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DDD" w:rsidRPr="00661DDD" w:rsidRDefault="00661DDD" w:rsidP="00661DD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_GoBack"/>
      <w:bookmarkEnd w:id="0"/>
      <w:r w:rsidRPr="00661DD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ГОСУДАРСТВЕННЫЙ КОНТРАКТ № ___</w:t>
      </w:r>
    </w:p>
    <w:p w:rsidR="00661DDD" w:rsidRPr="00661DDD" w:rsidRDefault="00661DDD" w:rsidP="00661DD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61DDD" w:rsidRPr="00661DDD" w:rsidRDefault="00661DDD" w:rsidP="00661DD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Санкт-Петербург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</w:t>
      </w:r>
      <w:proofErr w:type="gramStart"/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F50BC"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«</w:t>
      </w:r>
      <w:proofErr w:type="gramEnd"/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___»_________ 202</w:t>
      </w:r>
      <w:r w:rsidR="0091772D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</w:t>
      </w:r>
    </w:p>
    <w:p w:rsidR="00661DDD" w:rsidRPr="00661DDD" w:rsidRDefault="00661DDD" w:rsidP="00661D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1DDD" w:rsidRPr="00661DDD" w:rsidRDefault="00661DDD" w:rsidP="00661D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1DDD" w:rsidRPr="00661DDD" w:rsidRDefault="002632C2" w:rsidP="00AB7A63">
      <w:pPr>
        <w:tabs>
          <w:tab w:val="left" w:leader="underscore" w:pos="5842"/>
        </w:tabs>
        <w:spacing w:after="0" w:line="240" w:lineRule="auto"/>
        <w:ind w:left="45" w:firstLine="663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Комитет по развитию туризма Санкт-Петербурга, именуемый в дальнейшем «Государственный заказчик», в лице заместителя председателя Комитета </w:t>
      </w:r>
      <w:proofErr w:type="spellStart"/>
      <w:r>
        <w:rPr>
          <w:rFonts w:ascii="Times New Roman" w:eastAsia="MS Mincho" w:hAnsi="Times New Roman" w:cs="Times New Roman"/>
          <w:sz w:val="26"/>
          <w:szCs w:val="26"/>
          <w:lang w:eastAsia="ru-RU"/>
        </w:rPr>
        <w:t>Кузенской</w:t>
      </w:r>
      <w:proofErr w:type="spellEnd"/>
      <w:r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Юлии Александровны, действующего на основании доверенности от 1</w:t>
      </w:r>
      <w:r w:rsidR="00161D44">
        <w:rPr>
          <w:rFonts w:ascii="Times New Roman" w:eastAsia="MS Mincho" w:hAnsi="Times New Roman" w:cs="Times New Roman"/>
          <w:sz w:val="26"/>
          <w:szCs w:val="26"/>
          <w:lang w:eastAsia="ru-RU"/>
        </w:rPr>
        <w:t>0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января 202</w:t>
      </w:r>
      <w:r w:rsidR="00C3625E">
        <w:rPr>
          <w:rFonts w:ascii="Times New Roman" w:eastAsia="MS Mincho" w:hAnsi="Times New Roman" w:cs="Times New Roman"/>
          <w:sz w:val="26"/>
          <w:szCs w:val="26"/>
          <w:lang w:eastAsia="ru-RU"/>
        </w:rPr>
        <w:t>2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года, выданной председателем Комитета по развитию туризма Санкт-Петербурга 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br/>
        <w:t>с одной стороны, и_________________________________________________________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br/>
        <w:t>_________________________________________________________________________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br/>
        <w:t>_________________________________________________________________________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br/>
        <w:t>_________________________________________________________________________</w:t>
      </w:r>
      <w:r w:rsidR="00661DDD" w:rsidRPr="00661DDD"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с другой стороны, а вместе </w:t>
      </w:r>
      <w:r w:rsidR="00661DDD" w:rsidRPr="00661DDD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именуемые «Стороны»,</w:t>
      </w:r>
      <w:r w:rsidR="00661DDD" w:rsidRPr="0066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1DDD" w:rsidRPr="00661DDD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 соответствии с пунктом 4 части 1</w:t>
      </w:r>
      <w:r w:rsidR="00F7214F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статьи 93 Федерального закона </w:t>
      </w:r>
      <w:r w:rsidR="00661DDD" w:rsidRPr="00661DDD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от 5 апреля 2013 г. № 44-ФЗ «О контрактной системе в сфере закупок товаров, работ, услуг для обеспечения государственных </w:t>
      </w:r>
      <w:r w:rsidR="005F7CBD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="00661DDD" w:rsidRPr="00661DDD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и муниципальных нужд», заключили настоящий государственный </w:t>
      </w:r>
      <w:r w:rsidR="005F7CBD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="00661DDD" w:rsidRPr="00661DDD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контракт (далее – Контракт)</w:t>
      </w:r>
      <w:r w:rsidR="005F7CBD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(идентификационный код закупки </w:t>
      </w:r>
      <w:r w:rsidR="00661DDD" w:rsidRPr="00661DDD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(</w:t>
      </w:r>
      <w:r w:rsidR="0091772D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</w:t>
      </w:r>
      <w:r w:rsidR="00F7214F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) </w:t>
      </w:r>
      <w:r w:rsidR="00661DDD" w:rsidRPr="00661DDD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 нижеследующем:</w:t>
      </w:r>
    </w:p>
    <w:p w:rsidR="00266C78" w:rsidRPr="00266C78" w:rsidRDefault="00266C78" w:rsidP="00266C78">
      <w:pPr>
        <w:ind w:left="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10308" w:rsidRPr="00266C78" w:rsidRDefault="00310308" w:rsidP="00310308">
      <w:pPr>
        <w:ind w:left="28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66C78">
        <w:rPr>
          <w:rFonts w:ascii="Times New Roman" w:hAnsi="Times New Roman" w:cs="Times New Roman"/>
          <w:b/>
          <w:sz w:val="26"/>
          <w:szCs w:val="26"/>
        </w:rPr>
        <w:t>1. Предмет контракта</w:t>
      </w:r>
    </w:p>
    <w:p w:rsidR="00310308" w:rsidRPr="00266C78" w:rsidRDefault="00310308" w:rsidP="0031030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66C78">
        <w:rPr>
          <w:rFonts w:ascii="Times New Roman" w:hAnsi="Times New Roman" w:cs="Times New Roman"/>
          <w:sz w:val="26"/>
          <w:szCs w:val="26"/>
        </w:rPr>
        <w:t xml:space="preserve">1.1. Поставщик обязуется передать </w:t>
      </w:r>
      <w:r w:rsidRPr="00661DDD">
        <w:rPr>
          <w:rFonts w:ascii="Times New Roman" w:eastAsia="MS Mincho" w:hAnsi="Times New Roman" w:cs="Times New Roman"/>
          <w:sz w:val="26"/>
          <w:szCs w:val="26"/>
          <w:lang w:eastAsia="ru-RU"/>
        </w:rPr>
        <w:t>Государственн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>ому</w:t>
      </w:r>
      <w:r w:rsidRPr="00661DDD"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заказчик</w:t>
      </w:r>
      <w:r>
        <w:rPr>
          <w:rFonts w:ascii="Times New Roman" w:eastAsia="MS Mincho" w:hAnsi="Times New Roman" w:cs="Times New Roman"/>
          <w:sz w:val="26"/>
          <w:szCs w:val="26"/>
          <w:lang w:eastAsia="ru-RU"/>
        </w:rPr>
        <w:t>у</w:t>
      </w:r>
      <w:r w:rsidR="00282EAA"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</w:t>
      </w:r>
      <w:r w:rsidR="00890415" w:rsidRPr="00890415">
        <w:rPr>
          <w:rFonts w:ascii="Times New Roman" w:eastAsia="MS Mincho" w:hAnsi="Times New Roman" w:cs="Times New Roman"/>
          <w:sz w:val="26"/>
          <w:szCs w:val="26"/>
          <w:lang w:eastAsia="ru-RU"/>
        </w:rPr>
        <w:t>продукты питания</w:t>
      </w:r>
      <w:r w:rsidR="003F7163" w:rsidRPr="003F7163">
        <w:rPr>
          <w:rFonts w:ascii="Times New Roman" w:eastAsia="MS Mincho" w:hAnsi="Times New Roman" w:cs="Times New Roman"/>
          <w:sz w:val="26"/>
          <w:szCs w:val="26"/>
          <w:lang w:eastAsia="ru-RU"/>
        </w:rPr>
        <w:t xml:space="preserve"> (далее – товар)</w:t>
      </w:r>
      <w:r w:rsidRPr="00266C78">
        <w:rPr>
          <w:rFonts w:ascii="Times New Roman" w:hAnsi="Times New Roman" w:cs="Times New Roman"/>
          <w:sz w:val="26"/>
          <w:szCs w:val="26"/>
        </w:rPr>
        <w:t xml:space="preserve"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</w:t>
      </w:r>
      <w:r w:rsidRPr="00661DDD">
        <w:rPr>
          <w:rFonts w:ascii="Times New Roman" w:eastAsia="MS Mincho" w:hAnsi="Times New Roman" w:cs="Times New Roman"/>
          <w:sz w:val="26"/>
          <w:szCs w:val="26"/>
          <w:lang w:eastAsia="ru-RU"/>
        </w:rPr>
        <w:t>Государственный</w:t>
      </w:r>
      <w:r w:rsidRPr="00266C7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</w:t>
      </w:r>
      <w:r w:rsidRPr="00266C78">
        <w:rPr>
          <w:rFonts w:ascii="Times New Roman" w:hAnsi="Times New Roman" w:cs="Times New Roman"/>
          <w:sz w:val="26"/>
          <w:szCs w:val="26"/>
        </w:rPr>
        <w:t xml:space="preserve">аказчик обязуется принять </w:t>
      </w:r>
      <w:r w:rsidR="00282EAA">
        <w:rPr>
          <w:rFonts w:ascii="Times New Roman" w:hAnsi="Times New Roman" w:cs="Times New Roman"/>
          <w:sz w:val="26"/>
          <w:szCs w:val="26"/>
        </w:rPr>
        <w:t>т</w:t>
      </w:r>
      <w:r w:rsidRPr="00266C78">
        <w:rPr>
          <w:rFonts w:ascii="Times New Roman" w:hAnsi="Times New Roman" w:cs="Times New Roman"/>
          <w:sz w:val="26"/>
          <w:szCs w:val="26"/>
        </w:rPr>
        <w:t xml:space="preserve">овар надлежащего качества </w:t>
      </w:r>
      <w:r w:rsidR="0091772D">
        <w:rPr>
          <w:rFonts w:ascii="Times New Roman" w:hAnsi="Times New Roman" w:cs="Times New Roman"/>
          <w:sz w:val="26"/>
          <w:szCs w:val="26"/>
        </w:rPr>
        <w:br/>
      </w:r>
      <w:r w:rsidRPr="00266C78">
        <w:rPr>
          <w:rFonts w:ascii="Times New Roman" w:hAnsi="Times New Roman" w:cs="Times New Roman"/>
          <w:sz w:val="26"/>
          <w:szCs w:val="26"/>
        </w:rPr>
        <w:t>и оплатить его в порядке и на условиях, предусмотренных настоящим Контрактом.</w:t>
      </w:r>
    </w:p>
    <w:p w:rsidR="00310308" w:rsidRDefault="00310308" w:rsidP="00310308">
      <w:pPr>
        <w:numPr>
          <w:ilvl w:val="0"/>
          <w:numId w:val="2"/>
        </w:numPr>
        <w:spacing w:after="200" w:line="276" w:lineRule="auto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266C78">
        <w:rPr>
          <w:rFonts w:ascii="Times New Roman" w:hAnsi="Times New Roman"/>
          <w:b/>
          <w:sz w:val="26"/>
          <w:szCs w:val="26"/>
        </w:rPr>
        <w:t>ЦЕНА</w:t>
      </w:r>
      <w:r w:rsidRPr="00661DDD">
        <w:rPr>
          <w:rFonts w:ascii="Times New Roman" w:hAnsi="Times New Roman"/>
          <w:b/>
          <w:sz w:val="26"/>
          <w:szCs w:val="26"/>
        </w:rPr>
        <w:t xml:space="preserve"> КОНТРАКТА И ПОРЯДОК РАСЧЕТОВ</w:t>
      </w:r>
    </w:p>
    <w:p w:rsidR="00211CD8" w:rsidRPr="00661DDD" w:rsidRDefault="00211CD8" w:rsidP="00211CD8">
      <w:pPr>
        <w:spacing w:after="200" w:line="276" w:lineRule="auto"/>
        <w:ind w:left="360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310308" w:rsidRDefault="00310308" w:rsidP="003103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4BE2">
        <w:rPr>
          <w:rFonts w:ascii="Times New Roman" w:eastAsia="Times New Roman" w:hAnsi="Times New Roman" w:cs="Times New Roman"/>
          <w:sz w:val="26"/>
          <w:szCs w:val="26"/>
          <w:lang w:eastAsia="ru-RU"/>
        </w:rPr>
        <w:t>2.1. Цена Контракта ________________________________________________,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(_____________________________________</w:t>
      </w:r>
      <w:r w:rsidR="00095097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__________) в том числе НДС ___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 (_____________________________________).</w:t>
      </w:r>
    </w:p>
    <w:p w:rsidR="00310308" w:rsidRPr="00F74BE2" w:rsidRDefault="00310308" w:rsidP="003103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4BE2">
        <w:rPr>
          <w:rFonts w:ascii="Times New Roman" w:eastAsia="Times New Roman" w:hAnsi="Times New Roman" w:cs="Times New Roman"/>
          <w:sz w:val="26"/>
          <w:szCs w:val="26"/>
          <w:lang w:eastAsia="ru-RU"/>
        </w:rPr>
        <w:t>Авансирование не предусмотрено.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случае, если Контракт заключается с </w:t>
      </w:r>
      <w:r w:rsidRPr="00661DDD">
        <w:rPr>
          <w:rFonts w:ascii="Times New Roman" w:hAnsi="Times New Roman" w:cs="Times New Roman"/>
          <w:sz w:val="26"/>
          <w:szCs w:val="26"/>
        </w:rPr>
        <w:t xml:space="preserve">юридическим лицом или физическим лицом, в том числе зарегистрированным в качестве индивидуального предпринимателя,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сумма, подлежащая уплате юридическому лицу или физическому лицу, в том числе зарегистрированному в качестве индивидуального предпринимателя уменьшается </w:t>
      </w:r>
      <w:r w:rsidRPr="00661DDD">
        <w:rPr>
          <w:rFonts w:ascii="Times New Roman" w:hAnsi="Times New Roman" w:cs="Times New Roman"/>
          <w:sz w:val="26"/>
          <w:szCs w:val="26"/>
        </w:rPr>
        <w:t xml:space="preserve">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  <w:r w:rsidR="00871144">
        <w:rPr>
          <w:rFonts w:ascii="Times New Roman" w:hAnsi="Times New Roman" w:cs="Times New Roman"/>
          <w:sz w:val="26"/>
          <w:szCs w:val="26"/>
        </w:rPr>
        <w:br/>
      </w:r>
      <w:r w:rsidRPr="00661DDD">
        <w:rPr>
          <w:rFonts w:ascii="Times New Roman" w:hAnsi="Times New Roman" w:cs="Times New Roman"/>
          <w:sz w:val="26"/>
          <w:szCs w:val="26"/>
        </w:rPr>
        <w:t>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Государственным заказчиком.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2.2. Цена Контракта является твердой и не может изменяться в ходе исполнения Контракта.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цену Контракта включены все расходы по исполнению Контракта, в том числе уплачиваемые Поставщиком расходы на перевозку, страхование, уплату таможенных пошлин, налогов, сборов и других обязательных платежей.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2.3. Государственный заказчик осуществляет расчеты с Поставщиком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по безналичному расчету в соответствии с утвержденными бюджетными ассигнованиями и в пределах бюджетных обязательств.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2.4. Оплата поставляем</w:t>
      </w:r>
      <w:r w:rsidR="000D241E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82EAA"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овар</w:t>
      </w:r>
      <w:r w:rsidR="000D241E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производится Государственным заказчиком </w:t>
      </w:r>
      <w:r w:rsidR="005F7CB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в течение 5 (пяти) рабочих дней с даты подписания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82EAA"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оварной накладной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сторонами. 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2.5</w:t>
      </w:r>
      <w:r w:rsidRPr="00661DD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.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Оплата поставки товара осуществляется за счет средств целевой статьи 9910000090 «</w:t>
      </w:r>
      <w:r w:rsidR="00C443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Содержание исполнительного органа государственной власти </w:t>
      </w:r>
      <w:r w:rsidR="00AC234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C44353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Санкт-Петербурга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», код раздела 0412, код вида расходов 244, код КОСГУ 3</w:t>
      </w:r>
      <w:r w:rsidR="008157C6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DF7267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2.6. Обязательства, предусмотренные разделом 1 настоящего Контракта, исполненные с отклонениями от условий настоящего Контракта, а также характеристик, указанных в Приложении № 1 настоящего Контракта, не подлежат оплате.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10308" w:rsidRDefault="00310308" w:rsidP="00310308">
      <w:pPr>
        <w:numPr>
          <w:ilvl w:val="0"/>
          <w:numId w:val="1"/>
        </w:numPr>
        <w:spacing w:after="200" w:line="276" w:lineRule="auto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661DDD">
        <w:rPr>
          <w:rFonts w:ascii="Times New Roman" w:hAnsi="Times New Roman"/>
          <w:b/>
          <w:sz w:val="26"/>
          <w:szCs w:val="26"/>
        </w:rPr>
        <w:t>УСЛОВИЯ, СРОКИ ПОСТАВКИ ТОВАРА</w:t>
      </w:r>
    </w:p>
    <w:p w:rsidR="00BE0625" w:rsidRPr="00661DDD" w:rsidRDefault="00BE0625" w:rsidP="00BE0625">
      <w:pPr>
        <w:spacing w:after="200" w:line="276" w:lineRule="auto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3.1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Поставщик производит поставку това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 в течение пяти рабочих дней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даты заключения Контракта. 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3.2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Поставка товара осуществляется единовременно по предварительному уведомлению Государственного заказчика (по телефону, электронной почте) Поставщиком не позднее, чем за 1 (один) рабочий день до предполагаемой даты поставки Товара.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3.3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Поставка товара осуществляется в рабочее время: с 10:00 до 16:00 часов по адресу Государственного заказчика: 191144, г. Санкт-Петербург, Новгородская ул., д.20, лит. А, 3 этаж. 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3.4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Поставка товара, выполнение погрузочно-разгрузочных работ поставляемого товара осуществляются силами и за счет Поставщика. 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10308" w:rsidRDefault="00310308" w:rsidP="00310308">
      <w:pPr>
        <w:numPr>
          <w:ilvl w:val="0"/>
          <w:numId w:val="1"/>
        </w:numPr>
        <w:tabs>
          <w:tab w:val="left" w:pos="426"/>
        </w:tabs>
        <w:spacing w:after="200" w:line="276" w:lineRule="auto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661DDD">
        <w:rPr>
          <w:rFonts w:ascii="Times New Roman" w:hAnsi="Times New Roman"/>
          <w:b/>
          <w:sz w:val="26"/>
          <w:szCs w:val="26"/>
        </w:rPr>
        <w:t>ПОРЯДОК СДАЧИ-ПРИЕМКИ ТОВАРА</w:t>
      </w:r>
    </w:p>
    <w:p w:rsidR="00BE0625" w:rsidRPr="00661DDD" w:rsidRDefault="00BE0625" w:rsidP="00BE0625">
      <w:pPr>
        <w:tabs>
          <w:tab w:val="left" w:pos="426"/>
        </w:tabs>
        <w:spacing w:after="200" w:line="276" w:lineRule="auto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4.1. Поставка товара, погрузочно-разгрузочные и экспедиторские работы осуществляется транспортом и силами Поставщика, согласно сведению о месте поставки товара в п. 3.3. настоящего Контракта.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u w:val="single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4.2. Товар поставляется в таре и упаковке с маркировкой, соответствующей действующим техническим документам. Одновременно с товаром Поставщик передает Государственному заказчику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подписанную поставщиком Товарную накладную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4.3. По согласованию Государственным заказчиком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сравнению с качеством и характеристиками товара, указанными в Приложении № 1 к Контракту.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4.4. При приемке товара Государственный заказчик в лице материально-ответственного лица в течение 3 (трех) рабочих дней проводит проверку товара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предмет его соответствия Приложению №1 к Контракту товарной накладной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наименованию, ассортименту, количеству, качеству, комплектации товара, сроку поставки товара, а также соблюдение требований к маркировке, наклейкам, пломбам, таре и упаковке, иных требований, предъявл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яемых к товарам подобного рода.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4.5. При обнаружении Государственным заказчиком несоответствия поставленных товаров, а также недостатков (дефектов) в поставленном товаре,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таком случае, Государственный заказчик отказывается от подписания товарной накладной и Сторонами составляется Рекламационный акт, в котором фиксируется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перечень недостатков (дефектов) и сроки их устранения Поставщиком.  При отказе (уклонении) Поставщика от подписания Рекламационного акта, в нем делается отметка об этом и подписанный Государственным заказчиком акт подтверждается третьей стороной (экспертом) по выбору Государственного заказчика.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4.6. В случае необходимости проведения экспертизы качества товара экспертной организацией товарная накладная подписыва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тся Государственным заказчиком </w:t>
      </w:r>
      <w:r w:rsidR="005F7CB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течение 3 (трех) рабочих дней с момента получения экспертного заключения. Срок проведения экспертизы качества экспертной организацией не может составлять более </w:t>
      </w:r>
      <w:r w:rsidR="000D241E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0D241E">
        <w:rPr>
          <w:rFonts w:ascii="Times New Roman" w:eastAsia="Times New Roman" w:hAnsi="Times New Roman" w:cs="Times New Roman"/>
          <w:sz w:val="26"/>
          <w:szCs w:val="26"/>
          <w:lang w:eastAsia="ru-RU"/>
        </w:rPr>
        <w:t>пяти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) рабочих дней.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4.7. Поставщик обязан устранить все обнаруженные дефекты (недоделки), заменить товары, не соответствующие ассортименту, или восполнить недопоставку товара своими силами и за свой счет в срок, указанный в рекламационном акте.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4.8. Поставка товара считается оконченной после подписания Сторонами товарной накладной по одному экземпляру для каждой из Сторон.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4.9. Риски случайной гибели или случайного повреждения, поставленного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настоящему Контракту товара, а также бремя его содержания, переходят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Поставщика к Государственному заказчику с момента подписания Сторонами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товарной накладной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, а в случае обнаружения в ходе приемки товара недостатков (дефектов) – с момента устранения Поставщиком всех выявленных недостатков (дефектов), согласно составленного Сторонами или Государственным заказчиком рекламационного акта и подписания Сторонами товарной накладной.</w:t>
      </w:r>
    </w:p>
    <w:p w:rsidR="00310308" w:rsidRPr="00661DDD" w:rsidRDefault="00310308" w:rsidP="00310308">
      <w:pPr>
        <w:tabs>
          <w:tab w:val="left" w:pos="0"/>
          <w:tab w:val="left" w:pos="426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310308" w:rsidRDefault="00310308" w:rsidP="00915E2B">
      <w:pPr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DF7267">
        <w:rPr>
          <w:rFonts w:ascii="Times New Roman" w:hAnsi="Times New Roman"/>
          <w:b/>
          <w:sz w:val="26"/>
          <w:szCs w:val="26"/>
        </w:rPr>
        <w:t>ПРАВА И ОБЯЗАННОСТИ СТОРОН</w:t>
      </w:r>
    </w:p>
    <w:p w:rsidR="00BE0625" w:rsidRPr="00DF7267" w:rsidRDefault="00BE0625" w:rsidP="00BE0625">
      <w:pPr>
        <w:tabs>
          <w:tab w:val="left" w:pos="0"/>
          <w:tab w:val="left" w:pos="426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5.1. Государственный заказчик обязан: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5.1.1. Осуществить проверку товара при приемке по количеству, качеству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и ассортименту.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5.1.2. Принять поставленный товар в порядке и сроки, предусмотренные Контрактом.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5.1.3. Произвести оплату за поставленный товар в случае надлежащего исполнения обязательств по Контракту, в порядке и на условиях, предусмотренным Контрактом.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5.1.4. Сообщать в письменной форме Поставщику о недостатках, обнаруженных в ходе поставки товара или приемки исполненных обязательств.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5.1.5. Для проверки предоставленных Поставщиком результатов, предусмотренных Контрактом, в части их соответствия условиям Контракта провести экспертизу своими силами.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5.2. Государственный заказчик вправе: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5.2.1. Требовать надлежащего исполнения обязательств в соответствии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с Контрактом.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5.2.2. Требовать представления надлежащим образом, оформленных отчетных </w:t>
      </w:r>
      <w:r w:rsidR="005F7CB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финансовых документов, подтверждающих исполнение обязательств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Контрактом.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5.2.3. В случае, когда товар передается без упаковки, либо в ненадлежащей упаковке Государственный заказчик вправе потребовать от Поставщика упаковать товар, заменить ненадлежащую упаковку или возвратить товар, переданный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 упаковки либо в ненадлежащей упаковке.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5.2.4. Запрашивать информацию о ходе и состоянии исполнения обязательств </w:t>
      </w:r>
      <w:r w:rsidR="005F7CB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Контракту.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5.2.5. Осуществлять контроль, за порядком и сроками поставки товара,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 вмешиваясь в оперативно-хозяйственную деятельность поставщика. 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5.2.6. Отказаться от принятия и оплаты товара, не соответствующего требованиям Контракта.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5.2.7. Потребовать возврата уплаченных сумм, в случае оплаты товара,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не соответствующего требованиям Контракта, до устранения выявленных недостатков.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5.2.8. Провести экспертизу исполнения условий Контракта с привлечением экспертов, экспертных до принятия решения об одностороннем отказе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от исполнения Контракта.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5.2.9. Государственный заказчик вправе принять решение об одностороннем отказе от исполнения Контракта по основаниям предусмотренных п.8.3. настоящего Контракта.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5.3. Поставщик обязан: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5.3.1. Поставить товар обеспечив его надлежащее качество, ассортимент, количество в сроки, установленные Контрактом. 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5.3.2. При поставке передать Государственному заказчику документы, предусмотренные п.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D241E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. настоящего Контракта.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5.3.3. Исполнять, полученные в ходе исполнения обязательств по Контракту указания Государственного заказчика, в том числе в срок, установленный Государственным заказчиком, безвозмездно устранять обнаруженные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им недостатки в поставленном товаре.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5.3.4. В случае обнаружения Государственным заказчиком недостатков товара, которые не могли быть обнаружены при обычной для данного вида товара проверке и приёмке (скрытые недостатки) и были выявлены лишь в процессе эксплуатации, использования и хранения товара, направить к Государственному заказчику своего представителя для составления Рекламационного акта.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5.3.5. Осуществлять в течение 5 (пяти) рабочих дней со дня получения уведомления от Государственного заказчика, безвозмездно, замену товара,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принятого Государственным заказчиком по ассортименту, качеству, потребительским и функциональным свойствам, количеству.</w:t>
      </w:r>
    </w:p>
    <w:p w:rsidR="00310308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5.3.6. Представлять Государственному заказчику информацию, документы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и материалы, связанные с исполнением настоящего Контракта, по запросу Государственного заказчика.</w:t>
      </w:r>
    </w:p>
    <w:p w:rsidR="003F3DF9" w:rsidRPr="00661DDD" w:rsidRDefault="003F3DF9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5.3.7. </w:t>
      </w:r>
      <w:r w:rsidRPr="003F3DF9">
        <w:rPr>
          <w:rFonts w:ascii="Times New Roman" w:eastAsia="Times New Roman" w:hAnsi="Times New Roman" w:cs="Times New Roman"/>
          <w:sz w:val="26"/>
          <w:szCs w:val="26"/>
          <w:lang w:eastAsia="ru-RU"/>
        </w:rPr>
        <w:t>Соблюсти ограничение допуска отдельных видов промышленных товаров, происходящих из иностранных государств, (за исключением государств-членов Евразийского экономического союза), на этапе исполнения контракта представляет выписку из реестра российской промышленной продукции, формируемую посредством государственной информационной системы промышленности, или копию сертификата Евразийского экономического союза.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5.4. Поставщик вправе: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5.4.1. Требовать подписания документов об исполнении им обязательств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Контракту от Государственного заказчика.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5.4.2. Требовать оплаты по Контракту в случае надлежащего исполнения своих обязательств по Контракту.</w:t>
      </w:r>
    </w:p>
    <w:p w:rsidR="00310308" w:rsidRPr="00661DDD" w:rsidRDefault="00310308" w:rsidP="003103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10308" w:rsidRDefault="00310308" w:rsidP="00DF7267">
      <w:pPr>
        <w:tabs>
          <w:tab w:val="left" w:pos="42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6. ОТВЕТСТВЕННОСТЬ </w:t>
      </w:r>
      <w:r w:rsidRPr="00661DD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СТОРОН</w:t>
      </w:r>
    </w:p>
    <w:p w:rsidR="00BE0625" w:rsidRPr="00661DDD" w:rsidRDefault="00BE0625" w:rsidP="00DF7267">
      <w:pPr>
        <w:tabs>
          <w:tab w:val="left" w:pos="42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10308" w:rsidRPr="00661DDD" w:rsidRDefault="00310308" w:rsidP="003103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6. В случае неисполнения или ненадлежащего исполнения Государственным заказчиком обязательств, предусмотренных Контрактом,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Поставщик </w:t>
      </w: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вправе потребовать уплаты штрафа. 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644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6.1.1. </w:t>
      </w: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Пеня начисляется за каждый день просрочки исполнения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Государственным</w:t>
      </w: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</w:t>
      </w:r>
      <w:r w:rsidR="005F7CB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 дату уплаты пени ключевой ставки Центрального банка Российской Федерации </w:t>
      </w:r>
      <w:r w:rsidR="005F7CB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не уплаченной в срок суммы. 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64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6.1.2. </w:t>
      </w: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Штрафы начисляются за ненадлежащее исполнение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Государственным</w:t>
      </w: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заказчиком обязательств, предусмотренных Контрактом, за исключением просрочки исполнения обязательств, предусмотренных Контрактом.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За каждый факт неисполнения Государственным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1000 (одна тысяча) рублей.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64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6.1.3. Общая сумма штрафов</w:t>
      </w:r>
      <w:r w:rsidR="00C362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за ненадлежащее исполнение Государственным заказчиком обязательств, предусмотренных Контрактом, не может превышать цену Контракта.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6.2. В случае просрочки исполнения обязательств Поставщиком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Государственный заказчик направляет Поставщику требование об уплате неустоек (штрафов, пеней).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6.2.1. </w:t>
      </w: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Пеня начисляется за каждый день просрочки исполнения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Поставщиком</w:t>
      </w: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размере одной трехсотой действующей на дату уплаты пени </w:t>
      </w: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ключевой ставки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Центрального банка Российской Федерации от цены Контракта, уменьшенной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сумму, пропорциональную объему обязательств, предусмотренных Контрактом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и фактически исполненных Поставщиком.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6.2.2.</w:t>
      </w: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Штрафы начисляются за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каждый факт</w:t>
      </w: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неисполнения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или ненадлежащего исполнение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Поставщиком</w:t>
      </w: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обязательств, предусмотренных Контрактом, за исключением просрочки исполнения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Поставщиком</w:t>
      </w: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обязательств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(в том числе гарантийного обязательства), предусмотренных Контрактом,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размер штрафа составляет 10 (десять) процентов цены Контракта в размере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_______________________________________________________________________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6.2.3.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составляет 1000 (одна тысяча) рублей.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6.2.4. Общая сумма штрафов</w:t>
      </w:r>
      <w:r w:rsidR="00C362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310308" w:rsidRPr="00661DDD" w:rsidRDefault="00310308" w:rsidP="00310308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661DD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6.4. Истечение срока Контракта не освобождает Стороны от исполнения обязательств, возникших в период действия Контракта, а также от ответственности </w:t>
      </w:r>
      <w:r w:rsidR="005F7CB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 его нарушение.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6.5. 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неисполнения или ненадлежащего исполнения Поставщиком своих обязательств по Контракту, исполнение обязательств по Контракту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перечислению убытков и неустойки (штрафа, пени) в доход бюджета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Санкт-Петербурга возлагается на Государственного заказчика в соответствии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со статьей 313 Гражданского кодекса Российской Федерации.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6.6. Государственный заказчик вправе взыскать с Поставщика убытки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 полной сумме сверх установленной Контрактом неустойки за неисполнение или ненадлежащее исполнение Поставщиком обязательств, предусмотренных Контрактом.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 этом уплата неустойки и возмещение убытков в случае ненадлежащего исполнения или неисполнения Поставщиком обязательств, предусмотренных Контрактом, не освобождают Поставщика от исполнения обязательств в натуральном выражении.</w:t>
      </w:r>
    </w:p>
    <w:p w:rsidR="00310308" w:rsidRPr="00661DDD" w:rsidRDefault="00310308" w:rsidP="0031030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6.7. Поставщик несет в полном объеме ответственность:</w:t>
      </w:r>
    </w:p>
    <w:p w:rsidR="00310308" w:rsidRPr="00661DDD" w:rsidRDefault="00310308" w:rsidP="0031030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за действия третьих лиц, привлеченных им в порядке и на условиях, установленных Контрактом, к исполнению обязательств по Контракту; </w:t>
      </w:r>
    </w:p>
    <w:p w:rsidR="00310308" w:rsidRPr="00661DDD" w:rsidRDefault="00310308" w:rsidP="0031030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за достоверность, полноту отчетных документов (материалов),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их достаточность для подтверждения исполнения условий Контракта и принятия Государственным заказчиком к учету;</w:t>
      </w:r>
    </w:p>
    <w:p w:rsidR="00310308" w:rsidRPr="00661DDD" w:rsidRDefault="00310308" w:rsidP="00310308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10308" w:rsidRDefault="00310308" w:rsidP="00310308">
      <w:pPr>
        <w:shd w:val="clear" w:color="auto" w:fill="FFFFFF"/>
        <w:tabs>
          <w:tab w:val="left" w:pos="1608"/>
          <w:tab w:val="left" w:pos="48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b/>
          <w:color w:val="000000"/>
          <w:spacing w:val="5"/>
          <w:sz w:val="26"/>
          <w:szCs w:val="26"/>
          <w:lang w:eastAsia="ru-RU"/>
        </w:rPr>
        <w:t xml:space="preserve">7. </w:t>
      </w:r>
      <w:r w:rsidRPr="00661DD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ТРЕБОВАНИЯ К КАЧЕСТВУ И БЕЗОПАСНОСТИ ТОВАРА И К СРОКУ ПРЕДОСТАВЛЕНИЯ ГАРАНТИИ </w:t>
      </w:r>
    </w:p>
    <w:p w:rsidR="00BE0625" w:rsidRPr="00661DDD" w:rsidRDefault="00BE0625" w:rsidP="00310308">
      <w:pPr>
        <w:shd w:val="clear" w:color="auto" w:fill="FFFFFF"/>
        <w:tabs>
          <w:tab w:val="left" w:pos="1608"/>
          <w:tab w:val="left" w:pos="48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B755A" w:rsidRPr="00FB755A" w:rsidRDefault="00FB755A" w:rsidP="00FB75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55A">
        <w:rPr>
          <w:rFonts w:ascii="Times New Roman" w:eastAsia="Times New Roman" w:hAnsi="Times New Roman" w:cs="Times New Roman"/>
          <w:sz w:val="26"/>
          <w:szCs w:val="26"/>
          <w:lang w:eastAsia="ru-RU"/>
        </w:rPr>
        <w:t>7.1. Поставляемый товар должен быть новым товаром (товаром, который не был в употреблении, у которого, не были восстановлены потребительские свойства).</w:t>
      </w:r>
    </w:p>
    <w:p w:rsidR="00FB755A" w:rsidRPr="00FB755A" w:rsidRDefault="00FB755A" w:rsidP="00FB75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5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7.2.  Поставленный товар должен быть надлежащего качества, соответствующим образом упакован, соответствовать выходным данным, указанным производителем </w:t>
      </w:r>
      <w:r w:rsidR="00BE062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FB75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упаковке и в товаросопроводительных документах Поставщика, а также соответствовать требованиям нормативно-технической документации, действующей </w:t>
      </w:r>
      <w:r w:rsidR="00BE062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FB755A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Российской</w:t>
      </w:r>
      <w:r w:rsidR="00BE06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Федерации, в части требований </w:t>
      </w:r>
      <w:r w:rsidRPr="00FB755A">
        <w:rPr>
          <w:rFonts w:ascii="Times New Roman" w:eastAsia="Times New Roman" w:hAnsi="Times New Roman" w:cs="Times New Roman"/>
          <w:sz w:val="26"/>
          <w:szCs w:val="26"/>
          <w:lang w:eastAsia="ru-RU"/>
        </w:rPr>
        <w:t>к качеству, предъявляемых к товару такого рода.</w:t>
      </w:r>
    </w:p>
    <w:p w:rsidR="00FB755A" w:rsidRPr="00FB755A" w:rsidRDefault="00FB755A" w:rsidP="00FB75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55A">
        <w:rPr>
          <w:rFonts w:ascii="Times New Roman" w:eastAsia="Times New Roman" w:hAnsi="Times New Roman" w:cs="Times New Roman"/>
          <w:sz w:val="26"/>
          <w:szCs w:val="26"/>
          <w:lang w:eastAsia="ru-RU"/>
        </w:rPr>
        <w:t>7.3. Поставляемый товар должен обеспечивать безопасность его использования, не должен содержать вредных для здоровья веществ.</w:t>
      </w:r>
    </w:p>
    <w:p w:rsidR="00FB755A" w:rsidRPr="00FB755A" w:rsidRDefault="00FB755A" w:rsidP="00FB75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55A">
        <w:rPr>
          <w:rFonts w:ascii="Times New Roman" w:eastAsia="Times New Roman" w:hAnsi="Times New Roman" w:cs="Times New Roman"/>
          <w:sz w:val="26"/>
          <w:szCs w:val="26"/>
          <w:lang w:eastAsia="ru-RU"/>
        </w:rPr>
        <w:t>7.4 Срок годности товара должен соо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тветствовать сроку, указанному </w:t>
      </w:r>
      <w:r w:rsidR="00BE062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FB755A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упаковочной таре.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755A">
        <w:rPr>
          <w:rFonts w:ascii="Times New Roman" w:eastAsia="Times New Roman" w:hAnsi="Times New Roman" w:cs="Times New Roman"/>
          <w:sz w:val="26"/>
          <w:szCs w:val="26"/>
          <w:lang w:eastAsia="ru-RU"/>
        </w:rPr>
        <w:t>Остаточный срок годности на моме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нт поставки товара должен быть </w:t>
      </w:r>
      <w:r w:rsidRPr="00FB755A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менее 80%.</w:t>
      </w:r>
    </w:p>
    <w:p w:rsidR="00FB755A" w:rsidRPr="00FB755A" w:rsidRDefault="00FB755A" w:rsidP="00FB75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55A">
        <w:rPr>
          <w:rFonts w:ascii="Times New Roman" w:eastAsia="Times New Roman" w:hAnsi="Times New Roman" w:cs="Times New Roman"/>
          <w:sz w:val="26"/>
          <w:szCs w:val="26"/>
          <w:lang w:eastAsia="ru-RU"/>
        </w:rPr>
        <w:t>7.5. В случае обнаружения скрытых недостатков, которые не могли быть обнаружены при приемке товара, Государственный заказчик направляет претензию Поставщику, а Поставщик должен устранить да</w:t>
      </w:r>
      <w:r w:rsidR="00BE06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нные недостатки, своими силами </w:t>
      </w:r>
      <w:r w:rsidR="00BE062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за</w:t>
      </w:r>
      <w:r w:rsidRPr="00FB75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свой счет заменить товар или его часть товаром, качество которого соответствует условиям Контракта, в течение пяти дней с момента получения претензии Государственного заказчика. Гарантийный срок на товар в этом случае продлевается на период с даты извещения Поставщика об обнаружении некачественного товара до его замены. После замены товара Поставщик обязан предоставить в письменной форме Государственному заказчику для подписания акт, содержащий информацию о дате обращения Государственного заказчика с требованием об устранении обнаруженных им недостатков товара, о дате передачи товара Государственным заказчиком для устранения недостатков товара, о дате устранения недостатков товара с их описанием, и о дате выдачи товара Государственному заказчику по окончании устранения недостатков товара.</w:t>
      </w:r>
    </w:p>
    <w:p w:rsidR="00FB755A" w:rsidRPr="00FB755A" w:rsidRDefault="00FB755A" w:rsidP="00FB75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5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7.6. Расходы, связанные с заменой некачественного товара, осуществляются </w:t>
      </w:r>
      <w:r w:rsidR="00BE062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FB755A">
        <w:rPr>
          <w:rFonts w:ascii="Times New Roman" w:eastAsia="Times New Roman" w:hAnsi="Times New Roman" w:cs="Times New Roman"/>
          <w:sz w:val="26"/>
          <w:szCs w:val="26"/>
          <w:lang w:eastAsia="ru-RU"/>
        </w:rPr>
        <w:t>за счет Поставщика.</w:t>
      </w:r>
    </w:p>
    <w:p w:rsidR="00310308" w:rsidRPr="00661DDD" w:rsidRDefault="00310308" w:rsidP="003103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10308" w:rsidRPr="00661DDD" w:rsidRDefault="00310308" w:rsidP="003103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8. ПОРЯДОК ИЗМЕНЕНИЯ И РАСТОРЖЕНИЯ КОНТРАКТА</w:t>
      </w:r>
    </w:p>
    <w:p w:rsidR="00310308" w:rsidRPr="00661DDD" w:rsidRDefault="00310308" w:rsidP="003103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10308" w:rsidRPr="00661DDD" w:rsidRDefault="00310308" w:rsidP="003103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8.1. Изменение существенных условий Контракта осуществляется в порядке, </w:t>
      </w:r>
      <w:r w:rsidR="005F7CB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основаниям и в соответствии с действующим законодательством и Контрактом. </w:t>
      </w:r>
    </w:p>
    <w:p w:rsidR="00310308" w:rsidRPr="00661DDD" w:rsidRDefault="00310308" w:rsidP="0031030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ab/>
        <w:t xml:space="preserve">8.2. Расторжение Контракта допускается по соглашению Сторон, по решению суда, в случае одностороннего отказа Стороны Контракта от исполнения Контракта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 соответствии с гражданским законодательством Российской Федерации. </w:t>
      </w:r>
    </w:p>
    <w:p w:rsidR="00310308" w:rsidRPr="00661DDD" w:rsidRDefault="00310308" w:rsidP="00310308">
      <w:pPr>
        <w:widowControl w:val="0"/>
        <w:suppressAutoHyphens/>
        <w:autoSpaceDE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8.3. Государственный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Федеральным законом от 05.04.2013 № 44-ФЗ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«О Контрактной системе в сфере закупок Товаров, работ, услуг для обеспечения государственных и муниципальных нужд» для одностороннего отказа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ar-SA"/>
        </w:rPr>
        <w:t>от исполнения отдельных видов обязательств:</w:t>
      </w:r>
    </w:p>
    <w:p w:rsidR="00310308" w:rsidRPr="00661DDD" w:rsidRDefault="00310308" w:rsidP="003103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ar-SA"/>
        </w:rPr>
        <w:t>8.3.1. В случае неоднократного нарушения Поставщиком сроков поставки товара (пункт 2 статьи 523 Гражданского кодекса российской Федерации),</w:t>
      </w:r>
    </w:p>
    <w:p w:rsidR="00310308" w:rsidRPr="00661DDD" w:rsidRDefault="00310308" w:rsidP="003103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8.3.2. В случае отказа Поставщика передать Государственному заказчику товар, принадлежности или документы, относящиеся к товару (пункт 1 статьи 463, </w:t>
      </w:r>
      <w:r w:rsidR="005F7CBD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ar-SA"/>
        </w:rPr>
        <w:t>абзац второй статьи 464 Гражданского кодекса российской Федерации),</w:t>
      </w:r>
    </w:p>
    <w:p w:rsidR="00310308" w:rsidRPr="00661DDD" w:rsidRDefault="00310308" w:rsidP="003103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8.3.3. В случае существенного нарушения Поставщиком требований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к качеству товара, а именно обнаружения неустранимых недостатков, недостатков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ar-SA"/>
        </w:rPr>
        <w:t>и других подобных недостатков (пункт 2 статьи 475 Гражданского кодекса Российской Федерации),</w:t>
      </w:r>
    </w:p>
    <w:p w:rsidR="00310308" w:rsidRPr="00661DDD" w:rsidRDefault="00310308" w:rsidP="003103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ar-SA"/>
        </w:rPr>
        <w:t>8.3.4. В случае невыполнения Поставщиком в разумный срок требования Государственного заказчика о доукомплектовании товара (пункт 1 статьи 480 Гражданского кодекса российской Федерации).</w:t>
      </w:r>
    </w:p>
    <w:p w:rsidR="00310308" w:rsidRPr="00661DDD" w:rsidRDefault="00310308" w:rsidP="003103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8.4. Государственный заказчик вправе принять решение об одностороннем отказе от исполнения Контракта по основаниям, предусмотренным ГК РФ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одностороннего отказа от исполнения отдельных видов обязательств.</w:t>
      </w:r>
    </w:p>
    <w:p w:rsidR="00310308" w:rsidRPr="00661DDD" w:rsidRDefault="00310308" w:rsidP="0031030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8.5. Государственный заказчик вправе провести экспертизу поставленного товара с привлечением экспертов, экспертных организаций до принятия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 одностороннем отказе от исполнения Контракта. </w:t>
      </w:r>
    </w:p>
    <w:p w:rsidR="00310308" w:rsidRPr="00661DDD" w:rsidRDefault="00310308" w:rsidP="0031030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8.6. Если Государственным заказчиком проведена экспертиза поставленного товара, с привлечением экспертов, экспертных организаций, решение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об одностороннем отказе от исполнения Контракта может быть принято Государственным заказчиком только при условии, что по результатам поставленного товара в заключении эксперта, экспертной организации будут подтверждены нарушения условий Контракта, послужив</w:t>
      </w:r>
      <w:r w:rsidR="005F7C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шие основанием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одностороннего отказа Государственного заказчика от исполнения Контракта. 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8.7. Решение Государственного заказчика об одностороннем отказе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от исполнения Контракта в течение трех рабочих дней с даты принятия указанного решения, размещается в единой информационной системе и направляется Поставщику 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</w:t>
      </w:r>
      <w:r w:rsidR="0034091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и доставки, обеспечивающих фиксирование такого уведомления и получение Государственным заказчиком подтверждения о его вручении Поставщику. Выполнение Государственным заказчиком указанных требований считается надлежащим уведомлением Пост</w:t>
      </w:r>
      <w:r w:rsidR="0034091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авщика об одностороннем отказе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исполнения Контракта. Датой такого надлежащего уведомления признается дата получения Государственным заказчиком подтверждения о вручении Поставщику указанного уведомления либо дата получения Государственным заказчиком информации об отсутствии Поставщика по его адресу, указанному в Контракте. При невозможности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получения указанных подтверждения либо информации, датой такого надлежащего уведомления признается дата по истечении тридцати дней с даты размещения решения Государственного заказчика об одностороннем отказе от исполнения Контракта </w:t>
      </w:r>
      <w:r w:rsidR="0034091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в единой информационной системе.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8.8. Решение Государственного заказчика об одностороннем отказе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от исполнения Контракта вступает в силу и Контракт считается расторгнутым через десять дней с даты надлежащего уведомления Государственным заказчиком Поставщика об одностороннем отказе от исполнения Контракта.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8.9. Государственный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</w:t>
      </w:r>
      <w:r w:rsidR="0034091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 одностороннем отказе от исполнения Контракта устранено нарушение условий Контракта, послужившее основанием для принятия указанного решения,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а также Государственному заказчику компенсированы затраты на проведение экспертизы.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Государственного заказчика от исполнения Контракта.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8.10. Поставщик вправе принять решение об одностороннем отказе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8.11. Решение Поставщика об одностороннем отказе от исполнения Контракта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 течение трех рабочих дней с даты принятия такого решения, направляется Государственному заказчику по почте заказным письмом с уведомлением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вручении по адресу Государственного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</w:t>
      </w:r>
      <w:r w:rsidR="0034091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его вручении  Государственному заказчику. Выполнение Поставщиком указанных требований считается надлежащим уведомлением Государственного заказчика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Государственному заказчику указанного уведомления.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8.12.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Государственного заказчика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об одностороннем отказе от исполнения Контракта.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8.13. Поставщик обязан отменить не вступившее в силу решение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об одностороннем отказе от исполнения Контракта, если в течение десятидневного срока с даты надлежащего уведомления Государственного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9. ОБСТОЯТЕЛЬСТВА НЕПРЕОДОЛИМОЙ СИЛЫ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9.1. Стороны освобождаются от ответственности за частичное или полное неисполнение обязательств по Контракту,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Контракта.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9.2.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и возможной продолжительности таких событий в письменной форме в течение трех дней.</w:t>
      </w:r>
    </w:p>
    <w:p w:rsidR="00310308" w:rsidRPr="00661DDD" w:rsidRDefault="00310308" w:rsidP="003103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10308" w:rsidRPr="00661DDD" w:rsidRDefault="00310308" w:rsidP="003103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10. СРОК ДЕЙСТВИЯ КОНТРАКТА И ПРОЧИЕ УСЛОВИЯ</w:t>
      </w:r>
    </w:p>
    <w:p w:rsidR="00310308" w:rsidRPr="00661DDD" w:rsidRDefault="00310308" w:rsidP="003103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10308" w:rsidRPr="00661DDD" w:rsidRDefault="00310308" w:rsidP="003103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10.1. </w:t>
      </w:r>
      <w:r w:rsidRPr="00661DDD">
        <w:rPr>
          <w:rFonts w:ascii="Times New Roman" w:eastAsia="Times New Roman" w:hAnsi="Times New Roman" w:cs="Times New Roman"/>
          <w:color w:val="00000A"/>
          <w:sz w:val="26"/>
          <w:szCs w:val="26"/>
          <w:lang w:eastAsia="ru-RU"/>
        </w:rPr>
        <w:t xml:space="preserve">Настоящий Контракт вступает в силу с момента его подписания </w:t>
      </w:r>
      <w:r w:rsidRPr="00661DDD">
        <w:rPr>
          <w:rFonts w:ascii="Times New Roman" w:eastAsia="Times New Roman" w:hAnsi="Times New Roman" w:cs="Times New Roman"/>
          <w:color w:val="00000A"/>
          <w:sz w:val="26"/>
          <w:szCs w:val="26"/>
          <w:lang w:eastAsia="ru-RU"/>
        </w:rPr>
        <w:br/>
        <w:t>и действует до полного исполнения Сторонами своих обязательств,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 не позднее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625E02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25E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декабря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340911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91772D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10.2. Споры, возникающие при исполнении Контракта, разрешаются путем переговоров. В случае невозможности достигнуть согласия между Сторонами спор передается на рассмотрение в Арбитражный суд города Санкт-Петербурга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и Ленинградской области.</w:t>
      </w:r>
    </w:p>
    <w:p w:rsidR="00310308" w:rsidRPr="00661DDD" w:rsidRDefault="00310308" w:rsidP="003103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10.3. 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:rsidR="00310308" w:rsidRPr="00661DDD" w:rsidRDefault="00310308" w:rsidP="00310308">
      <w:pPr>
        <w:tabs>
          <w:tab w:val="left" w:pos="0"/>
          <w:tab w:val="left" w:pos="52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10.4. Представители Сторон, ответственные за координацию и исполнение Контракта: </w:t>
      </w:r>
    </w:p>
    <w:p w:rsidR="00310308" w:rsidRPr="00661DDD" w:rsidRDefault="00310308" w:rsidP="00310308">
      <w:pPr>
        <w:tabs>
          <w:tab w:val="left" w:pos="1134"/>
          <w:tab w:val="left" w:pos="52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от Государственного заказчика – Бондаренко Александр Леонидович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тел. (812) 576-77-82 адрес электронной почты: </w:t>
      </w:r>
      <w:proofErr w:type="spellStart"/>
      <w:r w:rsidRPr="00661DDD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bondarenko</w:t>
      </w:r>
      <w:proofErr w:type="spellEnd"/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@</w:t>
      </w:r>
      <w:proofErr w:type="spellStart"/>
      <w:r w:rsidRPr="00661DDD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krt</w:t>
      </w:r>
      <w:proofErr w:type="spellEnd"/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Pr="00661DDD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gov</w:t>
      </w:r>
      <w:proofErr w:type="spellEnd"/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Pr="00661DDD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spb</w:t>
      </w:r>
      <w:proofErr w:type="spellEnd"/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Pr="00661DDD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proofErr w:type="spellEnd"/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</w:t>
      </w:r>
      <w:r w:rsidRPr="00661DDD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info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@</w:t>
      </w:r>
      <w:proofErr w:type="spellStart"/>
      <w:r w:rsidRPr="00661DDD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krt</w:t>
      </w:r>
      <w:proofErr w:type="spellEnd"/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Pr="00661DDD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gov</w:t>
      </w:r>
      <w:proofErr w:type="spellEnd"/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Pr="00661DDD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spb</w:t>
      </w:r>
      <w:proofErr w:type="spellEnd"/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Pr="00661DDD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proofErr w:type="spellEnd"/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(направление письма по электронной почте является надлежащим только в случае такого направления сразу по всем указанным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настоящем абзаце адресам электронной почты); </w:t>
      </w:r>
    </w:p>
    <w:p w:rsidR="00310308" w:rsidRPr="00661DDD" w:rsidRDefault="00310308" w:rsidP="00310308">
      <w:pPr>
        <w:tabs>
          <w:tab w:val="left" w:pos="1134"/>
          <w:tab w:val="left" w:pos="52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Поставщика –</w:t>
      </w:r>
      <w:r w:rsidRPr="0066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_________________________________</w:t>
      </w:r>
      <w:r w:rsidRPr="00661D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661D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тел. 8-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</w:t>
      </w:r>
      <w:r w:rsidRPr="00661D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661D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 (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</w:t>
      </w:r>
      <w:r w:rsidRPr="00661D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</w:t>
      </w:r>
      <w:r w:rsidRPr="00661D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адрес электронной почты: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_________________________</w:t>
      </w:r>
    </w:p>
    <w:p w:rsidR="00661DDD" w:rsidRPr="00661DDD" w:rsidRDefault="00310308" w:rsidP="00310308">
      <w:pPr>
        <w:tabs>
          <w:tab w:val="left" w:pos="1134"/>
          <w:tab w:val="left" w:pos="52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Стороны согласны использовать электронную почту, указанную в настоящем пункте, для координации и исполнения Контракта.</w:t>
      </w:r>
      <w:r w:rsidR="00661DDD"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61DDD" w:rsidRPr="00661DDD" w:rsidRDefault="00661DDD" w:rsidP="00661DDD">
      <w:pPr>
        <w:tabs>
          <w:tab w:val="left" w:pos="1134"/>
          <w:tab w:val="left" w:pos="52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10.5. Документы, связанные с исполнением обязательств по Контракту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и направленные по почтовым адресам, указанным в пункте 10 настоящего Контракта считаются направленными надлежащим образом. Отказ Стороны от получения документов, направленных надлежащим о</w:t>
      </w:r>
      <w:r w:rsidR="00AB00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бразом, или отсутствие Стороны </w:t>
      </w: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почтовому адресу, указанному в пункте 12 настоящего Контракта, не является основанием для последующего заявления Стороной о неполучении вышеуказанных документов.</w:t>
      </w:r>
    </w:p>
    <w:p w:rsidR="00661DDD" w:rsidRPr="00661DDD" w:rsidRDefault="00661DDD" w:rsidP="00661DDD">
      <w:pPr>
        <w:tabs>
          <w:tab w:val="left" w:pos="1134"/>
          <w:tab w:val="left" w:pos="52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10.6. Стороны обязаны в течение пяти календарных дней сообщать друг другу об изменении своего почтового адреса и адреса электронной почты, номеров телефонов и факсов, банковских реквизитах.</w:t>
      </w:r>
    </w:p>
    <w:p w:rsidR="00661DDD" w:rsidRPr="00661DDD" w:rsidRDefault="00661DDD" w:rsidP="00661DDD">
      <w:pPr>
        <w:tabs>
          <w:tab w:val="left" w:pos="1134"/>
          <w:tab w:val="left" w:pos="52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10.7.  В случае перемены Государственного заказчика права и обязанности Государственного заказчика, предусмотренные Контрактом, переходят к новому заказчику.</w:t>
      </w:r>
    </w:p>
    <w:p w:rsidR="00661DDD" w:rsidRPr="00661DDD" w:rsidRDefault="00661DDD" w:rsidP="00661DDD">
      <w:pPr>
        <w:tabs>
          <w:tab w:val="left" w:pos="1134"/>
          <w:tab w:val="left" w:pos="52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61DDD" w:rsidRPr="00661DDD" w:rsidRDefault="00661DDD" w:rsidP="00661DD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11. ПРИЛОЖЕНИЯ</w:t>
      </w:r>
    </w:p>
    <w:p w:rsidR="00661DDD" w:rsidRPr="00661DDD" w:rsidRDefault="00661DDD" w:rsidP="00661DD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61DDD" w:rsidRPr="00661DDD" w:rsidRDefault="00661DDD" w:rsidP="00661DDD">
      <w:pPr>
        <w:tabs>
          <w:tab w:val="left" w:pos="1134"/>
          <w:tab w:val="left" w:pos="52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11.1. Все приложения к Контракту являются его неотъемлемой частью.</w:t>
      </w:r>
    </w:p>
    <w:p w:rsidR="00661DDD" w:rsidRPr="00661DDD" w:rsidRDefault="00661DDD" w:rsidP="005430BB">
      <w:pPr>
        <w:tabs>
          <w:tab w:val="left" w:pos="1134"/>
          <w:tab w:val="left" w:pos="52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1DDD">
        <w:rPr>
          <w:rFonts w:ascii="Times New Roman" w:eastAsia="Times New Roman" w:hAnsi="Times New Roman" w:cs="Times New Roman"/>
          <w:sz w:val="26"/>
          <w:szCs w:val="26"/>
          <w:lang w:eastAsia="ru-RU"/>
        </w:rPr>
        <w:t>11.1.1. Приложение № 1.  Характеристики товара и расчет стоимости товара.</w:t>
      </w:r>
    </w:p>
    <w:p w:rsidR="00661DDD" w:rsidRPr="00661DDD" w:rsidRDefault="00661DDD" w:rsidP="00661D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61DDD" w:rsidRPr="00661DDD" w:rsidRDefault="00661DDD" w:rsidP="00661D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F7CBD" w:rsidRDefault="00661DDD" w:rsidP="00732F58">
      <w:pPr>
        <w:tabs>
          <w:tab w:val="num" w:pos="1080"/>
        </w:tabs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sectPr w:rsidR="005F7CBD" w:rsidSect="005F7CBD">
          <w:headerReference w:type="even" r:id="rId8"/>
          <w:headerReference w:type="default" r:id="rId9"/>
          <w:type w:val="continuous"/>
          <w:pgSz w:w="11906" w:h="16838"/>
          <w:pgMar w:top="567" w:right="851" w:bottom="851" w:left="1418" w:header="709" w:footer="709" w:gutter="0"/>
          <w:cols w:space="708"/>
          <w:docGrid w:linePitch="360"/>
        </w:sectPr>
      </w:pPr>
      <w:r w:rsidRPr="00661DD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 w:type="page"/>
      </w:r>
    </w:p>
    <w:p w:rsidR="00732F58" w:rsidRPr="0026093E" w:rsidRDefault="00732F58" w:rsidP="00732F58">
      <w:pPr>
        <w:tabs>
          <w:tab w:val="num" w:pos="108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6093E">
        <w:rPr>
          <w:rFonts w:ascii="Times New Roman" w:hAnsi="Times New Roman" w:cs="Times New Roman"/>
          <w:b/>
          <w:sz w:val="26"/>
          <w:szCs w:val="26"/>
        </w:rPr>
        <w:lastRenderedPageBreak/>
        <w:t>12. АДРЕСА, РЕКВИЗИТЫ И ПОДПИСИ СТОРОН</w:t>
      </w:r>
    </w:p>
    <w:p w:rsidR="00732F58" w:rsidRPr="0026093E" w:rsidRDefault="00732F58" w:rsidP="00732F58">
      <w:pPr>
        <w:numPr>
          <w:ilvl w:val="2"/>
          <w:numId w:val="0"/>
        </w:numPr>
        <w:tabs>
          <w:tab w:val="left" w:pos="0"/>
          <w:tab w:val="num" w:pos="1080"/>
        </w:tabs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2"/>
        <w:gridCol w:w="5344"/>
        <w:gridCol w:w="151"/>
      </w:tblGrid>
      <w:tr w:rsidR="00732F58" w:rsidRPr="0026093E" w:rsidTr="00915E2B">
        <w:trPr>
          <w:gridAfter w:val="1"/>
          <w:wAfter w:w="151" w:type="dxa"/>
        </w:trPr>
        <w:tc>
          <w:tcPr>
            <w:tcW w:w="4672" w:type="dxa"/>
            <w:shd w:val="clear" w:color="auto" w:fill="auto"/>
          </w:tcPr>
          <w:p w:rsidR="00732F58" w:rsidRPr="0026093E" w:rsidRDefault="00732F58" w:rsidP="00915E2B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6093E">
              <w:rPr>
                <w:rFonts w:ascii="Times New Roman" w:hAnsi="Times New Roman" w:cs="Times New Roman"/>
                <w:b/>
                <w:sz w:val="26"/>
                <w:szCs w:val="26"/>
              </w:rPr>
              <w:t>Государственный заказчик:</w:t>
            </w:r>
          </w:p>
        </w:tc>
        <w:tc>
          <w:tcPr>
            <w:tcW w:w="4673" w:type="dxa"/>
            <w:shd w:val="clear" w:color="auto" w:fill="auto"/>
          </w:tcPr>
          <w:p w:rsidR="00732F58" w:rsidRPr="0026093E" w:rsidRDefault="003513B9" w:rsidP="00915E2B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b/>
                <w:sz w:val="26"/>
                <w:szCs w:val="26"/>
              </w:rPr>
              <w:t>Поставщик:</w:t>
            </w:r>
          </w:p>
        </w:tc>
      </w:tr>
      <w:tr w:rsidR="00732F58" w:rsidRPr="0026093E" w:rsidTr="00732F58">
        <w:tc>
          <w:tcPr>
            <w:tcW w:w="4672" w:type="dxa"/>
            <w:shd w:val="clear" w:color="auto" w:fill="auto"/>
          </w:tcPr>
          <w:p w:rsidR="00732F58" w:rsidRPr="00012FE6" w:rsidRDefault="00732F58" w:rsidP="00915E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F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Комитет по развитию туризма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012FE6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Санкт-Петербурга</w:t>
            </w:r>
          </w:p>
          <w:p w:rsidR="00732F58" w:rsidRPr="00012FE6" w:rsidRDefault="00732F58" w:rsidP="00915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FE6">
              <w:rPr>
                <w:rFonts w:ascii="Times New Roman" w:hAnsi="Times New Roman" w:cs="Times New Roman"/>
                <w:b/>
                <w:sz w:val="24"/>
                <w:szCs w:val="24"/>
              </w:rPr>
              <w:t>Юридический адрес:</w:t>
            </w: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 xml:space="preserve"> 191144,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ул. Новгородская, д. 20, литера А </w:t>
            </w:r>
          </w:p>
          <w:p w:rsidR="00732F58" w:rsidRPr="00012FE6" w:rsidRDefault="00732F58" w:rsidP="00915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FE6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Фактический адрес:</w:t>
            </w: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 xml:space="preserve"> 191144,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>Санкт-Петербург, ул. Новгородская, д.20, литера А</w:t>
            </w:r>
            <w:r w:rsidR="005405E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>ИНН 7842489089, КПП 784201001,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ОКПО</w:t>
            </w: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 xml:space="preserve"> 11164242,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>ОКОГУ 2300280,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>ОКАТО 40298564000,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>ОГРН 1127847685778</w:t>
            </w:r>
          </w:p>
          <w:p w:rsidR="00732F58" w:rsidRPr="00012FE6" w:rsidRDefault="00732F58" w:rsidP="00915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 xml:space="preserve">Комитет финансов Санкт-Петербурга (Комитет по развитию туризма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 xml:space="preserve">л/с 02722001250) </w:t>
            </w:r>
          </w:p>
          <w:p w:rsidR="00732F58" w:rsidRPr="00012FE6" w:rsidRDefault="00732F58" w:rsidP="00915E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FE6">
              <w:rPr>
                <w:rFonts w:ascii="Times New Roman" w:hAnsi="Times New Roman" w:cs="Times New Roman"/>
                <w:b/>
                <w:sz w:val="24"/>
                <w:szCs w:val="24"/>
              </w:rPr>
              <w:t>Банк плательщика/получателя:</w:t>
            </w:r>
          </w:p>
          <w:p w:rsidR="00732F58" w:rsidRPr="00012FE6" w:rsidRDefault="00732F58" w:rsidP="00915E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>СЕВЕРО-ЗАПАДНОЕ ГУ БАНКА РОССИИ//УФК по г. Санкт-Петербургу, г. Санкт</w:t>
            </w:r>
            <w:r w:rsidRPr="00012FE6">
              <w:rPr>
                <w:rFonts w:ascii="Times New Roman" w:hAnsi="Times New Roman" w:cs="Times New Roman"/>
                <w:sz w:val="24"/>
                <w:szCs w:val="24"/>
              </w:rPr>
              <w:noBreakHyphen/>
              <w:t>Петербург</w:t>
            </w:r>
          </w:p>
          <w:p w:rsidR="00732F58" w:rsidRPr="00012FE6" w:rsidRDefault="00732F58" w:rsidP="00915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FE6">
              <w:rPr>
                <w:rFonts w:ascii="Times New Roman" w:hAnsi="Times New Roman" w:cs="Times New Roman"/>
                <w:b/>
                <w:sz w:val="24"/>
                <w:szCs w:val="24"/>
              </w:rPr>
              <w:t>Казначейский счет</w:t>
            </w: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>: 03221643400000007200</w:t>
            </w:r>
          </w:p>
          <w:p w:rsidR="00732F58" w:rsidRPr="00012FE6" w:rsidRDefault="00732F58" w:rsidP="00915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FE6">
              <w:rPr>
                <w:rFonts w:ascii="Times New Roman" w:hAnsi="Times New Roman" w:cs="Times New Roman"/>
                <w:b/>
                <w:sz w:val="24"/>
                <w:szCs w:val="24"/>
              </w:rPr>
              <w:t>Счет банка</w:t>
            </w: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>: 40102810945370000005</w:t>
            </w:r>
          </w:p>
          <w:p w:rsidR="00732F58" w:rsidRPr="00012FE6" w:rsidRDefault="00732F58" w:rsidP="00915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FE6">
              <w:rPr>
                <w:rFonts w:ascii="Times New Roman" w:hAnsi="Times New Roman" w:cs="Times New Roman"/>
                <w:b/>
                <w:sz w:val="24"/>
                <w:szCs w:val="24"/>
              </w:rPr>
              <w:t>БИК</w:t>
            </w: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>: 014030106</w:t>
            </w:r>
          </w:p>
          <w:p w:rsidR="00732F58" w:rsidRPr="00732F58" w:rsidRDefault="00732F58" w:rsidP="00915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 xml:space="preserve">тел. (812)576-44-07,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>факс (8</w:t>
            </w:r>
            <w:r w:rsidRPr="00732F58">
              <w:rPr>
                <w:rFonts w:ascii="Times New Roman" w:hAnsi="Times New Roman" w:cs="Times New Roman"/>
                <w:sz w:val="24"/>
                <w:szCs w:val="24"/>
              </w:rPr>
              <w:t>12)576-44-</w:t>
            </w:r>
            <w:r w:rsidRPr="00012FE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12F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732F5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2F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732F5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012F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</w:t>
            </w:r>
            <w:r w:rsidRPr="00732F58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Pr="00012F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krt</w:t>
            </w:r>
            <w:proofErr w:type="spellEnd"/>
            <w:r w:rsidRPr="00732F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012F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gov</w:t>
            </w:r>
            <w:proofErr w:type="spellEnd"/>
            <w:r w:rsidRPr="00732F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012F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spb</w:t>
            </w:r>
            <w:proofErr w:type="spellEnd"/>
            <w:r w:rsidRPr="00732F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012F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732F58" w:rsidRPr="000672AD" w:rsidRDefault="00732F58" w:rsidP="00915E2B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4824" w:type="dxa"/>
            <w:gridSpan w:val="2"/>
            <w:shd w:val="clear" w:color="auto" w:fill="auto"/>
          </w:tcPr>
          <w:p w:rsidR="00732F58" w:rsidRPr="0026093E" w:rsidRDefault="003513B9" w:rsidP="00915E2B">
            <w:pPr>
              <w:ind w:left="-12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b/>
                <w:sz w:val="26"/>
                <w:szCs w:val="26"/>
              </w:rPr>
              <w:t>___________________________________</w:t>
            </w:r>
            <w:r w:rsidR="00732F58" w:rsidRPr="0026093E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  <w:r w:rsidR="00732F58" w:rsidRPr="0026093E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b/>
                <w:sz w:val="26"/>
                <w:szCs w:val="26"/>
              </w:rPr>
              <w:t>___________________________________</w:t>
            </w:r>
            <w:r w:rsidR="00732F58" w:rsidRPr="0026093E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  <w:r w:rsidR="00732F58" w:rsidRPr="0026093E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Тел. 8 (_____) ____-____-____</w:t>
            </w:r>
          </w:p>
          <w:p w:rsidR="00732F58" w:rsidRPr="0026093E" w:rsidRDefault="003513B9" w:rsidP="00915E2B">
            <w:pPr>
              <w:ind w:left="-1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Факс 8 (____) ____-____-____</w:t>
            </w:r>
          </w:p>
          <w:p w:rsidR="00732F58" w:rsidRPr="0026093E" w:rsidRDefault="003513B9" w:rsidP="00915E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A1517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732F58" w:rsidRPr="0026093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___________________</w:t>
            </w:r>
            <w:r w:rsidR="002A151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____</w:t>
            </w:r>
            <w:r w:rsidR="00732F58" w:rsidRPr="0026093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_____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ИНН:  _________</w:t>
            </w:r>
            <w:r w:rsidR="002A1517">
              <w:rPr>
                <w:rFonts w:ascii="Times New Roman" w:hAnsi="Times New Roman" w:cs="Times New Roman"/>
                <w:sz w:val="26"/>
                <w:szCs w:val="26"/>
              </w:rPr>
              <w:t>________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  <w:r w:rsidR="002A1517">
              <w:rPr>
                <w:rFonts w:ascii="Times New Roman" w:hAnsi="Times New Roman" w:cs="Times New Roman"/>
                <w:sz w:val="26"/>
                <w:szCs w:val="26"/>
              </w:rPr>
              <w:t>____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______</w:t>
            </w:r>
          </w:p>
          <w:p w:rsidR="00732F58" w:rsidRPr="0026093E" w:rsidRDefault="003513B9" w:rsidP="00915E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КПП: ____________</w:t>
            </w:r>
            <w:r w:rsidR="002A1517">
              <w:rPr>
                <w:rFonts w:ascii="Times New Roman" w:hAnsi="Times New Roman" w:cs="Times New Roman"/>
                <w:sz w:val="26"/>
                <w:szCs w:val="26"/>
              </w:rPr>
              <w:t>____________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_____</w:t>
            </w:r>
          </w:p>
          <w:p w:rsidR="00732F58" w:rsidRPr="0026093E" w:rsidRDefault="003513B9" w:rsidP="00915E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Расчетный счет: ____________________</w:t>
            </w:r>
          </w:p>
          <w:p w:rsidR="00732F58" w:rsidRPr="0026093E" w:rsidRDefault="003513B9" w:rsidP="00915E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 xml:space="preserve">Банк: 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ab/>
              <w:t>______________________________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ab/>
              <w:t>______________________________</w:t>
            </w:r>
          </w:p>
          <w:p w:rsidR="00732F58" w:rsidRPr="0026093E" w:rsidRDefault="003513B9" w:rsidP="00915E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Кор счет: ___________</w:t>
            </w:r>
            <w:r w:rsidR="002A1517">
              <w:rPr>
                <w:rFonts w:ascii="Times New Roman" w:hAnsi="Times New Roman" w:cs="Times New Roman"/>
                <w:sz w:val="26"/>
                <w:szCs w:val="26"/>
              </w:rPr>
              <w:t>_____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__________</w:t>
            </w:r>
          </w:p>
          <w:p w:rsidR="00732F58" w:rsidRPr="0026093E" w:rsidRDefault="003513B9" w:rsidP="00915E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 xml:space="preserve">БИК: 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ab/>
              <w:t>_________</w:t>
            </w:r>
            <w:r w:rsidR="002A1517">
              <w:rPr>
                <w:rFonts w:ascii="Times New Roman" w:hAnsi="Times New Roman" w:cs="Times New Roman"/>
                <w:sz w:val="26"/>
                <w:szCs w:val="26"/>
              </w:rPr>
              <w:t>_____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="002A1517">
              <w:rPr>
                <w:rFonts w:ascii="Times New Roman" w:hAnsi="Times New Roman" w:cs="Times New Roman"/>
                <w:sz w:val="26"/>
                <w:szCs w:val="26"/>
              </w:rPr>
              <w:t>___________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___</w:t>
            </w:r>
          </w:p>
          <w:p w:rsidR="00732F58" w:rsidRPr="0026093E" w:rsidRDefault="003513B9" w:rsidP="00915E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ОКПО: ________</w:t>
            </w:r>
            <w:r w:rsidR="002A1517">
              <w:rPr>
                <w:rFonts w:ascii="Times New Roman" w:hAnsi="Times New Roman" w:cs="Times New Roman"/>
                <w:sz w:val="26"/>
                <w:szCs w:val="26"/>
              </w:rPr>
              <w:t>________________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____</w:t>
            </w:r>
          </w:p>
          <w:p w:rsidR="00732F58" w:rsidRPr="0026093E" w:rsidRDefault="003513B9" w:rsidP="00915E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ОКАТО: _____</w:t>
            </w:r>
            <w:r w:rsidR="002A1517">
              <w:rPr>
                <w:rFonts w:ascii="Times New Roman" w:hAnsi="Times New Roman" w:cs="Times New Roman"/>
                <w:sz w:val="26"/>
                <w:szCs w:val="26"/>
              </w:rPr>
              <w:t>________________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______</w:t>
            </w:r>
          </w:p>
          <w:p w:rsidR="00732F58" w:rsidRPr="0026093E" w:rsidRDefault="003513B9" w:rsidP="00915E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ОКТМО: _______</w:t>
            </w:r>
            <w:r w:rsidR="002A1517">
              <w:rPr>
                <w:rFonts w:ascii="Times New Roman" w:hAnsi="Times New Roman" w:cs="Times New Roman"/>
                <w:sz w:val="26"/>
                <w:szCs w:val="26"/>
              </w:rPr>
              <w:t>____________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_______</w:t>
            </w:r>
          </w:p>
          <w:p w:rsidR="00732F58" w:rsidRPr="0026093E" w:rsidRDefault="003513B9" w:rsidP="00915E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ОКВЭД: ___</w:t>
            </w:r>
            <w:r w:rsidR="002A1517">
              <w:rPr>
                <w:rFonts w:ascii="Times New Roman" w:hAnsi="Times New Roman" w:cs="Times New Roman"/>
                <w:sz w:val="26"/>
                <w:szCs w:val="26"/>
              </w:rPr>
              <w:t>___________________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_____</w:t>
            </w:r>
          </w:p>
          <w:p w:rsidR="00732F58" w:rsidRPr="0026093E" w:rsidRDefault="00732F58" w:rsidP="00915E2B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732F58" w:rsidRPr="0026093E" w:rsidRDefault="00732F58" w:rsidP="00915E2B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732F58" w:rsidRPr="0026093E" w:rsidTr="00732F58">
        <w:tc>
          <w:tcPr>
            <w:tcW w:w="4672" w:type="dxa"/>
            <w:shd w:val="clear" w:color="auto" w:fill="auto"/>
          </w:tcPr>
          <w:p w:rsidR="00732F58" w:rsidRPr="000672AD" w:rsidRDefault="00732F58" w:rsidP="00915E2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72AD">
              <w:rPr>
                <w:rFonts w:ascii="Times New Roman" w:hAnsi="Times New Roman" w:cs="Times New Roman"/>
                <w:sz w:val="26"/>
                <w:szCs w:val="26"/>
              </w:rPr>
              <w:t>ГОСУДАРСТВЕННЫЙ ЗАКАЗЧИК</w:t>
            </w:r>
            <w:r w:rsidR="005405E9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5405E9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F65937">
              <w:rPr>
                <w:rFonts w:ascii="Times New Roman" w:eastAsia="Calibri" w:hAnsi="Times New Roman" w:cs="Times New Roman"/>
                <w:sz w:val="26"/>
                <w:szCs w:val="26"/>
              </w:rPr>
              <w:t>Заместитель п</w:t>
            </w:r>
            <w:r w:rsidRPr="000672AD">
              <w:rPr>
                <w:rFonts w:ascii="Times New Roman" w:eastAsia="Calibri" w:hAnsi="Times New Roman" w:cs="Times New Roman"/>
                <w:sz w:val="26"/>
                <w:szCs w:val="26"/>
              </w:rPr>
              <w:t>редседател</w:t>
            </w:r>
            <w:r w:rsidR="00B40024">
              <w:rPr>
                <w:rFonts w:ascii="Times New Roman" w:eastAsia="Calibri" w:hAnsi="Times New Roman" w:cs="Times New Roman"/>
                <w:sz w:val="26"/>
                <w:szCs w:val="26"/>
              </w:rPr>
              <w:t>я</w:t>
            </w:r>
            <w:r w:rsidRPr="000672A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F65937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  <w:r w:rsidRPr="000672AD">
              <w:rPr>
                <w:rFonts w:ascii="Times New Roman" w:eastAsia="Calibri" w:hAnsi="Times New Roman" w:cs="Times New Roman"/>
                <w:sz w:val="26"/>
                <w:szCs w:val="26"/>
              </w:rPr>
              <w:t>Комитета по развитию</w:t>
            </w:r>
            <w:r w:rsidR="005405E9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  <w:r w:rsidRPr="000672AD">
              <w:rPr>
                <w:rFonts w:ascii="Times New Roman" w:eastAsia="Calibri" w:hAnsi="Times New Roman" w:cs="Times New Roman"/>
                <w:sz w:val="26"/>
                <w:szCs w:val="26"/>
              </w:rPr>
              <w:t>туризма Санкт-Петербурга</w:t>
            </w:r>
          </w:p>
          <w:p w:rsidR="00732F58" w:rsidRPr="0026093E" w:rsidRDefault="00732F58" w:rsidP="00915E2B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32F58" w:rsidRPr="0026093E" w:rsidRDefault="00732F58" w:rsidP="002632C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6093E">
              <w:rPr>
                <w:rFonts w:ascii="Times New Roman" w:hAnsi="Times New Roman" w:cs="Times New Roman"/>
                <w:i/>
                <w:sz w:val="26"/>
                <w:szCs w:val="26"/>
              </w:rPr>
              <w:t>___________________</w:t>
            </w:r>
            <w:r w:rsidRPr="002609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632C2">
              <w:rPr>
                <w:rFonts w:ascii="Times New Roman" w:hAnsi="Times New Roman" w:cs="Times New Roman"/>
                <w:b/>
                <w:sz w:val="26"/>
                <w:szCs w:val="26"/>
              </w:rPr>
              <w:t>Ю</w:t>
            </w:r>
            <w:r w:rsidRPr="0026093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2632C2">
              <w:rPr>
                <w:rFonts w:ascii="Times New Roman" w:hAnsi="Times New Roman" w:cs="Times New Roman"/>
                <w:b/>
                <w:sz w:val="26"/>
                <w:szCs w:val="26"/>
              </w:rPr>
              <w:t>А</w:t>
            </w:r>
            <w:r w:rsidRPr="0026093E">
              <w:rPr>
                <w:rFonts w:ascii="Times New Roman" w:hAnsi="Times New Roman" w:cs="Times New Roman"/>
                <w:b/>
                <w:sz w:val="26"/>
                <w:szCs w:val="26"/>
              </w:rPr>
              <w:t>.К</w:t>
            </w:r>
            <w:r w:rsidR="002632C2">
              <w:rPr>
                <w:rFonts w:ascii="Times New Roman" w:hAnsi="Times New Roman" w:cs="Times New Roman"/>
                <w:b/>
                <w:sz w:val="26"/>
                <w:szCs w:val="26"/>
              </w:rPr>
              <w:t>узенская</w:t>
            </w:r>
          </w:p>
        </w:tc>
        <w:tc>
          <w:tcPr>
            <w:tcW w:w="4824" w:type="dxa"/>
            <w:gridSpan w:val="2"/>
            <w:shd w:val="clear" w:color="auto" w:fill="auto"/>
          </w:tcPr>
          <w:p w:rsidR="00732F58" w:rsidRPr="000672AD" w:rsidRDefault="003513B9" w:rsidP="00915E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732F58" w:rsidRPr="000672AD">
              <w:rPr>
                <w:rFonts w:ascii="Times New Roman" w:hAnsi="Times New Roman" w:cs="Times New Roman"/>
                <w:sz w:val="26"/>
                <w:szCs w:val="26"/>
              </w:rPr>
              <w:t>ПОСТАВЩИК</w:t>
            </w:r>
          </w:p>
          <w:p w:rsidR="00732F58" w:rsidRPr="0026093E" w:rsidRDefault="003513B9" w:rsidP="00915E2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____________________________</w:t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732F58" w:rsidRPr="0026093E">
              <w:rPr>
                <w:rFonts w:ascii="Times New Roman" w:hAnsi="Times New Roman" w:cs="Times New Roman"/>
                <w:sz w:val="26"/>
                <w:szCs w:val="26"/>
              </w:rPr>
              <w:t>____________________________</w:t>
            </w:r>
          </w:p>
          <w:p w:rsidR="00732F58" w:rsidRPr="0026093E" w:rsidRDefault="00732F58" w:rsidP="00915E2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513B9" w:rsidRDefault="00732F58" w:rsidP="00F80627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609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3513B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5405E9">
              <w:rPr>
                <w:rFonts w:ascii="Times New Roman" w:hAnsi="Times New Roman" w:cs="Times New Roman"/>
                <w:i/>
                <w:sz w:val="26"/>
                <w:szCs w:val="26"/>
              </w:rPr>
              <w:t>__________</w:t>
            </w:r>
            <w:r w:rsidR="002632C2">
              <w:rPr>
                <w:rFonts w:ascii="Times New Roman" w:hAnsi="Times New Roman" w:cs="Times New Roman"/>
                <w:i/>
                <w:sz w:val="26"/>
                <w:szCs w:val="26"/>
              </w:rPr>
              <w:t>_______</w:t>
            </w:r>
            <w:r w:rsidR="005405E9">
              <w:rPr>
                <w:rFonts w:ascii="Times New Roman" w:hAnsi="Times New Roman" w:cs="Times New Roman"/>
                <w:i/>
                <w:sz w:val="26"/>
                <w:szCs w:val="26"/>
              </w:rPr>
              <w:t>________</w:t>
            </w:r>
            <w:r w:rsidRPr="005405E9">
              <w:rPr>
                <w:rFonts w:ascii="Times New Roman" w:hAnsi="Times New Roman" w:cs="Times New Roman"/>
                <w:i/>
                <w:sz w:val="26"/>
                <w:szCs w:val="26"/>
              </w:rPr>
              <w:tab/>
            </w:r>
          </w:p>
          <w:p w:rsidR="00732F58" w:rsidRPr="0026093E" w:rsidRDefault="00732F58" w:rsidP="00F8062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05E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</w:tbl>
    <w:p w:rsidR="003513B9" w:rsidRDefault="003513B9" w:rsidP="003513B9">
      <w:pPr>
        <w:spacing w:after="0" w:line="240" w:lineRule="auto"/>
        <w:ind w:left="11328"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3513B9" w:rsidSect="00F80627">
          <w:type w:val="continuous"/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3513B9" w:rsidRPr="00403FBD" w:rsidRDefault="00EA1C75" w:rsidP="00EA1C75">
      <w:pPr>
        <w:spacing w:after="0" w:line="240" w:lineRule="auto"/>
        <w:ind w:left="1006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ab/>
      </w:r>
      <w:r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3513B9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№ 1 </w:t>
      </w:r>
      <w:r w:rsidR="00AB00FD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AB00FD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AB00FD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3513B9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>к Контракту №__</w:t>
      </w:r>
      <w:r w:rsidR="00AB00FD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  <w:r w:rsidR="003513B9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AB00FD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3513B9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AB00FD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B00FD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AB00FD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AB00FD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615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AB00FD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</w:t>
      </w:r>
      <w:r w:rsidR="003513B9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AB00FD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3513B9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>_» __</w:t>
      </w:r>
      <w:r w:rsidR="00AB00FD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  <w:r w:rsidR="003513B9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  <w:r w:rsidR="00AB00FD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3513B9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20_</w:t>
      </w:r>
      <w:r w:rsidR="00211CD8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3513B9"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_г. </w:t>
      </w:r>
    </w:p>
    <w:p w:rsidR="003513B9" w:rsidRDefault="003513B9" w:rsidP="00AB00FD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3F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F17F5A" w:rsidRDefault="00F17F5A" w:rsidP="00AB00FD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21820" w:type="dxa"/>
        <w:tblLayout w:type="fixed"/>
        <w:tblLook w:val="04A0" w:firstRow="1" w:lastRow="0" w:firstColumn="1" w:lastColumn="0" w:noHBand="0" w:noVBand="1"/>
      </w:tblPr>
      <w:tblGrid>
        <w:gridCol w:w="407"/>
        <w:gridCol w:w="1287"/>
        <w:gridCol w:w="1266"/>
        <w:gridCol w:w="516"/>
        <w:gridCol w:w="1113"/>
        <w:gridCol w:w="3765"/>
        <w:gridCol w:w="716"/>
        <w:gridCol w:w="701"/>
        <w:gridCol w:w="1985"/>
        <w:gridCol w:w="2551"/>
        <w:gridCol w:w="1985"/>
        <w:gridCol w:w="1701"/>
        <w:gridCol w:w="1559"/>
        <w:gridCol w:w="1559"/>
        <w:gridCol w:w="709"/>
      </w:tblGrid>
      <w:tr w:rsidR="00584D7F" w:rsidRPr="00F17F5A" w:rsidTr="00804BCB">
        <w:trPr>
          <w:trHeight w:val="255"/>
        </w:trPr>
        <w:tc>
          <w:tcPr>
            <w:tcW w:w="40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28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товара</w:t>
            </w:r>
          </w:p>
        </w:tc>
        <w:tc>
          <w:tcPr>
            <w:tcW w:w="126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51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Детализация</w:t>
            </w:r>
          </w:p>
        </w:tc>
        <w:tc>
          <w:tcPr>
            <w:tcW w:w="111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Единица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измерения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ККН</w:t>
            </w:r>
          </w:p>
        </w:tc>
        <w:tc>
          <w:tcPr>
            <w:tcW w:w="376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(характеристика) товара</w:t>
            </w:r>
          </w:p>
        </w:tc>
        <w:tc>
          <w:tcPr>
            <w:tcW w:w="595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к значениям показателей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КТРУ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ККН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584D7F" w:rsidRPr="00F17F5A" w:rsidTr="00804BCB">
        <w:trPr>
          <w:trHeight w:val="255"/>
        </w:trPr>
        <w:tc>
          <w:tcPr>
            <w:tcW w:w="40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(характеристики),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для которых указаны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варианты значений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Показатели, (характеристики)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значения которых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не могут изменяться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D7F" w:rsidRPr="00F17F5A" w:rsidTr="00804BCB">
        <w:trPr>
          <w:trHeight w:val="975"/>
        </w:trPr>
        <w:tc>
          <w:tcPr>
            <w:tcW w:w="40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</w:t>
            </w:r>
          </w:p>
        </w:tc>
        <w:tc>
          <w:tcPr>
            <w:tcW w:w="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84D7F" w:rsidRPr="00F17F5A" w:rsidRDefault="00584D7F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7F5A" w:rsidRPr="00F17F5A" w:rsidTr="00F17F5A">
        <w:trPr>
          <w:trHeight w:val="255"/>
        </w:trPr>
        <w:tc>
          <w:tcPr>
            <w:tcW w:w="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7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F17F5A" w:rsidRPr="00F17F5A" w:rsidTr="00F17F5A">
        <w:trPr>
          <w:trHeight w:val="282"/>
        </w:trPr>
        <w:tc>
          <w:tcPr>
            <w:tcW w:w="40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Вода питьевая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упакованная тип 6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11.07.11.121</w:t>
            </w:r>
          </w:p>
        </w:tc>
        <w:tc>
          <w:tcPr>
            <w:tcW w:w="5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006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воды питьевой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Негазированная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Вода питьевая упакованная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304DB5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0" w:history="1">
              <w:r w:rsidR="00F17F5A" w:rsidRPr="00F17F5A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11.07.11.120-00000001</w:t>
              </w:r>
            </w:hyperlink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304DB5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1" w:anchor="nsi/classifiercategory/viewitem/id/5598625" w:history="1">
              <w:r w:rsidR="00F17F5A" w:rsidRPr="00F17F5A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11.07.11.121-006</w:t>
              </w:r>
            </w:hyperlink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</w:tr>
      <w:tr w:rsidR="00F17F5A" w:rsidRPr="00F17F5A" w:rsidTr="00F17F5A">
        <w:trPr>
          <w:trHeight w:val="1275"/>
        </w:trPr>
        <w:tc>
          <w:tcPr>
            <w:tcW w:w="4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воды питьевой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Искусственно </w:t>
            </w:r>
            <w:proofErr w:type="spellStart"/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минерализированная</w:t>
            </w:r>
            <w:proofErr w:type="spellEnd"/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питьевая вода;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Обработанная питьевая вода;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Природная питьевая вода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7F5A" w:rsidRPr="00F17F5A" w:rsidTr="00F17F5A">
        <w:trPr>
          <w:trHeight w:val="282"/>
        </w:trPr>
        <w:tc>
          <w:tcPr>
            <w:tcW w:w="4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 питьевой воды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ниже первой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7F5A" w:rsidRPr="00F17F5A" w:rsidTr="00F17F5A">
        <w:trPr>
          <w:trHeight w:val="282"/>
        </w:trPr>
        <w:tc>
          <w:tcPr>
            <w:tcW w:w="4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0,3 и &lt; 0,5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Л; ДМ3</w:t>
            </w: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7F5A" w:rsidRPr="00F17F5A" w:rsidTr="00F17F5A">
        <w:trPr>
          <w:trHeight w:val="282"/>
        </w:trPr>
        <w:tc>
          <w:tcPr>
            <w:tcW w:w="4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 производителя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7F5A" w:rsidRPr="00F17F5A" w:rsidTr="00F17F5A">
        <w:trPr>
          <w:trHeight w:val="282"/>
        </w:trPr>
        <w:tc>
          <w:tcPr>
            <w:tcW w:w="40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детского питания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Да; Нет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7F5A" w:rsidRPr="00F17F5A" w:rsidTr="00F17F5A">
        <w:trPr>
          <w:trHeight w:val="8192"/>
        </w:trPr>
        <w:tc>
          <w:tcPr>
            <w:tcW w:w="4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технической документации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Технический регламент Таможенного союза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ГОСТ 32220-2013, ГОСТ Р 51074-2003;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продукции" от 09.12.2011 № 021/2011,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Технический регламент Евразийского экономического союза "О безопасности упакованной питьевой воды, включая природную минеральную воду" ТР ЕАЭС 044/2007, ТУ производителя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  <w:r w:rsidR="00AB5D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ё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7F5A" w:rsidRPr="00F17F5A" w:rsidTr="00F17F5A">
        <w:trPr>
          <w:trHeight w:val="282"/>
        </w:trPr>
        <w:tc>
          <w:tcPr>
            <w:tcW w:w="40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2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Конфеты тип 3</w:t>
            </w:r>
          </w:p>
        </w:tc>
        <w:tc>
          <w:tcPr>
            <w:tcW w:w="12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10.82.22.134</w:t>
            </w:r>
          </w:p>
        </w:tc>
        <w:tc>
          <w:tcPr>
            <w:tcW w:w="5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002</w:t>
            </w:r>
          </w:p>
        </w:tc>
        <w:tc>
          <w:tcPr>
            <w:tcW w:w="11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37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Шоколадные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Конфеты шоколадные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304DB5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2" w:anchor="nsi/classifiercategory/viewitem/id/5658390" w:history="1">
              <w:r w:rsidR="00F17F5A" w:rsidRPr="00F17F5A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10.82.22.134-002</w:t>
              </w:r>
            </w:hyperlink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F17F5A" w:rsidRPr="00F17F5A" w:rsidTr="00F17F5A">
        <w:trPr>
          <w:trHeight w:val="510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Вафельная крошка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вафельная прослойка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Отсутствие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7F5A" w:rsidRPr="00F17F5A" w:rsidTr="00F17F5A">
        <w:trPr>
          <w:trHeight w:val="28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Начинка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7F5A" w:rsidRPr="00F17F5A" w:rsidTr="00F17F5A">
        <w:trPr>
          <w:trHeight w:val="1020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Особые условия (требования к составу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пищевых продуктов)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 химических консервантов,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искусственных красителей и </w:t>
            </w:r>
            <w:proofErr w:type="spellStart"/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ароматизаторов</w:t>
            </w:r>
            <w:proofErr w:type="spellEnd"/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искусственных пищевых добавок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7F5A" w:rsidRPr="00F17F5A" w:rsidTr="00F17F5A">
        <w:trPr>
          <w:trHeight w:val="28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7F5A" w:rsidRPr="00F17F5A" w:rsidTr="00F17F5A">
        <w:trPr>
          <w:trHeight w:val="282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 производителя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7F5A" w:rsidRPr="00F17F5A" w:rsidTr="00F17F5A">
        <w:trPr>
          <w:trHeight w:val="3330"/>
        </w:trPr>
        <w:tc>
          <w:tcPr>
            <w:tcW w:w="40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технической документации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Технический регламент Таможенного союза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"О безопасности упаковки" от 16.08.2011 ТР ТС № 005/2011,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4570-2014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7F5A" w:rsidRPr="00F17F5A" w:rsidTr="00F17F5A">
        <w:trPr>
          <w:trHeight w:val="282"/>
        </w:trPr>
        <w:tc>
          <w:tcPr>
            <w:tcW w:w="40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Печенье сладкое </w:t>
            </w:r>
            <w:r w:rsidR="00584D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5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10.72.12.120</w:t>
            </w:r>
          </w:p>
        </w:tc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008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печенья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Сдобное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Печенье сдобное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304DB5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3" w:history="1">
              <w:r w:rsidR="00F17F5A" w:rsidRPr="00F17F5A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10.72.12.120-00000001</w:t>
              </w:r>
            </w:hyperlink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7F5A" w:rsidRPr="00F17F5A" w:rsidRDefault="00304DB5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  <w:hyperlink r:id="rId14" w:anchor="nsi/classifiercategory/viewitem/id/81406" w:history="1">
              <w:r w:rsidR="00F17F5A" w:rsidRPr="00F17F5A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eastAsia="ru-RU"/>
                </w:rPr>
                <w:t>10.72.12.120-008</w:t>
              </w:r>
            </w:hyperlink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5,4</w:t>
            </w:r>
          </w:p>
        </w:tc>
      </w:tr>
      <w:tr w:rsidR="00F17F5A" w:rsidRPr="00F17F5A" w:rsidTr="00F17F5A">
        <w:trPr>
          <w:trHeight w:val="282"/>
        </w:trPr>
        <w:tc>
          <w:tcPr>
            <w:tcW w:w="4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продукта по рецептуре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Неглазированное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7F5A" w:rsidRPr="00F17F5A" w:rsidTr="00F17F5A">
        <w:trPr>
          <w:trHeight w:val="282"/>
        </w:trPr>
        <w:tc>
          <w:tcPr>
            <w:tcW w:w="4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7F5A" w:rsidRPr="00F17F5A" w:rsidTr="00F17F5A">
        <w:trPr>
          <w:trHeight w:val="282"/>
        </w:trPr>
        <w:tc>
          <w:tcPr>
            <w:tcW w:w="4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Особые условия (требования к составу пищевых продуктов)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 химических консервантов, искусственных красителей и </w:t>
            </w:r>
            <w:proofErr w:type="spellStart"/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ароматизаторов</w:t>
            </w:r>
            <w:proofErr w:type="spellEnd"/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искусственных пищевых добавок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7F5A" w:rsidRPr="00F17F5A" w:rsidTr="00F17F5A">
        <w:trPr>
          <w:trHeight w:val="282"/>
        </w:trPr>
        <w:tc>
          <w:tcPr>
            <w:tcW w:w="4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 производителя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7F5A" w:rsidRPr="00F17F5A" w:rsidTr="00F17F5A">
        <w:trPr>
          <w:trHeight w:val="3840"/>
        </w:trPr>
        <w:tc>
          <w:tcPr>
            <w:tcW w:w="4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технической документации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Технический регламент Таможенного союза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"О безопасности упаковки" от 16.08.2011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ТР ТС № 005/2011,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Технический регламент Таможенного союза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"О безопасности пищевой продукции" от 09.12.2011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№ 021/2011,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Технический регламент Таможенного союза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"Пищевая продукция в части ее маркировки" от 09.12.2011 </w:t>
            </w: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№ 022/2011, ГОСТ 24901-2014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F5A" w:rsidRPr="00F17F5A" w:rsidRDefault="00F17F5A" w:rsidP="00F17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7F5A" w:rsidRPr="00F17F5A" w:rsidRDefault="00F17F5A" w:rsidP="00F17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461B8" w:rsidRDefault="000461B8" w:rsidP="00AB00FD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7F1A" w:rsidRDefault="00697F1A" w:rsidP="00AB00FD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2C2" w:rsidRDefault="002632C2" w:rsidP="003513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9987" w:type="dxa"/>
        <w:jc w:val="center"/>
        <w:tblLook w:val="04A0" w:firstRow="1" w:lastRow="0" w:firstColumn="1" w:lastColumn="0" w:noHBand="0" w:noVBand="1"/>
      </w:tblPr>
      <w:tblGrid>
        <w:gridCol w:w="4672"/>
        <w:gridCol w:w="15315"/>
      </w:tblGrid>
      <w:tr w:rsidR="002632C2" w:rsidRPr="0026093E" w:rsidTr="00697F1A">
        <w:trPr>
          <w:jc w:val="center"/>
        </w:trPr>
        <w:tc>
          <w:tcPr>
            <w:tcW w:w="4672" w:type="dxa"/>
            <w:shd w:val="clear" w:color="auto" w:fill="auto"/>
          </w:tcPr>
          <w:p w:rsidR="002632C2" w:rsidRPr="000672AD" w:rsidRDefault="002632C2" w:rsidP="002632C2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672AD">
              <w:rPr>
                <w:rFonts w:ascii="Times New Roman" w:hAnsi="Times New Roman" w:cs="Times New Roman"/>
                <w:sz w:val="26"/>
                <w:szCs w:val="26"/>
              </w:rPr>
              <w:t>ГОСУДАРСТВЕННЫЙ ЗАКАЗЧИК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F65937">
              <w:rPr>
                <w:rFonts w:ascii="Times New Roman" w:eastAsia="Calibri" w:hAnsi="Times New Roman" w:cs="Times New Roman"/>
                <w:sz w:val="26"/>
                <w:szCs w:val="26"/>
              </w:rPr>
              <w:t>Заместитель п</w:t>
            </w:r>
            <w:r w:rsidR="00B40024">
              <w:rPr>
                <w:rFonts w:ascii="Times New Roman" w:eastAsia="Calibri" w:hAnsi="Times New Roman" w:cs="Times New Roman"/>
                <w:sz w:val="26"/>
                <w:szCs w:val="26"/>
              </w:rPr>
              <w:t>редседателя</w:t>
            </w:r>
            <w:r w:rsidRPr="000672A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F65937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  <w:r w:rsidRPr="000672AD">
              <w:rPr>
                <w:rFonts w:ascii="Times New Roman" w:eastAsia="Calibri" w:hAnsi="Times New Roman" w:cs="Times New Roman"/>
                <w:sz w:val="26"/>
                <w:szCs w:val="26"/>
              </w:rPr>
              <w:t>Комитета по развитию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  <w:r w:rsidRPr="000672AD">
              <w:rPr>
                <w:rFonts w:ascii="Times New Roman" w:eastAsia="Calibri" w:hAnsi="Times New Roman" w:cs="Times New Roman"/>
                <w:sz w:val="26"/>
                <w:szCs w:val="26"/>
              </w:rPr>
              <w:t>туризма Санкт-Петербурга</w:t>
            </w:r>
          </w:p>
          <w:p w:rsidR="002632C2" w:rsidRPr="0026093E" w:rsidRDefault="002632C2" w:rsidP="002632C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6093E">
              <w:rPr>
                <w:rFonts w:ascii="Times New Roman" w:hAnsi="Times New Roman" w:cs="Times New Roman"/>
                <w:i/>
                <w:sz w:val="26"/>
                <w:szCs w:val="26"/>
              </w:rPr>
              <w:t>___________________</w:t>
            </w:r>
            <w:r w:rsidRPr="002609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Ю</w:t>
            </w:r>
            <w:r w:rsidRPr="0026093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</w:t>
            </w:r>
            <w:r w:rsidRPr="0026093E">
              <w:rPr>
                <w:rFonts w:ascii="Times New Roman" w:hAnsi="Times New Roman" w:cs="Times New Roman"/>
                <w:b/>
                <w:sz w:val="26"/>
                <w:szCs w:val="26"/>
              </w:rPr>
              <w:t>.К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узенская</w:t>
            </w:r>
          </w:p>
        </w:tc>
        <w:tc>
          <w:tcPr>
            <w:tcW w:w="15315" w:type="dxa"/>
            <w:shd w:val="clear" w:color="auto" w:fill="auto"/>
          </w:tcPr>
          <w:p w:rsidR="002632C2" w:rsidRPr="000672AD" w:rsidRDefault="002632C2" w:rsidP="002632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0672AD">
              <w:rPr>
                <w:rFonts w:ascii="Times New Roman" w:hAnsi="Times New Roman" w:cs="Times New Roman"/>
                <w:sz w:val="26"/>
                <w:szCs w:val="26"/>
              </w:rPr>
              <w:t>ПОСТАВЩИК</w:t>
            </w:r>
          </w:p>
          <w:p w:rsidR="002632C2" w:rsidRPr="0026093E" w:rsidRDefault="002632C2" w:rsidP="002632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26093E">
              <w:rPr>
                <w:rFonts w:ascii="Times New Roman" w:hAnsi="Times New Roman" w:cs="Times New Roman"/>
                <w:sz w:val="26"/>
                <w:szCs w:val="26"/>
              </w:rPr>
              <w:t>____________________________</w:t>
            </w:r>
            <w:r w:rsidRPr="0026093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26093E">
              <w:rPr>
                <w:rFonts w:ascii="Times New Roman" w:hAnsi="Times New Roman" w:cs="Times New Roman"/>
                <w:sz w:val="26"/>
                <w:szCs w:val="26"/>
              </w:rPr>
              <w:t>____________________________</w:t>
            </w:r>
          </w:p>
          <w:p w:rsidR="002632C2" w:rsidRPr="0026093E" w:rsidRDefault="002632C2" w:rsidP="002632C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32C2" w:rsidRDefault="002632C2" w:rsidP="002632C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609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9E7EE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_________________________</w:t>
            </w:r>
            <w:r w:rsidRPr="005405E9">
              <w:rPr>
                <w:rFonts w:ascii="Times New Roman" w:hAnsi="Times New Roman" w:cs="Times New Roman"/>
                <w:i/>
                <w:sz w:val="26"/>
                <w:szCs w:val="26"/>
              </w:rPr>
              <w:tab/>
            </w:r>
          </w:p>
          <w:p w:rsidR="002632C2" w:rsidRPr="0026093E" w:rsidRDefault="002632C2" w:rsidP="002632C2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05E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</w:tbl>
    <w:p w:rsidR="00915E2B" w:rsidRDefault="00915E2B" w:rsidP="00403FBD">
      <w:pPr>
        <w:spacing w:after="0" w:line="240" w:lineRule="auto"/>
        <w:ind w:left="11328"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915E2B" w:rsidSect="007665AA">
          <w:pgSz w:w="23814" w:h="16840" w:orient="landscape" w:code="8"/>
          <w:pgMar w:top="567" w:right="567" w:bottom="851" w:left="567" w:header="709" w:footer="709" w:gutter="0"/>
          <w:cols w:space="708"/>
          <w:docGrid w:linePitch="360"/>
        </w:sectPr>
      </w:pPr>
    </w:p>
    <w:p w:rsidR="009D75C7" w:rsidRPr="00403FBD" w:rsidRDefault="009D75C7" w:rsidP="00DE059B">
      <w:pPr>
        <w:spacing w:after="0" w:line="240" w:lineRule="auto"/>
        <w:ind w:left="708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к Контракту №______</w:t>
      </w:r>
      <w:r w:rsidR="00DE059B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 </w:t>
      </w:r>
      <w:r w:rsidRPr="00403FB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от «___» _______ 20___г. </w:t>
      </w:r>
    </w:p>
    <w:p w:rsidR="008D5F45" w:rsidRPr="008D5F45" w:rsidRDefault="008D5F45" w:rsidP="00DE059B">
      <w:pPr>
        <w:keepNext/>
        <w:keepLines/>
        <w:spacing w:before="120" w:after="300"/>
        <w:ind w:left="7088"/>
        <w:contextualSpacing/>
        <w:jc w:val="center"/>
        <w:outlineLvl w:val="0"/>
        <w:rPr>
          <w:rFonts w:ascii="Times New Roman" w:hAnsi="Times New Roman" w:cs="Times New Roman"/>
          <w:b/>
          <w:color w:val="000000" w:themeColor="text1"/>
          <w:spacing w:val="5"/>
          <w:kern w:val="28"/>
          <w:sz w:val="24"/>
          <w:szCs w:val="24"/>
        </w:rPr>
      </w:pPr>
    </w:p>
    <w:p w:rsidR="008D5F45" w:rsidRDefault="008D5F45" w:rsidP="008D5F45">
      <w:pPr>
        <w:keepNext/>
        <w:keepLines/>
        <w:spacing w:before="120" w:after="300"/>
        <w:contextualSpacing/>
        <w:jc w:val="center"/>
        <w:outlineLvl w:val="0"/>
        <w:rPr>
          <w:rFonts w:ascii="Times New Roman" w:hAnsi="Times New Roman" w:cs="Times New Roman"/>
          <w:b/>
          <w:color w:val="000000" w:themeColor="text1"/>
          <w:spacing w:val="5"/>
          <w:kern w:val="28"/>
        </w:rPr>
      </w:pPr>
    </w:p>
    <w:p w:rsidR="008D5F45" w:rsidRPr="008D5F45" w:rsidRDefault="008D5F45" w:rsidP="008D5F45">
      <w:pPr>
        <w:keepNext/>
        <w:keepLines/>
        <w:spacing w:before="120" w:after="300"/>
        <w:contextualSpacing/>
        <w:jc w:val="center"/>
        <w:outlineLvl w:val="0"/>
        <w:rPr>
          <w:rFonts w:ascii="Times New Roman" w:hAnsi="Times New Roman" w:cs="Times New Roman"/>
          <w:b/>
          <w:color w:val="000000" w:themeColor="text1"/>
          <w:spacing w:val="5"/>
          <w:kern w:val="28"/>
        </w:rPr>
      </w:pPr>
      <w:r w:rsidRPr="008D5F45">
        <w:rPr>
          <w:rFonts w:ascii="Times New Roman" w:hAnsi="Times New Roman" w:cs="Times New Roman"/>
          <w:b/>
          <w:color w:val="000000" w:themeColor="text1"/>
          <w:spacing w:val="5"/>
          <w:kern w:val="28"/>
        </w:rPr>
        <w:t>Расчет стоимости Контракта</w:t>
      </w:r>
    </w:p>
    <w:p w:rsidR="008D5F45" w:rsidRPr="008D5F45" w:rsidRDefault="008D5F45" w:rsidP="008D5F45">
      <w:pPr>
        <w:keepNext/>
        <w:keepLines/>
        <w:spacing w:before="120" w:after="300"/>
        <w:contextualSpacing/>
        <w:jc w:val="center"/>
        <w:outlineLvl w:val="0"/>
        <w:rPr>
          <w:rFonts w:ascii="Times New Roman" w:hAnsi="Times New Roman" w:cs="Times New Roman"/>
          <w:b/>
          <w:color w:val="000000" w:themeColor="text1"/>
          <w:spacing w:val="5"/>
          <w:kern w:val="28"/>
        </w:rPr>
      </w:pPr>
    </w:p>
    <w:tbl>
      <w:tblPr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2024"/>
        <w:gridCol w:w="2084"/>
        <w:gridCol w:w="620"/>
        <w:gridCol w:w="980"/>
        <w:gridCol w:w="1540"/>
        <w:gridCol w:w="1701"/>
      </w:tblGrid>
      <w:tr w:rsidR="009D75C7" w:rsidRPr="00A05483" w:rsidTr="00295C9C">
        <w:trPr>
          <w:trHeight w:val="2162"/>
          <w:jc w:val="center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C7" w:rsidRPr="00A05483" w:rsidRDefault="009D75C7" w:rsidP="009D75C7">
            <w:pPr>
              <w:jc w:val="center"/>
              <w:rPr>
                <w:sz w:val="18"/>
                <w:szCs w:val="18"/>
              </w:rPr>
            </w:pPr>
            <w:r w:rsidRPr="00A05483">
              <w:rPr>
                <w:sz w:val="18"/>
                <w:szCs w:val="18"/>
              </w:rPr>
              <w:t>№</w:t>
            </w:r>
          </w:p>
        </w:tc>
        <w:tc>
          <w:tcPr>
            <w:tcW w:w="20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75C7" w:rsidRPr="00A05483" w:rsidRDefault="00F63E88" w:rsidP="009D75C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  <w:r w:rsidR="009D75C7" w:rsidRPr="00A05483">
              <w:rPr>
                <w:sz w:val="18"/>
                <w:szCs w:val="18"/>
              </w:rPr>
              <w:t xml:space="preserve"> товара</w:t>
            </w:r>
            <w:r w:rsidR="00AE4D50">
              <w:rPr>
                <w:sz w:val="18"/>
                <w:szCs w:val="18"/>
              </w:rPr>
              <w:t>*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75C7" w:rsidRPr="00A05483" w:rsidRDefault="009D75C7" w:rsidP="009D75C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Характеристики товара</w:t>
            </w:r>
            <w:r w:rsidR="00295C9C">
              <w:rPr>
                <w:sz w:val="18"/>
                <w:szCs w:val="18"/>
              </w:rPr>
              <w:t>*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75C7" w:rsidRPr="00A05483" w:rsidRDefault="009D75C7" w:rsidP="009D75C7">
            <w:pPr>
              <w:jc w:val="center"/>
              <w:rPr>
                <w:sz w:val="18"/>
                <w:szCs w:val="18"/>
              </w:rPr>
            </w:pPr>
            <w:r w:rsidRPr="00A05483">
              <w:rPr>
                <w:sz w:val="18"/>
                <w:szCs w:val="18"/>
              </w:rPr>
              <w:t>Единица измерения ККН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D75C7" w:rsidRPr="00A05483" w:rsidRDefault="009D75C7" w:rsidP="009D75C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75C7" w:rsidRDefault="009D75C7" w:rsidP="009D75C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Цена, </w:t>
            </w:r>
            <w:r w:rsidR="00295C9C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в т.ч. НДС ___%/</w:t>
            </w:r>
            <w:r>
              <w:rPr>
                <w:sz w:val="18"/>
                <w:szCs w:val="18"/>
              </w:rPr>
              <w:br/>
              <w:t>НДС не обл.,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75C7" w:rsidRDefault="009D75C7" w:rsidP="009D75C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Стоимость, </w:t>
            </w:r>
            <w:r w:rsidR="00295C9C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в т.ч. НДС ___%/</w:t>
            </w:r>
            <w:r>
              <w:rPr>
                <w:sz w:val="18"/>
                <w:szCs w:val="18"/>
              </w:rPr>
              <w:br/>
              <w:t>НДС не обл., руб.</w:t>
            </w:r>
          </w:p>
        </w:tc>
      </w:tr>
      <w:tr w:rsidR="009D75C7" w:rsidRPr="00A05483" w:rsidTr="009D53D8">
        <w:trPr>
          <w:trHeight w:val="298"/>
          <w:jc w:val="center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C7" w:rsidRPr="00A05483" w:rsidRDefault="009D75C7" w:rsidP="009D75C7">
            <w:pPr>
              <w:jc w:val="center"/>
              <w:rPr>
                <w:color w:val="000000"/>
                <w:sz w:val="18"/>
                <w:szCs w:val="18"/>
              </w:rPr>
            </w:pPr>
            <w:r w:rsidRPr="00A0548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C7" w:rsidRPr="00A05483" w:rsidRDefault="009D75C7" w:rsidP="009D75C7">
            <w:pPr>
              <w:jc w:val="center"/>
              <w:rPr>
                <w:color w:val="000000"/>
                <w:sz w:val="18"/>
                <w:szCs w:val="18"/>
              </w:rPr>
            </w:pPr>
            <w:r w:rsidRPr="00A0548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75C7" w:rsidRPr="00A05483" w:rsidRDefault="009D75C7" w:rsidP="009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5C7" w:rsidRPr="00A05483" w:rsidRDefault="009D75C7" w:rsidP="009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75C7" w:rsidRPr="00A05483" w:rsidRDefault="009D75C7" w:rsidP="009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75C7" w:rsidRDefault="009D75C7" w:rsidP="009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75C7" w:rsidRDefault="009D75C7" w:rsidP="009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</w:tr>
      <w:tr w:rsidR="00DE059B" w:rsidRPr="00A05483" w:rsidTr="00623B97">
        <w:trPr>
          <w:trHeight w:val="587"/>
          <w:jc w:val="center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59B" w:rsidRPr="00A05483" w:rsidRDefault="00793D5E" w:rsidP="009D75C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59B" w:rsidRPr="00A05483" w:rsidRDefault="00DE059B" w:rsidP="009D75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9B" w:rsidRPr="00A05483" w:rsidRDefault="00DE059B" w:rsidP="009D75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59B" w:rsidRPr="00A05483" w:rsidRDefault="00697F1A" w:rsidP="009D75C7">
            <w:pPr>
              <w:jc w:val="center"/>
              <w:rPr>
                <w:sz w:val="18"/>
                <w:szCs w:val="18"/>
              </w:rPr>
            </w:pPr>
            <w:proofErr w:type="spellStart"/>
            <w:r w:rsidRPr="00697F1A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59B" w:rsidRPr="00A05483" w:rsidRDefault="00697F1A" w:rsidP="009D75C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59B" w:rsidRDefault="00DE059B" w:rsidP="009D75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059B" w:rsidRDefault="00DE059B" w:rsidP="009D75C7">
            <w:pPr>
              <w:jc w:val="center"/>
              <w:rPr>
                <w:sz w:val="18"/>
                <w:szCs w:val="18"/>
              </w:rPr>
            </w:pPr>
          </w:p>
        </w:tc>
      </w:tr>
      <w:tr w:rsidR="00623B97" w:rsidRPr="00A05483" w:rsidTr="00623B97">
        <w:trPr>
          <w:trHeight w:val="587"/>
          <w:jc w:val="center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B97" w:rsidRDefault="00623B97" w:rsidP="009D75C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B97" w:rsidRPr="00A05483" w:rsidRDefault="00623B97" w:rsidP="009D75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B97" w:rsidRPr="00A05483" w:rsidRDefault="00623B97" w:rsidP="009D75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B97" w:rsidRPr="00A05483" w:rsidRDefault="00623B97" w:rsidP="009D75C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3B97" w:rsidRDefault="00697F1A" w:rsidP="009D75C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3B97" w:rsidRDefault="00623B97" w:rsidP="009D75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3B97" w:rsidRDefault="00623B97" w:rsidP="009D75C7">
            <w:pPr>
              <w:jc w:val="center"/>
              <w:rPr>
                <w:sz w:val="18"/>
                <w:szCs w:val="18"/>
              </w:rPr>
            </w:pPr>
          </w:p>
        </w:tc>
      </w:tr>
      <w:tr w:rsidR="00623B97" w:rsidRPr="00A05483" w:rsidTr="00623B97">
        <w:trPr>
          <w:trHeight w:val="587"/>
          <w:jc w:val="center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B97" w:rsidRDefault="00623B97" w:rsidP="009D75C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B97" w:rsidRPr="00A05483" w:rsidRDefault="00623B97" w:rsidP="009D75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B97" w:rsidRPr="00A05483" w:rsidRDefault="00623B97" w:rsidP="009D75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3B97" w:rsidRPr="00A05483" w:rsidRDefault="00697F1A" w:rsidP="009D75C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3B97" w:rsidRDefault="00697F1A" w:rsidP="009D75C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3B97" w:rsidRDefault="00623B97" w:rsidP="009D75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3B97" w:rsidRDefault="00623B97" w:rsidP="009D75C7">
            <w:pPr>
              <w:jc w:val="center"/>
              <w:rPr>
                <w:sz w:val="18"/>
                <w:szCs w:val="18"/>
              </w:rPr>
            </w:pPr>
          </w:p>
        </w:tc>
      </w:tr>
    </w:tbl>
    <w:p w:rsidR="00915E2B" w:rsidRDefault="00915E2B" w:rsidP="00403FBD">
      <w:pPr>
        <w:spacing w:after="0" w:line="240" w:lineRule="auto"/>
        <w:ind w:left="11328"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059B" w:rsidRDefault="00DE059B" w:rsidP="00DE059B">
      <w:pPr>
        <w:spacing w:after="0"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*- Заполняется на основании информации, поданной поставщиком исходя из фактически поставляемого товара, характеристики которого соответствуют требованиям, установленным в Приложении № 1</w:t>
      </w:r>
    </w:p>
    <w:p w:rsidR="00AE4D50" w:rsidRDefault="00AE4D50" w:rsidP="00DE059B">
      <w:pPr>
        <w:spacing w:after="0"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5937" w:rsidRDefault="00F65937" w:rsidP="00DE059B">
      <w:pPr>
        <w:spacing w:after="0"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65937" w:rsidRDefault="00F65937" w:rsidP="00DE059B">
      <w:pPr>
        <w:spacing w:after="0"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E4D50" w:rsidRDefault="00AE4D50" w:rsidP="00DE059B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059B" w:rsidRDefault="00DE059B" w:rsidP="00403FBD">
      <w:pPr>
        <w:spacing w:after="0" w:line="240" w:lineRule="auto"/>
        <w:ind w:left="11328"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059B" w:rsidRDefault="00DE059B" w:rsidP="00403FBD">
      <w:pPr>
        <w:spacing w:after="0" w:line="240" w:lineRule="auto"/>
        <w:ind w:left="11328"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110"/>
        <w:tblW w:w="14560" w:type="dxa"/>
        <w:tblLook w:val="04A0" w:firstRow="1" w:lastRow="0" w:firstColumn="1" w:lastColumn="0" w:noHBand="0" w:noVBand="1"/>
      </w:tblPr>
      <w:tblGrid>
        <w:gridCol w:w="7280"/>
        <w:gridCol w:w="7280"/>
      </w:tblGrid>
      <w:tr w:rsidR="00DE059B" w:rsidRPr="00403FBD" w:rsidTr="002632C2">
        <w:tc>
          <w:tcPr>
            <w:tcW w:w="72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E059B" w:rsidRPr="00403FBD" w:rsidRDefault="002632C2" w:rsidP="002632C2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Государственный з</w:t>
            </w:r>
            <w:r w:rsidR="00DE059B" w:rsidRPr="00403F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аказчик:</w:t>
            </w:r>
          </w:p>
        </w:tc>
        <w:tc>
          <w:tcPr>
            <w:tcW w:w="72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E059B" w:rsidRPr="00403FBD" w:rsidRDefault="00DE059B" w:rsidP="002632C2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F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Поставщик:</w:t>
            </w:r>
          </w:p>
        </w:tc>
      </w:tr>
      <w:tr w:rsidR="00DE059B" w:rsidRPr="00403FBD" w:rsidTr="002632C2">
        <w:tc>
          <w:tcPr>
            <w:tcW w:w="72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E059B" w:rsidRPr="00403FBD" w:rsidRDefault="002415AA" w:rsidP="002415AA">
            <w:pPr>
              <w:spacing w:after="160"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п</w:t>
            </w:r>
            <w:r w:rsidR="00DE059B" w:rsidRPr="00403F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редседатель Комитета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DE059B" w:rsidRPr="00403F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развитию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DE059B" w:rsidRPr="00403F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туризма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DE059B" w:rsidRPr="00403F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Санкт-Петербурга</w:t>
            </w:r>
          </w:p>
        </w:tc>
        <w:tc>
          <w:tcPr>
            <w:tcW w:w="72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E059B" w:rsidRPr="00403FBD" w:rsidRDefault="00DE059B" w:rsidP="002632C2">
            <w:pPr>
              <w:spacing w:after="160"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F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</w:t>
            </w:r>
          </w:p>
        </w:tc>
      </w:tr>
      <w:tr w:rsidR="00DE059B" w:rsidRPr="00403FBD" w:rsidTr="002632C2">
        <w:tc>
          <w:tcPr>
            <w:tcW w:w="72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E059B" w:rsidRPr="00403FBD" w:rsidRDefault="00B70B53" w:rsidP="002632C2">
            <w:pPr>
              <w:spacing w:after="160"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ab/>
            </w:r>
            <w:r w:rsidR="00DE059B" w:rsidRPr="00403F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="00DE059B" w:rsidRPr="00403F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="00DE059B" w:rsidRPr="00403F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DE059B" w:rsidRPr="00403F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узенская</w:t>
            </w:r>
            <w:r w:rsidR="00DE059B" w:rsidRPr="00403F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DE059B" w:rsidRPr="00403FBD" w:rsidRDefault="00DE059B" w:rsidP="002632C2">
            <w:pPr>
              <w:spacing w:after="160"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E059B" w:rsidRPr="00403FBD" w:rsidRDefault="00DE059B" w:rsidP="002632C2">
            <w:pPr>
              <w:spacing w:after="160" w:line="259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403F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</w:t>
            </w:r>
            <w:r w:rsidRPr="00403F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03F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03F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403F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  <w:tr w:rsidR="00DE059B" w:rsidRPr="00403FBD" w:rsidTr="002632C2">
        <w:tc>
          <w:tcPr>
            <w:tcW w:w="72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E059B" w:rsidRPr="00403FBD" w:rsidRDefault="00DE059B" w:rsidP="002632C2">
            <w:pPr>
              <w:spacing w:after="160"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F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«____» ____________ 20____г.</w:t>
            </w:r>
          </w:p>
        </w:tc>
        <w:tc>
          <w:tcPr>
            <w:tcW w:w="72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E059B" w:rsidRPr="00403FBD" w:rsidRDefault="00DE059B" w:rsidP="002632C2">
            <w:pPr>
              <w:spacing w:after="160"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F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«____» ____________ 20____г.</w:t>
            </w:r>
          </w:p>
        </w:tc>
      </w:tr>
    </w:tbl>
    <w:p w:rsidR="00DE059B" w:rsidRPr="00310308" w:rsidRDefault="00DE059B" w:rsidP="00403FBD">
      <w:pPr>
        <w:spacing w:after="0" w:line="240" w:lineRule="auto"/>
        <w:ind w:left="11328"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DE059B" w:rsidRPr="00310308" w:rsidSect="00AE4D50">
      <w:pgSz w:w="11906" w:h="16838"/>
      <w:pgMar w:top="567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DB5" w:rsidRDefault="00304DB5" w:rsidP="00732F58">
      <w:pPr>
        <w:spacing w:after="0" w:line="240" w:lineRule="auto"/>
      </w:pPr>
      <w:r>
        <w:separator/>
      </w:r>
    </w:p>
  </w:endnote>
  <w:endnote w:type="continuationSeparator" w:id="0">
    <w:p w:rsidR="00304DB5" w:rsidRDefault="00304DB5" w:rsidP="00732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DB5" w:rsidRDefault="00304DB5" w:rsidP="00732F58">
      <w:pPr>
        <w:spacing w:after="0" w:line="240" w:lineRule="auto"/>
      </w:pPr>
      <w:r>
        <w:separator/>
      </w:r>
    </w:p>
  </w:footnote>
  <w:footnote w:type="continuationSeparator" w:id="0">
    <w:p w:rsidR="00304DB5" w:rsidRDefault="00304DB5" w:rsidP="00732F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7F5A" w:rsidRDefault="00F17F5A" w:rsidP="00915E2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17F5A" w:rsidRDefault="00F17F5A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7F5A" w:rsidRPr="00592F35" w:rsidRDefault="00F17F5A" w:rsidP="00915E2B">
    <w:pPr>
      <w:pStyle w:val="a9"/>
      <w:jc w:val="center"/>
      <w:rPr>
        <w:rFonts w:ascii="Times New Roman" w:hAnsi="Times New Roman"/>
        <w:sz w:val="10"/>
        <w:szCs w:val="22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82FEF"/>
    <w:multiLevelType w:val="multilevel"/>
    <w:tmpl w:val="5574BFD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 w15:restartNumberingAfterBreak="0">
    <w:nsid w:val="78506F79"/>
    <w:multiLevelType w:val="hybridMultilevel"/>
    <w:tmpl w:val="56AA1A10"/>
    <w:lvl w:ilvl="0" w:tplc="88E2A5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ED4"/>
    <w:rsid w:val="00012D4C"/>
    <w:rsid w:val="00031FF7"/>
    <w:rsid w:val="00033432"/>
    <w:rsid w:val="00040604"/>
    <w:rsid w:val="000461B8"/>
    <w:rsid w:val="00076492"/>
    <w:rsid w:val="00095097"/>
    <w:rsid w:val="000A2152"/>
    <w:rsid w:val="000A3600"/>
    <w:rsid w:val="000D241E"/>
    <w:rsid w:val="000F657C"/>
    <w:rsid w:val="00103DAF"/>
    <w:rsid w:val="00127459"/>
    <w:rsid w:val="00161475"/>
    <w:rsid w:val="00161988"/>
    <w:rsid w:val="00161D44"/>
    <w:rsid w:val="001B183E"/>
    <w:rsid w:val="002026E6"/>
    <w:rsid w:val="00211CD8"/>
    <w:rsid w:val="002329D0"/>
    <w:rsid w:val="002415AA"/>
    <w:rsid w:val="002632C2"/>
    <w:rsid w:val="00266C78"/>
    <w:rsid w:val="00282EAA"/>
    <w:rsid w:val="002835C7"/>
    <w:rsid w:val="00295C9C"/>
    <w:rsid w:val="002A1517"/>
    <w:rsid w:val="00304DB5"/>
    <w:rsid w:val="00310308"/>
    <w:rsid w:val="00310C90"/>
    <w:rsid w:val="003147E4"/>
    <w:rsid w:val="00340911"/>
    <w:rsid w:val="003513B9"/>
    <w:rsid w:val="003C6A2E"/>
    <w:rsid w:val="003D049B"/>
    <w:rsid w:val="003E3495"/>
    <w:rsid w:val="003F3DF9"/>
    <w:rsid w:val="003F4028"/>
    <w:rsid w:val="003F7163"/>
    <w:rsid w:val="00403FBD"/>
    <w:rsid w:val="00414BDE"/>
    <w:rsid w:val="00424774"/>
    <w:rsid w:val="00427853"/>
    <w:rsid w:val="0043572B"/>
    <w:rsid w:val="00444FA2"/>
    <w:rsid w:val="00465CBC"/>
    <w:rsid w:val="00472603"/>
    <w:rsid w:val="00487F3C"/>
    <w:rsid w:val="004F50BC"/>
    <w:rsid w:val="00504409"/>
    <w:rsid w:val="005405E9"/>
    <w:rsid w:val="005430BB"/>
    <w:rsid w:val="005774AC"/>
    <w:rsid w:val="00577FF1"/>
    <w:rsid w:val="00584D7F"/>
    <w:rsid w:val="005A2F8A"/>
    <w:rsid w:val="005A3810"/>
    <w:rsid w:val="005B3333"/>
    <w:rsid w:val="005B6AE5"/>
    <w:rsid w:val="005F7CBD"/>
    <w:rsid w:val="0060264A"/>
    <w:rsid w:val="0060284A"/>
    <w:rsid w:val="00623B97"/>
    <w:rsid w:val="00625E02"/>
    <w:rsid w:val="00661376"/>
    <w:rsid w:val="00661DDD"/>
    <w:rsid w:val="0067008F"/>
    <w:rsid w:val="00697F1A"/>
    <w:rsid w:val="006F2F04"/>
    <w:rsid w:val="00732F58"/>
    <w:rsid w:val="00733ED0"/>
    <w:rsid w:val="00736CBD"/>
    <w:rsid w:val="007665AA"/>
    <w:rsid w:val="00771DDE"/>
    <w:rsid w:val="00793D5E"/>
    <w:rsid w:val="007C6154"/>
    <w:rsid w:val="007E11F1"/>
    <w:rsid w:val="007E3D8A"/>
    <w:rsid w:val="007E53BE"/>
    <w:rsid w:val="007F5843"/>
    <w:rsid w:val="008157C6"/>
    <w:rsid w:val="00823A58"/>
    <w:rsid w:val="00826ED4"/>
    <w:rsid w:val="00871144"/>
    <w:rsid w:val="00890415"/>
    <w:rsid w:val="008A1DF3"/>
    <w:rsid w:val="008D5F45"/>
    <w:rsid w:val="00902F46"/>
    <w:rsid w:val="00915E2B"/>
    <w:rsid w:val="0091772D"/>
    <w:rsid w:val="009605DD"/>
    <w:rsid w:val="00983208"/>
    <w:rsid w:val="009B5999"/>
    <w:rsid w:val="009B7856"/>
    <w:rsid w:val="009D150A"/>
    <w:rsid w:val="009D53D8"/>
    <w:rsid w:val="009D75C7"/>
    <w:rsid w:val="009E77E2"/>
    <w:rsid w:val="009E7EE9"/>
    <w:rsid w:val="00A24976"/>
    <w:rsid w:val="00A55664"/>
    <w:rsid w:val="00A75C96"/>
    <w:rsid w:val="00AB00FD"/>
    <w:rsid w:val="00AB5DB0"/>
    <w:rsid w:val="00AB7A63"/>
    <w:rsid w:val="00AC234C"/>
    <w:rsid w:val="00AD40B8"/>
    <w:rsid w:val="00AE4967"/>
    <w:rsid w:val="00AE4D50"/>
    <w:rsid w:val="00B160EB"/>
    <w:rsid w:val="00B40024"/>
    <w:rsid w:val="00B4723F"/>
    <w:rsid w:val="00B67682"/>
    <w:rsid w:val="00B70B53"/>
    <w:rsid w:val="00B808A7"/>
    <w:rsid w:val="00BB0C65"/>
    <w:rsid w:val="00BC0199"/>
    <w:rsid w:val="00BD664F"/>
    <w:rsid w:val="00BE0625"/>
    <w:rsid w:val="00C3625E"/>
    <w:rsid w:val="00C44353"/>
    <w:rsid w:val="00C9794D"/>
    <w:rsid w:val="00CD1174"/>
    <w:rsid w:val="00CE0756"/>
    <w:rsid w:val="00CF27AA"/>
    <w:rsid w:val="00D065D8"/>
    <w:rsid w:val="00D855AA"/>
    <w:rsid w:val="00D92101"/>
    <w:rsid w:val="00DB2563"/>
    <w:rsid w:val="00DD1428"/>
    <w:rsid w:val="00DD57B2"/>
    <w:rsid w:val="00DE059B"/>
    <w:rsid w:val="00DF4176"/>
    <w:rsid w:val="00DF7267"/>
    <w:rsid w:val="00E10004"/>
    <w:rsid w:val="00E367A1"/>
    <w:rsid w:val="00E44A56"/>
    <w:rsid w:val="00E67B50"/>
    <w:rsid w:val="00E76101"/>
    <w:rsid w:val="00EA1C75"/>
    <w:rsid w:val="00EA787E"/>
    <w:rsid w:val="00EB79E8"/>
    <w:rsid w:val="00F17F5A"/>
    <w:rsid w:val="00F4543C"/>
    <w:rsid w:val="00F61B9C"/>
    <w:rsid w:val="00F63E88"/>
    <w:rsid w:val="00F65937"/>
    <w:rsid w:val="00F7214F"/>
    <w:rsid w:val="00F74BE2"/>
    <w:rsid w:val="00F80627"/>
    <w:rsid w:val="00FA5A73"/>
    <w:rsid w:val="00FB3C70"/>
    <w:rsid w:val="00FB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B63EA1-D611-4CCB-B945-665849B4F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D4C"/>
  </w:style>
  <w:style w:type="paragraph" w:styleId="1">
    <w:name w:val="heading 1"/>
    <w:basedOn w:val="a"/>
    <w:next w:val="a"/>
    <w:link w:val="10"/>
    <w:uiPriority w:val="9"/>
    <w:qFormat/>
    <w:rsid w:val="00031F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2835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1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406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0604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66C78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7F58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2835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rmal (Web)"/>
    <w:basedOn w:val="a"/>
    <w:uiPriority w:val="99"/>
    <w:semiHidden/>
    <w:unhideWhenUsed/>
    <w:rsid w:val="00283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31FF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8">
    <w:name w:val="Hyperlink"/>
    <w:basedOn w:val="a0"/>
    <w:uiPriority w:val="99"/>
    <w:unhideWhenUsed/>
    <w:rsid w:val="00E67B5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67B50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rsid w:val="00732F5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18"/>
      <w:szCs w:val="18"/>
      <w:lang w:val="x-none" w:eastAsia="x-none"/>
    </w:rPr>
  </w:style>
  <w:style w:type="character" w:customStyle="1" w:styleId="aa">
    <w:name w:val="Верхний колонтитул Знак"/>
    <w:basedOn w:val="a0"/>
    <w:link w:val="a9"/>
    <w:uiPriority w:val="99"/>
    <w:rsid w:val="00732F58"/>
    <w:rPr>
      <w:rFonts w:ascii="Arial" w:eastAsia="Times New Roman" w:hAnsi="Arial" w:cs="Times New Roman"/>
      <w:sz w:val="18"/>
      <w:szCs w:val="18"/>
      <w:lang w:val="x-none" w:eastAsia="x-none"/>
    </w:rPr>
  </w:style>
  <w:style w:type="character" w:styleId="ab">
    <w:name w:val="page number"/>
    <w:basedOn w:val="a0"/>
    <w:rsid w:val="00732F58"/>
  </w:style>
  <w:style w:type="paragraph" w:styleId="ac">
    <w:name w:val="footer"/>
    <w:basedOn w:val="a"/>
    <w:link w:val="ad"/>
    <w:uiPriority w:val="99"/>
    <w:unhideWhenUsed/>
    <w:rsid w:val="00732F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32F58"/>
  </w:style>
  <w:style w:type="table" w:customStyle="1" w:styleId="2">
    <w:name w:val="Сетка таблицы2"/>
    <w:basedOn w:val="a1"/>
    <w:next w:val="a3"/>
    <w:uiPriority w:val="39"/>
    <w:rsid w:val="003513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3"/>
    <w:uiPriority w:val="39"/>
    <w:rsid w:val="003513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39"/>
    <w:rsid w:val="008D5F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4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15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8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0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9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8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52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80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79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69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16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6487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108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9371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4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3016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505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6003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5255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5450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4568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003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5847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852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8867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1968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0321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9884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3487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4276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5415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88651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976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5376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5772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4905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5481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1301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7286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37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3944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5819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1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60394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96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5728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26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8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52981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5078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60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2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434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8058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03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179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8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3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zakupki.gov.ru/epz/ktru/ktruCard/commonInfo.html?itemId=71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.gz-spb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.gz-spb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zakupki.gov.ru/epz/ktru/ktruCard/commonInfo.html?itemId=79361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new.gz-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CF619-27B4-4CA1-BE1B-7A320D839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5113</Words>
  <Characters>29150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Бондаренко Александр Леонидович</dc:creator>
  <cp:keywords/>
  <dc:description/>
  <cp:lastModifiedBy>Зубарева Наталия Юрьевна</cp:lastModifiedBy>
  <cp:revision>2</cp:revision>
  <cp:lastPrinted>2023-11-28T12:34:00Z</cp:lastPrinted>
  <dcterms:created xsi:type="dcterms:W3CDTF">2023-12-06T13:36:00Z</dcterms:created>
  <dcterms:modified xsi:type="dcterms:W3CDTF">2023-12-06T13:36:00Z</dcterms:modified>
</cp:coreProperties>
</file>