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4F02" w:rsidRPr="00D241E6" w:rsidRDefault="005E4F02" w:rsidP="005E4F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ГОСУДАРСТВЕННЫЙ КОНТРАКТ № __________</w:t>
      </w:r>
    </w:p>
    <w:p w:rsidR="005E4F02" w:rsidRPr="00D241E6" w:rsidRDefault="005E4F02" w:rsidP="005E4F0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E4F02" w:rsidRPr="00D241E6" w:rsidRDefault="005E4F02" w:rsidP="005E4F02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Санкт</w:t>
      </w:r>
      <w:r w:rsidR="00943D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-Петербург</w:t>
      </w:r>
      <w:r w:rsidR="00943D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 «___» _________ 2023</w:t>
      </w:r>
      <w:r w:rsidRPr="00D241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5E4F02" w:rsidRPr="00D241E6" w:rsidRDefault="005E4F02" w:rsidP="005E4F02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E4F02" w:rsidRPr="00D241E6" w:rsidRDefault="005E4F02" w:rsidP="00E83F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F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Санкт-Петербургское государственное казенное учреждение «Многофункциональный центр предоставления государственных и муниципальных услуг» (</w:t>
      </w:r>
      <w:r w:rsidRPr="00E83F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СПб ГКУ «МФЦ»)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именуемое в дальнейшем «Заказчик», в лице заместителя директора - главного инженера Козлова Константина Леонидовича, действующего на основании </w:t>
      </w:r>
      <w:r w:rsidR="005E1E16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5E1E16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оверенности </w:t>
      </w:r>
      <w:r w:rsidR="005E1E16" w:rsidRPr="00943D49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10.06.2021</w:t>
      </w:r>
      <w:r w:rsidR="005E1E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5E1E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01-05-163/21, с одной стороны и </w:t>
      </w:r>
      <w:r w:rsidR="00943D49" w:rsidRPr="00943D4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</w:t>
      </w:r>
      <w:r w:rsidR="00E83FE2" w:rsidRPr="00943D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943D49" w:rsidRPr="00943D4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</w:t>
      </w:r>
      <w:r w:rsidR="00E83FE2" w:rsidRPr="00943D4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943D4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лице </w:t>
      </w:r>
      <w:r w:rsidR="00943D4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на основании </w:t>
      </w:r>
      <w:r w:rsidR="00943D4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, именуемое в дальнейшем «Поставщик», с другой стороны, а вместе именуемые «Стороны»,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Закон) заключили настоящий государственный контракт (далее – Контракт) о нижеследующем:</w:t>
      </w:r>
    </w:p>
    <w:p w:rsidR="005E4F02" w:rsidRPr="00D241E6" w:rsidRDefault="005E4F02" w:rsidP="005E4F0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840C2A">
      <w:pPr>
        <w:widowControl w:val="0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Предмет Контракта</w:t>
      </w:r>
    </w:p>
    <w:p w:rsidR="005E4F02" w:rsidRPr="00D241E6" w:rsidRDefault="005E4F02" w:rsidP="00840C2A">
      <w:pPr>
        <w:widowControl w:val="0"/>
        <w:numPr>
          <w:ilvl w:val="1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Предметом Контракта является </w:t>
      </w:r>
      <w:r w:rsidR="00383590" w:rsidRPr="0038359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поставка и установка защитных экранов для </w:t>
      </w:r>
      <w:r w:rsidR="0038359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кондиционеров</w:t>
      </w:r>
      <w:r w:rsidR="00C66EAE" w:rsidRPr="00D241E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C66EAE" w:rsidRPr="00D241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(далее – Товар) для </w:t>
      </w:r>
      <w:r w:rsidRPr="00D241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</w:t>
      </w:r>
      <w:r w:rsidR="00C66EAE" w:rsidRPr="00D241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еспечения государственных нужд </w:t>
      </w:r>
      <w:r w:rsidRPr="00D241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Санкт-Петербурга.</w:t>
      </w:r>
      <w:r w:rsidR="00C66EAE" w:rsidRPr="00D241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5E4F02" w:rsidRPr="00D241E6" w:rsidRDefault="005E4F02" w:rsidP="00840C2A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textAlignment w:val="baseline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D241E6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Поставщик обязуется поставить </w:t>
      </w:r>
      <w:r w:rsidR="00383590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и </w:t>
      </w:r>
      <w:r w:rsidR="00937FF1">
        <w:rPr>
          <w:rFonts w:ascii="Times New Roman" w:eastAsia="SimSun" w:hAnsi="Times New Roman" w:cs="Times New Roman"/>
          <w:sz w:val="24"/>
          <w:szCs w:val="24"/>
          <w:lang w:eastAsia="ar-SA"/>
        </w:rPr>
        <w:t>установить</w:t>
      </w:r>
      <w:r w:rsidR="00383590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</w:t>
      </w:r>
      <w:r w:rsidRPr="00D241E6">
        <w:rPr>
          <w:rFonts w:ascii="Times New Roman" w:eastAsia="SimSun" w:hAnsi="Times New Roman" w:cs="Times New Roman"/>
          <w:sz w:val="24"/>
          <w:szCs w:val="24"/>
          <w:lang w:eastAsia="ar-SA"/>
        </w:rPr>
        <w:t>Заказчик</w:t>
      </w:r>
      <w:r w:rsidR="00C66EAE" w:rsidRPr="00D241E6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у Товар на условиях Контракта, </w:t>
      </w:r>
      <w:r w:rsidRPr="00D241E6">
        <w:rPr>
          <w:rFonts w:ascii="Times New Roman" w:eastAsia="SimSun" w:hAnsi="Times New Roman" w:cs="Times New Roman"/>
          <w:sz w:val="24"/>
          <w:szCs w:val="24"/>
          <w:lang w:eastAsia="ar-SA"/>
        </w:rPr>
        <w:t>а Заказчик обязуется принять и оплатить поставленный Товар.</w:t>
      </w:r>
    </w:p>
    <w:p w:rsidR="005E4F02" w:rsidRPr="00C60E0B" w:rsidRDefault="005E4F02" w:rsidP="00840C2A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textAlignment w:val="baseline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поставляет</w:t>
      </w:r>
      <w:r w:rsidR="003835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устанавливает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Товар в соответстви</w:t>
      </w:r>
      <w:r w:rsidR="00C66EAE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со Спецификацией (Приложение 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1 к Контракту, далее – Спецификация), </w:t>
      </w:r>
      <w:r w:rsidRPr="00C60E0B">
        <w:rPr>
          <w:rFonts w:ascii="Times New Roman" w:eastAsia="Calibri" w:hAnsi="Times New Roman" w:cs="Times New Roman"/>
          <w:sz w:val="24"/>
          <w:szCs w:val="24"/>
          <w:lang w:eastAsia="ru-RU"/>
        </w:rPr>
        <w:t>которая является неотъемлемой частью Контракта</w:t>
      </w:r>
      <w:r w:rsidRPr="00C60E0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E4F02" w:rsidRPr="00C60E0B" w:rsidRDefault="005E4F02" w:rsidP="00840C2A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60E0B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Идентификационный код закупки: </w:t>
      </w:r>
      <w:r w:rsidR="00C60E0B" w:rsidRPr="00C60E0B">
        <w:rPr>
          <w:rFonts w:ascii="Times New Roman" w:eastAsia="SimSun" w:hAnsi="Times New Roman" w:cs="Times New Roman"/>
          <w:sz w:val="24"/>
          <w:szCs w:val="24"/>
          <w:lang w:eastAsia="ar-SA"/>
        </w:rPr>
        <w:t>232781081198778420100100360000000000.</w:t>
      </w:r>
    </w:p>
    <w:p w:rsidR="00C66EAE" w:rsidRPr="00D241E6" w:rsidRDefault="00C66EAE" w:rsidP="00C66EAE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E4F02" w:rsidRPr="00D241E6" w:rsidRDefault="005E4F02" w:rsidP="00840C2A">
      <w:pPr>
        <w:widowControl w:val="0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Место, этапы и условия поставки Товара</w:t>
      </w:r>
    </w:p>
    <w:p w:rsidR="005E4F02" w:rsidRPr="00D241E6" w:rsidRDefault="005E4F02" w:rsidP="00840C2A">
      <w:pPr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Место поставки Товара: </w:t>
      </w:r>
      <w:r w:rsidR="009C7AC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Санкт-Петербург, </w:t>
      </w:r>
      <w:proofErr w:type="spellStart"/>
      <w:r w:rsidR="009C7AC0" w:rsidRPr="009C7AC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Лахтинский</w:t>
      </w:r>
      <w:proofErr w:type="spellEnd"/>
      <w:r w:rsidR="009C7AC0" w:rsidRPr="009C7AC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пр., д. 85</w:t>
      </w:r>
      <w:r w:rsidR="009C7AC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, лит.</w:t>
      </w:r>
      <w:r w:rsidR="00840C2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="009C7AC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Б.</w:t>
      </w:r>
    </w:p>
    <w:p w:rsidR="005E4F02" w:rsidRPr="00D241E6" w:rsidRDefault="005E4F02" w:rsidP="00840C2A">
      <w:pPr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Срок поставки Товара: </w:t>
      </w:r>
      <w:r w:rsidR="00840C2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п</w:t>
      </w:r>
      <w:r w:rsidR="00AD4755" w:rsidRPr="00D241E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оставка</w:t>
      </w:r>
      <w:r w:rsidRPr="00D241E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="00340D9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и установка </w:t>
      </w:r>
      <w:r w:rsidR="00943D4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Т</w:t>
      </w:r>
      <w:r w:rsidRPr="00D241E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овара </w:t>
      </w:r>
      <w:r w:rsidR="00943D49" w:rsidRPr="00943D4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осуществляется в течение </w:t>
      </w:r>
      <w:r w:rsidR="00943D4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</w:t>
      </w:r>
      <w:r w:rsidR="004D648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0</w:t>
      </w:r>
      <w:r w:rsidR="00943D49" w:rsidRPr="00943D4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рабочих дней с момента заключения Контракта</w:t>
      </w:r>
      <w:r w:rsidRPr="00D241E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</w:t>
      </w:r>
    </w:p>
    <w:p w:rsidR="005E4F02" w:rsidRPr="00D241E6" w:rsidRDefault="005E4F02" w:rsidP="00840C2A">
      <w:pPr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В ходе поставки Товара Поставщик представляет Заказчику следующие документы:</w:t>
      </w:r>
    </w:p>
    <w:p w:rsidR="005E4F02" w:rsidRPr="00D241E6" w:rsidRDefault="005E4F02" w:rsidP="005E4F02">
      <w:pPr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а) подписанную со своей стороны товарно-транспортную накладную или транспортную накладную на поставляемый Товар в дву</w:t>
      </w:r>
      <w:bookmarkStart w:id="0" w:name="_GoBack"/>
      <w:bookmarkEnd w:id="0"/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х экземплярах (при наличии);</w:t>
      </w:r>
    </w:p>
    <w:p w:rsidR="005E4F02" w:rsidRPr="00D241E6" w:rsidRDefault="005E4F02" w:rsidP="005E4F02">
      <w:pPr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подписанную со своей стороны товарную накладную на поставляемый Товар </w:t>
      </w:r>
      <w:r w:rsidR="00551E66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универсальный передаточный документ (УПД) 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двух экземплярах;</w:t>
      </w:r>
    </w:p>
    <w:p w:rsidR="005E4F02" w:rsidRPr="00D241E6" w:rsidRDefault="005E4F02" w:rsidP="005E4F02">
      <w:pPr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в) документы, подтверждающие наличие гарантий качества на поставляемый Товар;</w:t>
      </w:r>
    </w:p>
    <w:p w:rsidR="005E4F02" w:rsidRPr="00D241E6" w:rsidRDefault="005E4F02" w:rsidP="005E4F02">
      <w:pPr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г) оригиналы или надлежащим образом заверенные копии действующих сертификатов качества и (или) сертификатов соответствия на поставляемый Товар (при наличии).</w:t>
      </w:r>
    </w:p>
    <w:p w:rsidR="00551E66" w:rsidRPr="00D241E6" w:rsidRDefault="005E4F02" w:rsidP="005E4F02">
      <w:pPr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д) счет</w:t>
      </w:r>
      <w:r w:rsidR="00551E66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E4F02" w:rsidRPr="00D241E6" w:rsidRDefault="00551E66" w:rsidP="005E4F02">
      <w:pPr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е)</w:t>
      </w:r>
      <w:r w:rsidR="005E4F02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счет-фактуру (при наличии).</w:t>
      </w:r>
    </w:p>
    <w:p w:rsidR="005E4F02" w:rsidRPr="00D241E6" w:rsidRDefault="005E4F02" w:rsidP="005E4F02">
      <w:pPr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Указанные в настоящем пункте документы представляются Заказчику по адресу: </w:t>
      </w:r>
      <w:r w:rsidR="001F5F6F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Санкт-Петербург, ул. Красного Текстильщика, д. 10-12, лит. О, </w:t>
      </w:r>
      <w:r w:rsidR="00340D99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этаж, СПб ГКУ «МФЦ».</w:t>
      </w:r>
    </w:p>
    <w:p w:rsidR="005E4F02" w:rsidRPr="00D241E6" w:rsidRDefault="005E4F02" w:rsidP="00840C2A">
      <w:pPr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Условия поставки Товара:</w:t>
      </w:r>
    </w:p>
    <w:p w:rsidR="005E4F02" w:rsidRPr="00D241E6" w:rsidRDefault="005E4F02" w:rsidP="00840C2A">
      <w:pPr>
        <w:numPr>
          <w:ilvl w:val="2"/>
          <w:numId w:val="1"/>
        </w:numPr>
        <w:tabs>
          <w:tab w:val="left" w:pos="1276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Сведения о количестве и технических характеристиках Товара, подлежащего поставке</w:t>
      </w:r>
      <w:r w:rsidR="00340D99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и установке</w:t>
      </w:r>
      <w:r w:rsidRPr="00D241E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, приведены в Спецификации (Приложение № 1 к Контракту).</w:t>
      </w:r>
    </w:p>
    <w:p w:rsidR="005E4F02" w:rsidRPr="002B6FCD" w:rsidRDefault="005E4F02" w:rsidP="00840C2A">
      <w:pPr>
        <w:numPr>
          <w:ilvl w:val="2"/>
          <w:numId w:val="1"/>
        </w:numPr>
        <w:tabs>
          <w:tab w:val="left" w:pos="1276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Доставка Товара осуществляется путем отгрузки (передачи) Товара Заказчику. Доставка может осуществляться только в рабочие дни. </w:t>
      </w: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>Время, а также конкретная дата осуществления отгрузки (передачи) Товара должны быть предварительно согласованы с Заказчиком</w:t>
      </w:r>
      <w:r w:rsidRPr="00D241E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.</w:t>
      </w:r>
      <w:r w:rsidR="002B6FCD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r w:rsidR="002B6FCD" w:rsidRPr="002B6FCD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Доставка и установка</w:t>
      </w:r>
      <w:r w:rsidR="002B6FCD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r w:rsidR="002B6FCD" w:rsidRPr="002B6FCD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защитных экранов по каждому адресу Заказчика производится единовременно и в полном</w:t>
      </w:r>
      <w:r w:rsidR="002B6FCD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r w:rsidR="002B6FCD" w:rsidRPr="002B6FCD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объёме</w:t>
      </w:r>
      <w:r w:rsidR="002B6FCD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.</w:t>
      </w:r>
    </w:p>
    <w:p w:rsidR="00943D49" w:rsidRPr="002B6FCD" w:rsidRDefault="002B6FCD" w:rsidP="00840C2A">
      <w:pPr>
        <w:numPr>
          <w:ilvl w:val="2"/>
          <w:numId w:val="1"/>
        </w:numPr>
        <w:tabs>
          <w:tab w:val="left" w:pos="1276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r w:rsidRPr="002B6FCD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Перед началом исполнения условий </w:t>
      </w:r>
      <w:r w:rsidR="007C1290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К</w:t>
      </w:r>
      <w:r w:rsidRPr="002B6FCD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онтракта представитель Поставщика обязан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r w:rsidRPr="002B6FCD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осущест</w:t>
      </w:r>
      <w:r w:rsidR="00632632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вить выезд по адресам, указанны</w:t>
      </w:r>
      <w:r w:rsidR="00D0664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м</w:t>
      </w:r>
      <w:r w:rsidRPr="002B6FCD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в Спецификации</w:t>
      </w:r>
      <w:r w:rsidRPr="002B6FCD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, с целью проведения необходимых дополнительных замеров. Выезд представителя Поставщика должен осуществляться за счёт средств Поставщика.</w:t>
      </w:r>
    </w:p>
    <w:p w:rsidR="00340D99" w:rsidRPr="008A08DB" w:rsidRDefault="00340D99" w:rsidP="00840C2A">
      <w:pPr>
        <w:numPr>
          <w:ilvl w:val="2"/>
          <w:numId w:val="1"/>
        </w:numPr>
        <w:tabs>
          <w:tab w:val="left" w:pos="1276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/>
          <w:bCs/>
          <w:sz w:val="24"/>
          <w:szCs w:val="24"/>
        </w:rPr>
      </w:pPr>
      <w:r w:rsidRPr="00340D99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lastRenderedPageBreak/>
        <w:t xml:space="preserve">Поставщик должен обеспечить доставку, осуществить сборку и </w:t>
      </w:r>
      <w:r w:rsidR="008A08DB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установку</w:t>
      </w:r>
      <w:r w:rsidR="008A08DB">
        <w:rPr>
          <w:rFonts w:ascii="Times New Roman" w:eastAsia="Calibri" w:hAnsi="Times New Roman"/>
          <w:bCs/>
          <w:sz w:val="24"/>
          <w:szCs w:val="24"/>
        </w:rPr>
        <w:t xml:space="preserve"> </w:t>
      </w:r>
      <w:r w:rsidR="00BF7C30" w:rsidRPr="008A08DB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Товара</w:t>
      </w:r>
      <w:r w:rsidRPr="008A08DB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своими силами и за счёт собственных средств по адресам нахождения структурных подразделений, указанных в Спецификации</w:t>
      </w:r>
      <w:r w:rsidRPr="008A08DB">
        <w:rPr>
          <w:rFonts w:ascii="Times New Roman" w:eastAsia="Calibri" w:hAnsi="Times New Roman"/>
          <w:bCs/>
          <w:sz w:val="24"/>
          <w:szCs w:val="24"/>
        </w:rPr>
        <w:t>.</w:t>
      </w:r>
    </w:p>
    <w:p w:rsidR="00340D99" w:rsidRDefault="00340D99" w:rsidP="00840C2A">
      <w:pPr>
        <w:pStyle w:val="a9"/>
        <w:numPr>
          <w:ilvl w:val="2"/>
          <w:numId w:val="1"/>
        </w:numPr>
        <w:tabs>
          <w:tab w:val="left" w:pos="1276"/>
        </w:tabs>
        <w:spacing w:after="0" w:line="240" w:lineRule="auto"/>
        <w:ind w:left="0" w:firstLine="567"/>
        <w:rPr>
          <w:rFonts w:ascii="Times New Roman" w:eastAsia="Calibri" w:hAnsi="Times New Roman"/>
          <w:bCs/>
          <w:sz w:val="24"/>
          <w:szCs w:val="24"/>
        </w:rPr>
      </w:pPr>
      <w:r w:rsidRPr="00340D99">
        <w:rPr>
          <w:rFonts w:ascii="Times New Roman" w:eastAsia="Calibri" w:hAnsi="Times New Roman"/>
          <w:bCs/>
          <w:sz w:val="24"/>
          <w:szCs w:val="24"/>
        </w:rPr>
        <w:t xml:space="preserve">Крепёжные приспособления должны поставляться в комплекте с </w:t>
      </w:r>
      <w:r w:rsidR="00BF7C30">
        <w:rPr>
          <w:rFonts w:ascii="Times New Roman" w:eastAsia="Calibri" w:hAnsi="Times New Roman"/>
          <w:bCs/>
          <w:sz w:val="24"/>
          <w:szCs w:val="24"/>
        </w:rPr>
        <w:t>Товаром</w:t>
      </w:r>
      <w:r w:rsidRPr="00340D99">
        <w:rPr>
          <w:rFonts w:ascii="Times New Roman" w:eastAsia="Calibri" w:hAnsi="Times New Roman"/>
          <w:bCs/>
          <w:sz w:val="24"/>
          <w:szCs w:val="24"/>
        </w:rPr>
        <w:t xml:space="preserve"> и обеспечивать надёжное крепление изделий. </w:t>
      </w:r>
    </w:p>
    <w:p w:rsidR="00297A8F" w:rsidRDefault="00297A8F" w:rsidP="00840C2A">
      <w:pPr>
        <w:pStyle w:val="a9"/>
        <w:numPr>
          <w:ilvl w:val="2"/>
          <w:numId w:val="1"/>
        </w:numPr>
        <w:tabs>
          <w:tab w:val="left" w:pos="1276"/>
        </w:tabs>
        <w:spacing w:after="0" w:line="240" w:lineRule="auto"/>
        <w:ind w:left="0" w:firstLine="567"/>
        <w:rPr>
          <w:rFonts w:ascii="Times New Roman" w:eastAsia="Calibri" w:hAnsi="Times New Roman"/>
          <w:bCs/>
          <w:sz w:val="24"/>
          <w:szCs w:val="24"/>
        </w:rPr>
      </w:pPr>
      <w:r>
        <w:rPr>
          <w:rFonts w:ascii="Times New Roman" w:eastAsia="Calibri" w:hAnsi="Times New Roman"/>
          <w:bCs/>
          <w:sz w:val="24"/>
          <w:szCs w:val="24"/>
        </w:rPr>
        <w:t xml:space="preserve"> П</w:t>
      </w:r>
      <w:r w:rsidRPr="00297A8F">
        <w:rPr>
          <w:rFonts w:ascii="Times New Roman" w:eastAsia="Calibri" w:hAnsi="Times New Roman"/>
          <w:bCs/>
          <w:sz w:val="24"/>
          <w:szCs w:val="24"/>
        </w:rPr>
        <w:t xml:space="preserve">ри установке </w:t>
      </w:r>
      <w:r w:rsidR="00BF7C30">
        <w:rPr>
          <w:rFonts w:ascii="Times New Roman" w:eastAsia="Calibri" w:hAnsi="Times New Roman"/>
          <w:bCs/>
          <w:sz w:val="24"/>
          <w:szCs w:val="24"/>
        </w:rPr>
        <w:t>Товара П</w:t>
      </w:r>
      <w:r w:rsidRPr="00297A8F">
        <w:rPr>
          <w:rFonts w:ascii="Times New Roman" w:eastAsia="Calibri" w:hAnsi="Times New Roman"/>
          <w:bCs/>
          <w:sz w:val="24"/>
          <w:szCs w:val="24"/>
        </w:rPr>
        <w:t>оставщик несёт ответственность за допущенные повреждения имущества (оборудования)</w:t>
      </w:r>
      <w:r w:rsidR="007C1290">
        <w:rPr>
          <w:rFonts w:ascii="Times New Roman" w:eastAsia="Calibri" w:hAnsi="Times New Roman"/>
          <w:bCs/>
          <w:sz w:val="24"/>
          <w:szCs w:val="24"/>
        </w:rPr>
        <w:t xml:space="preserve"> Заказчика</w:t>
      </w:r>
      <w:r w:rsidRPr="00297A8F">
        <w:rPr>
          <w:rFonts w:ascii="Times New Roman" w:eastAsia="Calibri" w:hAnsi="Times New Roman"/>
          <w:bCs/>
          <w:sz w:val="24"/>
          <w:szCs w:val="24"/>
        </w:rPr>
        <w:t>. Устранение (возмещение) убытков Поставщик обязан произвести своими силами и за счёт собственных средств</w:t>
      </w:r>
      <w:r>
        <w:rPr>
          <w:rFonts w:ascii="Times New Roman" w:eastAsia="Calibri" w:hAnsi="Times New Roman"/>
          <w:bCs/>
          <w:sz w:val="24"/>
          <w:szCs w:val="24"/>
        </w:rPr>
        <w:t>.</w:t>
      </w:r>
    </w:p>
    <w:p w:rsidR="005E4F02" w:rsidRPr="00D241E6" w:rsidRDefault="005E4F02" w:rsidP="00840C2A">
      <w:pPr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Обязательства Поставщика по </w:t>
      </w:r>
      <w:r w:rsidR="00340D9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поставке и установке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Товара считаются выполненными </w:t>
      </w:r>
      <w:r w:rsidR="004F06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 момента завершения установки Товара и представления Заказчику в полном объеме правильно оформленных документов, предусмотренных п. 2.3. Контракта.</w:t>
      </w:r>
    </w:p>
    <w:p w:rsidR="005E4F02" w:rsidRPr="00D241E6" w:rsidRDefault="005E4F02" w:rsidP="005E4F02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E4F02" w:rsidRPr="00D241E6" w:rsidRDefault="005E4F02" w:rsidP="00840C2A">
      <w:pPr>
        <w:widowControl w:val="0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Цена Контракта и порядок расчетов</w:t>
      </w:r>
    </w:p>
    <w:p w:rsidR="009C7AC0" w:rsidRPr="00F81C49" w:rsidRDefault="009C7AC0" w:rsidP="00840C2A">
      <w:pPr>
        <w:numPr>
          <w:ilvl w:val="1"/>
          <w:numId w:val="1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Цена Контракта составляет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</w:t>
      </w: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F81C49">
        <w:rPr>
          <w:rFonts w:ascii="Times New Roman" w:eastAsia="Calibri" w:hAnsi="Times New Roman" w:cs="Times New Roman"/>
          <w:sz w:val="24"/>
          <w:szCs w:val="24"/>
          <w:lang w:eastAsia="ru-RU"/>
        </w:rPr>
        <w:t>(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</w:t>
      </w:r>
      <w:r w:rsidRPr="00F81C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F81C4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рублей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____</w:t>
      </w:r>
      <w:r w:rsidRPr="00F81C4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копеек,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в том числе НДС 20%</w:t>
      </w:r>
      <w:r w:rsidRPr="00F81C49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9C7AC0" w:rsidRPr="00D241E6" w:rsidRDefault="009C7AC0" w:rsidP="00840C2A">
      <w:pPr>
        <w:widowControl w:val="0"/>
        <w:numPr>
          <w:ilvl w:val="1"/>
          <w:numId w:val="1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>Цена Контракта является твердой и определяется на весь срок его исполнения.</w:t>
      </w:r>
    </w:p>
    <w:p w:rsidR="009C7AC0" w:rsidRPr="00D241E6" w:rsidRDefault="009C7AC0" w:rsidP="00840C2A">
      <w:pPr>
        <w:numPr>
          <w:ilvl w:val="1"/>
          <w:numId w:val="1"/>
        </w:numPr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Цена Контракта включает в себя все расходы Поставщика, связанные с поставкой Товара, в том числе расходы, связанные с перевозкой, погрузо-разгрузочными работами, доставкой Товара, страхованием, уплатой таможенных пошлин, налогов, сборов и других обязательных платежей, </w:t>
      </w:r>
      <w:r w:rsidRPr="00D241E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а также расходы на сборку и установку Товара по месту в соответствии со всеми требованиями Контракта.</w:t>
      </w:r>
    </w:p>
    <w:p w:rsidR="009C7AC0" w:rsidRPr="00D241E6" w:rsidRDefault="009C7AC0" w:rsidP="00840C2A">
      <w:pPr>
        <w:numPr>
          <w:ilvl w:val="1"/>
          <w:numId w:val="1"/>
        </w:numPr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05D4A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Заказчик осуществляет авансирование в размере 100% от цены Контракта, указанной в п. 3.1, в течение 10 (десяти) рабочих дней с момента получения от Подрядчика счета, который он должен выставить в течение 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1</w:t>
      </w:r>
      <w:r w:rsidRPr="00705D4A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(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одного</w:t>
      </w:r>
      <w:r w:rsidRPr="00705D4A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) рабоч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его</w:t>
      </w:r>
      <w:r w:rsidRPr="00705D4A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дн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я</w:t>
      </w:r>
      <w:r w:rsidRPr="00705D4A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с момента заключения Контракта</w:t>
      </w: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9C7AC0" w:rsidRPr="00D241E6" w:rsidRDefault="009C7AC0" w:rsidP="00840C2A">
      <w:pPr>
        <w:numPr>
          <w:ilvl w:val="1"/>
          <w:numId w:val="1"/>
        </w:numPr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>Оплата Товара осуществляется в форме безналичного расчета в пределах сумм, предусмотренных статьей ведомственной структуры расходов бюджета Санкт-Петербурга на 202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3</w:t>
      </w: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год.</w:t>
      </w:r>
    </w:p>
    <w:p w:rsidR="009C7AC0" w:rsidRPr="00D241E6" w:rsidRDefault="009C7AC0" w:rsidP="00840C2A">
      <w:pPr>
        <w:numPr>
          <w:ilvl w:val="1"/>
          <w:numId w:val="1"/>
        </w:numPr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>Поставщик обязуется оформить предоставляемые им Заказчику товарную накладную или УПД, товарно-транспортную или транспортную накладную (при наличии), счет, счет-фактуру (при наличии) в соответствии с требованиями, установленными для оформления товаросопроводительных документов действующим налоговым законодательством и иными правовыми актами органов государственной власти Российской Федерации.</w:t>
      </w:r>
    </w:p>
    <w:p w:rsidR="009C7AC0" w:rsidRPr="00D241E6" w:rsidRDefault="009C7AC0" w:rsidP="009C7AC0">
      <w:pPr>
        <w:widowControl w:val="0"/>
        <w:tabs>
          <w:tab w:val="left" w:pos="1418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>3.8.</w:t>
      </w: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>Оплата Товара осуществляется в соответствии с Расчетом цены Контракта (Приложение № 2 к Контракту, далее – Расчет цены Контракта).</w:t>
      </w:r>
    </w:p>
    <w:p w:rsidR="009C7AC0" w:rsidRPr="00D241E6" w:rsidRDefault="009C7AC0" w:rsidP="009C7AC0">
      <w:pPr>
        <w:widowControl w:val="0"/>
        <w:tabs>
          <w:tab w:val="left" w:pos="1418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iCs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>3.9.</w:t>
      </w: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0D460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Оплата осуществляется в соответствии с порядком финансирования расходов бюджета Санкт-Петербурга на 2023 год в соответствии с Законом Санкт-Петербурга </w:t>
      </w:r>
      <w:r w:rsidRPr="000D4601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 xml:space="preserve">от </w:t>
      </w:r>
      <w:r w:rsidRPr="000D460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29.11.2022 </w:t>
      </w:r>
      <w:r w:rsidRPr="000D4601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 xml:space="preserve"> № 666-104 «О бюджете Санкт-Петербурга на 2023 год и на плановый период 2024 и 2025 годов» </w:t>
      </w:r>
      <w:r w:rsidRPr="000D460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рамках целевой статьи: 1510096120 – «Расходы на содержание Санкт-Петербургского государственного казенного учреждения «Многофункциональный центр предоставления государственных и муниципальных услуг», код вида расходов: 244 – «Прочая закупка товаров, работ и услуг для обеспечения государственных (муниципальных) нужд», код КОСГУ: </w:t>
      </w:r>
      <w:r w:rsidRPr="004758F2">
        <w:rPr>
          <w:rFonts w:ascii="Times New Roman" w:eastAsia="Calibri" w:hAnsi="Times New Roman" w:cs="Times New Roman"/>
          <w:sz w:val="24"/>
          <w:szCs w:val="24"/>
          <w:lang w:eastAsia="ru-RU"/>
        </w:rPr>
        <w:t>3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46</w:t>
      </w:r>
      <w:r w:rsidRPr="000D460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–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«</w:t>
      </w:r>
      <w:r w:rsidRPr="000D65F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Увеличение стоимости прочих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материальных</w:t>
      </w:r>
      <w:r w:rsidRPr="000D65F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запасов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».</w:t>
      </w:r>
    </w:p>
    <w:p w:rsidR="009C7AC0" w:rsidRDefault="009C7AC0" w:rsidP="009C7AC0">
      <w:pPr>
        <w:widowControl w:val="0"/>
        <w:tabs>
          <w:tab w:val="left" w:pos="1418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>3.10.</w:t>
      </w: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 xml:space="preserve">Оплата Товара считается произведенной с момента списания денежных средств с лицевого счета Заказчика. </w:t>
      </w:r>
    </w:p>
    <w:p w:rsidR="005E4F02" w:rsidRPr="00D241E6" w:rsidRDefault="005E4F02" w:rsidP="005E4F02">
      <w:pPr>
        <w:widowControl w:val="0"/>
        <w:tabs>
          <w:tab w:val="left" w:pos="1418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840C2A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Права и обязанности Сторон</w:t>
      </w:r>
    </w:p>
    <w:p w:rsidR="005E4F02" w:rsidRPr="00D241E6" w:rsidRDefault="005E4F02" w:rsidP="00840C2A">
      <w:pPr>
        <w:widowControl w:val="0"/>
        <w:numPr>
          <w:ilvl w:val="1"/>
          <w:numId w:val="2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Заказчик обязан:</w:t>
      </w:r>
    </w:p>
    <w:p w:rsidR="005E4F02" w:rsidRPr="00D241E6" w:rsidRDefault="005E4F02" w:rsidP="00840C2A">
      <w:pPr>
        <w:numPr>
          <w:ilvl w:val="2"/>
          <w:numId w:val="2"/>
        </w:numPr>
        <w:shd w:val="clear" w:color="auto" w:fill="FFFFFF"/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Принять поставленный Товар в случае его соответствия условиям Контракта, а также требованиям Спецификации.</w:t>
      </w:r>
    </w:p>
    <w:p w:rsidR="005E4F02" w:rsidRPr="00D241E6" w:rsidRDefault="005E4F02" w:rsidP="00840C2A">
      <w:pPr>
        <w:numPr>
          <w:ilvl w:val="2"/>
          <w:numId w:val="2"/>
        </w:numPr>
        <w:shd w:val="clear" w:color="auto" w:fill="FFFFFF"/>
        <w:tabs>
          <w:tab w:val="left" w:pos="710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Оплатить Поставщику принятый Товар.</w:t>
      </w:r>
    </w:p>
    <w:p w:rsidR="005E4F02" w:rsidRPr="00D241E6" w:rsidRDefault="005E4F02" w:rsidP="00840C2A">
      <w:pPr>
        <w:widowControl w:val="0"/>
        <w:numPr>
          <w:ilvl w:val="1"/>
          <w:numId w:val="2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Заказчик вправе:</w:t>
      </w:r>
    </w:p>
    <w:p w:rsidR="005E4F02" w:rsidRPr="00D241E6" w:rsidRDefault="005E4F02" w:rsidP="00840C2A">
      <w:pPr>
        <w:numPr>
          <w:ilvl w:val="2"/>
          <w:numId w:val="2"/>
        </w:numPr>
        <w:shd w:val="clear" w:color="auto" w:fill="FFFFFF"/>
        <w:tabs>
          <w:tab w:val="left" w:pos="710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Требовать от Поставщика надлежащего исполнения принятых по Контракту обязательств.</w:t>
      </w:r>
    </w:p>
    <w:p w:rsidR="005E4F02" w:rsidRPr="00D241E6" w:rsidRDefault="005E4F02" w:rsidP="00840C2A">
      <w:pPr>
        <w:numPr>
          <w:ilvl w:val="2"/>
          <w:numId w:val="2"/>
        </w:numPr>
        <w:shd w:val="clear" w:color="auto" w:fill="FFFFFF"/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Принять решение об одностороннем отказе от исполнения Контракта по основаниям, предусмотренным гражданским законодательством Российской Федерации.</w:t>
      </w:r>
    </w:p>
    <w:p w:rsidR="005E4F02" w:rsidRPr="00D241E6" w:rsidRDefault="005E4F02" w:rsidP="00840C2A">
      <w:pPr>
        <w:widowControl w:val="0"/>
        <w:numPr>
          <w:ilvl w:val="1"/>
          <w:numId w:val="2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Поставщик обязан:</w:t>
      </w:r>
    </w:p>
    <w:p w:rsidR="005E4F02" w:rsidRPr="00D241E6" w:rsidRDefault="005E4F02" w:rsidP="00840C2A">
      <w:pPr>
        <w:numPr>
          <w:ilvl w:val="2"/>
          <w:numId w:val="2"/>
        </w:numPr>
        <w:shd w:val="clear" w:color="auto" w:fill="FFFFFF"/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Поставить Заказчику Товар на условиях Контракта в соответствии со Спецификацией и осуществить его сборку и установку</w:t>
      </w:r>
      <w:r w:rsidRPr="00D241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.</w:t>
      </w:r>
    </w:p>
    <w:p w:rsidR="005E4F02" w:rsidRPr="00D241E6" w:rsidRDefault="005E4F02" w:rsidP="00840C2A">
      <w:pPr>
        <w:numPr>
          <w:ilvl w:val="2"/>
          <w:numId w:val="2"/>
        </w:numPr>
        <w:shd w:val="clear" w:color="auto" w:fill="FFFFFF"/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Предоставить Заказчику документы, предусмотренные п. 2.3 Контракта, в порядке, установленном указанным пунктом.</w:t>
      </w:r>
    </w:p>
    <w:p w:rsidR="005E4F02" w:rsidRPr="00D241E6" w:rsidRDefault="005E4F02" w:rsidP="00840C2A">
      <w:pPr>
        <w:numPr>
          <w:ilvl w:val="2"/>
          <w:numId w:val="2"/>
        </w:numPr>
        <w:shd w:val="clear" w:color="auto" w:fill="FFFFFF"/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Соблюдать сроки исполнения принятых обязательств.</w:t>
      </w:r>
    </w:p>
    <w:p w:rsidR="005E4F02" w:rsidRPr="00D241E6" w:rsidRDefault="005E4F02" w:rsidP="00840C2A">
      <w:pPr>
        <w:widowControl w:val="0"/>
        <w:numPr>
          <w:ilvl w:val="1"/>
          <w:numId w:val="2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Поставщик вправе:</w:t>
      </w:r>
    </w:p>
    <w:p w:rsidR="005E4F02" w:rsidRPr="00D241E6" w:rsidRDefault="005E4F02" w:rsidP="00840C2A">
      <w:pPr>
        <w:numPr>
          <w:ilvl w:val="2"/>
          <w:numId w:val="2"/>
        </w:numPr>
        <w:shd w:val="clear" w:color="auto" w:fill="FFFFFF"/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Требовать от Заказчика принятия поставленного Товара, соответствующего условиям Контракта и требованиям Спецификации.</w:t>
      </w:r>
    </w:p>
    <w:p w:rsidR="005E4F02" w:rsidRPr="00D241E6" w:rsidRDefault="005E4F02" w:rsidP="005E4F02">
      <w:pPr>
        <w:shd w:val="clear" w:color="auto" w:fill="FFFFFF"/>
        <w:tabs>
          <w:tab w:val="left" w:pos="1418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5E4F02" w:rsidRPr="00D241E6" w:rsidRDefault="005E4F02" w:rsidP="00840C2A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Порядок приемки Товара</w:t>
      </w:r>
    </w:p>
    <w:p w:rsidR="005E4F02" w:rsidRPr="00D241E6" w:rsidRDefault="005E4F02" w:rsidP="00840C2A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 считается принятым с момента подписания Заказчиком товарной накладной</w:t>
      </w:r>
      <w:r w:rsidR="00551E66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УПД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5E4F02" w:rsidRPr="00D241E6" w:rsidRDefault="005E4F02" w:rsidP="00840C2A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10 рабочих дней с даты установки Товара, определяемой в соответствии </w:t>
      </w:r>
      <w:r w:rsidR="004F06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 п. 2.2 Контракта, Заказчик проверяет качество, соответствие поставленного Товара условиям Контракта, требованиям Спецификации, а также соответствие сведений, отраженных в документах, указанных в п. 2.3. Контракта, фактически поставленному Товару и его стоимости, определенной согласно Расчету цены Контракта.</w:t>
      </w:r>
    </w:p>
    <w:p w:rsidR="005E4F02" w:rsidRPr="00D241E6" w:rsidRDefault="005E4F02" w:rsidP="00840C2A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принятия Товара Заказчик подписывает два экземпляра товарной накладной</w:t>
      </w:r>
      <w:r w:rsidR="00551E66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УПД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, и возвращает Поставщику его экземпляр.</w:t>
      </w:r>
    </w:p>
    <w:p w:rsidR="005E4F02" w:rsidRPr="00D241E6" w:rsidRDefault="005E4F02" w:rsidP="00840C2A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отказа от принятия Товара, Заказчиком, в установленный п. 5.2 Контракта срок, составляется акт, в котором фиксируются обстоятельства, явившиеся причиной такого отказа. При этом Заказчик, не подписывая товарную накладную</w:t>
      </w:r>
      <w:r w:rsidR="000C2FE2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УПД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срок, не превышающий 10 рабочих дней с момента составления вышеуказанного акта, в письменной форме уведомляет Поставщика о принятом решении с указанием причин такого решения, перечня обстоятельств, явившихся причиной такого отказа, и сроков их устранения. В таком случае Поставщик обязуется устранить выявленные недостатки полностью своими силами, за свой счет и в установленный Заказчиком срок.</w:t>
      </w:r>
    </w:p>
    <w:p w:rsidR="005E4F02" w:rsidRPr="00D241E6" w:rsidRDefault="005E4F02" w:rsidP="005E4F02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E4F02" w:rsidRPr="00D241E6" w:rsidRDefault="005E4F02" w:rsidP="00840C2A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качеству и упаковке Товара</w:t>
      </w:r>
    </w:p>
    <w:p w:rsidR="005E4F02" w:rsidRPr="00D241E6" w:rsidRDefault="005E4F02" w:rsidP="00840C2A">
      <w:pPr>
        <w:numPr>
          <w:ilvl w:val="1"/>
          <w:numId w:val="3"/>
        </w:numPr>
        <w:tabs>
          <w:tab w:val="left" w:pos="1276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Поставляемый Товар должен быть новым (товаром, который не был в употреблении, </w:t>
      </w:r>
      <w:r w:rsidR="004F06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свойства), не иметь повреждений, являться оригинальным товаром производителя, соответствующим общепринятым стандартам.</w:t>
      </w:r>
    </w:p>
    <w:p w:rsidR="005E4F02" w:rsidRPr="00D241E6" w:rsidRDefault="005E4F02" w:rsidP="00840C2A">
      <w:pPr>
        <w:numPr>
          <w:ilvl w:val="1"/>
          <w:numId w:val="3"/>
        </w:numPr>
        <w:tabs>
          <w:tab w:val="left" w:pos="284"/>
          <w:tab w:val="left" w:pos="1276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 должен соответствовать обязательным требованиям, предъявляемым к его качеству и безопасности действующим законодательством Российской Федерации. Соответствие Товара указанным требованиям (при их наличии) должно подтверждаться предоставлением Заказчику оригиналов или надлежащим образом заверенных копий действующих сертификатов качества и (или) сертификатов соответствия требованиям нормативных документов на поставляемый Товар, разрешающих использование поставляемого Товара на территории Российской Федерации.</w:t>
      </w:r>
    </w:p>
    <w:p w:rsidR="005E4F02" w:rsidRPr="00D241E6" w:rsidRDefault="005E4F02" w:rsidP="00840C2A">
      <w:pPr>
        <w:numPr>
          <w:ilvl w:val="1"/>
          <w:numId w:val="3"/>
        </w:numPr>
        <w:tabs>
          <w:tab w:val="left" w:pos="1276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 должен быть безопасным для жизни и здоровья человека, имущества Заказчика и окружающей среды при обычных условиях его использования, хранения, транспортировки и утилизации.</w:t>
      </w:r>
    </w:p>
    <w:p w:rsidR="005E4F02" w:rsidRPr="00D241E6" w:rsidRDefault="005E4F02" w:rsidP="00840C2A">
      <w:pPr>
        <w:numPr>
          <w:ilvl w:val="1"/>
          <w:numId w:val="3"/>
        </w:numPr>
        <w:tabs>
          <w:tab w:val="left" w:pos="1276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 не должен находиться в залоге, под арестом или под иным обременением. </w:t>
      </w:r>
    </w:p>
    <w:p w:rsidR="005E4F02" w:rsidRPr="00D241E6" w:rsidRDefault="005E4F02" w:rsidP="00840C2A">
      <w:pPr>
        <w:numPr>
          <w:ilvl w:val="1"/>
          <w:numId w:val="3"/>
        </w:numPr>
        <w:tabs>
          <w:tab w:val="left" w:pos="1276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 должен быть поставлен в упаковке, обеспечивающей его сохранность и целостность при перевозке и хранении.</w:t>
      </w:r>
    </w:p>
    <w:p w:rsidR="005E4F02" w:rsidRPr="00D241E6" w:rsidRDefault="005E4F02" w:rsidP="00840C2A">
      <w:pPr>
        <w:numPr>
          <w:ilvl w:val="1"/>
          <w:numId w:val="3"/>
        </w:numPr>
        <w:tabs>
          <w:tab w:val="left" w:pos="1276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Упаковка и маркировка Товара должны содержать все признаки оригинальности, предусмотренные его производителем.</w:t>
      </w:r>
    </w:p>
    <w:p w:rsidR="005E4F02" w:rsidRPr="00D241E6" w:rsidRDefault="005E4F02" w:rsidP="00840C2A">
      <w:pPr>
        <w:numPr>
          <w:ilvl w:val="1"/>
          <w:numId w:val="3"/>
        </w:numPr>
        <w:tabs>
          <w:tab w:val="left" w:pos="1276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Упаковка Товара должна быть недеформированной.</w:t>
      </w:r>
    </w:p>
    <w:p w:rsidR="005E4F02" w:rsidRPr="00D241E6" w:rsidRDefault="005E4F02" w:rsidP="005E4F02">
      <w:pPr>
        <w:tabs>
          <w:tab w:val="left" w:pos="1134"/>
        </w:tabs>
        <w:suppressAutoHyphens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840C2A">
      <w:pPr>
        <w:widowControl w:val="0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Гарантия качества поставленного Товара</w:t>
      </w:r>
    </w:p>
    <w:p w:rsidR="005E4F02" w:rsidRPr="00D241E6" w:rsidRDefault="005E4F02" w:rsidP="00840C2A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Поставщик гарантирует Заказчику качество поставленного Товара в течение </w:t>
      </w:r>
      <w:r w:rsidR="00297A8F"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месяцев с момента его принятия Заказчиком, предоставив Заказчику в момент осуществления приемки Товара документы, подтверждающие наличие гарантий качества на такой Товар. </w:t>
      </w:r>
    </w:p>
    <w:p w:rsidR="005E4F02" w:rsidRPr="00D241E6" w:rsidRDefault="005E4F02" w:rsidP="00840C2A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выявления Заказчиком некачественного Товара в период гарантийного срока, Заказчик вправе требовать замену такого Товара на новый идентичный Товар надлежащего качества 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за счет средств Поставщика в установленный Заказчиком разумный срок.</w:t>
      </w:r>
    </w:p>
    <w:p w:rsidR="005E4F02" w:rsidRPr="00D241E6" w:rsidRDefault="005E4F02" w:rsidP="005E4F02">
      <w:pPr>
        <w:widowControl w:val="0"/>
        <w:tabs>
          <w:tab w:val="left" w:pos="1134"/>
        </w:tabs>
        <w:suppressAutoHyphens/>
        <w:autoSpaceDE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840C2A">
      <w:pPr>
        <w:widowControl w:val="0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Ответственность Сторон</w:t>
      </w:r>
    </w:p>
    <w:p w:rsidR="005E4F02" w:rsidRPr="004F06E5" w:rsidRDefault="005E4F02" w:rsidP="00840C2A">
      <w:pPr>
        <w:widowControl w:val="0"/>
        <w:numPr>
          <w:ilvl w:val="1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Ответственность Сторон за неисполнение или ненадлежащее исполнение обязательств, предусмотренных Контрактом, установлена в соответствии с требованиями </w:t>
      </w:r>
      <w:r w:rsidR="0005399B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акона и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</w:t>
      </w:r>
      <w:r w:rsidRPr="004F06E5">
        <w:rPr>
          <w:rFonts w:ascii="Times New Roman" w:eastAsia="Times New Roman" w:hAnsi="Times New Roman" w:cs="Times New Roman"/>
          <w:sz w:val="24"/>
          <w:szCs w:val="24"/>
          <w:lang w:eastAsia="ru-RU"/>
        </w:rPr>
        <w:t>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№ 1042, следующим образом:</w:t>
      </w:r>
    </w:p>
    <w:p w:rsidR="005E4F02" w:rsidRPr="00D241E6" w:rsidRDefault="005E4F02" w:rsidP="00840C2A">
      <w:pPr>
        <w:widowControl w:val="0"/>
        <w:numPr>
          <w:ilvl w:val="1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Ответственность Поставщика:</w:t>
      </w:r>
    </w:p>
    <w:p w:rsidR="005E4F02" w:rsidRPr="00D241E6" w:rsidRDefault="005E4F02" w:rsidP="00840C2A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</w:t>
      </w:r>
      <w:r w:rsidR="004F06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(в том числе гарантийного обязательства), предусмотренных Контрактом, с Поставщика взыскивается неустойка в форме штрафа в размере 10% от цены Контракта.</w:t>
      </w:r>
    </w:p>
    <w:p w:rsidR="005E4F02" w:rsidRPr="00D241E6" w:rsidRDefault="005E4F02" w:rsidP="00840C2A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</w:t>
      </w:r>
      <w:r w:rsidR="004F06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Поставщика взыскивается неустойка в форме штрафа в размере 1 000 (одна тысяча) рублей.</w:t>
      </w:r>
    </w:p>
    <w:p w:rsidR="005E4F02" w:rsidRPr="00D241E6" w:rsidRDefault="005E4F02" w:rsidP="00840C2A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просрочки исполнения обязательств, предусмотренных Контрактом, </w:t>
      </w:r>
      <w:r w:rsidR="004F06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Поставщика взыскивается неустойка в форме пени, начисляемой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указанного обязательства.</w:t>
      </w:r>
    </w:p>
    <w:p w:rsidR="005E4F02" w:rsidRPr="00D241E6" w:rsidRDefault="005E4F02" w:rsidP="005E4F02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Пеня начисляется за каждый день просрочки исполнения Поставщиком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Поставщиком.</w:t>
      </w:r>
    </w:p>
    <w:p w:rsidR="005E4F02" w:rsidRPr="00D241E6" w:rsidRDefault="005E4F02" w:rsidP="00840C2A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5E4F02" w:rsidRPr="00D241E6" w:rsidRDefault="005E4F02" w:rsidP="00840C2A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Уплата неустойки по Контракту производится Поставщиком на основании претензии Заказчика путем перечисления денежных средств в доход бюджета Санкт-Петербурга.</w:t>
      </w:r>
    </w:p>
    <w:p w:rsidR="001F5F6F" w:rsidRPr="00D241E6" w:rsidRDefault="001F5F6F" w:rsidP="001F5F6F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840C2A">
      <w:pPr>
        <w:widowControl w:val="0"/>
        <w:numPr>
          <w:ilvl w:val="1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Ответственность Заказчика:</w:t>
      </w:r>
    </w:p>
    <w:p w:rsidR="005E4F02" w:rsidRPr="00D241E6" w:rsidRDefault="005E4F02" w:rsidP="00840C2A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</w:t>
      </w:r>
      <w:r w:rsidR="004F06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него может быть взыскана неустойка в форме штрафа в размере 1 000 (одна тысяча) рублей.</w:t>
      </w:r>
    </w:p>
    <w:p w:rsidR="005E4F02" w:rsidRPr="00D241E6" w:rsidRDefault="005E4F02" w:rsidP="00840C2A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просрочки исполнения Заказчиком обязательств, предусмотренных Контрактом, с Заказчика взыскивается неустойка в форме пени, начисляемой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указанного обязательства.</w:t>
      </w:r>
    </w:p>
    <w:p w:rsidR="005E4F02" w:rsidRPr="00D241E6" w:rsidRDefault="005E4F02" w:rsidP="00840C2A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Пеня начисляется за каждый день просрочки исполнения Заказчиком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неуплаченной в срок суммы.</w:t>
      </w:r>
    </w:p>
    <w:p w:rsidR="005E4F02" w:rsidRPr="00D241E6" w:rsidRDefault="005E4F02" w:rsidP="00840C2A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5E4F02" w:rsidRPr="00D241E6" w:rsidRDefault="005E4F02" w:rsidP="00840C2A">
      <w:pPr>
        <w:widowControl w:val="0"/>
        <w:numPr>
          <w:ilvl w:val="1"/>
          <w:numId w:val="2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Неустойка взимается за каждый случай неисполнения (ненадлежащего исполнения, просрочки исполнения) принятых по Контракту обязательств в отдельности.</w:t>
      </w:r>
    </w:p>
    <w:p w:rsidR="005E4F02" w:rsidRPr="00D241E6" w:rsidRDefault="005E4F02" w:rsidP="00840C2A">
      <w:pPr>
        <w:widowControl w:val="0"/>
        <w:numPr>
          <w:ilvl w:val="1"/>
          <w:numId w:val="2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Уплата неустойки не освобождает Стороны от выполнения своих обязательств </w:t>
      </w:r>
      <w:r w:rsidR="004F06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Контракту.</w:t>
      </w:r>
    </w:p>
    <w:p w:rsidR="005E4F02" w:rsidRPr="00D241E6" w:rsidRDefault="005E4F02" w:rsidP="00840C2A">
      <w:pPr>
        <w:widowControl w:val="0"/>
        <w:numPr>
          <w:ilvl w:val="1"/>
          <w:numId w:val="2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Сторона освобождается от уплаты неустойки,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5E4F02" w:rsidRPr="00D241E6" w:rsidRDefault="005E4F02" w:rsidP="005E4F02">
      <w:pPr>
        <w:widowControl w:val="0"/>
        <w:tabs>
          <w:tab w:val="left" w:pos="1134"/>
        </w:tabs>
        <w:suppressAutoHyphens/>
        <w:autoSpaceDE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840C2A">
      <w:pPr>
        <w:widowControl w:val="0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Действие непреодолимой силы</w:t>
      </w:r>
    </w:p>
    <w:p w:rsidR="005E4F02" w:rsidRPr="00D241E6" w:rsidRDefault="005E4F02" w:rsidP="00840C2A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возникновения обстоятельств непреодолимой силы (форс-мажор), к которым относятся, в том числе, стихийные бедствия, катастрофы, пожары, массовые беспорядки, забастовки, военные действия, противоправные действия третьих лиц, вступление в силу актов органов государственной власти, препятствующих исполнению Сторонами принятых по Контракту обязательств, Стороны освобождаются от имущественной ответственности за их неисполнение (ненадлежащее исполнение, просрочку исполнения).</w:t>
      </w:r>
    </w:p>
    <w:p w:rsidR="005E4F02" w:rsidRPr="00D241E6" w:rsidRDefault="005E4F02" w:rsidP="00840C2A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Сторона, понесшая убытки в связи с наступлением форс-мажорных обстоятельств, вправе потребовать от Стороны, ставшей объектом действия непреодолимой силы, документальных подтверждений о наступлении таких обстоятельств.</w:t>
      </w:r>
    </w:p>
    <w:p w:rsidR="005E4F02" w:rsidRPr="00D241E6" w:rsidRDefault="005E4F02" w:rsidP="005E4F02">
      <w:pPr>
        <w:widowControl w:val="0"/>
        <w:tabs>
          <w:tab w:val="left" w:pos="1134"/>
        </w:tabs>
        <w:suppressAutoHyphens/>
        <w:autoSpaceDE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840C2A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Порядок разрешения споров</w:t>
      </w:r>
    </w:p>
    <w:p w:rsidR="005E4F02" w:rsidRPr="00D241E6" w:rsidRDefault="005E4F02" w:rsidP="00840C2A">
      <w:pPr>
        <w:widowControl w:val="0"/>
        <w:numPr>
          <w:ilvl w:val="1"/>
          <w:numId w:val="2"/>
        </w:numPr>
        <w:tabs>
          <w:tab w:val="left" w:pos="1134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спорные вопросы по Контракту разрешаются Сторонами путем ведения переговоров.</w:t>
      </w:r>
    </w:p>
    <w:p w:rsidR="005E4F02" w:rsidRPr="00D241E6" w:rsidRDefault="005E4F02" w:rsidP="00840C2A">
      <w:pPr>
        <w:widowControl w:val="0"/>
        <w:numPr>
          <w:ilvl w:val="1"/>
          <w:numId w:val="2"/>
        </w:numPr>
        <w:tabs>
          <w:tab w:val="left" w:pos="1134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невозможности разрешения Сторонами спорных вопросов путем переговоров, они подлежат рассмотрению в Арбитражном суде города Санкт-Петербурга и Ленинградской области.</w:t>
      </w:r>
    </w:p>
    <w:p w:rsidR="005E4F02" w:rsidRPr="00D241E6" w:rsidRDefault="005E4F02" w:rsidP="005E4F02">
      <w:pPr>
        <w:widowControl w:val="0"/>
        <w:tabs>
          <w:tab w:val="left" w:pos="1134"/>
        </w:tabs>
        <w:suppressAutoHyphens/>
        <w:autoSpaceDE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840C2A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 действия, порядок изменения и расторжения Контракта</w:t>
      </w:r>
    </w:p>
    <w:p w:rsidR="005E4F02" w:rsidRPr="00D241E6" w:rsidRDefault="005E4F02" w:rsidP="00840C2A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 считается заключенным с момента его подписания Сто</w:t>
      </w:r>
      <w:r w:rsidR="00D40FA2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ронами и действует </w:t>
      </w:r>
      <w:r w:rsidR="004F06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97A8F">
        <w:rPr>
          <w:rFonts w:ascii="Times New Roman" w:eastAsia="Times New Roman" w:hAnsi="Times New Roman" w:cs="Times New Roman"/>
          <w:sz w:val="24"/>
          <w:szCs w:val="24"/>
          <w:lang w:eastAsia="ru-RU"/>
        </w:rPr>
        <w:t>по 31.12.2023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, а в части неисполненных Сторонами обязательств – до полного их исполнения.</w:t>
      </w:r>
    </w:p>
    <w:p w:rsidR="005E4F02" w:rsidRPr="00D241E6" w:rsidRDefault="005E4F02" w:rsidP="00840C2A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Существенное изменение обстоятельств, из которых Поставщик исходил при заключении Контракта, не является основанием для его изменения или расторжения.</w:t>
      </w:r>
    </w:p>
    <w:p w:rsidR="005E4F02" w:rsidRPr="00D241E6" w:rsidRDefault="005E4F02" w:rsidP="00840C2A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Любые изменения и дополнения к Контракту действительны лишь в случаях, предусмотренных действующим законодательством Российской Федерации.</w:t>
      </w:r>
    </w:p>
    <w:p w:rsidR="001F5F6F" w:rsidRPr="00297A8F" w:rsidRDefault="005E4F02" w:rsidP="00840C2A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Расторжение Контракта допускается по соглашению Сторон,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Федерации.</w:t>
      </w:r>
    </w:p>
    <w:p w:rsidR="005E4F02" w:rsidRPr="00D241E6" w:rsidRDefault="005E4F02" w:rsidP="00840C2A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расторжения Контракта обязательства по оплате поставленного Поставщиком Товара, обязательства Поставщика по оплате неустойки могут прекращаться полностью или частично зачетом встречного однородного требования.</w:t>
      </w:r>
    </w:p>
    <w:p w:rsidR="001F5F6F" w:rsidRPr="00D241E6" w:rsidRDefault="001F5F6F" w:rsidP="005E4F0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</w:p>
    <w:p w:rsidR="005E4F02" w:rsidRPr="00D241E6" w:rsidRDefault="005E4F02" w:rsidP="00840C2A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Прочие условия</w:t>
      </w:r>
    </w:p>
    <w:p w:rsidR="005E4F02" w:rsidRPr="00D241E6" w:rsidRDefault="005E4F02" w:rsidP="00840C2A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исполнении Контракта не допускается перемена Поставщика за исключением случая, если новый </w:t>
      </w:r>
      <w:r w:rsidR="00AD44BD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AD44BD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оставщик 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является правопреемником Поставщика по Контракту вследствие реорганизации юридического лица в форме преобразования, слияния или присоединения.</w:t>
      </w:r>
    </w:p>
    <w:p w:rsidR="005E4F02" w:rsidRPr="00D241E6" w:rsidRDefault="005E4F02" w:rsidP="00840C2A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вопросам, не предусмотренным Контрактом, Стороны руководствуются действующим законодательством Российской Федерации.</w:t>
      </w:r>
    </w:p>
    <w:p w:rsidR="005E4F02" w:rsidRPr="00D241E6" w:rsidRDefault="005E4F02" w:rsidP="00840C2A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наличии противоречий в содержании положений Контракта и содержании соответствующих положений приложений к нему, применению подлежат положения Контракта.</w:t>
      </w:r>
    </w:p>
    <w:p w:rsidR="005E4F02" w:rsidRPr="00D241E6" w:rsidRDefault="005E4F02" w:rsidP="00840C2A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 составлен в 2-х экземплярах, имеющих одинаковую юридическую силу, </w:t>
      </w:r>
      <w:r w:rsidR="004F06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одному экземпляру для каждой Стороны.</w:t>
      </w:r>
    </w:p>
    <w:p w:rsidR="005E4F02" w:rsidRPr="00D241E6" w:rsidRDefault="005E4F02" w:rsidP="005E4F02">
      <w:pPr>
        <w:widowControl w:val="0"/>
        <w:tabs>
          <w:tab w:val="left" w:pos="1276"/>
        </w:tabs>
        <w:suppressAutoHyphens/>
        <w:autoSpaceDE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840C2A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Приложения</w:t>
      </w:r>
    </w:p>
    <w:p w:rsidR="005E4F02" w:rsidRPr="00D241E6" w:rsidRDefault="005E4F02" w:rsidP="005E4F0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К Контракту прилагаются и являются его неотъемлемой частью:</w:t>
      </w:r>
    </w:p>
    <w:p w:rsidR="005E4F02" w:rsidRPr="00D241E6" w:rsidRDefault="005E4F02" w:rsidP="005E4F0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Приложение № 1 – Спецификация.</w:t>
      </w:r>
    </w:p>
    <w:p w:rsidR="005E4F02" w:rsidRPr="00D241E6" w:rsidRDefault="005E4F02" w:rsidP="005E4F0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Приложение № 2 – Расчет цены Контракта.</w:t>
      </w:r>
    </w:p>
    <w:p w:rsidR="005E4F02" w:rsidRPr="00D241E6" w:rsidRDefault="005E4F02" w:rsidP="005E4F0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840C2A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Место нахождения и банковские реквизиты Сторон</w:t>
      </w:r>
    </w:p>
    <w:p w:rsidR="005E4F02" w:rsidRPr="00D241E6" w:rsidRDefault="005E4F02" w:rsidP="005E4F02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1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4820"/>
      </w:tblGrid>
      <w:tr w:rsidR="005E4F02" w:rsidRPr="00304120" w:rsidTr="00304120">
        <w:trPr>
          <w:jc w:val="center"/>
        </w:trPr>
        <w:tc>
          <w:tcPr>
            <w:tcW w:w="4536" w:type="dxa"/>
          </w:tcPr>
          <w:p w:rsidR="005E4F02" w:rsidRPr="00304120" w:rsidRDefault="005E4F02" w:rsidP="005E4F0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0412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ЗАКАЗЧИК:</w:t>
            </w:r>
          </w:p>
          <w:p w:rsidR="005E4F02" w:rsidRPr="00304120" w:rsidRDefault="005E4F02" w:rsidP="005E4F0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0412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СПб ГКУ «МФЦ»</w:t>
            </w:r>
          </w:p>
          <w:p w:rsidR="005E4F02" w:rsidRPr="00304120" w:rsidRDefault="005E4F02" w:rsidP="005E4F02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304120">
              <w:rPr>
                <w:rFonts w:ascii="Times New Roman" w:eastAsia="Times New Roman" w:hAnsi="Times New Roman" w:cs="Times New Roman"/>
                <w:lang w:eastAsia="ru-RU"/>
              </w:rPr>
              <w:t>Место нахождения:</w:t>
            </w:r>
          </w:p>
          <w:p w:rsidR="005E4F02" w:rsidRPr="00304120" w:rsidRDefault="005E4F02" w:rsidP="005E4F02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304120">
              <w:rPr>
                <w:rFonts w:ascii="Times New Roman" w:eastAsia="Times New Roman" w:hAnsi="Times New Roman" w:cs="Times New Roman"/>
                <w:lang w:eastAsia="ru-RU"/>
              </w:rPr>
              <w:t>191124, Санкт-Петербург, ул. Красного Текстильщика, д. 10-12, лит. О;</w:t>
            </w:r>
          </w:p>
          <w:p w:rsidR="000C2FE2" w:rsidRPr="00304120" w:rsidRDefault="000C2FE2" w:rsidP="000C2FE2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304120">
              <w:rPr>
                <w:rFonts w:ascii="Times New Roman" w:eastAsia="Times New Roman" w:hAnsi="Times New Roman" w:cs="Times New Roman"/>
                <w:lang w:eastAsia="ru-RU"/>
              </w:rPr>
              <w:t>ИНН: 7810811987;</w:t>
            </w:r>
          </w:p>
          <w:p w:rsidR="000C2FE2" w:rsidRPr="00304120" w:rsidRDefault="000C2FE2" w:rsidP="000C2FE2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304120">
              <w:rPr>
                <w:rFonts w:ascii="Times New Roman" w:eastAsia="Times New Roman" w:hAnsi="Times New Roman" w:cs="Times New Roman"/>
                <w:lang w:eastAsia="ru-RU"/>
              </w:rPr>
              <w:t>КПП: 784201001;</w:t>
            </w:r>
          </w:p>
          <w:p w:rsidR="000C2FE2" w:rsidRPr="00304120" w:rsidRDefault="000C2FE2" w:rsidP="000C2FE2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304120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Получатель: Комитет финансов Санкт-Петербурга </w:t>
            </w:r>
          </w:p>
          <w:p w:rsidR="000C2FE2" w:rsidRPr="00304120" w:rsidRDefault="000C2FE2" w:rsidP="000C2FE2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304120">
              <w:rPr>
                <w:rFonts w:ascii="Times New Roman" w:eastAsia="Times New Roman" w:hAnsi="Times New Roman" w:cs="Times New Roman"/>
                <w:lang w:eastAsia="ru-RU"/>
              </w:rPr>
              <w:t>(СПб ГКУ «МФЦ», л/с 0710004);</w:t>
            </w:r>
          </w:p>
          <w:p w:rsidR="000C2FE2" w:rsidRPr="00304120" w:rsidRDefault="000C2FE2" w:rsidP="000C2FE2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304120">
              <w:rPr>
                <w:rFonts w:ascii="Times New Roman" w:eastAsia="Times New Roman" w:hAnsi="Times New Roman" w:cs="Times New Roman"/>
                <w:lang w:eastAsia="ru-RU"/>
              </w:rPr>
              <w:t>Казначейский счет: 03100643000000017200;</w:t>
            </w:r>
          </w:p>
          <w:p w:rsidR="000C2FE2" w:rsidRPr="00304120" w:rsidRDefault="000C2FE2" w:rsidP="000C2FE2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304120">
              <w:rPr>
                <w:rFonts w:ascii="Times New Roman" w:eastAsia="Times New Roman" w:hAnsi="Times New Roman" w:cs="Times New Roman"/>
                <w:lang w:eastAsia="ru-RU"/>
              </w:rPr>
              <w:t xml:space="preserve">Банк получателя: СЕВЕРО-ЗАПАДНОЕ </w:t>
            </w:r>
          </w:p>
          <w:p w:rsidR="000C2FE2" w:rsidRPr="00304120" w:rsidRDefault="000C2FE2" w:rsidP="000C2FE2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304120">
              <w:rPr>
                <w:rFonts w:ascii="Times New Roman" w:eastAsia="Times New Roman" w:hAnsi="Times New Roman" w:cs="Times New Roman"/>
                <w:lang w:eastAsia="ru-RU"/>
              </w:rPr>
              <w:t>ГУ БАНКА РОССИИ//УФК по г. Санкт-Петербургу,</w:t>
            </w:r>
          </w:p>
          <w:p w:rsidR="000C2FE2" w:rsidRPr="00304120" w:rsidRDefault="000C2FE2" w:rsidP="000C2FE2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304120">
              <w:rPr>
                <w:rFonts w:ascii="Times New Roman" w:eastAsia="Times New Roman" w:hAnsi="Times New Roman" w:cs="Times New Roman"/>
                <w:lang w:eastAsia="ru-RU"/>
              </w:rPr>
              <w:t>г. Санкт-Петербург;</w:t>
            </w:r>
          </w:p>
          <w:p w:rsidR="000C2FE2" w:rsidRPr="00304120" w:rsidRDefault="000C2FE2" w:rsidP="000C2FE2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304120">
              <w:rPr>
                <w:rFonts w:ascii="Times New Roman" w:eastAsia="Times New Roman" w:hAnsi="Times New Roman" w:cs="Times New Roman"/>
                <w:lang w:eastAsia="ru-RU"/>
              </w:rPr>
              <w:t xml:space="preserve">Банковский счет: 40102810945370000005; </w:t>
            </w:r>
          </w:p>
          <w:p w:rsidR="000C2FE2" w:rsidRPr="00304120" w:rsidRDefault="000C2FE2" w:rsidP="000C2FE2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304120">
              <w:rPr>
                <w:rFonts w:ascii="Times New Roman" w:eastAsia="Times New Roman" w:hAnsi="Times New Roman" w:cs="Times New Roman"/>
                <w:lang w:eastAsia="ru-RU"/>
              </w:rPr>
              <w:t xml:space="preserve">БИК 014030106; </w:t>
            </w:r>
          </w:p>
          <w:p w:rsidR="000C2FE2" w:rsidRPr="00304120" w:rsidRDefault="000C2FE2" w:rsidP="000C2FE2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304120">
              <w:rPr>
                <w:rFonts w:ascii="Times New Roman" w:eastAsia="Times New Roman" w:hAnsi="Times New Roman" w:cs="Times New Roman"/>
                <w:lang w:eastAsia="ru-RU"/>
              </w:rPr>
              <w:t>ОГРН: 1107847408085;</w:t>
            </w:r>
          </w:p>
          <w:p w:rsidR="005E4F02" w:rsidRPr="00304120" w:rsidRDefault="000C2FE2" w:rsidP="000C2FE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304120">
              <w:rPr>
                <w:rFonts w:ascii="Times New Roman" w:eastAsia="Times New Roman" w:hAnsi="Times New Roman" w:cs="Times New Roman"/>
                <w:lang w:eastAsia="ru-RU"/>
              </w:rPr>
              <w:t>ОКПО 69248357</w:t>
            </w:r>
          </w:p>
          <w:p w:rsidR="00840C2A" w:rsidRPr="00840C2A" w:rsidRDefault="00632632" w:rsidP="00840C2A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840C2A">
              <w:rPr>
                <w:rFonts w:ascii="Times New Roman" w:eastAsia="Times New Roman" w:hAnsi="Times New Roman" w:cs="Times New Roman"/>
                <w:lang w:eastAsia="ru-RU"/>
              </w:rPr>
              <w:t xml:space="preserve">Ответственное лицо по Контракту: </w:t>
            </w:r>
            <w:r w:rsidRPr="00840C2A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="00840C2A" w:rsidRPr="00840C2A">
              <w:rPr>
                <w:rFonts w:ascii="Times New Roman" w:eastAsia="Times New Roman" w:hAnsi="Times New Roman" w:cs="Times New Roman"/>
                <w:lang w:eastAsia="ru-RU"/>
              </w:rPr>
              <w:t xml:space="preserve">Ведущий специалист отдела закупок </w:t>
            </w:r>
          </w:p>
          <w:p w:rsidR="00840C2A" w:rsidRPr="00840C2A" w:rsidRDefault="00840C2A" w:rsidP="00840C2A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840C2A">
              <w:rPr>
                <w:rFonts w:ascii="Times New Roman" w:eastAsia="Times New Roman" w:hAnsi="Times New Roman" w:cs="Times New Roman"/>
                <w:lang w:eastAsia="ru-RU"/>
              </w:rPr>
              <w:t>у единственного поставщика</w:t>
            </w:r>
          </w:p>
          <w:p w:rsidR="00840C2A" w:rsidRPr="00840C2A" w:rsidRDefault="00840C2A" w:rsidP="00840C2A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840C2A">
              <w:rPr>
                <w:rFonts w:ascii="Times New Roman" w:eastAsia="Times New Roman" w:hAnsi="Times New Roman" w:cs="Times New Roman"/>
                <w:lang w:eastAsia="ru-RU"/>
              </w:rPr>
              <w:t>Рокотянская Татьяна Михайловна;</w:t>
            </w:r>
          </w:p>
          <w:p w:rsidR="00840C2A" w:rsidRPr="00840C2A" w:rsidRDefault="00840C2A" w:rsidP="00840C2A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840C2A">
              <w:rPr>
                <w:rFonts w:ascii="Times New Roman" w:eastAsia="Times New Roman" w:hAnsi="Times New Roman" w:cs="Times New Roman"/>
                <w:lang w:eastAsia="ru-RU"/>
              </w:rPr>
              <w:t>Тел. (812) 573-90-70 (доб. 1096)</w:t>
            </w:r>
          </w:p>
          <w:p w:rsidR="00840C2A" w:rsidRPr="00840C2A" w:rsidRDefault="004D6482" w:rsidP="00840C2A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5" w:history="1">
              <w:r w:rsidR="00840C2A" w:rsidRPr="00840C2A">
                <w:rPr>
                  <w:rFonts w:ascii="Times New Roman" w:eastAsia="Times New Roman" w:hAnsi="Times New Roman" w:cs="Times New Roman"/>
                  <w:lang w:eastAsia="ru-RU"/>
                </w:rPr>
                <w:t>T.Rokotyanskaya@mfcspb.ru</w:t>
              </w:r>
            </w:hyperlink>
            <w:r w:rsidR="00840C2A" w:rsidRPr="00840C2A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3F34BA" w:rsidRDefault="003F34BA" w:rsidP="009C7AC0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</w:p>
          <w:p w:rsidR="009C7AC0" w:rsidRPr="00304120" w:rsidRDefault="009C7AC0" w:rsidP="009C7AC0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820" w:type="dxa"/>
          </w:tcPr>
          <w:p w:rsidR="005E4F02" w:rsidRPr="00304120" w:rsidRDefault="005E4F02" w:rsidP="005E4F02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0412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lastRenderedPageBreak/>
              <w:t>ПОСТАВЩИК:</w:t>
            </w:r>
          </w:p>
          <w:p w:rsidR="005E4F02" w:rsidRPr="00304120" w:rsidRDefault="005E4F02" w:rsidP="00297A8F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line="23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E4F02" w:rsidRPr="00304120" w:rsidTr="00304120">
        <w:trPr>
          <w:jc w:val="center"/>
        </w:trPr>
        <w:tc>
          <w:tcPr>
            <w:tcW w:w="4536" w:type="dxa"/>
          </w:tcPr>
          <w:p w:rsidR="00297A8F" w:rsidRPr="00632632" w:rsidRDefault="00297A8F" w:rsidP="00297A8F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3263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директора – </w:t>
            </w:r>
          </w:p>
          <w:p w:rsidR="00297A8F" w:rsidRPr="00632632" w:rsidRDefault="00297A8F" w:rsidP="00297A8F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3263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главный</w:t>
            </w:r>
            <w:r w:rsidR="005E1E1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63263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инженер СПб ГКУ «МФЦ»</w:t>
            </w:r>
          </w:p>
          <w:p w:rsidR="005E4F02" w:rsidRPr="00632632" w:rsidRDefault="00297A8F" w:rsidP="00297A8F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3263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К.Л. Козлов</w:t>
            </w:r>
          </w:p>
        </w:tc>
        <w:tc>
          <w:tcPr>
            <w:tcW w:w="4820" w:type="dxa"/>
          </w:tcPr>
          <w:p w:rsidR="005E4F02" w:rsidRPr="00304120" w:rsidRDefault="005E4F02" w:rsidP="00297A8F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line="23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5E4F02" w:rsidRPr="00D241E6" w:rsidRDefault="005E4F02" w:rsidP="005E4F02">
      <w:pPr>
        <w:widowControl w:val="0"/>
        <w:spacing w:after="0" w:line="276" w:lineRule="auto"/>
        <w:rPr>
          <w:rFonts w:ascii="Times New Roman" w:eastAsia="Times New Roman" w:hAnsi="Times New Roman" w:cs="Times New Roman"/>
          <w:b/>
          <w:spacing w:val="9"/>
          <w:sz w:val="24"/>
          <w:szCs w:val="24"/>
        </w:rPr>
        <w:sectPr w:rsidR="005E4F02" w:rsidRPr="00D241E6" w:rsidSect="001F5F6F">
          <w:pgSz w:w="11906" w:h="16838"/>
          <w:pgMar w:top="709" w:right="707" w:bottom="709" w:left="851" w:header="709" w:footer="709" w:gutter="0"/>
          <w:cols w:space="708"/>
          <w:titlePg/>
          <w:docGrid w:linePitch="360"/>
        </w:sectPr>
      </w:pPr>
    </w:p>
    <w:p w:rsidR="005E4F02" w:rsidRPr="00D241E6" w:rsidRDefault="005E4F02" w:rsidP="005E4F02">
      <w:pPr>
        <w:widowControl w:val="0"/>
        <w:spacing w:after="0" w:line="276" w:lineRule="auto"/>
        <w:ind w:right="282"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D241E6">
        <w:rPr>
          <w:rFonts w:ascii="Times New Roman" w:eastAsia="Times New Roman" w:hAnsi="Times New Roman" w:cs="Times New Roman"/>
          <w:spacing w:val="9"/>
          <w:sz w:val="24"/>
          <w:szCs w:val="24"/>
        </w:rPr>
        <w:lastRenderedPageBreak/>
        <w:t>Приложение № 1</w:t>
      </w:r>
      <w:r w:rsidRPr="00D241E6">
        <w:rPr>
          <w:rFonts w:ascii="Times New Roman" w:eastAsia="Times New Roman" w:hAnsi="Times New Roman" w:cs="Times New Roman"/>
          <w:spacing w:val="9"/>
          <w:sz w:val="24"/>
          <w:szCs w:val="24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</w:rPr>
        <w:t>к Контракту № ____</w:t>
      </w:r>
      <w:r w:rsidR="00D40FA2" w:rsidRPr="00D241E6">
        <w:rPr>
          <w:rFonts w:ascii="Times New Roman" w:eastAsia="Times New Roman" w:hAnsi="Times New Roman" w:cs="Times New Roman"/>
          <w:sz w:val="24"/>
          <w:szCs w:val="24"/>
        </w:rPr>
        <w:t>_____ от «___</w:t>
      </w:r>
      <w:r w:rsidR="00632632">
        <w:rPr>
          <w:rFonts w:ascii="Times New Roman" w:eastAsia="Times New Roman" w:hAnsi="Times New Roman" w:cs="Times New Roman"/>
          <w:sz w:val="24"/>
          <w:szCs w:val="24"/>
        </w:rPr>
        <w:t>_» ___________ 2023</w:t>
      </w:r>
      <w:r w:rsidRPr="00D241E6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5E4F02" w:rsidRPr="00D241E6" w:rsidRDefault="005E4F02" w:rsidP="005E4F02">
      <w:pPr>
        <w:widowControl w:val="0"/>
        <w:spacing w:after="0" w:line="276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5E4F02" w:rsidRPr="00D241E6" w:rsidRDefault="005E4F02" w:rsidP="005E4F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Спецификация</w:t>
      </w:r>
    </w:p>
    <w:p w:rsidR="00896ED6" w:rsidRPr="00340ADE" w:rsidRDefault="00896ED6" w:rsidP="00896ED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40A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Таблица № 1</w:t>
      </w:r>
    </w:p>
    <w:tbl>
      <w:tblPr>
        <w:tblW w:w="500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2"/>
        <w:gridCol w:w="1702"/>
        <w:gridCol w:w="2267"/>
        <w:gridCol w:w="4121"/>
        <w:gridCol w:w="710"/>
      </w:tblGrid>
      <w:tr w:rsidR="00896ED6" w:rsidRPr="00340ADE" w:rsidTr="001356BE">
        <w:trPr>
          <w:trHeight w:val="731"/>
          <w:jc w:val="center"/>
        </w:trPr>
        <w:tc>
          <w:tcPr>
            <w:tcW w:w="300" w:type="pct"/>
            <w:vAlign w:val="center"/>
          </w:tcPr>
          <w:p w:rsidR="00896ED6" w:rsidRPr="00340ADE" w:rsidRDefault="00896ED6" w:rsidP="001356BE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40ADE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№ </w:t>
            </w:r>
          </w:p>
          <w:p w:rsidR="00896ED6" w:rsidRPr="00340ADE" w:rsidRDefault="00896ED6" w:rsidP="001356BE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40ADE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п/п</w:t>
            </w:r>
          </w:p>
        </w:tc>
        <w:tc>
          <w:tcPr>
            <w:tcW w:w="909" w:type="pct"/>
            <w:vAlign w:val="center"/>
          </w:tcPr>
          <w:p w:rsidR="00896ED6" w:rsidRPr="00340ADE" w:rsidRDefault="00896ED6" w:rsidP="00135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40ADE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Наименование товара</w:t>
            </w:r>
          </w:p>
        </w:tc>
        <w:tc>
          <w:tcPr>
            <w:tcW w:w="1211" w:type="pct"/>
            <w:vAlign w:val="center"/>
          </w:tcPr>
          <w:p w:rsidR="00896ED6" w:rsidRPr="00340ADE" w:rsidRDefault="00896ED6" w:rsidP="001356BE">
            <w:pPr>
              <w:spacing w:after="0" w:line="240" w:lineRule="auto"/>
              <w:ind w:right="-109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40ADE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Изображение товара</w:t>
            </w:r>
          </w:p>
        </w:tc>
        <w:tc>
          <w:tcPr>
            <w:tcW w:w="2201" w:type="pct"/>
            <w:vAlign w:val="center"/>
          </w:tcPr>
          <w:p w:rsidR="00896ED6" w:rsidRPr="00340ADE" w:rsidRDefault="00896ED6" w:rsidP="00135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40ADE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Характеристики товара</w:t>
            </w:r>
          </w:p>
        </w:tc>
        <w:tc>
          <w:tcPr>
            <w:tcW w:w="379" w:type="pct"/>
            <w:vAlign w:val="center"/>
          </w:tcPr>
          <w:p w:rsidR="00896ED6" w:rsidRPr="00340ADE" w:rsidRDefault="00896ED6" w:rsidP="00135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40ADE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Кол-во</w:t>
            </w:r>
          </w:p>
          <w:p w:rsidR="00896ED6" w:rsidRPr="00340ADE" w:rsidRDefault="00896ED6" w:rsidP="00135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40ADE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шт.</w:t>
            </w:r>
          </w:p>
        </w:tc>
      </w:tr>
      <w:tr w:rsidR="00896ED6" w:rsidRPr="00340ADE" w:rsidTr="001356BE">
        <w:trPr>
          <w:trHeight w:val="413"/>
          <w:jc w:val="center"/>
        </w:trPr>
        <w:tc>
          <w:tcPr>
            <w:tcW w:w="5000" w:type="pct"/>
            <w:gridSpan w:val="5"/>
            <w:vAlign w:val="center"/>
          </w:tcPr>
          <w:p w:rsidR="00896ED6" w:rsidRPr="00340ADE" w:rsidRDefault="00896ED6" w:rsidP="00135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A70B3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Се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ктор № 5 МФЦ Приморского района </w:t>
            </w:r>
            <w:proofErr w:type="spellStart"/>
            <w:r w:rsidRPr="004A70B3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Лахтинский</w:t>
            </w:r>
            <w:proofErr w:type="spellEnd"/>
            <w:r w:rsidRPr="004A70B3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пр., д. 85</w:t>
            </w:r>
            <w:r w:rsidR="009C7AC0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, </w:t>
            </w:r>
            <w:proofErr w:type="spellStart"/>
            <w:r w:rsidR="009C7AC0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лит.Б</w:t>
            </w:r>
            <w:proofErr w:type="spellEnd"/>
          </w:p>
        </w:tc>
      </w:tr>
      <w:tr w:rsidR="00896ED6" w:rsidRPr="00340ADE" w:rsidTr="001356BE">
        <w:trPr>
          <w:trHeight w:val="412"/>
          <w:jc w:val="center"/>
        </w:trPr>
        <w:tc>
          <w:tcPr>
            <w:tcW w:w="300" w:type="pct"/>
            <w:vAlign w:val="center"/>
          </w:tcPr>
          <w:p w:rsidR="00896ED6" w:rsidRPr="00340ADE" w:rsidRDefault="00896ED6" w:rsidP="00840C2A">
            <w:pPr>
              <w:numPr>
                <w:ilvl w:val="0"/>
                <w:numId w:val="5"/>
              </w:numPr>
              <w:spacing w:after="0" w:line="240" w:lineRule="auto"/>
              <w:ind w:left="17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09" w:type="pct"/>
            <w:shd w:val="clear" w:color="auto" w:fill="auto"/>
            <w:vAlign w:val="center"/>
          </w:tcPr>
          <w:p w:rsidR="00896ED6" w:rsidRPr="004A70B3" w:rsidRDefault="00896ED6" w:rsidP="001356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0B3">
              <w:rPr>
                <w:rFonts w:ascii="Times New Roman" w:hAnsi="Times New Roman" w:cs="Times New Roman"/>
                <w:sz w:val="20"/>
                <w:szCs w:val="20"/>
              </w:rPr>
              <w:t>Экран защитный</w:t>
            </w:r>
          </w:p>
          <w:p w:rsidR="00896ED6" w:rsidRPr="004A70B3" w:rsidRDefault="00896ED6" w:rsidP="00135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70B3">
              <w:rPr>
                <w:rFonts w:ascii="Times New Roman" w:hAnsi="Times New Roman" w:cs="Times New Roman"/>
                <w:sz w:val="20"/>
                <w:szCs w:val="20"/>
              </w:rPr>
              <w:t>(Тип 1)</w:t>
            </w:r>
          </w:p>
        </w:tc>
        <w:tc>
          <w:tcPr>
            <w:tcW w:w="1211" w:type="pct"/>
            <w:vAlign w:val="center"/>
          </w:tcPr>
          <w:p w:rsidR="00896ED6" w:rsidRPr="00340ADE" w:rsidRDefault="00896ED6" w:rsidP="00135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A70B3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ru-RU"/>
              </w:rPr>
              <w:drawing>
                <wp:inline distT="0" distB="0" distL="0" distR="0" wp14:anchorId="0A6701DD" wp14:editId="2CBF404C">
                  <wp:extent cx="1295400" cy="6858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1" w:type="pct"/>
          </w:tcPr>
          <w:p w:rsidR="00896ED6" w:rsidRPr="004A70B3" w:rsidRDefault="00896ED6" w:rsidP="001356B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A70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Размер кондиционера: 650*650 мм.</w:t>
            </w:r>
          </w:p>
          <w:p w:rsidR="00896ED6" w:rsidRPr="004A70B3" w:rsidRDefault="00896ED6" w:rsidP="001356B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A70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Тип экрана: потолочный.</w:t>
            </w:r>
          </w:p>
          <w:p w:rsidR="00896ED6" w:rsidRPr="004A70B3" w:rsidRDefault="00896ED6" w:rsidP="001356B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A70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Материал экрана: ударопрочный</w:t>
            </w:r>
          </w:p>
          <w:p w:rsidR="00896ED6" w:rsidRPr="004A70B3" w:rsidRDefault="00896ED6" w:rsidP="001356B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A70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 экологически чистый ПЭТ.</w:t>
            </w:r>
          </w:p>
          <w:p w:rsidR="00896ED6" w:rsidRPr="004A70B3" w:rsidRDefault="00896ED6" w:rsidP="001356B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A70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Цвет: прозрачный.</w:t>
            </w:r>
          </w:p>
          <w:p w:rsidR="00896ED6" w:rsidRPr="004A70B3" w:rsidRDefault="00896ED6" w:rsidP="001356B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A70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Наличие креплений (пластиковых уголков)</w:t>
            </w:r>
          </w:p>
          <w:p w:rsidR="00896ED6" w:rsidRPr="004A70B3" w:rsidRDefault="00896ED6" w:rsidP="001356B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A70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экрана к кондиционеру.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896ED6" w:rsidRPr="00340ADE" w:rsidRDefault="00896ED6" w:rsidP="001356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</w:p>
        </w:tc>
      </w:tr>
      <w:tr w:rsidR="00896ED6" w:rsidRPr="00340ADE" w:rsidTr="001356BE">
        <w:trPr>
          <w:trHeight w:val="412"/>
          <w:jc w:val="center"/>
        </w:trPr>
        <w:tc>
          <w:tcPr>
            <w:tcW w:w="300" w:type="pct"/>
            <w:vAlign w:val="center"/>
          </w:tcPr>
          <w:p w:rsidR="00896ED6" w:rsidRPr="00340ADE" w:rsidRDefault="00896ED6" w:rsidP="00840C2A">
            <w:pPr>
              <w:numPr>
                <w:ilvl w:val="0"/>
                <w:numId w:val="5"/>
              </w:numPr>
              <w:spacing w:after="0" w:line="240" w:lineRule="auto"/>
              <w:ind w:left="17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09" w:type="pct"/>
            <w:shd w:val="clear" w:color="auto" w:fill="auto"/>
            <w:vAlign w:val="center"/>
          </w:tcPr>
          <w:p w:rsidR="00896ED6" w:rsidRPr="004A70B3" w:rsidRDefault="00896ED6" w:rsidP="00135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70B3">
              <w:rPr>
                <w:rFonts w:ascii="Times New Roman" w:eastAsia="Times New Roman" w:hAnsi="Times New Roman" w:cs="Times New Roman"/>
                <w:sz w:val="20"/>
                <w:szCs w:val="20"/>
              </w:rPr>
              <w:t>Экран защитный</w:t>
            </w:r>
          </w:p>
          <w:p w:rsidR="00896ED6" w:rsidRPr="004A70B3" w:rsidRDefault="00896ED6" w:rsidP="00135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70B3">
              <w:rPr>
                <w:rFonts w:ascii="Times New Roman" w:eastAsia="Times New Roman" w:hAnsi="Times New Roman" w:cs="Times New Roman"/>
                <w:sz w:val="20"/>
                <w:szCs w:val="20"/>
              </w:rPr>
              <w:t>(Тип 2)</w:t>
            </w:r>
          </w:p>
        </w:tc>
        <w:tc>
          <w:tcPr>
            <w:tcW w:w="1211" w:type="pct"/>
            <w:vAlign w:val="center"/>
          </w:tcPr>
          <w:p w:rsidR="00896ED6" w:rsidRPr="00340ADE" w:rsidRDefault="00896ED6" w:rsidP="001356BE">
            <w:pPr>
              <w:spacing w:after="0" w:line="240" w:lineRule="auto"/>
              <w:jc w:val="center"/>
              <w:rPr>
                <w:rFonts w:ascii="Calibri" w:eastAsia="Calibri" w:hAnsi="Calibri" w:cs="Times New Roman"/>
                <w:noProof/>
                <w:lang w:eastAsia="ru-RU"/>
              </w:rPr>
            </w:pPr>
            <w:r w:rsidRPr="004A70B3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40126240" wp14:editId="1C500566">
                  <wp:extent cx="1295400" cy="6858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1" w:type="pct"/>
          </w:tcPr>
          <w:p w:rsidR="00896ED6" w:rsidRPr="004A70B3" w:rsidRDefault="00896ED6" w:rsidP="001356B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A70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Размер кондиционера: 950*950 мм.</w:t>
            </w:r>
          </w:p>
          <w:p w:rsidR="00896ED6" w:rsidRPr="004A70B3" w:rsidRDefault="00896ED6" w:rsidP="001356B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A70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Тип экрана: потолочный.</w:t>
            </w:r>
          </w:p>
          <w:p w:rsidR="00896ED6" w:rsidRPr="004A70B3" w:rsidRDefault="00896ED6" w:rsidP="001356B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A70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Материал экрана: ударопрочный</w:t>
            </w:r>
          </w:p>
          <w:p w:rsidR="00896ED6" w:rsidRPr="004A70B3" w:rsidRDefault="00896ED6" w:rsidP="001356B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A70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 экологически чистый ПЭТ.</w:t>
            </w:r>
          </w:p>
          <w:p w:rsidR="00896ED6" w:rsidRPr="004A70B3" w:rsidRDefault="00896ED6" w:rsidP="001356B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A70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Цвет: прозрачный.</w:t>
            </w:r>
          </w:p>
          <w:p w:rsidR="00896ED6" w:rsidRPr="004A70B3" w:rsidRDefault="00896ED6" w:rsidP="001356B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A70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Наличие креплений (пластиковых уголков)</w:t>
            </w:r>
          </w:p>
          <w:p w:rsidR="00896ED6" w:rsidRPr="004A70B3" w:rsidRDefault="00896ED6" w:rsidP="001356B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A70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экрана к кондиционеру.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896ED6" w:rsidRPr="00340ADE" w:rsidRDefault="00896ED6" w:rsidP="001356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</w:tr>
    </w:tbl>
    <w:p w:rsidR="00896ED6" w:rsidRDefault="00896ED6" w:rsidP="00896ED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96ED6" w:rsidRPr="00340ADE" w:rsidRDefault="00896ED6" w:rsidP="00896ED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40A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Технические требования</w:t>
      </w:r>
    </w:p>
    <w:p w:rsidR="00896ED6" w:rsidRDefault="00896ED6" w:rsidP="00896E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3096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Перед началом исполнения ус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ловий контракта представитель Поставщика обязан </w:t>
      </w:r>
      <w:r w:rsidRPr="0033096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осущес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твить выезд по адресу, указанн</w:t>
      </w:r>
      <w:r w:rsidRPr="0033096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ому в Таблице,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 целью проведения необходимых </w:t>
      </w:r>
      <w:r w:rsidRPr="0033096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дополнительных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замеров. Выезд представителя Поставщика должен осуществляться за счёт средств Поставщика.</w:t>
      </w:r>
    </w:p>
    <w:p w:rsidR="00896ED6" w:rsidRDefault="00896ED6" w:rsidP="00896E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</w:t>
      </w:r>
      <w:r w:rsidRPr="0033096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оставщик должен обеспечить доставку, осущ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ествить сборку и монтаж экранов </w:t>
      </w:r>
      <w:r w:rsidRPr="0033096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своими силами и за счёт собственных средств по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адресу нахождения структурного </w:t>
      </w:r>
      <w:r w:rsidRPr="0033096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подразделения: Санкт-П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етербург,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Лахтинский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пр., д. 85</w:t>
      </w:r>
      <w:r w:rsidR="009C7A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spellStart"/>
      <w:r w:rsidR="009C7A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лит.Б</w:t>
      </w:r>
      <w:proofErr w:type="spellEnd"/>
      <w:r w:rsidR="009C7A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896ED6" w:rsidRPr="0033096E" w:rsidRDefault="00896ED6" w:rsidP="00896E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3096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Время, а также конкретная дата осуществления отгрузки (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доставки, установки) </w:t>
      </w:r>
      <w:r w:rsidRPr="0033096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товара должны быть предварительно согласованы с З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аказчиком. Доставка и установка </w:t>
      </w:r>
      <w:r w:rsidRPr="0033096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защитных экранов по адресу Заказчика производится единовременно и в полном объёме.</w:t>
      </w:r>
    </w:p>
    <w:p w:rsidR="00896ED6" w:rsidRPr="0033096E" w:rsidRDefault="00896ED6" w:rsidP="009C7AC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3096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Крепёжные приспособления должны поста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вляться в комплекте с защитными </w:t>
      </w:r>
      <w:r w:rsidRPr="0033096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экранами и обеспечивать надёжное крепление изделий.</w:t>
      </w:r>
    </w:p>
    <w:p w:rsidR="005E4F02" w:rsidRDefault="00896ED6" w:rsidP="009C7AC0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3096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ри установке защитных экранов П</w:t>
      </w:r>
      <w:r w:rsidRPr="0033096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оставщик несё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 ответственность за допущенные </w:t>
      </w:r>
      <w:r w:rsidRPr="0033096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повреждения имущества (оборуд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ования). Устранение (возмещение</w:t>
      </w:r>
      <w:r w:rsidR="009C7A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) убытков Поставщик </w:t>
      </w:r>
      <w:r w:rsidRPr="0033096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обязан произвести своими силами и за счёт собственных средств</w:t>
      </w:r>
    </w:p>
    <w:p w:rsidR="00896ED6" w:rsidRDefault="00896ED6" w:rsidP="009C7AC0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96ED6" w:rsidRPr="00D241E6" w:rsidRDefault="00896ED6" w:rsidP="009C7AC0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15"/>
        <w:tblW w:w="91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3"/>
        <w:gridCol w:w="4535"/>
      </w:tblGrid>
      <w:tr w:rsidR="00632632" w:rsidRPr="00D241E6" w:rsidTr="00632632">
        <w:trPr>
          <w:trHeight w:val="911"/>
        </w:trPr>
        <w:tc>
          <w:tcPr>
            <w:tcW w:w="4663" w:type="dxa"/>
          </w:tcPr>
          <w:p w:rsidR="00632632" w:rsidRPr="00632632" w:rsidRDefault="00632632" w:rsidP="00632632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3263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директора – </w:t>
            </w:r>
          </w:p>
          <w:p w:rsidR="00632632" w:rsidRPr="00632632" w:rsidRDefault="00632632" w:rsidP="00632632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3263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главный</w:t>
            </w:r>
            <w:r w:rsidR="005E1E1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63263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инженер СПб ГКУ «МФЦ»</w:t>
            </w:r>
          </w:p>
          <w:p w:rsidR="00632632" w:rsidRPr="00632632" w:rsidRDefault="00632632" w:rsidP="00632632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3263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К.Л. Козлов</w:t>
            </w:r>
          </w:p>
        </w:tc>
        <w:tc>
          <w:tcPr>
            <w:tcW w:w="4535" w:type="dxa"/>
          </w:tcPr>
          <w:p w:rsidR="00632632" w:rsidRPr="00304120" w:rsidRDefault="00632632" w:rsidP="00632632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line="23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5E4F02" w:rsidRPr="00D241E6" w:rsidRDefault="005E4F02" w:rsidP="005E4F02">
      <w:pPr>
        <w:widowControl w:val="0"/>
        <w:tabs>
          <w:tab w:val="left" w:pos="1260"/>
          <w:tab w:val="left" w:pos="1560"/>
        </w:tabs>
        <w:spacing w:after="0" w:line="276" w:lineRule="auto"/>
        <w:rPr>
          <w:rFonts w:ascii="Times New Roman" w:eastAsia="Times New Roman" w:hAnsi="Times New Roman" w:cs="Times New Roman"/>
          <w:spacing w:val="9"/>
          <w:sz w:val="24"/>
          <w:szCs w:val="24"/>
        </w:rPr>
      </w:pPr>
    </w:p>
    <w:p w:rsidR="005E4F02" w:rsidRPr="00D241E6" w:rsidRDefault="005E4F02" w:rsidP="005E4F02">
      <w:pPr>
        <w:widowControl w:val="0"/>
        <w:tabs>
          <w:tab w:val="left" w:pos="1260"/>
          <w:tab w:val="left" w:pos="1560"/>
        </w:tabs>
        <w:spacing w:after="0" w:line="276" w:lineRule="auto"/>
        <w:ind w:firstLine="851"/>
        <w:jc w:val="right"/>
        <w:rPr>
          <w:rFonts w:ascii="Times New Roman" w:eastAsia="Times New Roman" w:hAnsi="Times New Roman" w:cs="Times New Roman"/>
          <w:spacing w:val="9"/>
          <w:sz w:val="24"/>
          <w:szCs w:val="24"/>
        </w:rPr>
        <w:sectPr w:rsidR="005E4F02" w:rsidRPr="00D241E6" w:rsidSect="005E4F02">
          <w:pgSz w:w="11906" w:h="16838"/>
          <w:pgMar w:top="1134" w:right="850" w:bottom="1134" w:left="1701" w:header="709" w:footer="709" w:gutter="0"/>
          <w:cols w:space="708"/>
          <w:titlePg/>
          <w:docGrid w:linePitch="360"/>
        </w:sectPr>
      </w:pPr>
    </w:p>
    <w:p w:rsidR="005E4F02" w:rsidRPr="00D241E6" w:rsidRDefault="005E4F02" w:rsidP="005E4F02">
      <w:pPr>
        <w:widowControl w:val="0"/>
        <w:tabs>
          <w:tab w:val="left" w:pos="1260"/>
          <w:tab w:val="left" w:pos="1560"/>
        </w:tabs>
        <w:spacing w:after="0" w:line="276" w:lineRule="auto"/>
        <w:ind w:right="282" w:firstLine="851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pacing w:val="9"/>
          <w:sz w:val="24"/>
          <w:szCs w:val="24"/>
        </w:rPr>
        <w:lastRenderedPageBreak/>
        <w:t>Приложение № 2</w:t>
      </w:r>
      <w:r w:rsidRPr="00D241E6">
        <w:rPr>
          <w:rFonts w:ascii="Times New Roman" w:eastAsia="Times New Roman" w:hAnsi="Times New Roman" w:cs="Times New Roman"/>
          <w:spacing w:val="9"/>
          <w:sz w:val="24"/>
          <w:szCs w:val="24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</w:rPr>
        <w:t>к Контракту № ________ от «____» _______</w:t>
      </w:r>
      <w:r w:rsidR="00632632">
        <w:rPr>
          <w:rFonts w:ascii="Times New Roman" w:eastAsia="Times New Roman" w:hAnsi="Times New Roman" w:cs="Times New Roman"/>
          <w:sz w:val="24"/>
          <w:szCs w:val="24"/>
        </w:rPr>
        <w:t>____ 2023</w:t>
      </w:r>
      <w:r w:rsidRPr="00D241E6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5E4F02" w:rsidRPr="00D241E6" w:rsidRDefault="005E4F02" w:rsidP="005E4F02">
      <w:pPr>
        <w:widowControl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E4F02" w:rsidRPr="00D241E6" w:rsidRDefault="005E4F02" w:rsidP="005E4F02">
      <w:pPr>
        <w:widowControl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Расчет цены Контракта</w:t>
      </w:r>
    </w:p>
    <w:p w:rsidR="005E4F02" w:rsidRPr="00D241E6" w:rsidRDefault="005E4F02" w:rsidP="005E4F02">
      <w:pPr>
        <w:widowControl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49"/>
        <w:gridCol w:w="3215"/>
        <w:gridCol w:w="1559"/>
        <w:gridCol w:w="1843"/>
        <w:gridCol w:w="1979"/>
      </w:tblGrid>
      <w:tr w:rsidR="00383590" w:rsidRPr="00383590" w:rsidTr="00383590">
        <w:trPr>
          <w:trHeight w:val="752"/>
          <w:jc w:val="center"/>
        </w:trPr>
        <w:tc>
          <w:tcPr>
            <w:tcW w:w="401" w:type="pct"/>
            <w:vAlign w:val="center"/>
          </w:tcPr>
          <w:p w:rsidR="00383590" w:rsidRPr="00383590" w:rsidRDefault="00383590" w:rsidP="003835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83590">
              <w:rPr>
                <w:rFonts w:ascii="Times New Roman" w:eastAsia="Times New Roman" w:hAnsi="Times New Roman" w:cs="Times New Roman"/>
                <w:b/>
              </w:rPr>
              <w:t>№</w:t>
            </w:r>
          </w:p>
          <w:p w:rsidR="00383590" w:rsidRPr="00383590" w:rsidRDefault="00383590" w:rsidP="003835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83590">
              <w:rPr>
                <w:rFonts w:ascii="Times New Roman" w:eastAsia="Times New Roman" w:hAnsi="Times New Roman" w:cs="Times New Roman"/>
                <w:b/>
              </w:rPr>
              <w:t>п/п</w:t>
            </w:r>
          </w:p>
        </w:tc>
        <w:tc>
          <w:tcPr>
            <w:tcW w:w="1720" w:type="pct"/>
            <w:vAlign w:val="center"/>
          </w:tcPr>
          <w:p w:rsidR="00383590" w:rsidRPr="00383590" w:rsidRDefault="00BF7C30" w:rsidP="003835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Наименование Т</w:t>
            </w:r>
            <w:r w:rsidR="00383590" w:rsidRPr="00383590">
              <w:rPr>
                <w:rFonts w:ascii="Times New Roman" w:eastAsia="Times New Roman" w:hAnsi="Times New Roman" w:cs="Times New Roman"/>
                <w:b/>
              </w:rPr>
              <w:t>овара</w:t>
            </w:r>
          </w:p>
        </w:tc>
        <w:tc>
          <w:tcPr>
            <w:tcW w:w="834" w:type="pct"/>
            <w:vAlign w:val="center"/>
          </w:tcPr>
          <w:p w:rsidR="00383590" w:rsidRPr="00383590" w:rsidRDefault="00383590" w:rsidP="003835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83590">
              <w:rPr>
                <w:rFonts w:ascii="Times New Roman" w:eastAsia="Times New Roman" w:hAnsi="Times New Roman" w:cs="Times New Roman"/>
                <w:b/>
              </w:rPr>
              <w:t>Кол-во, шт.</w:t>
            </w:r>
          </w:p>
        </w:tc>
        <w:tc>
          <w:tcPr>
            <w:tcW w:w="986" w:type="pct"/>
            <w:vAlign w:val="center"/>
          </w:tcPr>
          <w:p w:rsidR="00383590" w:rsidRPr="00383590" w:rsidRDefault="00BF7C30" w:rsidP="003835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Цена за шт</w:t>
            </w:r>
            <w:r w:rsidR="00383590" w:rsidRPr="00383590">
              <w:rPr>
                <w:rFonts w:ascii="Times New Roman" w:eastAsia="Times New Roman" w:hAnsi="Times New Roman" w:cs="Times New Roman"/>
                <w:b/>
              </w:rPr>
              <w:t>., руб.</w:t>
            </w:r>
          </w:p>
        </w:tc>
        <w:tc>
          <w:tcPr>
            <w:tcW w:w="1059" w:type="pct"/>
            <w:vAlign w:val="center"/>
          </w:tcPr>
          <w:p w:rsidR="00383590" w:rsidRPr="00383590" w:rsidRDefault="00383590" w:rsidP="003835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83590">
              <w:rPr>
                <w:rFonts w:ascii="Times New Roman" w:eastAsia="Times New Roman" w:hAnsi="Times New Roman" w:cs="Times New Roman"/>
                <w:b/>
              </w:rPr>
              <w:t>Стоимость, руб.</w:t>
            </w:r>
          </w:p>
        </w:tc>
      </w:tr>
      <w:tr w:rsidR="00383590" w:rsidRPr="00383590" w:rsidTr="00383590">
        <w:trPr>
          <w:trHeight w:val="559"/>
          <w:jc w:val="center"/>
        </w:trPr>
        <w:tc>
          <w:tcPr>
            <w:tcW w:w="401" w:type="pct"/>
            <w:noWrap/>
            <w:vAlign w:val="center"/>
          </w:tcPr>
          <w:p w:rsidR="00383590" w:rsidRPr="00383590" w:rsidRDefault="00383590" w:rsidP="00840C2A">
            <w:pPr>
              <w:numPr>
                <w:ilvl w:val="0"/>
                <w:numId w:val="4"/>
              </w:num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noWrap/>
            <w:vAlign w:val="center"/>
          </w:tcPr>
          <w:p w:rsidR="00383590" w:rsidRPr="00383590" w:rsidRDefault="00383590" w:rsidP="003835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383590">
              <w:rPr>
                <w:rFonts w:ascii="Times New Roman" w:eastAsia="Calibri" w:hAnsi="Times New Roman" w:cs="Times New Roman"/>
                <w:lang w:eastAsia="ru-RU"/>
              </w:rPr>
              <w:t>Экран защитный</w:t>
            </w:r>
          </w:p>
          <w:p w:rsidR="00383590" w:rsidRPr="00383590" w:rsidRDefault="00383590" w:rsidP="003835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383590">
              <w:rPr>
                <w:rFonts w:ascii="Times New Roman" w:eastAsia="Calibri" w:hAnsi="Times New Roman" w:cs="Times New Roman"/>
                <w:lang w:eastAsia="ru-RU"/>
              </w:rPr>
              <w:t>(Тип 1)</w:t>
            </w:r>
          </w:p>
        </w:tc>
        <w:tc>
          <w:tcPr>
            <w:tcW w:w="834" w:type="pct"/>
            <w:shd w:val="clear" w:color="auto" w:fill="auto"/>
            <w:noWrap/>
            <w:vAlign w:val="center"/>
          </w:tcPr>
          <w:p w:rsidR="00383590" w:rsidRPr="00383590" w:rsidRDefault="00896ED6" w:rsidP="0038359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986" w:type="pct"/>
          </w:tcPr>
          <w:p w:rsidR="00383590" w:rsidRPr="00383590" w:rsidRDefault="00383590" w:rsidP="0038359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59" w:type="pct"/>
          </w:tcPr>
          <w:p w:rsidR="00383590" w:rsidRPr="00383590" w:rsidRDefault="00383590" w:rsidP="0038359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83590" w:rsidRPr="00383590" w:rsidTr="00383590">
        <w:trPr>
          <w:trHeight w:val="559"/>
          <w:jc w:val="center"/>
        </w:trPr>
        <w:tc>
          <w:tcPr>
            <w:tcW w:w="401" w:type="pct"/>
            <w:noWrap/>
            <w:vAlign w:val="center"/>
          </w:tcPr>
          <w:p w:rsidR="00383590" w:rsidRPr="00383590" w:rsidRDefault="00383590" w:rsidP="00840C2A">
            <w:pPr>
              <w:numPr>
                <w:ilvl w:val="0"/>
                <w:numId w:val="4"/>
              </w:num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noWrap/>
            <w:vAlign w:val="center"/>
          </w:tcPr>
          <w:p w:rsidR="00383590" w:rsidRPr="00383590" w:rsidRDefault="00383590" w:rsidP="003835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383590">
              <w:rPr>
                <w:rFonts w:ascii="Times New Roman" w:eastAsia="Calibri" w:hAnsi="Times New Roman" w:cs="Times New Roman"/>
                <w:lang w:eastAsia="ru-RU"/>
              </w:rPr>
              <w:t>Экран защитный</w:t>
            </w:r>
          </w:p>
          <w:p w:rsidR="00383590" w:rsidRPr="00383590" w:rsidRDefault="00383590" w:rsidP="003835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383590">
              <w:rPr>
                <w:rFonts w:ascii="Times New Roman" w:eastAsia="Calibri" w:hAnsi="Times New Roman" w:cs="Times New Roman"/>
                <w:lang w:eastAsia="ru-RU"/>
              </w:rPr>
              <w:t>(Тип 2)</w:t>
            </w:r>
          </w:p>
        </w:tc>
        <w:tc>
          <w:tcPr>
            <w:tcW w:w="834" w:type="pct"/>
            <w:shd w:val="clear" w:color="auto" w:fill="auto"/>
            <w:noWrap/>
            <w:vAlign w:val="center"/>
          </w:tcPr>
          <w:p w:rsidR="00383590" w:rsidRPr="00383590" w:rsidRDefault="00632632" w:rsidP="0038359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986" w:type="pct"/>
          </w:tcPr>
          <w:p w:rsidR="00383590" w:rsidRPr="00383590" w:rsidRDefault="00383590" w:rsidP="0038359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59" w:type="pct"/>
          </w:tcPr>
          <w:p w:rsidR="00383590" w:rsidRPr="00383590" w:rsidRDefault="00383590" w:rsidP="00383590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83590" w:rsidRPr="00383590" w:rsidTr="00E83FE2">
        <w:trPr>
          <w:trHeight w:val="190"/>
          <w:jc w:val="center"/>
        </w:trPr>
        <w:tc>
          <w:tcPr>
            <w:tcW w:w="3941" w:type="pct"/>
            <w:gridSpan w:val="4"/>
            <w:noWrap/>
            <w:vAlign w:val="center"/>
          </w:tcPr>
          <w:p w:rsidR="00383590" w:rsidRPr="00383590" w:rsidRDefault="00383590" w:rsidP="00D07721">
            <w:pPr>
              <w:spacing w:after="0" w:line="360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  <w:r w:rsidRPr="00383590">
              <w:rPr>
                <w:rFonts w:ascii="Times New Roman" w:eastAsia="Calibri" w:hAnsi="Times New Roman" w:cs="Times New Roman"/>
                <w:b/>
              </w:rPr>
              <w:t>ИТОГО:</w:t>
            </w:r>
          </w:p>
        </w:tc>
        <w:tc>
          <w:tcPr>
            <w:tcW w:w="1059" w:type="pct"/>
            <w:vAlign w:val="center"/>
          </w:tcPr>
          <w:p w:rsidR="00383590" w:rsidRPr="00383590" w:rsidRDefault="00383590" w:rsidP="00E83FE2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:rsidR="005E4F02" w:rsidRPr="00D241E6" w:rsidRDefault="005E4F02" w:rsidP="005E4F02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E4F02" w:rsidRPr="00632632" w:rsidRDefault="005E4F02" w:rsidP="005E4F02">
      <w:pPr>
        <w:widowControl w:val="0"/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Цена Контракта составляет </w:t>
      </w:r>
      <w:r w:rsidR="006326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</w:t>
      </w:r>
      <w:r w:rsidR="00632632" w:rsidRPr="006326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</w:t>
      </w:r>
      <w:r w:rsidR="00304120" w:rsidRPr="006326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="006326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</w:t>
      </w:r>
      <w:r w:rsidR="00632632" w:rsidRPr="006326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</w:t>
      </w:r>
      <w:r w:rsidRPr="0063263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) рубл</w:t>
      </w:r>
      <w:r w:rsidR="00632632" w:rsidRPr="0063263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ей</w:t>
      </w:r>
      <w:r w:rsidRPr="0063263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00 копеек</w:t>
      </w:r>
      <w:r w:rsidR="00304120" w:rsidRPr="0063263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5E4F02" w:rsidRDefault="005E4F02" w:rsidP="005E4F02">
      <w:pPr>
        <w:widowControl w:val="0"/>
        <w:autoSpaceDE w:val="0"/>
        <w:autoSpaceDN w:val="0"/>
        <w:adjustRightInd w:val="0"/>
        <w:spacing w:after="0" w:line="276" w:lineRule="auto"/>
        <w:ind w:right="-1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04120" w:rsidRDefault="00304120" w:rsidP="005E4F02">
      <w:pPr>
        <w:widowControl w:val="0"/>
        <w:autoSpaceDE w:val="0"/>
        <w:autoSpaceDN w:val="0"/>
        <w:adjustRightInd w:val="0"/>
        <w:spacing w:after="0" w:line="276" w:lineRule="auto"/>
        <w:ind w:right="-1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tbl>
      <w:tblPr>
        <w:tblStyle w:val="1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33"/>
        <w:gridCol w:w="222"/>
      </w:tblGrid>
      <w:tr w:rsidR="00304120" w:rsidRPr="00304120" w:rsidTr="002B6FCD">
        <w:trPr>
          <w:jc w:val="center"/>
        </w:trPr>
        <w:tc>
          <w:tcPr>
            <w:tcW w:w="4536" w:type="dxa"/>
          </w:tcPr>
          <w:p w:rsidR="00632632" w:rsidRPr="00D241E6" w:rsidRDefault="00632632" w:rsidP="00632632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tbl>
            <w:tblPr>
              <w:tblStyle w:val="15"/>
              <w:tblW w:w="9198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663"/>
              <w:gridCol w:w="4535"/>
            </w:tblGrid>
            <w:tr w:rsidR="00632632" w:rsidRPr="00D241E6" w:rsidTr="001F7922">
              <w:trPr>
                <w:trHeight w:val="911"/>
              </w:trPr>
              <w:tc>
                <w:tcPr>
                  <w:tcW w:w="4663" w:type="dxa"/>
                </w:tcPr>
                <w:p w:rsidR="00632632" w:rsidRPr="00632632" w:rsidRDefault="00632632" w:rsidP="0063263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632632"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Заместитель директора – </w:t>
                  </w:r>
                </w:p>
                <w:p w:rsidR="00632632" w:rsidRPr="00632632" w:rsidRDefault="00632632" w:rsidP="0063263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632632"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главный</w:t>
                  </w:r>
                  <w:r w:rsidR="005E1E16"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632632"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инженер СПб ГКУ «МФЦ»</w:t>
                  </w:r>
                </w:p>
                <w:p w:rsidR="00632632" w:rsidRPr="00632632" w:rsidRDefault="00632632" w:rsidP="00632632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632632"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К.Л. Козлов</w:t>
                  </w:r>
                </w:p>
              </w:tc>
              <w:tc>
                <w:tcPr>
                  <w:tcW w:w="4535" w:type="dxa"/>
                </w:tcPr>
                <w:p w:rsidR="00632632" w:rsidRPr="00304120" w:rsidRDefault="00632632" w:rsidP="00632632">
                  <w:pPr>
                    <w:widowControl w:val="0"/>
                    <w:tabs>
                      <w:tab w:val="left" w:pos="9819"/>
                    </w:tabs>
                    <w:autoSpaceDE w:val="0"/>
                    <w:autoSpaceDN w:val="0"/>
                    <w:adjustRightInd w:val="0"/>
                    <w:spacing w:line="23" w:lineRule="atLeast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</w:tbl>
          <w:p w:rsidR="00304120" w:rsidRPr="00304120" w:rsidRDefault="00304120" w:rsidP="002B6FCD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820" w:type="dxa"/>
          </w:tcPr>
          <w:p w:rsidR="00304120" w:rsidRPr="00304120" w:rsidRDefault="00304120" w:rsidP="002B6FC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line="23" w:lineRule="atLeas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304120" w:rsidRPr="00D241E6" w:rsidRDefault="00304120" w:rsidP="005E4F02">
      <w:pPr>
        <w:widowControl w:val="0"/>
        <w:autoSpaceDE w:val="0"/>
        <w:autoSpaceDN w:val="0"/>
        <w:adjustRightInd w:val="0"/>
        <w:spacing w:after="0" w:line="276" w:lineRule="auto"/>
        <w:ind w:right="-1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sectPr w:rsidR="00304120" w:rsidRPr="00D241E6" w:rsidSect="005E4F02"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5A7CA7"/>
    <w:multiLevelType w:val="hybridMultilevel"/>
    <w:tmpl w:val="B4F6EBD6"/>
    <w:lvl w:ilvl="0" w:tplc="FFD88702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b w:val="0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1" w15:restartNumberingAfterBreak="0">
    <w:nsid w:val="499E7F26"/>
    <w:multiLevelType w:val="hybridMultilevel"/>
    <w:tmpl w:val="58AA0BDC"/>
    <w:lvl w:ilvl="0" w:tplc="0419000F">
      <w:start w:val="1"/>
      <w:numFmt w:val="decimal"/>
      <w:lvlText w:val="%1."/>
      <w:lvlJc w:val="left"/>
      <w:pPr>
        <w:ind w:left="607" w:hanging="360"/>
      </w:pPr>
    </w:lvl>
    <w:lvl w:ilvl="1" w:tplc="04190019" w:tentative="1">
      <w:start w:val="1"/>
      <w:numFmt w:val="lowerLetter"/>
      <w:lvlText w:val="%2."/>
      <w:lvlJc w:val="left"/>
      <w:pPr>
        <w:ind w:left="1327" w:hanging="360"/>
      </w:pPr>
    </w:lvl>
    <w:lvl w:ilvl="2" w:tplc="0419001B" w:tentative="1">
      <w:start w:val="1"/>
      <w:numFmt w:val="lowerRoman"/>
      <w:lvlText w:val="%3."/>
      <w:lvlJc w:val="right"/>
      <w:pPr>
        <w:ind w:left="2047" w:hanging="180"/>
      </w:pPr>
    </w:lvl>
    <w:lvl w:ilvl="3" w:tplc="0419000F" w:tentative="1">
      <w:start w:val="1"/>
      <w:numFmt w:val="decimal"/>
      <w:lvlText w:val="%4."/>
      <w:lvlJc w:val="left"/>
      <w:pPr>
        <w:ind w:left="2767" w:hanging="360"/>
      </w:pPr>
    </w:lvl>
    <w:lvl w:ilvl="4" w:tplc="04190019" w:tentative="1">
      <w:start w:val="1"/>
      <w:numFmt w:val="lowerLetter"/>
      <w:lvlText w:val="%5."/>
      <w:lvlJc w:val="left"/>
      <w:pPr>
        <w:ind w:left="3487" w:hanging="360"/>
      </w:pPr>
    </w:lvl>
    <w:lvl w:ilvl="5" w:tplc="0419001B" w:tentative="1">
      <w:start w:val="1"/>
      <w:numFmt w:val="lowerRoman"/>
      <w:lvlText w:val="%6."/>
      <w:lvlJc w:val="right"/>
      <w:pPr>
        <w:ind w:left="4207" w:hanging="180"/>
      </w:pPr>
    </w:lvl>
    <w:lvl w:ilvl="6" w:tplc="0419000F" w:tentative="1">
      <w:start w:val="1"/>
      <w:numFmt w:val="decimal"/>
      <w:lvlText w:val="%7."/>
      <w:lvlJc w:val="left"/>
      <w:pPr>
        <w:ind w:left="4927" w:hanging="360"/>
      </w:pPr>
    </w:lvl>
    <w:lvl w:ilvl="7" w:tplc="04190019" w:tentative="1">
      <w:start w:val="1"/>
      <w:numFmt w:val="lowerLetter"/>
      <w:lvlText w:val="%8."/>
      <w:lvlJc w:val="left"/>
      <w:pPr>
        <w:ind w:left="5647" w:hanging="360"/>
      </w:pPr>
    </w:lvl>
    <w:lvl w:ilvl="8" w:tplc="0419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2" w15:restartNumberingAfterBreak="0">
    <w:nsid w:val="5BFD4032"/>
    <w:multiLevelType w:val="multilevel"/>
    <w:tmpl w:val="2946C2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  <w:color w:val="auto"/>
      </w:rPr>
    </w:lvl>
  </w:abstractNum>
  <w:abstractNum w:abstractNumId="3" w15:restartNumberingAfterBreak="0">
    <w:nsid w:val="5CA61736"/>
    <w:multiLevelType w:val="multilevel"/>
    <w:tmpl w:val="46A0C24E"/>
    <w:lvl w:ilvl="0">
      <w:start w:val="4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1430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num w:numId="1">
    <w:abstractNumId w:val="2"/>
  </w:num>
  <w:num w:numId="2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33A"/>
    <w:rsid w:val="00016B65"/>
    <w:rsid w:val="0005399B"/>
    <w:rsid w:val="00071927"/>
    <w:rsid w:val="000C2FE2"/>
    <w:rsid w:val="001B2C3C"/>
    <w:rsid w:val="001F4351"/>
    <w:rsid w:val="001F5F6F"/>
    <w:rsid w:val="00272E0B"/>
    <w:rsid w:val="00297A8F"/>
    <w:rsid w:val="002A233A"/>
    <w:rsid w:val="002A541D"/>
    <w:rsid w:val="002B6FCD"/>
    <w:rsid w:val="002C0892"/>
    <w:rsid w:val="00304120"/>
    <w:rsid w:val="00305E85"/>
    <w:rsid w:val="003136C7"/>
    <w:rsid w:val="00314DE8"/>
    <w:rsid w:val="00340D99"/>
    <w:rsid w:val="00383590"/>
    <w:rsid w:val="003D196A"/>
    <w:rsid w:val="003F34BA"/>
    <w:rsid w:val="004B2B17"/>
    <w:rsid w:val="004D6482"/>
    <w:rsid w:val="004F06E5"/>
    <w:rsid w:val="00551E66"/>
    <w:rsid w:val="005E1E16"/>
    <w:rsid w:val="005E4F02"/>
    <w:rsid w:val="00632632"/>
    <w:rsid w:val="006A77D8"/>
    <w:rsid w:val="006F4474"/>
    <w:rsid w:val="007C1290"/>
    <w:rsid w:val="00840C2A"/>
    <w:rsid w:val="00896ED6"/>
    <w:rsid w:val="008A08DB"/>
    <w:rsid w:val="00937FF1"/>
    <w:rsid w:val="00943D49"/>
    <w:rsid w:val="00991C99"/>
    <w:rsid w:val="009C7AC0"/>
    <w:rsid w:val="00A2117F"/>
    <w:rsid w:val="00AD44BD"/>
    <w:rsid w:val="00AD4755"/>
    <w:rsid w:val="00AE045F"/>
    <w:rsid w:val="00BB7527"/>
    <w:rsid w:val="00BF7C30"/>
    <w:rsid w:val="00C60E0B"/>
    <w:rsid w:val="00C66EAE"/>
    <w:rsid w:val="00CD6E1B"/>
    <w:rsid w:val="00D06645"/>
    <w:rsid w:val="00D07721"/>
    <w:rsid w:val="00D241E6"/>
    <w:rsid w:val="00D40FA2"/>
    <w:rsid w:val="00D857E4"/>
    <w:rsid w:val="00E25828"/>
    <w:rsid w:val="00E32614"/>
    <w:rsid w:val="00E83FE2"/>
    <w:rsid w:val="00EA442D"/>
    <w:rsid w:val="00EE6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3A8401-9A2D-472A-ABC4-C853E1397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26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5E4F02"/>
  </w:style>
  <w:style w:type="paragraph" w:styleId="a3">
    <w:name w:val="footnote text"/>
    <w:basedOn w:val="a"/>
    <w:link w:val="a4"/>
    <w:uiPriority w:val="99"/>
    <w:semiHidden/>
    <w:unhideWhenUsed/>
    <w:rsid w:val="005E4F0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5E4F02"/>
    <w:rPr>
      <w:rFonts w:ascii="Calibri" w:eastAsia="Calibri" w:hAnsi="Calibri" w:cs="Times New Roman"/>
      <w:sz w:val="20"/>
      <w:szCs w:val="20"/>
    </w:rPr>
  </w:style>
  <w:style w:type="character" w:styleId="a5">
    <w:name w:val="footnote reference"/>
    <w:semiHidden/>
    <w:unhideWhenUsed/>
    <w:rsid w:val="005E4F02"/>
    <w:rPr>
      <w:vertAlign w:val="superscript"/>
    </w:rPr>
  </w:style>
  <w:style w:type="paragraph" w:customStyle="1" w:styleId="10">
    <w:name w:val="Нижний колонтитул1"/>
    <w:basedOn w:val="a"/>
    <w:next w:val="a6"/>
    <w:link w:val="a7"/>
    <w:uiPriority w:val="99"/>
    <w:unhideWhenUsed/>
    <w:rsid w:val="005E4F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10"/>
    <w:uiPriority w:val="99"/>
    <w:rsid w:val="005E4F02"/>
  </w:style>
  <w:style w:type="paragraph" w:styleId="a8">
    <w:name w:val="No Spacing"/>
    <w:uiPriority w:val="1"/>
    <w:qFormat/>
    <w:rsid w:val="005E4F0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List Paragraph"/>
    <w:basedOn w:val="a"/>
    <w:link w:val="aa"/>
    <w:uiPriority w:val="34"/>
    <w:qFormat/>
    <w:rsid w:val="005E4F02"/>
    <w:pPr>
      <w:spacing w:after="200" w:line="276" w:lineRule="auto"/>
      <w:ind w:left="720" w:firstLine="709"/>
      <w:contextualSpacing/>
      <w:jc w:val="both"/>
    </w:pPr>
    <w:rPr>
      <w:rFonts w:ascii="Calibri" w:eastAsia="Times New Roman" w:hAnsi="Calibri" w:cs="Times New Roman"/>
      <w:lang w:eastAsia="ru-RU"/>
    </w:rPr>
  </w:style>
  <w:style w:type="paragraph" w:customStyle="1" w:styleId="11">
    <w:name w:val="Текст выноски1"/>
    <w:basedOn w:val="a"/>
    <w:next w:val="ab"/>
    <w:link w:val="ac"/>
    <w:uiPriority w:val="99"/>
    <w:semiHidden/>
    <w:unhideWhenUsed/>
    <w:rsid w:val="005E4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11"/>
    <w:uiPriority w:val="99"/>
    <w:semiHidden/>
    <w:rsid w:val="005E4F02"/>
    <w:rPr>
      <w:rFonts w:ascii="Tahoma" w:hAnsi="Tahoma" w:cs="Tahoma"/>
      <w:sz w:val="16"/>
      <w:szCs w:val="16"/>
    </w:rPr>
  </w:style>
  <w:style w:type="paragraph" w:customStyle="1" w:styleId="ConsNormal">
    <w:name w:val="ConsNormal"/>
    <w:link w:val="ConsNormal0"/>
    <w:rsid w:val="005E4F02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rsid w:val="005E4F02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2">
    <w:name w:val="Без интервала2"/>
    <w:rsid w:val="005E4F0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12">
    <w:name w:val="Верхний колонтитул1"/>
    <w:basedOn w:val="a"/>
    <w:next w:val="ad"/>
    <w:link w:val="ae"/>
    <w:unhideWhenUsed/>
    <w:rsid w:val="005E4F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12"/>
    <w:rsid w:val="005E4F02"/>
  </w:style>
  <w:style w:type="character" w:styleId="af">
    <w:name w:val="annotation reference"/>
    <w:basedOn w:val="a0"/>
    <w:uiPriority w:val="99"/>
    <w:semiHidden/>
    <w:unhideWhenUsed/>
    <w:rsid w:val="005E4F02"/>
    <w:rPr>
      <w:sz w:val="16"/>
      <w:szCs w:val="16"/>
    </w:rPr>
  </w:style>
  <w:style w:type="paragraph" w:customStyle="1" w:styleId="13">
    <w:name w:val="Текст примечания1"/>
    <w:basedOn w:val="a"/>
    <w:next w:val="af0"/>
    <w:link w:val="af1"/>
    <w:uiPriority w:val="99"/>
    <w:semiHidden/>
    <w:unhideWhenUsed/>
    <w:rsid w:val="005E4F02"/>
    <w:pPr>
      <w:spacing w:after="200"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13"/>
    <w:uiPriority w:val="99"/>
    <w:semiHidden/>
    <w:rsid w:val="005E4F02"/>
    <w:rPr>
      <w:sz w:val="20"/>
      <w:szCs w:val="20"/>
    </w:rPr>
  </w:style>
  <w:style w:type="paragraph" w:customStyle="1" w:styleId="14">
    <w:name w:val="Тема примечания1"/>
    <w:basedOn w:val="af0"/>
    <w:next w:val="af0"/>
    <w:uiPriority w:val="99"/>
    <w:semiHidden/>
    <w:unhideWhenUsed/>
    <w:rsid w:val="005E4F02"/>
    <w:pPr>
      <w:spacing w:after="200"/>
    </w:pPr>
    <w:rPr>
      <w:b/>
      <w:bCs/>
    </w:rPr>
  </w:style>
  <w:style w:type="character" w:customStyle="1" w:styleId="af2">
    <w:name w:val="Тема примечания Знак"/>
    <w:basedOn w:val="af1"/>
    <w:link w:val="af3"/>
    <w:uiPriority w:val="99"/>
    <w:semiHidden/>
    <w:rsid w:val="005E4F02"/>
    <w:rPr>
      <w:b/>
      <w:bCs/>
      <w:sz w:val="20"/>
      <w:szCs w:val="20"/>
    </w:rPr>
  </w:style>
  <w:style w:type="paragraph" w:customStyle="1" w:styleId="ConsPlusNormal">
    <w:name w:val="ConsPlusNormal"/>
    <w:basedOn w:val="a"/>
    <w:rsid w:val="005E4F02"/>
    <w:pPr>
      <w:autoSpaceDE w:val="0"/>
      <w:autoSpaceDN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31">
    <w:name w:val="Основной текст с отступом 31"/>
    <w:basedOn w:val="a"/>
    <w:next w:val="3"/>
    <w:link w:val="30"/>
    <w:uiPriority w:val="99"/>
    <w:unhideWhenUsed/>
    <w:rsid w:val="005E4F02"/>
    <w:pPr>
      <w:spacing w:after="120" w:line="276" w:lineRule="auto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1"/>
    <w:uiPriority w:val="99"/>
    <w:rsid w:val="005E4F02"/>
    <w:rPr>
      <w:sz w:val="16"/>
      <w:szCs w:val="16"/>
    </w:rPr>
  </w:style>
  <w:style w:type="paragraph" w:customStyle="1" w:styleId="21">
    <w:name w:val="Основной текст с отступом 21"/>
    <w:basedOn w:val="a"/>
    <w:next w:val="20"/>
    <w:link w:val="22"/>
    <w:uiPriority w:val="99"/>
    <w:semiHidden/>
    <w:unhideWhenUsed/>
    <w:rsid w:val="005E4F0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5E4F02"/>
  </w:style>
  <w:style w:type="table" w:customStyle="1" w:styleId="15">
    <w:name w:val="Сетка таблицы1"/>
    <w:basedOn w:val="a1"/>
    <w:next w:val="af4"/>
    <w:uiPriority w:val="59"/>
    <w:rsid w:val="005E4F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6">
    <w:name w:val="Рецензия1"/>
    <w:next w:val="af5"/>
    <w:hidden/>
    <w:uiPriority w:val="99"/>
    <w:semiHidden/>
    <w:rsid w:val="005E4F02"/>
    <w:pPr>
      <w:spacing w:after="0" w:line="240" w:lineRule="auto"/>
    </w:pPr>
  </w:style>
  <w:style w:type="paragraph" w:customStyle="1" w:styleId="Default">
    <w:name w:val="Default"/>
    <w:rsid w:val="005E4F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f6">
    <w:name w:val="Hyperlink"/>
    <w:basedOn w:val="a0"/>
    <w:uiPriority w:val="99"/>
    <w:unhideWhenUsed/>
    <w:rsid w:val="005E4F02"/>
    <w:rPr>
      <w:color w:val="0563C1"/>
      <w:u w:val="single"/>
    </w:rPr>
  </w:style>
  <w:style w:type="character" w:customStyle="1" w:styleId="aa">
    <w:name w:val="Абзац списка Знак"/>
    <w:link w:val="a9"/>
    <w:uiPriority w:val="34"/>
    <w:locked/>
    <w:rsid w:val="005E4F02"/>
    <w:rPr>
      <w:rFonts w:ascii="Calibri" w:eastAsia="Times New Roman" w:hAnsi="Calibri" w:cs="Times New Roman"/>
      <w:lang w:eastAsia="ru-RU"/>
    </w:rPr>
  </w:style>
  <w:style w:type="paragraph" w:styleId="a6">
    <w:name w:val="footer"/>
    <w:basedOn w:val="a"/>
    <w:link w:val="17"/>
    <w:uiPriority w:val="99"/>
    <w:semiHidden/>
    <w:unhideWhenUsed/>
    <w:rsid w:val="005E4F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7">
    <w:name w:val="Нижний колонтитул Знак1"/>
    <w:basedOn w:val="a0"/>
    <w:link w:val="a6"/>
    <w:uiPriority w:val="99"/>
    <w:semiHidden/>
    <w:rsid w:val="005E4F02"/>
  </w:style>
  <w:style w:type="paragraph" w:styleId="ab">
    <w:name w:val="Balloon Text"/>
    <w:basedOn w:val="a"/>
    <w:link w:val="18"/>
    <w:uiPriority w:val="99"/>
    <w:semiHidden/>
    <w:unhideWhenUsed/>
    <w:rsid w:val="005E4F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8">
    <w:name w:val="Текст выноски Знак1"/>
    <w:basedOn w:val="a0"/>
    <w:link w:val="ab"/>
    <w:uiPriority w:val="99"/>
    <w:semiHidden/>
    <w:rsid w:val="005E4F02"/>
    <w:rPr>
      <w:rFonts w:ascii="Segoe UI" w:hAnsi="Segoe UI" w:cs="Segoe UI"/>
      <w:sz w:val="18"/>
      <w:szCs w:val="18"/>
    </w:rPr>
  </w:style>
  <w:style w:type="paragraph" w:styleId="ad">
    <w:name w:val="header"/>
    <w:basedOn w:val="a"/>
    <w:link w:val="19"/>
    <w:uiPriority w:val="99"/>
    <w:semiHidden/>
    <w:unhideWhenUsed/>
    <w:rsid w:val="005E4F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9">
    <w:name w:val="Верхний колонтитул Знак1"/>
    <w:basedOn w:val="a0"/>
    <w:link w:val="ad"/>
    <w:uiPriority w:val="99"/>
    <w:semiHidden/>
    <w:rsid w:val="005E4F02"/>
  </w:style>
  <w:style w:type="paragraph" w:styleId="af0">
    <w:name w:val="annotation text"/>
    <w:basedOn w:val="a"/>
    <w:link w:val="1a"/>
    <w:uiPriority w:val="99"/>
    <w:semiHidden/>
    <w:unhideWhenUsed/>
    <w:rsid w:val="005E4F02"/>
    <w:pPr>
      <w:spacing w:line="240" w:lineRule="auto"/>
    </w:pPr>
    <w:rPr>
      <w:sz w:val="20"/>
      <w:szCs w:val="20"/>
    </w:rPr>
  </w:style>
  <w:style w:type="character" w:customStyle="1" w:styleId="1a">
    <w:name w:val="Текст примечания Знак1"/>
    <w:basedOn w:val="a0"/>
    <w:link w:val="af0"/>
    <w:uiPriority w:val="99"/>
    <w:semiHidden/>
    <w:rsid w:val="005E4F02"/>
    <w:rPr>
      <w:sz w:val="20"/>
      <w:szCs w:val="20"/>
    </w:rPr>
  </w:style>
  <w:style w:type="paragraph" w:styleId="af3">
    <w:name w:val="annotation subject"/>
    <w:basedOn w:val="af0"/>
    <w:next w:val="af0"/>
    <w:link w:val="af2"/>
    <w:uiPriority w:val="99"/>
    <w:semiHidden/>
    <w:unhideWhenUsed/>
    <w:rsid w:val="005E4F02"/>
    <w:rPr>
      <w:b/>
      <w:bCs/>
    </w:rPr>
  </w:style>
  <w:style w:type="character" w:customStyle="1" w:styleId="1b">
    <w:name w:val="Тема примечания Знак1"/>
    <w:basedOn w:val="1a"/>
    <w:uiPriority w:val="99"/>
    <w:semiHidden/>
    <w:rsid w:val="005E4F02"/>
    <w:rPr>
      <w:b/>
      <w:bCs/>
      <w:sz w:val="20"/>
      <w:szCs w:val="20"/>
    </w:rPr>
  </w:style>
  <w:style w:type="paragraph" w:styleId="3">
    <w:name w:val="Body Text Indent 3"/>
    <w:basedOn w:val="a"/>
    <w:link w:val="310"/>
    <w:uiPriority w:val="99"/>
    <w:semiHidden/>
    <w:unhideWhenUsed/>
    <w:rsid w:val="005E4F02"/>
    <w:pPr>
      <w:spacing w:after="120"/>
      <w:ind w:left="283"/>
    </w:pPr>
    <w:rPr>
      <w:sz w:val="16"/>
      <w:szCs w:val="16"/>
    </w:rPr>
  </w:style>
  <w:style w:type="character" w:customStyle="1" w:styleId="310">
    <w:name w:val="Основной текст с отступом 3 Знак1"/>
    <w:basedOn w:val="a0"/>
    <w:link w:val="3"/>
    <w:uiPriority w:val="99"/>
    <w:semiHidden/>
    <w:rsid w:val="005E4F02"/>
    <w:rPr>
      <w:sz w:val="16"/>
      <w:szCs w:val="16"/>
    </w:rPr>
  </w:style>
  <w:style w:type="paragraph" w:styleId="20">
    <w:name w:val="Body Text Indent 2"/>
    <w:basedOn w:val="a"/>
    <w:link w:val="210"/>
    <w:uiPriority w:val="99"/>
    <w:semiHidden/>
    <w:unhideWhenUsed/>
    <w:rsid w:val="005E4F02"/>
    <w:pPr>
      <w:spacing w:after="120" w:line="480" w:lineRule="auto"/>
      <w:ind w:left="283"/>
    </w:pPr>
  </w:style>
  <w:style w:type="character" w:customStyle="1" w:styleId="210">
    <w:name w:val="Основной текст с отступом 2 Знак1"/>
    <w:basedOn w:val="a0"/>
    <w:link w:val="20"/>
    <w:uiPriority w:val="99"/>
    <w:semiHidden/>
    <w:rsid w:val="005E4F02"/>
  </w:style>
  <w:style w:type="table" w:styleId="af4">
    <w:name w:val="Table Grid"/>
    <w:basedOn w:val="a1"/>
    <w:uiPriority w:val="39"/>
    <w:rsid w:val="005E4F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Revision"/>
    <w:hidden/>
    <w:uiPriority w:val="99"/>
    <w:semiHidden/>
    <w:rsid w:val="005E4F02"/>
    <w:pPr>
      <w:spacing w:after="0" w:line="240" w:lineRule="auto"/>
    </w:pPr>
  </w:style>
  <w:style w:type="table" w:customStyle="1" w:styleId="TableGrid">
    <w:name w:val="TableGrid"/>
    <w:rsid w:val="00632632"/>
    <w:pPr>
      <w:spacing w:after="0" w:line="240" w:lineRule="auto"/>
    </w:pPr>
    <w:rPr>
      <w:rFonts w:eastAsia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hyperlink" Target="mailto:T.Rokotyanskaya@mfcspb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8</Pages>
  <Words>2991</Words>
  <Characters>17055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Блинова Марина Николаевна</dc:creator>
  <cp:keywords/>
  <dc:description/>
  <cp:lastModifiedBy>Рокотянская Татьяна Михайловна</cp:lastModifiedBy>
  <cp:revision>6</cp:revision>
  <cp:lastPrinted>2022-05-31T14:34:00Z</cp:lastPrinted>
  <dcterms:created xsi:type="dcterms:W3CDTF">2023-07-20T08:42:00Z</dcterms:created>
  <dcterms:modified xsi:type="dcterms:W3CDTF">2023-12-07T06:13:00Z</dcterms:modified>
</cp:coreProperties>
</file>