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291" w:rsidRPr="00D5077C" w:rsidRDefault="00B41291" w:rsidP="00B41291">
      <w:pPr>
        <w:jc w:val="center"/>
        <w:rPr>
          <w:b/>
          <w:sz w:val="22"/>
          <w:szCs w:val="22"/>
        </w:rPr>
      </w:pPr>
      <w:r w:rsidRPr="00874F13">
        <w:rPr>
          <w:b/>
        </w:rPr>
        <w:t>КОНТРАКТ</w:t>
      </w:r>
      <w:r w:rsidR="00706C0E">
        <w:rPr>
          <w:b/>
        </w:rPr>
        <w:t xml:space="preserve"> </w:t>
      </w:r>
      <w:r w:rsidR="0073521B">
        <w:rPr>
          <w:b/>
        </w:rPr>
        <w:t xml:space="preserve">№ </w:t>
      </w:r>
    </w:p>
    <w:p w:rsidR="00B41291" w:rsidRPr="00D5077C" w:rsidRDefault="00E87765" w:rsidP="00E87765">
      <w:pPr>
        <w:jc w:val="center"/>
        <w:rPr>
          <w:sz w:val="22"/>
          <w:szCs w:val="22"/>
        </w:rPr>
      </w:pPr>
      <w:r w:rsidRPr="00D5077C">
        <w:rPr>
          <w:sz w:val="22"/>
          <w:szCs w:val="22"/>
        </w:rPr>
        <w:t>ИКЗ №</w:t>
      </w:r>
      <w:r w:rsidR="001850DF">
        <w:rPr>
          <w:sz w:val="22"/>
          <w:szCs w:val="22"/>
        </w:rPr>
        <w:t xml:space="preserve"> 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Санкт-Петербург </w:t>
      </w:r>
      <w:r w:rsidRPr="00D5077C">
        <w:rPr>
          <w:sz w:val="22"/>
          <w:szCs w:val="22"/>
        </w:rPr>
        <w:tab/>
      </w:r>
      <w:r w:rsidRPr="00D5077C">
        <w:rPr>
          <w:sz w:val="22"/>
          <w:szCs w:val="22"/>
        </w:rPr>
        <w:tab/>
      </w:r>
      <w:r w:rsidRPr="00D5077C">
        <w:rPr>
          <w:sz w:val="22"/>
          <w:szCs w:val="22"/>
        </w:rPr>
        <w:tab/>
      </w:r>
      <w:r w:rsidRPr="00D5077C">
        <w:rPr>
          <w:sz w:val="22"/>
          <w:szCs w:val="22"/>
        </w:rPr>
        <w:tab/>
        <w:t xml:space="preserve">                 </w:t>
      </w:r>
      <w:r w:rsidR="002316DC" w:rsidRPr="00D5077C">
        <w:rPr>
          <w:sz w:val="22"/>
          <w:szCs w:val="22"/>
        </w:rPr>
        <w:t xml:space="preserve">     </w:t>
      </w:r>
      <w:r w:rsidRPr="00D5077C">
        <w:rPr>
          <w:sz w:val="22"/>
          <w:szCs w:val="22"/>
        </w:rPr>
        <w:t xml:space="preserve">      </w:t>
      </w:r>
      <w:r w:rsidR="00574FD8">
        <w:rPr>
          <w:sz w:val="22"/>
          <w:szCs w:val="22"/>
        </w:rPr>
        <w:t>______________</w:t>
      </w:r>
      <w:r w:rsidRPr="00D5077C">
        <w:rPr>
          <w:sz w:val="22"/>
          <w:szCs w:val="22"/>
        </w:rPr>
        <w:t>20</w:t>
      </w:r>
      <w:r w:rsidR="00691DB5">
        <w:rPr>
          <w:sz w:val="22"/>
          <w:szCs w:val="22"/>
        </w:rPr>
        <w:t>23</w:t>
      </w:r>
      <w:r w:rsidRPr="00D5077C">
        <w:rPr>
          <w:sz w:val="22"/>
          <w:szCs w:val="22"/>
        </w:rPr>
        <w:t xml:space="preserve"> года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B41291" w:rsidRPr="00D5077C" w:rsidRDefault="00574FD8" w:rsidP="00574FD8">
      <w:pPr>
        <w:ind w:firstLine="360"/>
        <w:rPr>
          <w:sz w:val="22"/>
          <w:szCs w:val="22"/>
        </w:rPr>
      </w:pPr>
      <w:r w:rsidRPr="00574FD8">
        <w:rPr>
          <w:rFonts w:eastAsia="Calibri"/>
          <w:sz w:val="22"/>
          <w:szCs w:val="22"/>
          <w:lang w:eastAsia="en-US"/>
        </w:rPr>
        <w:t>Государственное бюджетное общеобразовательное учреждение средняя общеобразовательная школа № 269 Кировского района Санкт-Петербурга «Школа Здоровья», действующее от имени Санкт-Петербург, именуемое в дальнейшем «Заказчик», в лице директора Федоренко Елены Борисовны,</w:t>
      </w:r>
      <w:r w:rsidR="000D02E4" w:rsidRPr="00D5077C">
        <w:rPr>
          <w:rFonts w:eastAsia="Calibri"/>
          <w:noProof/>
          <w:sz w:val="22"/>
          <w:szCs w:val="22"/>
          <w:lang w:eastAsia="en-US"/>
        </w:rPr>
        <w:t>, действующего на основании</w:t>
      </w:r>
      <w:r w:rsidR="000D02E4" w:rsidRPr="00D5077C">
        <w:rPr>
          <w:rFonts w:eastAsia="Calibri"/>
          <w:sz w:val="22"/>
          <w:szCs w:val="22"/>
          <w:lang w:eastAsia="en-US"/>
        </w:rPr>
        <w:t xml:space="preserve"> Устава, </w:t>
      </w:r>
      <w:r w:rsidR="00B41291" w:rsidRPr="00D5077C">
        <w:rPr>
          <w:sz w:val="22"/>
          <w:szCs w:val="22"/>
        </w:rPr>
        <w:t xml:space="preserve">с одной стороны, и </w:t>
      </w:r>
      <w:r w:rsidR="000D02E4" w:rsidRPr="00D5077C">
        <w:rPr>
          <w:sz w:val="22"/>
          <w:szCs w:val="22"/>
        </w:rPr>
        <w:t>общество с ограниченной ответственностью «Спикер» (ООО «Спикер)</w:t>
      </w:r>
      <w:r w:rsidR="00B41291" w:rsidRPr="00D5077C">
        <w:rPr>
          <w:sz w:val="22"/>
          <w:szCs w:val="22"/>
        </w:rPr>
        <w:t>, именуем</w:t>
      </w:r>
      <w:r w:rsidR="000D02E4" w:rsidRPr="00D5077C">
        <w:rPr>
          <w:sz w:val="22"/>
          <w:szCs w:val="22"/>
        </w:rPr>
        <w:t>ое</w:t>
      </w:r>
      <w:r w:rsidR="00B41291" w:rsidRPr="00D5077C">
        <w:rPr>
          <w:sz w:val="22"/>
          <w:szCs w:val="22"/>
        </w:rPr>
        <w:t xml:space="preserve"> в дальнейшем «</w:t>
      </w:r>
      <w:r w:rsidR="00B549AC" w:rsidRPr="00D5077C">
        <w:rPr>
          <w:sz w:val="22"/>
          <w:szCs w:val="22"/>
        </w:rPr>
        <w:t>Проектировщик</w:t>
      </w:r>
      <w:r w:rsidR="00B41291" w:rsidRPr="00D5077C">
        <w:rPr>
          <w:sz w:val="22"/>
          <w:szCs w:val="22"/>
        </w:rPr>
        <w:t xml:space="preserve">», в лице </w:t>
      </w:r>
      <w:r w:rsidR="000D02E4" w:rsidRPr="00D5077C">
        <w:rPr>
          <w:sz w:val="22"/>
          <w:szCs w:val="22"/>
        </w:rPr>
        <w:t>генерального директора Смирнова Павла Викторовича</w:t>
      </w:r>
      <w:r w:rsidR="00B41291" w:rsidRPr="00D5077C">
        <w:rPr>
          <w:sz w:val="22"/>
          <w:szCs w:val="22"/>
        </w:rPr>
        <w:t xml:space="preserve">, действующего на основании </w:t>
      </w:r>
      <w:r w:rsidR="000D02E4" w:rsidRPr="00D5077C">
        <w:rPr>
          <w:sz w:val="22"/>
          <w:szCs w:val="22"/>
        </w:rPr>
        <w:t>Устава</w:t>
      </w:r>
      <w:r w:rsidR="00B41291" w:rsidRPr="00D5077C">
        <w:rPr>
          <w:sz w:val="22"/>
          <w:szCs w:val="22"/>
        </w:rPr>
        <w:t>, с другой стороны (далее – Стороны), заключили настоящий Контракт</w:t>
      </w:r>
      <w:r w:rsidR="00E87765" w:rsidRPr="00D5077C">
        <w:rPr>
          <w:sz w:val="22"/>
          <w:szCs w:val="22"/>
        </w:rPr>
        <w:t xml:space="preserve"> (далее – Контракт)</w:t>
      </w:r>
      <w:r w:rsidR="00B41291" w:rsidRPr="00D5077C">
        <w:rPr>
          <w:sz w:val="22"/>
          <w:szCs w:val="22"/>
        </w:rPr>
        <w:t xml:space="preserve"> о нижеследующем: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B41291" w:rsidRPr="00D5077C" w:rsidRDefault="00B41291" w:rsidP="00B8522F">
      <w:pPr>
        <w:pStyle w:val="a6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D5077C">
        <w:rPr>
          <w:b/>
          <w:sz w:val="22"/>
          <w:szCs w:val="22"/>
        </w:rPr>
        <w:t>ПРЕДМЕТ КОНТРАКТА</w:t>
      </w:r>
    </w:p>
    <w:p w:rsidR="00B8522F" w:rsidRPr="00D5077C" w:rsidRDefault="00B8522F" w:rsidP="00B8522F">
      <w:pPr>
        <w:pStyle w:val="a6"/>
        <w:rPr>
          <w:b/>
          <w:sz w:val="22"/>
          <w:szCs w:val="22"/>
        </w:rPr>
      </w:pPr>
    </w:p>
    <w:p w:rsidR="00B549AC" w:rsidRPr="00D5077C" w:rsidRDefault="00B41291" w:rsidP="00B549AC">
      <w:pPr>
        <w:ind w:right="-1"/>
        <w:contextualSpacing/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1.1. </w:t>
      </w:r>
      <w:r w:rsidR="00B549AC" w:rsidRPr="00D5077C">
        <w:rPr>
          <w:rFonts w:eastAsia="Courier New"/>
          <w:color w:val="000000"/>
          <w:sz w:val="22"/>
          <w:szCs w:val="22"/>
          <w:lang w:bidi="ru-RU"/>
        </w:rPr>
        <w:t>Проектировщик обязуется</w:t>
      </w:r>
      <w:r w:rsidR="00574FD8" w:rsidRPr="00574FD8">
        <w:rPr>
          <w:sz w:val="22"/>
          <w:szCs w:val="22"/>
        </w:rPr>
        <w:t xml:space="preserve"> </w:t>
      </w:r>
      <w:r w:rsidR="00574FD8">
        <w:rPr>
          <w:sz w:val="22"/>
          <w:szCs w:val="22"/>
        </w:rPr>
        <w:t xml:space="preserve">выполнить </w:t>
      </w:r>
      <w:r w:rsidR="00574FD8" w:rsidRPr="00574FD8">
        <w:rPr>
          <w:sz w:val="22"/>
          <w:szCs w:val="22"/>
        </w:rPr>
        <w:t>разработку проектно-сметной документации по перепланировке и ремонту помещений в здании ГБОУ СОШ № 269 Кировского района Санкт-Петербурга «Школа здоровья»</w:t>
      </w:r>
      <w:r w:rsidR="00B549AC" w:rsidRPr="00D5077C">
        <w:rPr>
          <w:rFonts w:eastAsia="Courier New"/>
          <w:color w:val="000000"/>
          <w:sz w:val="22"/>
          <w:szCs w:val="22"/>
          <w:lang w:bidi="ru-RU"/>
        </w:rPr>
        <w:t xml:space="preserve"> </w:t>
      </w:r>
      <w:r w:rsidR="00B549AC" w:rsidRPr="00D5077C">
        <w:rPr>
          <w:sz w:val="22"/>
          <w:szCs w:val="22"/>
        </w:rPr>
        <w:t>(далее - работы).</w:t>
      </w:r>
    </w:p>
    <w:p w:rsidR="00B549AC" w:rsidRPr="00D5077C" w:rsidRDefault="00B549AC" w:rsidP="00B549AC">
      <w:pPr>
        <w:keepNext/>
        <w:keepLines/>
        <w:widowControl w:val="0"/>
        <w:tabs>
          <w:tab w:val="left" w:pos="426"/>
          <w:tab w:val="left" w:pos="709"/>
          <w:tab w:val="left" w:pos="993"/>
        </w:tabs>
        <w:jc w:val="both"/>
        <w:outlineLvl w:val="1"/>
        <w:rPr>
          <w:rFonts w:eastAsia="Courier New"/>
          <w:b/>
          <w:color w:val="000000"/>
          <w:sz w:val="22"/>
          <w:szCs w:val="22"/>
          <w:lang w:bidi="ru-RU"/>
        </w:rPr>
      </w:pPr>
      <w:r w:rsidRPr="00D5077C">
        <w:rPr>
          <w:rFonts w:eastAsia="Arial Unicode MS"/>
          <w:color w:val="000000"/>
          <w:sz w:val="22"/>
          <w:szCs w:val="22"/>
          <w:lang w:bidi="ru-RU"/>
        </w:rPr>
        <w:t>Местом выполнения работ является: адрес Проектировщика. Адрес объекта проектирования:</w:t>
      </w:r>
      <w:r w:rsidR="00574FD8">
        <w:rPr>
          <w:rFonts w:eastAsia="Calibri"/>
          <w:sz w:val="22"/>
          <w:szCs w:val="22"/>
          <w:lang w:eastAsia="en-US"/>
        </w:rPr>
        <w:t xml:space="preserve"> </w:t>
      </w:r>
      <w:r w:rsidR="00574FD8" w:rsidRPr="00574FD8">
        <w:rPr>
          <w:rFonts w:eastAsia="Arial Unicode MS"/>
          <w:color w:val="000000"/>
          <w:sz w:val="22"/>
          <w:szCs w:val="22"/>
          <w:lang w:bidi="ru-RU"/>
        </w:rPr>
        <w:t xml:space="preserve">Санкт-Петербург, </w:t>
      </w:r>
      <w:r w:rsidR="00574FD8" w:rsidRPr="00574FD8">
        <w:rPr>
          <w:lang w:bidi="ru-RU"/>
        </w:rPr>
        <w:t>Трамвайный пр., дом 22 лит. А</w:t>
      </w:r>
      <w:r w:rsidR="000D02E4" w:rsidRPr="00D5077C">
        <w:rPr>
          <w:rFonts w:eastAsia="Calibri"/>
          <w:sz w:val="22"/>
          <w:szCs w:val="22"/>
          <w:lang w:eastAsia="en-US"/>
        </w:rPr>
        <w:t>, (далее объект).</w:t>
      </w:r>
    </w:p>
    <w:p w:rsidR="00B549AC" w:rsidRPr="00D5077C" w:rsidRDefault="00B549AC" w:rsidP="00B549AC">
      <w:pPr>
        <w:keepNext/>
        <w:keepLines/>
        <w:widowControl w:val="0"/>
        <w:tabs>
          <w:tab w:val="left" w:pos="426"/>
          <w:tab w:val="left" w:pos="709"/>
          <w:tab w:val="left" w:pos="993"/>
        </w:tabs>
        <w:jc w:val="both"/>
        <w:outlineLvl w:val="1"/>
        <w:rPr>
          <w:rFonts w:eastAsia="Arial Unicode MS"/>
          <w:color w:val="000000"/>
          <w:sz w:val="22"/>
          <w:szCs w:val="22"/>
          <w:lang w:bidi="ru-RU"/>
        </w:rPr>
      </w:pPr>
      <w:r w:rsidRPr="00D5077C">
        <w:rPr>
          <w:rFonts w:eastAsia="Arial Unicode MS"/>
          <w:color w:val="000000"/>
          <w:sz w:val="22"/>
          <w:szCs w:val="22"/>
          <w:lang w:bidi="ru-RU"/>
        </w:rPr>
        <w:t>Заказчик обязуется принять и оплатить выполненные работы.</w:t>
      </w:r>
    </w:p>
    <w:p w:rsidR="00B549AC" w:rsidRPr="00D5077C" w:rsidRDefault="00B549AC" w:rsidP="00B549AC">
      <w:pPr>
        <w:keepNext/>
        <w:keepLines/>
        <w:widowControl w:val="0"/>
        <w:tabs>
          <w:tab w:val="left" w:pos="426"/>
          <w:tab w:val="left" w:pos="709"/>
          <w:tab w:val="left" w:pos="993"/>
        </w:tabs>
        <w:ind w:firstLine="425"/>
        <w:jc w:val="both"/>
        <w:outlineLvl w:val="1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1.2. </w:t>
      </w:r>
      <w:r w:rsidR="00574FD8" w:rsidRPr="00574FD8">
        <w:rPr>
          <w:rFonts w:eastAsia="Courier New"/>
          <w:color w:val="000000"/>
          <w:lang w:bidi="ru-RU"/>
        </w:rPr>
        <w:t>Проектировщик выполняет работы в соответствии с заданием на проектирование (Приложение № 1 к Контракту), локальным сметным расчетом  (Приложение № 2 к Контракту), являющиеся неотъемлемой частью Контракта, определяющими объем, содержание работ и другие, предъявляемые к ним требования, а также условиями Контракта, определяющими стоимость работ, сроки их выполнения и другие требования.</w:t>
      </w:r>
    </w:p>
    <w:p w:rsidR="00B41291" w:rsidRPr="00D5077C" w:rsidRDefault="00B41291" w:rsidP="00B549AC">
      <w:pPr>
        <w:jc w:val="both"/>
        <w:rPr>
          <w:sz w:val="22"/>
          <w:szCs w:val="22"/>
        </w:rPr>
      </w:pP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B41291" w:rsidRPr="00D5077C" w:rsidRDefault="00B41291" w:rsidP="00B41291">
      <w:pPr>
        <w:jc w:val="center"/>
        <w:rPr>
          <w:b/>
          <w:sz w:val="22"/>
          <w:szCs w:val="22"/>
        </w:rPr>
      </w:pPr>
      <w:r w:rsidRPr="00D5077C">
        <w:rPr>
          <w:b/>
          <w:sz w:val="22"/>
          <w:szCs w:val="22"/>
        </w:rPr>
        <w:t>2. ЦЕНА КОНТРАКТА И ПОРЯДОК РАСЧЕТОВ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D05DDA" w:rsidRPr="00D5077C" w:rsidRDefault="00B41291" w:rsidP="00D05DDA">
      <w:pPr>
        <w:tabs>
          <w:tab w:val="left" w:pos="0"/>
        </w:tabs>
        <w:ind w:firstLine="456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sz w:val="22"/>
          <w:szCs w:val="22"/>
        </w:rPr>
        <w:t xml:space="preserve">2.1.  </w:t>
      </w:r>
      <w:r w:rsidR="00D05DDA" w:rsidRPr="00D5077C">
        <w:rPr>
          <w:rFonts w:eastAsia="Courier New"/>
          <w:color w:val="000000"/>
          <w:sz w:val="22"/>
          <w:szCs w:val="22"/>
          <w:lang w:bidi="ru-RU"/>
        </w:rPr>
        <w:t xml:space="preserve">Цена подлежащих выполнению </w:t>
      </w:r>
      <w:r w:rsidR="00BA0B85" w:rsidRPr="00D5077C">
        <w:rPr>
          <w:rFonts w:eastAsia="Courier New"/>
          <w:color w:val="000000"/>
          <w:sz w:val="22"/>
          <w:szCs w:val="22"/>
          <w:lang w:bidi="ru-RU"/>
        </w:rPr>
        <w:t>Проектировщиком</w:t>
      </w:r>
      <w:r w:rsidR="00D05DDA" w:rsidRPr="00D5077C">
        <w:rPr>
          <w:rFonts w:eastAsia="Courier New"/>
          <w:color w:val="000000"/>
          <w:sz w:val="22"/>
          <w:szCs w:val="22"/>
          <w:lang w:bidi="ru-RU"/>
        </w:rPr>
        <w:t xml:space="preserve"> работ формируется путем умножения цены, определенной локальным сметным расчетом (Приложение №2 к Контракту) и равной ___________________________________ рублям ______ копеек на коэффициент снижения стоимости работ.</w:t>
      </w:r>
    </w:p>
    <w:p w:rsidR="00D05DDA" w:rsidRPr="00D5077C" w:rsidRDefault="00D05DDA" w:rsidP="00D05DDA">
      <w:pPr>
        <w:widowControl w:val="0"/>
        <w:tabs>
          <w:tab w:val="left" w:pos="0"/>
        </w:tabs>
        <w:ind w:firstLine="456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Коэффициент снижения стоимости работ (рассчитывается как отношение цены, предложенной </w:t>
      </w:r>
      <w:r w:rsidR="00BA0B85" w:rsidRPr="00D5077C">
        <w:rPr>
          <w:rFonts w:eastAsia="Courier New"/>
          <w:color w:val="000000"/>
          <w:sz w:val="22"/>
          <w:szCs w:val="22"/>
          <w:lang w:bidi="ru-RU"/>
        </w:rPr>
        <w:t>Проектировщиком</w:t>
      </w:r>
      <w:r w:rsidRPr="00D5077C">
        <w:rPr>
          <w:rFonts w:eastAsia="Courier New"/>
          <w:color w:val="000000"/>
          <w:sz w:val="22"/>
          <w:szCs w:val="22"/>
          <w:lang w:bidi="ru-RU"/>
        </w:rPr>
        <w:t>, к максимальной цене Контракта) составляет ___________.</w:t>
      </w:r>
    </w:p>
    <w:p w:rsidR="00D05DDA" w:rsidRPr="00D5077C" w:rsidRDefault="00D05DDA" w:rsidP="00D05DDA">
      <w:pPr>
        <w:widowControl w:val="0"/>
        <w:tabs>
          <w:tab w:val="left" w:pos="0"/>
        </w:tabs>
        <w:ind w:firstLine="456"/>
        <w:jc w:val="both"/>
        <w:rPr>
          <w:rFonts w:eastAsia="Courier New"/>
          <w:i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Цена Контракта составляет _________ (_______________) рублей ______копеек, в том числе НДС</w:t>
      </w:r>
      <w:r w:rsidRPr="00D5077C">
        <w:rPr>
          <w:rFonts w:eastAsia="Courier New"/>
          <w:sz w:val="22"/>
          <w:szCs w:val="22"/>
          <w:lang w:bidi="ru-RU"/>
        </w:rPr>
        <w:t>_______</w:t>
      </w:r>
      <w:proofErr w:type="gramStart"/>
      <w:r w:rsidRPr="00D5077C">
        <w:rPr>
          <w:rFonts w:eastAsia="Courier New"/>
          <w:sz w:val="22"/>
          <w:szCs w:val="22"/>
          <w:lang w:bidi="ru-RU"/>
        </w:rPr>
        <w:t>_(</w:t>
      </w:r>
      <w:proofErr w:type="gramEnd"/>
      <w:r w:rsidRPr="00D5077C">
        <w:rPr>
          <w:rFonts w:eastAsia="Courier New"/>
          <w:i/>
          <w:sz w:val="22"/>
          <w:szCs w:val="22"/>
          <w:lang w:bidi="ru-RU"/>
        </w:rPr>
        <w:t>данное положение заполняется в Контракте в случае, когда Подрядчик осуществляет свою  хозяйственную деятельность с применением обычной системы налогообложения)</w:t>
      </w:r>
      <w:r w:rsidRPr="00D5077C">
        <w:rPr>
          <w:rFonts w:eastAsia="Courier New"/>
          <w:i/>
          <w:sz w:val="22"/>
          <w:szCs w:val="22"/>
          <w:vertAlign w:val="superscript"/>
          <w:lang w:bidi="ru-RU"/>
        </w:rPr>
        <w:footnoteReference w:id="1"/>
      </w:r>
      <w:r w:rsidRPr="00D5077C">
        <w:rPr>
          <w:rFonts w:eastAsia="Courier New"/>
          <w:i/>
          <w:sz w:val="22"/>
          <w:szCs w:val="22"/>
          <w:lang w:bidi="ru-RU"/>
        </w:rPr>
        <w:t>.</w:t>
      </w:r>
    </w:p>
    <w:p w:rsidR="00D05DDA" w:rsidRPr="00D5077C" w:rsidRDefault="00D05DDA" w:rsidP="00D05DDA">
      <w:pPr>
        <w:widowControl w:val="0"/>
        <w:tabs>
          <w:tab w:val="left" w:pos="0"/>
        </w:tabs>
        <w:ind w:firstLine="456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2.2. Цена подлежащих выполнению </w:t>
      </w:r>
      <w:r w:rsidR="00BA0B85" w:rsidRPr="00D5077C">
        <w:rPr>
          <w:rFonts w:eastAsia="Courier New"/>
          <w:color w:val="000000"/>
          <w:sz w:val="22"/>
          <w:szCs w:val="22"/>
          <w:lang w:bidi="ru-RU"/>
        </w:rPr>
        <w:t>Проектировщиком</w:t>
      </w:r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 работ формируется путем умножения цены, определенной локальным сметным расчетом (Приложение №2 к Контракту) и равной </w:t>
      </w:r>
      <w:r w:rsidRPr="00D5077C">
        <w:rPr>
          <w:sz w:val="22"/>
          <w:szCs w:val="22"/>
        </w:rPr>
        <w:t>583 240 рублям 97 копейкам</w:t>
      </w:r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 без учета суммы НДС на коэффициент перерасчета, рассчитанного как отношение цены Контракта, предложенной </w:t>
      </w:r>
      <w:r w:rsidR="00BA0B85" w:rsidRPr="00D5077C">
        <w:rPr>
          <w:rFonts w:eastAsia="Courier New"/>
          <w:color w:val="000000"/>
          <w:sz w:val="22"/>
          <w:szCs w:val="22"/>
          <w:lang w:bidi="ru-RU"/>
        </w:rPr>
        <w:t>Проектировщиком</w:t>
      </w:r>
      <w:r w:rsidRPr="00D5077C">
        <w:rPr>
          <w:rFonts w:eastAsia="Courier New"/>
          <w:color w:val="000000"/>
          <w:sz w:val="22"/>
          <w:szCs w:val="22"/>
          <w:lang w:bidi="ru-RU"/>
        </w:rPr>
        <w:t>, к разнице между начальной (максимальной) ценой Контракта, сформированной Заказчиком, и суммой НДС.</w:t>
      </w:r>
    </w:p>
    <w:p w:rsidR="00D05DDA" w:rsidRPr="00D5077C" w:rsidRDefault="00D05DDA" w:rsidP="00D05DDA">
      <w:pPr>
        <w:widowControl w:val="0"/>
        <w:ind w:left="180" w:firstLine="709"/>
        <w:jc w:val="both"/>
        <w:rPr>
          <w:rFonts w:eastAsia="Courier New"/>
          <w:sz w:val="22"/>
          <w:szCs w:val="22"/>
          <w:lang w:bidi="ru-RU"/>
        </w:rPr>
      </w:pPr>
      <w:r w:rsidRPr="00D5077C">
        <w:rPr>
          <w:rFonts w:eastAsia="Courier New"/>
          <w:sz w:val="22"/>
          <w:szCs w:val="22"/>
          <w:lang w:bidi="ru-RU"/>
        </w:rPr>
        <w:t>Коэффициент перерасчета составляет 1.</w:t>
      </w:r>
    </w:p>
    <w:p w:rsidR="00D05DDA" w:rsidRPr="00D5077C" w:rsidRDefault="00D05DDA" w:rsidP="00D05DDA">
      <w:pPr>
        <w:widowControl w:val="0"/>
        <w:ind w:left="180" w:firstLine="709"/>
        <w:jc w:val="both"/>
        <w:rPr>
          <w:rFonts w:eastAsia="Courier New"/>
          <w:sz w:val="22"/>
          <w:szCs w:val="22"/>
          <w:lang w:bidi="ru-RU"/>
        </w:rPr>
      </w:pPr>
      <w:r w:rsidRPr="00D5077C">
        <w:rPr>
          <w:rFonts w:eastAsia="Courier New"/>
          <w:sz w:val="22"/>
          <w:szCs w:val="22"/>
          <w:lang w:bidi="ru-RU"/>
        </w:rPr>
        <w:t xml:space="preserve">Цена Контракта составляет  583 240 рублей </w:t>
      </w:r>
      <w:r w:rsidR="00BA0B85" w:rsidRPr="00D5077C">
        <w:rPr>
          <w:rFonts w:eastAsia="Courier New"/>
          <w:sz w:val="22"/>
          <w:szCs w:val="22"/>
          <w:lang w:bidi="ru-RU"/>
        </w:rPr>
        <w:t>97</w:t>
      </w:r>
      <w:r w:rsidRPr="00D5077C">
        <w:rPr>
          <w:rFonts w:eastAsia="Courier New"/>
          <w:sz w:val="22"/>
          <w:szCs w:val="22"/>
          <w:lang w:bidi="ru-RU"/>
        </w:rPr>
        <w:t xml:space="preserve"> копе</w:t>
      </w:r>
      <w:r w:rsidR="00BA0B85" w:rsidRPr="00D5077C">
        <w:rPr>
          <w:rFonts w:eastAsia="Courier New"/>
          <w:sz w:val="22"/>
          <w:szCs w:val="22"/>
          <w:lang w:bidi="ru-RU"/>
        </w:rPr>
        <w:t>ек</w:t>
      </w:r>
      <w:r w:rsidRPr="00D5077C">
        <w:rPr>
          <w:rFonts w:eastAsia="Courier New"/>
          <w:sz w:val="22"/>
          <w:szCs w:val="22"/>
          <w:lang w:bidi="ru-RU"/>
        </w:rPr>
        <w:t xml:space="preserve"> (</w:t>
      </w:r>
      <w:r w:rsidR="00BA0B85" w:rsidRPr="00D5077C">
        <w:rPr>
          <w:rFonts w:eastAsia="Courier New"/>
          <w:sz w:val="22"/>
          <w:szCs w:val="22"/>
          <w:lang w:bidi="ru-RU"/>
        </w:rPr>
        <w:t>пятьсот восемьдесят три</w:t>
      </w:r>
      <w:r w:rsidRPr="00D5077C">
        <w:rPr>
          <w:rFonts w:eastAsia="Courier New"/>
          <w:sz w:val="22"/>
          <w:szCs w:val="22"/>
          <w:lang w:bidi="ru-RU"/>
        </w:rPr>
        <w:t xml:space="preserve"> тысяч</w:t>
      </w:r>
      <w:r w:rsidR="00BA0B85" w:rsidRPr="00D5077C">
        <w:rPr>
          <w:rFonts w:eastAsia="Courier New"/>
          <w:sz w:val="22"/>
          <w:szCs w:val="22"/>
          <w:lang w:bidi="ru-RU"/>
        </w:rPr>
        <w:t>и</w:t>
      </w:r>
      <w:r w:rsidRPr="00D5077C">
        <w:rPr>
          <w:rFonts w:eastAsia="Courier New"/>
          <w:sz w:val="22"/>
          <w:szCs w:val="22"/>
          <w:lang w:bidi="ru-RU"/>
        </w:rPr>
        <w:t xml:space="preserve"> </w:t>
      </w:r>
      <w:r w:rsidR="00BA0B85" w:rsidRPr="00D5077C">
        <w:rPr>
          <w:rFonts w:eastAsia="Courier New"/>
          <w:sz w:val="22"/>
          <w:szCs w:val="22"/>
          <w:lang w:bidi="ru-RU"/>
        </w:rPr>
        <w:t>двести сорок</w:t>
      </w:r>
      <w:r w:rsidRPr="00D5077C">
        <w:rPr>
          <w:rFonts w:eastAsia="Courier New"/>
          <w:sz w:val="22"/>
          <w:szCs w:val="22"/>
          <w:lang w:bidi="ru-RU"/>
        </w:rPr>
        <w:t xml:space="preserve"> рубл</w:t>
      </w:r>
      <w:r w:rsidR="00BA0B85" w:rsidRPr="00D5077C">
        <w:rPr>
          <w:rFonts w:eastAsia="Courier New"/>
          <w:sz w:val="22"/>
          <w:szCs w:val="22"/>
          <w:lang w:bidi="ru-RU"/>
        </w:rPr>
        <w:t>ей</w:t>
      </w:r>
      <w:r w:rsidRPr="00D5077C">
        <w:rPr>
          <w:rFonts w:eastAsia="Courier New"/>
          <w:sz w:val="22"/>
          <w:szCs w:val="22"/>
          <w:lang w:bidi="ru-RU"/>
        </w:rPr>
        <w:t xml:space="preserve"> </w:t>
      </w:r>
      <w:r w:rsidR="00BA0B85" w:rsidRPr="00D5077C">
        <w:rPr>
          <w:rFonts w:eastAsia="Courier New"/>
          <w:sz w:val="22"/>
          <w:szCs w:val="22"/>
          <w:lang w:bidi="ru-RU"/>
        </w:rPr>
        <w:t>97</w:t>
      </w:r>
      <w:r w:rsidRPr="00D5077C">
        <w:rPr>
          <w:rFonts w:eastAsia="Courier New"/>
          <w:sz w:val="22"/>
          <w:szCs w:val="22"/>
          <w:lang w:bidi="ru-RU"/>
        </w:rPr>
        <w:t xml:space="preserve"> копе</w:t>
      </w:r>
      <w:r w:rsidR="00BA0B85" w:rsidRPr="00D5077C">
        <w:rPr>
          <w:rFonts w:eastAsia="Courier New"/>
          <w:sz w:val="22"/>
          <w:szCs w:val="22"/>
          <w:lang w:bidi="ru-RU"/>
        </w:rPr>
        <w:t>е</w:t>
      </w:r>
      <w:r w:rsidRPr="00D5077C">
        <w:rPr>
          <w:rFonts w:eastAsia="Courier New"/>
          <w:sz w:val="22"/>
          <w:szCs w:val="22"/>
          <w:lang w:bidi="ru-RU"/>
        </w:rPr>
        <w:t>к) (</w:t>
      </w:r>
      <w:r w:rsidRPr="00D5077C">
        <w:rPr>
          <w:rFonts w:eastAsia="Courier New"/>
          <w:i/>
          <w:sz w:val="22"/>
          <w:szCs w:val="22"/>
          <w:lang w:bidi="ru-RU"/>
        </w:rPr>
        <w:t>данное положение заполняется в Контракте, в случае, когда Подрядчик осуществляет свою хозяйственную деятельность с применением упрощенной системы налогообложения)</w:t>
      </w:r>
      <w:r w:rsidRPr="00D5077C">
        <w:rPr>
          <w:rFonts w:eastAsia="Courier New"/>
          <w:i/>
          <w:sz w:val="22"/>
          <w:szCs w:val="22"/>
          <w:vertAlign w:val="superscript"/>
          <w:lang w:bidi="ru-RU"/>
        </w:rPr>
        <w:footnoteReference w:id="2"/>
      </w:r>
      <w:r w:rsidRPr="00D5077C">
        <w:rPr>
          <w:rFonts w:eastAsia="Courier New"/>
          <w:i/>
          <w:sz w:val="22"/>
          <w:szCs w:val="22"/>
          <w:lang w:bidi="ru-RU"/>
        </w:rPr>
        <w:t>.</w:t>
      </w:r>
    </w:p>
    <w:p w:rsidR="00D05DDA" w:rsidRPr="00D5077C" w:rsidRDefault="00D05DDA" w:rsidP="00D05DDA">
      <w:pPr>
        <w:jc w:val="both"/>
        <w:rPr>
          <w:sz w:val="22"/>
          <w:szCs w:val="22"/>
        </w:rPr>
      </w:pP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2.</w:t>
      </w:r>
      <w:r w:rsidR="00E274FE">
        <w:rPr>
          <w:sz w:val="22"/>
          <w:szCs w:val="22"/>
        </w:rPr>
        <w:t>3</w:t>
      </w:r>
      <w:r w:rsidRPr="00D5077C">
        <w:rPr>
          <w:sz w:val="22"/>
          <w:szCs w:val="22"/>
        </w:rPr>
        <w:t>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lastRenderedPageBreak/>
        <w:t xml:space="preserve">Цена настоящего Контракта может быть снижена по соглашению Сторон </w:t>
      </w:r>
      <w:proofErr w:type="gramStart"/>
      <w:r w:rsidRPr="00D5077C">
        <w:rPr>
          <w:sz w:val="22"/>
          <w:szCs w:val="22"/>
        </w:rPr>
        <w:t>без</w:t>
      </w:r>
      <w:r w:rsidR="00B549AC" w:rsidRPr="00D5077C">
        <w:rPr>
          <w:sz w:val="22"/>
          <w:szCs w:val="22"/>
        </w:rPr>
        <w:t xml:space="preserve"> </w:t>
      </w:r>
      <w:r w:rsidRPr="00D5077C">
        <w:rPr>
          <w:sz w:val="22"/>
          <w:szCs w:val="22"/>
        </w:rPr>
        <w:t>изменения</w:t>
      </w:r>
      <w:proofErr w:type="gramEnd"/>
      <w:r w:rsidRPr="00D5077C">
        <w:rPr>
          <w:sz w:val="22"/>
          <w:szCs w:val="22"/>
        </w:rPr>
        <w:t xml:space="preserve"> предусмотренных Контрактом объема работ и иных условий исполнения Контракта в соответствии с действующим законодательством РФ.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2.</w:t>
      </w:r>
      <w:r w:rsidR="00E274FE">
        <w:rPr>
          <w:sz w:val="22"/>
          <w:szCs w:val="22"/>
        </w:rPr>
        <w:t>4</w:t>
      </w:r>
      <w:r w:rsidRPr="00D5077C">
        <w:rPr>
          <w:sz w:val="22"/>
          <w:szCs w:val="22"/>
        </w:rPr>
        <w:t>. Авансирование Контрактом не предусмотрено. Оплата производится по факту выполненных работ, на основании счета, счета-фактуры</w:t>
      </w:r>
      <w:r w:rsidR="00F654A4" w:rsidRPr="00D5077C">
        <w:rPr>
          <w:i/>
          <w:color w:val="FF0000"/>
          <w:sz w:val="22"/>
          <w:szCs w:val="22"/>
        </w:rPr>
        <w:t xml:space="preserve"> </w:t>
      </w:r>
      <w:r w:rsidR="00F654A4" w:rsidRPr="00D5077C">
        <w:rPr>
          <w:sz w:val="22"/>
          <w:szCs w:val="22"/>
        </w:rPr>
        <w:t>(при наличии)</w:t>
      </w:r>
      <w:r w:rsidRPr="00D5077C">
        <w:rPr>
          <w:sz w:val="22"/>
          <w:szCs w:val="22"/>
        </w:rPr>
        <w:t xml:space="preserve">, акта приемки </w:t>
      </w:r>
      <w:r w:rsidR="00B65418" w:rsidRPr="00D5077C">
        <w:rPr>
          <w:sz w:val="22"/>
          <w:szCs w:val="22"/>
        </w:rPr>
        <w:t>законченных ремонтно-строительных</w:t>
      </w:r>
      <w:r w:rsidRPr="00D5077C">
        <w:rPr>
          <w:sz w:val="22"/>
          <w:szCs w:val="22"/>
        </w:rPr>
        <w:t xml:space="preserve"> работ, акта о приемке выполненных работ по форме КС-2, справки о стоимости выполненных работ по форме КС-3, подписанных Сторонами, в течение </w:t>
      </w:r>
      <w:r w:rsidR="006B5CAF" w:rsidRPr="00D5077C">
        <w:rPr>
          <w:sz w:val="22"/>
          <w:szCs w:val="22"/>
        </w:rPr>
        <w:t>1</w:t>
      </w:r>
      <w:r w:rsidR="00F654A4" w:rsidRPr="00D5077C">
        <w:rPr>
          <w:sz w:val="22"/>
          <w:szCs w:val="22"/>
        </w:rPr>
        <w:t>0</w:t>
      </w:r>
      <w:r w:rsidR="006B5CAF" w:rsidRPr="00D5077C">
        <w:rPr>
          <w:sz w:val="22"/>
          <w:szCs w:val="22"/>
        </w:rPr>
        <w:t xml:space="preserve"> рабочих</w:t>
      </w:r>
      <w:r w:rsidR="00E87765" w:rsidRPr="00D5077C">
        <w:rPr>
          <w:sz w:val="22"/>
          <w:szCs w:val="22"/>
        </w:rPr>
        <w:t xml:space="preserve"> </w:t>
      </w:r>
      <w:r w:rsidRPr="00D5077C">
        <w:rPr>
          <w:sz w:val="22"/>
          <w:szCs w:val="22"/>
        </w:rPr>
        <w:t xml:space="preserve">дней с </w:t>
      </w:r>
      <w:r w:rsidR="00E87765" w:rsidRPr="00D5077C">
        <w:rPr>
          <w:sz w:val="22"/>
          <w:szCs w:val="22"/>
        </w:rPr>
        <w:t>даты</w:t>
      </w:r>
      <w:r w:rsidRPr="00D5077C">
        <w:rPr>
          <w:sz w:val="22"/>
          <w:szCs w:val="22"/>
        </w:rPr>
        <w:t xml:space="preserve"> подписания </w:t>
      </w:r>
      <w:r w:rsidR="00B65418" w:rsidRPr="00D5077C">
        <w:rPr>
          <w:sz w:val="22"/>
          <w:szCs w:val="22"/>
        </w:rPr>
        <w:t xml:space="preserve">Заказчиком </w:t>
      </w:r>
      <w:r w:rsidRPr="00D5077C">
        <w:rPr>
          <w:sz w:val="22"/>
          <w:szCs w:val="22"/>
        </w:rPr>
        <w:t xml:space="preserve">акта </w:t>
      </w:r>
      <w:r w:rsidR="00B65418" w:rsidRPr="00D5077C">
        <w:rPr>
          <w:sz w:val="22"/>
          <w:szCs w:val="22"/>
        </w:rPr>
        <w:t xml:space="preserve">приемки законченных ремонтно-строительных </w:t>
      </w:r>
      <w:r w:rsidRPr="00D5077C">
        <w:rPr>
          <w:sz w:val="22"/>
          <w:szCs w:val="22"/>
        </w:rPr>
        <w:t xml:space="preserve">работ, акта о приемке выполненных работ по форме КС-2, справки о стоимости выполненных работ по форме КС-3. 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2.</w:t>
      </w:r>
      <w:r w:rsidR="00E274FE">
        <w:rPr>
          <w:sz w:val="22"/>
          <w:szCs w:val="22"/>
        </w:rPr>
        <w:t>5</w:t>
      </w:r>
      <w:r w:rsidRPr="00D5077C">
        <w:rPr>
          <w:sz w:val="22"/>
          <w:szCs w:val="22"/>
        </w:rPr>
        <w:t>. Оплата по Контракту осуществляется по безналичному расчету с лицевого счета Заказчика.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2.</w:t>
      </w:r>
      <w:r w:rsidR="00E274FE">
        <w:rPr>
          <w:sz w:val="22"/>
          <w:szCs w:val="22"/>
        </w:rPr>
        <w:t>6</w:t>
      </w:r>
      <w:r w:rsidRPr="00D5077C">
        <w:rPr>
          <w:sz w:val="22"/>
          <w:szCs w:val="22"/>
        </w:rPr>
        <w:t xml:space="preserve">. В случае нарушения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 xml:space="preserve">ом условий Контракта Заказчик вправе осуществить оплату по Контракту путем выплаты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>у суммы, подлежащей оплате за выполненные работы, уменьшенной на сумму неустойк</w:t>
      </w:r>
      <w:r w:rsidR="00E2089A" w:rsidRPr="00D5077C">
        <w:rPr>
          <w:sz w:val="22"/>
          <w:szCs w:val="22"/>
        </w:rPr>
        <w:t>и, в соответствии с пунктами</w:t>
      </w:r>
      <w:r w:rsidRPr="00D5077C">
        <w:rPr>
          <w:sz w:val="22"/>
          <w:szCs w:val="22"/>
        </w:rPr>
        <w:t>, 7.</w:t>
      </w:r>
      <w:r w:rsidR="00E87765" w:rsidRPr="00D5077C">
        <w:rPr>
          <w:sz w:val="22"/>
          <w:szCs w:val="22"/>
        </w:rPr>
        <w:t>12</w:t>
      </w:r>
      <w:r w:rsidRPr="00D5077C">
        <w:rPr>
          <w:sz w:val="22"/>
          <w:szCs w:val="22"/>
        </w:rPr>
        <w:t>. Контракта.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2.</w:t>
      </w:r>
      <w:r w:rsidR="00E274FE">
        <w:rPr>
          <w:sz w:val="22"/>
          <w:szCs w:val="22"/>
        </w:rPr>
        <w:t>7</w:t>
      </w:r>
      <w:r w:rsidRPr="00D5077C">
        <w:rPr>
          <w:sz w:val="22"/>
          <w:szCs w:val="22"/>
        </w:rPr>
        <w:t xml:space="preserve">. В случае выявления  несоответствия  сведений об объемах, содержании и стоимости работ, отраженных в актах сдачи-приемки работ фактически выполненным работам и их стоимости, определенной Контрактом, Заказчик не подписывает документы до внесения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>ом в них соответствующих изменений.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Объемы работ, выполненные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 xml:space="preserve">ом </w:t>
      </w:r>
      <w:r w:rsidR="00E87765" w:rsidRPr="00D5077C">
        <w:rPr>
          <w:sz w:val="22"/>
          <w:szCs w:val="22"/>
        </w:rPr>
        <w:t>с отклонениями от технической</w:t>
      </w:r>
      <w:r w:rsidRPr="00D5077C">
        <w:rPr>
          <w:sz w:val="22"/>
          <w:szCs w:val="22"/>
        </w:rPr>
        <w:t xml:space="preserve"> </w:t>
      </w:r>
      <w:r w:rsidR="00E87765" w:rsidRPr="00D5077C">
        <w:rPr>
          <w:sz w:val="22"/>
          <w:szCs w:val="22"/>
        </w:rPr>
        <w:t>(</w:t>
      </w:r>
      <w:r w:rsidRPr="00D5077C">
        <w:rPr>
          <w:sz w:val="22"/>
          <w:szCs w:val="22"/>
        </w:rPr>
        <w:t>сметной) документации, строительных норм, требований и правил, а также условий Контракта, не подлежат принятию Заказчиком до устранения отклонений.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2.</w:t>
      </w:r>
      <w:r w:rsidR="00E274FE">
        <w:rPr>
          <w:sz w:val="22"/>
          <w:szCs w:val="22"/>
        </w:rPr>
        <w:t>8</w:t>
      </w:r>
      <w:r w:rsidRPr="00D5077C">
        <w:rPr>
          <w:sz w:val="22"/>
          <w:szCs w:val="22"/>
        </w:rPr>
        <w:t xml:space="preserve">. Заказчик производит оплату путем перечисления денежных средств на расчетный счет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>а.</w:t>
      </w:r>
    </w:p>
    <w:p w:rsidR="00E87765" w:rsidRPr="00D5077C" w:rsidRDefault="00E87765" w:rsidP="00E87765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2.</w:t>
      </w:r>
      <w:r w:rsidR="00E274FE">
        <w:rPr>
          <w:sz w:val="22"/>
          <w:szCs w:val="22"/>
        </w:rPr>
        <w:t>9</w:t>
      </w:r>
      <w:r w:rsidRPr="00D5077C">
        <w:rPr>
          <w:sz w:val="22"/>
          <w:szCs w:val="22"/>
        </w:rPr>
        <w:t xml:space="preserve">. В случае использования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 xml:space="preserve">ом на объекте Заказчика в период выполнения работ ресурсов Заказчика,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 xml:space="preserve"> возмещает затраты за пользование данными ресурсами. </w:t>
      </w:r>
    </w:p>
    <w:p w:rsidR="00E87765" w:rsidRPr="00D5077C" w:rsidRDefault="00E87765" w:rsidP="00B41291">
      <w:pPr>
        <w:jc w:val="both"/>
        <w:rPr>
          <w:sz w:val="22"/>
          <w:szCs w:val="22"/>
        </w:rPr>
      </w:pPr>
    </w:p>
    <w:p w:rsidR="00B41291" w:rsidRPr="00D5077C" w:rsidRDefault="00B41291" w:rsidP="00B41291">
      <w:pPr>
        <w:jc w:val="center"/>
        <w:rPr>
          <w:b/>
          <w:sz w:val="22"/>
          <w:szCs w:val="22"/>
        </w:rPr>
      </w:pPr>
      <w:r w:rsidRPr="00D5077C">
        <w:rPr>
          <w:b/>
          <w:sz w:val="22"/>
          <w:szCs w:val="22"/>
        </w:rPr>
        <w:t>3. СРОКИ КОНТРАКТА</w:t>
      </w:r>
    </w:p>
    <w:p w:rsidR="008B59C3" w:rsidRPr="00D5077C" w:rsidRDefault="008B59C3" w:rsidP="00B41291">
      <w:pPr>
        <w:jc w:val="center"/>
        <w:rPr>
          <w:b/>
          <w:sz w:val="22"/>
          <w:szCs w:val="22"/>
        </w:rPr>
      </w:pPr>
    </w:p>
    <w:p w:rsidR="007D19EA" w:rsidRPr="00D5077C" w:rsidRDefault="00B549AC" w:rsidP="007D19EA">
      <w:pPr>
        <w:autoSpaceDE w:val="0"/>
        <w:autoSpaceDN w:val="0"/>
        <w:adjustRightInd w:val="0"/>
        <w:spacing w:after="160" w:line="259" w:lineRule="auto"/>
        <w:ind w:firstLine="567"/>
        <w:jc w:val="both"/>
        <w:rPr>
          <w:sz w:val="22"/>
          <w:szCs w:val="22"/>
          <w:lang w:eastAsia="en-US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3.1. </w:t>
      </w:r>
      <w:r w:rsidR="00BA0B85" w:rsidRPr="00D5077C">
        <w:rPr>
          <w:rFonts w:eastAsia="Calibri"/>
          <w:bCs/>
          <w:sz w:val="22"/>
          <w:szCs w:val="22"/>
          <w:lang w:eastAsia="en-US"/>
        </w:rPr>
        <w:t>Настоящий Контракт вступает в силу с момента его подписания Сторонами и действует до момента исполнения Сторонами своих обязательств, но не позднее 31 декабря 2024 года.</w:t>
      </w:r>
    </w:p>
    <w:p w:rsidR="00574FD8" w:rsidRPr="00574FD8" w:rsidRDefault="00B549AC" w:rsidP="00574FD8">
      <w:pPr>
        <w:autoSpaceDE w:val="0"/>
        <w:autoSpaceDN w:val="0"/>
        <w:adjustRightInd w:val="0"/>
        <w:ind w:firstLine="567"/>
        <w:jc w:val="both"/>
        <w:rPr>
          <w:rFonts w:eastAsia="Courier New"/>
          <w:lang w:bidi="ru-RU"/>
        </w:rPr>
      </w:pPr>
      <w:r w:rsidRPr="00D5077C">
        <w:rPr>
          <w:rFonts w:eastAsia="Courier New"/>
          <w:sz w:val="22"/>
          <w:szCs w:val="22"/>
          <w:lang w:bidi="ru-RU"/>
        </w:rPr>
        <w:t xml:space="preserve">3.2. Сроки выполнения </w:t>
      </w:r>
      <w:proofErr w:type="gramStart"/>
      <w:r w:rsidRPr="00D5077C">
        <w:rPr>
          <w:rFonts w:eastAsia="Courier New"/>
          <w:sz w:val="22"/>
          <w:szCs w:val="22"/>
          <w:lang w:bidi="ru-RU"/>
        </w:rPr>
        <w:t>работ:</w:t>
      </w:r>
      <w:r w:rsidR="00574FD8">
        <w:rPr>
          <w:rFonts w:eastAsia="Courier New"/>
          <w:sz w:val="22"/>
          <w:szCs w:val="22"/>
          <w:lang w:bidi="ru-RU"/>
        </w:rPr>
        <w:t xml:space="preserve"> </w:t>
      </w:r>
      <w:r w:rsidR="00574FD8" w:rsidRPr="00574FD8">
        <w:rPr>
          <w:rFonts w:eastAsia="Courier New"/>
          <w:lang w:bidi="ru-RU"/>
        </w:rPr>
        <w:t xml:space="preserve"> </w:t>
      </w:r>
      <w:r w:rsidR="00574FD8" w:rsidRPr="00574FD8">
        <w:rPr>
          <w:rFonts w:eastAsia="Courier New"/>
          <w:sz w:val="22"/>
          <w:szCs w:val="22"/>
          <w:lang w:bidi="ru-RU"/>
        </w:rPr>
        <w:t>начало</w:t>
      </w:r>
      <w:proofErr w:type="gramEnd"/>
      <w:r w:rsidR="00574FD8" w:rsidRPr="00574FD8">
        <w:rPr>
          <w:rFonts w:eastAsia="Courier New"/>
          <w:sz w:val="22"/>
          <w:szCs w:val="22"/>
          <w:lang w:bidi="ru-RU"/>
        </w:rPr>
        <w:t xml:space="preserve"> выполнения работ по контракту с даты подписания обеими сторонами акта передачи исходно-разрешительной и прочей технической документации для выполнения работ. Заказчик обязан передать Проектировщику исходно-разрешительную и прочую техническую документацию: </w:t>
      </w:r>
      <w:r w:rsidR="00574FD8" w:rsidRPr="00574FD8">
        <w:t>технические паспорта (в том числе планы ПИБ), справку на существующие электрические мощности. перечень оборудования кухонных помещений, подлежащего замене- предоставляет Заказчик перед началом проектирования</w:t>
      </w:r>
    </w:p>
    <w:p w:rsidR="00574FD8" w:rsidRPr="00574FD8" w:rsidRDefault="00574FD8" w:rsidP="00574FD8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sz w:val="22"/>
          <w:szCs w:val="22"/>
          <w:lang w:bidi="ru-RU"/>
        </w:rPr>
      </w:pPr>
      <w:r w:rsidRPr="00574FD8">
        <w:rPr>
          <w:rFonts w:eastAsia="Courier New"/>
          <w:sz w:val="22"/>
          <w:szCs w:val="22"/>
          <w:lang w:bidi="ru-RU"/>
        </w:rPr>
        <w:t xml:space="preserve">Акт передачи исходно-разрешительной и прочей технической документации для выполнения работ должен быть подписан Сторонами в течение 3 рабочих дней с даты заключения Контракта. </w:t>
      </w:r>
    </w:p>
    <w:p w:rsidR="00574FD8" w:rsidRPr="00574FD8" w:rsidRDefault="00574FD8" w:rsidP="00574FD8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/>
          <w:b/>
          <w:sz w:val="22"/>
          <w:szCs w:val="22"/>
          <w:lang w:bidi="ru-RU"/>
        </w:rPr>
      </w:pPr>
      <w:r w:rsidRPr="00574FD8">
        <w:rPr>
          <w:rFonts w:eastAsia="Courier New"/>
          <w:sz w:val="22"/>
          <w:szCs w:val="22"/>
          <w:lang w:bidi="ru-RU"/>
        </w:rPr>
        <w:t xml:space="preserve">Срок выполнения работ: </w:t>
      </w:r>
      <w:r w:rsidRPr="00574FD8">
        <w:rPr>
          <w:sz w:val="22"/>
          <w:szCs w:val="22"/>
        </w:rPr>
        <w:t xml:space="preserve">120 (сто двадцать) календарных дней с даты подписания обеими </w:t>
      </w:r>
      <w:proofErr w:type="gramStart"/>
      <w:r w:rsidRPr="00574FD8">
        <w:rPr>
          <w:sz w:val="22"/>
          <w:szCs w:val="22"/>
        </w:rPr>
        <w:t>сторонами  акта</w:t>
      </w:r>
      <w:proofErr w:type="gramEnd"/>
      <w:r w:rsidRPr="00574FD8">
        <w:rPr>
          <w:sz w:val="22"/>
          <w:szCs w:val="22"/>
        </w:rPr>
        <w:t xml:space="preserve"> передачи исходно-разрешительной и прочей технической документации (срок проектирования учитывает время всех согласований предусмотренных заданием).</w:t>
      </w:r>
    </w:p>
    <w:p w:rsidR="00574FD8" w:rsidRPr="00574FD8" w:rsidRDefault="00574FD8" w:rsidP="00574FD8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bCs/>
          <w:lang w:eastAsia="en-US"/>
        </w:rPr>
      </w:pPr>
      <w:r w:rsidRPr="00574FD8">
        <w:rPr>
          <w:rFonts w:eastAsia="Courier New"/>
          <w:color w:val="000000"/>
          <w:sz w:val="22"/>
          <w:szCs w:val="22"/>
          <w:lang w:bidi="ru-RU"/>
        </w:rPr>
        <w:t xml:space="preserve">7.3. </w:t>
      </w:r>
      <w:r w:rsidRPr="00574FD8">
        <w:rPr>
          <w:rFonts w:eastAsia="Calibri"/>
          <w:bCs/>
          <w:sz w:val="22"/>
          <w:szCs w:val="22"/>
          <w:lang w:eastAsia="en-US"/>
        </w:rPr>
        <w:t>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</w:t>
      </w:r>
      <w:r w:rsidRPr="00574FD8">
        <w:rPr>
          <w:rFonts w:eastAsia="Calibri"/>
          <w:bCs/>
          <w:lang w:eastAsia="en-US"/>
        </w:rPr>
        <w:t>.</w:t>
      </w:r>
    </w:p>
    <w:p w:rsidR="00574FD8" w:rsidRPr="00D5077C" w:rsidRDefault="00574FD8" w:rsidP="00574FD8">
      <w:pPr>
        <w:autoSpaceDE w:val="0"/>
        <w:autoSpaceDN w:val="0"/>
        <w:adjustRightInd w:val="0"/>
        <w:spacing w:after="160" w:line="259" w:lineRule="auto"/>
        <w:ind w:firstLine="567"/>
        <w:jc w:val="both"/>
        <w:rPr>
          <w:rFonts w:eastAsia="Calibri"/>
          <w:bCs/>
          <w:sz w:val="22"/>
          <w:szCs w:val="22"/>
          <w:lang w:eastAsia="en-US"/>
        </w:rPr>
      </w:pPr>
    </w:p>
    <w:p w:rsidR="00B549AC" w:rsidRPr="00D5077C" w:rsidRDefault="00B549AC" w:rsidP="00B549AC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  <w:lang w:eastAsia="en-US"/>
        </w:rPr>
      </w:pPr>
      <w:r w:rsidRPr="00D5077C">
        <w:rPr>
          <w:rFonts w:eastAsia="Calibri"/>
          <w:bCs/>
          <w:sz w:val="22"/>
          <w:szCs w:val="22"/>
          <w:lang w:eastAsia="en-US"/>
        </w:rPr>
        <w:t>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B41291" w:rsidRPr="00D5077C" w:rsidRDefault="00B41291" w:rsidP="00B41291">
      <w:pPr>
        <w:jc w:val="center"/>
        <w:rPr>
          <w:b/>
          <w:sz w:val="22"/>
          <w:szCs w:val="22"/>
        </w:rPr>
      </w:pPr>
      <w:r w:rsidRPr="00D5077C">
        <w:rPr>
          <w:b/>
          <w:sz w:val="22"/>
          <w:szCs w:val="22"/>
        </w:rPr>
        <w:t>4.  КАЧЕСТВ</w:t>
      </w:r>
      <w:r w:rsidR="00600A49" w:rsidRPr="00D5077C">
        <w:rPr>
          <w:b/>
          <w:sz w:val="22"/>
          <w:szCs w:val="22"/>
        </w:rPr>
        <w:t>О</w:t>
      </w:r>
      <w:r w:rsidRPr="00D5077C">
        <w:rPr>
          <w:b/>
          <w:sz w:val="22"/>
          <w:szCs w:val="22"/>
        </w:rPr>
        <w:t xml:space="preserve"> РАБОТ</w:t>
      </w:r>
    </w:p>
    <w:p w:rsidR="00B41291" w:rsidRPr="00D5077C" w:rsidRDefault="00B41291" w:rsidP="00B41291">
      <w:pPr>
        <w:jc w:val="both"/>
        <w:rPr>
          <w:rFonts w:eastAsia="Andale Sans UI"/>
          <w:sz w:val="22"/>
          <w:szCs w:val="22"/>
        </w:rPr>
      </w:pPr>
      <w:r w:rsidRPr="00D5077C">
        <w:rPr>
          <w:rFonts w:eastAsia="Andale Sans UI"/>
          <w:sz w:val="22"/>
          <w:szCs w:val="22"/>
        </w:rPr>
        <w:t xml:space="preserve"> </w:t>
      </w:r>
    </w:p>
    <w:p w:rsidR="00A95104" w:rsidRPr="00A95104" w:rsidRDefault="00A95104" w:rsidP="00A95104">
      <w:pPr>
        <w:widowControl w:val="0"/>
        <w:tabs>
          <w:tab w:val="left" w:pos="555"/>
        </w:tabs>
        <w:ind w:firstLine="567"/>
        <w:jc w:val="both"/>
        <w:rPr>
          <w:lang w:bidi="ru-RU"/>
        </w:rPr>
      </w:pPr>
      <w:r>
        <w:rPr>
          <w:lang w:bidi="ru-RU"/>
        </w:rPr>
        <w:t>4</w:t>
      </w:r>
      <w:r w:rsidRPr="00A95104">
        <w:rPr>
          <w:lang w:bidi="ru-RU"/>
        </w:rPr>
        <w:t>.1. Проектировщик при выполнении работ обязан соблюдать требования действующего законодательства РФ, в том числе:</w:t>
      </w:r>
    </w:p>
    <w:p w:rsidR="00A95104" w:rsidRPr="00A95104" w:rsidRDefault="00A95104" w:rsidP="00A95104">
      <w:pPr>
        <w:shd w:val="clear" w:color="auto" w:fill="FFFFFF"/>
        <w:ind w:right="6" w:firstLine="11"/>
        <w:jc w:val="both"/>
      </w:pPr>
      <w:r w:rsidRPr="00A95104">
        <w:t xml:space="preserve">Градостроительным кодексом РФ, Постановлением Правительства РФ от 16.02.2008 № 87 «О составе проектной документации и требованиях к ее содержанию» (пояснительная записка к соответствующим разделам в рамках объема проектирования, с описанием и обоснованием решений (по планировке, устройству систем, выбору материалов и т.д.), которые необходимо принять для выполнения требований законодательства по механической, пожарной безопасности и т.д.), Федеральным законом от 30 декабря 2009 года № 384-ФЗ «Технический регламент о безопасности зданий и сооружений», Федеральным законом Российской Федерации от 22 июля 2008 года N 123-ФЗ "Технический регламент о требованиях пожарной безопасности", Федеральным законом от 27.12.2002 № 184-ФЗ «О техническом регулировании», СП 118.13330, СП 251.1325800, СП </w:t>
      </w:r>
      <w:r w:rsidRPr="00A95104">
        <w:lastRenderedPageBreak/>
        <w:t>256.1325800, ПУЭ, СП 109.13330, СП 60.13330, СП 73.13330, СанПиН 2.3/2.4.3590-20, СанПиН 1.2.3685-21, СП 2.4.3648-20, и иными действующими законодательными, нормативно-правовыми, нормативными документами необходимыми для выполнения требований законодательства (в редакции, действующей на момент проектирования). Обязательными для применения (учета при выполнении документации) являются все документы, включенные в соответствующие списки, согласно законодательства, а так же нормы включенные в состав документов, указанных в списках (в том числе и отсутствующие в перечисленных нормах, но содержащие характеристики (параметры) материалов (конструкций, изделий и т.п.) приведение которых требуется указать в целях обеспечения выполнения требований законодательства по безопасности и т.д.</w:t>
      </w:r>
    </w:p>
    <w:p w:rsidR="00A95104" w:rsidRPr="00A95104" w:rsidRDefault="00A95104" w:rsidP="00A95104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 w:cs="Courier New"/>
        </w:rPr>
      </w:pPr>
      <w:r w:rsidRPr="00A95104">
        <w:rPr>
          <w:rFonts w:eastAsia="Calibri" w:cs="Courier New"/>
        </w:rPr>
        <w:t>В случае, если один из документов утратил силу, вследствие отмены или замены на иной документ, то Проектировщик обязан руководствоваться действующей редакцией такого нормативно-технического документа, СНиП, СП и т.п.</w:t>
      </w:r>
    </w:p>
    <w:p w:rsidR="00A95104" w:rsidRPr="00A95104" w:rsidRDefault="00A95104" w:rsidP="00A95104">
      <w:pPr>
        <w:widowControl w:val="0"/>
        <w:tabs>
          <w:tab w:val="left" w:pos="555"/>
        </w:tabs>
        <w:jc w:val="both"/>
        <w:rPr>
          <w:lang w:bidi="ru-RU"/>
        </w:rPr>
      </w:pPr>
      <w:r w:rsidRPr="00A95104">
        <w:rPr>
          <w:lang w:bidi="ru-RU"/>
        </w:rPr>
        <w:tab/>
      </w:r>
      <w:r>
        <w:rPr>
          <w:lang w:bidi="ru-RU"/>
        </w:rPr>
        <w:t>4</w:t>
      </w:r>
      <w:r w:rsidRPr="00A95104">
        <w:rPr>
          <w:lang w:bidi="ru-RU"/>
        </w:rPr>
        <w:t>.</w:t>
      </w:r>
      <w:r>
        <w:rPr>
          <w:lang w:bidi="ru-RU"/>
        </w:rPr>
        <w:t>2</w:t>
      </w:r>
      <w:r w:rsidRPr="00A95104">
        <w:rPr>
          <w:lang w:bidi="ru-RU"/>
        </w:rPr>
        <w:t>. Во время выполнения работ Проектировщик должен обеспечить соблюдение необходимых норм пожарной безопасности, техники безопасности, охраны окружающей среды.</w:t>
      </w:r>
    </w:p>
    <w:p w:rsidR="00A95104" w:rsidRPr="00A95104" w:rsidRDefault="00A95104" w:rsidP="00A95104">
      <w:pPr>
        <w:widowControl w:val="0"/>
        <w:tabs>
          <w:tab w:val="left" w:pos="555"/>
        </w:tabs>
        <w:jc w:val="both"/>
        <w:rPr>
          <w:lang w:bidi="ru-RU"/>
        </w:rPr>
      </w:pPr>
      <w:r w:rsidRPr="00A95104">
        <w:rPr>
          <w:lang w:bidi="ru-RU"/>
        </w:rPr>
        <w:t xml:space="preserve">         </w:t>
      </w:r>
      <w:r>
        <w:rPr>
          <w:lang w:bidi="ru-RU"/>
        </w:rPr>
        <w:t>4</w:t>
      </w:r>
      <w:r w:rsidRPr="00A95104">
        <w:rPr>
          <w:lang w:bidi="ru-RU"/>
        </w:rPr>
        <w:t>.</w:t>
      </w:r>
      <w:r>
        <w:rPr>
          <w:lang w:bidi="ru-RU"/>
        </w:rPr>
        <w:t>3</w:t>
      </w:r>
      <w:r w:rsidRPr="00A95104">
        <w:rPr>
          <w:lang w:bidi="ru-RU"/>
        </w:rPr>
        <w:t xml:space="preserve">. Соответствие объекта гарантии качества в течение всего гарантийного срока его использования, который составляет 3 (три) календарных года с даты подписания </w:t>
      </w:r>
      <w:r w:rsidRPr="00A95104">
        <w:rPr>
          <w:rFonts w:eastAsia="Courier New"/>
          <w:lang w:bidi="ru-RU"/>
        </w:rPr>
        <w:t>документа о приемке.</w:t>
      </w:r>
      <w:r w:rsidRPr="00A95104">
        <w:rPr>
          <w:color w:val="FF0000"/>
          <w:lang w:bidi="ru-RU"/>
        </w:rPr>
        <w:t xml:space="preserve"> </w:t>
      </w:r>
      <w:r w:rsidRPr="00A95104">
        <w:rPr>
          <w:lang w:bidi="ru-RU"/>
        </w:rPr>
        <w:t>Если в период гарантийного срока обнаружатся недостатки, то гарантийный срок продлевается на период устранения недостатков.</w:t>
      </w:r>
    </w:p>
    <w:p w:rsidR="00A95104" w:rsidRPr="00A95104" w:rsidRDefault="00A95104" w:rsidP="00A95104">
      <w:pPr>
        <w:widowControl w:val="0"/>
        <w:tabs>
          <w:tab w:val="left" w:pos="555"/>
        </w:tabs>
        <w:jc w:val="both"/>
        <w:rPr>
          <w:rFonts w:eastAsia="Courier New"/>
          <w:color w:val="000000"/>
          <w:lang w:bidi="ru-RU"/>
        </w:rPr>
      </w:pPr>
      <w:r w:rsidRPr="00A95104">
        <w:rPr>
          <w:lang w:bidi="ru-RU"/>
        </w:rPr>
        <w:t xml:space="preserve">        </w:t>
      </w:r>
      <w:r>
        <w:rPr>
          <w:lang w:bidi="ru-RU"/>
        </w:rPr>
        <w:t>4</w:t>
      </w:r>
      <w:r w:rsidRPr="00A95104">
        <w:rPr>
          <w:lang w:bidi="ru-RU"/>
        </w:rPr>
        <w:t>.</w:t>
      </w:r>
      <w:r>
        <w:rPr>
          <w:lang w:bidi="ru-RU"/>
        </w:rPr>
        <w:t>4</w:t>
      </w:r>
      <w:r w:rsidRPr="00A95104">
        <w:rPr>
          <w:lang w:bidi="ru-RU"/>
        </w:rPr>
        <w:t>. При обнаружении недостатков в разработанной Проектировщиком проектно-сметной документации Проектировщик обязан безвозмездно переделать проектно-сметную документацию, а также возместить Заказчику причиненные убытки, в соответствии с действующим законодательством РФ.</w:t>
      </w:r>
    </w:p>
    <w:p w:rsidR="00B41291" w:rsidRPr="00D5077C" w:rsidRDefault="00B41291" w:rsidP="00B41291">
      <w:pPr>
        <w:jc w:val="both"/>
        <w:rPr>
          <w:rFonts w:eastAsia="Andale Sans UI"/>
          <w:sz w:val="22"/>
          <w:szCs w:val="22"/>
        </w:rPr>
      </w:pPr>
    </w:p>
    <w:p w:rsidR="00600A49" w:rsidRPr="00D5077C" w:rsidRDefault="00600A49" w:rsidP="00B41291">
      <w:pPr>
        <w:jc w:val="both"/>
        <w:rPr>
          <w:sz w:val="22"/>
          <w:szCs w:val="22"/>
        </w:rPr>
      </w:pPr>
    </w:p>
    <w:p w:rsidR="00B41291" w:rsidRPr="00D5077C" w:rsidRDefault="00B41291" w:rsidP="00E57215">
      <w:pPr>
        <w:jc w:val="center"/>
        <w:rPr>
          <w:b/>
          <w:sz w:val="22"/>
          <w:szCs w:val="22"/>
        </w:rPr>
      </w:pPr>
      <w:r w:rsidRPr="00D5077C">
        <w:rPr>
          <w:b/>
          <w:sz w:val="22"/>
          <w:szCs w:val="22"/>
        </w:rPr>
        <w:t>5. ПРАВА И ОБЯЗАННОСТИ СТОРОН</w:t>
      </w:r>
    </w:p>
    <w:p w:rsidR="00E57215" w:rsidRPr="00D5077C" w:rsidRDefault="00E57215" w:rsidP="00E57215">
      <w:pPr>
        <w:widowControl w:val="0"/>
        <w:rPr>
          <w:rFonts w:eastAsia="Courier New"/>
          <w:b/>
          <w:i/>
          <w:color w:val="000000"/>
          <w:sz w:val="22"/>
          <w:szCs w:val="22"/>
          <w:lang w:bidi="ru-RU"/>
        </w:rPr>
      </w:pPr>
      <w:r w:rsidRPr="00D5077C">
        <w:rPr>
          <w:rFonts w:eastAsia="Courier New"/>
          <w:b/>
          <w:i/>
          <w:color w:val="000000"/>
          <w:sz w:val="22"/>
          <w:szCs w:val="22"/>
          <w:lang w:bidi="ru-RU"/>
        </w:rPr>
        <w:t>5.1. Права и обязанности Заказчика:</w:t>
      </w:r>
    </w:p>
    <w:p w:rsidR="00E57215" w:rsidRPr="00D5077C" w:rsidRDefault="00E57215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5.1.1 Заказчик в соответствии с ст. 749 гражданского кодекса РФ поручает осуществление от его имени технического надзора за ходом и качеством выполняемых работ представителю СПБ ГБУ «Служба заказчика администрации Кировского района».</w:t>
      </w:r>
    </w:p>
    <w:p w:rsidR="00E57215" w:rsidRPr="00D5077C" w:rsidRDefault="00E57215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5.1.2. Передать в СПб ГБУ «Служба заказчика администрации Кировского района» в течение трех рабочих дней с даты заключения Контракта его копию.</w:t>
      </w:r>
    </w:p>
    <w:p w:rsidR="00E57215" w:rsidRPr="00D5077C" w:rsidRDefault="00E57215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5.1.3. Передать Проектировщику по акту исходно-разрешительную документацию для выполнения работ в сроки, указанные в пункте </w:t>
      </w:r>
      <w:r w:rsidR="00F37C88" w:rsidRPr="00D5077C">
        <w:rPr>
          <w:rFonts w:eastAsia="Courier New"/>
          <w:color w:val="000000"/>
          <w:sz w:val="22"/>
          <w:szCs w:val="22"/>
          <w:lang w:bidi="ru-RU"/>
        </w:rPr>
        <w:t>3</w:t>
      </w:r>
      <w:r w:rsidRPr="00D5077C">
        <w:rPr>
          <w:rFonts w:eastAsia="Courier New"/>
          <w:color w:val="000000"/>
          <w:sz w:val="22"/>
          <w:szCs w:val="22"/>
          <w:lang w:bidi="ru-RU"/>
        </w:rPr>
        <w:t>.2. Контракта.</w:t>
      </w:r>
    </w:p>
    <w:p w:rsidR="00E57215" w:rsidRPr="00D5077C" w:rsidRDefault="00E57215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5.1.4. При обнаружении в ходе выполнения работ отступлений от условий настоящего Контракта, которые могут ухудшить качество выполненных работ, или иных недостатков, незамедлительно заявить об этом </w:t>
      </w:r>
      <w:proofErr w:type="gramStart"/>
      <w:r w:rsidRPr="00D5077C">
        <w:rPr>
          <w:rFonts w:eastAsia="Courier New"/>
          <w:color w:val="000000"/>
          <w:sz w:val="22"/>
          <w:szCs w:val="22"/>
          <w:lang w:bidi="ru-RU"/>
        </w:rPr>
        <w:t>Проектировщику  в</w:t>
      </w:r>
      <w:proofErr w:type="gramEnd"/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 письменной форме, назначив срок их устранения. Выявленные отступления от условий Контракта фиксируются актом.</w:t>
      </w:r>
    </w:p>
    <w:p w:rsidR="00E57215" w:rsidRPr="00D5077C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5.1.5. По окончании выполнения Проектировщиком работ осуществить приемку результатов работ на соответствие количеству, качеству и объему требуемых по Контракту. </w:t>
      </w:r>
    </w:p>
    <w:p w:rsidR="00E57215" w:rsidRPr="00D5077C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5.1.6. Оплатить Проектировщику результат работ, предусмотренных разделом 1 Контракта, в размерах и в сроки, установленные Контрактом.</w:t>
      </w:r>
    </w:p>
    <w:p w:rsidR="00E57215" w:rsidRPr="00D5077C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5.1.7. Заказчик вправе требовать от Проектировщика надлежащего исполнения обязательств в соответствии с Контрактом.</w:t>
      </w:r>
    </w:p>
    <w:p w:rsidR="00E57215" w:rsidRPr="00D5077C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5.1.8. Заказчик вправе требовать представления надлежащим образом, оформленных отчетных документов, подтверждающих исполнение обязательств по Контракту.</w:t>
      </w:r>
    </w:p>
    <w:p w:rsidR="00E57215" w:rsidRPr="00D5077C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5.1.9. Запрашивать информацию о ходе и состоянии исполнения обязательств по Контракту.</w:t>
      </w:r>
    </w:p>
    <w:p w:rsidR="00E57215" w:rsidRPr="00D5077C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5.1.10. Для проверки представленных Проектировщиком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:rsidR="00E57215" w:rsidRPr="00D5077C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5.1.11. Осуществлять приемку результатов выполненных работ по контракту после согласования всеми инстанциями в соответствии </w:t>
      </w:r>
      <w:proofErr w:type="gramStart"/>
      <w:r w:rsidRPr="00D5077C">
        <w:rPr>
          <w:rFonts w:eastAsia="Courier New"/>
          <w:color w:val="000000"/>
          <w:sz w:val="22"/>
          <w:szCs w:val="22"/>
          <w:lang w:bidi="ru-RU"/>
        </w:rPr>
        <w:t>с  пунктом</w:t>
      </w:r>
      <w:proofErr w:type="gramEnd"/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 8 Задания на проектирование (Приложение № 1 к техническому заданию).</w:t>
      </w:r>
    </w:p>
    <w:p w:rsidR="00E57215" w:rsidRPr="00D5077C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5.1.12. Оплачивать выполненные по контракту работы в размерах, установленных контрактом не позднее 7 (семи) рабочих дней с даты подписания заказчиком документа о приемке.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b/>
          <w:i/>
          <w:color w:val="000000"/>
          <w:sz w:val="22"/>
          <w:szCs w:val="22"/>
          <w:lang w:bidi="ru-RU"/>
        </w:rPr>
      </w:pPr>
      <w:r w:rsidRPr="00D5077C">
        <w:rPr>
          <w:rFonts w:eastAsia="Courier New"/>
          <w:b/>
          <w:i/>
          <w:color w:val="000000"/>
          <w:sz w:val="22"/>
          <w:szCs w:val="22"/>
          <w:lang w:bidi="ru-RU"/>
        </w:rPr>
        <w:t>5</w:t>
      </w:r>
      <w:r w:rsidR="00E57215" w:rsidRPr="00D5077C">
        <w:rPr>
          <w:rFonts w:eastAsia="Courier New"/>
          <w:b/>
          <w:i/>
          <w:color w:val="000000"/>
          <w:sz w:val="22"/>
          <w:szCs w:val="22"/>
          <w:lang w:bidi="ru-RU"/>
        </w:rPr>
        <w:t>.2. Права и обязанности Проектировщика: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</w:t>
      </w:r>
      <w:r w:rsidR="00E57215" w:rsidRPr="00D5077C">
        <w:rPr>
          <w:rFonts w:eastAsia="Courier New"/>
          <w:color w:val="000000"/>
          <w:sz w:val="22"/>
          <w:szCs w:val="22"/>
          <w:lang w:bidi="ru-RU"/>
        </w:rPr>
        <w:t xml:space="preserve">.2.1. Выполнить работы надлежащим образом, в соответствии с требованиями соответствующих нормативно-правовых актов, техническим заданием (Приложение №1к </w:t>
      </w:r>
      <w:r w:rsidR="00E57215" w:rsidRPr="00D5077C">
        <w:rPr>
          <w:rFonts w:eastAsia="Courier New"/>
          <w:color w:val="000000"/>
          <w:sz w:val="22"/>
          <w:szCs w:val="22"/>
          <w:lang w:bidi="ru-RU"/>
        </w:rPr>
        <w:lastRenderedPageBreak/>
        <w:t>Контракту) и иными исходными данными, не допуская выполнения объемов работ сверх лимитов их финансирования, установленных Контрактом.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</w:t>
      </w:r>
      <w:r w:rsidR="00E57215" w:rsidRPr="00D5077C">
        <w:rPr>
          <w:rFonts w:eastAsia="Courier New"/>
          <w:color w:val="000000"/>
          <w:sz w:val="22"/>
          <w:szCs w:val="22"/>
          <w:lang w:bidi="ru-RU"/>
        </w:rPr>
        <w:t>.2.2. Приступить к исполнению Контракта и завершить работу в сроки, установленные Контрактом.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sz w:val="22"/>
          <w:szCs w:val="22"/>
          <w:lang w:bidi="ru-RU"/>
        </w:rPr>
        <w:t>5</w:t>
      </w:r>
      <w:r w:rsidR="00E57215" w:rsidRPr="00D5077C">
        <w:rPr>
          <w:rFonts w:eastAsia="Courier New"/>
          <w:sz w:val="22"/>
          <w:szCs w:val="22"/>
          <w:lang w:bidi="ru-RU"/>
        </w:rPr>
        <w:t xml:space="preserve">.2.3. Немедленно письменно предупредить Заказчика при обнаружении не зависящих от Проектировщика обстоятельств, которые грозят годности результатов выполняемых работ </w:t>
      </w:r>
      <w:r w:rsidR="00E57215" w:rsidRPr="00D5077C">
        <w:rPr>
          <w:rFonts w:eastAsia="Courier New"/>
          <w:color w:val="000000"/>
          <w:sz w:val="22"/>
          <w:szCs w:val="22"/>
          <w:lang w:bidi="ru-RU"/>
        </w:rPr>
        <w:t>либо создают невозможность их завершения в срок.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</w:t>
      </w:r>
      <w:r w:rsidR="00E57215" w:rsidRPr="00D5077C">
        <w:rPr>
          <w:rFonts w:eastAsia="Courier New"/>
          <w:color w:val="000000"/>
          <w:sz w:val="22"/>
          <w:szCs w:val="22"/>
          <w:lang w:bidi="ru-RU"/>
        </w:rPr>
        <w:t>.2.4. Обеспечивать Заказчику возможность контроля и надзора за ходом выполнения работ, в том числе представлять по его требованию отчеты о ходе выполнения работ.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</w:t>
      </w:r>
      <w:r w:rsidR="00E57215" w:rsidRPr="00D5077C">
        <w:rPr>
          <w:rFonts w:eastAsia="Courier New"/>
          <w:color w:val="000000"/>
          <w:sz w:val="22"/>
          <w:szCs w:val="22"/>
          <w:lang w:bidi="ru-RU"/>
        </w:rPr>
        <w:t>.2.5. Исполнять полученные в ходе выполнения работ указания Заказчика и представителя СПб ГБУ «Служба заказчика администрации Кировского района</w:t>
      </w:r>
      <w:proofErr w:type="gramStart"/>
      <w:r w:rsidR="00E57215" w:rsidRPr="00D5077C">
        <w:rPr>
          <w:rFonts w:eastAsia="Courier New"/>
          <w:color w:val="000000"/>
          <w:sz w:val="22"/>
          <w:szCs w:val="22"/>
          <w:lang w:bidi="ru-RU"/>
        </w:rPr>
        <w:t>»,  в</w:t>
      </w:r>
      <w:proofErr w:type="gramEnd"/>
      <w:r w:rsidR="00E57215" w:rsidRPr="00D5077C">
        <w:rPr>
          <w:rFonts w:eastAsia="Courier New"/>
          <w:color w:val="000000"/>
          <w:sz w:val="22"/>
          <w:szCs w:val="22"/>
          <w:lang w:bidi="ru-RU"/>
        </w:rPr>
        <w:t xml:space="preserve"> том числе, в срок, установленный предписанием Заказчика и представителем СПб ГБУ «Служба заказчика администрации Кировского района», устранять обнаруженные им недостатки в выполнении работ или иные отступления от условий Контракта.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</w:t>
      </w:r>
      <w:r w:rsidR="00E57215" w:rsidRPr="00D5077C">
        <w:rPr>
          <w:rFonts w:eastAsia="Courier New"/>
          <w:color w:val="000000"/>
          <w:sz w:val="22"/>
          <w:szCs w:val="22"/>
          <w:lang w:bidi="ru-RU"/>
        </w:rPr>
        <w:t>.2.6. Не передавать проектно-сметную документацию третьим лицам без письменного согласия Заказчика.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</w:t>
      </w:r>
      <w:r w:rsidR="00E57215" w:rsidRPr="00D5077C">
        <w:rPr>
          <w:rFonts w:eastAsia="Courier New"/>
          <w:color w:val="000000"/>
          <w:sz w:val="22"/>
          <w:szCs w:val="22"/>
          <w:lang w:bidi="ru-RU"/>
        </w:rPr>
        <w:t>.2.7. Представлять по запросу Заказчика в сроки, указанные в таком запросе, информацию о ходе исполнения обязательств по Контракту.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</w:t>
      </w:r>
      <w:r w:rsidR="00E57215" w:rsidRPr="00D5077C">
        <w:rPr>
          <w:rFonts w:eastAsia="Courier New"/>
          <w:color w:val="000000"/>
          <w:sz w:val="22"/>
          <w:szCs w:val="22"/>
          <w:lang w:bidi="ru-RU"/>
        </w:rPr>
        <w:t>.2.8. Соблюдать конфиденциальность в отношении всей информации, ставшей известной Проектировщику в связи с исполнением обязательств по Контракту.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</w:t>
      </w:r>
      <w:r w:rsidR="00E57215" w:rsidRPr="00D5077C">
        <w:rPr>
          <w:rFonts w:eastAsia="Courier New"/>
          <w:color w:val="000000"/>
          <w:sz w:val="22"/>
          <w:szCs w:val="22"/>
          <w:lang w:bidi="ru-RU"/>
        </w:rPr>
        <w:t>.2.9. Согласовать разработанную проектную документацию с инстанциями в соответствии с Заданием на проектирование (Приложение № 1 к техническому заданию), а также в объеме требований действующих нормативно-технических документов.</w:t>
      </w:r>
    </w:p>
    <w:p w:rsidR="00E57215" w:rsidRPr="00D5077C" w:rsidRDefault="00E57215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В случае получения отрицательных заключений повторно сдавать проектную документацию до получения согласования. Для устранения замечаний, полученных по результатам согласований, вносить изменения и дополнения в проектную документацию, не противоречащие Заданию на проектирование.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</w:t>
      </w:r>
      <w:r w:rsidR="00E57215" w:rsidRPr="00D5077C">
        <w:rPr>
          <w:rFonts w:eastAsia="Courier New"/>
          <w:color w:val="000000"/>
          <w:sz w:val="22"/>
          <w:szCs w:val="22"/>
          <w:lang w:bidi="ru-RU"/>
        </w:rPr>
        <w:t>.2.10. Проектировщик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</w:t>
      </w:r>
      <w:r w:rsidR="00E57215" w:rsidRPr="00D5077C">
        <w:rPr>
          <w:rFonts w:eastAsia="Courier New"/>
          <w:color w:val="000000"/>
          <w:sz w:val="22"/>
          <w:szCs w:val="22"/>
          <w:lang w:bidi="ru-RU"/>
        </w:rPr>
        <w:t>.2.11. Выполнить иные обязанности, предусмотренные действующим законодательством и настоящим Контрактом.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</w:t>
      </w:r>
      <w:r w:rsidR="00E57215" w:rsidRPr="00D5077C">
        <w:rPr>
          <w:rFonts w:eastAsia="Courier New"/>
          <w:color w:val="000000"/>
          <w:sz w:val="22"/>
          <w:szCs w:val="22"/>
          <w:lang w:bidi="ru-RU"/>
        </w:rPr>
        <w:t>.2.12. Проектировщик вправе требовать подписания документов об исполнении им обязательств по Контракту от Заказчика только в случае надлежащего и полного выполнения обязательств по Контракту.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</w:t>
      </w:r>
      <w:r w:rsidR="00E57215" w:rsidRPr="00D5077C">
        <w:rPr>
          <w:rFonts w:eastAsia="Courier New"/>
          <w:color w:val="000000"/>
          <w:sz w:val="22"/>
          <w:szCs w:val="22"/>
          <w:lang w:bidi="ru-RU"/>
        </w:rPr>
        <w:t>.2.13. Проектировщик вправе требовать оплаты по Контракту в случае надлежащего исполнения своих обязательств по Контракту.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5</w:t>
      </w:r>
      <w:r w:rsidR="00E57215" w:rsidRPr="00D5077C">
        <w:rPr>
          <w:rFonts w:eastAsia="Courier New"/>
          <w:color w:val="000000"/>
          <w:sz w:val="22"/>
          <w:szCs w:val="22"/>
          <w:lang w:bidi="ru-RU"/>
        </w:rPr>
        <w:t xml:space="preserve">.2.14. Проектировщик должен соответствовать обязательным требованиям, предъявляемым законодательством Российской Федерации к лицам, осуществляющим выполнение работ, являющихся предметом контракта в соответствии со статьей 55.8 Градостроительного кодекса РФ (далее - </w:t>
      </w:r>
      <w:proofErr w:type="spellStart"/>
      <w:r w:rsidR="00E57215" w:rsidRPr="00D5077C">
        <w:rPr>
          <w:rFonts w:eastAsia="Courier New"/>
          <w:color w:val="000000"/>
          <w:sz w:val="22"/>
          <w:szCs w:val="22"/>
          <w:lang w:bidi="ru-RU"/>
        </w:rPr>
        <w:t>ГрК</w:t>
      </w:r>
      <w:proofErr w:type="spellEnd"/>
      <w:r w:rsidR="00E57215" w:rsidRPr="00D5077C">
        <w:rPr>
          <w:rFonts w:eastAsia="Courier New"/>
          <w:color w:val="000000"/>
          <w:sz w:val="22"/>
          <w:szCs w:val="22"/>
          <w:lang w:bidi="ru-RU"/>
        </w:rPr>
        <w:t xml:space="preserve"> РФ):</w:t>
      </w:r>
    </w:p>
    <w:p w:rsidR="00E57215" w:rsidRPr="00D5077C" w:rsidRDefault="00E57215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>- проектировщик должен являться членом саморегулируемой организации (далее - СРО) в области архитектурно-строительного проектирования. При этом должны быть соблюдены в совокупности следующие условия:</w:t>
      </w:r>
    </w:p>
    <w:p w:rsidR="00E57215" w:rsidRPr="00D5077C" w:rsidRDefault="00E57215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- наличие у СРО, членом которой является Проектировщик, компенсационного фонда обеспечения договорных обязательств, сформированного в соответствии со статьями 55.4 </w:t>
      </w:r>
      <w:proofErr w:type="gramStart"/>
      <w:r w:rsidRPr="00D5077C">
        <w:rPr>
          <w:rFonts w:eastAsia="Courier New"/>
          <w:color w:val="000000"/>
          <w:sz w:val="22"/>
          <w:szCs w:val="22"/>
          <w:lang w:bidi="ru-RU"/>
        </w:rPr>
        <w:t>и  55</w:t>
      </w:r>
      <w:proofErr w:type="gramEnd"/>
      <w:r w:rsidRPr="00D5077C">
        <w:rPr>
          <w:rFonts w:eastAsia="Courier New"/>
          <w:color w:val="000000"/>
          <w:sz w:val="22"/>
          <w:szCs w:val="22"/>
          <w:lang w:bidi="ru-RU"/>
        </w:rPr>
        <w:t>.16ГрК РФ;</w:t>
      </w:r>
    </w:p>
    <w:p w:rsidR="00E57215" w:rsidRPr="00D5077C" w:rsidRDefault="00E57215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- совокупный размер обязательств Проектировщика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 в соответствии с частью 11 статьи 55.16 </w:t>
      </w:r>
      <w:proofErr w:type="spellStart"/>
      <w:r w:rsidRPr="00D5077C">
        <w:rPr>
          <w:rFonts w:eastAsia="Courier New"/>
          <w:color w:val="000000"/>
          <w:sz w:val="22"/>
          <w:szCs w:val="22"/>
          <w:lang w:bidi="ru-RU"/>
        </w:rPr>
        <w:t>ГрК</w:t>
      </w:r>
      <w:proofErr w:type="spellEnd"/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 РФ.</w:t>
      </w:r>
    </w:p>
    <w:p w:rsidR="00E57215" w:rsidRPr="00D5077C" w:rsidRDefault="00E57215" w:rsidP="00E57215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Членство в СРО не требуется в случаях, предусмотренных частью 4.1 статьи 48 </w:t>
      </w:r>
      <w:proofErr w:type="spellStart"/>
      <w:r w:rsidRPr="00D5077C">
        <w:rPr>
          <w:rFonts w:eastAsia="Courier New"/>
          <w:color w:val="000000"/>
          <w:sz w:val="22"/>
          <w:szCs w:val="22"/>
          <w:lang w:bidi="ru-RU"/>
        </w:rPr>
        <w:t>ГрК</w:t>
      </w:r>
      <w:proofErr w:type="spellEnd"/>
      <w:r w:rsidRPr="00D5077C">
        <w:rPr>
          <w:rFonts w:eastAsia="Courier New"/>
          <w:color w:val="000000"/>
          <w:sz w:val="22"/>
          <w:szCs w:val="22"/>
          <w:lang w:bidi="ru-RU"/>
        </w:rPr>
        <w:t xml:space="preserve"> РФ.</w:t>
      </w:r>
    </w:p>
    <w:p w:rsidR="00E57215" w:rsidRPr="00D5077C" w:rsidRDefault="00612A36" w:rsidP="00E57215">
      <w:pPr>
        <w:widowControl w:val="0"/>
        <w:ind w:firstLine="567"/>
        <w:jc w:val="both"/>
        <w:rPr>
          <w:rFonts w:eastAsia="Courier New"/>
          <w:sz w:val="22"/>
          <w:szCs w:val="22"/>
          <w:lang w:bidi="ru-RU"/>
        </w:rPr>
      </w:pPr>
      <w:r w:rsidRPr="00D5077C">
        <w:rPr>
          <w:rFonts w:eastAsia="Courier New"/>
          <w:sz w:val="22"/>
          <w:szCs w:val="22"/>
          <w:lang w:bidi="ru-RU"/>
        </w:rPr>
        <w:t>5</w:t>
      </w:r>
      <w:r w:rsidR="00E57215" w:rsidRPr="00D5077C">
        <w:rPr>
          <w:rFonts w:eastAsia="Courier New"/>
          <w:sz w:val="22"/>
          <w:szCs w:val="22"/>
          <w:lang w:bidi="ru-RU"/>
        </w:rPr>
        <w:t>.2.15. Предоставлять Заказчику по его требованию информацию о ходе выполнения работ по Контракту по форме, в объеме и в сроки, содержащиеся в требованиях Заказчика.</w:t>
      </w:r>
    </w:p>
    <w:p w:rsidR="00E57215" w:rsidRPr="00D5077C" w:rsidRDefault="00E57215" w:rsidP="00E57215">
      <w:pPr>
        <w:widowControl w:val="0"/>
        <w:ind w:firstLine="567"/>
        <w:jc w:val="both"/>
        <w:rPr>
          <w:rFonts w:eastAsia="Courier New"/>
          <w:sz w:val="22"/>
          <w:szCs w:val="22"/>
          <w:lang w:bidi="ru-RU"/>
        </w:rPr>
      </w:pPr>
    </w:p>
    <w:p w:rsidR="00E57215" w:rsidRPr="00D5077C" w:rsidRDefault="00612A36" w:rsidP="00612A36">
      <w:pPr>
        <w:autoSpaceDE w:val="0"/>
        <w:autoSpaceDN w:val="0"/>
        <w:adjustRightInd w:val="0"/>
        <w:spacing w:line="0" w:lineRule="atLeast"/>
        <w:ind w:firstLine="567"/>
        <w:jc w:val="both"/>
        <w:rPr>
          <w:rFonts w:eastAsia="SimSun"/>
          <w:sz w:val="22"/>
          <w:szCs w:val="22"/>
          <w:lang w:eastAsia="en-US"/>
        </w:rPr>
      </w:pPr>
      <w:r w:rsidRPr="00D5077C">
        <w:rPr>
          <w:sz w:val="22"/>
          <w:szCs w:val="22"/>
        </w:rPr>
        <w:t>5</w:t>
      </w:r>
      <w:r w:rsidR="00E57215" w:rsidRPr="00D5077C">
        <w:rPr>
          <w:sz w:val="22"/>
          <w:szCs w:val="22"/>
        </w:rPr>
        <w:t xml:space="preserve">.2.16. Проектировщик должен иметь действующую лицензию на осуществление деятельности по сохранению объектов культурного наследия (памятников истории и культуры) в соответствии с подпунктом 48 пункта 1 статьи 12 Федерального закона от 04.05.2011 №99-Ф3 «О лицензировании отдельных видов деятельности», дающей право на осуществление деятельности по </w:t>
      </w:r>
      <w:r w:rsidR="00E57215" w:rsidRPr="00D5077C">
        <w:rPr>
          <w:rFonts w:eastAsia="SimSun"/>
          <w:color w:val="333333"/>
          <w:sz w:val="22"/>
          <w:szCs w:val="22"/>
          <w:shd w:val="clear" w:color="auto" w:fill="FFFFFF"/>
          <w:lang w:eastAsia="en-US"/>
        </w:rPr>
        <w:t>Разработке проектной документации по ремонту и приспособлению объектов культурного наследия (памятников истории и культуры) народов Российской Федерации,</w:t>
      </w:r>
      <w:r w:rsidR="00E57215" w:rsidRPr="00D5077C">
        <w:rPr>
          <w:rFonts w:eastAsia="SimSun"/>
          <w:sz w:val="22"/>
          <w:szCs w:val="22"/>
          <w:shd w:val="clear" w:color="auto" w:fill="FFFFFF"/>
          <w:lang w:eastAsia="en-US"/>
        </w:rPr>
        <w:t>.</w:t>
      </w:r>
    </w:p>
    <w:p w:rsidR="00E57215" w:rsidRPr="00D5077C" w:rsidRDefault="00E57215" w:rsidP="00E57215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Требование установлено в соответствии с п. 3 перечня работ, составляющих деятельность по сохранению объектов культурного наследия (памятников истории и культуры) народов Российской </w:t>
      </w:r>
      <w:r w:rsidRPr="00D5077C">
        <w:rPr>
          <w:sz w:val="22"/>
          <w:szCs w:val="22"/>
        </w:rPr>
        <w:lastRenderedPageBreak/>
        <w:t>Федерации к постановлению правительства РФ от 28.01.2022 № 67 "O лицензировании деятельности по сохранению объектов культурного наследия (памятников истории и культуры) народов Российской Федерации и признании утратившими силу некоторых актов Правительства Российской Федерации.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B41291" w:rsidRPr="00D5077C" w:rsidRDefault="00B41291" w:rsidP="00B41291">
      <w:pPr>
        <w:jc w:val="center"/>
        <w:rPr>
          <w:b/>
          <w:sz w:val="22"/>
          <w:szCs w:val="22"/>
        </w:rPr>
      </w:pPr>
      <w:r w:rsidRPr="00D5077C">
        <w:rPr>
          <w:b/>
          <w:sz w:val="22"/>
          <w:szCs w:val="22"/>
        </w:rPr>
        <w:t>6. ПРОИЗВОДСТВО РАБОТ, СДАЧА И ПРИЕМКА РАБОТ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A776AE" w:rsidRPr="00D5077C" w:rsidRDefault="00A776AE" w:rsidP="00A776AE">
      <w:pPr>
        <w:ind w:left="180" w:firstLine="708"/>
        <w:jc w:val="both"/>
        <w:rPr>
          <w:color w:val="000000"/>
          <w:sz w:val="22"/>
          <w:szCs w:val="22"/>
        </w:rPr>
      </w:pPr>
      <w:r w:rsidRPr="00D5077C">
        <w:rPr>
          <w:color w:val="000000"/>
          <w:sz w:val="22"/>
          <w:szCs w:val="22"/>
        </w:rPr>
        <w:t>6.1. Заказчик поручает СПб ГБУ «Служба заказчика» осуществлять технический контроль и надзор за ходом выполнения работ, путем заключения Контракта об оказании услуг технического надзора. СПб ГБУ «Служба заказчика» несет ответственность за ненадлежащее оказание услуг в соответствии с условиями Контракта об оказании услуг технического надзора.</w:t>
      </w:r>
    </w:p>
    <w:p w:rsidR="00A776AE" w:rsidRPr="00D5077C" w:rsidRDefault="00A776AE" w:rsidP="00A776AE">
      <w:pPr>
        <w:ind w:left="180" w:firstLine="708"/>
        <w:jc w:val="both"/>
        <w:rPr>
          <w:color w:val="000000"/>
          <w:sz w:val="22"/>
          <w:szCs w:val="22"/>
        </w:rPr>
      </w:pPr>
      <w:r w:rsidRPr="00D5077C">
        <w:rPr>
          <w:color w:val="000000"/>
          <w:sz w:val="22"/>
          <w:szCs w:val="22"/>
        </w:rPr>
        <w:t xml:space="preserve"> Заказчик и </w:t>
      </w:r>
      <w:r w:rsidRPr="00D5077C">
        <w:rPr>
          <w:rFonts w:eastAsia="Arial"/>
          <w:color w:val="000000"/>
          <w:sz w:val="22"/>
          <w:szCs w:val="22"/>
          <w:lang w:eastAsia="ar-SA"/>
        </w:rPr>
        <w:t>Проектировщик</w:t>
      </w:r>
      <w:r w:rsidRPr="00D5077C">
        <w:rPr>
          <w:color w:val="000000"/>
          <w:sz w:val="22"/>
          <w:szCs w:val="22"/>
        </w:rPr>
        <w:t xml:space="preserve"> назначают своих уполномоченных представителей. </w:t>
      </w:r>
    </w:p>
    <w:p w:rsidR="00A776AE" w:rsidRPr="00F7373E" w:rsidRDefault="00A776AE" w:rsidP="00F7373E">
      <w:pPr>
        <w:ind w:left="180" w:firstLine="708"/>
        <w:jc w:val="both"/>
        <w:rPr>
          <w:color w:val="000000"/>
          <w:sz w:val="22"/>
          <w:szCs w:val="22"/>
        </w:rPr>
      </w:pPr>
      <w:r w:rsidRPr="00D5077C">
        <w:rPr>
          <w:color w:val="000000"/>
          <w:sz w:val="22"/>
          <w:szCs w:val="22"/>
        </w:rPr>
        <w:t>Представитель Заказчика и представитель СПб ГБУ «Служба заказчика» осуществляют контроль, проверку проектно-сметной документации на соответствие установленным</w:t>
      </w:r>
      <w:r w:rsidR="00254A49">
        <w:rPr>
          <w:color w:val="000000"/>
          <w:sz w:val="22"/>
          <w:szCs w:val="22"/>
        </w:rPr>
        <w:t xml:space="preserve"> </w:t>
      </w:r>
      <w:r w:rsidR="00254A49" w:rsidRPr="00D5077C">
        <w:rPr>
          <w:color w:val="000000"/>
          <w:sz w:val="22"/>
          <w:szCs w:val="22"/>
        </w:rPr>
        <w:t>срокам, требованиям</w:t>
      </w:r>
      <w:r w:rsidRPr="00D5077C">
        <w:rPr>
          <w:color w:val="000000"/>
          <w:sz w:val="22"/>
          <w:szCs w:val="22"/>
        </w:rPr>
        <w:t xml:space="preserve"> и качеству (в том числе выполненных согласований), техническому заданию (Приложение №1) и иным требованиям, установленным в Контракте.</w:t>
      </w:r>
    </w:p>
    <w:p w:rsidR="00F7373E" w:rsidRPr="00F7373E" w:rsidRDefault="00A776AE" w:rsidP="00F7373E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 w:rsidRPr="00D5077C">
        <w:rPr>
          <w:color w:val="000000"/>
          <w:sz w:val="22"/>
          <w:szCs w:val="22"/>
        </w:rPr>
        <w:t>6.</w:t>
      </w:r>
      <w:r w:rsidR="00F7373E">
        <w:rPr>
          <w:color w:val="000000"/>
          <w:sz w:val="22"/>
          <w:szCs w:val="22"/>
        </w:rPr>
        <w:t>2</w:t>
      </w:r>
      <w:r w:rsidRPr="00D5077C">
        <w:rPr>
          <w:color w:val="000000"/>
          <w:sz w:val="22"/>
          <w:szCs w:val="22"/>
        </w:rPr>
        <w:t xml:space="preserve">. </w:t>
      </w:r>
      <w:r w:rsidR="00F7373E" w:rsidRPr="00F7373E">
        <w:rPr>
          <w:lang w:bidi="ru-RU"/>
        </w:rPr>
        <w:t>Проверка выполненных Проектировщиком работ, в части соответствия их условиям Контракта, осуществляется Заказчиком путем проведения экспертизы.</w:t>
      </w:r>
    </w:p>
    <w:p w:rsidR="00A776AE" w:rsidRPr="00F7373E" w:rsidRDefault="00F7373E" w:rsidP="00F7373E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 w:rsidRPr="00F7373E">
        <w:rPr>
          <w:lang w:bidi="ru-RU"/>
        </w:rPr>
        <w:t>Для проведения экспертизы соответствия качества выполненных Проектировщиком работ в части их соответствия условиям Контракта Заказчик имеет право создать комиссию, привлечь эксперта, экспертную организацию.</w:t>
      </w:r>
    </w:p>
    <w:p w:rsidR="00F7373E" w:rsidRPr="00F7373E" w:rsidRDefault="00A776AE" w:rsidP="00F7373E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 w:rsidRPr="00D5077C">
        <w:rPr>
          <w:color w:val="000000"/>
          <w:sz w:val="22"/>
          <w:szCs w:val="22"/>
        </w:rPr>
        <w:t>6.</w:t>
      </w:r>
      <w:r w:rsidR="00F7373E">
        <w:rPr>
          <w:color w:val="000000"/>
          <w:sz w:val="22"/>
          <w:szCs w:val="22"/>
        </w:rPr>
        <w:t>3</w:t>
      </w:r>
      <w:r w:rsidRPr="00D5077C">
        <w:rPr>
          <w:color w:val="000000"/>
          <w:sz w:val="22"/>
          <w:szCs w:val="22"/>
        </w:rPr>
        <w:t xml:space="preserve">.  </w:t>
      </w:r>
      <w:r w:rsidR="00F7373E" w:rsidRPr="00F7373E">
        <w:rPr>
          <w:lang w:bidi="ru-RU"/>
        </w:rPr>
        <w:t>При обнаружении Заказчиком и представителем СПб ГБУ «Служба заказчика администрации Кировского района» в ходе работ по Контракту недостатков в выполненной работе, Сторонами составляется рекламационный акт, в котором фиксируется перечень дефектов (недоделок) и срок их устранения Проектировщиком.</w:t>
      </w:r>
    </w:p>
    <w:p w:rsidR="00F7373E" w:rsidRPr="00F7373E" w:rsidRDefault="00F7373E" w:rsidP="00F7373E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 w:rsidRPr="00F7373E">
        <w:rPr>
          <w:lang w:bidi="ru-RU"/>
        </w:rPr>
        <w:t>Проектировщик обязан устранить все обнаруженные недостатки своими силами и за свой счет в сроки, указанные в акте.</w:t>
      </w:r>
    </w:p>
    <w:p w:rsidR="00F7373E" w:rsidRPr="00F7373E" w:rsidRDefault="00F7373E" w:rsidP="00F7373E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 w:rsidRPr="00F7373E">
        <w:rPr>
          <w:lang w:bidi="ru-RU"/>
        </w:rPr>
        <w:t>Устранение Проектировщиком в установленные сроки выявленных Заказчиком недостатков не освобождает его от уплаты штрафных санкций, предусмотренных Контрактом.</w:t>
      </w:r>
    </w:p>
    <w:p w:rsidR="00A776AE" w:rsidRDefault="00F7373E" w:rsidP="00F7373E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 w:rsidRPr="00F7373E">
        <w:rPr>
          <w:lang w:bidi="ru-RU"/>
        </w:rPr>
        <w:t>Заказчик, принявший работу без проверки, не лишается права ссылаться на недостатки работы, которые могли быть устранены при приемке.</w:t>
      </w:r>
    </w:p>
    <w:p w:rsidR="00254A49" w:rsidRPr="00254A49" w:rsidRDefault="00254A49" w:rsidP="00254A49">
      <w:pPr>
        <w:widowControl w:val="0"/>
        <w:tabs>
          <w:tab w:val="num" w:pos="0"/>
          <w:tab w:val="left" w:pos="709"/>
        </w:tabs>
        <w:ind w:firstLine="567"/>
        <w:jc w:val="both"/>
        <w:rPr>
          <w:bCs/>
          <w:lang w:bidi="ru-RU"/>
        </w:rPr>
      </w:pPr>
      <w:r>
        <w:rPr>
          <w:lang w:bidi="ru-RU"/>
        </w:rPr>
        <w:t xml:space="preserve">6.4. </w:t>
      </w:r>
      <w:r w:rsidRPr="00254A49">
        <w:rPr>
          <w:lang w:bidi="ru-RU"/>
        </w:rPr>
        <w:t xml:space="preserve">Не позднее 14 рабочих дней до истечения окончания срока выполнения работ, установленного в пункте 7.2. Контракта Проектировщик обязан передать по акту приемки проектно-сметной документации </w:t>
      </w:r>
      <w:r w:rsidRPr="00254A49">
        <w:rPr>
          <w:bCs/>
          <w:lang w:bidi="ru-RU"/>
        </w:rPr>
        <w:t>СПб</w:t>
      </w:r>
      <w:r w:rsidRPr="00254A49">
        <w:rPr>
          <w:lang w:bidi="ru-RU"/>
        </w:rPr>
        <w:t xml:space="preserve"> ГБУ «Служба заказчика администрации Кировского района»</w:t>
      </w:r>
      <w:r w:rsidRPr="00254A49">
        <w:rPr>
          <w:bCs/>
          <w:lang w:bidi="ru-RU"/>
        </w:rPr>
        <w:t xml:space="preserve"> следующую исполнительную документацию:</w:t>
      </w:r>
    </w:p>
    <w:p w:rsidR="00254A49" w:rsidRPr="00254A49" w:rsidRDefault="00254A49" w:rsidP="00254A49">
      <w:pPr>
        <w:widowControl w:val="0"/>
        <w:tabs>
          <w:tab w:val="num" w:pos="0"/>
          <w:tab w:val="left" w:pos="709"/>
        </w:tabs>
        <w:ind w:firstLine="567"/>
        <w:jc w:val="both"/>
        <w:rPr>
          <w:bCs/>
          <w:lang w:bidi="ru-RU"/>
        </w:rPr>
      </w:pPr>
      <w:r w:rsidRPr="00254A49">
        <w:rPr>
          <w:bCs/>
          <w:lang w:bidi="ru-RU"/>
        </w:rPr>
        <w:t>- с</w:t>
      </w:r>
      <w:r w:rsidRPr="00254A49">
        <w:rPr>
          <w:lang w:bidi="ru-RU"/>
        </w:rPr>
        <w:t>огласованную со всеми инстанциями в соответствии с Заданием на проектирование (Приложение №1 к Контракту) разработанную проектную документацию</w:t>
      </w:r>
      <w:r w:rsidRPr="00254A49">
        <w:rPr>
          <w:bCs/>
          <w:lang w:bidi="ru-RU"/>
        </w:rPr>
        <w:t>;</w:t>
      </w:r>
    </w:p>
    <w:p w:rsidR="00254A49" w:rsidRPr="00254A49" w:rsidRDefault="00254A49" w:rsidP="00254A49">
      <w:pPr>
        <w:widowControl w:val="0"/>
        <w:tabs>
          <w:tab w:val="num" w:pos="0"/>
          <w:tab w:val="left" w:pos="709"/>
        </w:tabs>
        <w:ind w:firstLine="567"/>
        <w:jc w:val="both"/>
        <w:rPr>
          <w:bCs/>
          <w:lang w:bidi="ru-RU"/>
        </w:rPr>
      </w:pPr>
      <w:r w:rsidRPr="00254A49">
        <w:rPr>
          <w:bCs/>
          <w:lang w:bidi="ru-RU"/>
        </w:rPr>
        <w:t>- акт о приемке выполненных работ по форме КС-2;</w:t>
      </w:r>
    </w:p>
    <w:p w:rsidR="00254A49" w:rsidRDefault="00254A49" w:rsidP="00254A49">
      <w:pPr>
        <w:widowControl w:val="0"/>
        <w:tabs>
          <w:tab w:val="num" w:pos="0"/>
          <w:tab w:val="left" w:pos="709"/>
        </w:tabs>
        <w:ind w:firstLine="567"/>
        <w:jc w:val="both"/>
        <w:rPr>
          <w:bCs/>
          <w:lang w:bidi="ru-RU"/>
        </w:rPr>
      </w:pPr>
      <w:r w:rsidRPr="00254A49">
        <w:rPr>
          <w:bCs/>
          <w:lang w:bidi="ru-RU"/>
        </w:rPr>
        <w:t>- справку о стоимости выполненных работ и затрат по форме КС-3</w:t>
      </w:r>
      <w:r>
        <w:rPr>
          <w:bCs/>
          <w:lang w:bidi="ru-RU"/>
        </w:rPr>
        <w:t>.</w:t>
      </w:r>
    </w:p>
    <w:p w:rsidR="00254A49" w:rsidRPr="00254A49" w:rsidRDefault="00254A49" w:rsidP="00254A49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>
        <w:rPr>
          <w:lang w:bidi="ru-RU"/>
        </w:rPr>
        <w:t xml:space="preserve">6.5. </w:t>
      </w:r>
      <w:r w:rsidRPr="00254A49">
        <w:rPr>
          <w:lang w:bidi="ru-RU"/>
        </w:rPr>
        <w:t>СПб ГБУ «Служба заказчика администрации Кировского района» в течение 7 рабочих дней со дня получения исполнительной документации, указанной в пункте 4.4. Контракта проверяет достоверность сведений о выполненных работах, отраженных в исполнительной документации и подписывает её.</w:t>
      </w:r>
    </w:p>
    <w:p w:rsidR="00254A49" w:rsidRPr="00254A49" w:rsidRDefault="00254A49" w:rsidP="00254A49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>
        <w:rPr>
          <w:lang w:bidi="ru-RU"/>
        </w:rPr>
        <w:t>6</w:t>
      </w:r>
      <w:r w:rsidRPr="00254A49">
        <w:rPr>
          <w:lang w:bidi="ru-RU"/>
        </w:rPr>
        <w:t>.6. В случае выявления СПб ГБУ «Служба заказчика администрации Кировского района» несоответствия сведений об объемах, содержании или стоимости работ, отраженных в исполнительной документации, фактически выполненным работам и их стоимости, определенной в соответствии с Контрактом, СПб ГБУ «Служба заказчика администрации Кировского района»</w:t>
      </w:r>
      <w:r w:rsidRPr="00254A49">
        <w:rPr>
          <w:bCs/>
          <w:lang w:bidi="ru-RU"/>
        </w:rPr>
        <w:t xml:space="preserve"> </w:t>
      </w:r>
      <w:r w:rsidRPr="00254A49">
        <w:rPr>
          <w:lang w:bidi="ru-RU"/>
        </w:rPr>
        <w:t xml:space="preserve">уведомляет об этом Проектировщика и не подписывает документы до внесения Проектировщиком соответствующих изменений. </w:t>
      </w:r>
    </w:p>
    <w:p w:rsidR="00254A49" w:rsidRPr="00F7373E" w:rsidRDefault="00254A49" w:rsidP="00254A49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>
        <w:rPr>
          <w:lang w:bidi="ru-RU"/>
        </w:rPr>
        <w:t>6</w:t>
      </w:r>
      <w:r w:rsidRPr="00254A49">
        <w:rPr>
          <w:lang w:bidi="ru-RU"/>
        </w:rPr>
        <w:t>.7. Объемы работ, выполненные Проектировщиком с отклонениями от задания на проектирование и правил, а также условий Контракта, не подлежат принятию Заказчиком до устранения отклонений.</w:t>
      </w:r>
    </w:p>
    <w:p w:rsidR="00A776AE" w:rsidRPr="00F7373E" w:rsidRDefault="00A776AE" w:rsidP="00F7373E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 w:rsidRPr="00D5077C">
        <w:rPr>
          <w:color w:val="000000"/>
          <w:spacing w:val="-2"/>
          <w:sz w:val="22"/>
          <w:szCs w:val="22"/>
        </w:rPr>
        <w:t>6.</w:t>
      </w:r>
      <w:r w:rsidR="00254A49">
        <w:rPr>
          <w:color w:val="000000"/>
          <w:spacing w:val="-2"/>
          <w:sz w:val="22"/>
          <w:szCs w:val="22"/>
        </w:rPr>
        <w:t>8</w:t>
      </w:r>
      <w:r w:rsidRPr="00D5077C">
        <w:rPr>
          <w:color w:val="000000"/>
          <w:spacing w:val="-2"/>
          <w:sz w:val="22"/>
          <w:szCs w:val="22"/>
        </w:rPr>
        <w:t xml:space="preserve">. По завершении выполнения работ в установленные сроки Проектировщик </w:t>
      </w:r>
      <w:r w:rsidR="00254A49">
        <w:rPr>
          <w:color w:val="000000"/>
          <w:spacing w:val="-2"/>
          <w:sz w:val="22"/>
          <w:szCs w:val="22"/>
        </w:rPr>
        <w:t xml:space="preserve">передает Заказчику </w:t>
      </w:r>
      <w:r w:rsidR="00F7373E">
        <w:rPr>
          <w:color w:val="000000"/>
          <w:sz w:val="22"/>
          <w:szCs w:val="22"/>
        </w:rPr>
        <w:t xml:space="preserve">полный комплект </w:t>
      </w:r>
      <w:r w:rsidR="00F7373E" w:rsidRPr="00F7373E">
        <w:rPr>
          <w:lang w:bidi="ru-RU"/>
        </w:rPr>
        <w:t>проектной документации в 4-х экземплярах на бумажном носителе и в двух экземплярах на электронном носителе, выполненных в «</w:t>
      </w:r>
      <w:proofErr w:type="spellStart"/>
      <w:r w:rsidR="00F7373E" w:rsidRPr="00F7373E">
        <w:rPr>
          <w:lang w:bidi="ru-RU"/>
        </w:rPr>
        <w:t>Autocad</w:t>
      </w:r>
      <w:proofErr w:type="spellEnd"/>
      <w:r w:rsidR="00F7373E" w:rsidRPr="00F7373E">
        <w:rPr>
          <w:lang w:bidi="ru-RU"/>
        </w:rPr>
        <w:t>», «</w:t>
      </w:r>
      <w:proofErr w:type="spellStart"/>
      <w:r w:rsidR="00F7373E" w:rsidRPr="00F7373E">
        <w:rPr>
          <w:lang w:bidi="ru-RU"/>
        </w:rPr>
        <w:t>jpeg</w:t>
      </w:r>
      <w:proofErr w:type="spellEnd"/>
      <w:r w:rsidR="00F7373E" w:rsidRPr="00F7373E">
        <w:rPr>
          <w:lang w:bidi="ru-RU"/>
        </w:rPr>
        <w:t>» (графические материалы, чертежи), «</w:t>
      </w:r>
      <w:proofErr w:type="spellStart"/>
      <w:r w:rsidR="00F7373E" w:rsidRPr="00F7373E">
        <w:rPr>
          <w:lang w:bidi="ru-RU"/>
        </w:rPr>
        <w:t>Word</w:t>
      </w:r>
      <w:proofErr w:type="spellEnd"/>
      <w:r w:rsidR="00F7373E" w:rsidRPr="00F7373E">
        <w:rPr>
          <w:lang w:bidi="ru-RU"/>
        </w:rPr>
        <w:t>» (текстовая часть), проверенной СПб ГБУ «Служба заказчика администрации Кировского района».</w:t>
      </w:r>
    </w:p>
    <w:p w:rsidR="00A776AE" w:rsidRPr="00D5077C" w:rsidRDefault="00A776AE" w:rsidP="00A776AE">
      <w:pPr>
        <w:ind w:left="180" w:firstLine="708"/>
        <w:jc w:val="both"/>
        <w:rPr>
          <w:color w:val="000000"/>
          <w:sz w:val="22"/>
          <w:szCs w:val="22"/>
        </w:rPr>
      </w:pPr>
      <w:r w:rsidRPr="00D5077C">
        <w:rPr>
          <w:color w:val="000000"/>
          <w:sz w:val="22"/>
          <w:szCs w:val="22"/>
        </w:rPr>
        <w:lastRenderedPageBreak/>
        <w:t>6.</w:t>
      </w:r>
      <w:r w:rsidR="00254A49">
        <w:rPr>
          <w:color w:val="000000"/>
          <w:sz w:val="22"/>
          <w:szCs w:val="22"/>
        </w:rPr>
        <w:t>9</w:t>
      </w:r>
      <w:r w:rsidRPr="00D5077C">
        <w:rPr>
          <w:color w:val="000000"/>
          <w:sz w:val="22"/>
          <w:szCs w:val="22"/>
        </w:rPr>
        <w:t xml:space="preserve">. По завершению приемки Сторонами выполненных работ, Заказчик, при наличии зафиксированных фактов неисполнения и/или ненадлежащего исполнения </w:t>
      </w:r>
      <w:r w:rsidRPr="00D5077C">
        <w:rPr>
          <w:color w:val="000000"/>
          <w:spacing w:val="-2"/>
          <w:sz w:val="22"/>
          <w:szCs w:val="22"/>
        </w:rPr>
        <w:t>Проектировщик</w:t>
      </w:r>
      <w:r w:rsidRPr="00D5077C">
        <w:rPr>
          <w:color w:val="000000"/>
          <w:sz w:val="22"/>
          <w:szCs w:val="22"/>
        </w:rPr>
        <w:t xml:space="preserve">ом обязательств по Контракту, направляет </w:t>
      </w:r>
      <w:r w:rsidRPr="00D5077C">
        <w:rPr>
          <w:rFonts w:eastAsia="Arial"/>
          <w:color w:val="000000"/>
          <w:sz w:val="22"/>
          <w:szCs w:val="22"/>
          <w:lang w:eastAsia="ar-SA"/>
        </w:rPr>
        <w:t>Проектировщик</w:t>
      </w:r>
      <w:r w:rsidRPr="00D5077C">
        <w:rPr>
          <w:color w:val="000000"/>
          <w:sz w:val="22"/>
          <w:szCs w:val="22"/>
        </w:rPr>
        <w:t>у уведомление с расчетом неустойки, для проведения зачета встречного однородного требования, в соответствии со ст. 410 ГК РФ.</w:t>
      </w:r>
    </w:p>
    <w:p w:rsidR="00A776AE" w:rsidRPr="00D5077C" w:rsidRDefault="00A776AE" w:rsidP="00A776AE">
      <w:pPr>
        <w:ind w:left="180" w:firstLine="708"/>
        <w:jc w:val="both"/>
        <w:rPr>
          <w:color w:val="000000"/>
          <w:sz w:val="22"/>
          <w:szCs w:val="22"/>
        </w:rPr>
      </w:pPr>
      <w:r w:rsidRPr="00D5077C">
        <w:rPr>
          <w:color w:val="000000"/>
          <w:sz w:val="22"/>
          <w:szCs w:val="22"/>
        </w:rPr>
        <w:t>6.</w:t>
      </w:r>
      <w:r w:rsidR="00254A49">
        <w:rPr>
          <w:color w:val="000000"/>
          <w:sz w:val="22"/>
          <w:szCs w:val="22"/>
        </w:rPr>
        <w:t>10</w:t>
      </w:r>
      <w:r w:rsidRPr="00D5077C">
        <w:rPr>
          <w:color w:val="000000"/>
          <w:sz w:val="22"/>
          <w:szCs w:val="22"/>
        </w:rPr>
        <w:t xml:space="preserve">. Заказчик вправе отказаться от приемки результатов работ в случае обнаружения недостатков, которые являются существенными и не могут быть устранены </w:t>
      </w:r>
      <w:r w:rsidRPr="00D5077C">
        <w:rPr>
          <w:color w:val="000000"/>
          <w:spacing w:val="-2"/>
          <w:sz w:val="22"/>
          <w:szCs w:val="22"/>
        </w:rPr>
        <w:t>Проектировщик</w:t>
      </w:r>
      <w:r w:rsidRPr="00D5077C">
        <w:rPr>
          <w:color w:val="000000"/>
          <w:sz w:val="22"/>
          <w:szCs w:val="22"/>
        </w:rPr>
        <w:t>ом в сроки, согласованные с Заказчиком.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9148E9" w:rsidRPr="00D5077C" w:rsidRDefault="009148E9" w:rsidP="009148E9">
      <w:pPr>
        <w:ind w:left="180" w:firstLine="708"/>
        <w:jc w:val="center"/>
        <w:rPr>
          <w:b/>
          <w:color w:val="000000"/>
          <w:sz w:val="22"/>
          <w:szCs w:val="22"/>
        </w:rPr>
      </w:pPr>
      <w:r w:rsidRPr="00D5077C">
        <w:rPr>
          <w:b/>
          <w:color w:val="000000"/>
          <w:sz w:val="22"/>
          <w:szCs w:val="22"/>
        </w:rPr>
        <w:t>7. ОТВЕТСТВЕННОСТЬ СТОРОН</w:t>
      </w:r>
    </w:p>
    <w:p w:rsidR="009148E9" w:rsidRPr="00D5077C" w:rsidRDefault="009148E9" w:rsidP="009148E9">
      <w:pPr>
        <w:ind w:left="180" w:firstLine="708"/>
        <w:jc w:val="center"/>
        <w:rPr>
          <w:b/>
          <w:color w:val="000000"/>
          <w:sz w:val="22"/>
          <w:szCs w:val="22"/>
        </w:rPr>
      </w:pPr>
      <w:r w:rsidRPr="00D5077C">
        <w:rPr>
          <w:b/>
          <w:color w:val="000000"/>
          <w:sz w:val="22"/>
          <w:szCs w:val="22"/>
        </w:rPr>
        <w:t>И ИНЫЕ ПОСЛЕДСТВИЯ НАРУШЕНИЯ ОБЯЗАТЕЛЬСТВ</w:t>
      </w:r>
    </w:p>
    <w:p w:rsidR="009148E9" w:rsidRPr="00D5077C" w:rsidRDefault="009148E9" w:rsidP="009148E9">
      <w:pPr>
        <w:ind w:firstLine="708"/>
        <w:jc w:val="both"/>
        <w:rPr>
          <w:sz w:val="22"/>
          <w:szCs w:val="22"/>
        </w:rPr>
      </w:pPr>
    </w:p>
    <w:p w:rsidR="009148E9" w:rsidRPr="00D5077C" w:rsidRDefault="009148E9" w:rsidP="009148E9">
      <w:pPr>
        <w:ind w:firstLine="708"/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7.1. 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</w:p>
    <w:p w:rsidR="009148E9" w:rsidRPr="00D5077C" w:rsidRDefault="009148E9" w:rsidP="009148E9">
      <w:pPr>
        <w:ind w:firstLine="708"/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7.2.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 xml:space="preserve"> несет ответственность перед Заказчиком за допущенные отступления от требований, предусмотренных Контрактом.</w:t>
      </w:r>
    </w:p>
    <w:p w:rsidR="009148E9" w:rsidRPr="00D5077C" w:rsidRDefault="009148E9" w:rsidP="009148E9">
      <w:pPr>
        <w:autoSpaceDE w:val="0"/>
        <w:autoSpaceDN w:val="0"/>
        <w:adjustRightInd w:val="0"/>
        <w:ind w:firstLine="708"/>
        <w:jc w:val="both"/>
        <w:rPr>
          <w:bCs/>
          <w:sz w:val="22"/>
          <w:szCs w:val="22"/>
        </w:rPr>
      </w:pPr>
      <w:r w:rsidRPr="00D5077C">
        <w:rPr>
          <w:sz w:val="22"/>
          <w:szCs w:val="22"/>
        </w:rPr>
        <w:t xml:space="preserve">7.3. </w:t>
      </w:r>
      <w:r w:rsidRPr="00D5077C">
        <w:rPr>
          <w:bCs/>
          <w:sz w:val="22"/>
          <w:szCs w:val="22"/>
        </w:rPr>
        <w:t xml:space="preserve">В случае просрочки исполнения </w:t>
      </w:r>
      <w:r w:rsidR="00B549AC" w:rsidRPr="00D5077C">
        <w:rPr>
          <w:bCs/>
          <w:sz w:val="22"/>
          <w:szCs w:val="22"/>
        </w:rPr>
        <w:t>Проектировщик</w:t>
      </w:r>
      <w:r w:rsidRPr="00D5077C">
        <w:rPr>
          <w:bCs/>
          <w:sz w:val="22"/>
          <w:szCs w:val="22"/>
        </w:rPr>
        <w:t xml:space="preserve">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B549AC" w:rsidRPr="00D5077C">
        <w:rPr>
          <w:bCs/>
          <w:sz w:val="22"/>
          <w:szCs w:val="22"/>
        </w:rPr>
        <w:t>Проектировщик</w:t>
      </w:r>
      <w:r w:rsidRPr="00D5077C">
        <w:rPr>
          <w:bCs/>
          <w:sz w:val="22"/>
          <w:szCs w:val="22"/>
        </w:rPr>
        <w:t xml:space="preserve">ом обязательств, предусмотренных Контрактом, Заказчик направляет </w:t>
      </w:r>
      <w:r w:rsidR="00B549AC" w:rsidRPr="00D5077C">
        <w:rPr>
          <w:bCs/>
          <w:sz w:val="22"/>
          <w:szCs w:val="22"/>
        </w:rPr>
        <w:t>Проектировщик</w:t>
      </w:r>
      <w:r w:rsidRPr="00D5077C">
        <w:rPr>
          <w:bCs/>
          <w:sz w:val="22"/>
          <w:szCs w:val="22"/>
        </w:rPr>
        <w:t>у требование об уплате неустоек (штрафов, пеней).</w:t>
      </w:r>
    </w:p>
    <w:p w:rsidR="009148E9" w:rsidRPr="00D5077C" w:rsidRDefault="009148E9" w:rsidP="009148E9">
      <w:pPr>
        <w:autoSpaceDE w:val="0"/>
        <w:autoSpaceDN w:val="0"/>
        <w:adjustRightInd w:val="0"/>
        <w:ind w:firstLine="708"/>
        <w:jc w:val="both"/>
        <w:rPr>
          <w:bCs/>
          <w:sz w:val="22"/>
          <w:szCs w:val="22"/>
        </w:rPr>
      </w:pPr>
      <w:r w:rsidRPr="00D5077C">
        <w:rPr>
          <w:sz w:val="22"/>
          <w:szCs w:val="22"/>
        </w:rPr>
        <w:t xml:space="preserve">7.4. </w:t>
      </w:r>
      <w:bookmarkStart w:id="0" w:name="Par57"/>
      <w:bookmarkEnd w:id="0"/>
      <w:r w:rsidRPr="00D5077C">
        <w:rPr>
          <w:sz w:val="22"/>
          <w:szCs w:val="22"/>
        </w:rPr>
        <w:t xml:space="preserve">За каждый факт неисполнения или ненадлежащего исполнения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 xml:space="preserve">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 xml:space="preserve"> выплачивает </w:t>
      </w:r>
      <w:r w:rsidRPr="00D5077C">
        <w:rPr>
          <w:bCs/>
          <w:sz w:val="22"/>
          <w:szCs w:val="22"/>
        </w:rPr>
        <w:t xml:space="preserve">Заказчику штраф. </w:t>
      </w:r>
    </w:p>
    <w:p w:rsidR="009148E9" w:rsidRPr="00D5077C" w:rsidRDefault="009148E9" w:rsidP="009148E9">
      <w:pPr>
        <w:autoSpaceDE w:val="0"/>
        <w:autoSpaceDN w:val="0"/>
        <w:adjustRightInd w:val="0"/>
        <w:ind w:firstLine="708"/>
        <w:jc w:val="both"/>
        <w:rPr>
          <w:bCs/>
          <w:sz w:val="22"/>
          <w:szCs w:val="22"/>
        </w:rPr>
      </w:pPr>
      <w:r w:rsidRPr="00D5077C">
        <w:rPr>
          <w:bCs/>
          <w:sz w:val="22"/>
          <w:szCs w:val="22"/>
        </w:rPr>
        <w:t>Размер штрафа опред</w:t>
      </w:r>
      <w:r w:rsidR="00FC4D7D" w:rsidRPr="00D5077C">
        <w:rPr>
          <w:bCs/>
          <w:sz w:val="22"/>
          <w:szCs w:val="22"/>
        </w:rPr>
        <w:t>еляется в соответствии с</w:t>
      </w:r>
      <w:r w:rsidR="00EC4161" w:rsidRPr="00D5077C">
        <w:rPr>
          <w:bCs/>
          <w:sz w:val="22"/>
          <w:szCs w:val="22"/>
        </w:rPr>
        <w:t xml:space="preserve"> п. п. «а» пункта</w:t>
      </w:r>
      <w:r w:rsidRPr="00D5077C">
        <w:rPr>
          <w:bCs/>
          <w:sz w:val="22"/>
          <w:szCs w:val="22"/>
        </w:rPr>
        <w:t xml:space="preserve">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</w:t>
      </w:r>
      <w:r w:rsidR="00B549AC" w:rsidRPr="00D5077C">
        <w:rPr>
          <w:bCs/>
          <w:sz w:val="22"/>
          <w:szCs w:val="22"/>
        </w:rPr>
        <w:t>Проектировщик</w:t>
      </w:r>
      <w:r w:rsidRPr="00D5077C">
        <w:rPr>
          <w:bCs/>
          <w:sz w:val="22"/>
          <w:szCs w:val="22"/>
        </w:rPr>
        <w:t>ом, исполнителем) обязательств, предусмотренных контрактом (за исключением просрочки исполнения обязательств заказчиком, поставщик</w:t>
      </w:r>
      <w:r w:rsidR="00FC4D7D" w:rsidRPr="00D5077C">
        <w:rPr>
          <w:bCs/>
          <w:sz w:val="22"/>
          <w:szCs w:val="22"/>
        </w:rPr>
        <w:t>ом (</w:t>
      </w:r>
      <w:r w:rsidR="00B549AC" w:rsidRPr="00D5077C">
        <w:rPr>
          <w:bCs/>
          <w:sz w:val="22"/>
          <w:szCs w:val="22"/>
        </w:rPr>
        <w:t>Проектировщик</w:t>
      </w:r>
      <w:r w:rsidR="00FC4D7D" w:rsidRPr="00D5077C">
        <w:rPr>
          <w:bCs/>
          <w:sz w:val="22"/>
          <w:szCs w:val="22"/>
        </w:rPr>
        <w:t>ом, исполнителем)</w:t>
      </w:r>
      <w:r w:rsidRPr="00D5077C">
        <w:rPr>
          <w:bCs/>
          <w:sz w:val="22"/>
          <w:szCs w:val="22"/>
        </w:rPr>
        <w:t xml:space="preserve">, утвержденных Постановлением Правительства Российской Федерации от 30.08.2017 №1042, и составляет 10 % цены Контракта. </w:t>
      </w:r>
    </w:p>
    <w:p w:rsidR="009148E9" w:rsidRPr="00D5077C" w:rsidRDefault="009148E9" w:rsidP="009148E9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i/>
          <w:sz w:val="22"/>
          <w:szCs w:val="22"/>
        </w:rPr>
      </w:pPr>
      <w:r w:rsidRPr="00D5077C">
        <w:rPr>
          <w:rFonts w:ascii="Times New Roman" w:hAnsi="Times New Roman" w:cs="Times New Roman"/>
          <w:sz w:val="22"/>
          <w:szCs w:val="22"/>
        </w:rPr>
        <w:t xml:space="preserve">   7.5. За каждый факт неисполнения или ненадлежащего исполнения </w:t>
      </w:r>
      <w:proofErr w:type="gramStart"/>
      <w:r w:rsidR="00B549AC" w:rsidRPr="00D5077C">
        <w:rPr>
          <w:rFonts w:ascii="Times New Roman" w:hAnsi="Times New Roman" w:cs="Times New Roman"/>
          <w:sz w:val="22"/>
          <w:szCs w:val="22"/>
        </w:rPr>
        <w:t>Проектировщик</w:t>
      </w:r>
      <w:r w:rsidRPr="00D5077C">
        <w:rPr>
          <w:rFonts w:ascii="Times New Roman" w:hAnsi="Times New Roman" w:cs="Times New Roman"/>
          <w:sz w:val="22"/>
          <w:szCs w:val="22"/>
        </w:rPr>
        <w:t>ом  обязательства</w:t>
      </w:r>
      <w:proofErr w:type="gramEnd"/>
      <w:r w:rsidRPr="00D5077C">
        <w:rPr>
          <w:rFonts w:ascii="Times New Roman" w:hAnsi="Times New Roman" w:cs="Times New Roman"/>
          <w:sz w:val="22"/>
          <w:szCs w:val="22"/>
        </w:rPr>
        <w:t xml:space="preserve">, предусмотренного Контрактом, которое не имеет стоимостного выражения, </w:t>
      </w:r>
      <w:r w:rsidR="00B549AC" w:rsidRPr="00D5077C">
        <w:rPr>
          <w:rFonts w:ascii="Times New Roman" w:hAnsi="Times New Roman" w:cs="Times New Roman"/>
          <w:sz w:val="22"/>
          <w:szCs w:val="22"/>
        </w:rPr>
        <w:t>Проектировщик</w:t>
      </w:r>
      <w:r w:rsidRPr="00D5077C">
        <w:rPr>
          <w:rFonts w:ascii="Times New Roman" w:hAnsi="Times New Roman" w:cs="Times New Roman"/>
          <w:sz w:val="22"/>
          <w:szCs w:val="22"/>
        </w:rPr>
        <w:t xml:space="preserve"> выплачивает </w:t>
      </w:r>
      <w:r w:rsidRPr="00D5077C">
        <w:rPr>
          <w:rFonts w:ascii="Times New Roman" w:hAnsi="Times New Roman" w:cs="Times New Roman"/>
          <w:bCs/>
          <w:sz w:val="22"/>
          <w:szCs w:val="22"/>
        </w:rPr>
        <w:t>Заказчику штраф в размере</w:t>
      </w:r>
      <w:r w:rsidRPr="00D5077C">
        <w:rPr>
          <w:rFonts w:ascii="Times New Roman" w:hAnsi="Times New Roman" w:cs="Times New Roman"/>
          <w:sz w:val="22"/>
          <w:szCs w:val="22"/>
        </w:rPr>
        <w:t xml:space="preserve"> 1000 рублей.</w:t>
      </w:r>
    </w:p>
    <w:p w:rsidR="009148E9" w:rsidRPr="00D5077C" w:rsidRDefault="009148E9" w:rsidP="009148E9">
      <w:pPr>
        <w:autoSpaceDE w:val="0"/>
        <w:autoSpaceDN w:val="0"/>
        <w:adjustRightInd w:val="0"/>
        <w:ind w:firstLine="708"/>
        <w:jc w:val="both"/>
        <w:rPr>
          <w:bCs/>
          <w:sz w:val="22"/>
          <w:szCs w:val="22"/>
        </w:rPr>
      </w:pPr>
      <w:bookmarkStart w:id="1" w:name="Par67"/>
      <w:bookmarkEnd w:id="1"/>
      <w:r w:rsidRPr="00D5077C">
        <w:rPr>
          <w:sz w:val="22"/>
          <w:szCs w:val="22"/>
        </w:rPr>
        <w:t xml:space="preserve">7.6. </w:t>
      </w:r>
      <w:r w:rsidRPr="00D5077C">
        <w:rPr>
          <w:bCs/>
          <w:sz w:val="22"/>
          <w:szCs w:val="22"/>
        </w:rPr>
        <w:t xml:space="preserve">В случае просрочки исполнения </w:t>
      </w:r>
      <w:r w:rsidR="00B549AC" w:rsidRPr="00D5077C">
        <w:rPr>
          <w:bCs/>
          <w:sz w:val="22"/>
          <w:szCs w:val="22"/>
        </w:rPr>
        <w:t>Проектировщик</w:t>
      </w:r>
      <w:r w:rsidRPr="00D5077C">
        <w:rPr>
          <w:bCs/>
          <w:sz w:val="22"/>
          <w:szCs w:val="22"/>
        </w:rPr>
        <w:t xml:space="preserve">ом обязательств по Контракту, (в том числе гарантийного обязательства), </w:t>
      </w:r>
      <w:r w:rsidR="00B549AC" w:rsidRPr="00D5077C">
        <w:rPr>
          <w:bCs/>
          <w:sz w:val="22"/>
          <w:szCs w:val="22"/>
        </w:rPr>
        <w:t>Проектировщик</w:t>
      </w:r>
      <w:r w:rsidRPr="00D5077C">
        <w:rPr>
          <w:bCs/>
          <w:sz w:val="22"/>
          <w:szCs w:val="22"/>
        </w:rPr>
        <w:t xml:space="preserve"> выплачивает Заказчику пени.</w:t>
      </w:r>
    </w:p>
    <w:p w:rsidR="009148E9" w:rsidRPr="00D5077C" w:rsidRDefault="009148E9" w:rsidP="009148E9">
      <w:pPr>
        <w:pStyle w:val="ConsPlusNormal"/>
        <w:ind w:firstLine="425"/>
        <w:jc w:val="both"/>
        <w:rPr>
          <w:rFonts w:ascii="Times New Roman" w:hAnsi="Times New Roman" w:cs="Times New Roman"/>
          <w:sz w:val="22"/>
          <w:szCs w:val="22"/>
        </w:rPr>
      </w:pPr>
      <w:r w:rsidRPr="00D5077C">
        <w:rPr>
          <w:rFonts w:ascii="Times New Roman" w:hAnsi="Times New Roman" w:cs="Times New Roman"/>
          <w:sz w:val="22"/>
          <w:szCs w:val="22"/>
        </w:rPr>
        <w:t xml:space="preserve">    Пеня начисляется за каждый день просрочки исполнения </w:t>
      </w:r>
      <w:r w:rsidR="00B549AC" w:rsidRPr="00D5077C">
        <w:rPr>
          <w:rFonts w:ascii="Times New Roman" w:hAnsi="Times New Roman" w:cs="Times New Roman"/>
          <w:sz w:val="22"/>
          <w:szCs w:val="22"/>
        </w:rPr>
        <w:t>Проектировщик</w:t>
      </w:r>
      <w:r w:rsidRPr="00D5077C">
        <w:rPr>
          <w:rFonts w:ascii="Times New Roman" w:hAnsi="Times New Roman" w:cs="Times New Roman"/>
          <w:sz w:val="22"/>
          <w:szCs w:val="22"/>
        </w:rPr>
        <w:t>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</w:t>
      </w:r>
      <w:r w:rsidR="00C3678B" w:rsidRPr="00D5077C">
        <w:rPr>
          <w:rFonts w:ascii="Times New Roman" w:hAnsi="Times New Roman" w:cs="Times New Roman"/>
          <w:sz w:val="22"/>
          <w:szCs w:val="22"/>
        </w:rPr>
        <w:t xml:space="preserve"> (отдельного этапа исполнения Контракта)</w:t>
      </w:r>
      <w:r w:rsidRPr="00D5077C">
        <w:rPr>
          <w:rFonts w:ascii="Times New Roman" w:hAnsi="Times New Roman" w:cs="Times New Roman"/>
          <w:sz w:val="22"/>
          <w:szCs w:val="22"/>
        </w:rPr>
        <w:t xml:space="preserve">, уменьшенной на сумму, пропорциональную объему обязательств, предусмотренных Контрактом </w:t>
      </w:r>
      <w:r w:rsidR="00C3678B" w:rsidRPr="00D5077C">
        <w:rPr>
          <w:rFonts w:ascii="Times New Roman" w:hAnsi="Times New Roman" w:cs="Times New Roman"/>
          <w:sz w:val="22"/>
          <w:szCs w:val="22"/>
        </w:rPr>
        <w:t xml:space="preserve">(соответствующим отдельным этапом исполнения Контракта) </w:t>
      </w:r>
      <w:r w:rsidRPr="00D5077C">
        <w:rPr>
          <w:rFonts w:ascii="Times New Roman" w:hAnsi="Times New Roman" w:cs="Times New Roman"/>
          <w:sz w:val="22"/>
          <w:szCs w:val="22"/>
        </w:rPr>
        <w:t xml:space="preserve">и фактически исполненных </w:t>
      </w:r>
      <w:r w:rsidR="00B549AC" w:rsidRPr="00D5077C">
        <w:rPr>
          <w:rFonts w:ascii="Times New Roman" w:hAnsi="Times New Roman" w:cs="Times New Roman"/>
          <w:sz w:val="22"/>
          <w:szCs w:val="22"/>
        </w:rPr>
        <w:t>Проектировщик</w:t>
      </w:r>
      <w:r w:rsidRPr="00D5077C">
        <w:rPr>
          <w:rFonts w:ascii="Times New Roman" w:hAnsi="Times New Roman" w:cs="Times New Roman"/>
          <w:sz w:val="22"/>
          <w:szCs w:val="22"/>
        </w:rPr>
        <w:t>ом</w:t>
      </w:r>
      <w:r w:rsidR="00FC4D7D" w:rsidRPr="00D5077C">
        <w:rPr>
          <w:rFonts w:ascii="Times New Roman" w:hAnsi="Times New Roman" w:cs="Times New Roman"/>
          <w:sz w:val="22"/>
          <w:szCs w:val="22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9148E9" w:rsidRPr="00D5077C" w:rsidRDefault="009148E9" w:rsidP="009148E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5077C">
        <w:rPr>
          <w:rFonts w:ascii="Times New Roman" w:hAnsi="Times New Roman" w:cs="Times New Roman"/>
          <w:sz w:val="22"/>
          <w:szCs w:val="22"/>
        </w:rPr>
        <w:t>7.7</w:t>
      </w:r>
      <w:r w:rsidR="00FC4D7D" w:rsidRPr="00D5077C">
        <w:rPr>
          <w:rFonts w:ascii="Times New Roman" w:hAnsi="Times New Roman" w:cs="Times New Roman"/>
          <w:sz w:val="22"/>
          <w:szCs w:val="22"/>
        </w:rPr>
        <w:t>. Общая сумма начисленных</w:t>
      </w:r>
      <w:r w:rsidRPr="00D5077C">
        <w:rPr>
          <w:rFonts w:ascii="Times New Roman" w:hAnsi="Times New Roman" w:cs="Times New Roman"/>
          <w:sz w:val="22"/>
          <w:szCs w:val="22"/>
        </w:rPr>
        <w:t xml:space="preserve"> </w:t>
      </w:r>
      <w:r w:rsidR="00FC4D7D" w:rsidRPr="00D5077C">
        <w:rPr>
          <w:rFonts w:ascii="Times New Roman" w:hAnsi="Times New Roman" w:cs="Times New Roman"/>
          <w:sz w:val="22"/>
          <w:szCs w:val="22"/>
        </w:rPr>
        <w:t>штрафов</w:t>
      </w:r>
      <w:r w:rsidRPr="00D5077C">
        <w:rPr>
          <w:rFonts w:ascii="Times New Roman" w:hAnsi="Times New Roman" w:cs="Times New Roman"/>
          <w:sz w:val="22"/>
          <w:szCs w:val="22"/>
        </w:rPr>
        <w:t xml:space="preserve"> за неисполнение или ненадлежащее исполнение </w:t>
      </w:r>
      <w:r w:rsidR="00B549AC" w:rsidRPr="00D5077C">
        <w:rPr>
          <w:rFonts w:ascii="Times New Roman" w:hAnsi="Times New Roman" w:cs="Times New Roman"/>
          <w:sz w:val="22"/>
          <w:szCs w:val="22"/>
        </w:rPr>
        <w:t>Проектировщик</w:t>
      </w:r>
      <w:r w:rsidRPr="00D5077C">
        <w:rPr>
          <w:rFonts w:ascii="Times New Roman" w:hAnsi="Times New Roman" w:cs="Times New Roman"/>
          <w:sz w:val="22"/>
          <w:szCs w:val="22"/>
        </w:rPr>
        <w:t>ом обязательств, предусмотренных Контрактом, не может превышать цену Контракта.</w:t>
      </w:r>
    </w:p>
    <w:p w:rsidR="009148E9" w:rsidRPr="00D5077C" w:rsidRDefault="009148E9" w:rsidP="009148E9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D5077C">
        <w:rPr>
          <w:sz w:val="22"/>
          <w:szCs w:val="22"/>
        </w:rPr>
        <w:tab/>
        <w:t xml:space="preserve">7.8. </w:t>
      </w:r>
      <w:r w:rsidRPr="00D5077C">
        <w:rPr>
          <w:rFonts w:eastAsia="Calibri"/>
          <w:sz w:val="22"/>
          <w:szCs w:val="22"/>
          <w:lang w:eastAsia="en-US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B549AC" w:rsidRPr="00D5077C">
        <w:rPr>
          <w:rFonts w:eastAsia="Calibri"/>
          <w:sz w:val="22"/>
          <w:szCs w:val="22"/>
          <w:lang w:eastAsia="en-US"/>
        </w:rPr>
        <w:t>Проектировщик</w:t>
      </w:r>
      <w:r w:rsidRPr="00D5077C">
        <w:rPr>
          <w:rFonts w:eastAsia="Calibri"/>
          <w:sz w:val="22"/>
          <w:szCs w:val="22"/>
          <w:lang w:eastAsia="en-US"/>
        </w:rPr>
        <w:t xml:space="preserve"> вправе потребовать уплаты неустоек (штрафов, пеней). </w:t>
      </w:r>
    </w:p>
    <w:p w:rsidR="009148E9" w:rsidRPr="00D5077C" w:rsidRDefault="009148E9" w:rsidP="009148E9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        В случае просрочки исполнения Заказчиком обязательств, предусмотренных Контрактом, Заказчик уплачивает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>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9148E9" w:rsidRPr="00D5077C" w:rsidRDefault="009148E9" w:rsidP="009148E9">
      <w:pPr>
        <w:ind w:firstLine="540"/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9148E9" w:rsidRPr="00D5077C" w:rsidRDefault="009148E9" w:rsidP="009148E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5077C">
        <w:rPr>
          <w:rFonts w:ascii="Times New Roman" w:hAnsi="Times New Roman" w:cs="Times New Roman"/>
          <w:sz w:val="22"/>
          <w:szCs w:val="22"/>
        </w:rPr>
        <w:t xml:space="preserve">7.9. </w:t>
      </w:r>
      <w:bookmarkStart w:id="2" w:name="Par82"/>
      <w:bookmarkEnd w:id="2"/>
      <w:r w:rsidRPr="00D5077C">
        <w:rPr>
          <w:rFonts w:ascii="Times New Roman" w:hAnsi="Times New Roman" w:cs="Times New Roman"/>
          <w:sz w:val="22"/>
          <w:szCs w:val="22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Pr="00D5077C">
        <w:rPr>
          <w:rFonts w:ascii="Times New Roman" w:hAnsi="Times New Roman" w:cs="Times New Roman"/>
          <w:bCs/>
          <w:sz w:val="22"/>
          <w:szCs w:val="22"/>
        </w:rPr>
        <w:t xml:space="preserve">Заказчик выплачивает </w:t>
      </w:r>
      <w:r w:rsidR="00B549AC" w:rsidRPr="00D5077C">
        <w:rPr>
          <w:rFonts w:ascii="Times New Roman" w:hAnsi="Times New Roman" w:cs="Times New Roman"/>
          <w:bCs/>
          <w:sz w:val="22"/>
          <w:szCs w:val="22"/>
        </w:rPr>
        <w:t>Проектировщик</w:t>
      </w:r>
      <w:r w:rsidRPr="00D5077C">
        <w:rPr>
          <w:rFonts w:ascii="Times New Roman" w:hAnsi="Times New Roman" w:cs="Times New Roman"/>
          <w:bCs/>
          <w:sz w:val="22"/>
          <w:szCs w:val="22"/>
        </w:rPr>
        <w:t>у штраф в размере 1</w:t>
      </w:r>
      <w:r w:rsidRPr="00D5077C">
        <w:rPr>
          <w:rFonts w:ascii="Times New Roman" w:hAnsi="Times New Roman" w:cs="Times New Roman"/>
          <w:sz w:val="22"/>
          <w:szCs w:val="22"/>
        </w:rPr>
        <w:t>000 рублей.</w:t>
      </w:r>
    </w:p>
    <w:p w:rsidR="009148E9" w:rsidRPr="00D5077C" w:rsidRDefault="009148E9" w:rsidP="009148E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D5077C">
        <w:rPr>
          <w:rFonts w:ascii="Times New Roman" w:hAnsi="Times New Roman" w:cs="Times New Roman"/>
          <w:sz w:val="22"/>
          <w:szCs w:val="22"/>
        </w:rPr>
        <w:t xml:space="preserve">     </w:t>
      </w:r>
      <w:r w:rsidRPr="00D5077C">
        <w:rPr>
          <w:rFonts w:ascii="Times New Roman" w:hAnsi="Times New Roman" w:cs="Times New Roman"/>
          <w:sz w:val="22"/>
          <w:szCs w:val="22"/>
        </w:rPr>
        <w:tab/>
        <w:t>7.10. О</w:t>
      </w:r>
      <w:r w:rsidR="00FC4D7D" w:rsidRPr="00D5077C">
        <w:rPr>
          <w:rFonts w:ascii="Times New Roman" w:hAnsi="Times New Roman" w:cs="Times New Roman"/>
          <w:sz w:val="22"/>
          <w:szCs w:val="22"/>
        </w:rPr>
        <w:t>бщая сумма начисленных штрафов</w:t>
      </w:r>
      <w:r w:rsidRPr="00D5077C">
        <w:rPr>
          <w:rFonts w:ascii="Times New Roman" w:hAnsi="Times New Roman" w:cs="Times New Roman"/>
          <w:sz w:val="22"/>
          <w:szCs w:val="22"/>
        </w:rPr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9148E9" w:rsidRPr="00D5077C" w:rsidRDefault="009148E9" w:rsidP="009148E9">
      <w:pPr>
        <w:ind w:firstLine="425"/>
        <w:jc w:val="both"/>
        <w:rPr>
          <w:sz w:val="22"/>
          <w:szCs w:val="22"/>
        </w:rPr>
      </w:pPr>
      <w:r w:rsidRPr="00D5077C">
        <w:rPr>
          <w:sz w:val="22"/>
          <w:szCs w:val="22"/>
        </w:rPr>
        <w:lastRenderedPageBreak/>
        <w:t xml:space="preserve"> </w:t>
      </w:r>
      <w:r w:rsidRPr="00D5077C">
        <w:rPr>
          <w:sz w:val="22"/>
          <w:szCs w:val="22"/>
        </w:rPr>
        <w:tab/>
        <w:t xml:space="preserve">7.11. При предъявлении Заказчиком требования об </w:t>
      </w:r>
      <w:proofErr w:type="gramStart"/>
      <w:r w:rsidRPr="00D5077C">
        <w:rPr>
          <w:sz w:val="22"/>
          <w:szCs w:val="22"/>
        </w:rPr>
        <w:t>уплате  неустойки</w:t>
      </w:r>
      <w:proofErr w:type="gramEnd"/>
      <w:r w:rsidRPr="00D5077C">
        <w:rPr>
          <w:sz w:val="22"/>
          <w:szCs w:val="22"/>
        </w:rPr>
        <w:t xml:space="preserve">, уплата неустойки (пени, штрафа) за нарушение обязательств по Контракту производится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>ом путем перечисления денежных средств на лицевой счет Заказчика.</w:t>
      </w:r>
    </w:p>
    <w:p w:rsidR="009148E9" w:rsidRPr="00D5077C" w:rsidRDefault="009148E9" w:rsidP="009148E9">
      <w:pPr>
        <w:ind w:firstLine="708"/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7.12. </w:t>
      </w:r>
      <w:r w:rsidRPr="00D5077C">
        <w:rPr>
          <w:color w:val="000000"/>
          <w:sz w:val="22"/>
          <w:szCs w:val="22"/>
        </w:rPr>
        <w:t xml:space="preserve">В случае неисполнения или ненадлежащего исполнения </w:t>
      </w:r>
      <w:r w:rsidR="00B549AC" w:rsidRPr="00D5077C">
        <w:rPr>
          <w:color w:val="000000"/>
          <w:sz w:val="22"/>
          <w:szCs w:val="22"/>
        </w:rPr>
        <w:t>Проектировщик</w:t>
      </w:r>
      <w:r w:rsidRPr="00D5077C">
        <w:rPr>
          <w:color w:val="000000"/>
          <w:sz w:val="22"/>
          <w:szCs w:val="22"/>
        </w:rPr>
        <w:t xml:space="preserve">ом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завершении выполнения работ. </w:t>
      </w:r>
    </w:p>
    <w:p w:rsidR="009148E9" w:rsidRPr="00D5077C" w:rsidRDefault="009148E9" w:rsidP="009148E9">
      <w:pPr>
        <w:ind w:firstLine="425"/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    7.13. </w:t>
      </w:r>
      <w:proofErr w:type="gramStart"/>
      <w:r w:rsidRPr="00D5077C">
        <w:rPr>
          <w:sz w:val="22"/>
          <w:szCs w:val="22"/>
        </w:rPr>
        <w:t>Уплата  неустойки</w:t>
      </w:r>
      <w:proofErr w:type="gramEnd"/>
      <w:r w:rsidRPr="00D5077C">
        <w:rPr>
          <w:sz w:val="22"/>
          <w:szCs w:val="22"/>
        </w:rPr>
        <w:t xml:space="preserve">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>а от исполнения обязательств в натуре.</w:t>
      </w:r>
    </w:p>
    <w:p w:rsidR="009148E9" w:rsidRPr="00D5077C" w:rsidRDefault="009148E9" w:rsidP="009148E9">
      <w:pPr>
        <w:autoSpaceDE w:val="0"/>
        <w:autoSpaceDN w:val="0"/>
        <w:adjustRightInd w:val="0"/>
        <w:ind w:firstLine="425"/>
        <w:jc w:val="both"/>
        <w:rPr>
          <w:sz w:val="22"/>
          <w:szCs w:val="22"/>
        </w:rPr>
      </w:pPr>
      <w:r w:rsidRPr="00D5077C">
        <w:rPr>
          <w:bCs/>
          <w:sz w:val="22"/>
          <w:szCs w:val="22"/>
        </w:rPr>
        <w:t xml:space="preserve">    </w:t>
      </w:r>
      <w:r w:rsidRPr="00D5077C">
        <w:rPr>
          <w:sz w:val="22"/>
          <w:szCs w:val="22"/>
        </w:rPr>
        <w:t>7.14. Указанная в настоящем разделе Контракта неустойка (пени, штраф) взимаются за каждое нарушение в отдельности.</w:t>
      </w:r>
    </w:p>
    <w:p w:rsidR="009148E9" w:rsidRPr="00D5077C" w:rsidRDefault="009148E9" w:rsidP="009148E9">
      <w:pPr>
        <w:ind w:firstLine="425"/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    7.15.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9148E9" w:rsidRPr="00D5077C" w:rsidRDefault="009148E9" w:rsidP="009148E9">
      <w:pPr>
        <w:ind w:firstLine="708"/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7.16. Заказчик по своему усмотрению может взыскать убытки, понесенные от ненадлежащего исполнения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>ом обязательств по настоящему Контракту, в полной мере сверх неустойки.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B41291" w:rsidRPr="00D5077C" w:rsidRDefault="00B41291" w:rsidP="00B41291">
      <w:pPr>
        <w:jc w:val="center"/>
        <w:rPr>
          <w:b/>
          <w:sz w:val="22"/>
          <w:szCs w:val="22"/>
        </w:rPr>
      </w:pPr>
      <w:r w:rsidRPr="00D5077C">
        <w:rPr>
          <w:b/>
          <w:sz w:val="22"/>
          <w:szCs w:val="22"/>
        </w:rPr>
        <w:t xml:space="preserve">8. </w:t>
      </w:r>
      <w:proofErr w:type="gramStart"/>
      <w:r w:rsidRPr="00D5077C">
        <w:rPr>
          <w:b/>
          <w:sz w:val="22"/>
          <w:szCs w:val="22"/>
        </w:rPr>
        <w:t>ПОРЯДОК  ИЗМЕНЕНИЯ</w:t>
      </w:r>
      <w:proofErr w:type="gramEnd"/>
      <w:r w:rsidRPr="00D5077C">
        <w:rPr>
          <w:b/>
          <w:sz w:val="22"/>
          <w:szCs w:val="22"/>
        </w:rPr>
        <w:t xml:space="preserve"> И РАСТОРЖЕНИЯ КОНТРАКТА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8.</w:t>
      </w:r>
      <w:proofErr w:type="gramStart"/>
      <w:r w:rsidRPr="00D5077C">
        <w:rPr>
          <w:sz w:val="22"/>
          <w:szCs w:val="22"/>
        </w:rPr>
        <w:t>1.Настоящий</w:t>
      </w:r>
      <w:proofErr w:type="gramEnd"/>
      <w:r w:rsidRPr="00D5077C">
        <w:rPr>
          <w:sz w:val="22"/>
          <w:szCs w:val="22"/>
        </w:rPr>
        <w:t xml:space="preserve"> Контракт расторгается на основании:</w:t>
      </w:r>
    </w:p>
    <w:p w:rsidR="00B41291" w:rsidRPr="00D5077C" w:rsidRDefault="009148E9" w:rsidP="009148E9">
      <w:pPr>
        <w:ind w:firstLine="708"/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- </w:t>
      </w:r>
      <w:r w:rsidR="00B41291" w:rsidRPr="00D5077C">
        <w:rPr>
          <w:sz w:val="22"/>
          <w:szCs w:val="22"/>
        </w:rPr>
        <w:t>письменного соглашения Сторон;</w:t>
      </w:r>
    </w:p>
    <w:p w:rsidR="00B41291" w:rsidRPr="00D5077C" w:rsidRDefault="00AF3A05" w:rsidP="00AF3A05">
      <w:pPr>
        <w:pStyle w:val="a6"/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- </w:t>
      </w:r>
      <w:r w:rsidR="00B41291" w:rsidRPr="00D5077C">
        <w:rPr>
          <w:sz w:val="22"/>
          <w:szCs w:val="22"/>
        </w:rPr>
        <w:t>вынесенного в установленном порядке решения судебного органа;</w:t>
      </w:r>
    </w:p>
    <w:p w:rsidR="009148E9" w:rsidRPr="00D5077C" w:rsidRDefault="009148E9" w:rsidP="00AF3A05">
      <w:pPr>
        <w:pStyle w:val="a6"/>
        <w:jc w:val="both"/>
        <w:rPr>
          <w:sz w:val="22"/>
          <w:szCs w:val="22"/>
        </w:rPr>
      </w:pPr>
      <w:r w:rsidRPr="00D5077C">
        <w:rPr>
          <w:sz w:val="22"/>
          <w:szCs w:val="22"/>
        </w:rPr>
        <w:t>- одностороннего отказа Стороны от исполнения Контракта;</w:t>
      </w:r>
    </w:p>
    <w:p w:rsidR="00B41291" w:rsidRPr="00D5077C" w:rsidRDefault="00AF3A05" w:rsidP="00AF3A05">
      <w:pPr>
        <w:pStyle w:val="a6"/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- </w:t>
      </w:r>
      <w:r w:rsidR="00B41291" w:rsidRPr="00D5077C">
        <w:rPr>
          <w:sz w:val="22"/>
          <w:szCs w:val="22"/>
        </w:rPr>
        <w:t>в иных случаях, предусмотренных настоящим Контрактом и действующим законодательства.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8.2. Заказчик вправе в одностороннем порядке отказаться от исполнения Контракта в соответствии с пунктом 2 статьи 407 ГК РФ и статьи 450</w:t>
      </w:r>
      <w:r w:rsidR="00F21706" w:rsidRPr="00D5077C">
        <w:rPr>
          <w:sz w:val="22"/>
          <w:szCs w:val="22"/>
        </w:rPr>
        <w:t>.1</w:t>
      </w:r>
      <w:r w:rsidRPr="00D5077C">
        <w:rPr>
          <w:sz w:val="22"/>
          <w:szCs w:val="22"/>
        </w:rPr>
        <w:t xml:space="preserve"> ГК РФ и потребовать возмещения фактически понесенного ущерба в случае следующих существенных нарушений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>ом условий настоящего Контракта: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 </w:t>
      </w:r>
      <w:r w:rsidRPr="00D5077C">
        <w:rPr>
          <w:sz w:val="22"/>
          <w:szCs w:val="22"/>
        </w:rPr>
        <w:tab/>
        <w:t xml:space="preserve">-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>, после получения 2-х письменных уведомлений Заказчика, не принял объект для выполнения работ;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ab/>
        <w:t xml:space="preserve">-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 xml:space="preserve"> в течение 10 дней после передачи объекта по акту </w:t>
      </w:r>
      <w:proofErr w:type="gramStart"/>
      <w:r w:rsidRPr="00D5077C">
        <w:rPr>
          <w:sz w:val="22"/>
          <w:szCs w:val="22"/>
        </w:rPr>
        <w:t>не  приступил</w:t>
      </w:r>
      <w:proofErr w:type="gramEnd"/>
      <w:r w:rsidRPr="00D5077C">
        <w:rPr>
          <w:sz w:val="22"/>
          <w:szCs w:val="22"/>
        </w:rPr>
        <w:t xml:space="preserve"> к выполнению работ;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ab/>
        <w:t xml:space="preserve">-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 xml:space="preserve"> не приступил к исполнению Контракта в установленные сроки, включая исполнение условий, указанных в пункте 3.2. настоящего Контракта, равно как и в случае нарушения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>ом конечного срока выполнения работ;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ab/>
        <w:t xml:space="preserve">- если отступления в выполненной работе от условий Контракта или иные недостатки в ее результате в установленные Заказчиком сроки не были устранены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>ом, либо являются существенными и неустранимыми;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ab/>
        <w:t xml:space="preserve">- в случае привлечения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 xml:space="preserve">ом иногородних и иностранных рабочих без соответствующей регистрации, а также без </w:t>
      </w:r>
      <w:proofErr w:type="gramStart"/>
      <w:r w:rsidRPr="00D5077C">
        <w:rPr>
          <w:sz w:val="22"/>
          <w:szCs w:val="22"/>
        </w:rPr>
        <w:t>оформленного  в</w:t>
      </w:r>
      <w:proofErr w:type="gramEnd"/>
      <w:r w:rsidRPr="00D5077C">
        <w:rPr>
          <w:sz w:val="22"/>
          <w:szCs w:val="22"/>
        </w:rPr>
        <w:t xml:space="preserve"> установленном порядке разрешения на привлечение иностранной рабочей силы.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8.3. Заказчик, принявший решение отказаться в одностороннем порядке от исполнения </w:t>
      </w:r>
      <w:proofErr w:type="gramStart"/>
      <w:r w:rsidRPr="00D5077C">
        <w:rPr>
          <w:sz w:val="22"/>
          <w:szCs w:val="22"/>
        </w:rPr>
        <w:t>Контракта</w:t>
      </w:r>
      <w:proofErr w:type="gramEnd"/>
      <w:r w:rsidRPr="00D5077C">
        <w:rPr>
          <w:sz w:val="22"/>
          <w:szCs w:val="22"/>
        </w:rPr>
        <w:t xml:space="preserve"> руководствуется требованиями </w:t>
      </w:r>
      <w:r w:rsidR="008715C0" w:rsidRPr="00D5077C">
        <w:rPr>
          <w:sz w:val="22"/>
          <w:szCs w:val="22"/>
        </w:rPr>
        <w:t>действующего законодательства Российской Федерации</w:t>
      </w:r>
      <w:r w:rsidRPr="00D5077C">
        <w:rPr>
          <w:sz w:val="22"/>
          <w:szCs w:val="22"/>
        </w:rPr>
        <w:t>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8.4. В случае расторжения настоящего Контракта по решению суда, в связи с существенными нарушениями Контракта, а также в связи с односторонним отказом Заказчика от исполнения Контракта в случае существенных нарушений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 xml:space="preserve">ом условий Контракта, Заказчик в установленном порядке направляет сведения о </w:t>
      </w:r>
      <w:r w:rsidR="00B549AC" w:rsidRPr="00D5077C">
        <w:rPr>
          <w:sz w:val="22"/>
          <w:szCs w:val="22"/>
        </w:rPr>
        <w:t>Проектировщик</w:t>
      </w:r>
      <w:r w:rsidRPr="00D5077C">
        <w:rPr>
          <w:sz w:val="22"/>
          <w:szCs w:val="22"/>
        </w:rPr>
        <w:t>е в Реестр недобросовестных поставщиков.</w:t>
      </w:r>
    </w:p>
    <w:p w:rsidR="006D2219" w:rsidRPr="00D5077C" w:rsidRDefault="006D2219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8.5. </w:t>
      </w:r>
      <w:r w:rsidRPr="00D5077C">
        <w:rPr>
          <w:color w:val="000000"/>
          <w:spacing w:val="-1"/>
          <w:sz w:val="22"/>
          <w:szCs w:val="22"/>
        </w:rPr>
        <w:t xml:space="preserve">В случаях предусмотренных пунктом 5 статьи 78.1 Бюджетного Кодекса РФ при уменьшении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</w:t>
      </w:r>
      <w:proofErr w:type="gramStart"/>
      <w:r w:rsidRPr="00D5077C">
        <w:rPr>
          <w:color w:val="000000"/>
          <w:spacing w:val="-1"/>
          <w:sz w:val="22"/>
          <w:szCs w:val="22"/>
        </w:rPr>
        <w:t>Стороны  вправе</w:t>
      </w:r>
      <w:proofErr w:type="gramEnd"/>
      <w:r w:rsidRPr="00D5077C">
        <w:rPr>
          <w:color w:val="000000"/>
          <w:spacing w:val="-1"/>
          <w:sz w:val="22"/>
          <w:szCs w:val="22"/>
        </w:rPr>
        <w:t xml:space="preserve"> изменить размер и (или) срок оплаты и (или) объем товаров, работ, услуг.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B41291" w:rsidRPr="00D5077C" w:rsidRDefault="00B41291" w:rsidP="00B41291">
      <w:pPr>
        <w:jc w:val="center"/>
        <w:rPr>
          <w:b/>
          <w:sz w:val="22"/>
          <w:szCs w:val="22"/>
        </w:rPr>
      </w:pPr>
      <w:r w:rsidRPr="00D5077C">
        <w:rPr>
          <w:b/>
          <w:sz w:val="22"/>
          <w:szCs w:val="22"/>
        </w:rPr>
        <w:t>9. ПОРЯДОК РАССМОТРЕНИЯ СПОРОВ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9.1.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lastRenderedPageBreak/>
        <w:t>9.2.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B41291" w:rsidRPr="00D5077C" w:rsidRDefault="00B41291" w:rsidP="00B41291">
      <w:pPr>
        <w:jc w:val="center"/>
        <w:rPr>
          <w:b/>
          <w:sz w:val="22"/>
          <w:szCs w:val="22"/>
        </w:rPr>
      </w:pPr>
      <w:r w:rsidRPr="00D5077C">
        <w:rPr>
          <w:b/>
          <w:sz w:val="22"/>
          <w:szCs w:val="22"/>
        </w:rPr>
        <w:t>10. ФОРС-МАЖОР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10.1.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10.2.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10.4. Если обстоятельства, указанные в п. 10.1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DA5B97" w:rsidRPr="00D5077C" w:rsidRDefault="00DA5B97" w:rsidP="00B41291">
      <w:pPr>
        <w:jc w:val="both"/>
        <w:rPr>
          <w:sz w:val="22"/>
          <w:szCs w:val="22"/>
        </w:rPr>
      </w:pPr>
    </w:p>
    <w:p w:rsidR="00DA5B97" w:rsidRPr="00D5077C" w:rsidRDefault="00DA5B97" w:rsidP="00DA5B97">
      <w:pPr>
        <w:shd w:val="clear" w:color="auto" w:fill="FFFFFF"/>
        <w:tabs>
          <w:tab w:val="left" w:pos="1445"/>
        </w:tabs>
        <w:spacing w:before="240" w:after="240"/>
        <w:jc w:val="center"/>
        <w:rPr>
          <w:b/>
          <w:spacing w:val="-1"/>
          <w:sz w:val="22"/>
          <w:szCs w:val="22"/>
        </w:rPr>
      </w:pPr>
      <w:r w:rsidRPr="00D5077C">
        <w:rPr>
          <w:b/>
          <w:spacing w:val="-1"/>
          <w:sz w:val="22"/>
          <w:szCs w:val="22"/>
        </w:rPr>
        <w:t>11. АНТИКОРРУПЦИОННЫЕ УСЛОВИЯ</w:t>
      </w:r>
    </w:p>
    <w:p w:rsidR="00DA5B97" w:rsidRPr="00D5077C" w:rsidRDefault="00DA5B97" w:rsidP="00DA5B97">
      <w:pPr>
        <w:ind w:firstLine="426"/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11.1. При исполнении своих обязательств по Контракту Стороны обязуются не совершать, а также обязуются обеспечивать, </w:t>
      </w:r>
      <w:proofErr w:type="gramStart"/>
      <w:r w:rsidRPr="00D5077C">
        <w:rPr>
          <w:sz w:val="22"/>
          <w:szCs w:val="22"/>
        </w:rPr>
        <w:t>что</w:t>
      </w:r>
      <w:r w:rsidR="00516414">
        <w:rPr>
          <w:sz w:val="22"/>
          <w:szCs w:val="22"/>
        </w:rPr>
        <w:t xml:space="preserve"> </w:t>
      </w:r>
      <w:bookmarkStart w:id="3" w:name="_GoBack"/>
      <w:bookmarkEnd w:id="3"/>
      <w:r w:rsidRPr="00D5077C">
        <w:rPr>
          <w:sz w:val="22"/>
          <w:szCs w:val="22"/>
        </w:rPr>
        <w:t>бы</w:t>
      </w:r>
      <w:proofErr w:type="gramEnd"/>
      <w:r w:rsidRPr="00D5077C">
        <w:rPr>
          <w:sz w:val="22"/>
          <w:szCs w:val="22"/>
        </w:rPr>
        <w:t xml:space="preserve"> их аффилированные лица, сотрудники и посредники не совершали прямо или косвенно следующих действий:</w:t>
      </w:r>
    </w:p>
    <w:p w:rsidR="00DA5B97" w:rsidRPr="00D5077C" w:rsidRDefault="00DA5B97" w:rsidP="00DA5B97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</w:t>
      </w:r>
      <w:r w:rsidRPr="00D5077C">
        <w:rPr>
          <w:sz w:val="22"/>
          <w:szCs w:val="22"/>
        </w:rPr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DA5B97" w:rsidRPr="00D5077C" w:rsidRDefault="00DA5B97" w:rsidP="00DA5B97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DA5B97" w:rsidRPr="00D5077C" w:rsidRDefault="00DA5B97" w:rsidP="00DA5B97">
      <w:pPr>
        <w:widowControl w:val="0"/>
        <w:autoSpaceDE w:val="0"/>
        <w:autoSpaceDN w:val="0"/>
        <w:adjustRightInd w:val="0"/>
        <w:ind w:firstLine="425"/>
        <w:jc w:val="both"/>
        <w:outlineLvl w:val="1"/>
        <w:rPr>
          <w:sz w:val="22"/>
          <w:szCs w:val="22"/>
        </w:rPr>
      </w:pPr>
      <w:r w:rsidRPr="00D5077C">
        <w:rPr>
          <w:sz w:val="22"/>
          <w:szCs w:val="22"/>
        </w:rPr>
        <w:t xml:space="preserve"> не совершать иных действий, нарушающих антикоррупционное законодательство Российской Федерации.</w:t>
      </w:r>
    </w:p>
    <w:p w:rsidR="00DA5B97" w:rsidRPr="00D5077C" w:rsidRDefault="00DA5B97" w:rsidP="00B41291">
      <w:pPr>
        <w:jc w:val="both"/>
        <w:rPr>
          <w:sz w:val="22"/>
          <w:szCs w:val="22"/>
        </w:rPr>
      </w:pP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B41291" w:rsidRPr="00D5077C" w:rsidRDefault="00DA5B97" w:rsidP="00B41291">
      <w:pPr>
        <w:jc w:val="center"/>
        <w:rPr>
          <w:b/>
          <w:sz w:val="22"/>
          <w:szCs w:val="22"/>
        </w:rPr>
      </w:pPr>
      <w:r w:rsidRPr="00D5077C">
        <w:rPr>
          <w:b/>
          <w:sz w:val="22"/>
          <w:szCs w:val="22"/>
        </w:rPr>
        <w:t>12</w:t>
      </w:r>
      <w:r w:rsidR="00B41291" w:rsidRPr="00D5077C">
        <w:rPr>
          <w:b/>
          <w:sz w:val="22"/>
          <w:szCs w:val="22"/>
        </w:rPr>
        <w:t>. ПРОЧИЕ УСЛОВИЯ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D45C9B" w:rsidRPr="00D5077C" w:rsidRDefault="00DA5B97" w:rsidP="00D45C9B">
      <w:pPr>
        <w:tabs>
          <w:tab w:val="left" w:pos="426"/>
        </w:tabs>
        <w:jc w:val="both"/>
        <w:rPr>
          <w:sz w:val="22"/>
          <w:szCs w:val="22"/>
        </w:rPr>
      </w:pPr>
      <w:r w:rsidRPr="00D5077C">
        <w:rPr>
          <w:sz w:val="22"/>
          <w:szCs w:val="22"/>
        </w:rPr>
        <w:t>12</w:t>
      </w:r>
      <w:r w:rsidR="00B41291" w:rsidRPr="00D5077C">
        <w:rPr>
          <w:sz w:val="22"/>
          <w:szCs w:val="22"/>
        </w:rPr>
        <w:t>.</w:t>
      </w:r>
      <w:r w:rsidR="001108FB" w:rsidRPr="00D5077C">
        <w:rPr>
          <w:sz w:val="22"/>
          <w:szCs w:val="22"/>
        </w:rPr>
        <w:t>1</w:t>
      </w:r>
      <w:r w:rsidR="00B41291" w:rsidRPr="00D5077C">
        <w:rPr>
          <w:sz w:val="22"/>
          <w:szCs w:val="22"/>
        </w:rPr>
        <w:t>.</w:t>
      </w:r>
      <w:r w:rsidR="00D45C9B" w:rsidRPr="00D5077C">
        <w:rPr>
          <w:sz w:val="22"/>
          <w:szCs w:val="22"/>
        </w:rPr>
        <w:t xml:space="preserve"> </w:t>
      </w:r>
      <w:r w:rsidR="006D2219" w:rsidRPr="00D5077C">
        <w:rPr>
          <w:sz w:val="22"/>
          <w:szCs w:val="22"/>
        </w:rPr>
        <w:t>Контракт заключен в форме электронного документа и подписан Сторонами</w:t>
      </w:r>
      <w:r w:rsidR="002603F3" w:rsidRPr="00D5077C">
        <w:rPr>
          <w:sz w:val="22"/>
          <w:szCs w:val="22"/>
        </w:rPr>
        <w:t xml:space="preserve"> с применением электронных подписей уполномоченных лиц Сторон Контракта.</w:t>
      </w:r>
    </w:p>
    <w:p w:rsidR="001108FB" w:rsidRPr="00D5077C" w:rsidRDefault="00DA5B97" w:rsidP="001108FB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12</w:t>
      </w:r>
      <w:r w:rsidR="001108FB" w:rsidRPr="00D5077C">
        <w:rPr>
          <w:sz w:val="22"/>
          <w:szCs w:val="22"/>
        </w:rPr>
        <w:t>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B41291" w:rsidRPr="00D5077C" w:rsidRDefault="00DA5B97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12</w:t>
      </w:r>
      <w:r w:rsidR="00B41291" w:rsidRPr="00D5077C">
        <w:rPr>
          <w:sz w:val="22"/>
          <w:szCs w:val="22"/>
        </w:rPr>
        <w:t>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B41291" w:rsidRPr="00D5077C" w:rsidRDefault="00DA5B97" w:rsidP="00B41291">
      <w:pPr>
        <w:jc w:val="center"/>
        <w:rPr>
          <w:b/>
          <w:sz w:val="22"/>
          <w:szCs w:val="22"/>
        </w:rPr>
      </w:pPr>
      <w:r w:rsidRPr="00D5077C">
        <w:rPr>
          <w:b/>
          <w:sz w:val="22"/>
          <w:szCs w:val="22"/>
        </w:rPr>
        <w:t>13</w:t>
      </w:r>
      <w:r w:rsidR="00B41291" w:rsidRPr="00D5077C">
        <w:rPr>
          <w:b/>
          <w:sz w:val="22"/>
          <w:szCs w:val="22"/>
        </w:rPr>
        <w:t>. ПРИЛОЖЕНИЯ К КОНТРАКТУ</w:t>
      </w:r>
    </w:p>
    <w:p w:rsidR="00B41291" w:rsidRPr="00D5077C" w:rsidRDefault="00B41291" w:rsidP="00B41291">
      <w:pPr>
        <w:jc w:val="both"/>
        <w:rPr>
          <w:sz w:val="22"/>
          <w:szCs w:val="22"/>
        </w:rPr>
      </w:pPr>
    </w:p>
    <w:p w:rsidR="00B41291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Приложения к Контракту являются неотъемлемой частью Контракта.</w:t>
      </w:r>
    </w:p>
    <w:p w:rsidR="009148E9" w:rsidRPr="00D5077C" w:rsidRDefault="00B41291" w:rsidP="00B41291">
      <w:pPr>
        <w:jc w:val="both"/>
        <w:rPr>
          <w:sz w:val="22"/>
          <w:szCs w:val="22"/>
        </w:rPr>
      </w:pPr>
      <w:r w:rsidRPr="00D5077C">
        <w:rPr>
          <w:sz w:val="22"/>
          <w:szCs w:val="22"/>
        </w:rPr>
        <w:t>Приложение №</w:t>
      </w:r>
      <w:r w:rsidR="001108FB" w:rsidRPr="00D5077C">
        <w:rPr>
          <w:sz w:val="22"/>
          <w:szCs w:val="22"/>
        </w:rPr>
        <w:t>1</w:t>
      </w:r>
      <w:r w:rsidRPr="00D5077C">
        <w:rPr>
          <w:sz w:val="22"/>
          <w:szCs w:val="22"/>
        </w:rPr>
        <w:t xml:space="preserve"> - </w:t>
      </w:r>
      <w:r w:rsidR="009148E9" w:rsidRPr="00D5077C">
        <w:rPr>
          <w:sz w:val="22"/>
          <w:szCs w:val="22"/>
        </w:rPr>
        <w:t>Техническое задание;</w:t>
      </w:r>
    </w:p>
    <w:p w:rsidR="00E915BB" w:rsidRPr="00E915BB" w:rsidRDefault="00E915BB" w:rsidP="00E915BB">
      <w:pPr>
        <w:rPr>
          <w:rFonts w:eastAsiaTheme="minorHAnsi"/>
        </w:rPr>
      </w:pPr>
      <w:r>
        <w:rPr>
          <w:rFonts w:eastAsia="Calibri"/>
          <w:sz w:val="22"/>
          <w:szCs w:val="22"/>
          <w:lang w:eastAsia="en-US"/>
        </w:rPr>
        <w:t xml:space="preserve">Приложение № 2 </w:t>
      </w:r>
      <w:r>
        <w:rPr>
          <w:rFonts w:eastAsiaTheme="minorHAnsi"/>
        </w:rPr>
        <w:t xml:space="preserve">задание </w:t>
      </w:r>
      <w:r w:rsidRPr="00E915BB">
        <w:rPr>
          <w:rFonts w:eastAsiaTheme="minorHAnsi"/>
        </w:rPr>
        <w:t>на проведение работ по сохранению объекта</w:t>
      </w:r>
      <w:r>
        <w:rPr>
          <w:rFonts w:eastAsiaTheme="minorHAnsi"/>
        </w:rPr>
        <w:t xml:space="preserve"> </w:t>
      </w:r>
      <w:r w:rsidRPr="00E915BB">
        <w:rPr>
          <w:rFonts w:eastAsiaTheme="minorHAnsi"/>
        </w:rPr>
        <w:t>культурного наследия, включенного в единый государственный</w:t>
      </w:r>
      <w:r>
        <w:rPr>
          <w:rFonts w:eastAsiaTheme="minorHAnsi"/>
        </w:rPr>
        <w:t xml:space="preserve"> </w:t>
      </w:r>
      <w:r w:rsidRPr="00E915BB">
        <w:rPr>
          <w:rFonts w:eastAsiaTheme="minorHAnsi"/>
        </w:rPr>
        <w:t>реестр объектов культурного наследия</w:t>
      </w:r>
    </w:p>
    <w:p w:rsidR="00E915BB" w:rsidRPr="00E915BB" w:rsidRDefault="00E915BB" w:rsidP="00E915BB">
      <w:pPr>
        <w:rPr>
          <w:rFonts w:eastAsiaTheme="minorHAnsi"/>
        </w:rPr>
      </w:pPr>
      <w:r w:rsidRPr="00E915BB">
        <w:rPr>
          <w:rFonts w:eastAsiaTheme="minorHAnsi"/>
        </w:rPr>
        <w:lastRenderedPageBreak/>
        <w:t>(памятников истории и культуры) народов Российской Федерации,</w:t>
      </w:r>
    </w:p>
    <w:p w:rsidR="00E915BB" w:rsidRPr="00E915BB" w:rsidRDefault="00E915BB" w:rsidP="00E915BB">
      <w:pPr>
        <w:rPr>
          <w:rFonts w:eastAsia="Calibri"/>
        </w:rPr>
      </w:pPr>
      <w:r w:rsidRPr="00E915BB">
        <w:rPr>
          <w:rFonts w:eastAsiaTheme="minorHAnsi"/>
        </w:rPr>
        <w:t>или выявленного объекта культурного наследия</w:t>
      </w:r>
    </w:p>
    <w:p w:rsidR="00B41291" w:rsidRPr="00E915BB" w:rsidRDefault="00B41291" w:rsidP="00E915BB"/>
    <w:p w:rsidR="00B41291" w:rsidRPr="00D5077C" w:rsidRDefault="00DA5B97" w:rsidP="00B41291">
      <w:pPr>
        <w:jc w:val="center"/>
        <w:rPr>
          <w:b/>
          <w:sz w:val="22"/>
          <w:szCs w:val="22"/>
        </w:rPr>
      </w:pPr>
      <w:r w:rsidRPr="00D5077C">
        <w:rPr>
          <w:b/>
          <w:sz w:val="22"/>
          <w:szCs w:val="22"/>
        </w:rPr>
        <w:t>14</w:t>
      </w:r>
      <w:r w:rsidR="00B41291" w:rsidRPr="00D5077C">
        <w:rPr>
          <w:b/>
          <w:sz w:val="22"/>
          <w:szCs w:val="22"/>
        </w:rPr>
        <w:t>. АДРЕСА</w:t>
      </w:r>
      <w:r w:rsidR="0085175B" w:rsidRPr="00D5077C">
        <w:rPr>
          <w:b/>
          <w:sz w:val="22"/>
          <w:szCs w:val="22"/>
        </w:rPr>
        <w:t>,</w:t>
      </w:r>
      <w:r w:rsidR="00B41291" w:rsidRPr="00D5077C">
        <w:rPr>
          <w:b/>
          <w:sz w:val="22"/>
          <w:szCs w:val="22"/>
        </w:rPr>
        <w:t xml:space="preserve"> ЮРИДИЧЕСКИЕ РЕКВИЗИТЫ </w:t>
      </w:r>
      <w:r w:rsidR="0085175B" w:rsidRPr="00D5077C">
        <w:rPr>
          <w:b/>
          <w:sz w:val="22"/>
          <w:szCs w:val="22"/>
        </w:rPr>
        <w:t xml:space="preserve">И ПОДПИСИ </w:t>
      </w:r>
      <w:r w:rsidR="00B41291" w:rsidRPr="00D5077C">
        <w:rPr>
          <w:b/>
          <w:sz w:val="22"/>
          <w:szCs w:val="22"/>
        </w:rPr>
        <w:t>СТОРОН</w:t>
      </w:r>
    </w:p>
    <w:p w:rsidR="00787DF5" w:rsidRPr="00D5077C" w:rsidRDefault="00787DF5" w:rsidP="00B41291">
      <w:pPr>
        <w:jc w:val="center"/>
        <w:rPr>
          <w:b/>
          <w:sz w:val="22"/>
          <w:szCs w:val="22"/>
        </w:rPr>
      </w:pPr>
    </w:p>
    <w:tbl>
      <w:tblPr>
        <w:tblW w:w="9279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2"/>
        <w:gridCol w:w="4677"/>
      </w:tblGrid>
      <w:tr w:rsidR="00787DF5" w:rsidRPr="00D5077C" w:rsidTr="00D05DDA">
        <w:tc>
          <w:tcPr>
            <w:tcW w:w="4602" w:type="dxa"/>
          </w:tcPr>
          <w:p w:rsidR="00787DF5" w:rsidRPr="00D5077C" w:rsidRDefault="00787DF5" w:rsidP="00D05DDA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D5077C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Заказчик:</w:t>
            </w:r>
          </w:p>
          <w:p w:rsidR="00882378" w:rsidRPr="00D5077C" w:rsidRDefault="00882378" w:rsidP="00882378">
            <w:pPr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787DF5" w:rsidRPr="00D5077C" w:rsidRDefault="00882378" w:rsidP="00882378">
            <w:pPr>
              <w:pStyle w:val="ConsPlusNonformat"/>
              <w:ind w:hanging="108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5077C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подпись в электронном виде</w:t>
            </w:r>
          </w:p>
        </w:tc>
        <w:tc>
          <w:tcPr>
            <w:tcW w:w="4677" w:type="dxa"/>
          </w:tcPr>
          <w:p w:rsidR="00D5077C" w:rsidRPr="00D5077C" w:rsidRDefault="00B549AC" w:rsidP="00254A49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5077C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Проектировщик</w:t>
            </w:r>
            <w:r w:rsidR="00787DF5" w:rsidRPr="00D5077C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:</w:t>
            </w:r>
            <w:r w:rsidR="00D5077C" w:rsidRPr="00D5077C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 </w:t>
            </w:r>
          </w:p>
          <w:p w:rsidR="00D5077C" w:rsidRPr="00D5077C" w:rsidRDefault="00D5077C" w:rsidP="00254A49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787DF5" w:rsidRPr="00D5077C" w:rsidRDefault="00882378" w:rsidP="00D05DDA">
            <w:pPr>
              <w:pStyle w:val="ConsPlusNonforma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5077C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подпись в электронном виде</w:t>
            </w:r>
          </w:p>
        </w:tc>
      </w:tr>
    </w:tbl>
    <w:p w:rsidR="00787DF5" w:rsidRDefault="00787DF5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D5077C" w:rsidRDefault="00D5077C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D5077C" w:rsidRDefault="00D5077C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D5077C" w:rsidRDefault="00D5077C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D5077C" w:rsidRDefault="00D5077C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D5077C" w:rsidRDefault="00D5077C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D5077C" w:rsidRDefault="00D5077C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D5077C" w:rsidRDefault="00D5077C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D5077C" w:rsidRDefault="00D5077C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D5077C" w:rsidRDefault="00D5077C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D5077C" w:rsidRDefault="00D5077C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D5077C" w:rsidRDefault="00D5077C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D5077C" w:rsidRDefault="00D5077C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D5077C" w:rsidRDefault="00D5077C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D5077C" w:rsidRDefault="00D5077C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254A49" w:rsidRDefault="00254A49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516414" w:rsidRPr="00516414" w:rsidRDefault="00516414" w:rsidP="00516414">
      <w:pPr>
        <w:widowControl w:val="0"/>
        <w:tabs>
          <w:tab w:val="left" w:pos="426"/>
        </w:tabs>
        <w:rPr>
          <w:rFonts w:eastAsia="Courier New"/>
          <w:color w:val="000000"/>
          <w:lang w:bidi="ru-RU"/>
        </w:rPr>
      </w:pPr>
    </w:p>
    <w:p w:rsidR="00516414" w:rsidRPr="00516414" w:rsidRDefault="00516414" w:rsidP="00516414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516414" w:rsidRPr="00516414" w:rsidRDefault="00516414" w:rsidP="00516414">
      <w:pPr>
        <w:widowControl w:val="0"/>
        <w:tabs>
          <w:tab w:val="left" w:pos="426"/>
        </w:tabs>
        <w:jc w:val="right"/>
        <w:rPr>
          <w:rFonts w:eastAsia="Courier New"/>
          <w:color w:val="000000"/>
          <w:sz w:val="22"/>
          <w:szCs w:val="22"/>
          <w:lang w:bidi="ru-RU"/>
        </w:rPr>
      </w:pPr>
      <w:r w:rsidRPr="00516414">
        <w:rPr>
          <w:rFonts w:eastAsia="Courier New"/>
          <w:color w:val="000000"/>
          <w:sz w:val="22"/>
          <w:szCs w:val="22"/>
          <w:lang w:bidi="ru-RU"/>
        </w:rPr>
        <w:t xml:space="preserve">Приложение №1 </w:t>
      </w:r>
    </w:p>
    <w:p w:rsidR="00516414" w:rsidRPr="00516414" w:rsidRDefault="00516414" w:rsidP="00516414">
      <w:pPr>
        <w:widowControl w:val="0"/>
        <w:jc w:val="right"/>
        <w:rPr>
          <w:rFonts w:eastAsia="Courier New"/>
          <w:color w:val="000000"/>
          <w:sz w:val="22"/>
          <w:szCs w:val="22"/>
          <w:lang w:bidi="ru-RU"/>
        </w:rPr>
      </w:pPr>
      <w:r w:rsidRPr="00516414">
        <w:rPr>
          <w:rFonts w:eastAsia="Courier New"/>
          <w:color w:val="000000"/>
          <w:sz w:val="22"/>
          <w:szCs w:val="22"/>
          <w:lang w:bidi="ru-RU"/>
        </w:rPr>
        <w:t xml:space="preserve">к </w:t>
      </w:r>
      <w:r w:rsidRPr="00516414">
        <w:rPr>
          <w:rFonts w:eastAsia="Arial Unicode MS"/>
          <w:color w:val="000000"/>
          <w:sz w:val="22"/>
          <w:szCs w:val="22"/>
          <w:lang w:bidi="ru-RU"/>
        </w:rPr>
        <w:t>Контракту</w:t>
      </w:r>
      <w:r w:rsidRPr="00516414">
        <w:rPr>
          <w:rFonts w:eastAsia="Courier New"/>
          <w:color w:val="000000"/>
          <w:sz w:val="22"/>
          <w:szCs w:val="22"/>
          <w:lang w:bidi="ru-RU"/>
        </w:rPr>
        <w:t xml:space="preserve"> № </w:t>
      </w:r>
      <w:r>
        <w:rPr>
          <w:rFonts w:eastAsia="Calibri"/>
          <w:color w:val="383838"/>
          <w:sz w:val="22"/>
          <w:szCs w:val="22"/>
          <w:shd w:val="clear" w:color="auto" w:fill="FFFFFF"/>
          <w:lang w:eastAsia="en-US"/>
        </w:rPr>
        <w:t>_________________</w:t>
      </w:r>
      <w:r w:rsidRPr="00516414">
        <w:rPr>
          <w:rFonts w:eastAsia="Courier New"/>
          <w:color w:val="000000"/>
          <w:sz w:val="22"/>
          <w:szCs w:val="22"/>
          <w:lang w:bidi="ru-RU"/>
        </w:rPr>
        <w:t>2023 г.</w:t>
      </w:r>
    </w:p>
    <w:p w:rsidR="00516414" w:rsidRPr="00516414" w:rsidRDefault="00516414" w:rsidP="00516414">
      <w:pPr>
        <w:ind w:right="-1"/>
        <w:contextualSpacing/>
        <w:jc w:val="center"/>
        <w:rPr>
          <w:b/>
        </w:rPr>
      </w:pPr>
    </w:p>
    <w:p w:rsidR="00516414" w:rsidRPr="00516414" w:rsidRDefault="00516414" w:rsidP="00516414">
      <w:pPr>
        <w:ind w:right="-1"/>
        <w:contextualSpacing/>
        <w:jc w:val="center"/>
        <w:rPr>
          <w:b/>
        </w:rPr>
      </w:pPr>
      <w:r w:rsidRPr="00516414">
        <w:rPr>
          <w:b/>
        </w:rPr>
        <w:t>Задание на проектирование</w:t>
      </w:r>
    </w:p>
    <w:p w:rsidR="00516414" w:rsidRPr="00516414" w:rsidRDefault="00516414" w:rsidP="00516414">
      <w:pPr>
        <w:spacing w:line="0" w:lineRule="atLeast"/>
        <w:ind w:left="-142" w:right="-142"/>
        <w:contextualSpacing/>
        <w:jc w:val="center"/>
        <w:rPr>
          <w:sz w:val="22"/>
          <w:szCs w:val="22"/>
        </w:rPr>
      </w:pPr>
      <w:r w:rsidRPr="00516414">
        <w:rPr>
          <w:sz w:val="22"/>
          <w:szCs w:val="22"/>
        </w:rPr>
        <w:t>на разработку проектно-сметной документации по перепланировке и ремонту помещений в здании ГБОУ средняя общеобразовательная школа № 269 Кировского района Санкт-Петербурга, расположенного по адресу: Трамвайный пр., дом 22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  <w:gridCol w:w="2295"/>
        <w:gridCol w:w="6748"/>
      </w:tblGrid>
      <w:tr w:rsidR="00516414" w:rsidRPr="00516414" w:rsidTr="0078181B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r w:rsidRPr="00516414">
              <w:rPr>
                <w:b/>
                <w:bCs/>
                <w:sz w:val="20"/>
                <w:szCs w:val="20"/>
              </w:rPr>
              <w:t>пп</w:t>
            </w:r>
            <w:proofErr w:type="spellEnd"/>
            <w:r w:rsidRPr="00516414">
              <w:rPr>
                <w:b/>
                <w:bCs/>
                <w:sz w:val="20"/>
                <w:szCs w:val="20"/>
              </w:rPr>
              <w:t>.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Перечень основных данных и требований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jc w:val="center"/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Основные данные и требования</w:t>
            </w:r>
          </w:p>
        </w:tc>
      </w:tr>
      <w:tr w:rsidR="00516414" w:rsidRPr="00516414" w:rsidTr="0078181B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1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Заказчик</w:t>
            </w:r>
          </w:p>
        </w:tc>
        <w:tc>
          <w:tcPr>
            <w:tcW w:w="3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ГБОУ средняя общеобразовательная школа № 269 Кировского района Санкт-Петербурга, расположенный по адресу: Трамвайный пр., дом 22</w:t>
            </w:r>
          </w:p>
        </w:tc>
      </w:tr>
      <w:tr w:rsidR="00516414" w:rsidRPr="00516414" w:rsidTr="0078181B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2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Проектировщик</w:t>
            </w:r>
          </w:p>
        </w:tc>
        <w:tc>
          <w:tcPr>
            <w:tcW w:w="3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В соответствии Градостроительным кодексом Российской Федерации</w:t>
            </w:r>
          </w:p>
        </w:tc>
      </w:tr>
      <w:tr w:rsidR="00516414" w:rsidRPr="00516414" w:rsidTr="0078181B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3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Объект проектирования</w:t>
            </w:r>
          </w:p>
        </w:tc>
        <w:tc>
          <w:tcPr>
            <w:tcW w:w="3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Здание ГБОУ средняя общеобразовательная школа № 269 Кировского района Санкт-Петербурга, расположенное по адресу: Трамвайный пр., дом 22</w:t>
            </w:r>
          </w:p>
        </w:tc>
      </w:tr>
      <w:tr w:rsidR="00516414" w:rsidRPr="00516414" w:rsidTr="0078181B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4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Основные показатели по объекту </w:t>
            </w:r>
          </w:p>
        </w:tc>
        <w:tc>
          <w:tcPr>
            <w:tcW w:w="3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Площадь помещения 583,9 м</w:t>
            </w:r>
            <w:r w:rsidRPr="00516414">
              <w:rPr>
                <w:sz w:val="20"/>
                <w:szCs w:val="20"/>
                <w:vertAlign w:val="superscript"/>
              </w:rPr>
              <w:t>2</w:t>
            </w:r>
            <w:r w:rsidRPr="00516414">
              <w:rPr>
                <w:sz w:val="20"/>
                <w:szCs w:val="20"/>
              </w:rPr>
              <w:t xml:space="preserve">. </w:t>
            </w:r>
          </w:p>
        </w:tc>
      </w:tr>
      <w:tr w:rsidR="00516414" w:rsidRPr="00516414" w:rsidTr="0078181B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5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Состав и содержание документации </w:t>
            </w:r>
          </w:p>
        </w:tc>
        <w:tc>
          <w:tcPr>
            <w:tcW w:w="3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jc w:val="both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Разработать рабочую документацию (далее документация) по перепланировке (без изменения конструктивного решения и обеспечения выполнения современных требований к новым помещениям) помещений здания и их ремонту, изменению (или устройству) внутренних инженерных систем здания в части обеспечения выполнения требований нормативных документов к устраиваемым помещениям по электроснабжению, водоснабжению, отоплению и вентиляции, освещению, климатическим и иным характеристикам помещений, ремонту (восстановлению) системы  пожарной сигнализации и системы оповещения и управления эвакуацией.</w:t>
            </w:r>
          </w:p>
          <w:p w:rsidR="00516414" w:rsidRPr="00516414" w:rsidRDefault="00516414" w:rsidP="00516414">
            <w:pPr>
              <w:shd w:val="clear" w:color="auto" w:fill="FFFFFF"/>
              <w:ind w:right="6" w:firstLine="11"/>
              <w:jc w:val="both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Документацию выполнять и разрабатывать в соответствии с Градостроительным кодексом РФ, Постановлением Правительства РФ от 16.02.2008 № 87 «О составе проектной документации и требованиях к ее содержанию» (пояснительная записка к соответствующим разделам в рамках объема проектирования, с описанием и обоснованием решений (по планировке, устройству систем, выбору материалов и т.д.), которые необходимо принять для выполнения требований законодательства по механической, пожарной безопасности и т.д.), Федеральным законом от 30 декабря 2009 года № 384-ФЗ «Технический регламент о безопасности зданий и сооружений», Федеральным законом Российской Федерации от 22 июля 2008 года N 123-ФЗ "Технический регламент о требованиях пожарной безопасности", Федеральным законом от 27.12.2002 № 184-ФЗ «О техническом регулировании», СП 118.13330, СП 251.1325800, СП 256.1325800, ПУЭ, СП 109.13330, СП 60.13330, СП 73.13330, СанПиН 2.3/2.4.3590-20, СанПиН 1.2.3685-21, СП 2.4.3648-20, и иными действующими законодательными, нормативно-правовыми, нормативными документами необходимыми для выполнения требований законодательства (в редакции, действующей на момент проектирования).</w:t>
            </w:r>
            <w:r w:rsidRPr="00516414">
              <w:rPr>
                <w:sz w:val="22"/>
                <w:szCs w:val="22"/>
              </w:rPr>
              <w:t xml:space="preserve"> </w:t>
            </w:r>
            <w:r w:rsidRPr="00516414">
              <w:rPr>
                <w:sz w:val="20"/>
                <w:szCs w:val="20"/>
              </w:rPr>
              <w:t>Обязательными для применения (учета при выполнении документации) являются все документы, включенные в соответствующие списки, согласно законодательства, а так же нормы включенные в состав документов, указанных в списках (в том числе и отсутствующие в перечисленных нормах, но содержащие характеристики (параметры) материалов (конструкций, изделий и т.п.) приведение которых требуется указать в целях обеспечения выполнения требований законодательства по безопасности и т.д.</w:t>
            </w:r>
          </w:p>
          <w:p w:rsidR="00516414" w:rsidRPr="00516414" w:rsidRDefault="00516414" w:rsidP="00516414">
            <w:pPr>
              <w:jc w:val="both"/>
              <w:rPr>
                <w:b/>
                <w:sz w:val="20"/>
                <w:szCs w:val="20"/>
              </w:rPr>
            </w:pPr>
            <w:r w:rsidRPr="00516414">
              <w:rPr>
                <w:b/>
                <w:sz w:val="20"/>
                <w:szCs w:val="20"/>
              </w:rPr>
              <w:t>Решениями обеспечить соблюдение современных требований к помещениям и инженерным сетям.</w:t>
            </w:r>
          </w:p>
          <w:p w:rsidR="00516414" w:rsidRPr="00516414" w:rsidRDefault="00516414" w:rsidP="00516414">
            <w:pPr>
              <w:jc w:val="both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Максимально использовать имеющееся оборудование и системы (замены обосновать в пояснительной записке (отчете), перечень и количество элементов систем, подлежащих замене подтвердить подписью заказчика).</w:t>
            </w:r>
          </w:p>
          <w:p w:rsidR="00516414" w:rsidRPr="00516414" w:rsidRDefault="00516414" w:rsidP="00516414">
            <w:pPr>
              <w:jc w:val="both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Виды и объемы ремонтных работ необходимых к выполнению помимо видов и объемов, которые вызваны производимой перепланировкой, по указанию заказчика (ведомость утверждается заказчиком).</w:t>
            </w:r>
          </w:p>
          <w:p w:rsidR="00516414" w:rsidRPr="00516414" w:rsidRDefault="00516414" w:rsidP="00516414">
            <w:pPr>
              <w:jc w:val="both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Все отделочные материалы должны иметь санитарно-эпидемиологические сертификаты, позволяющие применять их в подобных учреждениях, быть стойкими к мытью дезинфицирующими растворами.</w:t>
            </w:r>
          </w:p>
          <w:p w:rsidR="00516414" w:rsidRPr="00516414" w:rsidRDefault="00516414" w:rsidP="00516414">
            <w:pPr>
              <w:jc w:val="both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Все решения должны позволять реализовать проект при имеющихся условиях без его реконструкции, капитального ремонта, значительных (по сравнению со стоимостью проекта) затрат на подключение дополнительных мощностей.</w:t>
            </w:r>
          </w:p>
          <w:p w:rsidR="00516414" w:rsidRPr="00516414" w:rsidRDefault="00516414" w:rsidP="00516414">
            <w:pPr>
              <w:jc w:val="both"/>
              <w:rPr>
                <w:b/>
                <w:sz w:val="20"/>
                <w:szCs w:val="20"/>
              </w:rPr>
            </w:pPr>
            <w:r w:rsidRPr="00516414">
              <w:rPr>
                <w:b/>
                <w:sz w:val="20"/>
                <w:szCs w:val="20"/>
              </w:rPr>
              <w:lastRenderedPageBreak/>
              <w:t xml:space="preserve">Все требования, изложенные в действующих стандартах СПДС и </w:t>
            </w:r>
            <w:proofErr w:type="gramStart"/>
            <w:r w:rsidRPr="00516414">
              <w:rPr>
                <w:b/>
                <w:sz w:val="20"/>
                <w:szCs w:val="20"/>
              </w:rPr>
              <w:t>ЕСКД</w:t>
            </w:r>
            <w:proofErr w:type="gramEnd"/>
            <w:r w:rsidRPr="00516414">
              <w:rPr>
                <w:b/>
                <w:sz w:val="20"/>
                <w:szCs w:val="20"/>
              </w:rPr>
              <w:t xml:space="preserve"> являются обязательными для выполнения текстовых и графических документов документации.</w:t>
            </w:r>
          </w:p>
          <w:p w:rsidR="00516414" w:rsidRPr="00516414" w:rsidRDefault="00516414" w:rsidP="00516414">
            <w:pPr>
              <w:jc w:val="both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Масштабы чертежей принимать по ГОСТ 2.302.</w:t>
            </w:r>
          </w:p>
          <w:p w:rsidR="00516414" w:rsidRPr="00516414" w:rsidRDefault="00516414" w:rsidP="00516414">
            <w:pPr>
              <w:jc w:val="both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Разделы проектно-сметной документации должны содержать спецификации если это предусмотрено соответствующим ГОСТом на выполнение чертежей. Спецификации выполнять по ГОСТ Р 21.101, ГОСТ 21.501, ГОСТ 21.110 и МР 21.01-95  (привести все необходимые характеристики материалов, обозначение материалов по ГОСТ на их изготовление исходя из их назначения, условий применения и требований обеспечивающих выполнение).</w:t>
            </w:r>
          </w:p>
          <w:p w:rsidR="00516414" w:rsidRPr="00516414" w:rsidRDefault="00516414" w:rsidP="00516414">
            <w:pPr>
              <w:jc w:val="both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Документацию по системам выполнять в соответствии с требованиями стандартов СПДС к ним.</w:t>
            </w:r>
          </w:p>
          <w:p w:rsidR="00516414" w:rsidRPr="00516414" w:rsidRDefault="00516414" w:rsidP="00516414">
            <w:pPr>
              <w:jc w:val="both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Схемы электрические выполнять по ГОСТ 2.701.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Обеспечить защиту конструкций от воздействия повышенной влажности и воды.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Обеспечить автоматическое аварийное отключение систем </w:t>
            </w:r>
            <w:proofErr w:type="gramStart"/>
            <w:r w:rsidRPr="00516414">
              <w:rPr>
                <w:sz w:val="20"/>
                <w:szCs w:val="20"/>
              </w:rPr>
              <w:t>вентиляции  при</w:t>
            </w:r>
            <w:proofErr w:type="gramEnd"/>
            <w:r w:rsidRPr="00516414">
              <w:rPr>
                <w:sz w:val="20"/>
                <w:szCs w:val="20"/>
              </w:rPr>
              <w:t xml:space="preserve"> срабатывании пожарной сигнализации.</w:t>
            </w:r>
          </w:p>
          <w:p w:rsidR="00516414" w:rsidRPr="00516414" w:rsidRDefault="00516414" w:rsidP="00516414">
            <w:pPr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Все согласования Заказчика (в том числе требуемые по заданию), исходные данные должны быть отражены в документации (письмом, подписями с соответствующими записями на чертежах и т.п.).</w:t>
            </w:r>
          </w:p>
          <w:p w:rsidR="00516414" w:rsidRPr="00516414" w:rsidRDefault="00516414" w:rsidP="00516414">
            <w:pPr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Краски в местах общего пользования должны быть стойкими к мытью в том числе с применением дезинфицирующих средств. Марку краски (вид, сухой остаток и иные характеристики для данного вида) согласовать с заказчиком.</w:t>
            </w:r>
          </w:p>
          <w:p w:rsidR="00516414" w:rsidRPr="00516414" w:rsidRDefault="00516414" w:rsidP="00516414">
            <w:pPr>
              <w:rPr>
                <w:i/>
                <w:sz w:val="20"/>
                <w:szCs w:val="20"/>
              </w:rPr>
            </w:pPr>
            <w:r w:rsidRPr="00516414">
              <w:rPr>
                <w:i/>
                <w:sz w:val="20"/>
                <w:szCs w:val="20"/>
              </w:rPr>
              <w:t>Все требования статей, пунктов законодательства, выполнение которых требуется учитывать (или отражать в документации) при разработке решений (в том числе для выполнения строительно-монтажных работ) для выполнения требований законодательства (механическая, пожарная и т.д. безопасность) и описания установленных характеристик (конструкции, их элементы, материалы и т.д.) должны быть учтены (описаны и обоснованы в ПЗ к соответствующему разделу; текстовая часть соответствующего раздела в соответствии с Постановление Правительства РФ от 16.02.2008 № 87). Например: обоснование сопротивления теплопроводности входной двери в здание, характеристики монтажного шва оконного заполнения, обоснование категорий зрительных работ, обоснование норм освещенности, обоснование выбора способов прокладки, обоснование параметров соответствия путей эвакуации установленным в нормах требованиям к ним, обоснования параметров высоты помещения и т.д. и т.п.)</w:t>
            </w:r>
          </w:p>
          <w:p w:rsidR="00516414" w:rsidRPr="00516414" w:rsidRDefault="00516414" w:rsidP="00516414">
            <w:pPr>
              <w:rPr>
                <w:b/>
                <w:sz w:val="20"/>
                <w:szCs w:val="20"/>
              </w:rPr>
            </w:pPr>
            <w:r w:rsidRPr="00516414">
              <w:rPr>
                <w:b/>
                <w:sz w:val="20"/>
                <w:szCs w:val="20"/>
              </w:rPr>
              <w:t>Объем чертежей узлов и информация на чертежах документации должна содержать всю необходимую информацию (решения, конструктив, необходимые (установленные законодательством и нормативными документами) требования к конструкциям и материалам), отражающую принятые решения и позволять строительно-монтажной организацией выполнить работы в соответствии с принятыми проектной организацией решениями (в объеме обеспечивающем выполнение  требований законов, сводов правил, национальных стандартов  и т.д. )и позволять учесть все необходимые материалы и работы в сметной документации.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Все принятые решения (в том числе указания по выполнению работ) должны быть обоснованы пунктами законов и нормативных документов. Все принятые </w:t>
            </w:r>
            <w:r w:rsidRPr="00516414">
              <w:rPr>
                <w:sz w:val="20"/>
                <w:szCs w:val="20"/>
                <w:u w:val="single"/>
              </w:rPr>
              <w:t>(требуемые</w:t>
            </w:r>
            <w:r w:rsidRPr="00516414">
              <w:rPr>
                <w:sz w:val="20"/>
                <w:szCs w:val="20"/>
              </w:rPr>
              <w:t xml:space="preserve">) решения с их характеристиками, значениями и т.п. должны быть описаны </w:t>
            </w:r>
            <w:r w:rsidRPr="00516414">
              <w:rPr>
                <w:sz w:val="20"/>
                <w:szCs w:val="20"/>
                <w:u w:val="single"/>
              </w:rPr>
              <w:t>в пояснительной записке</w:t>
            </w:r>
            <w:r w:rsidRPr="00516414">
              <w:rPr>
                <w:sz w:val="20"/>
                <w:szCs w:val="20"/>
              </w:rPr>
              <w:t>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Перед началом проектирования выполнить обмерные работы в соответствии с СП 13-102-2003 «Правила обследования несущих строительных конструкций зданий и сооружений» и ГОСТ 31937-</w:t>
            </w:r>
            <w:proofErr w:type="gramStart"/>
            <w:r w:rsidRPr="00516414">
              <w:rPr>
                <w:sz w:val="20"/>
                <w:szCs w:val="20"/>
              </w:rPr>
              <w:t>2011  и</w:t>
            </w:r>
            <w:proofErr w:type="gramEnd"/>
            <w:r w:rsidRPr="00516414">
              <w:rPr>
                <w:sz w:val="20"/>
                <w:szCs w:val="20"/>
              </w:rPr>
              <w:t xml:space="preserve"> оформить данный вид работ отдельным разделом (в составе пояснительной записки).</w:t>
            </w:r>
          </w:p>
          <w:p w:rsidR="00516414" w:rsidRPr="00516414" w:rsidRDefault="00516414" w:rsidP="00516414">
            <w:pPr>
              <w:rPr>
                <w:b/>
                <w:sz w:val="20"/>
                <w:szCs w:val="20"/>
              </w:rPr>
            </w:pPr>
            <w:r w:rsidRPr="00516414">
              <w:rPr>
                <w:b/>
                <w:sz w:val="20"/>
                <w:szCs w:val="20"/>
              </w:rPr>
              <w:t>Состав документации:</w:t>
            </w:r>
          </w:p>
          <w:p w:rsidR="00516414" w:rsidRPr="00516414" w:rsidRDefault="00516414" w:rsidP="00516414">
            <w:pPr>
              <w:rPr>
                <w:b/>
                <w:sz w:val="20"/>
                <w:szCs w:val="20"/>
              </w:rPr>
            </w:pPr>
            <w:r w:rsidRPr="00516414">
              <w:rPr>
                <w:b/>
                <w:sz w:val="20"/>
                <w:szCs w:val="20"/>
              </w:rPr>
              <w:t>1</w:t>
            </w:r>
            <w:r w:rsidRPr="00516414">
              <w:rPr>
                <w:rFonts w:ascii="Arial" w:hAnsi="Arial"/>
                <w:sz w:val="20"/>
                <w:szCs w:val="20"/>
              </w:rPr>
              <w:t xml:space="preserve"> </w:t>
            </w:r>
            <w:r w:rsidRPr="00516414">
              <w:rPr>
                <w:b/>
                <w:sz w:val="20"/>
                <w:szCs w:val="20"/>
              </w:rPr>
              <w:t>Документация на обмерные работы: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- сбор и анализ исходных данных, в том числе по инженерным системам;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- фотофиксация состояния конструкций, разрушений и т.п.;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- ведомость демонтажных строительных работ, в том числе оборудования (утвердить у заказчика);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- обмерные чертежи помещений и элементов.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Результаты представить отдельным томом.</w:t>
            </w:r>
          </w:p>
          <w:p w:rsidR="00516414" w:rsidRPr="00516414" w:rsidRDefault="00516414" w:rsidP="00516414">
            <w:pPr>
              <w:rPr>
                <w:b/>
                <w:sz w:val="20"/>
                <w:szCs w:val="20"/>
              </w:rPr>
            </w:pPr>
            <w:r w:rsidRPr="00516414">
              <w:rPr>
                <w:b/>
                <w:sz w:val="20"/>
                <w:szCs w:val="20"/>
              </w:rPr>
              <w:t>2 Перепланировка и ремонт помещений:</w:t>
            </w:r>
          </w:p>
          <w:p w:rsidR="00516414" w:rsidRPr="00516414" w:rsidRDefault="00516414" w:rsidP="00516414">
            <w:pPr>
              <w:rPr>
                <w:b/>
                <w:sz w:val="20"/>
                <w:szCs w:val="20"/>
              </w:rPr>
            </w:pPr>
            <w:r w:rsidRPr="00516414">
              <w:rPr>
                <w:b/>
                <w:sz w:val="20"/>
                <w:szCs w:val="20"/>
              </w:rPr>
              <w:t>Чертежи выполнить одним томом с разделением (включая спецификации) по этажам.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- </w:t>
            </w:r>
            <w:r w:rsidRPr="00516414">
              <w:rPr>
                <w:b/>
                <w:sz w:val="20"/>
                <w:szCs w:val="20"/>
              </w:rPr>
              <w:t>Пояснительная записка</w:t>
            </w:r>
            <w:r w:rsidRPr="00516414">
              <w:rPr>
                <w:sz w:val="20"/>
                <w:szCs w:val="20"/>
              </w:rPr>
              <w:t xml:space="preserve"> (текстовая часть) к разделам: (в соответствии с Постановлением Правительства РФ от 16.02.2008 № 87, в объеме проектируемых разделов и только в части раздела необходимой для </w:t>
            </w:r>
            <w:r w:rsidRPr="00516414">
              <w:rPr>
                <w:sz w:val="20"/>
                <w:szCs w:val="20"/>
              </w:rPr>
              <w:lastRenderedPageBreak/>
              <w:t xml:space="preserve">реализации проекта, в том числе обоснование архитектурных решений по обеспечению выполнения требований пожарной </w:t>
            </w:r>
            <w:proofErr w:type="gramStart"/>
            <w:r w:rsidRPr="00516414">
              <w:rPr>
                <w:sz w:val="20"/>
                <w:szCs w:val="20"/>
              </w:rPr>
              <w:t>безопасности )</w:t>
            </w:r>
            <w:proofErr w:type="gramEnd"/>
            <w:r w:rsidRPr="00516414">
              <w:rPr>
                <w:sz w:val="20"/>
                <w:szCs w:val="20"/>
              </w:rPr>
              <w:t>. Включить описание и результаты работ по обследованию (обмерные чертежи, обследовательские работы по конструкциям (пола и перекрытия, несущей стены</w:t>
            </w:r>
            <w:proofErr w:type="gramStart"/>
            <w:r w:rsidRPr="00516414">
              <w:rPr>
                <w:sz w:val="20"/>
                <w:szCs w:val="20"/>
              </w:rPr>
              <w:t>),  ведомость</w:t>
            </w:r>
            <w:proofErr w:type="gramEnd"/>
            <w:r w:rsidRPr="00516414">
              <w:rPr>
                <w:sz w:val="20"/>
                <w:szCs w:val="20"/>
              </w:rPr>
              <w:t xml:space="preserve"> демонтажных работ с указанием объемов, в том числе по ремонту штукатурки, ведомость утвердить заказчиком); ведомость необходимой мебели и инвентаря, перечень необходимых помещений (за подписью заказчика).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Описание работы и взаимосвязи систем электроснабжения, вентиляции, автоматизации.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- </w:t>
            </w:r>
            <w:r w:rsidRPr="00516414">
              <w:rPr>
                <w:b/>
                <w:sz w:val="20"/>
                <w:szCs w:val="20"/>
              </w:rPr>
              <w:t>Архитектурные решения:</w:t>
            </w:r>
            <w:r w:rsidRPr="00516414">
              <w:rPr>
                <w:sz w:val="20"/>
                <w:szCs w:val="20"/>
              </w:rPr>
              <w:t xml:space="preserve"> планы существующих помещений подлежащих перепланировки с размерами; планы помещений после перепланировки с указанием материалов устраиваемых перегородок, проемов и отверстий для коммуникаций, необходимыми размерами; разрезы помещений с указанием высотных отметок; планы расстановки технологического и иного оборудования (согласовать с заказчиком), ведомость ремонтных работ и ведомость отделочных работ (согласовать с заказчиком), ведомости заполнения проемов, спецификации.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- </w:t>
            </w:r>
            <w:r w:rsidRPr="00516414">
              <w:rPr>
                <w:b/>
                <w:sz w:val="20"/>
                <w:szCs w:val="20"/>
              </w:rPr>
              <w:t>Конструктивные решения:</w:t>
            </w:r>
            <w:r w:rsidRPr="00516414">
              <w:rPr>
                <w:sz w:val="20"/>
                <w:szCs w:val="20"/>
              </w:rPr>
              <w:t xml:space="preserve"> общие данные; схемы конструкций перегородок или указания по их выполнению с приведением площадей; узлы крепления стен (перегородок) к существующим стенам, перекрытиям со спецификацией элементов; конструкции усиления проемов со спецификацией элементов; узлы устройства полов; ведомость отделочных работ (материалы согласовывать с заказчиком). Объем предоставляемых сведений на чертежах и чертежей по данному разделу (к указанному в задании на проектирование) должен удовлетворять требованиям законодательства и указаниям ГОСТ 21.501.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При необходимости выполнить поверочные расчеты железобетонного перекрытия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- </w:t>
            </w:r>
            <w:r w:rsidRPr="00516414">
              <w:rPr>
                <w:b/>
                <w:sz w:val="20"/>
                <w:szCs w:val="20"/>
              </w:rPr>
              <w:t>Инженерное оборудование</w:t>
            </w:r>
            <w:r w:rsidRPr="00516414">
              <w:rPr>
                <w:sz w:val="20"/>
                <w:szCs w:val="20"/>
              </w:rPr>
              <w:t xml:space="preserve">, сети инженерно-технические мероприятия, технологические решения (выполнить общую спецификацию по всем разделам, привести </w:t>
            </w:r>
            <w:proofErr w:type="spellStart"/>
            <w:r w:rsidRPr="00516414">
              <w:rPr>
                <w:sz w:val="20"/>
                <w:szCs w:val="20"/>
              </w:rPr>
              <w:t>рещения</w:t>
            </w:r>
            <w:proofErr w:type="spellEnd"/>
            <w:r w:rsidRPr="00516414">
              <w:rPr>
                <w:sz w:val="20"/>
                <w:szCs w:val="20"/>
              </w:rPr>
              <w:t xml:space="preserve"> по устройству узлов прохода систем через конструкции с нормируемым пределом огнестойкости):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- </w:t>
            </w:r>
            <w:r w:rsidRPr="00516414">
              <w:rPr>
                <w:b/>
                <w:sz w:val="20"/>
                <w:szCs w:val="20"/>
              </w:rPr>
              <w:t xml:space="preserve">Электроснабжение </w:t>
            </w:r>
            <w:r w:rsidRPr="00516414">
              <w:rPr>
                <w:sz w:val="20"/>
                <w:szCs w:val="20"/>
              </w:rPr>
              <w:t>(систем ЭО, ЭМ, АК, АПС): общие данные (указать мероприятия по заземлению и место присоединение к контуру); планы систем (освещения, розеточной сети, силового оборудования, электроснабжения и автоматизации вентиляции); схемы подключения, в том числе электроснабжения и подключения вентиляции; схема принципиальная автоматизации и электроснабжения систем вентиляции; однолинейная электрическая схема помещений; кабельный журнал с указанием способа прокладки; ведомость объема ремонтных работ по прокладке кабелей, план и схемы сетей силового оборудования с указанием по их подводке к оборудованию,  однолинейные электрические схемы вводного распределительного устройства, силовых щитов, щитов освещения, вентиляции;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- </w:t>
            </w:r>
            <w:r w:rsidRPr="00516414">
              <w:rPr>
                <w:b/>
                <w:sz w:val="20"/>
                <w:szCs w:val="20"/>
              </w:rPr>
              <w:t>Водоснабжение и водоотведение:</w:t>
            </w:r>
            <w:r w:rsidRPr="00516414">
              <w:rPr>
                <w:sz w:val="20"/>
                <w:szCs w:val="20"/>
              </w:rPr>
              <w:t xml:space="preserve"> общие данные; планы систем; 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- </w:t>
            </w:r>
            <w:r w:rsidRPr="00516414">
              <w:rPr>
                <w:b/>
                <w:sz w:val="20"/>
                <w:szCs w:val="20"/>
              </w:rPr>
              <w:t>Отопление:</w:t>
            </w:r>
            <w:r w:rsidRPr="00516414">
              <w:rPr>
                <w:sz w:val="20"/>
                <w:szCs w:val="20"/>
              </w:rPr>
              <w:t xml:space="preserve"> общие данные; планы систем;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- </w:t>
            </w:r>
            <w:r w:rsidRPr="00516414">
              <w:rPr>
                <w:b/>
                <w:sz w:val="20"/>
                <w:szCs w:val="20"/>
              </w:rPr>
              <w:t>Вентиляция:</w:t>
            </w:r>
            <w:r w:rsidRPr="00516414">
              <w:rPr>
                <w:sz w:val="20"/>
                <w:szCs w:val="20"/>
              </w:rPr>
              <w:t xml:space="preserve"> общие данные; планы и схемы систем; схема расположения оборудования систем вентиляции. схема автоматизации, схема подключения щита управления и автоматизации вентиляции к ГРЩ здания;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- автоматизация и ПНР в составе подразделов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- </w:t>
            </w:r>
            <w:r w:rsidRPr="00516414">
              <w:rPr>
                <w:b/>
                <w:sz w:val="20"/>
                <w:szCs w:val="20"/>
              </w:rPr>
              <w:t>Системы АПС, СОУЭ, СС, ОТС, СКУД, видеонаблюдения:</w:t>
            </w:r>
            <w:r w:rsidRPr="00516414">
              <w:rPr>
                <w:sz w:val="20"/>
                <w:szCs w:val="20"/>
              </w:rPr>
              <w:t xml:space="preserve"> общие данные, планы систем, однолинейные электрические схемы, схемы интегрирования между собой и системами АПС, СОУЭ, ЭС и т.д.; 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На планах систем показать демонтируемые участки и объемы работ по ведомостям демонтажа.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- спецификации и ведомости монтажных и строительных работ по системам;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 - перечень испытаний и ПНР по системам (учесть в смете).</w:t>
            </w:r>
          </w:p>
          <w:p w:rsidR="00516414" w:rsidRPr="00516414" w:rsidRDefault="00516414" w:rsidP="00516414">
            <w:pPr>
              <w:spacing w:line="276" w:lineRule="auto"/>
              <w:rPr>
                <w:b/>
                <w:i/>
                <w:sz w:val="20"/>
                <w:szCs w:val="20"/>
                <w:u w:val="single"/>
              </w:rPr>
            </w:pPr>
            <w:r w:rsidRPr="00516414">
              <w:rPr>
                <w:b/>
                <w:i/>
                <w:sz w:val="20"/>
                <w:szCs w:val="20"/>
                <w:u w:val="single"/>
              </w:rPr>
              <w:t>Иные чертежи (схемы) необходимость которых возникла в рамках задания на проектирование и для обеспечения отражения решений.</w:t>
            </w:r>
          </w:p>
          <w:p w:rsidR="00516414" w:rsidRPr="00516414" w:rsidRDefault="00516414" w:rsidP="00516414">
            <w:pPr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Документацию по системам выполнять в объеме требований национальных стандартов на их разработку. </w:t>
            </w:r>
          </w:p>
          <w:p w:rsidR="00516414" w:rsidRPr="00516414" w:rsidRDefault="00516414" w:rsidP="00516414">
            <w:pPr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Лист общих данных выполнить на одном листе общим для всех разделов систем.</w:t>
            </w:r>
          </w:p>
          <w:p w:rsidR="00516414" w:rsidRPr="00516414" w:rsidRDefault="00516414" w:rsidP="00516414">
            <w:pPr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Электрическую проводку выполнить скрытой, сменяемой.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При замене окон указать конструкцию монтажного шва (каждого вида) и его характеристику в соответствии с национальным стандартом. Стекла </w:t>
            </w:r>
            <w:r w:rsidRPr="00516414">
              <w:rPr>
                <w:sz w:val="20"/>
                <w:szCs w:val="20"/>
              </w:rPr>
              <w:lastRenderedPageBreak/>
              <w:t>стеклопакетов в кабинетах должны быть ударопрочными. Класс принять по указанию Заказчика.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В документации на применяемые материалы, изделия должны быть указаны: тип, вид, марка, класс, размерные и технические характеристики (необходимые для устройства конструкций и их элементов, отвечающим требованиям законодательства и нормативных документов по их устройству) и т.п., обозначение в соответствии со стандартами.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Все используемые материалы должны быть согласованы Заказчиком. Все отступления от норм согласовывает Заказчик (или установленным порядком в соответствии с законодательством).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- Проект организации строительства: графическая часть: календарный план (2 месяца максимальный срок); текстовая часть (включается в пояснительную записку) в составе: обоснование потребности в рабочих,</w:t>
            </w:r>
            <w:r w:rsidRPr="00516414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516414">
              <w:rPr>
                <w:sz w:val="20"/>
                <w:szCs w:val="20"/>
              </w:rPr>
              <w:t xml:space="preserve">обоснование принятой организационно-технологической схемы, определяющей последовательность возведения зданий и сооружений, инженерных и транспортных коммуникаций, обеспечивающей соблюдение установленных в календарном плане строительства сроков завершения строительства, технологическую последовательность работ при возведении объектов капитального строительства или их отдельных элементов, обоснование потребности в жилье и социально-бытовом обслуживании персонала, участвующего в строительстве, перечень мероприятий и проектных решений по определению технических средств и методов работы, обеспечивающих выполнение нормативных требований охраны труда, описание проектных решений и мероприятий по охране окружающей среды в период строительства, обоснование коэффициентов на выполнение ремонтных работ и работ. </w:t>
            </w:r>
            <w:proofErr w:type="spellStart"/>
            <w:r w:rsidRPr="00516414">
              <w:rPr>
                <w:sz w:val="20"/>
                <w:szCs w:val="20"/>
              </w:rPr>
              <w:t>выыполняемых</w:t>
            </w:r>
            <w:proofErr w:type="spellEnd"/>
            <w:r w:rsidRPr="00516414">
              <w:rPr>
                <w:sz w:val="20"/>
                <w:szCs w:val="20"/>
              </w:rPr>
              <w:t xml:space="preserve"> на действующих предприятиях, в том числе их объема.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- Паспорт образующихся отходов (классификация отходов; объем, место утилизации, расстояние перевозки).</w:t>
            </w:r>
            <w:r w:rsidRPr="00516414">
              <w:rPr>
                <w:rFonts w:ascii="Arial" w:hAnsi="Arial"/>
                <w:sz w:val="20"/>
                <w:szCs w:val="20"/>
              </w:rPr>
              <w:t xml:space="preserve"> </w:t>
            </w:r>
            <w:r w:rsidRPr="00516414">
              <w:rPr>
                <w:sz w:val="20"/>
                <w:szCs w:val="20"/>
              </w:rPr>
              <w:t>В соответствии с ВСН 39-83(Р) и ГОСТ 2787-75 определить материалы, подлежащие повторному использованию и объем металлолома.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b/>
                <w:sz w:val="20"/>
                <w:szCs w:val="20"/>
              </w:rPr>
              <w:t xml:space="preserve">3 Сметная документация </w:t>
            </w:r>
            <w:r w:rsidRPr="00516414">
              <w:rPr>
                <w:sz w:val="20"/>
                <w:szCs w:val="20"/>
              </w:rPr>
              <w:t>(предусмотреть затраты на ПНР). Выполнить двумя томами (1 этаж и 4 этаж)</w:t>
            </w:r>
          </w:p>
          <w:p w:rsidR="00516414" w:rsidRPr="00516414" w:rsidRDefault="00516414" w:rsidP="00516414">
            <w:pPr>
              <w:ind w:left="144" w:right="137"/>
              <w:rPr>
                <w:b/>
                <w:i/>
                <w:sz w:val="20"/>
                <w:szCs w:val="20"/>
              </w:rPr>
            </w:pPr>
            <w:r w:rsidRPr="00516414">
              <w:rPr>
                <w:b/>
                <w:color w:val="000000"/>
                <w:sz w:val="20"/>
                <w:szCs w:val="20"/>
              </w:rPr>
              <w:t xml:space="preserve">Требование к качеству предоставляемой документации: состав документации, полнота и объем (в том числе описание и обоснование) решений (в том числе по качеству принимаемых материалов, оборудования и </w:t>
            </w:r>
            <w:proofErr w:type="spellStart"/>
            <w:r w:rsidRPr="00516414">
              <w:rPr>
                <w:b/>
                <w:color w:val="000000"/>
                <w:sz w:val="20"/>
                <w:szCs w:val="20"/>
              </w:rPr>
              <w:t>т.д</w:t>
            </w:r>
            <w:proofErr w:type="spellEnd"/>
            <w:r w:rsidRPr="00516414">
              <w:rPr>
                <w:b/>
                <w:color w:val="000000"/>
                <w:sz w:val="20"/>
                <w:szCs w:val="20"/>
              </w:rPr>
              <w:t>, включая приведение необходимых характеристик конструкций, узлов, материалов и т.д.) должны обеспечивать выполнение установленных законодательством требований (по безопасности и т.д.) в объеме проектирования, объем работ, учтенный в смете должны соответствовать требованиям законодательства, настоящего задания и позволять строительной организации выполнить в полном объеме работы в соответствии с принятыми в документации решениями и требованиями законодательства. Например: отсутствие характеристик материалов, оборудования и т.п. (по соответствующим национальным стандартам исходя из воздействий на них в данных условиях применения (работы)) является основанием для отказа в принятии работ</w:t>
            </w:r>
          </w:p>
          <w:p w:rsidR="00516414" w:rsidRPr="00516414" w:rsidRDefault="00516414" w:rsidP="00516414">
            <w:pPr>
              <w:rPr>
                <w:b/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Требования к согласованиям</w:t>
            </w:r>
          </w:p>
        </w:tc>
        <w:tc>
          <w:tcPr>
            <w:tcW w:w="3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Проектировщику согласовать документацию:</w:t>
            </w:r>
          </w:p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- ГБОУ </w:t>
            </w:r>
            <w:proofErr w:type="gramStart"/>
            <w:r w:rsidRPr="00516414">
              <w:rPr>
                <w:sz w:val="20"/>
                <w:szCs w:val="20"/>
              </w:rPr>
              <w:t>СОШ  №</w:t>
            </w:r>
            <w:proofErr w:type="gramEnd"/>
            <w:r w:rsidRPr="00516414">
              <w:rPr>
                <w:sz w:val="20"/>
                <w:szCs w:val="20"/>
              </w:rPr>
              <w:t xml:space="preserve"> 269 Кировского района Санкт-Петербурга;</w:t>
            </w:r>
            <w:r w:rsidRPr="00516414">
              <w:rPr>
                <w:sz w:val="20"/>
                <w:szCs w:val="20"/>
              </w:rPr>
              <w:br/>
              <w:t>- другие согласования, необходимость в которых может возникнуть в результате проектных решений подрядчика;</w:t>
            </w:r>
          </w:p>
        </w:tc>
      </w:tr>
      <w:tr w:rsidR="00516414" w:rsidRPr="00516414" w:rsidTr="0078181B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6.1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Проверка достоверности определения сметной стоимости</w:t>
            </w:r>
          </w:p>
        </w:tc>
        <w:tc>
          <w:tcPr>
            <w:tcW w:w="3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- Проверка достоверности определения сметной стоимости в СПб ГАУ «Центр государственной экспертизы» (сформировать комплект документов, подлежащих к предоставлению в СПб ГАУ «ЦГЭ» для проведения проверки сметной стоимости капитального ремонта объектов капитального строительства по форме согласно разъяснения СПб ГАУ «ЦГЭ»  о порядке прохождения проверки достоверности определения сметной стоимости.</w:t>
            </w:r>
          </w:p>
        </w:tc>
      </w:tr>
      <w:tr w:rsidR="00516414" w:rsidRPr="00516414" w:rsidTr="0078181B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7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Проверка ПСД на комплектность и наличие предусмотренных экспертиз и согласований</w:t>
            </w:r>
          </w:p>
        </w:tc>
        <w:tc>
          <w:tcPr>
            <w:tcW w:w="3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СПб ГБУ «Служба заказчика администрации Кировского района»/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Документация представляется со всеми (указанными в разделе «состав и содержание документации») согласованиями Заказчика.  Документация предоставляется в бумажном виде.</w:t>
            </w:r>
          </w:p>
        </w:tc>
      </w:tr>
      <w:tr w:rsidR="00516414" w:rsidRPr="00516414" w:rsidTr="0078181B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8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Основные требования к сметной документации</w:t>
            </w:r>
          </w:p>
        </w:tc>
        <w:tc>
          <w:tcPr>
            <w:tcW w:w="3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1. Раздел «Смета» должен содержать текстовую часть в составе пояснительной записки к сметной документации и сметную документацию. Пояснительная записка к сметной документации должна содержать следующую информацию: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а) сведения о месте расположения объекта;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lastRenderedPageBreak/>
              <w:t xml:space="preserve">б) перечень сборников и каталогов сметных нормативов, принятых для составления сметной документации 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в) наименование подрядной организации;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г) обоснование особенностей определения сметной стоимости строительных работ для объекта проектирования;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д) другие сведения о порядке определения сметной стоимости строительства объекта проектирования, характерные для него. </w:t>
            </w:r>
          </w:p>
          <w:p w:rsidR="00516414" w:rsidRPr="00516414" w:rsidRDefault="00516414" w:rsidP="00516414">
            <w:pPr>
              <w:ind w:right="-1"/>
              <w:contextualSpacing/>
              <w:rPr>
                <w:bCs/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2. Формирование сметной стоимости работ осуществлять в соответствии с </w:t>
            </w:r>
            <w:r w:rsidRPr="00516414">
              <w:rPr>
                <w:bCs/>
                <w:sz w:val="20"/>
                <w:szCs w:val="20"/>
              </w:rPr>
              <w:t>Методикой определения сметной стоимости строительства,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bCs/>
                <w:sz w:val="20"/>
                <w:szCs w:val="20"/>
              </w:rPr>
              <w:t>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</w:t>
            </w:r>
            <w:r w:rsidRPr="00516414">
              <w:rPr>
                <w:sz w:val="20"/>
                <w:szCs w:val="20"/>
              </w:rPr>
              <w:t>, утвержденной приказом Министерства строительства и жилищно- коммунального хозяйства Российской Федерации от 4 августа 2020 г. № 421/</w:t>
            </w:r>
            <w:proofErr w:type="spellStart"/>
            <w:r w:rsidRPr="00516414">
              <w:rPr>
                <w:sz w:val="20"/>
                <w:szCs w:val="20"/>
              </w:rPr>
              <w:t>пр</w:t>
            </w:r>
            <w:proofErr w:type="spellEnd"/>
            <w:r w:rsidRPr="00516414">
              <w:rPr>
                <w:sz w:val="20"/>
                <w:szCs w:val="20"/>
              </w:rPr>
              <w:t xml:space="preserve">,  на основе территориальных сметных нормативов, введенных в действие распоряжением Комитета по Государственному заказу Санкт-Петербурга от 05.10.2015 № 196-р «Об утверждении территориальных сметных нормативов, предусмотренных для применения на территории Санкт-Петербурга»: ТССЦ 81-01-2001 СПб, ТСЭМ 81-01-2001 СПб, ТЕР 81-02-2001СПб, </w:t>
            </w:r>
            <w:proofErr w:type="spellStart"/>
            <w:r w:rsidRPr="00516414">
              <w:rPr>
                <w:sz w:val="20"/>
                <w:szCs w:val="20"/>
              </w:rPr>
              <w:t>ТЕРм</w:t>
            </w:r>
            <w:proofErr w:type="spellEnd"/>
            <w:r w:rsidRPr="00516414">
              <w:rPr>
                <w:sz w:val="20"/>
                <w:szCs w:val="20"/>
              </w:rPr>
              <w:t xml:space="preserve"> 81-03-2001СПб, </w:t>
            </w:r>
            <w:proofErr w:type="spellStart"/>
            <w:r w:rsidRPr="00516414">
              <w:rPr>
                <w:sz w:val="20"/>
                <w:szCs w:val="20"/>
              </w:rPr>
              <w:t>ТЕРр</w:t>
            </w:r>
            <w:proofErr w:type="spellEnd"/>
            <w:r w:rsidRPr="00516414">
              <w:rPr>
                <w:sz w:val="20"/>
                <w:szCs w:val="20"/>
              </w:rPr>
              <w:t xml:space="preserve"> 81-04-2001СПб, </w:t>
            </w:r>
            <w:proofErr w:type="spellStart"/>
            <w:r w:rsidRPr="00516414">
              <w:rPr>
                <w:sz w:val="20"/>
                <w:szCs w:val="20"/>
              </w:rPr>
              <w:t>ТЕРп</w:t>
            </w:r>
            <w:proofErr w:type="spellEnd"/>
            <w:r w:rsidRPr="00516414">
              <w:rPr>
                <w:sz w:val="20"/>
                <w:szCs w:val="20"/>
              </w:rPr>
              <w:t xml:space="preserve"> 81-05-2001СПб, </w:t>
            </w:r>
            <w:proofErr w:type="spellStart"/>
            <w:r w:rsidRPr="00516414">
              <w:rPr>
                <w:sz w:val="20"/>
                <w:szCs w:val="20"/>
              </w:rPr>
              <w:t>ТЕРмр</w:t>
            </w:r>
            <w:proofErr w:type="spellEnd"/>
            <w:r w:rsidRPr="00516414">
              <w:rPr>
                <w:sz w:val="20"/>
                <w:szCs w:val="20"/>
              </w:rPr>
              <w:t xml:space="preserve"> 81-06-2001СПб, </w:t>
            </w:r>
            <w:proofErr w:type="spellStart"/>
            <w:r w:rsidRPr="00516414">
              <w:rPr>
                <w:sz w:val="20"/>
                <w:szCs w:val="20"/>
              </w:rPr>
              <w:t>ТССЦпг</w:t>
            </w:r>
            <w:proofErr w:type="spellEnd"/>
            <w:r w:rsidRPr="00516414">
              <w:rPr>
                <w:sz w:val="20"/>
                <w:szCs w:val="20"/>
              </w:rPr>
              <w:t xml:space="preserve"> 81-01-2001СПб, входящих в состав ТСНБ «ГОСЭТАЛОН 2012» в редакции 2014г с актуальными изменениями. 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3. При формировании сметной стоимости работ расчёт выполнять в текущем уровне цен с применением индексов к единичным расценкам или к стоимости элементов прямых затрат единичных расценок и сведений о текущей стоимости строительных ресурсов, разрабатываемых СПб ГБУ «Центр мониторинга и экспертизы цен».  Стоимость материалов, не учтенных в расценках, принимать в текущем уровне цен в соответствии ТССЦ 81-01-2001 СПб. При отсутствии в ТССЦ данных о сметных ценах в текущем уровне цен на отдельные материалы, изделия, конструкции и оборудование,  допускается определение их сметной стоимости по наиболее экономичному варианту, определенному на основании сбора информации о текущих ценах  (конъюнктурный анализ). Результаты конъюнктурного анализа оформляются в соответствии с </w:t>
            </w:r>
            <w:proofErr w:type="gramStart"/>
            <w:r w:rsidRPr="00516414">
              <w:rPr>
                <w:sz w:val="20"/>
                <w:szCs w:val="20"/>
              </w:rPr>
              <w:t>рекомендуемой  формой</w:t>
            </w:r>
            <w:proofErr w:type="gramEnd"/>
            <w:r w:rsidRPr="00516414">
              <w:rPr>
                <w:sz w:val="20"/>
                <w:szCs w:val="20"/>
              </w:rPr>
              <w:t>, приведенной в Приложении № 1 к Методике и подписываются заказчиком. В смете указывается «ТЦ поставщика».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 Для проведения конъюнктурного анализа используется информация из открытых и официальных источников о текущих ценах (в частности, печатные издания, информационно-телекоммуникационная сеть «Интернет», подтверждаемая обосновывающими документами, подписанными производителями и поставщиками соответствующих материальных ресурсов и оборудования и заверенными подписями уполномоченного лица производителей и поставщиков, при использовании обосновывающих документов из открытых источников - подписанные уполномоченным лицом заказчика, в том числе для:  материальных ресурсов и оборудования: копиями или оригиналами (при наличии) прейскурантов, прайс-листов, коммерческих предложений  не менее 3 (трех). Обосновывающие стоимость в текущих ценах документы должны быть получены в период, не превышающий 6 месяцев до момента определения сметной стоимости. Конъюнктурный анализ проводится по данным производителей (поставщиков) соответствующего субъекта Российской Федерации (части территории субъекта Российской Федерации), на территории которого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осуществляется строительство.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На основании письма Жилищного комитета Правительства Санкт-Петербурга № 02-12-269/14-0-3 от 27.08.2014 г. при применении в проектно-сметной документации стоимости изделий, материалов и оборудования по «ТЦ поставщика» предпочтение отдавать продукции отечественного производства.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- Накладные расходы: </w:t>
            </w:r>
            <w:r w:rsidRPr="00516414">
              <w:rPr>
                <w:b/>
                <w:bCs/>
                <w:sz w:val="20"/>
                <w:szCs w:val="20"/>
              </w:rPr>
              <w:t>Приказ</w:t>
            </w:r>
            <w:r w:rsidRPr="00516414">
              <w:rPr>
                <w:sz w:val="20"/>
                <w:szCs w:val="20"/>
              </w:rPr>
              <w:t xml:space="preserve"> Министерства строительства и жилищно-коммунального хозяйства Российской Федерации от 21.12.2020 г. № </w:t>
            </w:r>
            <w:r w:rsidRPr="00516414">
              <w:rPr>
                <w:b/>
                <w:bCs/>
                <w:sz w:val="20"/>
                <w:szCs w:val="20"/>
              </w:rPr>
              <w:t>812</w:t>
            </w:r>
            <w:r w:rsidRPr="00516414">
              <w:rPr>
                <w:sz w:val="20"/>
                <w:szCs w:val="20"/>
              </w:rPr>
              <w:t>/</w:t>
            </w:r>
            <w:proofErr w:type="spellStart"/>
            <w:r w:rsidRPr="00516414">
              <w:rPr>
                <w:sz w:val="20"/>
                <w:szCs w:val="20"/>
              </w:rPr>
              <w:t>пр</w:t>
            </w:r>
            <w:proofErr w:type="spellEnd"/>
            <w:r w:rsidRPr="00516414">
              <w:rPr>
                <w:sz w:val="20"/>
                <w:szCs w:val="20"/>
              </w:rPr>
              <w:t xml:space="preserve"> "Об утверждении Методики по разработке и применению нормативов </w:t>
            </w:r>
            <w:r w:rsidRPr="00516414">
              <w:rPr>
                <w:b/>
                <w:bCs/>
                <w:sz w:val="20"/>
                <w:szCs w:val="20"/>
              </w:rPr>
              <w:t>накладных</w:t>
            </w:r>
            <w:r w:rsidRPr="00516414">
              <w:rPr>
                <w:sz w:val="20"/>
                <w:szCs w:val="20"/>
              </w:rPr>
              <w:t xml:space="preserve"> </w:t>
            </w:r>
            <w:r w:rsidRPr="00516414">
              <w:rPr>
                <w:b/>
                <w:bCs/>
                <w:sz w:val="20"/>
                <w:szCs w:val="20"/>
              </w:rPr>
              <w:t>расходов</w:t>
            </w:r>
            <w:r w:rsidRPr="00516414">
              <w:rPr>
                <w:sz w:val="20"/>
                <w:szCs w:val="20"/>
              </w:rPr>
              <w:t xml:space="preserve"> при определении сметной стоимости строительства, реконструкции, капитального ремонта, сноса объектов капитального строительства" (в редакции приказа №636/</w:t>
            </w:r>
            <w:proofErr w:type="spellStart"/>
            <w:r w:rsidRPr="00516414">
              <w:rPr>
                <w:sz w:val="20"/>
                <w:szCs w:val="20"/>
              </w:rPr>
              <w:t>пр</w:t>
            </w:r>
            <w:proofErr w:type="spellEnd"/>
            <w:r w:rsidRPr="00516414">
              <w:rPr>
                <w:sz w:val="20"/>
                <w:szCs w:val="20"/>
              </w:rPr>
              <w:t xml:space="preserve"> от 02.09.2021)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- Сметная прибыль: </w:t>
            </w:r>
            <w:r w:rsidRPr="00516414">
              <w:rPr>
                <w:b/>
                <w:bCs/>
                <w:sz w:val="20"/>
                <w:szCs w:val="20"/>
              </w:rPr>
              <w:t>Приказ</w:t>
            </w:r>
            <w:r w:rsidRPr="00516414">
              <w:rPr>
                <w:sz w:val="20"/>
                <w:szCs w:val="20"/>
              </w:rPr>
              <w:t xml:space="preserve"> Министерства строительства и жилищно-коммунального хозяйства Российской Федерации от 11.12.2020 № </w:t>
            </w:r>
            <w:r w:rsidRPr="00516414">
              <w:rPr>
                <w:b/>
                <w:bCs/>
                <w:sz w:val="20"/>
                <w:szCs w:val="20"/>
              </w:rPr>
              <w:t>774</w:t>
            </w:r>
            <w:r w:rsidRPr="00516414">
              <w:rPr>
                <w:sz w:val="20"/>
                <w:szCs w:val="20"/>
              </w:rPr>
              <w:t>/</w:t>
            </w:r>
            <w:proofErr w:type="spellStart"/>
            <w:r w:rsidRPr="00516414">
              <w:rPr>
                <w:sz w:val="20"/>
                <w:szCs w:val="20"/>
              </w:rPr>
              <w:t>пр</w:t>
            </w:r>
            <w:proofErr w:type="spellEnd"/>
            <w:r w:rsidRPr="00516414">
              <w:rPr>
                <w:sz w:val="20"/>
                <w:szCs w:val="20"/>
              </w:rPr>
              <w:t xml:space="preserve"> "Об утверждении Методики по разработке и применению нормативов сметной </w:t>
            </w:r>
            <w:r w:rsidRPr="00516414">
              <w:rPr>
                <w:sz w:val="20"/>
                <w:szCs w:val="20"/>
              </w:rPr>
              <w:lastRenderedPageBreak/>
              <w:t>прибыли при определении сметной стоимости строительства, реконструкции, капитального ремонта, сноса объектов капитального строительства".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- Резерв средств на непредвиденные расходы 2%;  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- НДС - 20 %.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Смета предоставляется в бумажном виде и на электронном носителе в формате </w:t>
            </w:r>
            <w:r w:rsidRPr="00516414">
              <w:rPr>
                <w:sz w:val="20"/>
                <w:szCs w:val="20"/>
                <w:lang w:val="en-US"/>
              </w:rPr>
              <w:t>EXEL</w:t>
            </w:r>
            <w:r w:rsidRPr="00516414">
              <w:rPr>
                <w:sz w:val="20"/>
                <w:szCs w:val="20"/>
              </w:rPr>
              <w:t>.</w:t>
            </w:r>
          </w:p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b/>
                <w:sz w:val="20"/>
                <w:szCs w:val="20"/>
              </w:rPr>
              <w:t>Примечание:</w:t>
            </w:r>
            <w:r w:rsidRPr="00516414">
              <w:rPr>
                <w:sz w:val="20"/>
                <w:szCs w:val="20"/>
              </w:rPr>
              <w:t xml:space="preserve"> С момента перехода строительной отрасли к применению ресурсно-индексного метода определения сметной стоимости строительства на основе ФСНБ-2022 (уточнить на момент разработки сметной документации).</w:t>
            </w:r>
          </w:p>
        </w:tc>
      </w:tr>
      <w:tr w:rsidR="00516414" w:rsidRPr="00516414" w:rsidTr="0078181B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Исходные данные для проектирования</w:t>
            </w:r>
          </w:p>
        </w:tc>
        <w:tc>
          <w:tcPr>
            <w:tcW w:w="3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Технические паспорта (в том числе планы ПИБ), справку на существующие электрические мощности. перечень оборудования кухонных помещений, подлежащего замене- предоставляет Заказчик перед началом проектирования</w:t>
            </w:r>
          </w:p>
        </w:tc>
      </w:tr>
      <w:tr w:rsidR="00516414" w:rsidRPr="00516414" w:rsidTr="0078181B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10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Сроки проектирования</w:t>
            </w:r>
          </w:p>
        </w:tc>
        <w:tc>
          <w:tcPr>
            <w:tcW w:w="3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120 (сто двадцать) календарных дней с момента подписания обеими сторонами двух стороннего акта передачи исходно-разрешительной и прочей технической документации (срок проектирования учитывает время прохождения всех согласований)</w:t>
            </w:r>
          </w:p>
        </w:tc>
      </w:tr>
      <w:tr w:rsidR="00516414" w:rsidRPr="00516414" w:rsidTr="0078181B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11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Прочие условия</w:t>
            </w:r>
          </w:p>
        </w:tc>
        <w:tc>
          <w:tcPr>
            <w:tcW w:w="3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Документацию оформить в соответствии с ГОСТ Р 21.101-2020. Документация передается Заказчику в трех экземплярах на бумажном носителе и в одном экземпляре на электронном носителе. Кроме того, в одном экземпляре на электронном и бумажном носителе - представителю заказчика (СПб ГБУ «Служба заказчика администрации Кировского района»).</w:t>
            </w:r>
          </w:p>
        </w:tc>
      </w:tr>
      <w:tr w:rsidR="00516414" w:rsidRPr="00516414" w:rsidTr="0078181B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</w:p>
        </w:tc>
        <w:tc>
          <w:tcPr>
            <w:tcW w:w="3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414" w:rsidRPr="00516414" w:rsidRDefault="00516414" w:rsidP="00516414">
            <w:pPr>
              <w:ind w:right="-1"/>
              <w:contextualSpacing/>
              <w:rPr>
                <w:sz w:val="20"/>
                <w:szCs w:val="20"/>
              </w:rPr>
            </w:pPr>
          </w:p>
        </w:tc>
      </w:tr>
    </w:tbl>
    <w:p w:rsidR="00516414" w:rsidRPr="00516414" w:rsidRDefault="00516414" w:rsidP="00516414">
      <w:pPr>
        <w:spacing w:line="0" w:lineRule="atLeast"/>
        <w:ind w:right="-1"/>
        <w:contextualSpacing/>
        <w:rPr>
          <w:rFonts w:ascii="Calibri" w:hAnsi="Calibri"/>
          <w:sz w:val="22"/>
          <w:szCs w:val="22"/>
        </w:rPr>
      </w:pPr>
    </w:p>
    <w:p w:rsidR="00516414" w:rsidRPr="00516414" w:rsidRDefault="00516414" w:rsidP="00516414">
      <w:pPr>
        <w:widowControl w:val="0"/>
        <w:ind w:right="-1"/>
        <w:contextualSpacing/>
        <w:jc w:val="center"/>
        <w:rPr>
          <w:rFonts w:cs="Courier New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786"/>
      </w:tblGrid>
      <w:tr w:rsidR="00516414" w:rsidRPr="00516414" w:rsidTr="0078181B">
        <w:trPr>
          <w:trHeight w:val="1284"/>
        </w:trPr>
        <w:tc>
          <w:tcPr>
            <w:tcW w:w="5211" w:type="dxa"/>
          </w:tcPr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aps/>
                <w:color w:val="000000"/>
                <w:lang w:bidi="ru-RU"/>
              </w:rPr>
            </w:pPr>
            <w:r w:rsidRPr="00516414">
              <w:rPr>
                <w:rFonts w:eastAsia="Courier New"/>
                <w:b/>
                <w:caps/>
                <w:color w:val="000000"/>
                <w:lang w:bidi="ru-RU"/>
              </w:rPr>
              <w:t>Заказчик:</w:t>
            </w:r>
          </w:p>
          <w:p w:rsidR="00516414" w:rsidRPr="00516414" w:rsidRDefault="00516414" w:rsidP="00516414">
            <w:pPr>
              <w:suppressAutoHyphens/>
              <w:jc w:val="both"/>
            </w:pPr>
            <w:r w:rsidRPr="00516414">
              <w:t>Государственное бюджетное общеобразовательное учреждение средняя общеобразовательная школа № 269 Кировского района Санкт-Петербурга «Школа Здоровья»</w:t>
            </w:r>
          </w:p>
          <w:p w:rsidR="00516414" w:rsidRPr="00516414" w:rsidRDefault="00516414" w:rsidP="00516414">
            <w:pPr>
              <w:suppressAutoHyphens/>
              <w:jc w:val="both"/>
            </w:pPr>
            <w:r w:rsidRPr="00516414">
              <w:t>Адрес: 198216, г. Санкт-Петербург, Трамвайный пр., дом 22, лит. А</w:t>
            </w:r>
          </w:p>
          <w:p w:rsidR="00516414" w:rsidRPr="00516414" w:rsidRDefault="00516414" w:rsidP="00516414">
            <w:pPr>
              <w:suppressAutoHyphens/>
              <w:jc w:val="both"/>
            </w:pPr>
            <w:r w:rsidRPr="00516414">
              <w:t xml:space="preserve"> (подписано ЭЦП)</w:t>
            </w:r>
          </w:p>
          <w:p w:rsidR="00516414" w:rsidRPr="00516414" w:rsidRDefault="00516414" w:rsidP="00516414">
            <w:pPr>
              <w:widowControl w:val="0"/>
              <w:rPr>
                <w:rFonts w:eastAsia="Courier New"/>
                <w:color w:val="000000"/>
                <w:lang w:bidi="ru-RU"/>
              </w:rPr>
            </w:pPr>
          </w:p>
        </w:tc>
        <w:tc>
          <w:tcPr>
            <w:tcW w:w="4786" w:type="dxa"/>
          </w:tcPr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olor w:val="000000"/>
                <w:lang w:bidi="ru-RU"/>
              </w:rPr>
            </w:pPr>
            <w:r w:rsidRPr="00516414">
              <w:rPr>
                <w:rFonts w:eastAsia="Courier New"/>
                <w:b/>
                <w:color w:val="000000"/>
                <w:lang w:bidi="ru-RU"/>
              </w:rPr>
              <w:t>ПРОЕКТИРОВЩИК:</w:t>
            </w:r>
          </w:p>
          <w:p w:rsidR="00516414" w:rsidRDefault="00516414" w:rsidP="00516414">
            <w:pPr>
              <w:suppressAutoHyphens/>
              <w:spacing w:line="0" w:lineRule="atLeast"/>
              <w:jc w:val="both"/>
              <w:rPr>
                <w:rFonts w:eastAsia="Calibri"/>
                <w:sz w:val="22"/>
                <w:szCs w:val="22"/>
                <w:shd w:val="clear" w:color="auto" w:fill="FAFAFA"/>
                <w:lang w:eastAsia="en-US"/>
              </w:rPr>
            </w:pPr>
          </w:p>
          <w:p w:rsidR="00516414" w:rsidRPr="00516414" w:rsidRDefault="00516414" w:rsidP="00516414">
            <w:pPr>
              <w:suppressAutoHyphens/>
              <w:spacing w:line="0" w:lineRule="atLeast"/>
              <w:jc w:val="both"/>
              <w:rPr>
                <w:sz w:val="22"/>
                <w:szCs w:val="22"/>
              </w:rPr>
            </w:pPr>
            <w:r w:rsidRPr="00516414">
              <w:rPr>
                <w:sz w:val="22"/>
                <w:szCs w:val="22"/>
              </w:rPr>
              <w:t xml:space="preserve"> </w:t>
            </w:r>
            <w:r w:rsidRPr="00516414">
              <w:rPr>
                <w:sz w:val="22"/>
                <w:szCs w:val="22"/>
              </w:rPr>
              <w:t>(подписано ЭЦП)</w:t>
            </w:r>
          </w:p>
          <w:p w:rsidR="00516414" w:rsidRPr="00516414" w:rsidRDefault="00516414" w:rsidP="00516414">
            <w:pPr>
              <w:shd w:val="clear" w:color="auto" w:fill="FAFAFA"/>
              <w:spacing w:line="315" w:lineRule="atLeast"/>
              <w:textAlignment w:val="baseline"/>
              <w:rPr>
                <w:rFonts w:ascii="Arial" w:hAnsi="Arial" w:cs="Arial"/>
                <w:color w:val="202020"/>
                <w:sz w:val="21"/>
                <w:szCs w:val="21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color w:val="000000"/>
                <w:lang w:bidi="ru-RU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olor w:val="000000"/>
                <w:lang w:bidi="ru-RU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olor w:val="000000"/>
                <w:lang w:bidi="ru-RU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olor w:val="000000"/>
                <w:lang w:bidi="ru-RU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olor w:val="000000"/>
                <w:lang w:bidi="ru-RU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olor w:val="000000"/>
                <w:lang w:bidi="ru-RU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olor w:val="000000"/>
                <w:lang w:bidi="ru-RU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aps/>
                <w:color w:val="000000"/>
                <w:lang w:bidi="ru-RU"/>
              </w:rPr>
            </w:pPr>
          </w:p>
        </w:tc>
      </w:tr>
    </w:tbl>
    <w:p w:rsidR="00516414" w:rsidRPr="00516414" w:rsidRDefault="00516414" w:rsidP="00516414">
      <w:pPr>
        <w:ind w:right="-1"/>
        <w:contextualSpacing/>
      </w:pPr>
    </w:p>
    <w:p w:rsidR="00516414" w:rsidRPr="00516414" w:rsidRDefault="00516414" w:rsidP="00516414">
      <w:pPr>
        <w:ind w:right="-1"/>
        <w:contextualSpacing/>
        <w:jc w:val="right"/>
      </w:pPr>
    </w:p>
    <w:p w:rsidR="00516414" w:rsidRPr="00516414" w:rsidRDefault="00516414" w:rsidP="00516414">
      <w:pPr>
        <w:ind w:right="-1"/>
        <w:contextualSpacing/>
        <w:jc w:val="right"/>
      </w:pPr>
    </w:p>
    <w:p w:rsidR="00516414" w:rsidRPr="00516414" w:rsidRDefault="00516414" w:rsidP="00516414">
      <w:pPr>
        <w:ind w:right="-1"/>
        <w:contextualSpacing/>
        <w:jc w:val="right"/>
      </w:pPr>
    </w:p>
    <w:p w:rsidR="00516414" w:rsidRPr="00516414" w:rsidRDefault="00516414" w:rsidP="00516414">
      <w:pPr>
        <w:ind w:right="-1"/>
        <w:contextualSpacing/>
        <w:jc w:val="right"/>
      </w:pPr>
    </w:p>
    <w:p w:rsidR="00516414" w:rsidRPr="00516414" w:rsidRDefault="00516414" w:rsidP="00516414">
      <w:pPr>
        <w:ind w:right="-1"/>
        <w:contextualSpacing/>
        <w:jc w:val="right"/>
      </w:pPr>
    </w:p>
    <w:p w:rsidR="00516414" w:rsidRPr="00516414" w:rsidRDefault="00516414" w:rsidP="00516414">
      <w:pPr>
        <w:ind w:right="-1"/>
        <w:contextualSpacing/>
        <w:jc w:val="right"/>
      </w:pPr>
    </w:p>
    <w:p w:rsidR="00516414" w:rsidRPr="00516414" w:rsidRDefault="00516414" w:rsidP="00516414">
      <w:pPr>
        <w:ind w:right="-1"/>
        <w:contextualSpacing/>
        <w:jc w:val="right"/>
      </w:pPr>
    </w:p>
    <w:p w:rsidR="00516414" w:rsidRPr="00516414" w:rsidRDefault="00516414" w:rsidP="00516414">
      <w:pPr>
        <w:ind w:right="-1"/>
        <w:contextualSpacing/>
      </w:pPr>
    </w:p>
    <w:p w:rsidR="00516414" w:rsidRPr="00516414" w:rsidRDefault="00516414" w:rsidP="00516414">
      <w:pPr>
        <w:ind w:right="-1"/>
        <w:contextualSpacing/>
      </w:pPr>
    </w:p>
    <w:p w:rsidR="00516414" w:rsidRPr="00516414" w:rsidRDefault="00516414" w:rsidP="00516414">
      <w:pPr>
        <w:ind w:right="-1"/>
        <w:contextualSpacing/>
        <w:jc w:val="right"/>
      </w:pPr>
    </w:p>
    <w:p w:rsidR="00516414" w:rsidRPr="00516414" w:rsidRDefault="00516414" w:rsidP="00516414">
      <w:pPr>
        <w:ind w:right="-1"/>
        <w:contextualSpacing/>
        <w:jc w:val="right"/>
      </w:pPr>
    </w:p>
    <w:p w:rsidR="00516414" w:rsidRDefault="00516414" w:rsidP="00516414">
      <w:pPr>
        <w:ind w:right="-1"/>
        <w:contextualSpacing/>
        <w:jc w:val="right"/>
        <w:rPr>
          <w:sz w:val="22"/>
          <w:szCs w:val="22"/>
        </w:rPr>
      </w:pPr>
    </w:p>
    <w:p w:rsidR="00516414" w:rsidRDefault="00516414" w:rsidP="00516414">
      <w:pPr>
        <w:ind w:right="-1"/>
        <w:contextualSpacing/>
        <w:jc w:val="right"/>
        <w:rPr>
          <w:sz w:val="22"/>
          <w:szCs w:val="22"/>
        </w:rPr>
      </w:pPr>
    </w:p>
    <w:p w:rsidR="00516414" w:rsidRPr="00516414" w:rsidRDefault="00516414" w:rsidP="00516414">
      <w:pPr>
        <w:ind w:right="-1"/>
        <w:contextualSpacing/>
        <w:jc w:val="right"/>
        <w:rPr>
          <w:sz w:val="22"/>
          <w:szCs w:val="22"/>
        </w:rPr>
      </w:pPr>
      <w:r w:rsidRPr="00516414">
        <w:rPr>
          <w:sz w:val="22"/>
          <w:szCs w:val="22"/>
        </w:rPr>
        <w:t>Приложение №2</w:t>
      </w:r>
    </w:p>
    <w:p w:rsidR="00516414" w:rsidRPr="00516414" w:rsidRDefault="00516414" w:rsidP="00516414">
      <w:pPr>
        <w:widowControl w:val="0"/>
        <w:jc w:val="right"/>
        <w:rPr>
          <w:rFonts w:eastAsia="Courier New"/>
          <w:color w:val="000000"/>
          <w:sz w:val="22"/>
          <w:szCs w:val="22"/>
          <w:lang w:bidi="ru-RU"/>
        </w:rPr>
      </w:pPr>
      <w:r w:rsidRPr="00516414">
        <w:rPr>
          <w:rFonts w:eastAsia="Courier New"/>
          <w:color w:val="000000"/>
          <w:sz w:val="22"/>
          <w:szCs w:val="22"/>
          <w:lang w:bidi="ru-RU"/>
        </w:rPr>
        <w:t xml:space="preserve">к </w:t>
      </w:r>
      <w:r w:rsidRPr="00516414">
        <w:rPr>
          <w:rFonts w:eastAsia="Arial Unicode MS"/>
          <w:color w:val="000000"/>
          <w:sz w:val="22"/>
          <w:szCs w:val="22"/>
          <w:lang w:bidi="ru-RU"/>
        </w:rPr>
        <w:t>Контракту</w:t>
      </w:r>
      <w:r w:rsidRPr="00516414">
        <w:rPr>
          <w:rFonts w:eastAsia="Courier New"/>
          <w:color w:val="000000"/>
          <w:sz w:val="22"/>
          <w:szCs w:val="22"/>
          <w:lang w:bidi="ru-RU"/>
        </w:rPr>
        <w:t xml:space="preserve"> № </w:t>
      </w:r>
      <w:r>
        <w:rPr>
          <w:rFonts w:eastAsia="Calibri"/>
          <w:color w:val="383838"/>
          <w:sz w:val="22"/>
          <w:szCs w:val="22"/>
          <w:shd w:val="clear" w:color="auto" w:fill="FFFFFF"/>
          <w:lang w:eastAsia="en-US"/>
        </w:rPr>
        <w:t>__________________</w:t>
      </w:r>
      <w:r w:rsidRPr="00516414">
        <w:rPr>
          <w:rFonts w:eastAsia="Courier New"/>
          <w:color w:val="000000"/>
          <w:sz w:val="22"/>
          <w:szCs w:val="22"/>
          <w:lang w:bidi="ru-RU"/>
        </w:rPr>
        <w:t>2023 г.</w:t>
      </w:r>
    </w:p>
    <w:p w:rsidR="00516414" w:rsidRPr="00516414" w:rsidRDefault="00516414" w:rsidP="00516414">
      <w:pPr>
        <w:ind w:right="-1"/>
        <w:contextualSpacing/>
        <w:jc w:val="right"/>
      </w:pPr>
    </w:p>
    <w:p w:rsidR="00516414" w:rsidRPr="00516414" w:rsidRDefault="00516414" w:rsidP="00516414">
      <w:pPr>
        <w:spacing w:line="0" w:lineRule="atLeast"/>
        <w:ind w:right="-1"/>
        <w:contextualSpacing/>
        <w:rPr>
          <w:b/>
          <w:sz w:val="22"/>
          <w:szCs w:val="22"/>
        </w:rPr>
      </w:pPr>
      <w:r w:rsidRPr="00516414">
        <w:rPr>
          <w:b/>
          <w:sz w:val="22"/>
          <w:szCs w:val="22"/>
        </w:rPr>
        <w:t xml:space="preserve">                                                                         Сметный расчет</w:t>
      </w:r>
    </w:p>
    <w:p w:rsidR="00516414" w:rsidRPr="00516414" w:rsidRDefault="00516414" w:rsidP="00516414">
      <w:pPr>
        <w:spacing w:line="0" w:lineRule="atLeast"/>
        <w:ind w:left="-142" w:right="-142"/>
        <w:contextualSpacing/>
        <w:jc w:val="center"/>
        <w:rPr>
          <w:sz w:val="22"/>
          <w:szCs w:val="22"/>
        </w:rPr>
      </w:pPr>
      <w:r w:rsidRPr="00516414">
        <w:rPr>
          <w:sz w:val="22"/>
          <w:szCs w:val="22"/>
        </w:rPr>
        <w:t>на разработку проектно-сметной документации по перепланировке и ремонту помещений в здании ГБОУ средняя общеобразовательная школа № 269 Кировского района Санкт-Петербурга, расположенного по адресу: Трамвайный пр., дом 22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"/>
        <w:gridCol w:w="3638"/>
        <w:gridCol w:w="3150"/>
        <w:gridCol w:w="1258"/>
        <w:gridCol w:w="1013"/>
      </w:tblGrid>
      <w:tr w:rsidR="00516414" w:rsidRPr="00516414" w:rsidTr="0078181B">
        <w:tc>
          <w:tcPr>
            <w:tcW w:w="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№ </w:t>
            </w:r>
            <w:proofErr w:type="spellStart"/>
            <w:r w:rsidRPr="00516414">
              <w:rPr>
                <w:sz w:val="20"/>
                <w:szCs w:val="20"/>
              </w:rPr>
              <w:t>пп</w:t>
            </w:r>
            <w:proofErr w:type="spellEnd"/>
            <w:r w:rsidRPr="00516414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Наименование объекта проектирования или вида проектных работ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Наименование, номера глав, таблиц, параграфов и пунктов МНЗ на проектные работы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Расчет стоимости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Сметная стоимость, руб.</w:t>
            </w: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5</w:t>
            </w: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1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b/>
                <w:bCs/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Выполнение обмерных работ для каркасных одноэтажных зданий. I категория сложности работ. I категория сложности здания. Высота здания до 8 м.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Справочник базовых цен на обмерные работы и обследования зданий и сооружений. 2016 г. Глава 3. Базовые цены на выполнение обмерных работ и обследований. Таблица 1. Базовые цены на выполнение обмерных работ для одноэтажных зданий, п.6</w:t>
            </w:r>
            <w:r w:rsidRPr="00516414">
              <w:rPr>
                <w:sz w:val="20"/>
                <w:szCs w:val="20"/>
              </w:rPr>
              <w:br/>
              <w:t xml:space="preserve">B=0.3124 </w:t>
            </w:r>
            <w:proofErr w:type="spellStart"/>
            <w:proofErr w:type="gramStart"/>
            <w:r w:rsidRPr="00516414">
              <w:rPr>
                <w:sz w:val="20"/>
                <w:szCs w:val="20"/>
              </w:rPr>
              <w:t>тыс.руб</w:t>
            </w:r>
            <w:proofErr w:type="spellEnd"/>
            <w:proofErr w:type="gramEnd"/>
            <w:r w:rsidRPr="00516414">
              <w:rPr>
                <w:sz w:val="20"/>
                <w:szCs w:val="20"/>
              </w:rPr>
              <w:t>;</w:t>
            </w:r>
            <w:r w:rsidRPr="00516414">
              <w:rPr>
                <w:sz w:val="20"/>
                <w:szCs w:val="20"/>
              </w:rPr>
              <w:br/>
            </w:r>
            <w:proofErr w:type="spellStart"/>
            <w:r w:rsidRPr="00516414">
              <w:rPr>
                <w:sz w:val="20"/>
                <w:szCs w:val="20"/>
              </w:rPr>
              <w:t>Осн</w:t>
            </w:r>
            <w:proofErr w:type="spellEnd"/>
            <w:r w:rsidRPr="00516414">
              <w:rPr>
                <w:sz w:val="20"/>
                <w:szCs w:val="20"/>
              </w:rPr>
              <w:t xml:space="preserve">. показ. Х=20 (100 м3)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(A + B * </w:t>
            </w:r>
            <w:proofErr w:type="spellStart"/>
            <w:r w:rsidRPr="00516414">
              <w:rPr>
                <w:sz w:val="20"/>
                <w:szCs w:val="20"/>
              </w:rPr>
              <w:t>Xзад</w:t>
            </w:r>
            <w:proofErr w:type="spellEnd"/>
            <w:r w:rsidRPr="00516414">
              <w:rPr>
                <w:sz w:val="20"/>
                <w:szCs w:val="20"/>
              </w:rPr>
              <w:t xml:space="preserve">) * Количество * </w:t>
            </w:r>
            <w:proofErr w:type="spellStart"/>
            <w:r w:rsidRPr="00516414">
              <w:rPr>
                <w:sz w:val="20"/>
                <w:szCs w:val="20"/>
              </w:rPr>
              <w:t>Ктек</w:t>
            </w:r>
            <w:proofErr w:type="spellEnd"/>
            <w:r w:rsidRPr="00516414">
              <w:rPr>
                <w:sz w:val="20"/>
                <w:szCs w:val="20"/>
              </w:rPr>
              <w:t xml:space="preserve"> * K1 * K2 * K3</w:t>
            </w:r>
            <w:r w:rsidRPr="00516414">
              <w:rPr>
                <w:sz w:val="20"/>
                <w:szCs w:val="20"/>
              </w:rPr>
              <w:br/>
              <w:t xml:space="preserve">(0 </w:t>
            </w:r>
            <w:proofErr w:type="spellStart"/>
            <w:r w:rsidRPr="00516414">
              <w:rPr>
                <w:sz w:val="20"/>
                <w:szCs w:val="20"/>
              </w:rPr>
              <w:t>руб</w:t>
            </w:r>
            <w:proofErr w:type="spellEnd"/>
            <w:r w:rsidRPr="00516414">
              <w:rPr>
                <w:sz w:val="20"/>
                <w:szCs w:val="20"/>
              </w:rPr>
              <w:t xml:space="preserve"> + 312.4 </w:t>
            </w:r>
            <w:proofErr w:type="spellStart"/>
            <w:r w:rsidRPr="00516414">
              <w:rPr>
                <w:sz w:val="20"/>
                <w:szCs w:val="20"/>
              </w:rPr>
              <w:t>руб</w:t>
            </w:r>
            <w:proofErr w:type="spellEnd"/>
            <w:r w:rsidRPr="00516414">
              <w:rPr>
                <w:sz w:val="20"/>
                <w:szCs w:val="20"/>
              </w:rPr>
              <w:t xml:space="preserve"> * 20) * 1 * 5.22 * 1.8 * 0.75 * 1.1 * 0.2368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11 468,84</w:t>
            </w: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Коэффициенты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инд.4кв.2022г.к 01.01.2001 на </w:t>
            </w:r>
            <w:proofErr w:type="spellStart"/>
            <w:proofErr w:type="gramStart"/>
            <w:r w:rsidRPr="00516414">
              <w:rPr>
                <w:sz w:val="20"/>
                <w:szCs w:val="20"/>
              </w:rPr>
              <w:t>пр.раб</w:t>
            </w:r>
            <w:proofErr w:type="spellEnd"/>
            <w:proofErr w:type="gramEnd"/>
            <w:r w:rsidRPr="00516414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proofErr w:type="spellStart"/>
            <w:r w:rsidRPr="00516414">
              <w:rPr>
                <w:sz w:val="20"/>
                <w:szCs w:val="20"/>
              </w:rPr>
              <w:t>Ктек</w:t>
            </w:r>
            <w:proofErr w:type="spellEnd"/>
            <w:r w:rsidRPr="00516414">
              <w:rPr>
                <w:sz w:val="20"/>
                <w:szCs w:val="20"/>
              </w:rPr>
              <w:t xml:space="preserve"> = 5.22Письмо Минстроя России от 14.11.2022 №60112-ИФ/09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Корректирующий коэффициент, учитывающий строительный объем зданий и сооружений до 4000 м3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K1 = 1.8</w:t>
            </w:r>
            <w:r w:rsidRPr="00516414">
              <w:rPr>
                <w:sz w:val="20"/>
                <w:szCs w:val="20"/>
              </w:rPr>
              <w:br/>
              <w:t>Таблица 11, п.4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При выполнении обмерных работ с использованием и сверкой имеющихся чертежей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K2 = 0.75</w:t>
            </w:r>
            <w:r w:rsidRPr="00516414">
              <w:rPr>
                <w:sz w:val="20"/>
                <w:szCs w:val="20"/>
              </w:rPr>
              <w:br/>
              <w:t>Глава 2.1, п.2.1.12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Базовая цена преддоговорных работ определяется из расчета 10% от базовой цены выполнения обмерных работ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K3 = 1.1</w:t>
            </w:r>
            <w:r w:rsidRPr="00516414">
              <w:rPr>
                <w:sz w:val="20"/>
                <w:szCs w:val="20"/>
              </w:rPr>
              <w:br/>
              <w:t>Глава 2.1, п.2.1.14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Разделы документации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1. Поэтажные планы здания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9.5%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2. Планы полов с определением состава полов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0.5%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3. Фасады, окна, ворота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7.8%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4. Планы ограждающих конструкций покрытия со вскрытиями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5.88%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2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b/>
                <w:bCs/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 xml:space="preserve">Обследование состояния электрических сетей и средств связи. Проверка исправности шкафов вводных и вводно-распределительных устройств; внутридомовых электрических сетей питания, этажных щитков и </w:t>
            </w:r>
            <w:proofErr w:type="gramStart"/>
            <w:r w:rsidRPr="00516414">
              <w:rPr>
                <w:b/>
                <w:bCs/>
                <w:sz w:val="20"/>
                <w:szCs w:val="20"/>
              </w:rPr>
              <w:t>шкафов;.</w:t>
            </w:r>
            <w:proofErr w:type="gramEnd"/>
            <w:r w:rsidRPr="00516414">
              <w:rPr>
                <w:b/>
                <w:bCs/>
                <w:sz w:val="20"/>
                <w:szCs w:val="20"/>
              </w:rPr>
              <w:t xml:space="preserve"> Выявление неисправностей, повреждений, следов ремонтов и др. На площадь здания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Справочник базовых цен на обмерные работы и обследования зданий и сооружений. 2016 г. Глава 3. Базовые цены на выполнение обмерных работ и обследований. Таблица 15. Базовые цены на выполнение работ по обследованию систем инженерного обеспечения зданий и сооружений, п.8.1B=1.2 </w:t>
            </w:r>
            <w:proofErr w:type="spellStart"/>
            <w:proofErr w:type="gramStart"/>
            <w:r w:rsidRPr="00516414">
              <w:rPr>
                <w:sz w:val="20"/>
                <w:szCs w:val="20"/>
              </w:rPr>
              <w:t>тыс.руб</w:t>
            </w:r>
            <w:proofErr w:type="spellEnd"/>
            <w:proofErr w:type="gramEnd"/>
            <w:r w:rsidRPr="00516414">
              <w:rPr>
                <w:sz w:val="20"/>
                <w:szCs w:val="20"/>
              </w:rPr>
              <w:t>;</w:t>
            </w:r>
            <w:r w:rsidRPr="00516414">
              <w:rPr>
                <w:sz w:val="20"/>
                <w:szCs w:val="20"/>
              </w:rPr>
              <w:br/>
            </w:r>
            <w:proofErr w:type="spellStart"/>
            <w:r w:rsidRPr="00516414">
              <w:rPr>
                <w:sz w:val="20"/>
                <w:szCs w:val="20"/>
              </w:rPr>
              <w:t>Осн</w:t>
            </w:r>
            <w:proofErr w:type="spellEnd"/>
            <w:r w:rsidRPr="00516414">
              <w:rPr>
                <w:sz w:val="20"/>
                <w:szCs w:val="20"/>
              </w:rPr>
              <w:t xml:space="preserve">. показ. Х=1 (1000 м2)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Полный комплекс работ</w:t>
            </w:r>
            <w:r w:rsidRPr="00516414">
              <w:rPr>
                <w:sz w:val="20"/>
                <w:szCs w:val="20"/>
              </w:rPr>
              <w:br/>
              <w:t>(100%):</w:t>
            </w:r>
            <w:r w:rsidRPr="00516414">
              <w:rPr>
                <w:sz w:val="20"/>
                <w:szCs w:val="20"/>
              </w:rPr>
              <w:br/>
              <w:t xml:space="preserve">(A + B * </w:t>
            </w:r>
            <w:proofErr w:type="spellStart"/>
            <w:r w:rsidRPr="00516414">
              <w:rPr>
                <w:sz w:val="20"/>
                <w:szCs w:val="20"/>
              </w:rPr>
              <w:t>Xзад</w:t>
            </w:r>
            <w:proofErr w:type="spellEnd"/>
            <w:r w:rsidRPr="00516414">
              <w:rPr>
                <w:sz w:val="20"/>
                <w:szCs w:val="20"/>
              </w:rPr>
              <w:t xml:space="preserve">) * Количество * </w:t>
            </w:r>
            <w:proofErr w:type="spellStart"/>
            <w:r w:rsidRPr="00516414">
              <w:rPr>
                <w:sz w:val="20"/>
                <w:szCs w:val="20"/>
              </w:rPr>
              <w:t>Ктек</w:t>
            </w:r>
            <w:proofErr w:type="spellEnd"/>
            <w:r w:rsidRPr="00516414">
              <w:rPr>
                <w:sz w:val="20"/>
                <w:szCs w:val="20"/>
              </w:rPr>
              <w:br/>
              <w:t xml:space="preserve">(0 </w:t>
            </w:r>
            <w:proofErr w:type="spellStart"/>
            <w:r w:rsidRPr="00516414">
              <w:rPr>
                <w:sz w:val="20"/>
                <w:szCs w:val="20"/>
              </w:rPr>
              <w:t>руб</w:t>
            </w:r>
            <w:proofErr w:type="spellEnd"/>
            <w:r w:rsidRPr="00516414">
              <w:rPr>
                <w:sz w:val="20"/>
                <w:szCs w:val="20"/>
              </w:rPr>
              <w:t xml:space="preserve"> + 1200 </w:t>
            </w:r>
            <w:proofErr w:type="spellStart"/>
            <w:r w:rsidRPr="00516414">
              <w:rPr>
                <w:sz w:val="20"/>
                <w:szCs w:val="20"/>
              </w:rPr>
              <w:t>руб</w:t>
            </w:r>
            <w:proofErr w:type="spellEnd"/>
            <w:r w:rsidRPr="00516414">
              <w:rPr>
                <w:sz w:val="20"/>
                <w:szCs w:val="20"/>
              </w:rPr>
              <w:t xml:space="preserve"> * 1) * 1 * 5.22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6 264,00</w:t>
            </w: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Коэффициенты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инд.4кв.2022г.к 01.01.2001 на </w:t>
            </w:r>
            <w:proofErr w:type="spellStart"/>
            <w:proofErr w:type="gramStart"/>
            <w:r w:rsidRPr="00516414">
              <w:rPr>
                <w:sz w:val="20"/>
                <w:szCs w:val="20"/>
              </w:rPr>
              <w:t>пр.раб</w:t>
            </w:r>
            <w:proofErr w:type="spellEnd"/>
            <w:proofErr w:type="gramEnd"/>
            <w:r w:rsidRPr="00516414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proofErr w:type="spellStart"/>
            <w:r w:rsidRPr="00516414">
              <w:rPr>
                <w:sz w:val="20"/>
                <w:szCs w:val="20"/>
              </w:rPr>
              <w:t>Ктек</w:t>
            </w:r>
            <w:proofErr w:type="spellEnd"/>
            <w:r w:rsidRPr="00516414">
              <w:rPr>
                <w:sz w:val="20"/>
                <w:szCs w:val="20"/>
              </w:rPr>
              <w:t xml:space="preserve"> = 5.22Письмо Минстроя России от 14.11.2022 №60112-ИФ/09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3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b/>
                <w:bCs/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Общеобразовательные школы, лицеи, гимназии, специализированные школы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Объекты жилищно-гражданского строительства. 2010 г. Раздел 4. Таблица 12. Здания дошкольных учреждений и учебных заведений п.3</w:t>
            </w:r>
            <w:r w:rsidRPr="00516414">
              <w:rPr>
                <w:sz w:val="20"/>
                <w:szCs w:val="20"/>
              </w:rPr>
              <w:br/>
              <w:t xml:space="preserve">A=452.02 </w:t>
            </w:r>
            <w:proofErr w:type="spellStart"/>
            <w:proofErr w:type="gramStart"/>
            <w:r w:rsidRPr="00516414">
              <w:rPr>
                <w:sz w:val="20"/>
                <w:szCs w:val="20"/>
              </w:rPr>
              <w:t>тыс.руб</w:t>
            </w:r>
            <w:proofErr w:type="spellEnd"/>
            <w:proofErr w:type="gramEnd"/>
            <w:r w:rsidRPr="00516414">
              <w:rPr>
                <w:sz w:val="20"/>
                <w:szCs w:val="20"/>
              </w:rPr>
              <w:t xml:space="preserve">; B=0.15 </w:t>
            </w:r>
            <w:proofErr w:type="spellStart"/>
            <w:r w:rsidRPr="00516414">
              <w:rPr>
                <w:sz w:val="20"/>
                <w:szCs w:val="20"/>
              </w:rPr>
              <w:t>тыс.руб</w:t>
            </w:r>
            <w:proofErr w:type="spellEnd"/>
            <w:r w:rsidRPr="00516414">
              <w:rPr>
                <w:sz w:val="20"/>
                <w:szCs w:val="20"/>
              </w:rPr>
              <w:t>;</w:t>
            </w:r>
            <w:r w:rsidRPr="00516414">
              <w:rPr>
                <w:sz w:val="20"/>
                <w:szCs w:val="20"/>
              </w:rPr>
              <w:br/>
            </w:r>
            <w:proofErr w:type="spellStart"/>
            <w:r w:rsidRPr="00516414">
              <w:rPr>
                <w:sz w:val="20"/>
                <w:szCs w:val="20"/>
              </w:rPr>
              <w:t>Осн</w:t>
            </w:r>
            <w:proofErr w:type="spellEnd"/>
            <w:r w:rsidRPr="00516414">
              <w:rPr>
                <w:sz w:val="20"/>
                <w:szCs w:val="20"/>
              </w:rPr>
              <w:t xml:space="preserve">. показ. Х=583.9 (1 м2) </w:t>
            </w:r>
            <w:r w:rsidRPr="00516414">
              <w:rPr>
                <w:sz w:val="20"/>
                <w:szCs w:val="20"/>
              </w:rPr>
              <w:br/>
              <w:t>Количество =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(A + B * </w:t>
            </w:r>
            <w:proofErr w:type="spellStart"/>
            <w:r w:rsidRPr="00516414">
              <w:rPr>
                <w:sz w:val="20"/>
                <w:szCs w:val="20"/>
              </w:rPr>
              <w:t>Xзад</w:t>
            </w:r>
            <w:proofErr w:type="spellEnd"/>
            <w:r w:rsidRPr="00516414">
              <w:rPr>
                <w:sz w:val="20"/>
                <w:szCs w:val="20"/>
              </w:rPr>
              <w:t xml:space="preserve">) * Количество * </w:t>
            </w:r>
            <w:proofErr w:type="spellStart"/>
            <w:r w:rsidRPr="00516414">
              <w:rPr>
                <w:sz w:val="20"/>
                <w:szCs w:val="20"/>
              </w:rPr>
              <w:t>Кст</w:t>
            </w:r>
            <w:proofErr w:type="spellEnd"/>
            <w:r w:rsidRPr="00516414">
              <w:rPr>
                <w:sz w:val="20"/>
                <w:szCs w:val="20"/>
              </w:rPr>
              <w:t xml:space="preserve"> * </w:t>
            </w:r>
            <w:proofErr w:type="spellStart"/>
            <w:r w:rsidRPr="00516414">
              <w:rPr>
                <w:sz w:val="20"/>
                <w:szCs w:val="20"/>
              </w:rPr>
              <w:t>Ктек</w:t>
            </w:r>
            <w:proofErr w:type="spellEnd"/>
            <w:r w:rsidRPr="00516414">
              <w:rPr>
                <w:sz w:val="20"/>
                <w:szCs w:val="20"/>
              </w:rPr>
              <w:t xml:space="preserve"> * K1</w:t>
            </w:r>
            <w:r w:rsidRPr="00516414">
              <w:rPr>
                <w:sz w:val="20"/>
                <w:szCs w:val="20"/>
              </w:rPr>
              <w:br/>
              <w:t xml:space="preserve">(452020 </w:t>
            </w:r>
            <w:proofErr w:type="spellStart"/>
            <w:r w:rsidRPr="00516414">
              <w:rPr>
                <w:sz w:val="20"/>
                <w:szCs w:val="20"/>
              </w:rPr>
              <w:t>руб</w:t>
            </w:r>
            <w:proofErr w:type="spellEnd"/>
            <w:r w:rsidRPr="00516414">
              <w:rPr>
                <w:sz w:val="20"/>
                <w:szCs w:val="20"/>
              </w:rPr>
              <w:t xml:space="preserve"> + 150 </w:t>
            </w:r>
            <w:proofErr w:type="spellStart"/>
            <w:r w:rsidRPr="00516414">
              <w:rPr>
                <w:sz w:val="20"/>
                <w:szCs w:val="20"/>
              </w:rPr>
              <w:t>руб</w:t>
            </w:r>
            <w:proofErr w:type="spellEnd"/>
            <w:r w:rsidRPr="00516414">
              <w:rPr>
                <w:sz w:val="20"/>
                <w:szCs w:val="20"/>
              </w:rPr>
              <w:t xml:space="preserve"> * 583.9) * 1 * 0.4 * 5.22 * 0.5 * 0.065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36 617,60</w:t>
            </w: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Коэффициенты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Стадия: Проектная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proofErr w:type="spellStart"/>
            <w:r w:rsidRPr="00516414">
              <w:rPr>
                <w:sz w:val="20"/>
                <w:szCs w:val="20"/>
              </w:rPr>
              <w:t>Кст</w:t>
            </w:r>
            <w:proofErr w:type="spellEnd"/>
            <w:r w:rsidRPr="00516414">
              <w:rPr>
                <w:sz w:val="20"/>
                <w:szCs w:val="20"/>
              </w:rPr>
              <w:t xml:space="preserve"> = 0.4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инд.4кв.2022г.к 01.01.2001 на </w:t>
            </w:r>
            <w:proofErr w:type="spellStart"/>
            <w:proofErr w:type="gramStart"/>
            <w:r w:rsidRPr="00516414">
              <w:rPr>
                <w:sz w:val="20"/>
                <w:szCs w:val="20"/>
              </w:rPr>
              <w:t>пр.раб</w:t>
            </w:r>
            <w:proofErr w:type="spellEnd"/>
            <w:proofErr w:type="gramEnd"/>
            <w:r w:rsidRPr="00516414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proofErr w:type="spellStart"/>
            <w:r w:rsidRPr="00516414">
              <w:rPr>
                <w:sz w:val="20"/>
                <w:szCs w:val="20"/>
              </w:rPr>
              <w:t>Ктек</w:t>
            </w:r>
            <w:proofErr w:type="spellEnd"/>
            <w:r w:rsidRPr="00516414">
              <w:rPr>
                <w:sz w:val="20"/>
                <w:szCs w:val="20"/>
              </w:rPr>
              <w:t xml:space="preserve"> = 5.22Письмо Минстроя России от 14.11.2022 №60112-ИФ/09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Цена разработки технической документации на капитальный ремонт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K1 = 0.5ОУ 2002 г. Часть II п.7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Разделы документации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1. Пояснительная записка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2%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2. Архитектурные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0.5%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3. Конструктивные и объемно-планировочные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0.5%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4. Инженерное оборудование,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0.5%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4.1. Электроснабжение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0.5% [из 0.5%]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5. Проект организации строительства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2%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6. Мероприятия по обеспечению ПБ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1%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4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b/>
                <w:bCs/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Общеобразовательные школы, лицеи, гимназии, специализированные школы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Объекты жилищно-гражданского строительства. 2010 г. Раздел 4. Таблица 12. Здания дошкольных учреждений и учебных заведений п.3</w:t>
            </w:r>
            <w:r w:rsidRPr="00516414">
              <w:rPr>
                <w:sz w:val="20"/>
                <w:szCs w:val="20"/>
              </w:rPr>
              <w:br/>
              <w:t xml:space="preserve">A=452.02 </w:t>
            </w:r>
            <w:proofErr w:type="spellStart"/>
            <w:proofErr w:type="gramStart"/>
            <w:r w:rsidRPr="00516414">
              <w:rPr>
                <w:sz w:val="20"/>
                <w:szCs w:val="20"/>
              </w:rPr>
              <w:t>тыс.руб</w:t>
            </w:r>
            <w:proofErr w:type="spellEnd"/>
            <w:proofErr w:type="gramEnd"/>
            <w:r w:rsidRPr="00516414">
              <w:rPr>
                <w:sz w:val="20"/>
                <w:szCs w:val="20"/>
              </w:rPr>
              <w:t xml:space="preserve">; B=0.15 </w:t>
            </w:r>
            <w:proofErr w:type="spellStart"/>
            <w:r w:rsidRPr="00516414">
              <w:rPr>
                <w:sz w:val="20"/>
                <w:szCs w:val="20"/>
              </w:rPr>
              <w:t>тыс.руб</w:t>
            </w:r>
            <w:proofErr w:type="spellEnd"/>
            <w:r w:rsidRPr="00516414">
              <w:rPr>
                <w:sz w:val="20"/>
                <w:szCs w:val="20"/>
              </w:rPr>
              <w:t>;</w:t>
            </w:r>
            <w:r w:rsidRPr="00516414">
              <w:rPr>
                <w:sz w:val="20"/>
                <w:szCs w:val="20"/>
              </w:rPr>
              <w:br/>
            </w:r>
            <w:proofErr w:type="spellStart"/>
            <w:r w:rsidRPr="00516414">
              <w:rPr>
                <w:sz w:val="20"/>
                <w:szCs w:val="20"/>
              </w:rPr>
              <w:t>Осн</w:t>
            </w:r>
            <w:proofErr w:type="spellEnd"/>
            <w:r w:rsidRPr="00516414">
              <w:rPr>
                <w:sz w:val="20"/>
                <w:szCs w:val="20"/>
              </w:rPr>
              <w:t xml:space="preserve">. показ. Х=583.9 (1 м2) </w:t>
            </w:r>
            <w:r w:rsidRPr="00516414">
              <w:rPr>
                <w:sz w:val="20"/>
                <w:szCs w:val="20"/>
              </w:rPr>
              <w:br/>
              <w:t>Количество =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(A + B * </w:t>
            </w:r>
            <w:proofErr w:type="spellStart"/>
            <w:r w:rsidRPr="00516414">
              <w:rPr>
                <w:sz w:val="20"/>
                <w:szCs w:val="20"/>
              </w:rPr>
              <w:t>Xзад</w:t>
            </w:r>
            <w:proofErr w:type="spellEnd"/>
            <w:r w:rsidRPr="00516414">
              <w:rPr>
                <w:sz w:val="20"/>
                <w:szCs w:val="20"/>
              </w:rPr>
              <w:t xml:space="preserve">) * Количество * </w:t>
            </w:r>
            <w:proofErr w:type="spellStart"/>
            <w:r w:rsidRPr="00516414">
              <w:rPr>
                <w:sz w:val="20"/>
                <w:szCs w:val="20"/>
              </w:rPr>
              <w:t>Кст</w:t>
            </w:r>
            <w:proofErr w:type="spellEnd"/>
            <w:r w:rsidRPr="00516414">
              <w:rPr>
                <w:sz w:val="20"/>
                <w:szCs w:val="20"/>
              </w:rPr>
              <w:t xml:space="preserve"> * </w:t>
            </w:r>
            <w:proofErr w:type="spellStart"/>
            <w:r w:rsidRPr="00516414">
              <w:rPr>
                <w:sz w:val="20"/>
                <w:szCs w:val="20"/>
              </w:rPr>
              <w:t>Ктек</w:t>
            </w:r>
            <w:proofErr w:type="spellEnd"/>
            <w:r w:rsidRPr="00516414">
              <w:rPr>
                <w:sz w:val="20"/>
                <w:szCs w:val="20"/>
              </w:rPr>
              <w:t xml:space="preserve"> * K1</w:t>
            </w:r>
            <w:r w:rsidRPr="00516414">
              <w:rPr>
                <w:sz w:val="20"/>
                <w:szCs w:val="20"/>
              </w:rPr>
              <w:br/>
              <w:t xml:space="preserve">(452020 </w:t>
            </w:r>
            <w:proofErr w:type="spellStart"/>
            <w:r w:rsidRPr="00516414">
              <w:rPr>
                <w:sz w:val="20"/>
                <w:szCs w:val="20"/>
              </w:rPr>
              <w:t>руб</w:t>
            </w:r>
            <w:proofErr w:type="spellEnd"/>
            <w:r w:rsidRPr="00516414">
              <w:rPr>
                <w:sz w:val="20"/>
                <w:szCs w:val="20"/>
              </w:rPr>
              <w:t xml:space="preserve"> + 150 </w:t>
            </w:r>
            <w:proofErr w:type="spellStart"/>
            <w:r w:rsidRPr="00516414">
              <w:rPr>
                <w:sz w:val="20"/>
                <w:szCs w:val="20"/>
              </w:rPr>
              <w:t>руб</w:t>
            </w:r>
            <w:proofErr w:type="spellEnd"/>
            <w:r w:rsidRPr="00516414">
              <w:rPr>
                <w:sz w:val="20"/>
                <w:szCs w:val="20"/>
              </w:rPr>
              <w:t xml:space="preserve"> * 583.9) * 1 * 0.6 * 5.22 * 0.5 * 0.218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184 214,67</w:t>
            </w: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Коэффициенты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proofErr w:type="spellStart"/>
            <w:r w:rsidRPr="00516414">
              <w:rPr>
                <w:sz w:val="20"/>
                <w:szCs w:val="20"/>
              </w:rPr>
              <w:t>Кст</w:t>
            </w:r>
            <w:proofErr w:type="spellEnd"/>
            <w:r w:rsidRPr="00516414">
              <w:rPr>
                <w:sz w:val="20"/>
                <w:szCs w:val="20"/>
              </w:rPr>
              <w:t xml:space="preserve"> = 0.6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инд.4кв.2022г.к 01.01.2001 на </w:t>
            </w:r>
            <w:proofErr w:type="spellStart"/>
            <w:proofErr w:type="gramStart"/>
            <w:r w:rsidRPr="00516414">
              <w:rPr>
                <w:sz w:val="20"/>
                <w:szCs w:val="20"/>
              </w:rPr>
              <w:t>пр.раб</w:t>
            </w:r>
            <w:proofErr w:type="spellEnd"/>
            <w:proofErr w:type="gramEnd"/>
            <w:r w:rsidRPr="00516414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proofErr w:type="spellStart"/>
            <w:r w:rsidRPr="00516414">
              <w:rPr>
                <w:sz w:val="20"/>
                <w:szCs w:val="20"/>
              </w:rPr>
              <w:t>Ктек</w:t>
            </w:r>
            <w:proofErr w:type="spellEnd"/>
            <w:r w:rsidRPr="00516414">
              <w:rPr>
                <w:sz w:val="20"/>
                <w:szCs w:val="20"/>
              </w:rPr>
              <w:t xml:space="preserve"> = 5.22Письмо Минстроя России от 14.11.2022 №60112-ИФ/09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Цена разработки технической документации на капитальный ремонт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K1 = 0.5</w:t>
            </w:r>
            <w:r w:rsidRPr="00516414">
              <w:rPr>
                <w:sz w:val="20"/>
                <w:szCs w:val="20"/>
              </w:rPr>
              <w:br/>
              <w:t>ОУ 2002 г. Часть II п.7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Разделы документации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1. Архитектурные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3%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2. Конструктивные и объемно-планировочные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5%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 xml:space="preserve">3. Инженерное оборудование,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11%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3.1. Электроснабжение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3% [из 11%]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3.2. Отопление, вентиляция, кондиционирование воздуха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5% [из 11%]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3.3. Связь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1% [из 11%]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3.4. Технологические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2% [из 11%]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4. Мероприятия по обеспечению пожарной безопасности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1%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5. Смета на строительство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1.8%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5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Итого по смете: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238 565,11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6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НДС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20% от п.5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sz w:val="20"/>
                <w:szCs w:val="20"/>
              </w:rPr>
              <w:t>47 713,02</w:t>
            </w:r>
          </w:p>
        </w:tc>
      </w:tr>
      <w:tr w:rsidR="00516414" w:rsidRPr="00516414" w:rsidTr="007818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jc w:val="center"/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7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Всего по смете: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14" w:rsidRPr="00516414" w:rsidRDefault="00516414" w:rsidP="00516414">
            <w:pPr>
              <w:rPr>
                <w:sz w:val="20"/>
                <w:szCs w:val="20"/>
              </w:rPr>
            </w:pPr>
            <w:r w:rsidRPr="00516414">
              <w:rPr>
                <w:b/>
                <w:bCs/>
                <w:sz w:val="20"/>
                <w:szCs w:val="20"/>
              </w:rPr>
              <w:t>286 278,13</w:t>
            </w:r>
            <w:r w:rsidRPr="00516414">
              <w:rPr>
                <w:sz w:val="20"/>
                <w:szCs w:val="20"/>
              </w:rPr>
              <w:t xml:space="preserve"> </w:t>
            </w:r>
          </w:p>
        </w:tc>
      </w:tr>
    </w:tbl>
    <w:p w:rsidR="00516414" w:rsidRPr="00516414" w:rsidRDefault="00516414" w:rsidP="00516414"/>
    <w:p w:rsidR="00516414" w:rsidRPr="00516414" w:rsidRDefault="00516414" w:rsidP="00516414">
      <w:pPr>
        <w:ind w:right="-1"/>
        <w:contextualSpacing/>
        <w:jc w:val="center"/>
        <w:rPr>
          <w:b/>
          <w:sz w:val="21"/>
          <w:szCs w:val="21"/>
        </w:rPr>
      </w:pPr>
    </w:p>
    <w:p w:rsidR="00516414" w:rsidRPr="00516414" w:rsidRDefault="00516414" w:rsidP="00516414">
      <w:pPr>
        <w:spacing w:after="160" w:line="259" w:lineRule="auto"/>
        <w:rPr>
          <w:rFonts w:eastAsia="Courier New"/>
          <w:color w:val="000000"/>
          <w:lang w:bidi="ru-RU"/>
        </w:rPr>
      </w:pPr>
      <w:r w:rsidRPr="00516414">
        <w:rPr>
          <w:rFonts w:eastAsia="Courier New"/>
          <w:color w:val="000000"/>
          <w:lang w:bidi="ru-RU"/>
        </w:rPr>
        <w:t xml:space="preserve">Цена контракта составляет </w:t>
      </w:r>
    </w:p>
    <w:p w:rsidR="00516414" w:rsidRPr="00516414" w:rsidRDefault="00516414" w:rsidP="00516414">
      <w:pPr>
        <w:widowControl w:val="0"/>
        <w:shd w:val="clear" w:color="auto" w:fill="FFFFFF"/>
        <w:jc w:val="both"/>
        <w:rPr>
          <w:rFonts w:eastAsia="Courier New"/>
          <w:color w:val="000000"/>
          <w:lang w:bidi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786"/>
      </w:tblGrid>
      <w:tr w:rsidR="00516414" w:rsidRPr="00516414" w:rsidTr="0078181B">
        <w:trPr>
          <w:trHeight w:val="1284"/>
        </w:trPr>
        <w:tc>
          <w:tcPr>
            <w:tcW w:w="5211" w:type="dxa"/>
          </w:tcPr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aps/>
                <w:color w:val="000000"/>
                <w:lang w:bidi="ru-RU"/>
              </w:rPr>
            </w:pPr>
            <w:r w:rsidRPr="00516414">
              <w:rPr>
                <w:rFonts w:eastAsia="Courier New"/>
                <w:b/>
                <w:caps/>
                <w:color w:val="000000"/>
                <w:lang w:bidi="ru-RU"/>
              </w:rPr>
              <w:t>Заказчик:</w:t>
            </w:r>
          </w:p>
          <w:p w:rsidR="00516414" w:rsidRPr="00516414" w:rsidRDefault="00516414" w:rsidP="00516414">
            <w:pPr>
              <w:suppressAutoHyphens/>
              <w:jc w:val="both"/>
            </w:pPr>
            <w:r w:rsidRPr="00516414">
              <w:t>Государственное бюджетное общеобразовательное учреждение средняя общеобразовательная школа № 269 Кировского района Санкт-Петербурга «Школа Здоровья»</w:t>
            </w:r>
          </w:p>
          <w:p w:rsidR="00516414" w:rsidRPr="00516414" w:rsidRDefault="00516414" w:rsidP="00516414">
            <w:pPr>
              <w:suppressAutoHyphens/>
              <w:jc w:val="both"/>
            </w:pPr>
            <w:r w:rsidRPr="00516414">
              <w:t>Директор Федоренко Е.Б.</w:t>
            </w:r>
          </w:p>
          <w:p w:rsidR="00516414" w:rsidRPr="00516414" w:rsidRDefault="00516414" w:rsidP="00516414">
            <w:pPr>
              <w:suppressAutoHyphens/>
              <w:jc w:val="both"/>
            </w:pPr>
            <w:r w:rsidRPr="00516414">
              <w:t>(подписано ЭЦП)</w:t>
            </w:r>
          </w:p>
          <w:p w:rsidR="00516414" w:rsidRPr="00516414" w:rsidRDefault="00516414" w:rsidP="00516414">
            <w:pPr>
              <w:widowControl w:val="0"/>
              <w:rPr>
                <w:rFonts w:eastAsia="Courier New"/>
                <w:color w:val="000000"/>
                <w:lang w:bidi="ru-RU"/>
              </w:rPr>
            </w:pPr>
          </w:p>
        </w:tc>
        <w:tc>
          <w:tcPr>
            <w:tcW w:w="4786" w:type="dxa"/>
          </w:tcPr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olor w:val="000000"/>
                <w:lang w:bidi="ru-RU"/>
              </w:rPr>
            </w:pPr>
            <w:r w:rsidRPr="00516414">
              <w:rPr>
                <w:rFonts w:eastAsia="Courier New"/>
                <w:b/>
                <w:color w:val="000000"/>
                <w:lang w:bidi="ru-RU"/>
              </w:rPr>
              <w:t>ПРОЕКТИРОВЩИК:</w:t>
            </w:r>
          </w:p>
          <w:p w:rsidR="00516414" w:rsidRPr="00516414" w:rsidRDefault="00516414" w:rsidP="00516414">
            <w:pPr>
              <w:suppressAutoHyphens/>
              <w:spacing w:line="0" w:lineRule="atLeast"/>
              <w:jc w:val="both"/>
              <w:rPr>
                <w:sz w:val="22"/>
                <w:szCs w:val="22"/>
              </w:rPr>
            </w:pPr>
            <w:r w:rsidRPr="00516414">
              <w:rPr>
                <w:sz w:val="22"/>
                <w:szCs w:val="22"/>
              </w:rPr>
              <w:t xml:space="preserve"> </w:t>
            </w:r>
            <w:r w:rsidRPr="00516414">
              <w:rPr>
                <w:sz w:val="22"/>
                <w:szCs w:val="22"/>
              </w:rPr>
              <w:t>(подписано ЭЦП)</w:t>
            </w:r>
          </w:p>
          <w:p w:rsidR="00516414" w:rsidRPr="00516414" w:rsidRDefault="00516414" w:rsidP="00516414">
            <w:pPr>
              <w:shd w:val="clear" w:color="auto" w:fill="FAFAFA"/>
              <w:spacing w:line="315" w:lineRule="atLeast"/>
              <w:textAlignment w:val="baseline"/>
              <w:rPr>
                <w:rFonts w:ascii="Arial" w:hAnsi="Arial" w:cs="Arial"/>
                <w:color w:val="202020"/>
                <w:sz w:val="21"/>
                <w:szCs w:val="21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color w:val="000000"/>
                <w:lang w:bidi="ru-RU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olor w:val="000000"/>
                <w:lang w:bidi="ru-RU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olor w:val="000000"/>
                <w:lang w:bidi="ru-RU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olor w:val="000000"/>
                <w:lang w:bidi="ru-RU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olor w:val="000000"/>
                <w:lang w:bidi="ru-RU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olor w:val="000000"/>
                <w:lang w:bidi="ru-RU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olor w:val="000000"/>
                <w:lang w:bidi="ru-RU"/>
              </w:rPr>
            </w:pPr>
          </w:p>
          <w:p w:rsidR="00516414" w:rsidRPr="00516414" w:rsidRDefault="00516414" w:rsidP="00516414">
            <w:pPr>
              <w:widowControl w:val="0"/>
              <w:rPr>
                <w:rFonts w:eastAsia="Courier New"/>
                <w:b/>
                <w:caps/>
                <w:color w:val="000000"/>
                <w:lang w:bidi="ru-RU"/>
              </w:rPr>
            </w:pPr>
          </w:p>
        </w:tc>
      </w:tr>
    </w:tbl>
    <w:p w:rsidR="00516414" w:rsidRPr="00516414" w:rsidRDefault="00516414" w:rsidP="0051641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sectPr w:rsidR="00516414" w:rsidRPr="00516414" w:rsidSect="00671802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4FD8" w:rsidRDefault="00574FD8" w:rsidP="00D05DDA">
      <w:r>
        <w:separator/>
      </w:r>
    </w:p>
  </w:endnote>
  <w:endnote w:type="continuationSeparator" w:id="0">
    <w:p w:rsidR="00574FD8" w:rsidRDefault="00574FD8" w:rsidP="00D05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4FD8" w:rsidRDefault="00574FD8" w:rsidP="00D05DDA">
      <w:r>
        <w:separator/>
      </w:r>
    </w:p>
  </w:footnote>
  <w:footnote w:type="continuationSeparator" w:id="0">
    <w:p w:rsidR="00574FD8" w:rsidRDefault="00574FD8" w:rsidP="00D05DDA">
      <w:r>
        <w:continuationSeparator/>
      </w:r>
    </w:p>
  </w:footnote>
  <w:footnote w:id="1">
    <w:p w:rsidR="00574FD8" w:rsidRPr="006F74B6" w:rsidRDefault="00574FD8" w:rsidP="00D05DDA">
      <w:pPr>
        <w:pStyle w:val="a8"/>
        <w:rPr>
          <w:i/>
          <w:sz w:val="18"/>
          <w:szCs w:val="18"/>
        </w:rPr>
      </w:pPr>
      <w:r w:rsidRPr="006F74B6">
        <w:rPr>
          <w:rStyle w:val="aa"/>
          <w:b/>
          <w:i/>
        </w:rPr>
        <w:footnoteRef/>
      </w:r>
      <w:r w:rsidRPr="006F74B6">
        <w:rPr>
          <w:i/>
          <w:sz w:val="18"/>
          <w:szCs w:val="18"/>
        </w:rPr>
        <w:t>Данное положение не заполняется в случае, когда Подрядчик осуществляет свою хозяйственную деятельность по упрощенной системе налогообложения. В данном случае контракте ставятся прочерки.</w:t>
      </w:r>
    </w:p>
  </w:footnote>
  <w:footnote w:id="2">
    <w:p w:rsidR="00574FD8" w:rsidRPr="006F74B6" w:rsidRDefault="00574FD8" w:rsidP="00D05DDA">
      <w:pPr>
        <w:pStyle w:val="a8"/>
        <w:rPr>
          <w:i/>
          <w:sz w:val="18"/>
          <w:szCs w:val="18"/>
        </w:rPr>
      </w:pPr>
      <w:r w:rsidRPr="006F74B6">
        <w:rPr>
          <w:rStyle w:val="aa"/>
          <w:i/>
        </w:rPr>
        <w:footnoteRef/>
      </w:r>
      <w:r w:rsidRPr="006F74B6">
        <w:rPr>
          <w:i/>
          <w:sz w:val="18"/>
          <w:szCs w:val="18"/>
        </w:rPr>
        <w:t>Данное положение не заполняется в случае, когда Подрядчик осуществляет свою хозяйственную деятельность по обычной системе налогообложения. В данном случае в контракте ставятся прочерки.</w:t>
      </w:r>
    </w:p>
    <w:p w:rsidR="00574FD8" w:rsidRDefault="00574FD8" w:rsidP="00D05DDA">
      <w:pPr>
        <w:pStyle w:val="a8"/>
        <w:rPr>
          <w:i/>
          <w:color w:val="FF000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A7DF4"/>
    <w:multiLevelType w:val="hybridMultilevel"/>
    <w:tmpl w:val="A1BAE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213"/>
    <w:multiLevelType w:val="multilevel"/>
    <w:tmpl w:val="DA522D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30F39F7"/>
    <w:multiLevelType w:val="hybridMultilevel"/>
    <w:tmpl w:val="F306BFB4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" w15:restartNumberingAfterBreak="0">
    <w:nsid w:val="2C9F1D2D"/>
    <w:multiLevelType w:val="hybridMultilevel"/>
    <w:tmpl w:val="F5B4B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B56803"/>
    <w:multiLevelType w:val="hybridMultilevel"/>
    <w:tmpl w:val="21CE3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B74AA0"/>
    <w:multiLevelType w:val="hybridMultilevel"/>
    <w:tmpl w:val="499A02B6"/>
    <w:lvl w:ilvl="0" w:tplc="355EB392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5FBB5006"/>
    <w:multiLevelType w:val="hybridMultilevel"/>
    <w:tmpl w:val="6AE8D1AE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 w15:restartNumberingAfterBreak="0">
    <w:nsid w:val="63E50D55"/>
    <w:multiLevelType w:val="hybridMultilevel"/>
    <w:tmpl w:val="2A02D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502438"/>
    <w:multiLevelType w:val="hybridMultilevel"/>
    <w:tmpl w:val="94AE8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0D4503"/>
    <w:multiLevelType w:val="hybridMultilevel"/>
    <w:tmpl w:val="B02866EC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191DF3"/>
    <w:multiLevelType w:val="hybridMultilevel"/>
    <w:tmpl w:val="7228DDF6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6"/>
  </w:num>
  <w:num w:numId="7">
    <w:abstractNumId w:val="1"/>
  </w:num>
  <w:num w:numId="8">
    <w:abstractNumId w:val="10"/>
  </w:num>
  <w:num w:numId="9">
    <w:abstractNumId w:val="9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291"/>
    <w:rsid w:val="00033812"/>
    <w:rsid w:val="00075F2B"/>
    <w:rsid w:val="000D02E4"/>
    <w:rsid w:val="000F488D"/>
    <w:rsid w:val="000F5844"/>
    <w:rsid w:val="001108FB"/>
    <w:rsid w:val="00130FB5"/>
    <w:rsid w:val="00132C4E"/>
    <w:rsid w:val="00143905"/>
    <w:rsid w:val="00151748"/>
    <w:rsid w:val="001850DF"/>
    <w:rsid w:val="001C4A9E"/>
    <w:rsid w:val="00201A3A"/>
    <w:rsid w:val="0020638E"/>
    <w:rsid w:val="002316DC"/>
    <w:rsid w:val="00246532"/>
    <w:rsid w:val="00254A49"/>
    <w:rsid w:val="002603F3"/>
    <w:rsid w:val="002C17C5"/>
    <w:rsid w:val="002E492D"/>
    <w:rsid w:val="00307FCA"/>
    <w:rsid w:val="00343071"/>
    <w:rsid w:val="0036151B"/>
    <w:rsid w:val="00384757"/>
    <w:rsid w:val="00385914"/>
    <w:rsid w:val="003C046C"/>
    <w:rsid w:val="003C06A6"/>
    <w:rsid w:val="003D4BB8"/>
    <w:rsid w:val="003F21CB"/>
    <w:rsid w:val="003F22C5"/>
    <w:rsid w:val="00401EBA"/>
    <w:rsid w:val="00435AAB"/>
    <w:rsid w:val="0045034E"/>
    <w:rsid w:val="0046763F"/>
    <w:rsid w:val="00473819"/>
    <w:rsid w:val="00482F55"/>
    <w:rsid w:val="004B2A4F"/>
    <w:rsid w:val="004F4A02"/>
    <w:rsid w:val="00516414"/>
    <w:rsid w:val="005210F8"/>
    <w:rsid w:val="00574FD8"/>
    <w:rsid w:val="00600A49"/>
    <w:rsid w:val="00605C5D"/>
    <w:rsid w:val="00612A36"/>
    <w:rsid w:val="00640BE6"/>
    <w:rsid w:val="00647DDE"/>
    <w:rsid w:val="00656A4B"/>
    <w:rsid w:val="00664F13"/>
    <w:rsid w:val="00671802"/>
    <w:rsid w:val="00691DB5"/>
    <w:rsid w:val="006B18FE"/>
    <w:rsid w:val="006B5CAF"/>
    <w:rsid w:val="006D2219"/>
    <w:rsid w:val="00706C0E"/>
    <w:rsid w:val="007117EF"/>
    <w:rsid w:val="0073521B"/>
    <w:rsid w:val="00787DF5"/>
    <w:rsid w:val="007947AD"/>
    <w:rsid w:val="007C422E"/>
    <w:rsid w:val="007D19EA"/>
    <w:rsid w:val="00805E03"/>
    <w:rsid w:val="00834F4C"/>
    <w:rsid w:val="0085175B"/>
    <w:rsid w:val="00865402"/>
    <w:rsid w:val="008715C0"/>
    <w:rsid w:val="00874F13"/>
    <w:rsid w:val="00882378"/>
    <w:rsid w:val="008B59C3"/>
    <w:rsid w:val="008B7902"/>
    <w:rsid w:val="008C4E06"/>
    <w:rsid w:val="009001EF"/>
    <w:rsid w:val="00901A84"/>
    <w:rsid w:val="009148E9"/>
    <w:rsid w:val="00924F8B"/>
    <w:rsid w:val="00941E35"/>
    <w:rsid w:val="00A776AE"/>
    <w:rsid w:val="00A95104"/>
    <w:rsid w:val="00AA327E"/>
    <w:rsid w:val="00AD53A6"/>
    <w:rsid w:val="00AF3A05"/>
    <w:rsid w:val="00AF3EA7"/>
    <w:rsid w:val="00B11D87"/>
    <w:rsid w:val="00B125EE"/>
    <w:rsid w:val="00B41291"/>
    <w:rsid w:val="00B549AC"/>
    <w:rsid w:val="00B5760F"/>
    <w:rsid w:val="00B61545"/>
    <w:rsid w:val="00B65418"/>
    <w:rsid w:val="00B8522F"/>
    <w:rsid w:val="00B9447B"/>
    <w:rsid w:val="00BA0B85"/>
    <w:rsid w:val="00BC5E96"/>
    <w:rsid w:val="00C3678B"/>
    <w:rsid w:val="00C73548"/>
    <w:rsid w:val="00C82926"/>
    <w:rsid w:val="00C86935"/>
    <w:rsid w:val="00D05DDA"/>
    <w:rsid w:val="00D26539"/>
    <w:rsid w:val="00D3016A"/>
    <w:rsid w:val="00D45C9B"/>
    <w:rsid w:val="00D5077C"/>
    <w:rsid w:val="00D729BA"/>
    <w:rsid w:val="00DA5B97"/>
    <w:rsid w:val="00DB6A94"/>
    <w:rsid w:val="00E061BD"/>
    <w:rsid w:val="00E2089A"/>
    <w:rsid w:val="00E274FE"/>
    <w:rsid w:val="00E57215"/>
    <w:rsid w:val="00E843E9"/>
    <w:rsid w:val="00E87765"/>
    <w:rsid w:val="00E915BB"/>
    <w:rsid w:val="00EA0E53"/>
    <w:rsid w:val="00EB24A0"/>
    <w:rsid w:val="00EC4161"/>
    <w:rsid w:val="00F21706"/>
    <w:rsid w:val="00F37C88"/>
    <w:rsid w:val="00F6097B"/>
    <w:rsid w:val="00F654A4"/>
    <w:rsid w:val="00F7373E"/>
    <w:rsid w:val="00FC4D7D"/>
    <w:rsid w:val="00FD7CCF"/>
    <w:rsid w:val="00FF26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40C64"/>
  <w15:docId w15:val="{0D21ABCD-0460-421C-BA53-5768B03BA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12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1291"/>
    <w:rPr>
      <w:rFonts w:cs="Times New Roman"/>
      <w:color w:val="0000FF"/>
      <w:u w:val="single"/>
    </w:rPr>
  </w:style>
  <w:style w:type="paragraph" w:customStyle="1" w:styleId="Standard">
    <w:name w:val="Standard"/>
    <w:rsid w:val="00B4129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ru-RU" w:bidi="hi-IN"/>
    </w:rPr>
  </w:style>
  <w:style w:type="paragraph" w:styleId="a4">
    <w:name w:val="Balloon Text"/>
    <w:basedOn w:val="a"/>
    <w:link w:val="a5"/>
    <w:uiPriority w:val="99"/>
    <w:semiHidden/>
    <w:unhideWhenUsed/>
    <w:rsid w:val="00B412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29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8522F"/>
    <w:pPr>
      <w:ind w:left="720"/>
      <w:contextualSpacing/>
    </w:pPr>
  </w:style>
  <w:style w:type="paragraph" w:customStyle="1" w:styleId="ConsPlusNonformat">
    <w:name w:val="ConsPlusNonformat"/>
    <w:rsid w:val="00787DF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148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character" w:styleId="a7">
    <w:name w:val="page number"/>
    <w:rsid w:val="00882378"/>
    <w:rPr>
      <w:rFonts w:cs="Times New Roman"/>
    </w:rPr>
  </w:style>
  <w:style w:type="paragraph" w:styleId="a8">
    <w:name w:val="footnote text"/>
    <w:basedOn w:val="a"/>
    <w:link w:val="a9"/>
    <w:uiPriority w:val="99"/>
    <w:semiHidden/>
    <w:unhideWhenUsed/>
    <w:rsid w:val="00D05DDA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D05D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aliases w:val="Ссылка на сноску 45,Знак сноски-FN,Ciae niinee-FN,Знак сноски 1,fr,Used by Word for Help footnote symbols,Referencia nota al pie,SUPERS"/>
    <w:uiPriority w:val="99"/>
    <w:qFormat/>
    <w:rsid w:val="00D05D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6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1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726538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508677">
                  <w:marLeft w:val="0"/>
                  <w:marRight w:val="0"/>
                  <w:marTop w:val="0"/>
                  <w:marBottom w:val="0"/>
                  <w:divBdr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divBdr>
                  <w:divsChild>
                    <w:div w:id="143458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88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69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2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46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7621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441083">
                  <w:marLeft w:val="0"/>
                  <w:marRight w:val="0"/>
                  <w:marTop w:val="0"/>
                  <w:marBottom w:val="0"/>
                  <w:divBdr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divBdr>
                  <w:divsChild>
                    <w:div w:id="13560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84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54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477E0-18C6-4939-ADB2-2B3CEB485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8818</Words>
  <Characters>50268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uk4-5</dc:creator>
  <cp:lastModifiedBy>Олеся Александровна</cp:lastModifiedBy>
  <cp:revision>2</cp:revision>
  <dcterms:created xsi:type="dcterms:W3CDTF">2023-12-05T16:07:00Z</dcterms:created>
  <dcterms:modified xsi:type="dcterms:W3CDTF">2023-12-05T16:07:00Z</dcterms:modified>
</cp:coreProperties>
</file>