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CA477F" w14:textId="77777777" w:rsidR="00107006" w:rsidRPr="00107006" w:rsidRDefault="00107006" w:rsidP="00107006">
      <w:pPr>
        <w:widowControl w:val="0"/>
        <w:spacing w:after="0" w:line="240" w:lineRule="auto"/>
        <w:jc w:val="right"/>
        <w:rPr>
          <w:rFonts w:eastAsia="Times New Roman"/>
          <w:color w:val="000000"/>
          <w:sz w:val="24"/>
          <w:szCs w:val="24"/>
          <w:lang w:eastAsia="ru-RU" w:bidi="ru-RU"/>
        </w:rPr>
      </w:pPr>
    </w:p>
    <w:p w14:paraId="6125CEFE" w14:textId="633A91F4" w:rsidR="00107006" w:rsidRPr="00F361CD" w:rsidRDefault="00F361CD" w:rsidP="00107006">
      <w:pPr>
        <w:keepNext/>
        <w:spacing w:after="0" w:line="240" w:lineRule="auto"/>
        <w:jc w:val="center"/>
        <w:outlineLvl w:val="2"/>
        <w:rPr>
          <w:rFonts w:eastAsia="Times New Roman"/>
          <w:bCs/>
          <w:sz w:val="24"/>
          <w:szCs w:val="24"/>
          <w:lang w:eastAsia="ru-RU"/>
        </w:rPr>
      </w:pPr>
      <w:r>
        <w:rPr>
          <w:rFonts w:eastAsia="Times New Roman"/>
          <w:bCs/>
          <w:sz w:val="24"/>
          <w:szCs w:val="24"/>
          <w:lang w:eastAsia="ru-RU"/>
        </w:rPr>
        <w:t>К</w:t>
      </w:r>
      <w:r w:rsidR="00107006" w:rsidRPr="00107006">
        <w:rPr>
          <w:rFonts w:eastAsia="Times New Roman"/>
          <w:bCs/>
          <w:sz w:val="24"/>
          <w:szCs w:val="24"/>
          <w:lang w:val="x-none" w:eastAsia="ru-RU"/>
        </w:rPr>
        <w:t>ОНТРАКТ</w:t>
      </w:r>
      <w:r>
        <w:rPr>
          <w:rFonts w:eastAsia="Times New Roman"/>
          <w:bCs/>
          <w:sz w:val="24"/>
          <w:szCs w:val="24"/>
          <w:lang w:eastAsia="ru-RU"/>
        </w:rPr>
        <w:t xml:space="preserve"> Д 9</w:t>
      </w:r>
      <w:r w:rsidR="00C06A0F">
        <w:rPr>
          <w:rFonts w:eastAsia="Times New Roman"/>
          <w:bCs/>
          <w:sz w:val="24"/>
          <w:szCs w:val="24"/>
          <w:lang w:eastAsia="ru-RU"/>
        </w:rPr>
        <w:t>8</w:t>
      </w:r>
      <w:r>
        <w:rPr>
          <w:rFonts w:eastAsia="Times New Roman"/>
          <w:bCs/>
          <w:sz w:val="24"/>
          <w:szCs w:val="24"/>
          <w:lang w:eastAsia="ru-RU"/>
        </w:rPr>
        <w:t>/23</w:t>
      </w:r>
    </w:p>
    <w:p w14:paraId="6E869964" w14:textId="77777777" w:rsidR="00107006" w:rsidRPr="00107006" w:rsidRDefault="00107006" w:rsidP="0010700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spacing w:after="0" w:line="240" w:lineRule="auto"/>
        <w:ind w:firstLine="709"/>
        <w:jc w:val="both"/>
        <w:rPr>
          <w:rFonts w:eastAsia="Times New Roman"/>
          <w:color w:val="000000"/>
          <w:sz w:val="23"/>
          <w:szCs w:val="23"/>
          <w:lang w:eastAsia="ru-RU" w:bidi="ru-RU"/>
        </w:rPr>
      </w:pPr>
    </w:p>
    <w:tbl>
      <w:tblPr>
        <w:tblW w:w="0" w:type="auto"/>
        <w:tblLook w:val="04A0" w:firstRow="1" w:lastRow="0" w:firstColumn="1" w:lastColumn="0" w:noHBand="0" w:noVBand="1"/>
      </w:tblPr>
      <w:tblGrid>
        <w:gridCol w:w="4827"/>
        <w:gridCol w:w="4812"/>
      </w:tblGrid>
      <w:tr w:rsidR="00107006" w:rsidRPr="00107006" w14:paraId="739EA7A3" w14:textId="77777777" w:rsidTr="000D7209">
        <w:tc>
          <w:tcPr>
            <w:tcW w:w="5068" w:type="dxa"/>
            <w:shd w:val="clear" w:color="auto" w:fill="auto"/>
          </w:tcPr>
          <w:p w14:paraId="3CB7926F" w14:textId="77777777" w:rsidR="00107006" w:rsidRPr="00107006" w:rsidRDefault="00107006" w:rsidP="0010700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spacing w:after="0" w:line="240" w:lineRule="auto"/>
              <w:jc w:val="both"/>
              <w:rPr>
                <w:rFonts w:eastAsia="Times New Roman"/>
                <w:color w:val="000000"/>
                <w:sz w:val="23"/>
                <w:szCs w:val="23"/>
                <w:lang w:eastAsia="ru-RU" w:bidi="ru-RU"/>
              </w:rPr>
            </w:pPr>
            <w:r w:rsidRPr="00107006">
              <w:rPr>
                <w:rFonts w:eastAsia="Times New Roman"/>
                <w:color w:val="000000"/>
                <w:sz w:val="23"/>
                <w:szCs w:val="23"/>
                <w:lang w:eastAsia="ru-RU" w:bidi="ru-RU"/>
              </w:rPr>
              <w:t>Санкт-Петербург</w:t>
            </w:r>
          </w:p>
        </w:tc>
        <w:tc>
          <w:tcPr>
            <w:tcW w:w="5069" w:type="dxa"/>
            <w:shd w:val="clear" w:color="auto" w:fill="auto"/>
          </w:tcPr>
          <w:p w14:paraId="69797587" w14:textId="1981C942" w:rsidR="00107006" w:rsidRPr="00107006" w:rsidRDefault="00107006" w:rsidP="0010700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spacing w:after="0" w:line="240" w:lineRule="auto"/>
              <w:jc w:val="right"/>
              <w:rPr>
                <w:rFonts w:eastAsia="Times New Roman"/>
                <w:color w:val="000000"/>
                <w:sz w:val="23"/>
                <w:szCs w:val="23"/>
                <w:lang w:eastAsia="ru-RU" w:bidi="ru-RU"/>
              </w:rPr>
            </w:pPr>
            <w:r w:rsidRPr="00107006">
              <w:rPr>
                <w:rFonts w:eastAsia="Times New Roman"/>
                <w:color w:val="000000"/>
                <w:sz w:val="23"/>
                <w:szCs w:val="23"/>
                <w:lang w:eastAsia="ru-RU" w:bidi="ru-RU"/>
              </w:rPr>
              <w:t>«</w:t>
            </w:r>
            <w:r w:rsidR="006B5171">
              <w:rPr>
                <w:rFonts w:eastAsia="Times New Roman"/>
                <w:color w:val="000000"/>
                <w:sz w:val="23"/>
                <w:szCs w:val="23"/>
                <w:lang w:eastAsia="ru-RU" w:bidi="ru-RU"/>
              </w:rPr>
              <w:t>___</w:t>
            </w:r>
            <w:r w:rsidRPr="00107006">
              <w:rPr>
                <w:rFonts w:eastAsia="Times New Roman"/>
                <w:color w:val="000000"/>
                <w:sz w:val="23"/>
                <w:szCs w:val="23"/>
                <w:lang w:eastAsia="ru-RU" w:bidi="ru-RU"/>
              </w:rPr>
              <w:t xml:space="preserve">» </w:t>
            </w:r>
            <w:r w:rsidR="00A977F2">
              <w:rPr>
                <w:rFonts w:eastAsia="Times New Roman"/>
                <w:color w:val="000000"/>
                <w:sz w:val="23"/>
                <w:szCs w:val="23"/>
                <w:lang w:eastAsia="ru-RU" w:bidi="ru-RU"/>
              </w:rPr>
              <w:t xml:space="preserve">декабря </w:t>
            </w:r>
            <w:r w:rsidRPr="00107006">
              <w:rPr>
                <w:rFonts w:eastAsia="Times New Roman"/>
                <w:color w:val="000000"/>
                <w:sz w:val="23"/>
                <w:szCs w:val="23"/>
                <w:lang w:eastAsia="ru-RU" w:bidi="ru-RU"/>
              </w:rPr>
              <w:t>2023г.</w:t>
            </w:r>
          </w:p>
        </w:tc>
      </w:tr>
    </w:tbl>
    <w:p w14:paraId="28921220" w14:textId="77777777" w:rsidR="00107006" w:rsidRPr="00107006" w:rsidRDefault="00107006" w:rsidP="0010700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djustRightInd w:val="0"/>
        <w:spacing w:after="0" w:line="240" w:lineRule="auto"/>
        <w:ind w:firstLine="709"/>
        <w:jc w:val="both"/>
        <w:rPr>
          <w:rFonts w:eastAsia="Times New Roman"/>
          <w:color w:val="000000"/>
          <w:sz w:val="23"/>
          <w:szCs w:val="23"/>
          <w:lang w:eastAsia="ru-RU" w:bidi="ru-RU"/>
        </w:rPr>
      </w:pPr>
    </w:p>
    <w:p w14:paraId="2C4DD8F1" w14:textId="200E27F6" w:rsidR="00107006" w:rsidRPr="00107006" w:rsidRDefault="00107006" w:rsidP="00A977F2">
      <w:pPr>
        <w:widowControl w:val="0"/>
        <w:autoSpaceDE w:val="0"/>
        <w:adjustRightInd w:val="0"/>
        <w:spacing w:after="0" w:line="240" w:lineRule="auto"/>
        <w:ind w:firstLine="709"/>
        <w:jc w:val="both"/>
        <w:rPr>
          <w:rFonts w:eastAsia="Times New Roman"/>
          <w:color w:val="000000"/>
          <w:sz w:val="24"/>
          <w:szCs w:val="24"/>
          <w:lang w:eastAsia="ru-RU" w:bidi="ru-RU"/>
        </w:rPr>
      </w:pPr>
      <w:r w:rsidRPr="00107006">
        <w:rPr>
          <w:rFonts w:eastAsia="Times New Roman"/>
          <w:b/>
          <w:sz w:val="24"/>
          <w:szCs w:val="24"/>
          <w:lang w:eastAsia="ru-RU"/>
        </w:rPr>
        <w:t xml:space="preserve">Государственное бюджетное учреждение </w:t>
      </w:r>
      <w:r w:rsidR="00FB3ABD">
        <w:rPr>
          <w:rFonts w:eastAsia="Times New Roman"/>
          <w:b/>
          <w:sz w:val="24"/>
          <w:szCs w:val="24"/>
          <w:lang w:eastAsia="ru-RU"/>
        </w:rPr>
        <w:t xml:space="preserve">дополнительного образования </w:t>
      </w:r>
      <w:r w:rsidRPr="00107006">
        <w:rPr>
          <w:rFonts w:eastAsia="Times New Roman"/>
          <w:b/>
          <w:sz w:val="24"/>
          <w:szCs w:val="24"/>
          <w:lang w:eastAsia="ru-RU"/>
        </w:rPr>
        <w:t xml:space="preserve">спортивная школа олимпийского резерва имени А.С. </w:t>
      </w:r>
      <w:proofErr w:type="spellStart"/>
      <w:r w:rsidRPr="00107006">
        <w:rPr>
          <w:rFonts w:eastAsia="Times New Roman"/>
          <w:b/>
          <w:sz w:val="24"/>
          <w:szCs w:val="24"/>
          <w:lang w:eastAsia="ru-RU"/>
        </w:rPr>
        <w:t>Рахлина</w:t>
      </w:r>
      <w:proofErr w:type="spellEnd"/>
      <w:r w:rsidRPr="00107006">
        <w:rPr>
          <w:rFonts w:eastAsia="Times New Roman"/>
          <w:b/>
          <w:sz w:val="24"/>
          <w:szCs w:val="24"/>
          <w:lang w:eastAsia="ru-RU"/>
        </w:rPr>
        <w:t xml:space="preserve"> Калининского района Санкт-Петербурга (далее - «Заказчик»), </w:t>
      </w:r>
      <w:r w:rsidRPr="00107006">
        <w:rPr>
          <w:rFonts w:eastAsia="Times New Roman"/>
          <w:sz w:val="24"/>
          <w:szCs w:val="24"/>
          <w:lang w:eastAsia="ru-RU"/>
        </w:rPr>
        <w:t>в лице директора Храмовой Маргариты Викторовны, действующего на основании Устава</w:t>
      </w:r>
      <w:r w:rsidRPr="00107006">
        <w:rPr>
          <w:rFonts w:eastAsia="Times New Roman"/>
          <w:color w:val="000000"/>
          <w:sz w:val="24"/>
          <w:szCs w:val="24"/>
          <w:lang w:eastAsia="ru-RU" w:bidi="ru-RU"/>
        </w:rPr>
        <w:t xml:space="preserve">, с одной стороны и </w:t>
      </w:r>
      <w:r w:rsidR="006B5171">
        <w:rPr>
          <w:rFonts w:eastAsia="Times New Roman"/>
          <w:color w:val="000000"/>
          <w:sz w:val="24"/>
          <w:szCs w:val="24"/>
          <w:lang w:eastAsia="ru-RU" w:bidi="ru-RU"/>
        </w:rPr>
        <w:t>______________________</w:t>
      </w:r>
      <w:r w:rsidR="00A977F2" w:rsidRPr="00A977F2">
        <w:rPr>
          <w:rFonts w:eastAsia="Times New Roman"/>
          <w:color w:val="000000"/>
          <w:sz w:val="24"/>
          <w:szCs w:val="24"/>
          <w:lang w:eastAsia="ru-RU" w:bidi="ru-RU"/>
        </w:rPr>
        <w:t xml:space="preserve"> (далее - «Поставщик»), в лице </w:t>
      </w:r>
      <w:r w:rsidR="006B5171">
        <w:rPr>
          <w:rFonts w:eastAsia="Times New Roman"/>
          <w:color w:val="000000"/>
          <w:sz w:val="24"/>
          <w:szCs w:val="24"/>
          <w:lang w:eastAsia="ru-RU" w:bidi="ru-RU"/>
        </w:rPr>
        <w:t>_________________________</w:t>
      </w:r>
      <w:r w:rsidR="00A977F2" w:rsidRPr="00A977F2">
        <w:rPr>
          <w:rFonts w:eastAsia="Times New Roman"/>
          <w:color w:val="000000"/>
          <w:sz w:val="24"/>
          <w:szCs w:val="24"/>
          <w:lang w:eastAsia="ru-RU" w:bidi="ru-RU"/>
        </w:rPr>
        <w:t xml:space="preserve">, действующего на основании </w:t>
      </w:r>
      <w:r w:rsidR="006B5171">
        <w:rPr>
          <w:rFonts w:eastAsia="Times New Roman"/>
          <w:color w:val="000000"/>
          <w:sz w:val="24"/>
          <w:szCs w:val="24"/>
          <w:lang w:eastAsia="ru-RU" w:bidi="ru-RU"/>
        </w:rPr>
        <w:t>__________</w:t>
      </w:r>
      <w:r w:rsidRPr="00107006">
        <w:rPr>
          <w:rFonts w:eastAsia="Times New Roman"/>
          <w:color w:val="000000"/>
          <w:sz w:val="24"/>
          <w:szCs w:val="24"/>
          <w:lang w:eastAsia="ru-RU" w:bidi="ru-RU"/>
        </w:rPr>
        <w:t xml:space="preserve">, с другой стороны, совместно именуемые в дальнейшем </w:t>
      </w:r>
      <w:r w:rsidRPr="00107006">
        <w:rPr>
          <w:rFonts w:eastAsia="Times New Roman"/>
          <w:b/>
          <w:color w:val="000000"/>
          <w:sz w:val="24"/>
          <w:szCs w:val="24"/>
          <w:lang w:eastAsia="ru-RU" w:bidi="ru-RU"/>
        </w:rPr>
        <w:t>«Стороны»</w:t>
      </w:r>
      <w:r w:rsidRPr="00107006">
        <w:rPr>
          <w:rFonts w:eastAsia="Times New Roman"/>
          <w:color w:val="000000"/>
          <w:sz w:val="24"/>
          <w:szCs w:val="24"/>
          <w:lang w:eastAsia="ru-RU" w:bidi="ru-RU"/>
        </w:rPr>
        <w:t>, 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14:paraId="4AE85A43" w14:textId="77777777" w:rsidR="00775ABD" w:rsidRPr="004A0741" w:rsidRDefault="00775ABD" w:rsidP="00107006">
      <w:pPr>
        <w:widowControl w:val="0"/>
        <w:autoSpaceDE w:val="0"/>
        <w:autoSpaceDN w:val="0"/>
        <w:adjustRightInd w:val="0"/>
        <w:spacing w:after="0" w:line="240" w:lineRule="auto"/>
        <w:jc w:val="both"/>
        <w:rPr>
          <w:rFonts w:eastAsia="Times New Roman"/>
          <w:szCs w:val="20"/>
          <w:lang w:eastAsia="ru-RU"/>
        </w:rPr>
      </w:pPr>
    </w:p>
    <w:p w14:paraId="4EDB9C06" w14:textId="77777777" w:rsidR="00775ABD" w:rsidRPr="00107006" w:rsidRDefault="00775ABD" w:rsidP="00775ABD">
      <w:pPr>
        <w:widowControl w:val="0"/>
        <w:autoSpaceDE w:val="0"/>
        <w:autoSpaceDN w:val="0"/>
        <w:adjustRightInd w:val="0"/>
        <w:spacing w:after="0" w:line="240" w:lineRule="auto"/>
        <w:jc w:val="center"/>
        <w:outlineLvl w:val="1"/>
        <w:rPr>
          <w:rFonts w:eastAsia="Times New Roman"/>
          <w:b/>
          <w:sz w:val="24"/>
          <w:szCs w:val="24"/>
          <w:lang w:eastAsia="ru-RU"/>
        </w:rPr>
      </w:pPr>
      <w:r w:rsidRPr="00107006">
        <w:rPr>
          <w:rFonts w:eastAsia="Times New Roman"/>
          <w:b/>
          <w:sz w:val="24"/>
          <w:szCs w:val="24"/>
          <w:lang w:eastAsia="ru-RU"/>
        </w:rPr>
        <w:t>I. Предмет Контракта</w:t>
      </w:r>
    </w:p>
    <w:p w14:paraId="59FD6A4B" w14:textId="77777777" w:rsidR="00775ABD" w:rsidRPr="00107006" w:rsidRDefault="00775ABD" w:rsidP="00775ABD">
      <w:pPr>
        <w:widowControl w:val="0"/>
        <w:autoSpaceDE w:val="0"/>
        <w:autoSpaceDN w:val="0"/>
        <w:adjustRightInd w:val="0"/>
        <w:spacing w:after="0" w:line="240" w:lineRule="auto"/>
        <w:jc w:val="both"/>
        <w:rPr>
          <w:rFonts w:eastAsia="Times New Roman"/>
          <w:sz w:val="24"/>
          <w:szCs w:val="24"/>
          <w:lang w:eastAsia="ru-RU"/>
        </w:rPr>
      </w:pPr>
    </w:p>
    <w:p w14:paraId="69E3B076" w14:textId="6C9C1A30" w:rsidR="00775ABD" w:rsidRPr="00107006" w:rsidRDefault="00775ABD" w:rsidP="00775ABD">
      <w:pPr>
        <w:widowControl w:val="0"/>
        <w:autoSpaceDE w:val="0"/>
        <w:autoSpaceDN w:val="0"/>
        <w:adjustRightInd w:val="0"/>
        <w:spacing w:after="0" w:line="240" w:lineRule="auto"/>
        <w:ind w:firstLine="709"/>
        <w:jc w:val="both"/>
        <w:rPr>
          <w:rFonts w:eastAsia="Times New Roman"/>
          <w:sz w:val="24"/>
          <w:szCs w:val="24"/>
          <w:lang w:eastAsia="ru-RU"/>
        </w:rPr>
      </w:pPr>
      <w:r w:rsidRPr="00107006">
        <w:rPr>
          <w:rFonts w:eastAsia="Times New Roman"/>
          <w:sz w:val="24"/>
          <w:szCs w:val="24"/>
          <w:lang w:eastAsia="ru-RU"/>
        </w:rPr>
        <w:t xml:space="preserve">1.1. Поставщик обязуется поставить </w:t>
      </w:r>
      <w:r w:rsidR="00C06A0F" w:rsidRPr="00C06A0F">
        <w:rPr>
          <w:rFonts w:eastAsia="Times New Roman"/>
          <w:sz w:val="24"/>
          <w:szCs w:val="24"/>
          <w:lang w:eastAsia="ru-RU"/>
        </w:rPr>
        <w:t>расходны</w:t>
      </w:r>
      <w:r w:rsidR="00C06A0F">
        <w:rPr>
          <w:rFonts w:eastAsia="Times New Roman"/>
          <w:sz w:val="24"/>
          <w:szCs w:val="24"/>
          <w:lang w:eastAsia="ru-RU"/>
        </w:rPr>
        <w:t>е</w:t>
      </w:r>
      <w:r w:rsidR="00C06A0F" w:rsidRPr="00C06A0F">
        <w:rPr>
          <w:rFonts w:eastAsia="Times New Roman"/>
          <w:sz w:val="24"/>
          <w:szCs w:val="24"/>
          <w:lang w:eastAsia="ru-RU"/>
        </w:rPr>
        <w:t xml:space="preserve"> материал</w:t>
      </w:r>
      <w:r w:rsidR="00C06A0F">
        <w:rPr>
          <w:rFonts w:eastAsia="Times New Roman"/>
          <w:sz w:val="24"/>
          <w:szCs w:val="24"/>
          <w:lang w:eastAsia="ru-RU"/>
        </w:rPr>
        <w:t>ы</w:t>
      </w:r>
      <w:r w:rsidR="00C06A0F" w:rsidRPr="00C06A0F">
        <w:rPr>
          <w:rFonts w:eastAsia="Times New Roman"/>
          <w:sz w:val="24"/>
          <w:szCs w:val="24"/>
          <w:lang w:eastAsia="ru-RU"/>
        </w:rPr>
        <w:t xml:space="preserve"> для оборудования </w:t>
      </w:r>
      <w:proofErr w:type="gramStart"/>
      <w:r w:rsidR="00C06A0F" w:rsidRPr="00C06A0F">
        <w:rPr>
          <w:rFonts w:eastAsia="Times New Roman"/>
          <w:sz w:val="24"/>
          <w:szCs w:val="24"/>
          <w:lang w:eastAsia="ru-RU"/>
        </w:rPr>
        <w:t xml:space="preserve">ЕСЭД </w:t>
      </w:r>
      <w:r w:rsidR="00445C61" w:rsidRPr="00445C61">
        <w:rPr>
          <w:rFonts w:eastAsia="Times New Roman"/>
          <w:sz w:val="24"/>
          <w:szCs w:val="24"/>
          <w:lang w:eastAsia="ru-RU"/>
        </w:rPr>
        <w:t xml:space="preserve"> ГБУ</w:t>
      </w:r>
      <w:proofErr w:type="gramEnd"/>
      <w:r w:rsidR="00445C61" w:rsidRPr="00445C61">
        <w:rPr>
          <w:rFonts w:eastAsia="Times New Roman"/>
          <w:sz w:val="24"/>
          <w:szCs w:val="24"/>
          <w:lang w:eastAsia="ru-RU"/>
        </w:rPr>
        <w:t xml:space="preserve"> ДО СШОР имени А.С. </w:t>
      </w:r>
      <w:proofErr w:type="spellStart"/>
      <w:r w:rsidR="00445C61" w:rsidRPr="00445C61">
        <w:rPr>
          <w:rFonts w:eastAsia="Times New Roman"/>
          <w:sz w:val="24"/>
          <w:szCs w:val="24"/>
          <w:lang w:eastAsia="ru-RU"/>
        </w:rPr>
        <w:t>Рахлина</w:t>
      </w:r>
      <w:proofErr w:type="spellEnd"/>
      <w:r w:rsidR="00445C61" w:rsidRPr="00445C61">
        <w:rPr>
          <w:rFonts w:eastAsia="Times New Roman"/>
          <w:sz w:val="24"/>
          <w:szCs w:val="24"/>
          <w:lang w:eastAsia="ru-RU"/>
        </w:rPr>
        <w:t xml:space="preserve"> </w:t>
      </w:r>
      <w:r w:rsidRPr="00107006">
        <w:rPr>
          <w:rFonts w:eastAsia="Times New Roman"/>
          <w:sz w:val="24"/>
          <w:szCs w:val="24"/>
          <w:lang w:eastAsia="ru-RU"/>
        </w:rPr>
        <w:t>(далее - Товар), а Заказчик обязуется принять и оплатить</w:t>
      </w:r>
      <w:r w:rsidRPr="00107006">
        <w:rPr>
          <w:rFonts w:eastAsia="Times New Roman"/>
          <w:sz w:val="24"/>
          <w:szCs w:val="24"/>
          <w:vertAlign w:val="superscript"/>
          <w:lang w:eastAsia="ru-RU"/>
        </w:rPr>
        <w:footnoteReference w:id="1"/>
      </w:r>
      <w:r w:rsidRPr="00107006">
        <w:rPr>
          <w:rFonts w:eastAsia="Times New Roman"/>
          <w:sz w:val="24"/>
          <w:szCs w:val="24"/>
          <w:lang w:eastAsia="ru-RU"/>
        </w:rPr>
        <w:t xml:space="preserve"> Товар в порядке и на условиях, предусмотренных Контрактом.</w:t>
      </w:r>
    </w:p>
    <w:p w14:paraId="5EF58A50" w14:textId="77777777" w:rsidR="00775ABD" w:rsidRPr="00107006" w:rsidRDefault="00775ABD" w:rsidP="00775ABD">
      <w:pPr>
        <w:widowControl w:val="0"/>
        <w:autoSpaceDE w:val="0"/>
        <w:autoSpaceDN w:val="0"/>
        <w:adjustRightInd w:val="0"/>
        <w:spacing w:after="0" w:line="240" w:lineRule="auto"/>
        <w:ind w:firstLine="709"/>
        <w:jc w:val="both"/>
        <w:rPr>
          <w:rFonts w:eastAsia="Times New Roman"/>
          <w:sz w:val="24"/>
          <w:szCs w:val="24"/>
          <w:lang w:eastAsia="ru-RU"/>
        </w:rPr>
      </w:pPr>
      <w:r w:rsidRPr="00107006">
        <w:rPr>
          <w:rFonts w:eastAsia="Times New Roman"/>
          <w:sz w:val="24"/>
          <w:szCs w:val="24"/>
          <w:lang w:eastAsia="ru-RU"/>
        </w:rPr>
        <w:t>1.2. Наименование, количество и иные характеристики поставляемого Товара указаны в спецификации (</w:t>
      </w:r>
      <w:hyperlink r:id="rId7" w:history="1">
        <w:r w:rsidRPr="00107006">
          <w:rPr>
            <w:rFonts w:eastAsia="Times New Roman"/>
            <w:sz w:val="24"/>
            <w:szCs w:val="24"/>
            <w:lang w:eastAsia="ru-RU"/>
          </w:rPr>
          <w:t>приложение</w:t>
        </w:r>
      </w:hyperlink>
      <w:r w:rsidRPr="00107006">
        <w:rPr>
          <w:rFonts w:eastAsia="Times New Roman"/>
          <w:sz w:val="24"/>
          <w:szCs w:val="24"/>
          <w:lang w:eastAsia="ru-RU"/>
        </w:rPr>
        <w:t xml:space="preserve"> к Контракту), являющейся неотъемлемой частью Контракта.</w:t>
      </w:r>
    </w:p>
    <w:p w14:paraId="0CC80B0A" w14:textId="77777777" w:rsidR="00775ABD" w:rsidRPr="00107006" w:rsidRDefault="00775ABD" w:rsidP="00775ABD">
      <w:pPr>
        <w:widowControl w:val="0"/>
        <w:autoSpaceDE w:val="0"/>
        <w:autoSpaceDN w:val="0"/>
        <w:adjustRightInd w:val="0"/>
        <w:spacing w:after="0" w:line="240" w:lineRule="auto"/>
        <w:jc w:val="both"/>
        <w:rPr>
          <w:rFonts w:eastAsia="Times New Roman"/>
          <w:sz w:val="24"/>
          <w:szCs w:val="24"/>
          <w:lang w:eastAsia="ru-RU"/>
        </w:rPr>
      </w:pPr>
    </w:p>
    <w:p w14:paraId="715C284A" w14:textId="77777777" w:rsidR="00775ABD" w:rsidRPr="00107006" w:rsidRDefault="00775ABD" w:rsidP="00775ABD">
      <w:pPr>
        <w:widowControl w:val="0"/>
        <w:autoSpaceDE w:val="0"/>
        <w:autoSpaceDN w:val="0"/>
        <w:adjustRightInd w:val="0"/>
        <w:spacing w:after="0" w:line="240" w:lineRule="auto"/>
        <w:jc w:val="center"/>
        <w:outlineLvl w:val="1"/>
        <w:rPr>
          <w:rFonts w:eastAsia="Times New Roman"/>
          <w:b/>
          <w:sz w:val="24"/>
          <w:szCs w:val="24"/>
          <w:lang w:eastAsia="ru-RU"/>
        </w:rPr>
      </w:pPr>
      <w:r w:rsidRPr="00107006">
        <w:rPr>
          <w:rFonts w:eastAsia="Times New Roman"/>
          <w:b/>
          <w:sz w:val="24"/>
          <w:szCs w:val="24"/>
          <w:lang w:eastAsia="ru-RU"/>
        </w:rPr>
        <w:t>II. Цена Контракта и порядок расчетов</w:t>
      </w:r>
    </w:p>
    <w:p w14:paraId="77829EC8" w14:textId="77777777" w:rsidR="00775ABD" w:rsidRPr="00107006" w:rsidRDefault="00775ABD" w:rsidP="00775ABD">
      <w:pPr>
        <w:widowControl w:val="0"/>
        <w:autoSpaceDE w:val="0"/>
        <w:autoSpaceDN w:val="0"/>
        <w:adjustRightInd w:val="0"/>
        <w:spacing w:after="0" w:line="240" w:lineRule="auto"/>
        <w:jc w:val="both"/>
        <w:rPr>
          <w:rFonts w:eastAsia="Times New Roman"/>
          <w:sz w:val="24"/>
          <w:szCs w:val="24"/>
          <w:lang w:eastAsia="ru-RU"/>
        </w:rPr>
      </w:pPr>
    </w:p>
    <w:p w14:paraId="4BCA4131" w14:textId="5911ADF2" w:rsidR="00445C61" w:rsidRPr="00A074EC" w:rsidRDefault="00445C61" w:rsidP="00445C61">
      <w:pPr>
        <w:pStyle w:val="ConsPlusNonformat"/>
        <w:jc w:val="both"/>
        <w:rPr>
          <w:rFonts w:ascii="Times New Roman" w:hAnsi="Times New Roman" w:cs="Times New Roman"/>
          <w:color w:val="000000"/>
          <w:sz w:val="24"/>
          <w:szCs w:val="24"/>
        </w:rPr>
      </w:pPr>
      <w:r w:rsidRPr="00983DC5">
        <w:rPr>
          <w:rFonts w:ascii="Times New Roman" w:hAnsi="Times New Roman" w:cs="Times New Roman"/>
          <w:sz w:val="24"/>
          <w:szCs w:val="24"/>
        </w:rPr>
        <w:t xml:space="preserve">    2.1.  </w:t>
      </w:r>
      <w:bookmarkStart w:id="0" w:name="Par1457"/>
      <w:bookmarkEnd w:id="0"/>
      <w:r w:rsidRPr="00983DC5">
        <w:rPr>
          <w:rFonts w:ascii="Times New Roman" w:hAnsi="Times New Roman" w:cs="Times New Roman"/>
          <w:sz w:val="24"/>
          <w:szCs w:val="24"/>
        </w:rPr>
        <w:t xml:space="preserve">Цена контракта (предложение о цене за право заключения Контракта) составляет </w:t>
      </w:r>
      <w:r w:rsidR="006B5171">
        <w:rPr>
          <w:rFonts w:ascii="Times New Roman" w:hAnsi="Times New Roman" w:cs="Times New Roman"/>
          <w:sz w:val="24"/>
          <w:szCs w:val="24"/>
        </w:rPr>
        <w:t>_______</w:t>
      </w:r>
      <w:r w:rsidRPr="00983DC5">
        <w:rPr>
          <w:rFonts w:ascii="Times New Roman" w:hAnsi="Times New Roman" w:cs="Times New Roman"/>
          <w:sz w:val="24"/>
          <w:szCs w:val="24"/>
        </w:rPr>
        <w:t xml:space="preserve">_рублей </w:t>
      </w:r>
      <w:r w:rsidR="006B5171">
        <w:rPr>
          <w:rFonts w:ascii="Times New Roman" w:hAnsi="Times New Roman" w:cs="Times New Roman"/>
          <w:sz w:val="24"/>
          <w:szCs w:val="24"/>
        </w:rPr>
        <w:t>___</w:t>
      </w:r>
      <w:r w:rsidRPr="005005EB">
        <w:rPr>
          <w:rFonts w:ascii="Times New Roman" w:hAnsi="Times New Roman" w:cs="Times New Roman"/>
          <w:sz w:val="24"/>
          <w:szCs w:val="24"/>
        </w:rPr>
        <w:t xml:space="preserve"> копеек (</w:t>
      </w:r>
      <w:r w:rsidR="006B5171">
        <w:rPr>
          <w:rFonts w:ascii="Times New Roman" w:hAnsi="Times New Roman" w:cs="Times New Roman"/>
          <w:sz w:val="24"/>
          <w:szCs w:val="24"/>
        </w:rPr>
        <w:t>__________________</w:t>
      </w:r>
      <w:r w:rsidRPr="005005EB">
        <w:rPr>
          <w:rFonts w:ascii="Times New Roman" w:hAnsi="Times New Roman" w:cs="Times New Roman"/>
          <w:sz w:val="24"/>
          <w:szCs w:val="24"/>
        </w:rPr>
        <w:t>)</w:t>
      </w:r>
      <w:r w:rsidR="00A977F2">
        <w:rPr>
          <w:rFonts w:ascii="Times New Roman" w:hAnsi="Times New Roman" w:cs="Times New Roman"/>
          <w:sz w:val="24"/>
          <w:szCs w:val="24"/>
        </w:rPr>
        <w:t xml:space="preserve"> рублей </w:t>
      </w:r>
      <w:r w:rsidR="006B5171">
        <w:rPr>
          <w:rFonts w:ascii="Times New Roman" w:hAnsi="Times New Roman" w:cs="Times New Roman"/>
          <w:sz w:val="24"/>
          <w:szCs w:val="24"/>
        </w:rPr>
        <w:t>___</w:t>
      </w:r>
      <w:r w:rsidR="00A977F2">
        <w:rPr>
          <w:rFonts w:ascii="Times New Roman" w:hAnsi="Times New Roman" w:cs="Times New Roman"/>
          <w:sz w:val="24"/>
          <w:szCs w:val="24"/>
        </w:rPr>
        <w:t xml:space="preserve"> копеек</w:t>
      </w:r>
      <w:r w:rsidRPr="005005EB">
        <w:rPr>
          <w:rFonts w:ascii="Times New Roman" w:hAnsi="Times New Roman" w:cs="Times New Roman"/>
          <w:sz w:val="24"/>
          <w:szCs w:val="24"/>
        </w:rPr>
        <w:t xml:space="preserve">, </w:t>
      </w:r>
      <w:r w:rsidR="006B5171">
        <w:rPr>
          <w:rFonts w:ascii="Times New Roman" w:hAnsi="Times New Roman" w:cs="Times New Roman"/>
          <w:sz w:val="24"/>
          <w:szCs w:val="24"/>
        </w:rPr>
        <w:t>НДС/</w:t>
      </w:r>
      <w:r w:rsidR="00A977F2" w:rsidRPr="00A977F2">
        <w:rPr>
          <w:rFonts w:ascii="Times New Roman" w:hAnsi="Times New Roman" w:cs="Times New Roman"/>
          <w:sz w:val="24"/>
          <w:szCs w:val="24"/>
        </w:rPr>
        <w:t>НДС не облагается на основании пункта 2 статьи 346.11 НК РФ.</w:t>
      </w:r>
    </w:p>
    <w:p w14:paraId="2933C3B4" w14:textId="77777777" w:rsidR="00445C61" w:rsidRPr="00BE4450" w:rsidRDefault="00445C61" w:rsidP="00445C61">
      <w:pPr>
        <w:pStyle w:val="ConsPlusNonformat"/>
        <w:ind w:firstLine="426"/>
        <w:jc w:val="both"/>
        <w:rPr>
          <w:rFonts w:ascii="Times New Roman" w:hAnsi="Times New Roman" w:cs="Times New Roman"/>
          <w:sz w:val="24"/>
          <w:szCs w:val="24"/>
        </w:rPr>
      </w:pPr>
      <w:r w:rsidRPr="00BE4450">
        <w:rPr>
          <w:rFonts w:ascii="Times New Roman" w:hAnsi="Times New Roman" w:cs="Times New Roman"/>
          <w:sz w:val="24"/>
          <w:szCs w:val="24"/>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1E78E22" w14:textId="77777777" w:rsidR="00445C61" w:rsidRDefault="00445C61" w:rsidP="00445C61">
      <w:pPr>
        <w:pStyle w:val="ConsPlusNormal"/>
        <w:ind w:firstLine="540"/>
        <w:jc w:val="both"/>
      </w:pPr>
      <w:bookmarkStart w:id="1" w:name="Par1458"/>
      <w:bookmarkEnd w:id="1"/>
      <w:r>
        <w:t xml:space="preserve">2.3. Цена Контракта включает в себя: стоимость Товара, расходы, связанные с доставкой, подъемом на этаж, разгрузкой - погрузкой, сборкой,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14:paraId="6B447B9A" w14:textId="77777777" w:rsidR="00445C61" w:rsidRDefault="00445C61" w:rsidP="00445C61">
      <w:pPr>
        <w:pStyle w:val="ConsPlusNormal"/>
        <w:ind w:firstLine="540"/>
        <w:jc w:val="both"/>
      </w:pPr>
      <w:bookmarkStart w:id="2" w:name="Par1459"/>
      <w:bookmarkEnd w:id="2"/>
      <w: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Pr>
            <w:color w:val="0000FF"/>
          </w:rPr>
          <w:t>законом</w:t>
        </w:r>
      </w:hyperlink>
      <w: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3D46A733" w14:textId="77777777" w:rsidR="00445C61" w:rsidRDefault="00445C61" w:rsidP="00445C61">
      <w:pPr>
        <w:pStyle w:val="ConsPlusNormal"/>
        <w:ind w:firstLine="540"/>
        <w:jc w:val="both"/>
      </w:pPr>
      <w:bookmarkStart w:id="3" w:name="Par1460"/>
      <w:bookmarkEnd w:id="3"/>
      <w:r>
        <w:t xml:space="preserve">Цена Контракта может быть снижена по соглашению Сторон </w:t>
      </w:r>
      <w:proofErr w:type="gramStart"/>
      <w:r>
        <w:t>без изменения</w:t>
      </w:r>
      <w:proofErr w:type="gramEnd"/>
      <w:r>
        <w:t xml:space="preserve"> предусмотренного Контрактом количества и качества поставляемого Товара и иных условий Контракта.</w:t>
      </w:r>
    </w:p>
    <w:p w14:paraId="56289854" w14:textId="449BB77E" w:rsidR="00CB5E44" w:rsidRDefault="00445C61" w:rsidP="00445C61">
      <w:pPr>
        <w:pStyle w:val="ConsPlusNormal"/>
        <w:ind w:firstLine="540"/>
        <w:jc w:val="both"/>
      </w:pPr>
      <w:r>
        <w:t xml:space="preserve">2.5. Источник финансирования Контракта - </w:t>
      </w:r>
      <w:bookmarkStart w:id="4" w:name="Par1462"/>
      <w:bookmarkStart w:id="5" w:name="Par1465"/>
      <w:bookmarkEnd w:id="4"/>
      <w:bookmarkEnd w:id="5"/>
      <w:r w:rsidRPr="00445C61">
        <w:t xml:space="preserve">Внебюджетные средства; вида расходов: 614 Субсидии бюджетным учреждениям на финансовое обеспечение государственного задания в рамках исполнения государственного социального заказа на оказание государственных услуг в социальной сфере; целевая статья: 0420045090 Субсидии бюджетным учреждениям – </w:t>
      </w:r>
      <w:r w:rsidRPr="00445C61">
        <w:lastRenderedPageBreak/>
        <w:t xml:space="preserve">спортивным школам на выполнение государственного задания; КВР 244; код ОСГУ: </w:t>
      </w:r>
      <w:r w:rsidR="00FD3B3E">
        <w:t>346</w:t>
      </w:r>
      <w:bookmarkStart w:id="6" w:name="_GoBack"/>
      <w:bookmarkEnd w:id="6"/>
      <w:r w:rsidRPr="00445C61">
        <w:t>.</w:t>
      </w:r>
    </w:p>
    <w:p w14:paraId="5B3E4A3C" w14:textId="17DB6118" w:rsidR="00445C61" w:rsidRDefault="00445C61" w:rsidP="00445C61">
      <w:pPr>
        <w:pStyle w:val="ConsPlusNormal"/>
        <w:ind w:firstLine="540"/>
        <w:jc w:val="both"/>
      </w:pPr>
      <w:r>
        <w:t>2.6. Авансирование не предусмотрено.</w:t>
      </w:r>
    </w:p>
    <w:p w14:paraId="7FB2B37D" w14:textId="01AD2253" w:rsidR="00445C61" w:rsidRDefault="00445C61" w:rsidP="00445C61">
      <w:pPr>
        <w:pStyle w:val="ConsPlusNormal"/>
        <w:ind w:firstLine="540"/>
        <w:jc w:val="both"/>
      </w:pPr>
      <w:bookmarkStart w:id="7" w:name="Par1466"/>
      <w:bookmarkStart w:id="8" w:name="Par1473"/>
      <w:bookmarkEnd w:id="7"/>
      <w:bookmarkEnd w:id="8"/>
      <w:r>
        <w:t xml:space="preserve">2.7. Расчеты между Заказчиком и Поставщиком производятся в течение </w:t>
      </w:r>
      <w:r w:rsidR="00C06A0F">
        <w:t>5</w:t>
      </w:r>
      <w:r w:rsidRPr="00571FA3">
        <w:t xml:space="preserve"> (</w:t>
      </w:r>
      <w:r w:rsidR="00C06A0F">
        <w:t>пяти</w:t>
      </w:r>
      <w:r w:rsidRPr="00571FA3">
        <w:t xml:space="preserve">) рабочих дней с даты подписания Заказчиком документа о </w:t>
      </w:r>
      <w:r>
        <w:t xml:space="preserve">полной </w:t>
      </w:r>
      <w:r w:rsidRPr="00571FA3">
        <w:t>приемке в электронной форме, формируемого посредством единой информационной системы в сфере закупок (далее – документ о приемке)</w:t>
      </w:r>
      <w:r>
        <w:t>.</w:t>
      </w:r>
    </w:p>
    <w:p w14:paraId="059CBE7F" w14:textId="77777777" w:rsidR="00445C61" w:rsidRDefault="00445C61" w:rsidP="00445C61">
      <w:pPr>
        <w:pStyle w:val="ConsPlusNormal"/>
        <w:ind w:firstLine="540"/>
        <w:jc w:val="both"/>
      </w:pPr>
      <w:bookmarkStart w:id="9" w:name="Par1475"/>
      <w:bookmarkEnd w:id="9"/>
      <w:r>
        <w:t xml:space="preserve">2.8. Оплата по Контракту осуществляется после полной поставки Товара,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6944B9D1" w14:textId="77777777" w:rsidR="00445C61" w:rsidRPr="00032A83" w:rsidRDefault="00445C61" w:rsidP="00445C61">
      <w:pPr>
        <w:pStyle w:val="ConsPlusNormal"/>
        <w:ind w:firstLine="539"/>
        <w:jc w:val="both"/>
      </w:pPr>
      <w:r>
        <w:t>2.9</w:t>
      </w:r>
      <w:r w:rsidRPr="00032A83">
        <w:t xml:space="preserve">. Суммы неисполненных </w:t>
      </w:r>
      <w:r>
        <w:t>Поставщиком</w:t>
      </w:r>
      <w:r w:rsidRPr="00032A83">
        <w:t xml:space="preserve"> требований об уплате неустоек (штрафов, пеней), предъявленных Заказчиком в соответствии с </w:t>
      </w:r>
      <w:hyperlink r:id="rId9" w:history="1">
        <w:r w:rsidRPr="00032A83">
          <w:t>ФЗ</w:t>
        </w:r>
      </w:hyperlink>
      <w:r w:rsidRPr="00032A83">
        <w:t xml:space="preserve"> № 44 и Контрактом, удерживаются Заказчиком из суммы, подлежащей оплате </w:t>
      </w:r>
      <w:r>
        <w:t>Поставщику</w:t>
      </w:r>
      <w:r w:rsidRPr="00032A83">
        <w:t>.</w:t>
      </w:r>
    </w:p>
    <w:p w14:paraId="6DEB2AB1" w14:textId="77777777" w:rsidR="00775ABD" w:rsidRPr="00107006" w:rsidRDefault="00775ABD" w:rsidP="00775ABD">
      <w:pPr>
        <w:widowControl w:val="0"/>
        <w:autoSpaceDE w:val="0"/>
        <w:autoSpaceDN w:val="0"/>
        <w:adjustRightInd w:val="0"/>
        <w:spacing w:after="0" w:line="240" w:lineRule="auto"/>
        <w:jc w:val="both"/>
        <w:rPr>
          <w:rFonts w:eastAsia="Times New Roman"/>
          <w:sz w:val="24"/>
          <w:szCs w:val="24"/>
          <w:lang w:eastAsia="ru-RU"/>
        </w:rPr>
      </w:pPr>
    </w:p>
    <w:p w14:paraId="1584CB61" w14:textId="4B9BDE04" w:rsidR="00775ABD" w:rsidRPr="00107006" w:rsidRDefault="00775ABD" w:rsidP="0005576F">
      <w:pPr>
        <w:widowControl w:val="0"/>
        <w:autoSpaceDE w:val="0"/>
        <w:autoSpaceDN w:val="0"/>
        <w:adjustRightInd w:val="0"/>
        <w:spacing w:after="0" w:line="240" w:lineRule="auto"/>
        <w:jc w:val="center"/>
        <w:outlineLvl w:val="1"/>
        <w:rPr>
          <w:rFonts w:eastAsia="Times New Roman"/>
          <w:sz w:val="24"/>
          <w:szCs w:val="24"/>
          <w:lang w:eastAsia="ru-RU"/>
        </w:rPr>
      </w:pPr>
      <w:r w:rsidRPr="00107006">
        <w:rPr>
          <w:rFonts w:eastAsia="Times New Roman"/>
          <w:b/>
          <w:sz w:val="24"/>
          <w:szCs w:val="24"/>
          <w:lang w:eastAsia="ru-RU"/>
        </w:rPr>
        <w:t>III. Порядок, сроки и условия поставки</w:t>
      </w:r>
      <w:r w:rsidR="0005576F">
        <w:rPr>
          <w:rFonts w:eastAsia="Times New Roman"/>
          <w:b/>
          <w:sz w:val="24"/>
          <w:szCs w:val="24"/>
          <w:lang w:eastAsia="ru-RU"/>
        </w:rPr>
        <w:t xml:space="preserve"> </w:t>
      </w:r>
      <w:r w:rsidRPr="00107006">
        <w:rPr>
          <w:rFonts w:eastAsia="Times New Roman"/>
          <w:b/>
          <w:sz w:val="24"/>
          <w:szCs w:val="24"/>
          <w:lang w:eastAsia="ru-RU"/>
        </w:rPr>
        <w:t>и приемки Товара</w:t>
      </w:r>
    </w:p>
    <w:p w14:paraId="227AF99E" w14:textId="77777777" w:rsidR="00775ABD" w:rsidRPr="00107006" w:rsidRDefault="00775ABD" w:rsidP="00775ABD">
      <w:pPr>
        <w:widowControl w:val="0"/>
        <w:autoSpaceDE w:val="0"/>
        <w:autoSpaceDN w:val="0"/>
        <w:adjustRightInd w:val="0"/>
        <w:spacing w:after="0" w:line="240" w:lineRule="auto"/>
        <w:jc w:val="both"/>
        <w:rPr>
          <w:rFonts w:eastAsia="Times New Roman"/>
          <w:sz w:val="24"/>
          <w:szCs w:val="24"/>
          <w:lang w:eastAsia="ru-RU"/>
        </w:rPr>
      </w:pPr>
    </w:p>
    <w:p w14:paraId="62C6F0C6" w14:textId="76FD2891" w:rsidR="00775ABD" w:rsidRPr="00107006" w:rsidRDefault="00775ABD" w:rsidP="00775ABD">
      <w:pPr>
        <w:widowControl w:val="0"/>
        <w:autoSpaceDE w:val="0"/>
        <w:autoSpaceDN w:val="0"/>
        <w:adjustRightInd w:val="0"/>
        <w:spacing w:after="0" w:line="240" w:lineRule="auto"/>
        <w:ind w:firstLine="709"/>
        <w:jc w:val="both"/>
        <w:rPr>
          <w:rFonts w:eastAsia="Times New Roman"/>
          <w:sz w:val="24"/>
          <w:szCs w:val="24"/>
          <w:lang w:eastAsia="ru-RU"/>
        </w:rPr>
      </w:pPr>
      <w:r w:rsidRPr="00107006">
        <w:rPr>
          <w:rFonts w:eastAsia="Times New Roman"/>
          <w:sz w:val="24"/>
          <w:szCs w:val="24"/>
          <w:lang w:eastAsia="ru-RU"/>
        </w:rPr>
        <w:t xml:space="preserve">3.1. Поставщик самостоятельно доставляет Товар Заказчику по адресу: </w:t>
      </w:r>
      <w:r w:rsidR="00445C61" w:rsidRPr="00445C61">
        <w:rPr>
          <w:rFonts w:eastAsia="Times New Roman"/>
          <w:sz w:val="24"/>
          <w:szCs w:val="24"/>
          <w:lang w:eastAsia="ru-RU"/>
        </w:rPr>
        <w:t>г. Санкт-Петербург, Кондратьевский пр., д. 13, лит. А</w:t>
      </w:r>
      <w:r w:rsidRPr="00107006">
        <w:rPr>
          <w:rFonts w:eastAsia="Times New Roman"/>
          <w:sz w:val="24"/>
          <w:szCs w:val="24"/>
          <w:lang w:eastAsia="ru-RU"/>
        </w:rPr>
        <w:t xml:space="preserve"> (далее - место доставки), в </w:t>
      </w:r>
      <w:r w:rsidR="0005576F" w:rsidRPr="0005576F">
        <w:rPr>
          <w:rFonts w:eastAsia="Times New Roman"/>
          <w:sz w:val="24"/>
          <w:szCs w:val="24"/>
          <w:lang w:eastAsia="ru-RU"/>
        </w:rPr>
        <w:t xml:space="preserve">течение </w:t>
      </w:r>
      <w:r w:rsidR="004D6B4F">
        <w:rPr>
          <w:rFonts w:eastAsia="Times New Roman"/>
          <w:sz w:val="24"/>
          <w:szCs w:val="24"/>
          <w:lang w:eastAsia="ru-RU"/>
        </w:rPr>
        <w:t>5</w:t>
      </w:r>
      <w:r w:rsidR="0005576F" w:rsidRPr="0005576F">
        <w:rPr>
          <w:rFonts w:eastAsia="Times New Roman"/>
          <w:sz w:val="24"/>
          <w:szCs w:val="24"/>
          <w:lang w:eastAsia="ru-RU"/>
        </w:rPr>
        <w:t xml:space="preserve"> (</w:t>
      </w:r>
      <w:r w:rsidR="004D6B4F">
        <w:rPr>
          <w:rFonts w:eastAsia="Times New Roman"/>
          <w:sz w:val="24"/>
          <w:szCs w:val="24"/>
          <w:lang w:eastAsia="ru-RU"/>
        </w:rPr>
        <w:t>пят</w:t>
      </w:r>
      <w:r w:rsidR="0005576F" w:rsidRPr="0005576F">
        <w:rPr>
          <w:rFonts w:eastAsia="Times New Roman"/>
          <w:sz w:val="24"/>
          <w:szCs w:val="24"/>
          <w:lang w:eastAsia="ru-RU"/>
        </w:rPr>
        <w:t>и) рабочих дней</w:t>
      </w:r>
      <w:r w:rsidRPr="00107006">
        <w:rPr>
          <w:rFonts w:eastAsia="Times New Roman"/>
          <w:sz w:val="24"/>
          <w:szCs w:val="24"/>
          <w:lang w:eastAsia="ru-RU"/>
        </w:rPr>
        <w:t xml:space="preserve"> с момента вступления контракта в силу, в соо</w:t>
      </w:r>
      <w:r w:rsidR="004A0741" w:rsidRPr="00107006">
        <w:rPr>
          <w:rFonts w:eastAsia="Times New Roman"/>
          <w:sz w:val="24"/>
          <w:szCs w:val="24"/>
          <w:lang w:eastAsia="ru-RU"/>
        </w:rPr>
        <w:t xml:space="preserve">тветствии с п. 12.1. контракта </w:t>
      </w:r>
    </w:p>
    <w:p w14:paraId="050FB59F" w14:textId="77777777" w:rsidR="00775ABD" w:rsidRPr="00107006" w:rsidRDefault="00775ABD" w:rsidP="00775ABD">
      <w:pPr>
        <w:widowControl w:val="0"/>
        <w:autoSpaceDE w:val="0"/>
        <w:autoSpaceDN w:val="0"/>
        <w:adjustRightInd w:val="0"/>
        <w:spacing w:after="0" w:line="240" w:lineRule="auto"/>
        <w:ind w:firstLine="709"/>
        <w:jc w:val="both"/>
        <w:rPr>
          <w:rFonts w:eastAsia="Times New Roman"/>
          <w:sz w:val="24"/>
          <w:szCs w:val="24"/>
          <w:lang w:eastAsia="ru-RU"/>
        </w:rPr>
      </w:pPr>
      <w:r w:rsidRPr="00107006">
        <w:rPr>
          <w:rFonts w:eastAsia="Times New Roman"/>
          <w:sz w:val="24"/>
          <w:szCs w:val="24"/>
          <w:lang w:eastAsia="ru-RU"/>
        </w:rPr>
        <w:t>Поставщик не менее чем за 1 день до осуществления поставки Товара направляет в адрес Заказчика уведомление о времени и дате доставки Товара в место доставки.</w:t>
      </w:r>
    </w:p>
    <w:p w14:paraId="46B7587F" w14:textId="77777777" w:rsidR="00775ABD" w:rsidRPr="00107006" w:rsidRDefault="00775ABD" w:rsidP="004D6B4F">
      <w:pPr>
        <w:widowControl w:val="0"/>
        <w:autoSpaceDE w:val="0"/>
        <w:autoSpaceDN w:val="0"/>
        <w:adjustRightInd w:val="0"/>
        <w:spacing w:after="0" w:line="240" w:lineRule="auto"/>
        <w:ind w:firstLine="709"/>
        <w:jc w:val="both"/>
        <w:rPr>
          <w:rFonts w:eastAsia="Times New Roman"/>
          <w:sz w:val="24"/>
          <w:szCs w:val="24"/>
          <w:lang w:eastAsia="ru-RU"/>
        </w:rPr>
      </w:pPr>
      <w:r w:rsidRPr="00107006">
        <w:rPr>
          <w:rFonts w:eastAsia="Times New Roman"/>
          <w:sz w:val="24"/>
          <w:szCs w:val="24"/>
          <w:lang w:eastAsia="ru-RU"/>
        </w:rPr>
        <w:t>3.2. Пункт типового контракта, утвержденный приказом Минпромторга от 07.04.2020 № 1152, не включен.</w:t>
      </w:r>
    </w:p>
    <w:p w14:paraId="02CAE1C6" w14:textId="77777777" w:rsidR="00775ABD" w:rsidRPr="00107006" w:rsidRDefault="00775ABD" w:rsidP="004D6B4F">
      <w:pPr>
        <w:widowControl w:val="0"/>
        <w:autoSpaceDE w:val="0"/>
        <w:autoSpaceDN w:val="0"/>
        <w:adjustRightInd w:val="0"/>
        <w:spacing w:after="0" w:line="240" w:lineRule="auto"/>
        <w:ind w:firstLine="709"/>
        <w:jc w:val="both"/>
        <w:rPr>
          <w:rFonts w:eastAsia="Times New Roman"/>
          <w:sz w:val="24"/>
          <w:szCs w:val="24"/>
          <w:lang w:eastAsia="ru-RU"/>
        </w:rPr>
      </w:pPr>
      <w:r w:rsidRPr="00107006">
        <w:rPr>
          <w:rFonts w:eastAsia="Times New Roman"/>
          <w:sz w:val="24"/>
          <w:szCs w:val="24"/>
          <w:lang w:eastAsia="ru-RU"/>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C44100B" w14:textId="77777777" w:rsidR="00775ABD" w:rsidRPr="00107006" w:rsidRDefault="00775ABD" w:rsidP="004D6B4F">
      <w:pPr>
        <w:widowControl w:val="0"/>
        <w:autoSpaceDE w:val="0"/>
        <w:autoSpaceDN w:val="0"/>
        <w:adjustRightInd w:val="0"/>
        <w:spacing w:after="0" w:line="240" w:lineRule="auto"/>
        <w:ind w:firstLine="709"/>
        <w:jc w:val="both"/>
        <w:rPr>
          <w:rFonts w:eastAsia="Times New Roman"/>
          <w:sz w:val="24"/>
          <w:szCs w:val="24"/>
          <w:lang w:eastAsia="ru-RU"/>
        </w:rPr>
      </w:pPr>
      <w:r w:rsidRPr="00107006">
        <w:rPr>
          <w:rFonts w:eastAsia="Times New Roman"/>
          <w:sz w:val="24"/>
          <w:szCs w:val="24"/>
          <w:lang w:eastAsia="ru-RU"/>
        </w:rPr>
        <w:t>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7A8F975D" w14:textId="0717C2D0" w:rsidR="004D6B4F" w:rsidRPr="004D6B4F" w:rsidRDefault="004D6B4F" w:rsidP="004D6B4F">
      <w:pPr>
        <w:spacing w:after="0" w:line="240" w:lineRule="auto"/>
        <w:ind w:firstLine="567"/>
        <w:jc w:val="both"/>
        <w:rPr>
          <w:sz w:val="24"/>
          <w:szCs w:val="24"/>
        </w:rPr>
      </w:pPr>
      <w:r>
        <w:rPr>
          <w:sz w:val="24"/>
          <w:szCs w:val="24"/>
        </w:rPr>
        <w:t>3.5</w:t>
      </w:r>
      <w:r w:rsidRPr="004D6B4F">
        <w:rPr>
          <w:sz w:val="24"/>
          <w:szCs w:val="24"/>
        </w:rPr>
        <w:t xml:space="preserve">.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1AECE22" w14:textId="55E61988" w:rsidR="004D6B4F" w:rsidRPr="004D6B4F" w:rsidRDefault="004D6B4F" w:rsidP="004D6B4F">
      <w:pPr>
        <w:spacing w:after="0" w:line="240" w:lineRule="auto"/>
        <w:ind w:firstLine="567"/>
        <w:jc w:val="both"/>
        <w:rPr>
          <w:sz w:val="24"/>
          <w:szCs w:val="24"/>
        </w:rPr>
      </w:pPr>
      <w:r>
        <w:rPr>
          <w:sz w:val="24"/>
          <w:szCs w:val="24"/>
        </w:rPr>
        <w:t>3.6</w:t>
      </w:r>
      <w:r w:rsidRPr="004D6B4F">
        <w:rPr>
          <w:sz w:val="24"/>
          <w:szCs w:val="24"/>
        </w:rPr>
        <w:t>.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5A26D839" w14:textId="55D19233" w:rsidR="004D6B4F" w:rsidRPr="004D6B4F" w:rsidRDefault="004D6B4F" w:rsidP="004D6B4F">
      <w:pPr>
        <w:spacing w:after="0" w:line="240" w:lineRule="auto"/>
        <w:ind w:firstLine="567"/>
        <w:jc w:val="both"/>
        <w:rPr>
          <w:sz w:val="24"/>
          <w:szCs w:val="24"/>
        </w:rPr>
      </w:pPr>
      <w:r>
        <w:rPr>
          <w:sz w:val="24"/>
          <w:szCs w:val="24"/>
        </w:rPr>
        <w:t>3.7</w:t>
      </w:r>
      <w:r w:rsidRPr="004D6B4F">
        <w:rPr>
          <w:sz w:val="24"/>
          <w:szCs w:val="24"/>
        </w:rPr>
        <w:t>. Претензии по скрытым недостаткам могут быть заявлены Заказчиком в течение срока полезного использования, гарантийного срока, срока годности (нужное подчеркнуть).</w:t>
      </w:r>
    </w:p>
    <w:p w14:paraId="40824CD2" w14:textId="7CA07267" w:rsidR="004D6B4F" w:rsidRPr="00F428FF" w:rsidRDefault="004D6B4F" w:rsidP="00F428FF">
      <w:pPr>
        <w:spacing w:after="0" w:line="240" w:lineRule="auto"/>
        <w:ind w:firstLine="567"/>
        <w:jc w:val="both"/>
        <w:rPr>
          <w:sz w:val="24"/>
          <w:szCs w:val="24"/>
        </w:rPr>
      </w:pPr>
      <w:r w:rsidRPr="00F428FF">
        <w:rPr>
          <w:sz w:val="24"/>
          <w:szCs w:val="24"/>
        </w:rPr>
        <w:t>3.8. Все расходы, связанные с устранением недостатков, несет Поставщик.</w:t>
      </w:r>
    </w:p>
    <w:p w14:paraId="0A230053" w14:textId="29F6E4F5" w:rsidR="00F428FF" w:rsidRPr="00F428FF" w:rsidRDefault="00F428FF" w:rsidP="00F428FF">
      <w:pPr>
        <w:spacing w:after="0" w:line="240" w:lineRule="auto"/>
        <w:ind w:firstLine="567"/>
        <w:jc w:val="both"/>
        <w:rPr>
          <w:rFonts w:eastAsia="Times New Roman"/>
          <w:sz w:val="24"/>
          <w:szCs w:val="24"/>
          <w:lang w:eastAsia="ru-RU"/>
        </w:rPr>
      </w:pPr>
      <w:r w:rsidRPr="00F428FF">
        <w:rPr>
          <w:rFonts w:eastAsia="Times New Roman"/>
          <w:sz w:val="24"/>
          <w:szCs w:val="24"/>
          <w:lang w:eastAsia="ru-RU"/>
        </w:rPr>
        <w:t>3.9. Фактической датой поставки считается дата, указанная в Акте приема-передачи Товара.</w:t>
      </w:r>
    </w:p>
    <w:p w14:paraId="7BD017A3" w14:textId="77777777" w:rsidR="00F428FF" w:rsidRPr="00F428FF" w:rsidRDefault="00F428FF" w:rsidP="00F428FF">
      <w:pPr>
        <w:spacing w:after="0" w:line="240" w:lineRule="auto"/>
        <w:ind w:firstLine="567"/>
        <w:jc w:val="both"/>
        <w:rPr>
          <w:rFonts w:eastAsia="Times New Roman"/>
          <w:sz w:val="24"/>
          <w:szCs w:val="24"/>
          <w:lang w:eastAsia="ru-RU"/>
        </w:rPr>
      </w:pPr>
      <w:r w:rsidRPr="00F428FF">
        <w:rPr>
          <w:rFonts w:eastAsia="Times New Roman"/>
          <w:sz w:val="24"/>
          <w:szCs w:val="24"/>
          <w:lang w:eastAsia="ru-RU"/>
        </w:rPr>
        <w:t>5.8. При поставке Товара Поставщик представляет Заказчику следующую документацию:</w:t>
      </w:r>
    </w:p>
    <w:p w14:paraId="7927BDD9" w14:textId="77777777" w:rsidR="00F428FF" w:rsidRPr="00F428FF" w:rsidRDefault="00F428FF" w:rsidP="00F428FF">
      <w:pPr>
        <w:spacing w:after="0" w:line="240" w:lineRule="auto"/>
        <w:ind w:firstLine="567"/>
        <w:jc w:val="both"/>
        <w:rPr>
          <w:rFonts w:eastAsia="Times New Roman"/>
          <w:sz w:val="24"/>
          <w:szCs w:val="24"/>
          <w:lang w:eastAsia="ru-RU"/>
        </w:rPr>
      </w:pPr>
      <w:r w:rsidRPr="00F428FF">
        <w:rPr>
          <w:rFonts w:eastAsia="Times New Roman"/>
          <w:sz w:val="24"/>
          <w:szCs w:val="24"/>
          <w:lang w:eastAsia="ru-RU"/>
        </w:rPr>
        <w:t>а) накладную либо накладную по форме УПД (Универсальный передаточный документ), оформленную в установленном порядке;</w:t>
      </w:r>
    </w:p>
    <w:p w14:paraId="04AB34EF" w14:textId="77777777" w:rsidR="00F428FF" w:rsidRPr="00F428FF" w:rsidRDefault="00F428FF" w:rsidP="00F428FF">
      <w:pPr>
        <w:spacing w:after="0" w:line="240" w:lineRule="auto"/>
        <w:ind w:firstLine="567"/>
        <w:jc w:val="both"/>
        <w:rPr>
          <w:rFonts w:eastAsia="Times New Roman"/>
          <w:sz w:val="24"/>
          <w:szCs w:val="24"/>
          <w:lang w:eastAsia="ru-RU"/>
        </w:rPr>
      </w:pPr>
      <w:r w:rsidRPr="00F428FF">
        <w:rPr>
          <w:rFonts w:eastAsia="Times New Roman"/>
          <w:sz w:val="24"/>
          <w:szCs w:val="24"/>
          <w:lang w:eastAsia="ru-RU"/>
        </w:rPr>
        <w:t>б) акт приема-передачи Товара в двух экземплярах (один экземпляр для Заказчика и один экземпляр Поставщика);</w:t>
      </w:r>
    </w:p>
    <w:p w14:paraId="371A551F" w14:textId="77777777" w:rsidR="00F428FF" w:rsidRPr="00F428FF" w:rsidRDefault="00F428FF" w:rsidP="00F428FF">
      <w:pPr>
        <w:spacing w:after="0" w:line="240" w:lineRule="auto"/>
        <w:ind w:firstLine="567"/>
        <w:jc w:val="both"/>
        <w:rPr>
          <w:rFonts w:eastAsia="Times New Roman"/>
          <w:sz w:val="24"/>
          <w:szCs w:val="24"/>
          <w:lang w:eastAsia="ru-RU"/>
        </w:rPr>
      </w:pPr>
      <w:r w:rsidRPr="00F428FF">
        <w:rPr>
          <w:rFonts w:eastAsia="Times New Roman"/>
          <w:sz w:val="24"/>
          <w:szCs w:val="24"/>
          <w:lang w:eastAsia="ru-RU"/>
        </w:rPr>
        <w:lastRenderedPageBreak/>
        <w:t>в) счет; счет-фактуру (при наличии) в количестве 1 экземпляра;</w:t>
      </w:r>
    </w:p>
    <w:p w14:paraId="249A6653" w14:textId="0A848ED4" w:rsidR="00F428FF" w:rsidRPr="00F428FF" w:rsidRDefault="00F428FF" w:rsidP="00F428FF">
      <w:pPr>
        <w:spacing w:after="0" w:line="240" w:lineRule="auto"/>
        <w:ind w:firstLine="567"/>
        <w:jc w:val="both"/>
        <w:rPr>
          <w:rFonts w:eastAsia="Times New Roman"/>
          <w:sz w:val="24"/>
          <w:szCs w:val="24"/>
          <w:lang w:eastAsia="ru-RU"/>
        </w:rPr>
      </w:pPr>
      <w:r w:rsidRPr="00F428FF">
        <w:rPr>
          <w:rFonts w:eastAsia="Times New Roman"/>
          <w:sz w:val="24"/>
          <w:szCs w:val="24"/>
          <w:lang w:eastAsia="ru-RU"/>
        </w:rPr>
        <w:t>г) сертификат соответствия (при наличии) (оригинал или заверенная копия) в количестве 1 экземпляра.</w:t>
      </w:r>
    </w:p>
    <w:p w14:paraId="7680BCC9" w14:textId="77777777" w:rsidR="00775ABD" w:rsidRPr="00107006" w:rsidRDefault="00775ABD" w:rsidP="00775ABD">
      <w:pPr>
        <w:widowControl w:val="0"/>
        <w:autoSpaceDE w:val="0"/>
        <w:autoSpaceDN w:val="0"/>
        <w:adjustRightInd w:val="0"/>
        <w:spacing w:after="0" w:line="240" w:lineRule="auto"/>
        <w:jc w:val="center"/>
        <w:outlineLvl w:val="1"/>
        <w:rPr>
          <w:rFonts w:eastAsia="Times New Roman"/>
          <w:b/>
          <w:sz w:val="24"/>
          <w:szCs w:val="24"/>
          <w:lang w:eastAsia="ru-RU"/>
        </w:rPr>
      </w:pPr>
      <w:r w:rsidRPr="00107006">
        <w:rPr>
          <w:rFonts w:eastAsia="Times New Roman"/>
          <w:b/>
          <w:sz w:val="24"/>
          <w:szCs w:val="24"/>
          <w:lang w:eastAsia="ru-RU"/>
        </w:rPr>
        <w:t>IV. Взаимодействие Сторон</w:t>
      </w:r>
    </w:p>
    <w:p w14:paraId="43D770EB" w14:textId="77777777" w:rsidR="00775ABD" w:rsidRPr="00107006" w:rsidRDefault="00775ABD" w:rsidP="00775ABD">
      <w:pPr>
        <w:widowControl w:val="0"/>
        <w:autoSpaceDE w:val="0"/>
        <w:autoSpaceDN w:val="0"/>
        <w:adjustRightInd w:val="0"/>
        <w:spacing w:after="0" w:line="240" w:lineRule="auto"/>
        <w:jc w:val="both"/>
        <w:rPr>
          <w:rFonts w:eastAsia="Times New Roman"/>
          <w:sz w:val="24"/>
          <w:szCs w:val="24"/>
          <w:lang w:eastAsia="ru-RU"/>
        </w:rPr>
      </w:pPr>
    </w:p>
    <w:p w14:paraId="3B13B1A0" w14:textId="77777777" w:rsidR="00775ABD" w:rsidRPr="00107006" w:rsidRDefault="00775ABD" w:rsidP="00775ABD">
      <w:pPr>
        <w:widowControl w:val="0"/>
        <w:autoSpaceDE w:val="0"/>
        <w:autoSpaceDN w:val="0"/>
        <w:adjustRightInd w:val="0"/>
        <w:spacing w:after="0" w:line="240" w:lineRule="auto"/>
        <w:ind w:firstLine="709"/>
        <w:jc w:val="both"/>
        <w:rPr>
          <w:rFonts w:eastAsia="Times New Roman"/>
          <w:b/>
          <w:sz w:val="24"/>
          <w:szCs w:val="24"/>
          <w:lang w:eastAsia="ru-RU"/>
        </w:rPr>
      </w:pPr>
      <w:r w:rsidRPr="00107006">
        <w:rPr>
          <w:rFonts w:eastAsia="Times New Roman"/>
          <w:b/>
          <w:sz w:val="24"/>
          <w:szCs w:val="24"/>
          <w:lang w:eastAsia="ru-RU"/>
        </w:rPr>
        <w:t xml:space="preserve">4.1. Поставщик обязан:   </w:t>
      </w:r>
    </w:p>
    <w:p w14:paraId="7D92212F" w14:textId="77777777" w:rsidR="00775ABD" w:rsidRPr="00107006" w:rsidRDefault="00775ABD" w:rsidP="00775ABD">
      <w:pPr>
        <w:widowControl w:val="0"/>
        <w:autoSpaceDE w:val="0"/>
        <w:autoSpaceDN w:val="0"/>
        <w:adjustRightInd w:val="0"/>
        <w:spacing w:after="0" w:line="240" w:lineRule="auto"/>
        <w:ind w:firstLine="709"/>
        <w:jc w:val="both"/>
        <w:rPr>
          <w:rFonts w:eastAsia="Times New Roman"/>
          <w:sz w:val="24"/>
          <w:szCs w:val="24"/>
          <w:lang w:eastAsia="ru-RU"/>
        </w:rPr>
      </w:pPr>
      <w:r w:rsidRPr="00107006">
        <w:rPr>
          <w:rFonts w:eastAsia="Times New Roman"/>
          <w:sz w:val="24"/>
          <w:szCs w:val="24"/>
          <w:lang w:eastAsia="ru-RU"/>
        </w:rPr>
        <w:t>4.1.1. поставить Товар в порядке, количестве, в срок и на условиях, предусмотренных Контрактом и спецификацией;</w:t>
      </w:r>
    </w:p>
    <w:p w14:paraId="6A101503"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603078F"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3D45A8E7"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4.1.4. Пункт типового контракта, утвержденный приказом Минпромторга от 07.04.2020 № 1152, не включен;</w:t>
      </w:r>
    </w:p>
    <w:p w14:paraId="346D8959"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4.1.5. Пункт типового контракта, утвержденный приказом Минпромторга от 07.04.2020 № 1152, не включен;</w:t>
      </w:r>
    </w:p>
    <w:p w14:paraId="693AF698"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4.1.6. в случае принятия решения об одностороннем отказе от исполнения Контракта направить его Заказчику</w:t>
      </w:r>
      <w:r w:rsidR="001635E7" w:rsidRPr="00107006">
        <w:rPr>
          <w:rFonts w:eastAsia="Times New Roman"/>
          <w:sz w:val="24"/>
          <w:szCs w:val="24"/>
          <w:lang w:eastAsia="ru-RU"/>
        </w:rPr>
        <w:t xml:space="preserve">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16130834"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bookmarkStart w:id="10" w:name="Par87"/>
      <w:bookmarkEnd w:id="10"/>
      <w:r w:rsidRPr="00107006">
        <w:rPr>
          <w:rFonts w:eastAsia="Times New Roman"/>
          <w:sz w:val="24"/>
          <w:szCs w:val="24"/>
          <w:lang w:eastAsia="ru-RU"/>
        </w:rPr>
        <w:t>4.1.7.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732E6457"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b/>
          <w:sz w:val="24"/>
          <w:szCs w:val="24"/>
          <w:lang w:eastAsia="ru-RU"/>
        </w:rPr>
      </w:pPr>
      <w:bookmarkStart w:id="11" w:name="Par89"/>
      <w:bookmarkEnd w:id="11"/>
      <w:r w:rsidRPr="00107006">
        <w:rPr>
          <w:rFonts w:eastAsia="Times New Roman"/>
          <w:b/>
          <w:sz w:val="24"/>
          <w:szCs w:val="24"/>
          <w:lang w:eastAsia="ru-RU"/>
        </w:rPr>
        <w:t>4.2. Поставщик вправе:</w:t>
      </w:r>
    </w:p>
    <w:p w14:paraId="55CC5950"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4.2.1. требовать от Заказчика произвести приемку Товара в порядке и в сроки, предусмотренные Контрактом;</w:t>
      </w:r>
    </w:p>
    <w:p w14:paraId="1B8B27B5"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4.2.2. требовать своевременной оплаты на условиях, установленных Контрактом, надлежащим образом поставленного и принятого Заказчиком Товара;</w:t>
      </w:r>
      <w:r w:rsidRPr="00107006">
        <w:rPr>
          <w:rFonts w:eastAsia="Times New Roman"/>
          <w:sz w:val="24"/>
          <w:szCs w:val="24"/>
          <w:vertAlign w:val="superscript"/>
          <w:lang w:eastAsia="ru-RU"/>
        </w:rPr>
        <w:footnoteReference w:id="2"/>
      </w:r>
      <w:r w:rsidRPr="00107006">
        <w:rPr>
          <w:rFonts w:eastAsia="Times New Roman"/>
          <w:sz w:val="24"/>
          <w:szCs w:val="24"/>
          <w:lang w:eastAsia="ru-RU"/>
        </w:rPr>
        <w:t xml:space="preserve"> </w:t>
      </w:r>
    </w:p>
    <w:p w14:paraId="447F15D5"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 xml:space="preserve">4.2.3. принять решение об одностороннем отказе от исполнения Контракта в соответствии с гражданским законодательством; </w:t>
      </w:r>
    </w:p>
    <w:p w14:paraId="5A75665E"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4.2.4. требовать возмещения убытков, уплаты неустоек (штрафов, пеней) в соответствии с разделом VI Контракта;</w:t>
      </w:r>
    </w:p>
    <w:p w14:paraId="64E503C1"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40CDFAA0"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b/>
          <w:sz w:val="24"/>
          <w:szCs w:val="24"/>
          <w:lang w:eastAsia="ru-RU"/>
        </w:rPr>
      </w:pPr>
      <w:r w:rsidRPr="00107006">
        <w:rPr>
          <w:rFonts w:eastAsia="Times New Roman"/>
          <w:b/>
          <w:sz w:val="24"/>
          <w:szCs w:val="24"/>
          <w:lang w:eastAsia="ru-RU"/>
        </w:rPr>
        <w:t>4.3. Заказчик обязуется:</w:t>
      </w:r>
    </w:p>
    <w:p w14:paraId="39149B1A"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4.3.1. обеспечить своевременную приемку и оплату</w:t>
      </w:r>
      <w:r w:rsidRPr="00107006">
        <w:rPr>
          <w:rFonts w:eastAsia="Times New Roman"/>
          <w:sz w:val="24"/>
          <w:szCs w:val="24"/>
          <w:vertAlign w:val="superscript"/>
          <w:lang w:eastAsia="ru-RU"/>
        </w:rPr>
        <w:footnoteReference w:id="3"/>
      </w:r>
      <w:r w:rsidRPr="00107006">
        <w:rPr>
          <w:rFonts w:eastAsia="Times New Roman"/>
          <w:sz w:val="24"/>
          <w:szCs w:val="24"/>
          <w:lang w:eastAsia="ru-RU"/>
        </w:rPr>
        <w:t xml:space="preserve"> поставленного Товара надлежащего качества в порядке и сроки, предусмотренные Контрактом;</w:t>
      </w:r>
    </w:p>
    <w:p w14:paraId="668EF927" w14:textId="77777777" w:rsidR="003146E1"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lastRenderedPageBreak/>
        <w:t>4.3.2. принять решение об одностороннем отказе от исполнения Контракта в случае, если в ходе исполн</w:t>
      </w:r>
      <w:r w:rsidR="003146E1" w:rsidRPr="00107006">
        <w:rPr>
          <w:rFonts w:eastAsia="Times New Roman"/>
          <w:sz w:val="24"/>
          <w:szCs w:val="24"/>
          <w:lang w:eastAsia="ru-RU"/>
        </w:rPr>
        <w:t xml:space="preserve">ения Контракта установлено, что: </w:t>
      </w:r>
    </w:p>
    <w:p w14:paraId="15F93CAA" w14:textId="77777777" w:rsidR="003146E1" w:rsidRPr="00107006" w:rsidRDefault="003146E1" w:rsidP="003146E1">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а) Поставщик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настоящего Федерального закона) и (или) поставляемому товару;</w:t>
      </w:r>
    </w:p>
    <w:p w14:paraId="15990407" w14:textId="77777777" w:rsidR="00775ABD" w:rsidRPr="00107006" w:rsidRDefault="003146E1" w:rsidP="003146E1">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A3C31D9"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 xml:space="preserve">4.3.3. </w:t>
      </w:r>
      <w:r w:rsidR="00052532" w:rsidRPr="00107006">
        <w:rPr>
          <w:rFonts w:eastAsia="Times New Roman"/>
          <w:sz w:val="24"/>
          <w:szCs w:val="24"/>
          <w:lang w:eastAsia="ru-RU"/>
        </w:rPr>
        <w:t>в случае принятия решения об одностороннем отказе от исполнения Контракта направить его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567FBA" w:rsidRPr="00107006">
        <w:rPr>
          <w:rFonts w:eastAsia="Times New Roman"/>
          <w:sz w:val="24"/>
          <w:szCs w:val="24"/>
          <w:lang w:eastAsia="ru-RU"/>
        </w:rPr>
        <w:t>.</w:t>
      </w:r>
    </w:p>
    <w:p w14:paraId="6251193D"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4.3.4. требовать уплаты неустоек (штрафов, пеней) в соответствии с разделом VI Контракта;</w:t>
      </w:r>
    </w:p>
    <w:p w14:paraId="5C4216F8"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4.3.5.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6E7811D1"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b/>
          <w:sz w:val="24"/>
          <w:szCs w:val="24"/>
          <w:lang w:eastAsia="ru-RU"/>
        </w:rPr>
      </w:pPr>
      <w:r w:rsidRPr="00107006">
        <w:rPr>
          <w:rFonts w:eastAsia="Times New Roman"/>
          <w:b/>
          <w:sz w:val="24"/>
          <w:szCs w:val="24"/>
          <w:lang w:eastAsia="ru-RU"/>
        </w:rPr>
        <w:t>4.4. Заказчик вправе:</w:t>
      </w:r>
    </w:p>
    <w:p w14:paraId="0F506415"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4.4.1. требовать от Поставщика надлежащего исполнения обязательств по Контракту;</w:t>
      </w:r>
    </w:p>
    <w:p w14:paraId="1A1C3580"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4.4.2. требовать от Поставщика своевременного устранения недостатков, выявленных как в ходе приемки, так и в течение гарантийного периода;</w:t>
      </w:r>
    </w:p>
    <w:p w14:paraId="473D27FF"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103439D5"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4.4.4. требовать возмещения убытков в соответствии с разделом VI Контракта, причиненных по вине Поставщика;</w:t>
      </w:r>
    </w:p>
    <w:p w14:paraId="3E9B4BD6"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66B93811"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4.4.6. отказаться от приемки и оплаты Товара, не соответствующего условиям Контракта;</w:t>
      </w:r>
    </w:p>
    <w:p w14:paraId="6AA8D085"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 xml:space="preserve">4.4.7. принять решение об одностороннем отказе от исполнения Контракта в соответствии с гражданским законодательством; </w:t>
      </w:r>
    </w:p>
    <w:p w14:paraId="6954712E"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6786DD02" w14:textId="77777777" w:rsidR="00775ABD" w:rsidRPr="00107006" w:rsidRDefault="00775ABD" w:rsidP="00775ABD">
      <w:pPr>
        <w:widowControl w:val="0"/>
        <w:autoSpaceDE w:val="0"/>
        <w:autoSpaceDN w:val="0"/>
        <w:adjustRightInd w:val="0"/>
        <w:spacing w:after="0" w:line="240" w:lineRule="auto"/>
        <w:jc w:val="both"/>
        <w:rPr>
          <w:rFonts w:eastAsia="Times New Roman"/>
          <w:sz w:val="24"/>
          <w:szCs w:val="24"/>
          <w:lang w:eastAsia="ru-RU"/>
        </w:rPr>
      </w:pPr>
    </w:p>
    <w:p w14:paraId="3BD973C3" w14:textId="77777777" w:rsidR="00775ABD" w:rsidRPr="00107006" w:rsidRDefault="00775ABD" w:rsidP="00775ABD">
      <w:pPr>
        <w:widowControl w:val="0"/>
        <w:autoSpaceDE w:val="0"/>
        <w:autoSpaceDN w:val="0"/>
        <w:adjustRightInd w:val="0"/>
        <w:spacing w:after="0" w:line="240" w:lineRule="auto"/>
        <w:jc w:val="center"/>
        <w:outlineLvl w:val="1"/>
        <w:rPr>
          <w:rFonts w:eastAsia="Times New Roman"/>
          <w:b/>
          <w:sz w:val="24"/>
          <w:szCs w:val="24"/>
          <w:lang w:eastAsia="ru-RU"/>
        </w:rPr>
      </w:pPr>
      <w:r w:rsidRPr="00107006">
        <w:rPr>
          <w:rFonts w:eastAsia="Times New Roman"/>
          <w:b/>
          <w:sz w:val="24"/>
          <w:szCs w:val="24"/>
          <w:lang w:eastAsia="ru-RU"/>
        </w:rPr>
        <w:t>V. Качество Товара</w:t>
      </w:r>
    </w:p>
    <w:p w14:paraId="203AD81C" w14:textId="77777777" w:rsidR="00775ABD" w:rsidRPr="00107006" w:rsidRDefault="00775ABD" w:rsidP="00775ABD">
      <w:pPr>
        <w:widowControl w:val="0"/>
        <w:autoSpaceDE w:val="0"/>
        <w:autoSpaceDN w:val="0"/>
        <w:adjustRightInd w:val="0"/>
        <w:spacing w:after="0" w:line="240" w:lineRule="auto"/>
        <w:jc w:val="both"/>
        <w:rPr>
          <w:rFonts w:eastAsia="Times New Roman"/>
          <w:sz w:val="24"/>
          <w:szCs w:val="24"/>
          <w:lang w:eastAsia="ru-RU"/>
        </w:rPr>
      </w:pPr>
    </w:p>
    <w:p w14:paraId="0C815C9A"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5.1. Поставщик гарантирует, что поставляемый Товар соответствует требованиям, установленным Контрактом.</w:t>
      </w:r>
    </w:p>
    <w:p w14:paraId="59CA3CC9"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E8AD7BE"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F835D00"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lastRenderedPageBreak/>
        <w:t>5.3. Товар должен быть упакован и замаркирован в соответствии с действующими стандартами.</w:t>
      </w:r>
    </w:p>
    <w:p w14:paraId="1D93C60F"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4921E712" w14:textId="77777777" w:rsidR="00D63CDD" w:rsidRPr="00107006" w:rsidRDefault="00D63CDD" w:rsidP="00D63CD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5.4. Пункт типового контракта, утвержденный приказом Минпромторга от 07.04.2020 № 1152, не включен.</w:t>
      </w:r>
    </w:p>
    <w:p w14:paraId="34AA6B2A" w14:textId="77777777" w:rsidR="00D63CDD" w:rsidRPr="00107006" w:rsidRDefault="00D63CDD" w:rsidP="00D63CD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5.5. Требования к предоставлению гарантии производителя и (или) Поставщика Товара и к сроку действия такой гарантии указаны в спецификации.</w:t>
      </w:r>
    </w:p>
    <w:p w14:paraId="08DE0AFE" w14:textId="77777777" w:rsidR="00775ABD" w:rsidRPr="00107006" w:rsidRDefault="00775ABD" w:rsidP="00775ABD">
      <w:pPr>
        <w:widowControl w:val="0"/>
        <w:autoSpaceDE w:val="0"/>
        <w:autoSpaceDN w:val="0"/>
        <w:adjustRightInd w:val="0"/>
        <w:spacing w:after="0" w:line="240" w:lineRule="auto"/>
        <w:jc w:val="both"/>
        <w:rPr>
          <w:rFonts w:eastAsia="Times New Roman"/>
          <w:sz w:val="24"/>
          <w:szCs w:val="24"/>
          <w:lang w:eastAsia="ru-RU"/>
        </w:rPr>
      </w:pPr>
    </w:p>
    <w:p w14:paraId="495878DB" w14:textId="77777777" w:rsidR="00775ABD" w:rsidRPr="00107006" w:rsidRDefault="00775ABD" w:rsidP="00775ABD">
      <w:pPr>
        <w:widowControl w:val="0"/>
        <w:autoSpaceDE w:val="0"/>
        <w:autoSpaceDN w:val="0"/>
        <w:adjustRightInd w:val="0"/>
        <w:spacing w:after="0" w:line="240" w:lineRule="auto"/>
        <w:jc w:val="center"/>
        <w:outlineLvl w:val="1"/>
        <w:rPr>
          <w:rFonts w:eastAsia="Times New Roman"/>
          <w:b/>
          <w:sz w:val="24"/>
          <w:szCs w:val="24"/>
          <w:lang w:eastAsia="ru-RU"/>
        </w:rPr>
      </w:pPr>
      <w:bookmarkStart w:id="12" w:name="Par132"/>
      <w:bookmarkEnd w:id="12"/>
      <w:r w:rsidRPr="00107006">
        <w:rPr>
          <w:rFonts w:eastAsia="Times New Roman"/>
          <w:b/>
          <w:sz w:val="24"/>
          <w:szCs w:val="24"/>
          <w:lang w:eastAsia="ru-RU"/>
        </w:rPr>
        <w:t>VI. Ответственность Сторон</w:t>
      </w:r>
    </w:p>
    <w:p w14:paraId="62214771" w14:textId="77777777" w:rsidR="00775ABD" w:rsidRPr="00107006" w:rsidRDefault="00775ABD" w:rsidP="00775ABD">
      <w:pPr>
        <w:widowControl w:val="0"/>
        <w:autoSpaceDE w:val="0"/>
        <w:autoSpaceDN w:val="0"/>
        <w:adjustRightInd w:val="0"/>
        <w:spacing w:after="0" w:line="240" w:lineRule="auto"/>
        <w:jc w:val="both"/>
        <w:rPr>
          <w:rFonts w:eastAsia="Times New Roman"/>
          <w:sz w:val="24"/>
          <w:szCs w:val="24"/>
          <w:lang w:eastAsia="ru-RU"/>
        </w:rPr>
      </w:pPr>
    </w:p>
    <w:p w14:paraId="31BEAABE"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7AA91C0D"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4A6278B"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bookmarkStart w:id="13" w:name="Par136"/>
      <w:bookmarkEnd w:id="13"/>
      <w:r w:rsidRPr="00107006">
        <w:rPr>
          <w:rFonts w:eastAsia="Times New Roman"/>
          <w:sz w:val="24"/>
          <w:szCs w:val="24"/>
          <w:lang w:eastAsia="ru-RU"/>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3547CD0C" w14:textId="30592DA0"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w:t>
      </w:r>
      <w:r w:rsidRPr="00107006">
        <w:rPr>
          <w:rFonts w:eastAsia="Times New Roman"/>
          <w:sz w:val="24"/>
          <w:szCs w:val="24"/>
          <w:lang w:eastAsia="ru-RU"/>
        </w:rPr>
        <w:lastRenderedPageBreak/>
        <w:t xml:space="preserve">5458; 2019, N 32, ст. 4721) (далее - Правила), и составляет </w:t>
      </w:r>
      <w:r w:rsidR="00692FF6" w:rsidRPr="00107006">
        <w:rPr>
          <w:rFonts w:eastAsia="Times New Roman"/>
          <w:sz w:val="24"/>
          <w:szCs w:val="24"/>
          <w:lang w:eastAsia="ru-RU"/>
        </w:rPr>
        <w:t xml:space="preserve">1 </w:t>
      </w:r>
      <w:r w:rsidRPr="00107006">
        <w:rPr>
          <w:rFonts w:eastAsia="Times New Roman"/>
          <w:sz w:val="24"/>
          <w:szCs w:val="24"/>
          <w:lang w:eastAsia="ru-RU"/>
        </w:rPr>
        <w:t>%</w:t>
      </w:r>
      <w:r w:rsidRPr="00107006">
        <w:rPr>
          <w:rFonts w:eastAsia="Times New Roman"/>
          <w:sz w:val="24"/>
          <w:szCs w:val="24"/>
          <w:vertAlign w:val="superscript"/>
          <w:lang w:eastAsia="ru-RU"/>
        </w:rPr>
        <w:footnoteReference w:id="4"/>
      </w:r>
      <w:r w:rsidRPr="00107006">
        <w:rPr>
          <w:rFonts w:eastAsia="Times New Roman"/>
          <w:sz w:val="24"/>
          <w:szCs w:val="24"/>
          <w:lang w:eastAsia="ru-RU"/>
        </w:rPr>
        <w:t xml:space="preserve"> цены Контракта (этапа)</w:t>
      </w:r>
      <w:r w:rsidRPr="00107006">
        <w:rPr>
          <w:rFonts w:eastAsia="Times New Roman"/>
          <w:sz w:val="24"/>
          <w:szCs w:val="24"/>
          <w:vertAlign w:val="superscript"/>
          <w:lang w:eastAsia="ru-RU"/>
        </w:rPr>
        <w:t xml:space="preserve"> </w:t>
      </w:r>
      <w:r w:rsidRPr="00107006">
        <w:rPr>
          <w:rFonts w:eastAsia="Times New Roman"/>
          <w:sz w:val="24"/>
          <w:szCs w:val="24"/>
          <w:vertAlign w:val="superscript"/>
          <w:lang w:eastAsia="ru-RU"/>
        </w:rPr>
        <w:footnoteReference w:id="5"/>
      </w:r>
      <w:r w:rsidR="00692FF6" w:rsidRPr="00107006">
        <w:rPr>
          <w:rFonts w:eastAsia="Times New Roman"/>
          <w:sz w:val="24"/>
          <w:szCs w:val="24"/>
          <w:lang w:eastAsia="ru-RU"/>
        </w:rPr>
        <w:t>, но не более 5 тыс. рублей и не менее 1 тыс. рублей.</w:t>
      </w:r>
    </w:p>
    <w:p w14:paraId="1E921F20" w14:textId="0B35ACB3"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bookmarkStart w:id="14" w:name="Par138"/>
      <w:bookmarkEnd w:id="14"/>
      <w:r w:rsidRPr="00107006">
        <w:rPr>
          <w:rFonts w:eastAsia="Times New Roman"/>
          <w:sz w:val="24"/>
          <w:szCs w:val="24"/>
          <w:lang w:eastAsia="ru-RU"/>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FF26C5" w:rsidRPr="00107006">
        <w:rPr>
          <w:rFonts w:eastAsia="Times New Roman"/>
          <w:sz w:val="24"/>
          <w:szCs w:val="24"/>
          <w:lang w:eastAsia="ru-RU"/>
        </w:rPr>
        <w:t>1 000 рублей 00 копеек (Одна тысяча рублей 00 копеек)</w:t>
      </w:r>
      <w:r w:rsidRPr="00107006">
        <w:rPr>
          <w:rFonts w:eastAsia="Times New Roman"/>
          <w:sz w:val="24"/>
          <w:szCs w:val="24"/>
          <w:vertAlign w:val="superscript"/>
          <w:lang w:eastAsia="ru-RU"/>
        </w:rPr>
        <w:footnoteReference w:id="6"/>
      </w:r>
      <w:r w:rsidRPr="00107006">
        <w:rPr>
          <w:rFonts w:eastAsia="Times New Roman"/>
          <w:sz w:val="24"/>
          <w:szCs w:val="24"/>
          <w:lang w:eastAsia="ru-RU"/>
        </w:rPr>
        <w:t>.</w:t>
      </w:r>
    </w:p>
    <w:p w14:paraId="66C0D954"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F5E4908" w14:textId="51D3162E"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w:t>
      </w:r>
      <w:r w:rsidR="00FF26C5" w:rsidRPr="00107006">
        <w:rPr>
          <w:rFonts w:eastAsia="Times New Roman"/>
          <w:sz w:val="24"/>
          <w:szCs w:val="24"/>
          <w:lang w:eastAsia="ru-RU"/>
        </w:rPr>
        <w:t>1 000 рублей 00 копеек (Одна тысяча рублей 00 копеек)</w:t>
      </w:r>
      <w:r w:rsidRPr="00107006">
        <w:rPr>
          <w:rFonts w:eastAsia="Times New Roman"/>
          <w:sz w:val="24"/>
          <w:szCs w:val="24"/>
          <w:vertAlign w:val="superscript"/>
          <w:lang w:eastAsia="ru-RU"/>
        </w:rPr>
        <w:footnoteReference w:id="7"/>
      </w:r>
    </w:p>
    <w:p w14:paraId="2F245F65"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6.8. За каждый день просрочки исполнения Поставщиком обязательства по предоставлению нового обеспечение исполнения Контракта, предусмотренного пунктом 7.8 Контракта, начисляется пеня в размере, определенном в порядке, установленном в соответствии с пунктом 6.3 Контракта.</w:t>
      </w:r>
    </w:p>
    <w:p w14:paraId="216C74F8"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6.9. Применение неустойки (штрафа, пени) не освобождает Стороны от исполнения обязательств по Контракту.</w:t>
      </w:r>
    </w:p>
    <w:p w14:paraId="58D00850"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6.10.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FDBC412"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CFDCCAA" w14:textId="77777777"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 xml:space="preserve">6.12.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w:t>
      </w:r>
      <w:r w:rsidRPr="00107006">
        <w:rPr>
          <w:rFonts w:eastAsia="Times New Roman"/>
          <w:sz w:val="24"/>
          <w:szCs w:val="24"/>
          <w:lang w:eastAsia="ru-RU"/>
        </w:rPr>
        <w:lastRenderedPageBreak/>
        <w:t>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A2BF992" w14:textId="77777777" w:rsidR="003E4EB3" w:rsidRPr="00107006" w:rsidRDefault="003E4EB3" w:rsidP="003E4EB3">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6.13.  Обмен документами при применении мер ответственности и совершении иных действий в связи с нарушением стороной условий контракта осуществляется с использованием единой информационной системы путем направления электронных уведомлений.</w:t>
      </w:r>
      <w:r w:rsidRPr="00107006">
        <w:rPr>
          <w:sz w:val="24"/>
          <w:szCs w:val="24"/>
        </w:rPr>
        <w:t xml:space="preserve"> </w:t>
      </w:r>
      <w:r w:rsidRPr="00107006">
        <w:rPr>
          <w:rFonts w:eastAsia="Times New Roman"/>
          <w:sz w:val="24"/>
          <w:szCs w:val="24"/>
          <w:lang w:eastAsia="ru-RU"/>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и размещаются в единой информационной системе без размещения на официальном сайте.</w:t>
      </w:r>
    </w:p>
    <w:p w14:paraId="5FA185B3" w14:textId="77777777" w:rsidR="00775ABD" w:rsidRPr="00107006" w:rsidRDefault="00775ABD" w:rsidP="00775ABD">
      <w:pPr>
        <w:widowControl w:val="0"/>
        <w:autoSpaceDE w:val="0"/>
        <w:autoSpaceDN w:val="0"/>
        <w:adjustRightInd w:val="0"/>
        <w:spacing w:after="0" w:line="240" w:lineRule="auto"/>
        <w:jc w:val="both"/>
        <w:rPr>
          <w:rFonts w:eastAsia="Times New Roman"/>
          <w:sz w:val="24"/>
          <w:szCs w:val="24"/>
          <w:lang w:eastAsia="ru-RU"/>
        </w:rPr>
      </w:pPr>
    </w:p>
    <w:p w14:paraId="763F194B" w14:textId="1E4A5B5A" w:rsidR="00775ABD" w:rsidRDefault="00775ABD" w:rsidP="00775ABD">
      <w:pPr>
        <w:widowControl w:val="0"/>
        <w:autoSpaceDE w:val="0"/>
        <w:autoSpaceDN w:val="0"/>
        <w:adjustRightInd w:val="0"/>
        <w:spacing w:after="0" w:line="240" w:lineRule="auto"/>
        <w:jc w:val="center"/>
        <w:outlineLvl w:val="1"/>
        <w:rPr>
          <w:rFonts w:eastAsia="Times New Roman"/>
          <w:b/>
          <w:sz w:val="24"/>
          <w:szCs w:val="24"/>
          <w:lang w:eastAsia="ru-RU"/>
        </w:rPr>
      </w:pPr>
      <w:bookmarkStart w:id="15" w:name="Par169"/>
      <w:bookmarkEnd w:id="15"/>
      <w:r w:rsidRPr="00F428FF">
        <w:rPr>
          <w:rFonts w:eastAsia="Times New Roman"/>
          <w:b/>
          <w:sz w:val="24"/>
          <w:szCs w:val="24"/>
          <w:lang w:eastAsia="ru-RU"/>
        </w:rPr>
        <w:t xml:space="preserve">VII. </w:t>
      </w:r>
      <w:r w:rsidR="00F428FF" w:rsidRPr="00F428FF">
        <w:rPr>
          <w:rFonts w:eastAsia="Times New Roman"/>
          <w:b/>
          <w:sz w:val="24"/>
          <w:szCs w:val="24"/>
          <w:lang w:eastAsia="ru-RU"/>
        </w:rPr>
        <w:t>Гарантия</w:t>
      </w:r>
    </w:p>
    <w:p w14:paraId="259F4850" w14:textId="77777777" w:rsidR="00F428FF" w:rsidRPr="00F428FF" w:rsidRDefault="00F428FF" w:rsidP="00775ABD">
      <w:pPr>
        <w:widowControl w:val="0"/>
        <w:autoSpaceDE w:val="0"/>
        <w:autoSpaceDN w:val="0"/>
        <w:adjustRightInd w:val="0"/>
        <w:spacing w:after="0" w:line="240" w:lineRule="auto"/>
        <w:jc w:val="center"/>
        <w:outlineLvl w:val="1"/>
        <w:rPr>
          <w:rFonts w:eastAsia="Times New Roman"/>
          <w:sz w:val="24"/>
          <w:szCs w:val="24"/>
          <w:lang w:eastAsia="ru-RU"/>
        </w:rPr>
      </w:pPr>
    </w:p>
    <w:p w14:paraId="0E72C260" w14:textId="77777777" w:rsidR="00F428FF" w:rsidRPr="00F428FF" w:rsidRDefault="00F428FF" w:rsidP="00F428FF">
      <w:pPr>
        <w:widowControl w:val="0"/>
        <w:numPr>
          <w:ilvl w:val="0"/>
          <w:numId w:val="2"/>
        </w:numPr>
        <w:tabs>
          <w:tab w:val="left" w:pos="426"/>
          <w:tab w:val="left" w:pos="1134"/>
        </w:tabs>
        <w:spacing w:after="0" w:line="240" w:lineRule="auto"/>
        <w:ind w:left="0" w:firstLine="567"/>
        <w:jc w:val="both"/>
        <w:rPr>
          <w:rFonts w:eastAsia="Times New Roman"/>
          <w:sz w:val="24"/>
          <w:szCs w:val="24"/>
          <w:lang w:eastAsia="ar-SA"/>
        </w:rPr>
      </w:pPr>
      <w:r w:rsidRPr="00F428FF">
        <w:rPr>
          <w:rFonts w:eastAsia="Times New Roman"/>
          <w:sz w:val="24"/>
          <w:szCs w:val="24"/>
          <w:lang w:eastAsia="ar-SA"/>
        </w:rPr>
        <w:t>Поставщик гарантирует, что Товар, поставленный в соответствии с Контрактом, является новым, неиспользованным.</w:t>
      </w:r>
    </w:p>
    <w:p w14:paraId="63979EE3" w14:textId="7C959F95" w:rsidR="00F428FF" w:rsidRPr="00F428FF" w:rsidRDefault="00F428FF" w:rsidP="00F428FF">
      <w:pPr>
        <w:numPr>
          <w:ilvl w:val="0"/>
          <w:numId w:val="2"/>
        </w:numPr>
        <w:tabs>
          <w:tab w:val="left" w:pos="426"/>
          <w:tab w:val="left" w:pos="1134"/>
        </w:tabs>
        <w:spacing w:after="0" w:line="240" w:lineRule="auto"/>
        <w:ind w:left="0" w:firstLine="567"/>
        <w:jc w:val="both"/>
        <w:rPr>
          <w:rFonts w:eastAsia="Times New Roman"/>
          <w:sz w:val="24"/>
          <w:szCs w:val="24"/>
          <w:lang w:eastAsia="ar-SA"/>
        </w:rPr>
      </w:pPr>
      <w:r w:rsidRPr="00F428FF">
        <w:rPr>
          <w:rFonts w:eastAsia="Times New Roman"/>
          <w:sz w:val="24"/>
          <w:szCs w:val="24"/>
          <w:lang w:eastAsia="ar-SA"/>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(приложение №1 к Контракту).</w:t>
      </w:r>
    </w:p>
    <w:p w14:paraId="4AB750C7" w14:textId="77777777" w:rsidR="00F428FF" w:rsidRPr="00F428FF" w:rsidRDefault="00F428FF" w:rsidP="00F428FF">
      <w:pPr>
        <w:numPr>
          <w:ilvl w:val="0"/>
          <w:numId w:val="2"/>
        </w:numPr>
        <w:tabs>
          <w:tab w:val="left" w:pos="426"/>
          <w:tab w:val="left" w:pos="1134"/>
        </w:tabs>
        <w:spacing w:after="0" w:line="240" w:lineRule="auto"/>
        <w:ind w:left="0" w:firstLine="567"/>
        <w:jc w:val="both"/>
        <w:rPr>
          <w:rFonts w:eastAsia="Times New Roman"/>
          <w:sz w:val="24"/>
          <w:szCs w:val="24"/>
          <w:lang w:eastAsia="ar-SA"/>
        </w:rPr>
      </w:pPr>
      <w:r w:rsidRPr="00F428FF">
        <w:rPr>
          <w:rFonts w:eastAsia="Times New Roman"/>
          <w:sz w:val="24"/>
          <w:szCs w:val="24"/>
          <w:lang w:eastAsia="ar-SA"/>
        </w:rPr>
        <w:t>Поставщик предоставляет Заказчику гарантии производителя (изготовителя) Товара, оформленные соответствующими документами, подтверждающими надлежащее качество материалов, используемых для изготовления Товара, а также надлежащее качество Товара.</w:t>
      </w:r>
    </w:p>
    <w:p w14:paraId="75A2D06F" w14:textId="77777777" w:rsidR="00F428FF" w:rsidRPr="00F428FF" w:rsidRDefault="00F428FF" w:rsidP="00F428FF">
      <w:pPr>
        <w:numPr>
          <w:ilvl w:val="0"/>
          <w:numId w:val="2"/>
        </w:numPr>
        <w:tabs>
          <w:tab w:val="left" w:pos="426"/>
          <w:tab w:val="left" w:pos="1134"/>
        </w:tabs>
        <w:spacing w:after="0" w:line="240" w:lineRule="auto"/>
        <w:ind w:left="0" w:firstLine="567"/>
        <w:jc w:val="both"/>
        <w:rPr>
          <w:rFonts w:eastAsia="Times New Roman"/>
          <w:sz w:val="24"/>
          <w:szCs w:val="24"/>
          <w:lang w:eastAsia="ar-SA"/>
        </w:rPr>
      </w:pPr>
      <w:r w:rsidRPr="00F428FF">
        <w:rPr>
          <w:rFonts w:eastAsia="Times New Roman"/>
          <w:sz w:val="24"/>
          <w:szCs w:val="24"/>
          <w:lang w:eastAsia="ar-SA"/>
        </w:rPr>
        <w:t>Поставщик гарантирует полное соответствие поставляемого Товара условиям Контракта.</w:t>
      </w:r>
    </w:p>
    <w:p w14:paraId="022332FB" w14:textId="77777777" w:rsidR="00F428FF" w:rsidRPr="00F428FF" w:rsidRDefault="00F428FF" w:rsidP="00F428FF">
      <w:pPr>
        <w:numPr>
          <w:ilvl w:val="0"/>
          <w:numId w:val="2"/>
        </w:numPr>
        <w:tabs>
          <w:tab w:val="left" w:pos="426"/>
          <w:tab w:val="left" w:pos="1134"/>
        </w:tabs>
        <w:spacing w:after="0" w:line="240" w:lineRule="auto"/>
        <w:ind w:left="0" w:firstLine="567"/>
        <w:jc w:val="both"/>
        <w:rPr>
          <w:rFonts w:eastAsia="Times New Roman"/>
          <w:sz w:val="24"/>
          <w:szCs w:val="24"/>
          <w:lang w:eastAsia="ar-SA"/>
        </w:rPr>
      </w:pPr>
      <w:r w:rsidRPr="00F428FF">
        <w:rPr>
          <w:rFonts w:eastAsia="Times New Roman"/>
          <w:sz w:val="24"/>
          <w:szCs w:val="24"/>
          <w:lang w:eastAsia="ar-SA"/>
        </w:rPr>
        <w:t>Гарантийный срок поставляемого Товара для применения по назначению должен быть не менее 12 месяцев.</w:t>
      </w:r>
    </w:p>
    <w:p w14:paraId="0F54D43E" w14:textId="77777777" w:rsidR="00775ABD" w:rsidRPr="00107006" w:rsidRDefault="00775ABD" w:rsidP="00775ABD">
      <w:pPr>
        <w:widowControl w:val="0"/>
        <w:autoSpaceDE w:val="0"/>
        <w:autoSpaceDN w:val="0"/>
        <w:adjustRightInd w:val="0"/>
        <w:spacing w:after="0" w:line="240" w:lineRule="auto"/>
        <w:jc w:val="both"/>
        <w:rPr>
          <w:rFonts w:eastAsia="Times New Roman"/>
          <w:sz w:val="24"/>
          <w:szCs w:val="24"/>
          <w:lang w:eastAsia="ru-RU"/>
        </w:rPr>
      </w:pPr>
    </w:p>
    <w:p w14:paraId="445F02F9" w14:textId="550A8E0A" w:rsidR="00775ABD" w:rsidRPr="00107006" w:rsidRDefault="00F428FF" w:rsidP="00775ABD">
      <w:pPr>
        <w:widowControl w:val="0"/>
        <w:autoSpaceDE w:val="0"/>
        <w:autoSpaceDN w:val="0"/>
        <w:adjustRightInd w:val="0"/>
        <w:spacing w:after="0" w:line="240" w:lineRule="auto"/>
        <w:jc w:val="center"/>
        <w:outlineLvl w:val="1"/>
        <w:rPr>
          <w:rFonts w:eastAsia="Times New Roman"/>
          <w:b/>
          <w:sz w:val="24"/>
          <w:szCs w:val="24"/>
          <w:lang w:eastAsia="ru-RU"/>
        </w:rPr>
      </w:pPr>
      <w:r w:rsidRPr="00F428FF">
        <w:rPr>
          <w:rFonts w:eastAsia="Times New Roman"/>
          <w:b/>
          <w:sz w:val="24"/>
          <w:szCs w:val="24"/>
          <w:lang w:eastAsia="ru-RU"/>
        </w:rPr>
        <w:t>VIII.</w:t>
      </w:r>
      <w:r>
        <w:rPr>
          <w:rFonts w:eastAsia="Times New Roman"/>
          <w:b/>
          <w:sz w:val="24"/>
          <w:szCs w:val="24"/>
          <w:lang w:eastAsia="ru-RU"/>
        </w:rPr>
        <w:t xml:space="preserve"> </w:t>
      </w:r>
      <w:r w:rsidR="00775ABD" w:rsidRPr="00107006">
        <w:rPr>
          <w:rFonts w:eastAsia="Times New Roman"/>
          <w:b/>
          <w:sz w:val="24"/>
          <w:szCs w:val="24"/>
          <w:lang w:eastAsia="ru-RU"/>
        </w:rPr>
        <w:t>Исключительные права</w:t>
      </w:r>
    </w:p>
    <w:p w14:paraId="0C01E9FE" w14:textId="77777777" w:rsidR="00775ABD" w:rsidRPr="00107006" w:rsidRDefault="00775ABD" w:rsidP="00775ABD">
      <w:pPr>
        <w:widowControl w:val="0"/>
        <w:autoSpaceDE w:val="0"/>
        <w:autoSpaceDN w:val="0"/>
        <w:adjustRightInd w:val="0"/>
        <w:spacing w:after="0" w:line="240" w:lineRule="auto"/>
        <w:jc w:val="both"/>
        <w:rPr>
          <w:rFonts w:eastAsia="Times New Roman"/>
          <w:sz w:val="24"/>
          <w:szCs w:val="24"/>
          <w:lang w:eastAsia="ru-RU"/>
        </w:rPr>
      </w:pPr>
    </w:p>
    <w:p w14:paraId="407A7F74" w14:textId="0F5F0D21" w:rsidR="00775ABD" w:rsidRPr="00107006" w:rsidRDefault="00F428FF" w:rsidP="00775ABD">
      <w:pPr>
        <w:widowControl w:val="0"/>
        <w:autoSpaceDE w:val="0"/>
        <w:autoSpaceDN w:val="0"/>
        <w:adjustRightInd w:val="0"/>
        <w:spacing w:after="0" w:line="240" w:lineRule="auto"/>
        <w:ind w:firstLine="708"/>
        <w:jc w:val="both"/>
        <w:rPr>
          <w:rFonts w:eastAsia="Times New Roman"/>
          <w:sz w:val="24"/>
          <w:szCs w:val="24"/>
          <w:lang w:eastAsia="ru-RU"/>
        </w:rPr>
      </w:pPr>
      <w:r>
        <w:rPr>
          <w:rFonts w:eastAsia="Times New Roman"/>
          <w:sz w:val="24"/>
          <w:szCs w:val="24"/>
          <w:lang w:eastAsia="ru-RU"/>
        </w:rPr>
        <w:t>8</w:t>
      </w:r>
      <w:r w:rsidR="00775ABD" w:rsidRPr="00107006">
        <w:rPr>
          <w:rFonts w:eastAsia="Times New Roman"/>
          <w:sz w:val="24"/>
          <w:szCs w:val="24"/>
          <w:lang w:eastAsia="ru-RU"/>
        </w:rPr>
        <w:t>.1. Поставщик гарантирует отсутствие нарушения исключительных прав третьих лиц, связанных с поставкой и использованием Товара.</w:t>
      </w:r>
    </w:p>
    <w:p w14:paraId="3678583D" w14:textId="01901DC6" w:rsidR="00775ABD" w:rsidRPr="00107006" w:rsidRDefault="00F428FF" w:rsidP="00775ABD">
      <w:pPr>
        <w:widowControl w:val="0"/>
        <w:autoSpaceDE w:val="0"/>
        <w:autoSpaceDN w:val="0"/>
        <w:adjustRightInd w:val="0"/>
        <w:spacing w:after="0" w:line="240" w:lineRule="auto"/>
        <w:ind w:firstLine="708"/>
        <w:jc w:val="both"/>
        <w:rPr>
          <w:rFonts w:eastAsia="Times New Roman"/>
          <w:sz w:val="24"/>
          <w:szCs w:val="24"/>
          <w:lang w:eastAsia="ru-RU"/>
        </w:rPr>
      </w:pPr>
      <w:r>
        <w:rPr>
          <w:rFonts w:eastAsia="Times New Roman"/>
          <w:sz w:val="24"/>
          <w:szCs w:val="24"/>
          <w:lang w:eastAsia="ru-RU"/>
        </w:rPr>
        <w:t>8</w:t>
      </w:r>
      <w:r w:rsidR="00775ABD" w:rsidRPr="00107006">
        <w:rPr>
          <w:rFonts w:eastAsia="Times New Roman"/>
          <w:sz w:val="24"/>
          <w:szCs w:val="24"/>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1DDE07F" w14:textId="77777777" w:rsidR="00775ABD" w:rsidRPr="00107006" w:rsidRDefault="00775ABD" w:rsidP="00775ABD">
      <w:pPr>
        <w:widowControl w:val="0"/>
        <w:autoSpaceDE w:val="0"/>
        <w:autoSpaceDN w:val="0"/>
        <w:adjustRightInd w:val="0"/>
        <w:spacing w:after="0" w:line="240" w:lineRule="auto"/>
        <w:jc w:val="both"/>
        <w:rPr>
          <w:rFonts w:eastAsia="Times New Roman"/>
          <w:sz w:val="24"/>
          <w:szCs w:val="24"/>
          <w:lang w:eastAsia="ru-RU"/>
        </w:rPr>
      </w:pPr>
    </w:p>
    <w:p w14:paraId="77FA34C9" w14:textId="2ED23A12" w:rsidR="00775ABD" w:rsidRPr="00107006" w:rsidRDefault="00F428FF" w:rsidP="00775ABD">
      <w:pPr>
        <w:widowControl w:val="0"/>
        <w:autoSpaceDE w:val="0"/>
        <w:autoSpaceDN w:val="0"/>
        <w:adjustRightInd w:val="0"/>
        <w:spacing w:after="0" w:line="240" w:lineRule="auto"/>
        <w:jc w:val="center"/>
        <w:outlineLvl w:val="1"/>
        <w:rPr>
          <w:rFonts w:eastAsia="Times New Roman"/>
          <w:b/>
          <w:sz w:val="24"/>
          <w:szCs w:val="24"/>
          <w:lang w:eastAsia="ru-RU"/>
        </w:rPr>
      </w:pPr>
      <w:r w:rsidRPr="00107006">
        <w:rPr>
          <w:rFonts w:eastAsia="Times New Roman"/>
          <w:b/>
          <w:sz w:val="24"/>
          <w:szCs w:val="24"/>
          <w:lang w:eastAsia="ru-RU"/>
        </w:rPr>
        <w:t>IX.</w:t>
      </w:r>
      <w:r w:rsidR="00775ABD" w:rsidRPr="00107006">
        <w:rPr>
          <w:rFonts w:eastAsia="Times New Roman"/>
          <w:b/>
          <w:sz w:val="24"/>
          <w:szCs w:val="24"/>
          <w:lang w:eastAsia="ru-RU"/>
        </w:rPr>
        <w:t xml:space="preserve"> Обстоятельства непреодолимой силы</w:t>
      </w:r>
    </w:p>
    <w:p w14:paraId="54C7FC41" w14:textId="77777777" w:rsidR="00775ABD" w:rsidRPr="00107006" w:rsidRDefault="00775ABD" w:rsidP="00775ABD">
      <w:pPr>
        <w:widowControl w:val="0"/>
        <w:autoSpaceDE w:val="0"/>
        <w:autoSpaceDN w:val="0"/>
        <w:adjustRightInd w:val="0"/>
        <w:spacing w:after="0" w:line="240" w:lineRule="auto"/>
        <w:jc w:val="both"/>
        <w:rPr>
          <w:rFonts w:eastAsia="Times New Roman"/>
          <w:sz w:val="24"/>
          <w:szCs w:val="24"/>
          <w:lang w:eastAsia="ru-RU"/>
        </w:rPr>
      </w:pPr>
    </w:p>
    <w:p w14:paraId="17251F8F" w14:textId="0894B3A7" w:rsidR="00775ABD" w:rsidRPr="00107006" w:rsidRDefault="00F428FF" w:rsidP="00775ABD">
      <w:pPr>
        <w:widowControl w:val="0"/>
        <w:autoSpaceDE w:val="0"/>
        <w:autoSpaceDN w:val="0"/>
        <w:adjustRightInd w:val="0"/>
        <w:spacing w:after="0" w:line="240" w:lineRule="auto"/>
        <w:ind w:firstLine="708"/>
        <w:jc w:val="both"/>
        <w:rPr>
          <w:rFonts w:eastAsia="Times New Roman"/>
          <w:sz w:val="24"/>
          <w:szCs w:val="24"/>
          <w:lang w:eastAsia="ru-RU"/>
        </w:rPr>
      </w:pPr>
      <w:r>
        <w:rPr>
          <w:rFonts w:eastAsia="Times New Roman"/>
          <w:sz w:val="24"/>
          <w:szCs w:val="24"/>
          <w:lang w:eastAsia="ru-RU"/>
        </w:rPr>
        <w:t>9</w:t>
      </w:r>
      <w:r w:rsidR="00775ABD" w:rsidRPr="00107006">
        <w:rPr>
          <w:rFonts w:eastAsia="Times New Roman"/>
          <w:sz w:val="24"/>
          <w:szCs w:val="24"/>
          <w:lang w:eastAsia="ru-RU"/>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0638718B" w14:textId="24659D60" w:rsidR="00775ABD" w:rsidRPr="00107006" w:rsidRDefault="00F428FF" w:rsidP="00775ABD">
      <w:pPr>
        <w:widowControl w:val="0"/>
        <w:autoSpaceDE w:val="0"/>
        <w:autoSpaceDN w:val="0"/>
        <w:adjustRightInd w:val="0"/>
        <w:spacing w:after="0" w:line="240" w:lineRule="auto"/>
        <w:ind w:firstLine="708"/>
        <w:jc w:val="both"/>
        <w:rPr>
          <w:rFonts w:eastAsia="Times New Roman"/>
          <w:sz w:val="24"/>
          <w:szCs w:val="24"/>
          <w:lang w:eastAsia="ru-RU"/>
        </w:rPr>
      </w:pPr>
      <w:r>
        <w:rPr>
          <w:rFonts w:eastAsia="Times New Roman"/>
          <w:sz w:val="24"/>
          <w:szCs w:val="24"/>
          <w:lang w:eastAsia="ru-RU"/>
        </w:rPr>
        <w:t>9</w:t>
      </w:r>
      <w:r w:rsidR="00775ABD" w:rsidRPr="00107006">
        <w:rPr>
          <w:rFonts w:eastAsia="Times New Roman"/>
          <w:sz w:val="24"/>
          <w:szCs w:val="24"/>
          <w:lang w:eastAsia="ru-RU"/>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3E6884A3" w14:textId="3A1F353B" w:rsidR="00775ABD" w:rsidRPr="00107006" w:rsidRDefault="00F428FF" w:rsidP="00775ABD">
      <w:pPr>
        <w:widowControl w:val="0"/>
        <w:autoSpaceDE w:val="0"/>
        <w:autoSpaceDN w:val="0"/>
        <w:adjustRightInd w:val="0"/>
        <w:spacing w:after="0" w:line="240" w:lineRule="auto"/>
        <w:ind w:firstLine="708"/>
        <w:jc w:val="both"/>
        <w:rPr>
          <w:rFonts w:eastAsia="Times New Roman"/>
          <w:sz w:val="24"/>
          <w:szCs w:val="24"/>
          <w:lang w:eastAsia="ru-RU"/>
        </w:rPr>
      </w:pPr>
      <w:r>
        <w:rPr>
          <w:rFonts w:eastAsia="Times New Roman"/>
          <w:sz w:val="24"/>
          <w:szCs w:val="24"/>
          <w:lang w:eastAsia="ru-RU"/>
        </w:rPr>
        <w:t>9</w:t>
      </w:r>
      <w:r w:rsidR="00775ABD" w:rsidRPr="00107006">
        <w:rPr>
          <w:rFonts w:eastAsia="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AB54252" w14:textId="6216D6A5" w:rsidR="00775ABD" w:rsidRPr="00107006" w:rsidRDefault="00F428FF" w:rsidP="00775ABD">
      <w:pPr>
        <w:widowControl w:val="0"/>
        <w:autoSpaceDE w:val="0"/>
        <w:autoSpaceDN w:val="0"/>
        <w:adjustRightInd w:val="0"/>
        <w:spacing w:after="0" w:line="240" w:lineRule="auto"/>
        <w:ind w:firstLine="708"/>
        <w:jc w:val="both"/>
        <w:rPr>
          <w:rFonts w:eastAsia="Times New Roman"/>
          <w:sz w:val="24"/>
          <w:szCs w:val="24"/>
          <w:lang w:eastAsia="ru-RU"/>
        </w:rPr>
      </w:pPr>
      <w:r>
        <w:rPr>
          <w:rFonts w:eastAsia="Times New Roman"/>
          <w:sz w:val="24"/>
          <w:szCs w:val="24"/>
          <w:lang w:eastAsia="ru-RU"/>
        </w:rPr>
        <w:t>9</w:t>
      </w:r>
      <w:r w:rsidR="00775ABD" w:rsidRPr="00107006">
        <w:rPr>
          <w:rFonts w:eastAsia="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6BE2D37" w14:textId="77777777" w:rsidR="00775ABD" w:rsidRPr="00107006" w:rsidRDefault="00775ABD" w:rsidP="00775ABD">
      <w:pPr>
        <w:widowControl w:val="0"/>
        <w:autoSpaceDE w:val="0"/>
        <w:autoSpaceDN w:val="0"/>
        <w:adjustRightInd w:val="0"/>
        <w:spacing w:after="0" w:line="240" w:lineRule="auto"/>
        <w:jc w:val="both"/>
        <w:rPr>
          <w:rFonts w:eastAsia="Times New Roman"/>
          <w:sz w:val="24"/>
          <w:szCs w:val="24"/>
          <w:lang w:eastAsia="ru-RU"/>
        </w:rPr>
      </w:pPr>
    </w:p>
    <w:p w14:paraId="68D96042" w14:textId="12E142E1" w:rsidR="00775ABD" w:rsidRPr="00107006" w:rsidRDefault="00097B7E" w:rsidP="00775ABD">
      <w:pPr>
        <w:widowControl w:val="0"/>
        <w:autoSpaceDE w:val="0"/>
        <w:autoSpaceDN w:val="0"/>
        <w:adjustRightInd w:val="0"/>
        <w:spacing w:after="0" w:line="240" w:lineRule="auto"/>
        <w:jc w:val="center"/>
        <w:outlineLvl w:val="1"/>
        <w:rPr>
          <w:rFonts w:eastAsia="Times New Roman"/>
          <w:b/>
          <w:sz w:val="24"/>
          <w:szCs w:val="24"/>
          <w:lang w:eastAsia="ru-RU"/>
        </w:rPr>
      </w:pPr>
      <w:r w:rsidRPr="00097B7E">
        <w:rPr>
          <w:rFonts w:eastAsia="Times New Roman"/>
          <w:b/>
          <w:sz w:val="24"/>
          <w:szCs w:val="24"/>
          <w:lang w:eastAsia="ru-RU"/>
        </w:rPr>
        <w:lastRenderedPageBreak/>
        <w:t>X.</w:t>
      </w:r>
      <w:r w:rsidR="00775ABD" w:rsidRPr="00107006">
        <w:rPr>
          <w:rFonts w:eastAsia="Times New Roman"/>
          <w:b/>
          <w:sz w:val="24"/>
          <w:szCs w:val="24"/>
          <w:lang w:eastAsia="ru-RU"/>
        </w:rPr>
        <w:t xml:space="preserve"> Рассмотрение и разрешение споров</w:t>
      </w:r>
    </w:p>
    <w:p w14:paraId="764EB68A" w14:textId="77777777" w:rsidR="00775ABD" w:rsidRPr="00107006" w:rsidRDefault="00775ABD" w:rsidP="00775ABD">
      <w:pPr>
        <w:widowControl w:val="0"/>
        <w:autoSpaceDE w:val="0"/>
        <w:autoSpaceDN w:val="0"/>
        <w:adjustRightInd w:val="0"/>
        <w:spacing w:after="0" w:line="240" w:lineRule="auto"/>
        <w:jc w:val="both"/>
        <w:rPr>
          <w:rFonts w:eastAsia="Times New Roman"/>
          <w:sz w:val="24"/>
          <w:szCs w:val="24"/>
          <w:lang w:eastAsia="ru-RU"/>
        </w:rPr>
      </w:pPr>
    </w:p>
    <w:p w14:paraId="44BDC1EC" w14:textId="3F284C9B"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1</w:t>
      </w:r>
      <w:r w:rsidR="00097B7E">
        <w:rPr>
          <w:rFonts w:eastAsia="Times New Roman"/>
          <w:sz w:val="24"/>
          <w:szCs w:val="24"/>
          <w:lang w:eastAsia="ru-RU"/>
        </w:rPr>
        <w:t>0</w:t>
      </w:r>
      <w:r w:rsidRPr="00107006">
        <w:rPr>
          <w:rFonts w:eastAsia="Times New Roman"/>
          <w:sz w:val="24"/>
          <w:szCs w:val="24"/>
          <w:lang w:eastAsia="ru-RU"/>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EC542E4" w14:textId="5ED6BD1A"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1</w:t>
      </w:r>
      <w:r w:rsidR="00097B7E">
        <w:rPr>
          <w:rFonts w:eastAsia="Times New Roman"/>
          <w:sz w:val="24"/>
          <w:szCs w:val="24"/>
          <w:lang w:eastAsia="ru-RU"/>
        </w:rPr>
        <w:t>0</w:t>
      </w:r>
      <w:r w:rsidRPr="00107006">
        <w:rPr>
          <w:rFonts w:eastAsia="Times New Roman"/>
          <w:sz w:val="24"/>
          <w:szCs w:val="24"/>
          <w:lang w:eastAsia="ru-RU"/>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0A3FB99" w14:textId="71FD8F6B"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1</w:t>
      </w:r>
      <w:r w:rsidR="00097B7E">
        <w:rPr>
          <w:rFonts w:eastAsia="Times New Roman"/>
          <w:sz w:val="24"/>
          <w:szCs w:val="24"/>
          <w:lang w:eastAsia="ru-RU"/>
        </w:rPr>
        <w:t>0</w:t>
      </w:r>
      <w:r w:rsidRPr="00107006">
        <w:rPr>
          <w:rFonts w:eastAsia="Times New Roman"/>
          <w:sz w:val="24"/>
          <w:szCs w:val="24"/>
          <w:lang w:eastAsia="ru-RU"/>
        </w:rPr>
        <w:t>.3. Срок рассмотрения претензии не может превышать 10 (десяти)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1DF7DD19" w14:textId="263006F2"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1</w:t>
      </w:r>
      <w:r w:rsidR="00097B7E">
        <w:rPr>
          <w:rFonts w:eastAsia="Times New Roman"/>
          <w:sz w:val="24"/>
          <w:szCs w:val="24"/>
          <w:lang w:eastAsia="ru-RU"/>
        </w:rPr>
        <w:t>0</w:t>
      </w:r>
      <w:r w:rsidRPr="00107006">
        <w:rPr>
          <w:rFonts w:eastAsia="Times New Roman"/>
          <w:sz w:val="24"/>
          <w:szCs w:val="24"/>
          <w:lang w:eastAsia="ru-RU"/>
        </w:rPr>
        <w:t>.4.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14:paraId="48E9CA9E" w14:textId="77777777" w:rsidR="00775ABD" w:rsidRPr="00107006" w:rsidRDefault="00775ABD" w:rsidP="00775ABD">
      <w:pPr>
        <w:widowControl w:val="0"/>
        <w:autoSpaceDE w:val="0"/>
        <w:autoSpaceDN w:val="0"/>
        <w:adjustRightInd w:val="0"/>
        <w:spacing w:after="0" w:line="240" w:lineRule="auto"/>
        <w:jc w:val="both"/>
        <w:rPr>
          <w:rFonts w:eastAsia="Times New Roman"/>
          <w:sz w:val="24"/>
          <w:szCs w:val="24"/>
          <w:lang w:eastAsia="ru-RU"/>
        </w:rPr>
      </w:pPr>
    </w:p>
    <w:p w14:paraId="4C0EF4A0" w14:textId="1B874071" w:rsidR="00775ABD" w:rsidRPr="00107006" w:rsidRDefault="00775ABD" w:rsidP="00775ABD">
      <w:pPr>
        <w:widowControl w:val="0"/>
        <w:autoSpaceDE w:val="0"/>
        <w:autoSpaceDN w:val="0"/>
        <w:adjustRightInd w:val="0"/>
        <w:spacing w:after="0" w:line="240" w:lineRule="auto"/>
        <w:jc w:val="center"/>
        <w:outlineLvl w:val="1"/>
        <w:rPr>
          <w:rFonts w:eastAsia="Times New Roman"/>
          <w:b/>
          <w:sz w:val="24"/>
          <w:szCs w:val="24"/>
          <w:lang w:eastAsia="ru-RU"/>
        </w:rPr>
      </w:pPr>
      <w:r w:rsidRPr="00107006">
        <w:rPr>
          <w:rFonts w:eastAsia="Times New Roman"/>
          <w:b/>
          <w:sz w:val="24"/>
          <w:szCs w:val="24"/>
          <w:lang w:eastAsia="ru-RU"/>
        </w:rPr>
        <w:t>XI. Срок действия и порядок расторжения Контракта</w:t>
      </w:r>
    </w:p>
    <w:p w14:paraId="74CB872C" w14:textId="77777777" w:rsidR="00775ABD" w:rsidRPr="00107006" w:rsidRDefault="00775ABD" w:rsidP="00775ABD">
      <w:pPr>
        <w:widowControl w:val="0"/>
        <w:autoSpaceDE w:val="0"/>
        <w:autoSpaceDN w:val="0"/>
        <w:adjustRightInd w:val="0"/>
        <w:spacing w:after="0" w:line="240" w:lineRule="auto"/>
        <w:jc w:val="both"/>
        <w:rPr>
          <w:rFonts w:eastAsia="Times New Roman"/>
          <w:sz w:val="24"/>
          <w:szCs w:val="24"/>
          <w:lang w:eastAsia="ru-RU"/>
        </w:rPr>
      </w:pPr>
    </w:p>
    <w:p w14:paraId="0CAF88E3" w14:textId="14730EEC" w:rsidR="008329E6" w:rsidRPr="00107006" w:rsidRDefault="00775ABD" w:rsidP="008329E6">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1</w:t>
      </w:r>
      <w:r w:rsidR="00097B7E">
        <w:rPr>
          <w:rFonts w:eastAsia="Times New Roman"/>
          <w:sz w:val="24"/>
          <w:szCs w:val="24"/>
          <w:lang w:eastAsia="ru-RU"/>
        </w:rPr>
        <w:t>1</w:t>
      </w:r>
      <w:r w:rsidRPr="00107006">
        <w:rPr>
          <w:rFonts w:eastAsia="Times New Roman"/>
          <w:sz w:val="24"/>
          <w:szCs w:val="24"/>
          <w:lang w:eastAsia="ru-RU"/>
        </w:rPr>
        <w:t xml:space="preserve">.1. </w:t>
      </w:r>
      <w:r w:rsidR="008329E6" w:rsidRPr="00107006">
        <w:rPr>
          <w:rFonts w:eastAsia="Times New Roman"/>
          <w:sz w:val="24"/>
          <w:szCs w:val="24"/>
          <w:lang w:eastAsia="ru-RU"/>
        </w:rPr>
        <w:t>Контракт вступает в силу и становится обязательным для Сторон с момента его заключения.</w:t>
      </w:r>
    </w:p>
    <w:p w14:paraId="45231E4B" w14:textId="77777777" w:rsidR="008329E6" w:rsidRPr="00107006" w:rsidRDefault="008329E6" w:rsidP="008329E6">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6F4DF511" w14:textId="3035E460" w:rsidR="008329E6" w:rsidRPr="00107006" w:rsidRDefault="008329E6" w:rsidP="008329E6">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Контракт действует до исполнения Сторонами своих обязательств в установленные контрактом сроки, но не позднее, чем «31» декабря 202</w:t>
      </w:r>
      <w:r w:rsidR="000D26A5" w:rsidRPr="00107006">
        <w:rPr>
          <w:rFonts w:eastAsia="Times New Roman"/>
          <w:sz w:val="24"/>
          <w:szCs w:val="24"/>
          <w:lang w:eastAsia="ru-RU"/>
        </w:rPr>
        <w:t>3</w:t>
      </w:r>
      <w:r w:rsidRPr="00107006">
        <w:rPr>
          <w:rFonts w:eastAsia="Times New Roman"/>
          <w:sz w:val="24"/>
          <w:szCs w:val="24"/>
          <w:lang w:eastAsia="ru-RU"/>
        </w:rPr>
        <w:t xml:space="preserve"> года.</w:t>
      </w:r>
    </w:p>
    <w:p w14:paraId="3F0D9626" w14:textId="1CBF7481"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 xml:space="preserve"> Окончание срока действия Контракта не влечет прекращения неисполненных обязательств Сторон по Контракту. </w:t>
      </w:r>
    </w:p>
    <w:p w14:paraId="074610B1" w14:textId="1104C58D" w:rsidR="00775ABD" w:rsidRPr="00107006" w:rsidRDefault="00775ABD" w:rsidP="00775ABD">
      <w:pPr>
        <w:widowControl w:val="0"/>
        <w:autoSpaceDE w:val="0"/>
        <w:autoSpaceDN w:val="0"/>
        <w:adjustRightInd w:val="0"/>
        <w:spacing w:after="0" w:line="240" w:lineRule="auto"/>
        <w:ind w:firstLine="708"/>
        <w:jc w:val="both"/>
        <w:rPr>
          <w:rFonts w:eastAsia="Times New Roman"/>
          <w:sz w:val="24"/>
          <w:szCs w:val="24"/>
          <w:lang w:eastAsia="ru-RU"/>
        </w:rPr>
      </w:pPr>
      <w:r w:rsidRPr="00107006">
        <w:rPr>
          <w:rFonts w:eastAsia="Times New Roman"/>
          <w:sz w:val="24"/>
          <w:szCs w:val="24"/>
          <w:lang w:eastAsia="ru-RU"/>
        </w:rPr>
        <w:t>1</w:t>
      </w:r>
      <w:r w:rsidR="00097B7E">
        <w:rPr>
          <w:rFonts w:eastAsia="Times New Roman"/>
          <w:sz w:val="24"/>
          <w:szCs w:val="24"/>
          <w:lang w:eastAsia="ru-RU"/>
        </w:rPr>
        <w:t>1</w:t>
      </w:r>
      <w:r w:rsidRPr="00107006">
        <w:rPr>
          <w:rFonts w:eastAsia="Times New Roman"/>
          <w:sz w:val="24"/>
          <w:szCs w:val="24"/>
          <w:lang w:eastAsia="ru-RU"/>
        </w:rPr>
        <w:t>.2.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стать</w:t>
      </w:r>
      <w:r w:rsidR="00CB2409" w:rsidRPr="00107006">
        <w:rPr>
          <w:rFonts w:eastAsia="Times New Roman"/>
          <w:sz w:val="24"/>
          <w:szCs w:val="24"/>
          <w:lang w:eastAsia="ru-RU"/>
        </w:rPr>
        <w:t>ей</w:t>
      </w:r>
      <w:r w:rsidRPr="00107006">
        <w:rPr>
          <w:rFonts w:eastAsia="Times New Roman"/>
          <w:sz w:val="24"/>
          <w:szCs w:val="24"/>
          <w:lang w:eastAsia="ru-RU"/>
        </w:rPr>
        <w:t xml:space="preserve">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25FB0475" w14:textId="77777777" w:rsidR="00775ABD" w:rsidRPr="00107006" w:rsidRDefault="00775ABD" w:rsidP="00775ABD">
      <w:pPr>
        <w:widowControl w:val="0"/>
        <w:autoSpaceDE w:val="0"/>
        <w:autoSpaceDN w:val="0"/>
        <w:adjustRightInd w:val="0"/>
        <w:spacing w:after="0" w:line="240" w:lineRule="auto"/>
        <w:jc w:val="both"/>
        <w:rPr>
          <w:rFonts w:eastAsia="Times New Roman"/>
          <w:sz w:val="24"/>
          <w:szCs w:val="24"/>
          <w:lang w:eastAsia="ru-RU"/>
        </w:rPr>
      </w:pPr>
    </w:p>
    <w:p w14:paraId="29E6D226" w14:textId="7F1B5BCE" w:rsidR="00775ABD" w:rsidRPr="00107006" w:rsidRDefault="00775ABD" w:rsidP="00775ABD">
      <w:pPr>
        <w:widowControl w:val="0"/>
        <w:autoSpaceDE w:val="0"/>
        <w:autoSpaceDN w:val="0"/>
        <w:adjustRightInd w:val="0"/>
        <w:spacing w:after="0" w:line="240" w:lineRule="auto"/>
        <w:jc w:val="center"/>
        <w:outlineLvl w:val="1"/>
        <w:rPr>
          <w:rFonts w:eastAsia="Times New Roman"/>
          <w:sz w:val="24"/>
          <w:szCs w:val="24"/>
          <w:lang w:eastAsia="ru-RU"/>
        </w:rPr>
      </w:pPr>
      <w:r w:rsidRPr="00107006">
        <w:rPr>
          <w:rFonts w:eastAsia="Times New Roman"/>
          <w:b/>
          <w:sz w:val="24"/>
          <w:szCs w:val="24"/>
          <w:lang w:eastAsia="ru-RU"/>
        </w:rPr>
        <w:t>XII. Прочие положения</w:t>
      </w:r>
    </w:p>
    <w:p w14:paraId="1718C6E3" w14:textId="77777777" w:rsidR="00775ABD" w:rsidRPr="00107006" w:rsidRDefault="00775ABD" w:rsidP="00775ABD">
      <w:pPr>
        <w:widowControl w:val="0"/>
        <w:autoSpaceDE w:val="0"/>
        <w:autoSpaceDN w:val="0"/>
        <w:adjustRightInd w:val="0"/>
        <w:spacing w:after="0" w:line="240" w:lineRule="auto"/>
        <w:jc w:val="both"/>
        <w:rPr>
          <w:rFonts w:eastAsia="Times New Roman"/>
          <w:sz w:val="24"/>
          <w:szCs w:val="24"/>
          <w:lang w:eastAsia="ru-RU"/>
        </w:rPr>
      </w:pPr>
    </w:p>
    <w:p w14:paraId="2C92A618" w14:textId="5FAAF3FF" w:rsidR="00775ABD" w:rsidRPr="00107006" w:rsidRDefault="00775ABD" w:rsidP="00775ABD">
      <w:pPr>
        <w:widowControl w:val="0"/>
        <w:autoSpaceDE w:val="0"/>
        <w:autoSpaceDN w:val="0"/>
        <w:adjustRightInd w:val="0"/>
        <w:spacing w:after="0" w:line="240" w:lineRule="auto"/>
        <w:ind w:firstLine="709"/>
        <w:jc w:val="both"/>
        <w:rPr>
          <w:rFonts w:eastAsia="Times New Roman"/>
          <w:sz w:val="24"/>
          <w:szCs w:val="24"/>
          <w:lang w:eastAsia="ru-RU"/>
        </w:rPr>
      </w:pPr>
      <w:r w:rsidRPr="00107006">
        <w:rPr>
          <w:rFonts w:eastAsia="Times New Roman"/>
          <w:sz w:val="24"/>
          <w:szCs w:val="24"/>
          <w:lang w:eastAsia="ru-RU"/>
        </w:rPr>
        <w:t>1</w:t>
      </w:r>
      <w:r w:rsidR="00097B7E">
        <w:rPr>
          <w:rFonts w:eastAsia="Times New Roman"/>
          <w:sz w:val="24"/>
          <w:szCs w:val="24"/>
          <w:lang w:eastAsia="ru-RU"/>
        </w:rPr>
        <w:t>2</w:t>
      </w:r>
      <w:r w:rsidRPr="00107006">
        <w:rPr>
          <w:rFonts w:eastAsia="Times New Roman"/>
          <w:sz w:val="24"/>
          <w:szCs w:val="24"/>
          <w:lang w:eastAsia="ru-RU"/>
        </w:rPr>
        <w:t>.1. Во всем, что не предусмотрено Контрактом, Стороны руководствуются законодательством Российской Федерации.</w:t>
      </w:r>
    </w:p>
    <w:p w14:paraId="10FA9FF8" w14:textId="351B21E9" w:rsidR="00775ABD" w:rsidRPr="00107006" w:rsidRDefault="00775ABD" w:rsidP="00775ABD">
      <w:pPr>
        <w:widowControl w:val="0"/>
        <w:autoSpaceDE w:val="0"/>
        <w:autoSpaceDN w:val="0"/>
        <w:adjustRightInd w:val="0"/>
        <w:spacing w:after="0" w:line="240" w:lineRule="auto"/>
        <w:ind w:firstLine="709"/>
        <w:jc w:val="both"/>
        <w:rPr>
          <w:rFonts w:eastAsia="Times New Roman"/>
          <w:sz w:val="24"/>
          <w:szCs w:val="24"/>
          <w:lang w:eastAsia="ru-RU"/>
        </w:rPr>
      </w:pPr>
      <w:r w:rsidRPr="00107006">
        <w:rPr>
          <w:rFonts w:eastAsia="Times New Roman"/>
          <w:sz w:val="24"/>
          <w:szCs w:val="24"/>
          <w:lang w:eastAsia="ru-RU"/>
        </w:rPr>
        <w:t>1</w:t>
      </w:r>
      <w:r w:rsidR="00097B7E">
        <w:rPr>
          <w:rFonts w:eastAsia="Times New Roman"/>
          <w:sz w:val="24"/>
          <w:szCs w:val="24"/>
          <w:lang w:eastAsia="ru-RU"/>
        </w:rPr>
        <w:t>2</w:t>
      </w:r>
      <w:r w:rsidRPr="00107006">
        <w:rPr>
          <w:rFonts w:eastAsia="Times New Roman"/>
          <w:sz w:val="24"/>
          <w:szCs w:val="24"/>
          <w:lang w:eastAsia="ru-RU"/>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9D797E0" w14:textId="68AF0113" w:rsidR="00775ABD" w:rsidRPr="00107006" w:rsidRDefault="00775ABD" w:rsidP="00775ABD">
      <w:pPr>
        <w:widowControl w:val="0"/>
        <w:autoSpaceDE w:val="0"/>
        <w:autoSpaceDN w:val="0"/>
        <w:adjustRightInd w:val="0"/>
        <w:spacing w:after="0" w:line="240" w:lineRule="auto"/>
        <w:ind w:firstLine="709"/>
        <w:jc w:val="both"/>
        <w:rPr>
          <w:rFonts w:eastAsia="Times New Roman"/>
          <w:sz w:val="24"/>
          <w:szCs w:val="24"/>
          <w:lang w:eastAsia="ru-RU"/>
        </w:rPr>
      </w:pPr>
      <w:r w:rsidRPr="00107006">
        <w:rPr>
          <w:rFonts w:eastAsia="Times New Roman"/>
          <w:sz w:val="24"/>
          <w:szCs w:val="24"/>
          <w:lang w:eastAsia="ru-RU"/>
        </w:rPr>
        <w:t>1</w:t>
      </w:r>
      <w:r w:rsidR="00097B7E">
        <w:rPr>
          <w:rFonts w:eastAsia="Times New Roman"/>
          <w:sz w:val="24"/>
          <w:szCs w:val="24"/>
          <w:lang w:eastAsia="ru-RU"/>
        </w:rPr>
        <w:t>2</w:t>
      </w:r>
      <w:r w:rsidRPr="00107006">
        <w:rPr>
          <w:rFonts w:eastAsia="Times New Roman"/>
          <w:sz w:val="24"/>
          <w:szCs w:val="24"/>
          <w:lang w:eastAsia="ru-RU"/>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EEA61B6" w14:textId="6A95A4DD" w:rsidR="00775ABD" w:rsidRPr="00107006" w:rsidRDefault="00775ABD" w:rsidP="00775ABD">
      <w:pPr>
        <w:widowControl w:val="0"/>
        <w:autoSpaceDE w:val="0"/>
        <w:autoSpaceDN w:val="0"/>
        <w:adjustRightInd w:val="0"/>
        <w:spacing w:after="0" w:line="240" w:lineRule="auto"/>
        <w:ind w:firstLine="709"/>
        <w:jc w:val="both"/>
        <w:rPr>
          <w:rFonts w:eastAsia="Times New Roman"/>
          <w:sz w:val="24"/>
          <w:szCs w:val="24"/>
          <w:lang w:eastAsia="ru-RU"/>
        </w:rPr>
      </w:pPr>
      <w:r w:rsidRPr="00107006">
        <w:rPr>
          <w:rFonts w:eastAsia="Times New Roman"/>
          <w:sz w:val="24"/>
          <w:szCs w:val="24"/>
          <w:lang w:eastAsia="ru-RU"/>
        </w:rPr>
        <w:t>1</w:t>
      </w:r>
      <w:r w:rsidR="00097B7E">
        <w:rPr>
          <w:rFonts w:eastAsia="Times New Roman"/>
          <w:sz w:val="24"/>
          <w:szCs w:val="24"/>
          <w:lang w:eastAsia="ru-RU"/>
        </w:rPr>
        <w:t>2</w:t>
      </w:r>
      <w:r w:rsidRPr="00107006">
        <w:rPr>
          <w:rFonts w:eastAsia="Times New Roman"/>
          <w:sz w:val="24"/>
          <w:szCs w:val="24"/>
          <w:lang w:eastAsia="ru-RU"/>
        </w:rPr>
        <w:t>.4.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60B36E57" w14:textId="553D213E" w:rsidR="00775ABD" w:rsidRPr="00107006" w:rsidRDefault="00775ABD" w:rsidP="00775ABD">
      <w:pPr>
        <w:widowControl w:val="0"/>
        <w:autoSpaceDE w:val="0"/>
        <w:autoSpaceDN w:val="0"/>
        <w:adjustRightInd w:val="0"/>
        <w:spacing w:after="0" w:line="240" w:lineRule="auto"/>
        <w:ind w:firstLine="709"/>
        <w:jc w:val="both"/>
        <w:rPr>
          <w:rFonts w:eastAsia="Times New Roman"/>
          <w:sz w:val="24"/>
          <w:szCs w:val="24"/>
          <w:lang w:eastAsia="ru-RU"/>
        </w:rPr>
      </w:pPr>
      <w:r w:rsidRPr="00107006">
        <w:rPr>
          <w:rFonts w:eastAsia="Times New Roman"/>
          <w:sz w:val="24"/>
          <w:szCs w:val="24"/>
          <w:lang w:eastAsia="ru-RU"/>
        </w:rPr>
        <w:t>1</w:t>
      </w:r>
      <w:r w:rsidR="00097B7E">
        <w:rPr>
          <w:rFonts w:eastAsia="Times New Roman"/>
          <w:sz w:val="24"/>
          <w:szCs w:val="24"/>
          <w:lang w:eastAsia="ru-RU"/>
        </w:rPr>
        <w:t>2</w:t>
      </w:r>
      <w:r w:rsidRPr="00107006">
        <w:rPr>
          <w:rFonts w:eastAsia="Times New Roman"/>
          <w:sz w:val="24"/>
          <w:szCs w:val="24"/>
          <w:lang w:eastAsia="ru-RU"/>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E9CD6AC" w14:textId="77777777" w:rsidR="00775ABD" w:rsidRPr="00107006" w:rsidRDefault="00775ABD" w:rsidP="00775ABD">
      <w:pPr>
        <w:widowControl w:val="0"/>
        <w:autoSpaceDE w:val="0"/>
        <w:autoSpaceDN w:val="0"/>
        <w:adjustRightInd w:val="0"/>
        <w:spacing w:after="0" w:line="240" w:lineRule="auto"/>
        <w:ind w:firstLine="709"/>
        <w:jc w:val="both"/>
        <w:rPr>
          <w:rFonts w:eastAsia="Times New Roman"/>
          <w:sz w:val="24"/>
          <w:szCs w:val="24"/>
          <w:lang w:eastAsia="ru-RU"/>
        </w:rPr>
      </w:pPr>
      <w:r w:rsidRPr="00107006">
        <w:rPr>
          <w:rFonts w:eastAsia="Times New Roman"/>
          <w:sz w:val="24"/>
          <w:szCs w:val="24"/>
          <w:lang w:eastAsia="ru-RU"/>
        </w:rPr>
        <w:t xml:space="preserve">Передача прав и обязанностей по Контракту правопреемнику Поставщика </w:t>
      </w:r>
      <w:r w:rsidRPr="00107006">
        <w:rPr>
          <w:rFonts w:eastAsia="Times New Roman"/>
          <w:sz w:val="24"/>
          <w:szCs w:val="24"/>
          <w:lang w:eastAsia="ru-RU"/>
        </w:rPr>
        <w:lastRenderedPageBreak/>
        <w:t>осуществляется путем заключения соответствующего дополнительного соглашения к Контракту.</w:t>
      </w:r>
    </w:p>
    <w:p w14:paraId="41E460DF" w14:textId="68E53DF0" w:rsidR="00775ABD" w:rsidRPr="00107006" w:rsidRDefault="00775ABD" w:rsidP="00775ABD">
      <w:pPr>
        <w:widowControl w:val="0"/>
        <w:autoSpaceDE w:val="0"/>
        <w:autoSpaceDN w:val="0"/>
        <w:adjustRightInd w:val="0"/>
        <w:spacing w:after="0" w:line="240" w:lineRule="auto"/>
        <w:ind w:firstLine="709"/>
        <w:jc w:val="both"/>
        <w:rPr>
          <w:rFonts w:eastAsia="Times New Roman"/>
          <w:sz w:val="24"/>
          <w:szCs w:val="24"/>
          <w:lang w:eastAsia="ru-RU"/>
        </w:rPr>
      </w:pPr>
      <w:r w:rsidRPr="00107006">
        <w:rPr>
          <w:rFonts w:eastAsia="Times New Roman"/>
          <w:sz w:val="24"/>
          <w:szCs w:val="24"/>
          <w:lang w:eastAsia="ru-RU"/>
        </w:rPr>
        <w:t>1</w:t>
      </w:r>
      <w:r w:rsidR="00097B7E">
        <w:rPr>
          <w:rFonts w:eastAsia="Times New Roman"/>
          <w:sz w:val="24"/>
          <w:szCs w:val="24"/>
          <w:lang w:eastAsia="ru-RU"/>
        </w:rPr>
        <w:t>2</w:t>
      </w:r>
      <w:r w:rsidRPr="00107006">
        <w:rPr>
          <w:rFonts w:eastAsia="Times New Roman"/>
          <w:sz w:val="24"/>
          <w:szCs w:val="24"/>
          <w:lang w:eastAsia="ru-RU"/>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165236D" w14:textId="5B0BCB3A" w:rsidR="00775ABD" w:rsidRPr="00107006" w:rsidRDefault="00775ABD" w:rsidP="00775ABD">
      <w:pPr>
        <w:widowControl w:val="0"/>
        <w:autoSpaceDE w:val="0"/>
        <w:autoSpaceDN w:val="0"/>
        <w:adjustRightInd w:val="0"/>
        <w:spacing w:after="0" w:line="240" w:lineRule="auto"/>
        <w:ind w:firstLine="709"/>
        <w:jc w:val="both"/>
        <w:rPr>
          <w:rFonts w:eastAsia="Times New Roman"/>
          <w:sz w:val="24"/>
          <w:szCs w:val="24"/>
          <w:lang w:eastAsia="ru-RU"/>
        </w:rPr>
      </w:pPr>
      <w:r w:rsidRPr="00107006">
        <w:rPr>
          <w:rFonts w:eastAsia="Times New Roman"/>
          <w:sz w:val="24"/>
          <w:szCs w:val="24"/>
          <w:lang w:eastAsia="ru-RU"/>
        </w:rPr>
        <w:t>1</w:t>
      </w:r>
      <w:r w:rsidR="00097B7E">
        <w:rPr>
          <w:rFonts w:eastAsia="Times New Roman"/>
          <w:sz w:val="24"/>
          <w:szCs w:val="24"/>
          <w:lang w:eastAsia="ru-RU"/>
        </w:rPr>
        <w:t>2</w:t>
      </w:r>
      <w:r w:rsidRPr="00107006">
        <w:rPr>
          <w:rFonts w:eastAsia="Times New Roman"/>
          <w:sz w:val="24"/>
          <w:szCs w:val="24"/>
          <w:lang w:eastAsia="ru-RU"/>
        </w:rPr>
        <w:t>.7. Контракт составлен в форме электронного документа, подписанного усиленными электронными подписями Сторон.</w:t>
      </w:r>
    </w:p>
    <w:p w14:paraId="500CF353" w14:textId="77777777" w:rsidR="00775ABD" w:rsidRPr="00107006" w:rsidRDefault="00775ABD" w:rsidP="00775ABD">
      <w:pPr>
        <w:widowControl w:val="0"/>
        <w:autoSpaceDE w:val="0"/>
        <w:autoSpaceDN w:val="0"/>
        <w:adjustRightInd w:val="0"/>
        <w:spacing w:after="0" w:line="240" w:lineRule="auto"/>
        <w:ind w:firstLine="709"/>
        <w:jc w:val="both"/>
        <w:rPr>
          <w:rFonts w:eastAsia="Times New Roman"/>
          <w:sz w:val="24"/>
          <w:szCs w:val="24"/>
          <w:lang w:eastAsia="ru-RU"/>
        </w:rPr>
      </w:pPr>
      <w:r w:rsidRPr="00107006">
        <w:rPr>
          <w:rFonts w:eastAsia="Times New Roman"/>
          <w:sz w:val="24"/>
          <w:szCs w:val="24"/>
          <w:lang w:eastAsia="ru-RU"/>
        </w:rPr>
        <w:t xml:space="preserve">    </w:t>
      </w:r>
    </w:p>
    <w:p w14:paraId="1BDF9231" w14:textId="77777777" w:rsidR="00775ABD" w:rsidRPr="00107006" w:rsidRDefault="00775ABD" w:rsidP="00775ABD">
      <w:pPr>
        <w:widowControl w:val="0"/>
        <w:autoSpaceDE w:val="0"/>
        <w:autoSpaceDN w:val="0"/>
        <w:adjustRightInd w:val="0"/>
        <w:spacing w:after="0" w:line="240" w:lineRule="auto"/>
        <w:jc w:val="both"/>
        <w:rPr>
          <w:rFonts w:eastAsia="Times New Roman"/>
          <w:sz w:val="24"/>
          <w:szCs w:val="24"/>
          <w:lang w:eastAsia="ru-RU"/>
        </w:rPr>
      </w:pPr>
    </w:p>
    <w:p w14:paraId="6AF82FE0" w14:textId="3546B210" w:rsidR="00775ABD" w:rsidRPr="00107006" w:rsidRDefault="00775ABD" w:rsidP="00775ABD">
      <w:pPr>
        <w:widowControl w:val="0"/>
        <w:autoSpaceDE w:val="0"/>
        <w:autoSpaceDN w:val="0"/>
        <w:adjustRightInd w:val="0"/>
        <w:spacing w:after="0" w:line="240" w:lineRule="auto"/>
        <w:jc w:val="center"/>
        <w:outlineLvl w:val="1"/>
        <w:rPr>
          <w:rFonts w:eastAsia="Times New Roman"/>
          <w:b/>
          <w:sz w:val="24"/>
          <w:szCs w:val="24"/>
          <w:lang w:eastAsia="ru-RU"/>
        </w:rPr>
      </w:pPr>
      <w:r w:rsidRPr="00107006">
        <w:rPr>
          <w:rFonts w:eastAsia="Times New Roman"/>
          <w:b/>
          <w:sz w:val="24"/>
          <w:szCs w:val="24"/>
          <w:lang w:eastAsia="ru-RU"/>
        </w:rPr>
        <w:t>X</w:t>
      </w:r>
      <w:r w:rsidR="00097B7E" w:rsidRPr="00097B7E">
        <w:rPr>
          <w:rFonts w:eastAsia="Times New Roman"/>
          <w:b/>
          <w:sz w:val="24"/>
          <w:szCs w:val="24"/>
          <w:lang w:eastAsia="ru-RU"/>
        </w:rPr>
        <w:t>II</w:t>
      </w:r>
      <w:r w:rsidRPr="00107006">
        <w:rPr>
          <w:rFonts w:eastAsia="Times New Roman"/>
          <w:b/>
          <w:sz w:val="24"/>
          <w:szCs w:val="24"/>
          <w:lang w:eastAsia="ru-RU"/>
        </w:rPr>
        <w:t>I. Перечень приложений</w:t>
      </w:r>
    </w:p>
    <w:p w14:paraId="4E51888E" w14:textId="77777777" w:rsidR="00775ABD" w:rsidRPr="00107006" w:rsidRDefault="00775ABD" w:rsidP="00775ABD">
      <w:pPr>
        <w:widowControl w:val="0"/>
        <w:autoSpaceDE w:val="0"/>
        <w:autoSpaceDN w:val="0"/>
        <w:adjustRightInd w:val="0"/>
        <w:spacing w:after="0" w:line="240" w:lineRule="auto"/>
        <w:jc w:val="both"/>
        <w:rPr>
          <w:rFonts w:eastAsia="Times New Roman"/>
          <w:sz w:val="24"/>
          <w:szCs w:val="24"/>
          <w:lang w:eastAsia="ru-RU"/>
        </w:rPr>
      </w:pPr>
    </w:p>
    <w:p w14:paraId="5A287C79" w14:textId="0806910F" w:rsidR="00FB3ABD" w:rsidRPr="00D97DB0" w:rsidRDefault="00FB3ABD" w:rsidP="00FB3ABD">
      <w:pPr>
        <w:pStyle w:val="ConsPlusNormal"/>
        <w:ind w:firstLine="539"/>
        <w:jc w:val="both"/>
      </w:pPr>
      <w:r w:rsidRPr="00D97DB0">
        <w:t>1</w:t>
      </w:r>
      <w:r w:rsidR="00097B7E">
        <w:t>3</w:t>
      </w:r>
      <w:r w:rsidRPr="00D97DB0">
        <w:t>.1. Неотъемлемой частью Контракта являются следующие приложения:</w:t>
      </w:r>
    </w:p>
    <w:p w14:paraId="5E3C1163" w14:textId="77777777" w:rsidR="00FB3ABD" w:rsidRDefault="00FB3ABD" w:rsidP="00FB3ABD">
      <w:pPr>
        <w:pStyle w:val="ConsPlusNormal"/>
        <w:ind w:firstLine="539"/>
        <w:jc w:val="both"/>
        <w:rPr>
          <w:color w:val="000000" w:themeColor="text1"/>
        </w:rPr>
      </w:pPr>
      <w:r>
        <w:t>- С</w:t>
      </w:r>
      <w:r w:rsidRPr="00D97DB0">
        <w:t xml:space="preserve">пецификация </w:t>
      </w:r>
      <w:r w:rsidRPr="00D10439">
        <w:rPr>
          <w:color w:val="000000" w:themeColor="text1"/>
        </w:rPr>
        <w:t>(приложение № 1)</w:t>
      </w:r>
      <w:r>
        <w:rPr>
          <w:color w:val="000000" w:themeColor="text1"/>
        </w:rPr>
        <w:t>.</w:t>
      </w:r>
    </w:p>
    <w:p w14:paraId="15213A0E" w14:textId="77777777" w:rsidR="00FB3ABD" w:rsidRDefault="00FB3ABD" w:rsidP="00775ABD">
      <w:pPr>
        <w:autoSpaceDE w:val="0"/>
        <w:autoSpaceDN w:val="0"/>
        <w:adjustRightInd w:val="0"/>
        <w:spacing w:after="0" w:line="240" w:lineRule="auto"/>
        <w:jc w:val="center"/>
        <w:outlineLvl w:val="1"/>
        <w:rPr>
          <w:rFonts w:eastAsia="Times New Roman"/>
          <w:b/>
          <w:sz w:val="24"/>
          <w:szCs w:val="24"/>
          <w:lang w:eastAsia="ru-RU"/>
        </w:rPr>
      </w:pPr>
    </w:p>
    <w:p w14:paraId="7B04E3B9" w14:textId="4173DE3A" w:rsidR="00775ABD" w:rsidRPr="00107006" w:rsidRDefault="00775ABD" w:rsidP="00775ABD">
      <w:pPr>
        <w:autoSpaceDE w:val="0"/>
        <w:autoSpaceDN w:val="0"/>
        <w:adjustRightInd w:val="0"/>
        <w:spacing w:after="0" w:line="240" w:lineRule="auto"/>
        <w:jc w:val="center"/>
        <w:outlineLvl w:val="1"/>
        <w:rPr>
          <w:rFonts w:eastAsia="Times New Roman"/>
          <w:b/>
          <w:sz w:val="24"/>
          <w:szCs w:val="24"/>
          <w:lang w:eastAsia="ru-RU"/>
        </w:rPr>
      </w:pPr>
      <w:r w:rsidRPr="00107006">
        <w:rPr>
          <w:rFonts w:eastAsia="Times New Roman"/>
          <w:b/>
          <w:sz w:val="24"/>
          <w:szCs w:val="24"/>
          <w:lang w:eastAsia="ru-RU"/>
        </w:rPr>
        <w:t>XV. Адреса и банковские реквизиты Сторон</w:t>
      </w:r>
    </w:p>
    <w:p w14:paraId="05A11A62" w14:textId="77777777" w:rsidR="00775ABD" w:rsidRPr="00107006" w:rsidRDefault="00775ABD" w:rsidP="00775ABD">
      <w:pPr>
        <w:autoSpaceDE w:val="0"/>
        <w:autoSpaceDN w:val="0"/>
        <w:adjustRightInd w:val="0"/>
        <w:spacing w:after="0" w:line="240" w:lineRule="auto"/>
        <w:jc w:val="both"/>
        <w:rPr>
          <w:rFonts w:eastAsia="Times New Roman"/>
          <w:sz w:val="24"/>
          <w:szCs w:val="24"/>
          <w:lang w:eastAsia="ru-RU"/>
        </w:rPr>
      </w:pPr>
    </w:p>
    <w:tbl>
      <w:tblPr>
        <w:tblW w:w="9701" w:type="dxa"/>
        <w:tblLayout w:type="fixed"/>
        <w:tblCellMar>
          <w:top w:w="102" w:type="dxa"/>
          <w:left w:w="62" w:type="dxa"/>
          <w:bottom w:w="102" w:type="dxa"/>
          <w:right w:w="62" w:type="dxa"/>
        </w:tblCellMar>
        <w:tblLook w:val="0000" w:firstRow="0" w:lastRow="0" w:firstColumn="0" w:lastColumn="0" w:noHBand="0" w:noVBand="0"/>
      </w:tblPr>
      <w:tblGrid>
        <w:gridCol w:w="4882"/>
        <w:gridCol w:w="4819"/>
      </w:tblGrid>
      <w:tr w:rsidR="004A0741" w:rsidRPr="00107006" w14:paraId="575283ED" w14:textId="77777777" w:rsidTr="0005576F">
        <w:tc>
          <w:tcPr>
            <w:tcW w:w="4882" w:type="dxa"/>
          </w:tcPr>
          <w:p w14:paraId="107DE3EB" w14:textId="77777777" w:rsidR="00775ABD" w:rsidRPr="00107006" w:rsidRDefault="00775ABD" w:rsidP="000B759A">
            <w:pPr>
              <w:autoSpaceDE w:val="0"/>
              <w:autoSpaceDN w:val="0"/>
              <w:adjustRightInd w:val="0"/>
              <w:spacing w:after="0" w:line="240" w:lineRule="auto"/>
              <w:jc w:val="center"/>
              <w:rPr>
                <w:rFonts w:eastAsia="Times New Roman"/>
                <w:sz w:val="24"/>
                <w:szCs w:val="24"/>
                <w:lang w:eastAsia="ru-RU"/>
              </w:rPr>
            </w:pPr>
            <w:r w:rsidRPr="00107006">
              <w:rPr>
                <w:rFonts w:eastAsia="Times New Roman"/>
                <w:sz w:val="24"/>
                <w:szCs w:val="24"/>
                <w:lang w:eastAsia="ru-RU"/>
              </w:rPr>
              <w:t>ЗАКАЗЧИК:</w:t>
            </w:r>
          </w:p>
        </w:tc>
        <w:tc>
          <w:tcPr>
            <w:tcW w:w="4819" w:type="dxa"/>
          </w:tcPr>
          <w:p w14:paraId="489D5855" w14:textId="77777777" w:rsidR="00775ABD" w:rsidRPr="00107006" w:rsidRDefault="00775ABD" w:rsidP="000B759A">
            <w:pPr>
              <w:autoSpaceDE w:val="0"/>
              <w:autoSpaceDN w:val="0"/>
              <w:adjustRightInd w:val="0"/>
              <w:spacing w:after="0" w:line="240" w:lineRule="auto"/>
              <w:jc w:val="center"/>
              <w:rPr>
                <w:rFonts w:eastAsia="Times New Roman"/>
                <w:sz w:val="24"/>
                <w:szCs w:val="24"/>
                <w:lang w:eastAsia="ru-RU"/>
              </w:rPr>
            </w:pPr>
            <w:r w:rsidRPr="00107006">
              <w:rPr>
                <w:rFonts w:eastAsia="Times New Roman"/>
                <w:sz w:val="24"/>
                <w:szCs w:val="24"/>
                <w:lang w:eastAsia="ru-RU"/>
              </w:rPr>
              <w:t>ПОСТАВЩИК:</w:t>
            </w:r>
          </w:p>
        </w:tc>
      </w:tr>
      <w:tr w:rsidR="0005576F" w:rsidRPr="00107006" w14:paraId="7104A7FE" w14:textId="77777777" w:rsidTr="0005576F">
        <w:tc>
          <w:tcPr>
            <w:tcW w:w="4882" w:type="dxa"/>
          </w:tcPr>
          <w:p w14:paraId="139C0D24" w14:textId="36F8BBE8" w:rsidR="0005576F" w:rsidRPr="0005576F" w:rsidRDefault="0005576F" w:rsidP="0005576F">
            <w:pPr>
              <w:autoSpaceDE w:val="0"/>
              <w:autoSpaceDN w:val="0"/>
              <w:adjustRightInd w:val="0"/>
              <w:spacing w:after="0" w:line="240" w:lineRule="auto"/>
              <w:rPr>
                <w:rFonts w:eastAsia="Times New Roman"/>
                <w:sz w:val="24"/>
                <w:szCs w:val="24"/>
                <w:lang w:eastAsia="ru-RU"/>
              </w:rPr>
            </w:pPr>
            <w:r w:rsidRPr="0005576F">
              <w:rPr>
                <w:rFonts w:eastAsia="Times New Roman"/>
                <w:b/>
                <w:sz w:val="24"/>
                <w:szCs w:val="24"/>
              </w:rPr>
              <w:t>Государственное бюджетное учреждение</w:t>
            </w:r>
            <w:r w:rsidR="00AD3E99">
              <w:rPr>
                <w:rFonts w:eastAsia="Times New Roman"/>
                <w:b/>
                <w:sz w:val="24"/>
                <w:szCs w:val="24"/>
              </w:rPr>
              <w:t xml:space="preserve"> дополнительного образования</w:t>
            </w:r>
            <w:r w:rsidRPr="0005576F">
              <w:rPr>
                <w:rFonts w:eastAsia="Times New Roman"/>
                <w:b/>
                <w:sz w:val="24"/>
                <w:szCs w:val="24"/>
              </w:rPr>
              <w:t xml:space="preserve"> спортивная школа олимпийского резерва имени А.С. </w:t>
            </w:r>
            <w:proofErr w:type="spellStart"/>
            <w:r w:rsidRPr="0005576F">
              <w:rPr>
                <w:rFonts w:eastAsia="Times New Roman"/>
                <w:b/>
                <w:sz w:val="24"/>
                <w:szCs w:val="24"/>
              </w:rPr>
              <w:t>Рахлина</w:t>
            </w:r>
            <w:proofErr w:type="spellEnd"/>
            <w:r w:rsidRPr="0005576F">
              <w:rPr>
                <w:rFonts w:eastAsia="Times New Roman"/>
                <w:b/>
                <w:sz w:val="24"/>
                <w:szCs w:val="24"/>
              </w:rPr>
              <w:t xml:space="preserve"> Калининского района Санкт-Петербурга </w:t>
            </w:r>
          </w:p>
        </w:tc>
        <w:tc>
          <w:tcPr>
            <w:tcW w:w="4819" w:type="dxa"/>
          </w:tcPr>
          <w:p w14:paraId="64B0E316" w14:textId="164B00DF" w:rsidR="0005576F" w:rsidRPr="00107006" w:rsidRDefault="0005576F" w:rsidP="0005576F">
            <w:pPr>
              <w:autoSpaceDE w:val="0"/>
              <w:autoSpaceDN w:val="0"/>
              <w:adjustRightInd w:val="0"/>
              <w:spacing w:after="0" w:line="240" w:lineRule="auto"/>
              <w:jc w:val="center"/>
              <w:rPr>
                <w:rFonts w:eastAsia="Times New Roman"/>
                <w:sz w:val="24"/>
                <w:szCs w:val="24"/>
                <w:lang w:eastAsia="ru-RU"/>
              </w:rPr>
            </w:pPr>
          </w:p>
        </w:tc>
      </w:tr>
      <w:tr w:rsidR="0005576F" w:rsidRPr="00107006" w14:paraId="3664D376" w14:textId="77777777" w:rsidTr="0005576F">
        <w:tc>
          <w:tcPr>
            <w:tcW w:w="4882" w:type="dxa"/>
          </w:tcPr>
          <w:p w14:paraId="3AD2DBCE" w14:textId="77777777" w:rsidR="0005576F" w:rsidRPr="0005576F" w:rsidRDefault="0005576F" w:rsidP="0005576F">
            <w:pPr>
              <w:snapToGrid w:val="0"/>
              <w:spacing w:after="0" w:line="240" w:lineRule="auto"/>
              <w:rPr>
                <w:rFonts w:eastAsia="Times New Roman"/>
                <w:sz w:val="24"/>
                <w:szCs w:val="24"/>
              </w:rPr>
            </w:pPr>
            <w:r w:rsidRPr="0005576F">
              <w:rPr>
                <w:rFonts w:eastAsia="Times New Roman"/>
                <w:sz w:val="24"/>
                <w:szCs w:val="24"/>
              </w:rPr>
              <w:t>Адрес: 195197, Санкт-Петербург, Кондратьевский пр., д. 13, литера А</w:t>
            </w:r>
          </w:p>
          <w:p w14:paraId="46473F35" w14:textId="4165BF98" w:rsidR="0005576F" w:rsidRPr="0005576F" w:rsidRDefault="0005576F" w:rsidP="0005576F">
            <w:pPr>
              <w:snapToGrid w:val="0"/>
              <w:spacing w:after="0" w:line="240" w:lineRule="auto"/>
              <w:rPr>
                <w:rFonts w:eastAsia="Times New Roman"/>
                <w:sz w:val="24"/>
                <w:szCs w:val="24"/>
              </w:rPr>
            </w:pPr>
            <w:r w:rsidRPr="0005576F">
              <w:rPr>
                <w:rFonts w:eastAsia="Times New Roman"/>
                <w:sz w:val="24"/>
                <w:szCs w:val="24"/>
              </w:rPr>
              <w:t>Комитет финансов Санкт-Петербурга (ГБУ</w:t>
            </w:r>
            <w:r w:rsidR="00AD3E99">
              <w:rPr>
                <w:rFonts w:eastAsia="Times New Roman"/>
                <w:sz w:val="24"/>
                <w:szCs w:val="24"/>
              </w:rPr>
              <w:t xml:space="preserve"> ДО </w:t>
            </w:r>
            <w:r w:rsidRPr="0005576F">
              <w:rPr>
                <w:rFonts w:eastAsia="Times New Roman"/>
                <w:sz w:val="24"/>
                <w:szCs w:val="24"/>
              </w:rPr>
              <w:t xml:space="preserve">СШОР имени А.С. </w:t>
            </w:r>
            <w:proofErr w:type="spellStart"/>
            <w:r w:rsidRPr="0005576F">
              <w:rPr>
                <w:rFonts w:eastAsia="Times New Roman"/>
                <w:sz w:val="24"/>
                <w:szCs w:val="24"/>
              </w:rPr>
              <w:t>Рахлина</w:t>
            </w:r>
            <w:proofErr w:type="spellEnd"/>
            <w:r w:rsidRPr="0005576F">
              <w:rPr>
                <w:rFonts w:eastAsia="Times New Roman"/>
                <w:sz w:val="24"/>
                <w:szCs w:val="24"/>
              </w:rPr>
              <w:t>, л/с 0511200).</w:t>
            </w:r>
          </w:p>
          <w:p w14:paraId="3650B822" w14:textId="77777777" w:rsidR="0005576F" w:rsidRPr="0005576F" w:rsidRDefault="0005576F" w:rsidP="0005576F">
            <w:pPr>
              <w:snapToGrid w:val="0"/>
              <w:spacing w:after="0" w:line="240" w:lineRule="auto"/>
              <w:rPr>
                <w:rFonts w:eastAsia="Times New Roman"/>
                <w:sz w:val="24"/>
                <w:szCs w:val="24"/>
              </w:rPr>
            </w:pPr>
            <w:r w:rsidRPr="0005576F">
              <w:rPr>
                <w:rFonts w:eastAsia="Times New Roman"/>
                <w:sz w:val="24"/>
                <w:szCs w:val="24"/>
              </w:rPr>
              <w:t xml:space="preserve">ИНН: 7804532520, КПП: 780401001, </w:t>
            </w:r>
          </w:p>
          <w:p w14:paraId="51B4CF0F" w14:textId="77777777" w:rsidR="0005576F" w:rsidRPr="0005576F" w:rsidRDefault="0005576F" w:rsidP="0005576F">
            <w:pPr>
              <w:snapToGrid w:val="0"/>
              <w:spacing w:after="0" w:line="240" w:lineRule="auto"/>
              <w:rPr>
                <w:rFonts w:eastAsia="Times New Roman"/>
                <w:sz w:val="24"/>
                <w:szCs w:val="24"/>
              </w:rPr>
            </w:pPr>
            <w:r w:rsidRPr="0005576F">
              <w:rPr>
                <w:rFonts w:eastAsia="Times New Roman"/>
                <w:sz w:val="24"/>
                <w:szCs w:val="24"/>
              </w:rPr>
              <w:t xml:space="preserve">Р/счет: 03224643400000007200 </w:t>
            </w:r>
          </w:p>
          <w:p w14:paraId="20786312" w14:textId="77777777" w:rsidR="0005576F" w:rsidRPr="0005576F" w:rsidRDefault="0005576F" w:rsidP="0005576F">
            <w:pPr>
              <w:snapToGrid w:val="0"/>
              <w:spacing w:after="0" w:line="240" w:lineRule="auto"/>
              <w:rPr>
                <w:rFonts w:eastAsia="Times New Roman"/>
                <w:sz w:val="24"/>
                <w:szCs w:val="24"/>
              </w:rPr>
            </w:pPr>
            <w:r w:rsidRPr="0005576F">
              <w:rPr>
                <w:rFonts w:eastAsia="Times New Roman"/>
                <w:sz w:val="24"/>
                <w:szCs w:val="24"/>
              </w:rPr>
              <w:t xml:space="preserve">Северо-Западное ГУ Банка России //УФК по </w:t>
            </w:r>
          </w:p>
          <w:p w14:paraId="457D5D3D" w14:textId="77777777" w:rsidR="0005576F" w:rsidRPr="0005576F" w:rsidRDefault="0005576F" w:rsidP="0005576F">
            <w:pPr>
              <w:snapToGrid w:val="0"/>
              <w:spacing w:after="0" w:line="240" w:lineRule="auto"/>
              <w:rPr>
                <w:rFonts w:eastAsia="Times New Roman"/>
                <w:sz w:val="24"/>
                <w:szCs w:val="24"/>
              </w:rPr>
            </w:pPr>
            <w:r w:rsidRPr="0005576F">
              <w:rPr>
                <w:rFonts w:eastAsia="Times New Roman"/>
                <w:sz w:val="24"/>
                <w:szCs w:val="24"/>
              </w:rPr>
              <w:t>г. Санкт-Петербургу, г. Санкт-Петербург</w:t>
            </w:r>
          </w:p>
          <w:p w14:paraId="756ED3BC" w14:textId="77777777" w:rsidR="0005576F" w:rsidRPr="0005576F" w:rsidRDefault="0005576F" w:rsidP="0005576F">
            <w:pPr>
              <w:snapToGrid w:val="0"/>
              <w:spacing w:after="0" w:line="240" w:lineRule="auto"/>
              <w:rPr>
                <w:rFonts w:eastAsia="Times New Roman"/>
                <w:sz w:val="24"/>
                <w:szCs w:val="24"/>
              </w:rPr>
            </w:pPr>
            <w:r w:rsidRPr="0005576F">
              <w:rPr>
                <w:rFonts w:eastAsia="Times New Roman"/>
                <w:sz w:val="24"/>
                <w:szCs w:val="24"/>
              </w:rPr>
              <w:t xml:space="preserve">БИК 014030106, </w:t>
            </w:r>
          </w:p>
          <w:p w14:paraId="37BDC6B0" w14:textId="77777777" w:rsidR="0005576F" w:rsidRPr="0005576F" w:rsidRDefault="0005576F" w:rsidP="0005576F">
            <w:pPr>
              <w:snapToGrid w:val="0"/>
              <w:spacing w:after="0" w:line="240" w:lineRule="auto"/>
              <w:rPr>
                <w:rFonts w:eastAsia="Times New Roman"/>
                <w:sz w:val="24"/>
                <w:szCs w:val="24"/>
              </w:rPr>
            </w:pPr>
            <w:r w:rsidRPr="0005576F">
              <w:rPr>
                <w:rFonts w:eastAsia="Times New Roman"/>
                <w:sz w:val="24"/>
                <w:szCs w:val="24"/>
              </w:rPr>
              <w:t xml:space="preserve">к/с 40102810945370000005, </w:t>
            </w:r>
          </w:p>
          <w:p w14:paraId="552392E5" w14:textId="067C1D4A" w:rsidR="0005576F" w:rsidRPr="0005576F" w:rsidRDefault="0005576F" w:rsidP="0005576F">
            <w:pPr>
              <w:autoSpaceDE w:val="0"/>
              <w:autoSpaceDN w:val="0"/>
              <w:adjustRightInd w:val="0"/>
              <w:spacing w:after="0" w:line="240" w:lineRule="auto"/>
              <w:jc w:val="both"/>
              <w:rPr>
                <w:rFonts w:eastAsia="Times New Roman"/>
                <w:sz w:val="24"/>
                <w:szCs w:val="24"/>
                <w:lang w:eastAsia="ru-RU"/>
              </w:rPr>
            </w:pPr>
            <w:r w:rsidRPr="0005576F">
              <w:rPr>
                <w:rFonts w:eastAsia="Times New Roman"/>
                <w:sz w:val="24"/>
                <w:szCs w:val="24"/>
              </w:rPr>
              <w:t xml:space="preserve">(812) 576-99-30, </w:t>
            </w:r>
            <w:r w:rsidRPr="0005576F">
              <w:rPr>
                <w:rFonts w:eastAsia="Times New Roman"/>
                <w:sz w:val="24"/>
                <w:szCs w:val="24"/>
                <w:lang w:val="en-US"/>
              </w:rPr>
              <w:t>e</w:t>
            </w:r>
            <w:r w:rsidRPr="0005576F">
              <w:rPr>
                <w:rFonts w:eastAsia="Times New Roman"/>
                <w:sz w:val="24"/>
                <w:szCs w:val="24"/>
              </w:rPr>
              <w:t>-</w:t>
            </w:r>
            <w:r w:rsidRPr="0005576F">
              <w:rPr>
                <w:rFonts w:eastAsia="Times New Roman"/>
                <w:sz w:val="24"/>
                <w:szCs w:val="24"/>
                <w:lang w:val="en-US"/>
              </w:rPr>
              <w:t>mail</w:t>
            </w:r>
            <w:r w:rsidRPr="0005576F">
              <w:rPr>
                <w:rFonts w:eastAsia="Times New Roman"/>
                <w:sz w:val="24"/>
                <w:szCs w:val="24"/>
              </w:rPr>
              <w:t xml:space="preserve">: </w:t>
            </w:r>
            <w:hyperlink r:id="rId10" w:history="1">
              <w:r w:rsidRPr="0005576F">
                <w:rPr>
                  <w:rFonts w:eastAsia="Times New Roman"/>
                  <w:sz w:val="24"/>
                  <w:szCs w:val="24"/>
                  <w:lang w:val="en-US"/>
                </w:rPr>
                <w:t>centr</w:t>
              </w:r>
              <w:r w:rsidRPr="0005576F">
                <w:rPr>
                  <w:rFonts w:eastAsia="Times New Roman"/>
                  <w:sz w:val="24"/>
                  <w:szCs w:val="24"/>
                </w:rPr>
                <w:t>-</w:t>
              </w:r>
              <w:r w:rsidRPr="0005576F">
                <w:rPr>
                  <w:rFonts w:eastAsia="Times New Roman"/>
                  <w:sz w:val="24"/>
                  <w:szCs w:val="24"/>
                  <w:lang w:val="en-US"/>
                </w:rPr>
                <w:t>judo</w:t>
              </w:r>
              <w:r w:rsidRPr="0005576F">
                <w:rPr>
                  <w:rFonts w:eastAsia="Times New Roman"/>
                  <w:sz w:val="24"/>
                  <w:szCs w:val="24"/>
                </w:rPr>
                <w:t>@</w:t>
              </w:r>
              <w:r w:rsidRPr="0005576F">
                <w:rPr>
                  <w:rFonts w:eastAsia="Times New Roman"/>
                  <w:sz w:val="24"/>
                  <w:szCs w:val="24"/>
                  <w:lang w:val="en-US"/>
                </w:rPr>
                <w:t>mail</w:t>
              </w:r>
              <w:r w:rsidRPr="0005576F">
                <w:rPr>
                  <w:rFonts w:eastAsia="Times New Roman"/>
                  <w:sz w:val="24"/>
                  <w:szCs w:val="24"/>
                </w:rPr>
                <w:t>.</w:t>
              </w:r>
              <w:proofErr w:type="spellStart"/>
              <w:r w:rsidRPr="0005576F">
                <w:rPr>
                  <w:rFonts w:eastAsia="Times New Roman"/>
                  <w:sz w:val="24"/>
                  <w:szCs w:val="24"/>
                  <w:lang w:val="en-US"/>
                </w:rPr>
                <w:t>ru</w:t>
              </w:r>
              <w:proofErr w:type="spellEnd"/>
            </w:hyperlink>
            <w:r w:rsidRPr="0005576F">
              <w:rPr>
                <w:rFonts w:eastAsia="Times New Roman"/>
                <w:sz w:val="24"/>
                <w:szCs w:val="24"/>
              </w:rPr>
              <w:t xml:space="preserve"> </w:t>
            </w:r>
          </w:p>
        </w:tc>
        <w:tc>
          <w:tcPr>
            <w:tcW w:w="4819" w:type="dxa"/>
          </w:tcPr>
          <w:p w14:paraId="0735CF78" w14:textId="566D2A53" w:rsidR="0005576F" w:rsidRPr="00107006" w:rsidRDefault="0005576F" w:rsidP="00A977F2">
            <w:pPr>
              <w:autoSpaceDE w:val="0"/>
              <w:autoSpaceDN w:val="0"/>
              <w:adjustRightInd w:val="0"/>
              <w:spacing w:after="0" w:line="240" w:lineRule="auto"/>
              <w:rPr>
                <w:rFonts w:eastAsia="Times New Roman"/>
                <w:sz w:val="24"/>
                <w:szCs w:val="24"/>
                <w:lang w:eastAsia="ru-RU"/>
              </w:rPr>
            </w:pPr>
          </w:p>
        </w:tc>
      </w:tr>
      <w:tr w:rsidR="0005576F" w:rsidRPr="00107006" w14:paraId="3C508929" w14:textId="77777777" w:rsidTr="0005576F">
        <w:tc>
          <w:tcPr>
            <w:tcW w:w="4882" w:type="dxa"/>
          </w:tcPr>
          <w:p w14:paraId="17888E34" w14:textId="77777777" w:rsidR="0005576F" w:rsidRPr="00107006" w:rsidRDefault="0005576F" w:rsidP="0005576F">
            <w:pPr>
              <w:autoSpaceDE w:val="0"/>
              <w:autoSpaceDN w:val="0"/>
              <w:adjustRightInd w:val="0"/>
              <w:spacing w:after="0" w:line="240" w:lineRule="auto"/>
              <w:jc w:val="center"/>
              <w:rPr>
                <w:rFonts w:eastAsia="Times New Roman"/>
                <w:sz w:val="24"/>
                <w:szCs w:val="24"/>
                <w:lang w:eastAsia="ru-RU"/>
              </w:rPr>
            </w:pPr>
            <w:r w:rsidRPr="00107006">
              <w:rPr>
                <w:rFonts w:eastAsia="Times New Roman"/>
                <w:sz w:val="24"/>
                <w:szCs w:val="24"/>
                <w:lang w:eastAsia="ru-RU"/>
              </w:rPr>
              <w:t>ЗАКАЗЧИК:</w:t>
            </w:r>
          </w:p>
        </w:tc>
        <w:tc>
          <w:tcPr>
            <w:tcW w:w="4819" w:type="dxa"/>
          </w:tcPr>
          <w:p w14:paraId="6CC42872" w14:textId="77777777" w:rsidR="0005576F" w:rsidRPr="00107006" w:rsidRDefault="0005576F" w:rsidP="0005576F">
            <w:pPr>
              <w:autoSpaceDE w:val="0"/>
              <w:autoSpaceDN w:val="0"/>
              <w:adjustRightInd w:val="0"/>
              <w:spacing w:after="0" w:line="240" w:lineRule="auto"/>
              <w:jc w:val="center"/>
              <w:rPr>
                <w:rFonts w:eastAsia="Times New Roman"/>
                <w:sz w:val="24"/>
                <w:szCs w:val="24"/>
                <w:lang w:eastAsia="ru-RU"/>
              </w:rPr>
            </w:pPr>
            <w:r w:rsidRPr="00107006">
              <w:rPr>
                <w:rFonts w:eastAsia="Times New Roman"/>
                <w:sz w:val="24"/>
                <w:szCs w:val="24"/>
                <w:lang w:eastAsia="ru-RU"/>
              </w:rPr>
              <w:t>ПОСТАВЩИК:</w:t>
            </w:r>
          </w:p>
        </w:tc>
      </w:tr>
      <w:tr w:rsidR="0005576F" w:rsidRPr="00107006" w14:paraId="5BE31156" w14:textId="77777777" w:rsidTr="0005576F">
        <w:tc>
          <w:tcPr>
            <w:tcW w:w="4882" w:type="dxa"/>
          </w:tcPr>
          <w:p w14:paraId="004C7564" w14:textId="77777777" w:rsidR="001F3A93" w:rsidRDefault="001F3A93" w:rsidP="001F3A93">
            <w:pPr>
              <w:snapToGrid w:val="0"/>
              <w:spacing w:after="0" w:line="240" w:lineRule="auto"/>
              <w:rPr>
                <w:rFonts w:eastAsia="Times New Roman"/>
                <w:b/>
                <w:sz w:val="24"/>
                <w:szCs w:val="24"/>
              </w:rPr>
            </w:pPr>
            <w:r w:rsidRPr="0005576F">
              <w:rPr>
                <w:rFonts w:eastAsia="Times New Roman"/>
                <w:b/>
                <w:sz w:val="24"/>
                <w:szCs w:val="24"/>
              </w:rPr>
              <w:t>Директор</w:t>
            </w:r>
          </w:p>
          <w:p w14:paraId="092465F2" w14:textId="77777777" w:rsidR="001F3A93" w:rsidRDefault="001F3A93" w:rsidP="001F3A93">
            <w:pPr>
              <w:snapToGrid w:val="0"/>
              <w:spacing w:after="0" w:line="240" w:lineRule="auto"/>
              <w:rPr>
                <w:rFonts w:eastAsia="Times New Roman"/>
                <w:sz w:val="24"/>
                <w:szCs w:val="24"/>
                <w:lang w:eastAsia="ru-RU"/>
              </w:rPr>
            </w:pPr>
          </w:p>
          <w:p w14:paraId="26FB2650" w14:textId="77777777" w:rsidR="001F3A93" w:rsidRDefault="001F3A93" w:rsidP="001F3A93">
            <w:pPr>
              <w:snapToGrid w:val="0"/>
              <w:spacing w:after="0" w:line="240" w:lineRule="auto"/>
              <w:rPr>
                <w:rFonts w:eastAsia="Times New Roman"/>
                <w:sz w:val="24"/>
                <w:szCs w:val="24"/>
                <w:lang w:eastAsia="ru-RU"/>
              </w:rPr>
            </w:pPr>
          </w:p>
          <w:p w14:paraId="112A3F83" w14:textId="5467A393" w:rsidR="001F3A93" w:rsidRPr="0005576F" w:rsidRDefault="0005576F" w:rsidP="001F3A93">
            <w:pPr>
              <w:snapToGrid w:val="0"/>
              <w:spacing w:after="0" w:line="240" w:lineRule="auto"/>
              <w:rPr>
                <w:rFonts w:eastAsia="Times New Roman"/>
                <w:b/>
                <w:sz w:val="24"/>
                <w:szCs w:val="24"/>
              </w:rPr>
            </w:pPr>
            <w:r w:rsidRPr="00107006">
              <w:rPr>
                <w:rFonts w:eastAsia="Times New Roman"/>
                <w:sz w:val="24"/>
                <w:szCs w:val="24"/>
                <w:lang w:eastAsia="ru-RU"/>
              </w:rPr>
              <w:t>_</w:t>
            </w:r>
            <w:r w:rsidR="001F3A93" w:rsidRPr="0005576F">
              <w:rPr>
                <w:rFonts w:eastAsia="Times New Roman"/>
                <w:b/>
                <w:sz w:val="24"/>
                <w:szCs w:val="24"/>
              </w:rPr>
              <w:t xml:space="preserve">_____________ М. В. </w:t>
            </w:r>
            <w:proofErr w:type="spellStart"/>
            <w:r w:rsidR="001F3A93" w:rsidRPr="0005576F">
              <w:rPr>
                <w:rFonts w:eastAsia="Times New Roman"/>
                <w:b/>
                <w:sz w:val="24"/>
                <w:szCs w:val="24"/>
              </w:rPr>
              <w:t>Храмова</w:t>
            </w:r>
            <w:proofErr w:type="spellEnd"/>
          </w:p>
          <w:p w14:paraId="140303AB" w14:textId="77777777" w:rsidR="001F3A93" w:rsidRDefault="001F3A93" w:rsidP="001F3A93">
            <w:pPr>
              <w:autoSpaceDE w:val="0"/>
              <w:autoSpaceDN w:val="0"/>
              <w:adjustRightInd w:val="0"/>
              <w:spacing w:after="0" w:line="240" w:lineRule="auto"/>
              <w:jc w:val="center"/>
              <w:rPr>
                <w:rFonts w:eastAsia="Times New Roman"/>
                <w:b/>
                <w:bCs/>
                <w:sz w:val="24"/>
                <w:szCs w:val="24"/>
              </w:rPr>
            </w:pPr>
            <w:r w:rsidRPr="0005576F">
              <w:rPr>
                <w:rFonts w:eastAsia="Times New Roman"/>
                <w:b/>
                <w:bCs/>
                <w:sz w:val="24"/>
                <w:szCs w:val="24"/>
              </w:rPr>
              <w:t xml:space="preserve">     </w:t>
            </w:r>
          </w:p>
          <w:p w14:paraId="4B4EC785" w14:textId="59AD294A" w:rsidR="0005576F" w:rsidRPr="001F3A93" w:rsidRDefault="00AD3E99" w:rsidP="001F3A93">
            <w:pPr>
              <w:autoSpaceDE w:val="0"/>
              <w:autoSpaceDN w:val="0"/>
              <w:adjustRightInd w:val="0"/>
              <w:spacing w:after="0" w:line="240" w:lineRule="auto"/>
              <w:rPr>
                <w:rFonts w:eastAsia="Times New Roman"/>
                <w:b/>
                <w:bCs/>
                <w:sz w:val="24"/>
                <w:szCs w:val="24"/>
              </w:rPr>
            </w:pPr>
            <w:r w:rsidRPr="001D56B2">
              <w:rPr>
                <w:bCs/>
                <w:color w:val="000000"/>
                <w:lang w:bidi="ru-RU"/>
              </w:rPr>
              <w:t>(Подписано Э</w:t>
            </w:r>
            <w:r>
              <w:rPr>
                <w:bCs/>
                <w:color w:val="000000"/>
                <w:lang w:bidi="ru-RU"/>
              </w:rPr>
              <w:t>Ц</w:t>
            </w:r>
            <w:r w:rsidRPr="001D56B2">
              <w:rPr>
                <w:bCs/>
                <w:color w:val="000000"/>
                <w:lang w:bidi="ru-RU"/>
              </w:rPr>
              <w:t>П)</w:t>
            </w:r>
          </w:p>
        </w:tc>
        <w:tc>
          <w:tcPr>
            <w:tcW w:w="4819" w:type="dxa"/>
          </w:tcPr>
          <w:p w14:paraId="7238B2F8" w14:textId="39CB3807" w:rsidR="00A977F2" w:rsidRPr="00E94B01" w:rsidRDefault="00A977F2" w:rsidP="00A977F2">
            <w:pPr>
              <w:autoSpaceDE w:val="0"/>
              <w:autoSpaceDN w:val="0"/>
              <w:adjustRightInd w:val="0"/>
              <w:spacing w:after="0" w:line="240" w:lineRule="auto"/>
              <w:jc w:val="center"/>
              <w:rPr>
                <w:rFonts w:eastAsia="Times New Roman"/>
                <w:b/>
                <w:sz w:val="22"/>
                <w:lang w:eastAsia="ru-RU"/>
              </w:rPr>
            </w:pPr>
          </w:p>
          <w:p w14:paraId="0436CBD5" w14:textId="77777777" w:rsidR="00A977F2" w:rsidRPr="00E94B01" w:rsidRDefault="00A977F2" w:rsidP="00A977F2">
            <w:pPr>
              <w:autoSpaceDE w:val="0"/>
              <w:autoSpaceDN w:val="0"/>
              <w:adjustRightInd w:val="0"/>
              <w:spacing w:after="0" w:line="240" w:lineRule="auto"/>
              <w:jc w:val="center"/>
              <w:rPr>
                <w:rFonts w:eastAsia="Times New Roman"/>
                <w:b/>
                <w:sz w:val="22"/>
                <w:lang w:eastAsia="ru-RU"/>
              </w:rPr>
            </w:pPr>
          </w:p>
          <w:p w14:paraId="4536680B" w14:textId="34FD9EA6" w:rsidR="00A977F2" w:rsidRPr="00E94B01" w:rsidRDefault="00A977F2" w:rsidP="00A977F2">
            <w:pPr>
              <w:autoSpaceDE w:val="0"/>
              <w:autoSpaceDN w:val="0"/>
              <w:adjustRightInd w:val="0"/>
              <w:spacing w:after="0" w:line="240" w:lineRule="auto"/>
              <w:rPr>
                <w:rFonts w:eastAsia="Times New Roman"/>
                <w:b/>
                <w:sz w:val="22"/>
                <w:lang w:eastAsia="ru-RU"/>
              </w:rPr>
            </w:pPr>
            <w:r w:rsidRPr="00E94B01">
              <w:rPr>
                <w:rFonts w:eastAsia="Times New Roman"/>
                <w:b/>
                <w:sz w:val="22"/>
                <w:lang w:eastAsia="ru-RU"/>
              </w:rPr>
              <w:t>_______________</w:t>
            </w:r>
          </w:p>
          <w:p w14:paraId="2963DD81" w14:textId="353708EC" w:rsidR="0005576F" w:rsidRDefault="0005576F" w:rsidP="001F3A93">
            <w:pPr>
              <w:autoSpaceDE w:val="0"/>
              <w:autoSpaceDN w:val="0"/>
              <w:adjustRightInd w:val="0"/>
              <w:spacing w:after="0" w:line="240" w:lineRule="auto"/>
              <w:jc w:val="center"/>
              <w:rPr>
                <w:rFonts w:eastAsia="Times New Roman"/>
                <w:sz w:val="24"/>
                <w:szCs w:val="24"/>
                <w:lang w:eastAsia="ru-RU"/>
              </w:rPr>
            </w:pPr>
          </w:p>
          <w:p w14:paraId="1568431B" w14:textId="548529C5" w:rsidR="00AD3E99" w:rsidRPr="00A977F2" w:rsidRDefault="00AD3E99" w:rsidP="001F3A93">
            <w:pPr>
              <w:autoSpaceDE w:val="0"/>
              <w:autoSpaceDN w:val="0"/>
              <w:adjustRightInd w:val="0"/>
              <w:spacing w:after="0" w:line="240" w:lineRule="auto"/>
              <w:jc w:val="center"/>
              <w:rPr>
                <w:rFonts w:eastAsia="Times New Roman"/>
                <w:szCs w:val="20"/>
                <w:lang w:eastAsia="ru-RU"/>
              </w:rPr>
            </w:pPr>
            <w:r w:rsidRPr="00A977F2">
              <w:rPr>
                <w:rFonts w:eastAsia="Times New Roman"/>
                <w:szCs w:val="20"/>
                <w:lang w:eastAsia="ru-RU"/>
              </w:rPr>
              <w:t>(Подписано ЭЦП)</w:t>
            </w:r>
          </w:p>
        </w:tc>
      </w:tr>
      <w:tr w:rsidR="0005576F" w:rsidRPr="00107006" w14:paraId="3735F2D6" w14:textId="77777777" w:rsidTr="0005576F">
        <w:tc>
          <w:tcPr>
            <w:tcW w:w="4882" w:type="dxa"/>
          </w:tcPr>
          <w:p w14:paraId="41E4A468" w14:textId="6315D785" w:rsidR="0005576F" w:rsidRPr="00107006" w:rsidRDefault="0005576F" w:rsidP="0005576F">
            <w:pPr>
              <w:autoSpaceDE w:val="0"/>
              <w:autoSpaceDN w:val="0"/>
              <w:adjustRightInd w:val="0"/>
              <w:spacing w:after="0" w:line="240" w:lineRule="auto"/>
              <w:jc w:val="center"/>
              <w:rPr>
                <w:rFonts w:eastAsia="Times New Roman"/>
                <w:sz w:val="24"/>
                <w:szCs w:val="24"/>
                <w:lang w:eastAsia="ru-RU"/>
              </w:rPr>
            </w:pPr>
          </w:p>
        </w:tc>
        <w:tc>
          <w:tcPr>
            <w:tcW w:w="4819" w:type="dxa"/>
          </w:tcPr>
          <w:p w14:paraId="12D958F2" w14:textId="13A041DC" w:rsidR="0005576F" w:rsidRPr="00107006" w:rsidRDefault="0005576F" w:rsidP="0005576F">
            <w:pPr>
              <w:autoSpaceDE w:val="0"/>
              <w:autoSpaceDN w:val="0"/>
              <w:adjustRightInd w:val="0"/>
              <w:spacing w:after="0" w:line="240" w:lineRule="auto"/>
              <w:jc w:val="center"/>
              <w:rPr>
                <w:rFonts w:eastAsia="Times New Roman"/>
                <w:sz w:val="24"/>
                <w:szCs w:val="24"/>
                <w:lang w:eastAsia="ru-RU"/>
              </w:rPr>
            </w:pPr>
          </w:p>
        </w:tc>
      </w:tr>
      <w:tr w:rsidR="0005576F" w:rsidRPr="00107006" w14:paraId="246371E2" w14:textId="77777777" w:rsidTr="0005576F">
        <w:tc>
          <w:tcPr>
            <w:tcW w:w="4882" w:type="dxa"/>
          </w:tcPr>
          <w:p w14:paraId="2BB1DB0D" w14:textId="0EC1B573" w:rsidR="0005576F" w:rsidRPr="00107006" w:rsidRDefault="0005576F" w:rsidP="0005576F">
            <w:pPr>
              <w:autoSpaceDE w:val="0"/>
              <w:autoSpaceDN w:val="0"/>
              <w:adjustRightInd w:val="0"/>
              <w:spacing w:after="0" w:line="240" w:lineRule="auto"/>
              <w:jc w:val="center"/>
              <w:rPr>
                <w:rFonts w:eastAsia="Times New Roman"/>
                <w:sz w:val="24"/>
                <w:szCs w:val="24"/>
                <w:lang w:eastAsia="ru-RU"/>
              </w:rPr>
            </w:pPr>
          </w:p>
        </w:tc>
        <w:tc>
          <w:tcPr>
            <w:tcW w:w="4819" w:type="dxa"/>
          </w:tcPr>
          <w:p w14:paraId="612D5D5C" w14:textId="31AF0E62" w:rsidR="0005576F" w:rsidRPr="00107006" w:rsidRDefault="0005576F" w:rsidP="0005576F">
            <w:pPr>
              <w:autoSpaceDE w:val="0"/>
              <w:autoSpaceDN w:val="0"/>
              <w:adjustRightInd w:val="0"/>
              <w:spacing w:after="0" w:line="240" w:lineRule="auto"/>
              <w:jc w:val="center"/>
              <w:rPr>
                <w:rFonts w:eastAsia="Times New Roman"/>
                <w:sz w:val="24"/>
                <w:szCs w:val="24"/>
                <w:lang w:eastAsia="ru-RU"/>
              </w:rPr>
            </w:pPr>
          </w:p>
        </w:tc>
      </w:tr>
      <w:tr w:rsidR="0005576F" w:rsidRPr="00107006" w14:paraId="0F47301F" w14:textId="77777777" w:rsidTr="0005576F">
        <w:tc>
          <w:tcPr>
            <w:tcW w:w="4882" w:type="dxa"/>
          </w:tcPr>
          <w:p w14:paraId="1614AE51" w14:textId="36150335" w:rsidR="0005576F" w:rsidRPr="00107006" w:rsidRDefault="0005576F" w:rsidP="0005576F">
            <w:pPr>
              <w:autoSpaceDE w:val="0"/>
              <w:autoSpaceDN w:val="0"/>
              <w:adjustRightInd w:val="0"/>
              <w:spacing w:after="0" w:line="240" w:lineRule="auto"/>
              <w:jc w:val="center"/>
              <w:rPr>
                <w:rFonts w:eastAsia="Times New Roman"/>
                <w:sz w:val="24"/>
                <w:szCs w:val="24"/>
                <w:lang w:eastAsia="ru-RU"/>
              </w:rPr>
            </w:pPr>
          </w:p>
        </w:tc>
        <w:tc>
          <w:tcPr>
            <w:tcW w:w="4819" w:type="dxa"/>
          </w:tcPr>
          <w:p w14:paraId="32700A48" w14:textId="7A777B78" w:rsidR="0005576F" w:rsidRPr="00107006" w:rsidRDefault="0005576F" w:rsidP="0005576F">
            <w:pPr>
              <w:autoSpaceDE w:val="0"/>
              <w:autoSpaceDN w:val="0"/>
              <w:adjustRightInd w:val="0"/>
              <w:spacing w:after="0" w:line="240" w:lineRule="auto"/>
              <w:jc w:val="center"/>
              <w:rPr>
                <w:rFonts w:eastAsia="Times New Roman"/>
                <w:sz w:val="24"/>
                <w:szCs w:val="24"/>
                <w:lang w:eastAsia="ru-RU"/>
              </w:rPr>
            </w:pPr>
          </w:p>
        </w:tc>
      </w:tr>
    </w:tbl>
    <w:p w14:paraId="5F0FE8A7" w14:textId="77777777" w:rsidR="00AD3E99" w:rsidRPr="00FB3ABD" w:rsidRDefault="00AD3E99" w:rsidP="00AD3E99">
      <w:pPr>
        <w:pageBreakBefore/>
        <w:widowControl w:val="0"/>
        <w:spacing w:after="0" w:line="240" w:lineRule="auto"/>
        <w:ind w:firstLine="284"/>
        <w:jc w:val="right"/>
        <w:rPr>
          <w:color w:val="000000"/>
          <w:spacing w:val="-10"/>
          <w:sz w:val="24"/>
          <w:szCs w:val="24"/>
        </w:rPr>
      </w:pPr>
      <w:r w:rsidRPr="00FB3ABD">
        <w:rPr>
          <w:color w:val="000000"/>
          <w:spacing w:val="-10"/>
          <w:sz w:val="24"/>
          <w:szCs w:val="24"/>
        </w:rPr>
        <w:lastRenderedPageBreak/>
        <w:t xml:space="preserve">Приложение №1 к контракту </w:t>
      </w:r>
    </w:p>
    <w:p w14:paraId="005D328D" w14:textId="0BE246C6" w:rsidR="00AD3E99" w:rsidRPr="00FB3ABD" w:rsidRDefault="00AD3E99" w:rsidP="00AD3E99">
      <w:pPr>
        <w:widowControl w:val="0"/>
        <w:spacing w:after="0" w:line="240" w:lineRule="auto"/>
        <w:ind w:firstLine="284"/>
        <w:jc w:val="right"/>
        <w:rPr>
          <w:color w:val="000000"/>
          <w:spacing w:val="-10"/>
          <w:sz w:val="24"/>
          <w:szCs w:val="24"/>
        </w:rPr>
      </w:pPr>
      <w:r w:rsidRPr="00FB3ABD">
        <w:rPr>
          <w:color w:val="000000"/>
          <w:spacing w:val="-10"/>
          <w:sz w:val="24"/>
          <w:szCs w:val="24"/>
        </w:rPr>
        <w:t>№_</w:t>
      </w:r>
      <w:r w:rsidR="00A977F2">
        <w:rPr>
          <w:color w:val="000000"/>
          <w:spacing w:val="-10"/>
          <w:sz w:val="24"/>
          <w:szCs w:val="24"/>
        </w:rPr>
        <w:t>Д9</w:t>
      </w:r>
      <w:r w:rsidR="00C06A0F">
        <w:rPr>
          <w:color w:val="000000"/>
          <w:spacing w:val="-10"/>
          <w:sz w:val="24"/>
          <w:szCs w:val="24"/>
        </w:rPr>
        <w:t>8</w:t>
      </w:r>
      <w:r w:rsidR="00A977F2">
        <w:rPr>
          <w:color w:val="000000"/>
          <w:spacing w:val="-10"/>
          <w:sz w:val="24"/>
          <w:szCs w:val="24"/>
        </w:rPr>
        <w:t>/23</w:t>
      </w:r>
      <w:r w:rsidRPr="00FB3ABD">
        <w:rPr>
          <w:color w:val="000000"/>
          <w:spacing w:val="-10"/>
          <w:sz w:val="24"/>
          <w:szCs w:val="24"/>
        </w:rPr>
        <w:t>_________</w:t>
      </w:r>
    </w:p>
    <w:p w14:paraId="12690392" w14:textId="1C9123A8" w:rsidR="00AD3E99" w:rsidRPr="00FB3ABD" w:rsidRDefault="00AD3E99" w:rsidP="00AD3E99">
      <w:pPr>
        <w:widowControl w:val="0"/>
        <w:spacing w:after="0" w:line="240" w:lineRule="auto"/>
        <w:ind w:firstLine="284"/>
        <w:jc w:val="right"/>
        <w:rPr>
          <w:color w:val="000000"/>
          <w:spacing w:val="-10"/>
          <w:sz w:val="24"/>
          <w:szCs w:val="24"/>
        </w:rPr>
      </w:pPr>
      <w:r w:rsidRPr="00FB3ABD">
        <w:rPr>
          <w:color w:val="000000"/>
          <w:spacing w:val="-10"/>
          <w:sz w:val="24"/>
          <w:szCs w:val="24"/>
        </w:rPr>
        <w:t>от «</w:t>
      </w:r>
      <w:r w:rsidR="006B5171">
        <w:rPr>
          <w:color w:val="000000"/>
          <w:spacing w:val="-10"/>
          <w:sz w:val="24"/>
          <w:szCs w:val="24"/>
        </w:rPr>
        <w:t>__</w:t>
      </w:r>
      <w:proofErr w:type="gramStart"/>
      <w:r w:rsidR="006B5171">
        <w:rPr>
          <w:color w:val="000000"/>
          <w:spacing w:val="-10"/>
          <w:sz w:val="24"/>
          <w:szCs w:val="24"/>
        </w:rPr>
        <w:t>_</w:t>
      </w:r>
      <w:r w:rsidRPr="00FB3ABD">
        <w:rPr>
          <w:color w:val="000000"/>
          <w:spacing w:val="-10"/>
          <w:sz w:val="24"/>
          <w:szCs w:val="24"/>
        </w:rPr>
        <w:t xml:space="preserve">»  </w:t>
      </w:r>
      <w:r w:rsidR="00A977F2">
        <w:rPr>
          <w:color w:val="000000"/>
          <w:spacing w:val="-10"/>
          <w:sz w:val="24"/>
          <w:szCs w:val="24"/>
        </w:rPr>
        <w:t>декабря</w:t>
      </w:r>
      <w:proofErr w:type="gramEnd"/>
      <w:r w:rsidRPr="00FB3ABD">
        <w:rPr>
          <w:color w:val="000000"/>
          <w:spacing w:val="-10"/>
          <w:sz w:val="24"/>
          <w:szCs w:val="24"/>
        </w:rPr>
        <w:t xml:space="preserve"> 2023г.</w:t>
      </w:r>
    </w:p>
    <w:p w14:paraId="61BAC24B" w14:textId="77777777" w:rsidR="00AD3E99" w:rsidRPr="00FB3ABD" w:rsidRDefault="00AD3E99" w:rsidP="00AD3E99">
      <w:pPr>
        <w:widowControl w:val="0"/>
        <w:spacing w:after="0" w:line="240" w:lineRule="auto"/>
        <w:ind w:firstLine="284"/>
        <w:jc w:val="right"/>
        <w:rPr>
          <w:color w:val="000000"/>
          <w:sz w:val="24"/>
          <w:szCs w:val="24"/>
          <w:lang w:eastAsia="ar-SA"/>
        </w:rPr>
      </w:pPr>
    </w:p>
    <w:p w14:paraId="54BC9FAD" w14:textId="77777777" w:rsidR="00AD3E99" w:rsidRPr="00FB3ABD" w:rsidRDefault="00AD3E99" w:rsidP="00AD3E99">
      <w:pPr>
        <w:suppressAutoHyphens/>
        <w:autoSpaceDE w:val="0"/>
        <w:spacing w:after="0" w:line="240" w:lineRule="auto"/>
        <w:ind w:right="360" w:firstLine="284"/>
        <w:jc w:val="center"/>
        <w:rPr>
          <w:b/>
          <w:sz w:val="24"/>
          <w:szCs w:val="24"/>
          <w:lang w:eastAsia="zh-CN"/>
        </w:rPr>
      </w:pPr>
      <w:r w:rsidRPr="00FB3ABD">
        <w:rPr>
          <w:b/>
          <w:sz w:val="24"/>
          <w:szCs w:val="24"/>
          <w:lang w:eastAsia="zh-CN"/>
        </w:rPr>
        <w:t>СПЕЦИФИКАЦИЯ</w:t>
      </w:r>
    </w:p>
    <w:p w14:paraId="6346997F" w14:textId="77777777" w:rsidR="00AD3E99" w:rsidRPr="00FB3ABD" w:rsidRDefault="00AD3E99" w:rsidP="00AD3E99">
      <w:pPr>
        <w:shd w:val="clear" w:color="auto" w:fill="FFFFFF"/>
        <w:spacing w:after="0" w:line="240" w:lineRule="auto"/>
        <w:ind w:firstLine="284"/>
        <w:jc w:val="center"/>
        <w:rPr>
          <w:b/>
          <w:bCs/>
          <w:sz w:val="24"/>
          <w:szCs w:val="24"/>
          <w:lang w:bidi="ru-RU"/>
        </w:rPr>
      </w:pPr>
      <w:r w:rsidRPr="00FB3ABD">
        <w:rPr>
          <w:b/>
          <w:bCs/>
          <w:sz w:val="24"/>
          <w:szCs w:val="24"/>
        </w:rPr>
        <w:t xml:space="preserve">(Заполняется в соответствии с </w:t>
      </w:r>
      <w:r w:rsidRPr="00FB3ABD">
        <w:rPr>
          <w:b/>
          <w:bCs/>
          <w:sz w:val="24"/>
          <w:szCs w:val="24"/>
          <w:lang w:bidi="ru-RU"/>
        </w:rPr>
        <w:t>предложением участника закупки,</w:t>
      </w:r>
    </w:p>
    <w:p w14:paraId="267B7B53" w14:textId="77777777" w:rsidR="00AD3E99" w:rsidRPr="00FB3ABD" w:rsidRDefault="00AD3E99" w:rsidP="00AD3E99">
      <w:pPr>
        <w:shd w:val="clear" w:color="auto" w:fill="FFFFFF"/>
        <w:spacing w:after="0" w:line="240" w:lineRule="auto"/>
        <w:ind w:firstLine="284"/>
        <w:jc w:val="center"/>
        <w:rPr>
          <w:bCs/>
          <w:sz w:val="24"/>
          <w:szCs w:val="24"/>
        </w:rPr>
      </w:pPr>
      <w:r w:rsidRPr="00FB3ABD">
        <w:rPr>
          <w:b/>
          <w:bCs/>
          <w:sz w:val="24"/>
          <w:szCs w:val="24"/>
          <w:lang w:bidi="ru-RU"/>
        </w:rPr>
        <w:t>признанного победителем электронного аукциона</w:t>
      </w:r>
      <w:r w:rsidRPr="00FB3ABD">
        <w:rPr>
          <w:b/>
          <w:bCs/>
          <w:sz w:val="24"/>
          <w:szCs w:val="24"/>
        </w:rPr>
        <w:t>)</w:t>
      </w:r>
    </w:p>
    <w:tbl>
      <w:tblPr>
        <w:tblpPr w:leftFromText="180" w:rightFromText="180" w:vertAnchor="text" w:horzAnchor="margin" w:tblpXSpec="center" w:tblpY="116"/>
        <w:tblOverlap w:val="never"/>
        <w:tblW w:w="10060" w:type="dxa"/>
        <w:tblLayout w:type="fixed"/>
        <w:tblLook w:val="00A0" w:firstRow="1" w:lastRow="0" w:firstColumn="1" w:lastColumn="0" w:noHBand="0" w:noVBand="0"/>
      </w:tblPr>
      <w:tblGrid>
        <w:gridCol w:w="675"/>
        <w:gridCol w:w="1730"/>
        <w:gridCol w:w="2693"/>
        <w:gridCol w:w="993"/>
        <w:gridCol w:w="615"/>
        <w:gridCol w:w="874"/>
        <w:gridCol w:w="1204"/>
        <w:gridCol w:w="1276"/>
      </w:tblGrid>
      <w:tr w:rsidR="00AD3E99" w:rsidRPr="00A977F2" w14:paraId="13488FBC" w14:textId="77777777" w:rsidTr="00A977F2">
        <w:trPr>
          <w:trHeight w:val="1069"/>
        </w:trPr>
        <w:tc>
          <w:tcPr>
            <w:tcW w:w="675" w:type="dxa"/>
            <w:tcBorders>
              <w:top w:val="single" w:sz="4" w:space="0" w:color="auto"/>
              <w:left w:val="single" w:sz="4" w:space="0" w:color="auto"/>
              <w:bottom w:val="single" w:sz="4" w:space="0" w:color="auto"/>
              <w:right w:val="single" w:sz="4" w:space="0" w:color="auto"/>
            </w:tcBorders>
            <w:vAlign w:val="center"/>
          </w:tcPr>
          <w:p w14:paraId="6A36DEFD" w14:textId="77777777" w:rsidR="00AD3E99" w:rsidRPr="00A977F2" w:rsidRDefault="00AD3E99" w:rsidP="00783420">
            <w:pPr>
              <w:spacing w:after="0" w:line="240" w:lineRule="auto"/>
              <w:jc w:val="center"/>
              <w:rPr>
                <w:bCs/>
                <w:color w:val="000000"/>
                <w:szCs w:val="20"/>
              </w:rPr>
            </w:pPr>
            <w:r w:rsidRPr="00A977F2">
              <w:rPr>
                <w:bCs/>
                <w:szCs w:val="20"/>
              </w:rPr>
              <w:t>№ п/п</w:t>
            </w:r>
          </w:p>
        </w:tc>
        <w:tc>
          <w:tcPr>
            <w:tcW w:w="1730" w:type="dxa"/>
            <w:tcBorders>
              <w:top w:val="single" w:sz="4" w:space="0" w:color="auto"/>
              <w:left w:val="nil"/>
              <w:bottom w:val="single" w:sz="4" w:space="0" w:color="auto"/>
              <w:right w:val="nil"/>
            </w:tcBorders>
            <w:noWrap/>
            <w:vAlign w:val="center"/>
          </w:tcPr>
          <w:p w14:paraId="561586D2" w14:textId="77777777" w:rsidR="00AD3E99" w:rsidRPr="00A977F2" w:rsidRDefault="00AD3E99" w:rsidP="00783420">
            <w:pPr>
              <w:spacing w:after="0" w:line="240" w:lineRule="auto"/>
              <w:jc w:val="center"/>
              <w:rPr>
                <w:bCs/>
                <w:color w:val="3D3D3D"/>
                <w:szCs w:val="20"/>
              </w:rPr>
            </w:pPr>
            <w:r w:rsidRPr="00A977F2">
              <w:rPr>
                <w:bCs/>
                <w:szCs w:val="20"/>
              </w:rPr>
              <w:t xml:space="preserve">Наименование товара </w:t>
            </w:r>
          </w:p>
        </w:tc>
        <w:tc>
          <w:tcPr>
            <w:tcW w:w="2693" w:type="dxa"/>
            <w:tcBorders>
              <w:top w:val="single" w:sz="4" w:space="0" w:color="auto"/>
              <w:left w:val="single" w:sz="4" w:space="0" w:color="auto"/>
              <w:bottom w:val="single" w:sz="4" w:space="0" w:color="auto"/>
              <w:right w:val="single" w:sz="4" w:space="0" w:color="auto"/>
            </w:tcBorders>
            <w:vAlign w:val="center"/>
          </w:tcPr>
          <w:p w14:paraId="12E20A3F" w14:textId="77777777" w:rsidR="00AD3E99" w:rsidRPr="00A977F2" w:rsidRDefault="00AD3E99" w:rsidP="00783420">
            <w:pPr>
              <w:spacing w:after="0" w:line="240" w:lineRule="auto"/>
              <w:jc w:val="center"/>
              <w:rPr>
                <w:bCs/>
                <w:szCs w:val="20"/>
              </w:rPr>
            </w:pPr>
            <w:r w:rsidRPr="00A977F2">
              <w:rPr>
                <w:bCs/>
                <w:szCs w:val="20"/>
              </w:rPr>
              <w:t>Характеристики</w:t>
            </w:r>
          </w:p>
        </w:tc>
        <w:tc>
          <w:tcPr>
            <w:tcW w:w="993" w:type="dxa"/>
            <w:tcBorders>
              <w:top w:val="single" w:sz="4" w:space="0" w:color="auto"/>
              <w:left w:val="single" w:sz="4" w:space="0" w:color="auto"/>
              <w:bottom w:val="single" w:sz="4" w:space="0" w:color="auto"/>
              <w:right w:val="single" w:sz="4" w:space="0" w:color="auto"/>
            </w:tcBorders>
          </w:tcPr>
          <w:p w14:paraId="04AFD234" w14:textId="77777777" w:rsidR="00AD3E99" w:rsidRPr="00A977F2" w:rsidRDefault="00AD3E99" w:rsidP="00783420">
            <w:pPr>
              <w:spacing w:after="0" w:line="240" w:lineRule="auto"/>
              <w:jc w:val="center"/>
              <w:rPr>
                <w:bCs/>
                <w:szCs w:val="20"/>
              </w:rPr>
            </w:pPr>
            <w:proofErr w:type="gramStart"/>
            <w:r w:rsidRPr="00A977F2">
              <w:rPr>
                <w:bCs/>
                <w:szCs w:val="20"/>
              </w:rPr>
              <w:t>Страна  происхождения</w:t>
            </w:r>
            <w:proofErr w:type="gramEnd"/>
          </w:p>
        </w:tc>
        <w:tc>
          <w:tcPr>
            <w:tcW w:w="615" w:type="dxa"/>
            <w:tcBorders>
              <w:top w:val="single" w:sz="4" w:space="0" w:color="auto"/>
              <w:left w:val="single" w:sz="4" w:space="0" w:color="auto"/>
              <w:bottom w:val="single" w:sz="4" w:space="0" w:color="auto"/>
              <w:right w:val="single" w:sz="4" w:space="0" w:color="auto"/>
            </w:tcBorders>
            <w:vAlign w:val="center"/>
          </w:tcPr>
          <w:p w14:paraId="681FDB05" w14:textId="77777777" w:rsidR="00AD3E99" w:rsidRPr="00A977F2" w:rsidRDefault="00AD3E99" w:rsidP="00783420">
            <w:pPr>
              <w:spacing w:after="0" w:line="240" w:lineRule="auto"/>
              <w:jc w:val="center"/>
              <w:rPr>
                <w:bCs/>
                <w:szCs w:val="20"/>
              </w:rPr>
            </w:pPr>
            <w:r w:rsidRPr="00A977F2">
              <w:rPr>
                <w:bCs/>
                <w:szCs w:val="20"/>
              </w:rPr>
              <w:t>Ед. изм.</w:t>
            </w:r>
          </w:p>
          <w:p w14:paraId="29224F9F" w14:textId="77777777" w:rsidR="00AD3E99" w:rsidRPr="00A977F2" w:rsidRDefault="00AD3E99" w:rsidP="00783420">
            <w:pPr>
              <w:spacing w:after="0" w:line="240" w:lineRule="auto"/>
              <w:jc w:val="center"/>
              <w:rPr>
                <w:bCs/>
                <w:szCs w:val="20"/>
              </w:rPr>
            </w:pPr>
          </w:p>
        </w:tc>
        <w:tc>
          <w:tcPr>
            <w:tcW w:w="874" w:type="dxa"/>
            <w:tcBorders>
              <w:top w:val="single" w:sz="4" w:space="0" w:color="auto"/>
              <w:left w:val="nil"/>
              <w:bottom w:val="single" w:sz="4" w:space="0" w:color="auto"/>
              <w:right w:val="single" w:sz="4" w:space="0" w:color="auto"/>
            </w:tcBorders>
            <w:vAlign w:val="center"/>
          </w:tcPr>
          <w:p w14:paraId="24554375" w14:textId="77777777" w:rsidR="00AD3E99" w:rsidRPr="00A977F2" w:rsidRDefault="00AD3E99" w:rsidP="00783420">
            <w:pPr>
              <w:spacing w:after="0" w:line="240" w:lineRule="auto"/>
              <w:jc w:val="center"/>
              <w:rPr>
                <w:bCs/>
                <w:color w:val="000000"/>
                <w:szCs w:val="20"/>
              </w:rPr>
            </w:pPr>
            <w:r w:rsidRPr="00A977F2">
              <w:rPr>
                <w:bCs/>
                <w:szCs w:val="20"/>
              </w:rPr>
              <w:t>Кол-во</w:t>
            </w:r>
          </w:p>
        </w:tc>
        <w:tc>
          <w:tcPr>
            <w:tcW w:w="1204" w:type="dxa"/>
            <w:tcBorders>
              <w:top w:val="single" w:sz="4" w:space="0" w:color="auto"/>
              <w:left w:val="single" w:sz="4" w:space="0" w:color="auto"/>
              <w:bottom w:val="single" w:sz="4" w:space="0" w:color="auto"/>
              <w:right w:val="single" w:sz="4" w:space="0" w:color="auto"/>
            </w:tcBorders>
            <w:vAlign w:val="center"/>
          </w:tcPr>
          <w:p w14:paraId="760997EC" w14:textId="5CE90C5E" w:rsidR="00AD3E99" w:rsidRPr="00A977F2" w:rsidRDefault="00AD3E99" w:rsidP="00783420">
            <w:pPr>
              <w:spacing w:after="0" w:line="240" w:lineRule="auto"/>
              <w:jc w:val="center"/>
              <w:rPr>
                <w:bCs/>
                <w:color w:val="000000"/>
                <w:szCs w:val="20"/>
              </w:rPr>
            </w:pPr>
            <w:r w:rsidRPr="00A977F2">
              <w:rPr>
                <w:bCs/>
                <w:szCs w:val="20"/>
              </w:rPr>
              <w:t>Цена ед. продукции, руб.</w:t>
            </w:r>
          </w:p>
        </w:tc>
        <w:tc>
          <w:tcPr>
            <w:tcW w:w="1276" w:type="dxa"/>
            <w:tcBorders>
              <w:top w:val="single" w:sz="4" w:space="0" w:color="auto"/>
              <w:left w:val="single" w:sz="4" w:space="0" w:color="auto"/>
              <w:bottom w:val="single" w:sz="4" w:space="0" w:color="auto"/>
              <w:right w:val="single" w:sz="4" w:space="0" w:color="auto"/>
            </w:tcBorders>
            <w:vAlign w:val="center"/>
          </w:tcPr>
          <w:p w14:paraId="69163051" w14:textId="3125E8E7" w:rsidR="00AD3E99" w:rsidRPr="00A977F2" w:rsidRDefault="00AD3E99" w:rsidP="00783420">
            <w:pPr>
              <w:spacing w:after="0" w:line="240" w:lineRule="auto"/>
              <w:jc w:val="center"/>
              <w:rPr>
                <w:bCs/>
                <w:color w:val="000000"/>
                <w:szCs w:val="20"/>
              </w:rPr>
            </w:pPr>
            <w:r w:rsidRPr="00A977F2">
              <w:rPr>
                <w:bCs/>
                <w:szCs w:val="20"/>
              </w:rPr>
              <w:t>Общая цена, руб.</w:t>
            </w:r>
          </w:p>
        </w:tc>
      </w:tr>
      <w:tr w:rsidR="00AD3E99" w:rsidRPr="00A977F2" w14:paraId="57DC50F0" w14:textId="77777777" w:rsidTr="00A977F2">
        <w:trPr>
          <w:trHeight w:val="616"/>
        </w:trPr>
        <w:tc>
          <w:tcPr>
            <w:tcW w:w="675" w:type="dxa"/>
            <w:tcBorders>
              <w:top w:val="single" w:sz="4" w:space="0" w:color="auto"/>
              <w:left w:val="single" w:sz="4" w:space="0" w:color="auto"/>
              <w:bottom w:val="single" w:sz="4" w:space="0" w:color="auto"/>
              <w:right w:val="single" w:sz="4" w:space="0" w:color="auto"/>
            </w:tcBorders>
            <w:vAlign w:val="center"/>
          </w:tcPr>
          <w:p w14:paraId="61BEDFE2" w14:textId="589250B9" w:rsidR="00AD3E99" w:rsidRPr="00A977F2" w:rsidRDefault="00AD3E99" w:rsidP="00783420">
            <w:pPr>
              <w:spacing w:after="0" w:line="240" w:lineRule="auto"/>
              <w:jc w:val="center"/>
              <w:rPr>
                <w:bCs/>
                <w:color w:val="000000"/>
                <w:szCs w:val="20"/>
              </w:rPr>
            </w:pPr>
          </w:p>
        </w:tc>
        <w:tc>
          <w:tcPr>
            <w:tcW w:w="1730" w:type="dxa"/>
            <w:tcBorders>
              <w:top w:val="single" w:sz="4" w:space="0" w:color="auto"/>
              <w:left w:val="nil"/>
              <w:bottom w:val="single" w:sz="4" w:space="0" w:color="auto"/>
              <w:right w:val="nil"/>
            </w:tcBorders>
            <w:noWrap/>
            <w:vAlign w:val="center"/>
          </w:tcPr>
          <w:p w14:paraId="729FD0F7" w14:textId="2847764E" w:rsidR="00AD3E99" w:rsidRPr="00A977F2" w:rsidRDefault="00AD3E99" w:rsidP="00783420">
            <w:pPr>
              <w:spacing w:after="0" w:line="240" w:lineRule="auto"/>
              <w:rPr>
                <w:bCs/>
                <w:color w:val="000000"/>
                <w:szCs w:val="20"/>
              </w:rPr>
            </w:pPr>
          </w:p>
        </w:tc>
        <w:tc>
          <w:tcPr>
            <w:tcW w:w="2693" w:type="dxa"/>
            <w:tcBorders>
              <w:top w:val="single" w:sz="4" w:space="0" w:color="auto"/>
              <w:left w:val="single" w:sz="4" w:space="0" w:color="auto"/>
              <w:bottom w:val="single" w:sz="4" w:space="0" w:color="auto"/>
              <w:right w:val="single" w:sz="4" w:space="0" w:color="auto"/>
            </w:tcBorders>
          </w:tcPr>
          <w:p w14:paraId="78209B33" w14:textId="77777777" w:rsidR="00AD3E99" w:rsidRPr="00A977F2" w:rsidRDefault="00AD3E99" w:rsidP="00783420">
            <w:pPr>
              <w:spacing w:after="0" w:line="240" w:lineRule="auto"/>
              <w:jc w:val="center"/>
              <w:rPr>
                <w:bCs/>
                <w:szCs w:val="20"/>
              </w:rPr>
            </w:pPr>
          </w:p>
        </w:tc>
        <w:tc>
          <w:tcPr>
            <w:tcW w:w="993" w:type="dxa"/>
            <w:tcBorders>
              <w:top w:val="single" w:sz="4" w:space="0" w:color="auto"/>
              <w:left w:val="single" w:sz="4" w:space="0" w:color="auto"/>
              <w:bottom w:val="single" w:sz="4" w:space="0" w:color="auto"/>
              <w:right w:val="single" w:sz="4" w:space="0" w:color="auto"/>
            </w:tcBorders>
          </w:tcPr>
          <w:p w14:paraId="15EEDCF4" w14:textId="56557A73" w:rsidR="00AD3E99" w:rsidRPr="00A977F2" w:rsidRDefault="00AD3E99" w:rsidP="00783420">
            <w:pPr>
              <w:spacing w:after="0" w:line="240" w:lineRule="auto"/>
              <w:jc w:val="center"/>
              <w:rPr>
                <w:bCs/>
                <w:szCs w:val="20"/>
              </w:rPr>
            </w:pPr>
          </w:p>
        </w:tc>
        <w:tc>
          <w:tcPr>
            <w:tcW w:w="615" w:type="dxa"/>
            <w:tcBorders>
              <w:top w:val="single" w:sz="4" w:space="0" w:color="auto"/>
              <w:left w:val="single" w:sz="4" w:space="0" w:color="auto"/>
              <w:bottom w:val="single" w:sz="4" w:space="0" w:color="auto"/>
              <w:right w:val="single" w:sz="4" w:space="0" w:color="auto"/>
            </w:tcBorders>
            <w:vAlign w:val="center"/>
          </w:tcPr>
          <w:p w14:paraId="079F4600" w14:textId="6E127D15" w:rsidR="00AD3E99" w:rsidRPr="00A977F2" w:rsidRDefault="00AD3E99" w:rsidP="00783420">
            <w:pPr>
              <w:spacing w:after="0" w:line="240" w:lineRule="auto"/>
              <w:jc w:val="center"/>
              <w:rPr>
                <w:bCs/>
                <w:szCs w:val="20"/>
              </w:rPr>
            </w:pPr>
          </w:p>
        </w:tc>
        <w:tc>
          <w:tcPr>
            <w:tcW w:w="874" w:type="dxa"/>
            <w:tcBorders>
              <w:top w:val="single" w:sz="4" w:space="0" w:color="auto"/>
              <w:left w:val="nil"/>
              <w:bottom w:val="single" w:sz="4" w:space="0" w:color="auto"/>
              <w:right w:val="single" w:sz="4" w:space="0" w:color="auto"/>
            </w:tcBorders>
            <w:vAlign w:val="center"/>
          </w:tcPr>
          <w:p w14:paraId="044D1AD0" w14:textId="55FD3621" w:rsidR="00AD3E99" w:rsidRPr="00A977F2" w:rsidRDefault="00AD3E99" w:rsidP="00783420">
            <w:pPr>
              <w:spacing w:after="0" w:line="240" w:lineRule="auto"/>
              <w:jc w:val="center"/>
              <w:rPr>
                <w:bCs/>
                <w:color w:val="000000"/>
                <w:szCs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1D0A4281" w14:textId="48B4AA7C" w:rsidR="00AD3E99" w:rsidRPr="00A977F2" w:rsidRDefault="00AD3E99" w:rsidP="00783420">
            <w:pPr>
              <w:spacing w:after="0" w:line="240" w:lineRule="auto"/>
              <w:jc w:val="center"/>
              <w:rPr>
                <w:bCs/>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DA61765" w14:textId="07119603" w:rsidR="00AD3E99" w:rsidRPr="00A977F2" w:rsidRDefault="00AD3E99" w:rsidP="00783420">
            <w:pPr>
              <w:spacing w:after="0" w:line="240" w:lineRule="auto"/>
              <w:jc w:val="center"/>
              <w:rPr>
                <w:bCs/>
                <w:szCs w:val="20"/>
              </w:rPr>
            </w:pPr>
          </w:p>
        </w:tc>
      </w:tr>
      <w:tr w:rsidR="00C06A0F" w:rsidRPr="00A977F2" w14:paraId="5C649FD3" w14:textId="77777777" w:rsidTr="00A977F2">
        <w:trPr>
          <w:trHeight w:val="616"/>
        </w:trPr>
        <w:tc>
          <w:tcPr>
            <w:tcW w:w="675" w:type="dxa"/>
            <w:tcBorders>
              <w:top w:val="single" w:sz="4" w:space="0" w:color="auto"/>
              <w:left w:val="single" w:sz="4" w:space="0" w:color="auto"/>
              <w:bottom w:val="single" w:sz="4" w:space="0" w:color="auto"/>
              <w:right w:val="single" w:sz="4" w:space="0" w:color="auto"/>
            </w:tcBorders>
            <w:vAlign w:val="center"/>
          </w:tcPr>
          <w:p w14:paraId="72063246" w14:textId="77777777" w:rsidR="00C06A0F" w:rsidRPr="00A977F2" w:rsidRDefault="00C06A0F" w:rsidP="00783420">
            <w:pPr>
              <w:spacing w:after="0" w:line="240" w:lineRule="auto"/>
              <w:jc w:val="center"/>
              <w:rPr>
                <w:bCs/>
                <w:color w:val="000000"/>
                <w:szCs w:val="20"/>
              </w:rPr>
            </w:pPr>
          </w:p>
        </w:tc>
        <w:tc>
          <w:tcPr>
            <w:tcW w:w="1730" w:type="dxa"/>
            <w:tcBorders>
              <w:top w:val="single" w:sz="4" w:space="0" w:color="auto"/>
              <w:left w:val="nil"/>
              <w:bottom w:val="single" w:sz="4" w:space="0" w:color="auto"/>
              <w:right w:val="nil"/>
            </w:tcBorders>
            <w:noWrap/>
            <w:vAlign w:val="center"/>
          </w:tcPr>
          <w:p w14:paraId="72C394D2" w14:textId="77777777" w:rsidR="00C06A0F" w:rsidRPr="00A977F2" w:rsidRDefault="00C06A0F" w:rsidP="00783420">
            <w:pPr>
              <w:spacing w:after="0" w:line="240" w:lineRule="auto"/>
              <w:rPr>
                <w:bCs/>
                <w:color w:val="000000"/>
                <w:szCs w:val="20"/>
              </w:rPr>
            </w:pPr>
          </w:p>
        </w:tc>
        <w:tc>
          <w:tcPr>
            <w:tcW w:w="2693" w:type="dxa"/>
            <w:tcBorders>
              <w:top w:val="single" w:sz="4" w:space="0" w:color="auto"/>
              <w:left w:val="single" w:sz="4" w:space="0" w:color="auto"/>
              <w:bottom w:val="single" w:sz="4" w:space="0" w:color="auto"/>
              <w:right w:val="single" w:sz="4" w:space="0" w:color="auto"/>
            </w:tcBorders>
          </w:tcPr>
          <w:p w14:paraId="543143FC" w14:textId="77777777" w:rsidR="00C06A0F" w:rsidRPr="00A977F2" w:rsidRDefault="00C06A0F" w:rsidP="00783420">
            <w:pPr>
              <w:spacing w:after="0" w:line="240" w:lineRule="auto"/>
              <w:jc w:val="center"/>
              <w:rPr>
                <w:bCs/>
                <w:szCs w:val="20"/>
              </w:rPr>
            </w:pPr>
          </w:p>
        </w:tc>
        <w:tc>
          <w:tcPr>
            <w:tcW w:w="993" w:type="dxa"/>
            <w:tcBorders>
              <w:top w:val="single" w:sz="4" w:space="0" w:color="auto"/>
              <w:left w:val="single" w:sz="4" w:space="0" w:color="auto"/>
              <w:bottom w:val="single" w:sz="4" w:space="0" w:color="auto"/>
              <w:right w:val="single" w:sz="4" w:space="0" w:color="auto"/>
            </w:tcBorders>
          </w:tcPr>
          <w:p w14:paraId="0109F297" w14:textId="77777777" w:rsidR="00C06A0F" w:rsidRPr="00A977F2" w:rsidRDefault="00C06A0F" w:rsidP="00783420">
            <w:pPr>
              <w:spacing w:after="0" w:line="240" w:lineRule="auto"/>
              <w:jc w:val="center"/>
              <w:rPr>
                <w:bCs/>
                <w:szCs w:val="20"/>
              </w:rPr>
            </w:pPr>
          </w:p>
        </w:tc>
        <w:tc>
          <w:tcPr>
            <w:tcW w:w="615" w:type="dxa"/>
            <w:tcBorders>
              <w:top w:val="single" w:sz="4" w:space="0" w:color="auto"/>
              <w:left w:val="single" w:sz="4" w:space="0" w:color="auto"/>
              <w:bottom w:val="single" w:sz="4" w:space="0" w:color="auto"/>
              <w:right w:val="single" w:sz="4" w:space="0" w:color="auto"/>
            </w:tcBorders>
            <w:vAlign w:val="center"/>
          </w:tcPr>
          <w:p w14:paraId="75AC4EBD" w14:textId="77777777" w:rsidR="00C06A0F" w:rsidRPr="00A977F2" w:rsidRDefault="00C06A0F" w:rsidP="00783420">
            <w:pPr>
              <w:spacing w:after="0" w:line="240" w:lineRule="auto"/>
              <w:jc w:val="center"/>
              <w:rPr>
                <w:bCs/>
                <w:szCs w:val="20"/>
              </w:rPr>
            </w:pPr>
          </w:p>
        </w:tc>
        <w:tc>
          <w:tcPr>
            <w:tcW w:w="874" w:type="dxa"/>
            <w:tcBorders>
              <w:top w:val="single" w:sz="4" w:space="0" w:color="auto"/>
              <w:left w:val="nil"/>
              <w:bottom w:val="single" w:sz="4" w:space="0" w:color="auto"/>
              <w:right w:val="single" w:sz="4" w:space="0" w:color="auto"/>
            </w:tcBorders>
            <w:vAlign w:val="center"/>
          </w:tcPr>
          <w:p w14:paraId="6E55983A" w14:textId="77777777" w:rsidR="00C06A0F" w:rsidRPr="00A977F2" w:rsidRDefault="00C06A0F" w:rsidP="00783420">
            <w:pPr>
              <w:spacing w:after="0" w:line="240" w:lineRule="auto"/>
              <w:jc w:val="center"/>
              <w:rPr>
                <w:bCs/>
                <w:color w:val="000000"/>
                <w:szCs w:val="20"/>
              </w:rPr>
            </w:pPr>
          </w:p>
        </w:tc>
        <w:tc>
          <w:tcPr>
            <w:tcW w:w="1204" w:type="dxa"/>
            <w:tcBorders>
              <w:top w:val="single" w:sz="4" w:space="0" w:color="auto"/>
              <w:left w:val="single" w:sz="4" w:space="0" w:color="auto"/>
              <w:bottom w:val="single" w:sz="4" w:space="0" w:color="auto"/>
              <w:right w:val="single" w:sz="4" w:space="0" w:color="auto"/>
            </w:tcBorders>
            <w:vAlign w:val="center"/>
          </w:tcPr>
          <w:p w14:paraId="64BDE048" w14:textId="77777777" w:rsidR="00C06A0F" w:rsidRPr="00A977F2" w:rsidRDefault="00C06A0F" w:rsidP="00783420">
            <w:pPr>
              <w:spacing w:after="0" w:line="240" w:lineRule="auto"/>
              <w:jc w:val="center"/>
              <w:rPr>
                <w:bCs/>
                <w:szCs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35203B2" w14:textId="77777777" w:rsidR="00C06A0F" w:rsidRPr="00A977F2" w:rsidRDefault="00C06A0F" w:rsidP="00783420">
            <w:pPr>
              <w:spacing w:after="0" w:line="240" w:lineRule="auto"/>
              <w:jc w:val="center"/>
              <w:rPr>
                <w:bCs/>
                <w:szCs w:val="20"/>
              </w:rPr>
            </w:pPr>
          </w:p>
        </w:tc>
      </w:tr>
      <w:tr w:rsidR="00AD3E99" w:rsidRPr="00A977F2" w14:paraId="14B99F6A" w14:textId="77777777" w:rsidTr="00A977F2">
        <w:trPr>
          <w:trHeight w:val="616"/>
        </w:trPr>
        <w:tc>
          <w:tcPr>
            <w:tcW w:w="8784" w:type="dxa"/>
            <w:gridSpan w:val="7"/>
            <w:tcBorders>
              <w:top w:val="single" w:sz="4" w:space="0" w:color="auto"/>
              <w:left w:val="single" w:sz="4" w:space="0" w:color="auto"/>
              <w:bottom w:val="single" w:sz="4" w:space="0" w:color="auto"/>
              <w:right w:val="single" w:sz="4" w:space="0" w:color="auto"/>
            </w:tcBorders>
          </w:tcPr>
          <w:p w14:paraId="3A19D976" w14:textId="77777777" w:rsidR="00AD3E99" w:rsidRPr="00A977F2" w:rsidRDefault="00AD3E99" w:rsidP="00783420">
            <w:pPr>
              <w:spacing w:after="0" w:line="240" w:lineRule="auto"/>
              <w:jc w:val="right"/>
              <w:rPr>
                <w:bCs/>
                <w:szCs w:val="20"/>
              </w:rPr>
            </w:pPr>
            <w:r w:rsidRPr="00A977F2">
              <w:rPr>
                <w:bCs/>
                <w:szCs w:val="20"/>
              </w:rPr>
              <w:t>ИТОГО</w:t>
            </w:r>
          </w:p>
        </w:tc>
        <w:tc>
          <w:tcPr>
            <w:tcW w:w="1276" w:type="dxa"/>
            <w:tcBorders>
              <w:top w:val="single" w:sz="4" w:space="0" w:color="auto"/>
              <w:left w:val="single" w:sz="4" w:space="0" w:color="auto"/>
              <w:bottom w:val="single" w:sz="4" w:space="0" w:color="auto"/>
              <w:right w:val="single" w:sz="4" w:space="0" w:color="auto"/>
            </w:tcBorders>
            <w:vAlign w:val="center"/>
          </w:tcPr>
          <w:p w14:paraId="0CB84848" w14:textId="002FA081" w:rsidR="00AD3E99" w:rsidRPr="00A977F2" w:rsidRDefault="00AD3E99" w:rsidP="00783420">
            <w:pPr>
              <w:spacing w:after="0" w:line="240" w:lineRule="auto"/>
              <w:jc w:val="center"/>
              <w:rPr>
                <w:bCs/>
                <w:szCs w:val="20"/>
              </w:rPr>
            </w:pPr>
          </w:p>
        </w:tc>
      </w:tr>
    </w:tbl>
    <w:p w14:paraId="30257442" w14:textId="77777777" w:rsidR="00AD3E99" w:rsidRPr="00A977F2" w:rsidRDefault="00AD3E99" w:rsidP="00AD3E99">
      <w:pPr>
        <w:widowControl w:val="0"/>
        <w:autoSpaceDE w:val="0"/>
        <w:autoSpaceDN w:val="0"/>
        <w:adjustRightInd w:val="0"/>
        <w:spacing w:after="0" w:line="240" w:lineRule="auto"/>
        <w:ind w:firstLine="284"/>
        <w:jc w:val="both"/>
        <w:rPr>
          <w:bCs/>
          <w:szCs w:val="20"/>
        </w:rPr>
      </w:pPr>
    </w:p>
    <w:p w14:paraId="27E9DE25" w14:textId="77777777" w:rsidR="00AD3E99" w:rsidRPr="00FB3ABD" w:rsidRDefault="00AD3E99" w:rsidP="00AD3E99">
      <w:pPr>
        <w:keepNext/>
        <w:keepLines/>
        <w:widowControl w:val="0"/>
        <w:autoSpaceDE w:val="0"/>
        <w:autoSpaceDN w:val="0"/>
        <w:adjustRightInd w:val="0"/>
        <w:spacing w:after="0" w:line="240" w:lineRule="auto"/>
        <w:ind w:firstLine="284"/>
        <w:jc w:val="center"/>
        <w:rPr>
          <w:b/>
          <w:bCs/>
          <w:color w:val="000000"/>
          <w:sz w:val="24"/>
          <w:szCs w:val="24"/>
        </w:rPr>
      </w:pPr>
    </w:p>
    <w:p w14:paraId="51FC06EF" w14:textId="77777777" w:rsidR="00AD3E99" w:rsidRPr="00FB3ABD" w:rsidRDefault="00AD3E99" w:rsidP="00AD3E99">
      <w:pPr>
        <w:widowControl w:val="0"/>
        <w:autoSpaceDE w:val="0"/>
        <w:autoSpaceDN w:val="0"/>
        <w:adjustRightInd w:val="0"/>
        <w:spacing w:after="0" w:line="240" w:lineRule="auto"/>
        <w:ind w:firstLine="284"/>
        <w:rPr>
          <w:iCs/>
          <w:color w:val="000000"/>
          <w:sz w:val="24"/>
          <w:szCs w:val="24"/>
        </w:rPr>
      </w:pPr>
    </w:p>
    <w:tbl>
      <w:tblPr>
        <w:tblW w:w="0" w:type="auto"/>
        <w:jc w:val="center"/>
        <w:tblLook w:val="00A0" w:firstRow="1" w:lastRow="0" w:firstColumn="1" w:lastColumn="0" w:noHBand="0" w:noVBand="0"/>
      </w:tblPr>
      <w:tblGrid>
        <w:gridCol w:w="4874"/>
        <w:gridCol w:w="4765"/>
      </w:tblGrid>
      <w:tr w:rsidR="00AD3E99" w:rsidRPr="00FB3ABD" w14:paraId="372E4342" w14:textId="77777777" w:rsidTr="00783420">
        <w:trPr>
          <w:jc w:val="center"/>
        </w:trPr>
        <w:tc>
          <w:tcPr>
            <w:tcW w:w="5209" w:type="dxa"/>
          </w:tcPr>
          <w:p w14:paraId="4CA2E254" w14:textId="77777777" w:rsidR="00AD3E99" w:rsidRPr="00FB3ABD" w:rsidRDefault="00AD3E99" w:rsidP="00783420">
            <w:pPr>
              <w:widowControl w:val="0"/>
              <w:autoSpaceDE w:val="0"/>
              <w:autoSpaceDN w:val="0"/>
              <w:adjustRightInd w:val="0"/>
              <w:spacing w:after="0" w:line="240" w:lineRule="auto"/>
              <w:ind w:firstLine="284"/>
              <w:rPr>
                <w:b/>
                <w:bCs/>
                <w:color w:val="000000"/>
                <w:sz w:val="24"/>
                <w:szCs w:val="24"/>
                <w:lang w:bidi="ru-RU"/>
              </w:rPr>
            </w:pPr>
            <w:r w:rsidRPr="00FB3ABD">
              <w:rPr>
                <w:b/>
                <w:bCs/>
                <w:color w:val="000000"/>
                <w:sz w:val="24"/>
                <w:szCs w:val="24"/>
                <w:lang w:bidi="ru-RU"/>
              </w:rPr>
              <w:t>Заказчик</w:t>
            </w:r>
          </w:p>
          <w:p w14:paraId="2EDCE94F" w14:textId="77777777" w:rsidR="00AD3E99" w:rsidRPr="00FB3ABD" w:rsidRDefault="00AD3E99" w:rsidP="00783420">
            <w:pPr>
              <w:widowControl w:val="0"/>
              <w:autoSpaceDE w:val="0"/>
              <w:autoSpaceDN w:val="0"/>
              <w:adjustRightInd w:val="0"/>
              <w:spacing w:after="0" w:line="240" w:lineRule="auto"/>
              <w:ind w:firstLine="284"/>
              <w:rPr>
                <w:bCs/>
                <w:color w:val="000000"/>
                <w:sz w:val="24"/>
                <w:szCs w:val="24"/>
                <w:lang w:bidi="ru-RU"/>
              </w:rPr>
            </w:pPr>
          </w:p>
          <w:p w14:paraId="7B83B7AF" w14:textId="77777777" w:rsidR="00FB3ABD" w:rsidRDefault="00FB3ABD" w:rsidP="00FB3ABD">
            <w:pPr>
              <w:snapToGrid w:val="0"/>
              <w:spacing w:after="0" w:line="240" w:lineRule="auto"/>
              <w:rPr>
                <w:rFonts w:eastAsia="Times New Roman"/>
                <w:b/>
                <w:sz w:val="24"/>
                <w:szCs w:val="24"/>
              </w:rPr>
            </w:pPr>
            <w:r w:rsidRPr="0005576F">
              <w:rPr>
                <w:rFonts w:eastAsia="Times New Roman"/>
                <w:b/>
                <w:sz w:val="24"/>
                <w:szCs w:val="24"/>
              </w:rPr>
              <w:t>Директор</w:t>
            </w:r>
          </w:p>
          <w:p w14:paraId="072A9CF4" w14:textId="77777777" w:rsidR="00FB3ABD" w:rsidRDefault="00FB3ABD" w:rsidP="00FB3ABD">
            <w:pPr>
              <w:snapToGrid w:val="0"/>
              <w:spacing w:after="0" w:line="240" w:lineRule="auto"/>
              <w:rPr>
                <w:rFonts w:eastAsia="Times New Roman"/>
                <w:sz w:val="24"/>
                <w:szCs w:val="24"/>
                <w:lang w:eastAsia="ru-RU"/>
              </w:rPr>
            </w:pPr>
          </w:p>
          <w:p w14:paraId="08D3F12B" w14:textId="77777777" w:rsidR="00FB3ABD" w:rsidRDefault="00FB3ABD" w:rsidP="00FB3ABD">
            <w:pPr>
              <w:snapToGrid w:val="0"/>
              <w:spacing w:after="0" w:line="240" w:lineRule="auto"/>
              <w:rPr>
                <w:rFonts w:eastAsia="Times New Roman"/>
                <w:sz w:val="24"/>
                <w:szCs w:val="24"/>
                <w:lang w:eastAsia="ru-RU"/>
              </w:rPr>
            </w:pPr>
          </w:p>
          <w:p w14:paraId="45D7BEC2" w14:textId="77777777" w:rsidR="00FB3ABD" w:rsidRPr="0005576F" w:rsidRDefault="00FB3ABD" w:rsidP="00FB3ABD">
            <w:pPr>
              <w:snapToGrid w:val="0"/>
              <w:spacing w:after="0" w:line="240" w:lineRule="auto"/>
              <w:rPr>
                <w:rFonts w:eastAsia="Times New Roman"/>
                <w:b/>
                <w:sz w:val="24"/>
                <w:szCs w:val="24"/>
              </w:rPr>
            </w:pPr>
            <w:r w:rsidRPr="00107006">
              <w:rPr>
                <w:rFonts w:eastAsia="Times New Roman"/>
                <w:sz w:val="24"/>
                <w:szCs w:val="24"/>
                <w:lang w:eastAsia="ru-RU"/>
              </w:rPr>
              <w:t>_</w:t>
            </w:r>
            <w:r w:rsidRPr="0005576F">
              <w:rPr>
                <w:rFonts w:eastAsia="Times New Roman"/>
                <w:b/>
                <w:sz w:val="24"/>
                <w:szCs w:val="24"/>
              </w:rPr>
              <w:t xml:space="preserve">_____________ М. В. </w:t>
            </w:r>
            <w:proofErr w:type="spellStart"/>
            <w:r w:rsidRPr="0005576F">
              <w:rPr>
                <w:rFonts w:eastAsia="Times New Roman"/>
                <w:b/>
                <w:sz w:val="24"/>
                <w:szCs w:val="24"/>
              </w:rPr>
              <w:t>Храмова</w:t>
            </w:r>
            <w:proofErr w:type="spellEnd"/>
          </w:p>
          <w:p w14:paraId="52DA788B" w14:textId="77777777" w:rsidR="00AD3E99" w:rsidRPr="00FB3ABD" w:rsidRDefault="00AD3E99" w:rsidP="00783420">
            <w:pPr>
              <w:widowControl w:val="0"/>
              <w:autoSpaceDE w:val="0"/>
              <w:autoSpaceDN w:val="0"/>
              <w:adjustRightInd w:val="0"/>
              <w:spacing w:after="0" w:line="240" w:lineRule="auto"/>
              <w:ind w:firstLine="284"/>
              <w:rPr>
                <w:bCs/>
                <w:color w:val="000000"/>
                <w:sz w:val="24"/>
                <w:szCs w:val="24"/>
                <w:lang w:bidi="ru-RU"/>
              </w:rPr>
            </w:pPr>
          </w:p>
          <w:p w14:paraId="4432B114" w14:textId="224F516D" w:rsidR="00AD3E99" w:rsidRPr="00FB3ABD" w:rsidRDefault="00AD3E99" w:rsidP="00783420">
            <w:pPr>
              <w:widowControl w:val="0"/>
              <w:autoSpaceDE w:val="0"/>
              <w:autoSpaceDN w:val="0"/>
              <w:adjustRightInd w:val="0"/>
              <w:spacing w:after="0" w:line="240" w:lineRule="auto"/>
              <w:ind w:firstLine="284"/>
              <w:rPr>
                <w:b/>
                <w:bCs/>
                <w:color w:val="000000"/>
                <w:sz w:val="24"/>
                <w:szCs w:val="24"/>
                <w:lang w:bidi="ru-RU"/>
              </w:rPr>
            </w:pPr>
            <w:r w:rsidRPr="00FB3ABD">
              <w:rPr>
                <w:bCs/>
                <w:color w:val="000000"/>
                <w:sz w:val="24"/>
                <w:szCs w:val="24"/>
                <w:lang w:bidi="ru-RU"/>
              </w:rPr>
              <w:t xml:space="preserve"> (Подписано ЭЦП)</w:t>
            </w:r>
          </w:p>
        </w:tc>
        <w:tc>
          <w:tcPr>
            <w:tcW w:w="5103" w:type="dxa"/>
          </w:tcPr>
          <w:p w14:paraId="67C01E16" w14:textId="77777777" w:rsidR="00AD3E99" w:rsidRPr="00FB3ABD" w:rsidRDefault="00AD3E99" w:rsidP="00783420">
            <w:pPr>
              <w:widowControl w:val="0"/>
              <w:autoSpaceDE w:val="0"/>
              <w:autoSpaceDN w:val="0"/>
              <w:adjustRightInd w:val="0"/>
              <w:spacing w:after="0" w:line="240" w:lineRule="auto"/>
              <w:ind w:firstLine="284"/>
              <w:rPr>
                <w:b/>
                <w:bCs/>
                <w:color w:val="000000"/>
                <w:sz w:val="24"/>
                <w:szCs w:val="24"/>
                <w:lang w:bidi="ru-RU"/>
              </w:rPr>
            </w:pPr>
            <w:r w:rsidRPr="00FB3ABD">
              <w:rPr>
                <w:b/>
                <w:bCs/>
                <w:color w:val="000000"/>
                <w:sz w:val="24"/>
                <w:szCs w:val="24"/>
                <w:lang w:bidi="ru-RU"/>
              </w:rPr>
              <w:t>Поставщик</w:t>
            </w:r>
          </w:p>
          <w:p w14:paraId="504F1951" w14:textId="77777777" w:rsidR="00AD3E99" w:rsidRPr="00FB3ABD" w:rsidRDefault="00AD3E99" w:rsidP="00783420">
            <w:pPr>
              <w:widowControl w:val="0"/>
              <w:autoSpaceDE w:val="0"/>
              <w:autoSpaceDN w:val="0"/>
              <w:adjustRightInd w:val="0"/>
              <w:spacing w:after="0" w:line="240" w:lineRule="auto"/>
              <w:ind w:firstLine="284"/>
              <w:rPr>
                <w:b/>
                <w:bCs/>
                <w:color w:val="000000"/>
                <w:sz w:val="24"/>
                <w:szCs w:val="24"/>
                <w:lang w:bidi="ru-RU"/>
              </w:rPr>
            </w:pPr>
          </w:p>
          <w:p w14:paraId="058B24C7" w14:textId="00BE04E7" w:rsidR="00AD3E99" w:rsidRDefault="00AD3E99" w:rsidP="00783420">
            <w:pPr>
              <w:widowControl w:val="0"/>
              <w:autoSpaceDE w:val="0"/>
              <w:autoSpaceDN w:val="0"/>
              <w:adjustRightInd w:val="0"/>
              <w:spacing w:after="0" w:line="240" w:lineRule="auto"/>
              <w:ind w:firstLine="284"/>
              <w:rPr>
                <w:b/>
                <w:bCs/>
                <w:color w:val="000000"/>
                <w:sz w:val="24"/>
                <w:szCs w:val="24"/>
                <w:lang w:bidi="ru-RU"/>
              </w:rPr>
            </w:pPr>
          </w:p>
          <w:p w14:paraId="14CEBF07" w14:textId="5A83305B" w:rsidR="00FB3ABD" w:rsidRDefault="00FB3ABD" w:rsidP="00783420">
            <w:pPr>
              <w:widowControl w:val="0"/>
              <w:autoSpaceDE w:val="0"/>
              <w:autoSpaceDN w:val="0"/>
              <w:adjustRightInd w:val="0"/>
              <w:spacing w:after="0" w:line="240" w:lineRule="auto"/>
              <w:ind w:firstLine="284"/>
              <w:rPr>
                <w:b/>
                <w:bCs/>
                <w:color w:val="000000"/>
                <w:sz w:val="24"/>
                <w:szCs w:val="24"/>
                <w:lang w:bidi="ru-RU"/>
              </w:rPr>
            </w:pPr>
          </w:p>
          <w:p w14:paraId="75E2FCF7" w14:textId="200F9973" w:rsidR="00FB3ABD" w:rsidRDefault="00FB3ABD" w:rsidP="00783420">
            <w:pPr>
              <w:widowControl w:val="0"/>
              <w:autoSpaceDE w:val="0"/>
              <w:autoSpaceDN w:val="0"/>
              <w:adjustRightInd w:val="0"/>
              <w:spacing w:after="0" w:line="240" w:lineRule="auto"/>
              <w:ind w:firstLine="284"/>
              <w:rPr>
                <w:b/>
                <w:bCs/>
                <w:color w:val="000000"/>
                <w:sz w:val="24"/>
                <w:szCs w:val="24"/>
                <w:lang w:bidi="ru-RU"/>
              </w:rPr>
            </w:pPr>
          </w:p>
          <w:p w14:paraId="117EA53A" w14:textId="42954A62" w:rsidR="00FB3ABD" w:rsidRDefault="00FB3ABD" w:rsidP="00783420">
            <w:pPr>
              <w:widowControl w:val="0"/>
              <w:autoSpaceDE w:val="0"/>
              <w:autoSpaceDN w:val="0"/>
              <w:adjustRightInd w:val="0"/>
              <w:spacing w:after="0" w:line="240" w:lineRule="auto"/>
              <w:ind w:firstLine="284"/>
              <w:rPr>
                <w:b/>
                <w:bCs/>
                <w:color w:val="000000"/>
                <w:sz w:val="24"/>
                <w:szCs w:val="24"/>
                <w:lang w:bidi="ru-RU"/>
              </w:rPr>
            </w:pPr>
          </w:p>
          <w:p w14:paraId="745360CC" w14:textId="77777777" w:rsidR="00FB3ABD" w:rsidRPr="00FB3ABD" w:rsidRDefault="00FB3ABD" w:rsidP="00783420">
            <w:pPr>
              <w:widowControl w:val="0"/>
              <w:autoSpaceDE w:val="0"/>
              <w:autoSpaceDN w:val="0"/>
              <w:adjustRightInd w:val="0"/>
              <w:spacing w:after="0" w:line="240" w:lineRule="auto"/>
              <w:ind w:firstLine="284"/>
              <w:rPr>
                <w:b/>
                <w:bCs/>
                <w:color w:val="000000"/>
                <w:sz w:val="24"/>
                <w:szCs w:val="24"/>
                <w:lang w:bidi="ru-RU"/>
              </w:rPr>
            </w:pPr>
          </w:p>
          <w:p w14:paraId="460E8C6E" w14:textId="57F38FC6" w:rsidR="00AD3E99" w:rsidRPr="00FB3ABD" w:rsidRDefault="00AD3E99" w:rsidP="00783420">
            <w:pPr>
              <w:widowControl w:val="0"/>
              <w:autoSpaceDE w:val="0"/>
              <w:autoSpaceDN w:val="0"/>
              <w:adjustRightInd w:val="0"/>
              <w:spacing w:after="0" w:line="240" w:lineRule="auto"/>
              <w:ind w:firstLine="284"/>
              <w:rPr>
                <w:b/>
                <w:bCs/>
                <w:color w:val="000000"/>
                <w:sz w:val="24"/>
                <w:szCs w:val="24"/>
                <w:lang w:bidi="ru-RU"/>
              </w:rPr>
            </w:pPr>
            <w:r w:rsidRPr="00FB3ABD">
              <w:rPr>
                <w:bCs/>
                <w:color w:val="000000"/>
                <w:sz w:val="24"/>
                <w:szCs w:val="24"/>
                <w:lang w:bidi="ru-RU"/>
              </w:rPr>
              <w:t>(Подписано ЭЦП)</w:t>
            </w:r>
          </w:p>
        </w:tc>
      </w:tr>
    </w:tbl>
    <w:p w14:paraId="04D71904" w14:textId="77777777" w:rsidR="00AD3E99" w:rsidRPr="00FB3ABD" w:rsidRDefault="00AD3E99" w:rsidP="00AD3E99">
      <w:pPr>
        <w:widowControl w:val="0"/>
        <w:autoSpaceDE w:val="0"/>
        <w:autoSpaceDN w:val="0"/>
        <w:adjustRightInd w:val="0"/>
        <w:spacing w:after="0" w:line="240" w:lineRule="auto"/>
        <w:ind w:firstLine="284"/>
        <w:rPr>
          <w:b/>
          <w:bCs/>
          <w:color w:val="000000"/>
          <w:sz w:val="24"/>
          <w:szCs w:val="24"/>
        </w:rPr>
      </w:pPr>
    </w:p>
    <w:p w14:paraId="336E26B2" w14:textId="77777777" w:rsidR="00BF1066" w:rsidRPr="00FB3ABD" w:rsidRDefault="00BF1066">
      <w:pPr>
        <w:rPr>
          <w:sz w:val="24"/>
          <w:szCs w:val="24"/>
        </w:rPr>
      </w:pPr>
    </w:p>
    <w:sectPr w:rsidR="00BF1066" w:rsidRPr="00FB3ABD" w:rsidSect="00D738A0">
      <w:footnotePr>
        <w:numRestart w:val="eachSect"/>
      </w:footnotePr>
      <w:pgSz w:w="11906" w:h="16838"/>
      <w:pgMar w:top="851" w:right="566" w:bottom="1134" w:left="1701"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6ADF3AA" w16cex:dateUtc="2022-08-22T09:2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E0A568" w14:textId="77777777" w:rsidR="00DA0B0A" w:rsidRDefault="00DA0B0A" w:rsidP="00775ABD">
      <w:pPr>
        <w:spacing w:after="0" w:line="240" w:lineRule="auto"/>
      </w:pPr>
      <w:r>
        <w:separator/>
      </w:r>
    </w:p>
  </w:endnote>
  <w:endnote w:type="continuationSeparator" w:id="0">
    <w:p w14:paraId="0E5F59DF" w14:textId="77777777" w:rsidR="00DA0B0A" w:rsidRDefault="00DA0B0A" w:rsidP="00775A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21002A87" w:usb1="00000000" w:usb2="00000000"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FDF81E" w14:textId="77777777" w:rsidR="00DA0B0A" w:rsidRDefault="00DA0B0A" w:rsidP="00775ABD">
      <w:pPr>
        <w:spacing w:after="0" w:line="240" w:lineRule="auto"/>
      </w:pPr>
      <w:r>
        <w:separator/>
      </w:r>
    </w:p>
  </w:footnote>
  <w:footnote w:type="continuationSeparator" w:id="0">
    <w:p w14:paraId="49FA4FE5" w14:textId="77777777" w:rsidR="00DA0B0A" w:rsidRDefault="00DA0B0A" w:rsidP="00775ABD">
      <w:pPr>
        <w:spacing w:after="0" w:line="240" w:lineRule="auto"/>
      </w:pPr>
      <w:r>
        <w:continuationSeparator/>
      </w:r>
    </w:p>
  </w:footnote>
  <w:footnote w:id="1">
    <w:p w14:paraId="4042AF3E" w14:textId="77777777" w:rsidR="00775ABD" w:rsidRPr="00706FAD" w:rsidRDefault="00775ABD" w:rsidP="00706FAD">
      <w:pPr>
        <w:autoSpaceDE w:val="0"/>
        <w:autoSpaceDN w:val="0"/>
        <w:adjustRightInd w:val="0"/>
        <w:spacing w:after="0" w:line="240" w:lineRule="auto"/>
        <w:jc w:val="both"/>
        <w:rPr>
          <w:rFonts w:ascii="Arial" w:hAnsi="Arial" w:cs="Arial"/>
          <w:sz w:val="16"/>
          <w:szCs w:val="16"/>
          <w:lang w:eastAsia="ru-RU"/>
        </w:rPr>
      </w:pPr>
      <w:r w:rsidRPr="00706FAD">
        <w:rPr>
          <w:rStyle w:val="a6"/>
          <w:sz w:val="16"/>
          <w:szCs w:val="16"/>
        </w:rPr>
        <w:footnoteRef/>
      </w:r>
      <w:r w:rsidRPr="00706FAD">
        <w:rPr>
          <w:sz w:val="16"/>
          <w:szCs w:val="16"/>
        </w:rPr>
        <w:t xml:space="preserve"> </w:t>
      </w:r>
      <w:r w:rsidRPr="00706FAD">
        <w:rPr>
          <w:color w:val="000000"/>
          <w:sz w:val="16"/>
          <w:szCs w:val="16"/>
          <w:lang w:eastAsia="ru-RU"/>
        </w:rPr>
        <w:t>В случае если Контракт заключается по результатам электронного аукциона, который проводился на право заключения контракта в соответствии с частью 23 статьи 68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2019, N 18, ст. 2195), слова "и оплатить" в текст Контракта не включаются.</w:t>
      </w:r>
    </w:p>
  </w:footnote>
  <w:footnote w:id="2">
    <w:p w14:paraId="2B8A07F5" w14:textId="77777777" w:rsidR="00775ABD" w:rsidRDefault="00775ABD" w:rsidP="00775ABD">
      <w:pPr>
        <w:pStyle w:val="a4"/>
      </w:pPr>
      <w:r>
        <w:rPr>
          <w:rStyle w:val="a6"/>
        </w:rPr>
        <w:footnoteRef/>
      </w:r>
      <w:r>
        <w:t xml:space="preserve"> </w:t>
      </w:r>
      <w:r w:rsidRPr="00761F00">
        <w:rPr>
          <w:sz w:val="16"/>
        </w:rPr>
        <w:t>Данный подпункт не включается в текст Контракта в случае, если Контракт заключается по результатам электронного аукциона, который проводился на право заключения контракта в соответствии с частью 23 статьи 68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footnote>
  <w:footnote w:id="3">
    <w:p w14:paraId="69601CF7" w14:textId="77777777" w:rsidR="00775ABD" w:rsidRDefault="00775ABD" w:rsidP="00775ABD">
      <w:pPr>
        <w:pStyle w:val="a4"/>
      </w:pPr>
      <w:r>
        <w:rPr>
          <w:rStyle w:val="a6"/>
        </w:rPr>
        <w:footnoteRef/>
      </w:r>
      <w:r>
        <w:t xml:space="preserve"> </w:t>
      </w:r>
      <w:r w:rsidRPr="00271B6C">
        <w:rPr>
          <w:sz w:val="16"/>
        </w:rPr>
        <w:t>В случае если Контракт заключается по результатам электронного аукциона, который проводился на право заключения контракта в соответствии с частью 23 статьи 68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слова "и оплату" в проект Контракта не включаются.</w:t>
      </w:r>
    </w:p>
  </w:footnote>
  <w:footnote w:id="4">
    <w:p w14:paraId="27441D34" w14:textId="77777777" w:rsidR="00775ABD" w:rsidRPr="009C44A7" w:rsidRDefault="00775ABD" w:rsidP="00775ABD">
      <w:pPr>
        <w:pStyle w:val="a4"/>
        <w:spacing w:after="0"/>
        <w:rPr>
          <w:sz w:val="14"/>
        </w:rPr>
      </w:pPr>
      <w:r>
        <w:rPr>
          <w:rStyle w:val="a6"/>
        </w:rPr>
        <w:footnoteRef/>
      </w:r>
      <w:r>
        <w:t xml:space="preserve"> </w:t>
      </w:r>
      <w:r w:rsidRPr="009C44A7">
        <w:rPr>
          <w:sz w:val="14"/>
        </w:rPr>
        <w:t xml:space="preserve"> Во всех случаях (за исключением случаев, предусмотренных пунктами 4 - 8 Правил) размер штрафа устанавливается в соответствии с пунктом 3 Правил:</w:t>
      </w:r>
    </w:p>
    <w:p w14:paraId="7B2115D3" w14:textId="77777777" w:rsidR="00775ABD" w:rsidRPr="009C44A7" w:rsidRDefault="00775ABD" w:rsidP="00775ABD">
      <w:pPr>
        <w:pStyle w:val="a4"/>
        <w:spacing w:after="0"/>
        <w:rPr>
          <w:sz w:val="14"/>
        </w:rPr>
      </w:pPr>
      <w:r w:rsidRPr="009C44A7">
        <w:rPr>
          <w:sz w:val="14"/>
        </w:rPr>
        <w:t>10 процентов цены Контракта (этапа) в случае, если цена Контракта (этапа) не превышает 3 млн рублей;</w:t>
      </w:r>
    </w:p>
    <w:p w14:paraId="3F4F39DC" w14:textId="77777777" w:rsidR="00775ABD" w:rsidRPr="009C44A7" w:rsidRDefault="00775ABD" w:rsidP="00775ABD">
      <w:pPr>
        <w:pStyle w:val="a4"/>
        <w:spacing w:after="0"/>
        <w:rPr>
          <w:sz w:val="14"/>
        </w:rPr>
      </w:pPr>
      <w:r w:rsidRPr="009C44A7">
        <w:rPr>
          <w:sz w:val="14"/>
        </w:rPr>
        <w:t>5 процентов цены Контракта (этапа) в случае, если цена Контракта (этапа) составляет от 3 млн рублей до 50 млн рублей (включительно);</w:t>
      </w:r>
    </w:p>
    <w:p w14:paraId="5D6B90A6" w14:textId="77777777" w:rsidR="00775ABD" w:rsidRPr="009C44A7" w:rsidRDefault="00775ABD" w:rsidP="00775ABD">
      <w:pPr>
        <w:pStyle w:val="a4"/>
        <w:spacing w:after="0"/>
        <w:rPr>
          <w:sz w:val="14"/>
        </w:rPr>
      </w:pPr>
      <w:r w:rsidRPr="009C44A7">
        <w:rPr>
          <w:sz w:val="14"/>
        </w:rPr>
        <w:t>1 процент цены Контракта (этапа) в случае, если цена Контракта (этапа) составляет от 50 млн рублей до 100 млн рублей (включительно);</w:t>
      </w:r>
    </w:p>
    <w:p w14:paraId="02992772" w14:textId="77777777" w:rsidR="00775ABD" w:rsidRPr="009C44A7" w:rsidRDefault="00775ABD" w:rsidP="00775ABD">
      <w:pPr>
        <w:pStyle w:val="a4"/>
        <w:spacing w:after="0"/>
        <w:rPr>
          <w:sz w:val="14"/>
        </w:rPr>
      </w:pPr>
      <w:r w:rsidRPr="009C44A7">
        <w:rPr>
          <w:sz w:val="14"/>
        </w:rPr>
        <w:t>0,5 процента цены Контракта (этапа) в случае, если цена Контракта (этапа) составляет от 100 млн рублей до 500 млн рублей (включительно);</w:t>
      </w:r>
    </w:p>
    <w:p w14:paraId="488AEC8C" w14:textId="77777777" w:rsidR="00775ABD" w:rsidRPr="009C44A7" w:rsidRDefault="00775ABD" w:rsidP="00775ABD">
      <w:pPr>
        <w:pStyle w:val="a4"/>
        <w:spacing w:after="0"/>
        <w:rPr>
          <w:sz w:val="14"/>
        </w:rPr>
      </w:pPr>
      <w:r w:rsidRPr="009C44A7">
        <w:rPr>
          <w:sz w:val="14"/>
        </w:rPr>
        <w:t>0,4 процента цены Контракта (этапа) в случае, если цена Контракта (этапа) составляет от 500 млн рублей до 1 млрд рублей (включительно);</w:t>
      </w:r>
    </w:p>
    <w:p w14:paraId="14A1902E" w14:textId="77777777" w:rsidR="00775ABD" w:rsidRPr="009C44A7" w:rsidRDefault="00775ABD" w:rsidP="00775ABD">
      <w:pPr>
        <w:pStyle w:val="a4"/>
        <w:spacing w:after="0"/>
        <w:rPr>
          <w:sz w:val="14"/>
        </w:rPr>
      </w:pPr>
      <w:r w:rsidRPr="009C44A7">
        <w:rPr>
          <w:sz w:val="14"/>
        </w:rPr>
        <w:t>0,3 процента цены Контракта (этапа) в случае, если цена Контракта (этапа) составляет от 1 млрд рублей до 2 млрд рублей (включительно);</w:t>
      </w:r>
    </w:p>
    <w:p w14:paraId="1524EC9C" w14:textId="77777777" w:rsidR="00775ABD" w:rsidRPr="009C44A7" w:rsidRDefault="00775ABD" w:rsidP="00775ABD">
      <w:pPr>
        <w:pStyle w:val="a4"/>
        <w:spacing w:after="0"/>
        <w:rPr>
          <w:sz w:val="14"/>
        </w:rPr>
      </w:pPr>
      <w:r w:rsidRPr="009C44A7">
        <w:rPr>
          <w:sz w:val="14"/>
        </w:rPr>
        <w:t>0,25 процента цены Контракта (этапа) в случае, если цена Контракта (этапа) составляет от 2 млрд рублей до 5 млрд рублей (включительно);</w:t>
      </w:r>
    </w:p>
    <w:p w14:paraId="4495E37B" w14:textId="77777777" w:rsidR="00775ABD" w:rsidRPr="009C44A7" w:rsidRDefault="00775ABD" w:rsidP="00775ABD">
      <w:pPr>
        <w:pStyle w:val="a4"/>
        <w:spacing w:after="0"/>
        <w:rPr>
          <w:sz w:val="14"/>
        </w:rPr>
      </w:pPr>
      <w:r w:rsidRPr="009C44A7">
        <w:rPr>
          <w:sz w:val="14"/>
        </w:rPr>
        <w:t>0,2 процента цены Контракта (этапа) в случае, если цена Контракта (этапа) составляет от 5 млрд рублей до 10 млрд рублей (включительно);</w:t>
      </w:r>
    </w:p>
    <w:p w14:paraId="4544B21C" w14:textId="77777777" w:rsidR="00775ABD" w:rsidRPr="009C44A7" w:rsidRDefault="00775ABD" w:rsidP="00775ABD">
      <w:pPr>
        <w:pStyle w:val="a4"/>
        <w:spacing w:after="0"/>
        <w:rPr>
          <w:sz w:val="14"/>
        </w:rPr>
      </w:pPr>
      <w:r w:rsidRPr="009C44A7">
        <w:rPr>
          <w:sz w:val="14"/>
        </w:rPr>
        <w:t>0,1 процента цены Контракта (этапа) в случае, если цена Контракта (этапа) превышает 10 млрд рублей.</w:t>
      </w:r>
    </w:p>
    <w:p w14:paraId="7771C07F" w14:textId="77777777" w:rsidR="00775ABD" w:rsidRPr="009C44A7" w:rsidRDefault="00775ABD" w:rsidP="00775ABD">
      <w:pPr>
        <w:pStyle w:val="a4"/>
        <w:spacing w:after="0"/>
        <w:rPr>
          <w:sz w:val="14"/>
        </w:rPr>
      </w:pPr>
      <w:r w:rsidRPr="009C44A7">
        <w:rPr>
          <w:sz w:val="14"/>
        </w:rPr>
        <w:t>В случае, предусмотренном пунктом 4 Правил, если Контракт заключается по результатам определения Поставщика в соответствии с пунктом 1 части 1 статьи 30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размер штрафа устанавливается в размере 1 процента цены Контракта (этапа), но не более 5 тыс. рублей и не менее 1 тыс. рублей.</w:t>
      </w:r>
    </w:p>
    <w:p w14:paraId="61F2D0A8" w14:textId="77777777" w:rsidR="00775ABD" w:rsidRPr="009C44A7" w:rsidRDefault="00775ABD" w:rsidP="00775ABD">
      <w:pPr>
        <w:pStyle w:val="a4"/>
        <w:spacing w:after="0"/>
        <w:rPr>
          <w:sz w:val="14"/>
        </w:rPr>
      </w:pPr>
      <w:r w:rsidRPr="009C44A7">
        <w:rPr>
          <w:sz w:val="14"/>
        </w:rPr>
        <w:t>В случае, если Контракт заключается с победителем закупки (или с иным участником закупки в случаях,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государственного (муниципального) контракта (контракта) размер штрафа устанавливается в соответствии с пунктом 5 Правил:</w:t>
      </w:r>
    </w:p>
    <w:p w14:paraId="3B3B9513" w14:textId="77777777" w:rsidR="00775ABD" w:rsidRPr="009C44A7" w:rsidRDefault="00775ABD" w:rsidP="00775ABD">
      <w:pPr>
        <w:pStyle w:val="a4"/>
        <w:spacing w:after="0"/>
        <w:rPr>
          <w:sz w:val="14"/>
        </w:rPr>
      </w:pPr>
      <w:r w:rsidRPr="009C44A7">
        <w:rPr>
          <w:sz w:val="14"/>
        </w:rPr>
        <w:t>а</w:t>
      </w:r>
      <w:proofErr w:type="gramStart"/>
      <w:r w:rsidRPr="009C44A7">
        <w:rPr>
          <w:sz w:val="14"/>
        </w:rPr>
        <w:t>) в случае если</w:t>
      </w:r>
      <w:proofErr w:type="gramEnd"/>
      <w:r w:rsidRPr="009C44A7">
        <w:rPr>
          <w:sz w:val="14"/>
        </w:rPr>
        <w:t xml:space="preserve"> цена Контракта не превышает начальную (максимальную) цену государственного (муниципального) контракта (контракта):</w:t>
      </w:r>
    </w:p>
    <w:p w14:paraId="77D2BDC9" w14:textId="77777777" w:rsidR="00775ABD" w:rsidRPr="009C44A7" w:rsidRDefault="00775ABD" w:rsidP="00775ABD">
      <w:pPr>
        <w:pStyle w:val="a4"/>
        <w:spacing w:after="0"/>
        <w:rPr>
          <w:sz w:val="14"/>
        </w:rPr>
      </w:pPr>
      <w:r w:rsidRPr="009C44A7">
        <w:rPr>
          <w:sz w:val="14"/>
        </w:rPr>
        <w:t>10 процентов начальной (максимальной) цены государственного (муниципального) контракта (контракта), если цена Контракта не превышает 3 млн. рублей;</w:t>
      </w:r>
    </w:p>
    <w:p w14:paraId="6AC7B796" w14:textId="77777777" w:rsidR="00775ABD" w:rsidRPr="009C44A7" w:rsidRDefault="00775ABD" w:rsidP="00775ABD">
      <w:pPr>
        <w:pStyle w:val="a4"/>
        <w:spacing w:after="0"/>
        <w:rPr>
          <w:sz w:val="14"/>
        </w:rPr>
      </w:pPr>
      <w:r w:rsidRPr="009C44A7">
        <w:rPr>
          <w:sz w:val="14"/>
        </w:rPr>
        <w:t>5 процентов начальной (максимальной) цены государственного (муниципального) контракта (контракта), если цена Контракта составляет от 3 млн. рублей до 50 млн. рублей (включительно);</w:t>
      </w:r>
    </w:p>
    <w:p w14:paraId="0ADAE12B" w14:textId="77777777" w:rsidR="00775ABD" w:rsidRPr="009C44A7" w:rsidRDefault="00775ABD" w:rsidP="00775ABD">
      <w:pPr>
        <w:pStyle w:val="a4"/>
        <w:spacing w:after="0"/>
        <w:rPr>
          <w:sz w:val="14"/>
        </w:rPr>
      </w:pPr>
      <w:r w:rsidRPr="009C44A7">
        <w:rPr>
          <w:sz w:val="14"/>
        </w:rPr>
        <w:t>1 процент начальной (максимальной) цены государственного (муниципального) контракта (контракта), если цена Контракта составляет от 50 млн. рублей до 100 млн. рублей (включительно).</w:t>
      </w:r>
    </w:p>
    <w:p w14:paraId="09FCE2DA" w14:textId="77777777" w:rsidR="00775ABD" w:rsidRPr="009C44A7" w:rsidRDefault="00775ABD" w:rsidP="00775ABD">
      <w:pPr>
        <w:pStyle w:val="a4"/>
        <w:spacing w:after="0"/>
        <w:rPr>
          <w:sz w:val="14"/>
        </w:rPr>
      </w:pPr>
      <w:r w:rsidRPr="009C44A7">
        <w:rPr>
          <w:sz w:val="14"/>
        </w:rPr>
        <w:t>б</w:t>
      </w:r>
      <w:proofErr w:type="gramStart"/>
      <w:r w:rsidRPr="009C44A7">
        <w:rPr>
          <w:sz w:val="14"/>
        </w:rPr>
        <w:t>) в случае если</w:t>
      </w:r>
      <w:proofErr w:type="gramEnd"/>
      <w:r w:rsidRPr="009C44A7">
        <w:rPr>
          <w:sz w:val="14"/>
        </w:rPr>
        <w:t xml:space="preserve"> цена Контракта превышает начальную (максимальную) цену государственного (муниципального) контракта (контракта):</w:t>
      </w:r>
    </w:p>
    <w:p w14:paraId="45976976" w14:textId="77777777" w:rsidR="00775ABD" w:rsidRPr="009C44A7" w:rsidRDefault="00775ABD" w:rsidP="00775ABD">
      <w:pPr>
        <w:pStyle w:val="a4"/>
        <w:spacing w:after="0"/>
        <w:rPr>
          <w:sz w:val="14"/>
        </w:rPr>
      </w:pPr>
      <w:r w:rsidRPr="009C44A7">
        <w:rPr>
          <w:sz w:val="14"/>
        </w:rPr>
        <w:t>10 процентов цены Контракта, если цена Контракта не превышает 3 млн. рублей;</w:t>
      </w:r>
    </w:p>
    <w:p w14:paraId="5CB5AA68" w14:textId="77777777" w:rsidR="00775ABD" w:rsidRPr="009C44A7" w:rsidRDefault="00775ABD" w:rsidP="00775ABD">
      <w:pPr>
        <w:pStyle w:val="a4"/>
        <w:spacing w:after="0"/>
        <w:rPr>
          <w:sz w:val="14"/>
        </w:rPr>
      </w:pPr>
      <w:r w:rsidRPr="009C44A7">
        <w:rPr>
          <w:sz w:val="14"/>
        </w:rPr>
        <w:t>5 процентов цены Контракта, если цена Контракта составляет от 3 млн. рублей до 50 млн. рублей (включительно);</w:t>
      </w:r>
    </w:p>
    <w:p w14:paraId="4057501E" w14:textId="77777777" w:rsidR="00775ABD" w:rsidRPr="009C44A7" w:rsidRDefault="00775ABD" w:rsidP="00775ABD">
      <w:pPr>
        <w:pStyle w:val="a4"/>
        <w:spacing w:after="0"/>
        <w:rPr>
          <w:sz w:val="16"/>
        </w:rPr>
      </w:pPr>
      <w:r w:rsidRPr="009C44A7">
        <w:rPr>
          <w:sz w:val="14"/>
        </w:rPr>
        <w:t>1 процент цены Контракта, если цена Контракта составляет от 50 млн. рублей до 100 млн. рублей (включительно).</w:t>
      </w:r>
    </w:p>
  </w:footnote>
  <w:footnote w:id="5">
    <w:p w14:paraId="70A95DCC" w14:textId="77777777" w:rsidR="00775ABD" w:rsidRPr="00567FBA" w:rsidRDefault="00775ABD" w:rsidP="00775ABD">
      <w:pPr>
        <w:pStyle w:val="a4"/>
        <w:spacing w:after="0"/>
        <w:rPr>
          <w:sz w:val="14"/>
          <w:szCs w:val="14"/>
        </w:rPr>
      </w:pPr>
      <w:r w:rsidRPr="00567FBA">
        <w:rPr>
          <w:rStyle w:val="a6"/>
          <w:sz w:val="14"/>
          <w:szCs w:val="14"/>
        </w:rPr>
        <w:footnoteRef/>
      </w:r>
      <w:r w:rsidRPr="00567FBA">
        <w:rPr>
          <w:sz w:val="14"/>
          <w:szCs w:val="14"/>
        </w:rPr>
        <w:t xml:space="preserve"> В случае если Контракт содержит этапы исполнения, размер штрафа указывается для каждого этапа.</w:t>
      </w:r>
    </w:p>
  </w:footnote>
  <w:footnote w:id="6">
    <w:p w14:paraId="2C803F37" w14:textId="77777777" w:rsidR="00775ABD" w:rsidRPr="00D15FF0" w:rsidRDefault="00775ABD" w:rsidP="00775ABD">
      <w:pPr>
        <w:pStyle w:val="a4"/>
        <w:spacing w:after="0"/>
        <w:rPr>
          <w:sz w:val="14"/>
        </w:rPr>
      </w:pPr>
      <w:r w:rsidRPr="00D15FF0">
        <w:rPr>
          <w:rStyle w:val="a6"/>
          <w:sz w:val="14"/>
        </w:rPr>
        <w:footnoteRef/>
      </w:r>
      <w:r w:rsidRPr="00D15FF0">
        <w:rPr>
          <w:sz w:val="14"/>
        </w:rPr>
        <w:t xml:space="preserve"> Размер штрафа устанавливается в соответствии с пунктом 6 Правил:</w:t>
      </w:r>
    </w:p>
    <w:p w14:paraId="4F05EE3B" w14:textId="77777777" w:rsidR="00775ABD" w:rsidRPr="00D15FF0" w:rsidRDefault="00775ABD" w:rsidP="00775ABD">
      <w:pPr>
        <w:pStyle w:val="a4"/>
        <w:spacing w:after="0"/>
        <w:rPr>
          <w:sz w:val="14"/>
        </w:rPr>
      </w:pPr>
      <w:r w:rsidRPr="00D15FF0">
        <w:rPr>
          <w:sz w:val="14"/>
        </w:rPr>
        <w:t>1000 рублей, если цена Контракта не превышает 3 млн рублей;</w:t>
      </w:r>
    </w:p>
    <w:p w14:paraId="319131B0" w14:textId="77777777" w:rsidR="00775ABD" w:rsidRPr="00D15FF0" w:rsidRDefault="00775ABD" w:rsidP="00775ABD">
      <w:pPr>
        <w:pStyle w:val="a4"/>
        <w:spacing w:after="0"/>
        <w:rPr>
          <w:sz w:val="14"/>
        </w:rPr>
      </w:pPr>
      <w:r w:rsidRPr="00D15FF0">
        <w:rPr>
          <w:sz w:val="14"/>
        </w:rPr>
        <w:t>5000 рублей, если цена Контракта составляет от 3 млн рублей до 50 млн рублей (включительно);</w:t>
      </w:r>
    </w:p>
    <w:p w14:paraId="2A2C0820" w14:textId="77777777" w:rsidR="00775ABD" w:rsidRPr="00D15FF0" w:rsidRDefault="00775ABD" w:rsidP="00775ABD">
      <w:pPr>
        <w:pStyle w:val="a4"/>
        <w:spacing w:after="0"/>
        <w:rPr>
          <w:sz w:val="14"/>
        </w:rPr>
      </w:pPr>
      <w:r w:rsidRPr="00D15FF0">
        <w:rPr>
          <w:sz w:val="14"/>
        </w:rPr>
        <w:t>10000 рублей, если цена Контракта составляет от 50 млн рублей до 100 млн рублей (включительно);</w:t>
      </w:r>
    </w:p>
    <w:p w14:paraId="76408FA2" w14:textId="77777777" w:rsidR="00775ABD" w:rsidRPr="00D15FF0" w:rsidRDefault="00775ABD" w:rsidP="00775ABD">
      <w:pPr>
        <w:pStyle w:val="a4"/>
        <w:spacing w:after="0"/>
        <w:rPr>
          <w:sz w:val="18"/>
        </w:rPr>
      </w:pPr>
      <w:r w:rsidRPr="00D15FF0">
        <w:rPr>
          <w:sz w:val="14"/>
        </w:rPr>
        <w:t>100000 рублей, если цена Контракта превышает 100 млн рублей.</w:t>
      </w:r>
    </w:p>
  </w:footnote>
  <w:footnote w:id="7">
    <w:p w14:paraId="25D33C27" w14:textId="77777777" w:rsidR="00775ABD" w:rsidRPr="00D15FF0" w:rsidRDefault="00775ABD" w:rsidP="00775ABD">
      <w:pPr>
        <w:pStyle w:val="a4"/>
        <w:spacing w:after="0"/>
        <w:rPr>
          <w:sz w:val="14"/>
        </w:rPr>
      </w:pPr>
      <w:r w:rsidRPr="00D15FF0">
        <w:rPr>
          <w:rStyle w:val="a6"/>
          <w:sz w:val="14"/>
        </w:rPr>
        <w:footnoteRef/>
      </w:r>
      <w:r w:rsidRPr="00D15FF0">
        <w:rPr>
          <w:sz w:val="14"/>
        </w:rPr>
        <w:t xml:space="preserve"> Размер штрафа устанавливается в соответствии с пунктом 9 Правил:</w:t>
      </w:r>
    </w:p>
    <w:p w14:paraId="33B77936" w14:textId="77777777" w:rsidR="00775ABD" w:rsidRPr="00D15FF0" w:rsidRDefault="00775ABD" w:rsidP="00775ABD">
      <w:pPr>
        <w:pStyle w:val="a4"/>
        <w:spacing w:after="0"/>
        <w:rPr>
          <w:sz w:val="14"/>
        </w:rPr>
      </w:pPr>
      <w:r w:rsidRPr="00D15FF0">
        <w:rPr>
          <w:sz w:val="14"/>
        </w:rPr>
        <w:t>1000 рублей, если цена Контракта не превышает 3 млн рублей (включительно);</w:t>
      </w:r>
    </w:p>
    <w:p w14:paraId="20B1ECAD" w14:textId="77777777" w:rsidR="00775ABD" w:rsidRPr="00D15FF0" w:rsidRDefault="00775ABD" w:rsidP="00775ABD">
      <w:pPr>
        <w:pStyle w:val="a4"/>
        <w:spacing w:after="0"/>
        <w:rPr>
          <w:sz w:val="14"/>
        </w:rPr>
      </w:pPr>
      <w:r w:rsidRPr="00D15FF0">
        <w:rPr>
          <w:sz w:val="14"/>
        </w:rPr>
        <w:t>5000 рублей, если цена Контракта составляет от 3 млн рублей до 50 млн рублей (включительно);</w:t>
      </w:r>
    </w:p>
    <w:p w14:paraId="64D17D71" w14:textId="77777777" w:rsidR="00775ABD" w:rsidRPr="00D15FF0" w:rsidRDefault="00775ABD" w:rsidP="00775ABD">
      <w:pPr>
        <w:pStyle w:val="a4"/>
        <w:spacing w:after="0"/>
        <w:rPr>
          <w:sz w:val="14"/>
        </w:rPr>
      </w:pPr>
      <w:r w:rsidRPr="00D15FF0">
        <w:rPr>
          <w:sz w:val="14"/>
        </w:rPr>
        <w:t>10000 рублей, если цена Контракта составляет от 50 млн рублей до 100 млн рублей (включительно);</w:t>
      </w:r>
    </w:p>
    <w:p w14:paraId="53C634A9" w14:textId="77777777" w:rsidR="00775ABD" w:rsidRDefault="00775ABD" w:rsidP="00775ABD">
      <w:pPr>
        <w:pStyle w:val="a4"/>
        <w:spacing w:after="0"/>
      </w:pPr>
      <w:r w:rsidRPr="00D15FF0">
        <w:rPr>
          <w:sz w:val="14"/>
        </w:rPr>
        <w:t>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630E59A2"/>
    <w:multiLevelType w:val="hybridMultilevel"/>
    <w:tmpl w:val="7B062356"/>
    <w:lvl w:ilvl="0" w:tplc="01020258">
      <w:start w:val="1"/>
      <w:numFmt w:val="decimal"/>
      <w:lvlText w:val="7.%1."/>
      <w:lvlJc w:val="left"/>
      <w:pPr>
        <w:ind w:left="360" w:hanging="360"/>
      </w:pPr>
      <w:rPr>
        <w:rFonts w:cs="Times New Roman" w:hint="default"/>
        <w:b w:val="0"/>
        <w:i w:val="0"/>
        <w:color w:val="auto"/>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08"/>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ABD"/>
    <w:rsid w:val="00052532"/>
    <w:rsid w:val="000532A6"/>
    <w:rsid w:val="0005576F"/>
    <w:rsid w:val="00097B7E"/>
    <w:rsid w:val="000D26A5"/>
    <w:rsid w:val="000D7D87"/>
    <w:rsid w:val="000E59A5"/>
    <w:rsid w:val="00107006"/>
    <w:rsid w:val="001328FD"/>
    <w:rsid w:val="001635E7"/>
    <w:rsid w:val="001636A8"/>
    <w:rsid w:val="001A457B"/>
    <w:rsid w:val="001F3A93"/>
    <w:rsid w:val="0021202C"/>
    <w:rsid w:val="00220CD3"/>
    <w:rsid w:val="00232346"/>
    <w:rsid w:val="00242A9A"/>
    <w:rsid w:val="00287F38"/>
    <w:rsid w:val="002B4FA9"/>
    <w:rsid w:val="003146E1"/>
    <w:rsid w:val="003E4EB3"/>
    <w:rsid w:val="00445C61"/>
    <w:rsid w:val="004A0741"/>
    <w:rsid w:val="004B3DA9"/>
    <w:rsid w:val="004B59BF"/>
    <w:rsid w:val="004D40DB"/>
    <w:rsid w:val="004D6B4F"/>
    <w:rsid w:val="0055325C"/>
    <w:rsid w:val="00566B67"/>
    <w:rsid w:val="00567FBA"/>
    <w:rsid w:val="00585A82"/>
    <w:rsid w:val="00670F2B"/>
    <w:rsid w:val="00692FF6"/>
    <w:rsid w:val="0069519B"/>
    <w:rsid w:val="006B5171"/>
    <w:rsid w:val="006F627D"/>
    <w:rsid w:val="00706FAD"/>
    <w:rsid w:val="00773794"/>
    <w:rsid w:val="00775ABD"/>
    <w:rsid w:val="007848FB"/>
    <w:rsid w:val="007B7679"/>
    <w:rsid w:val="007D02FE"/>
    <w:rsid w:val="0080627A"/>
    <w:rsid w:val="008329E6"/>
    <w:rsid w:val="00946C17"/>
    <w:rsid w:val="00951A81"/>
    <w:rsid w:val="009645E6"/>
    <w:rsid w:val="00971BC1"/>
    <w:rsid w:val="009E0CA0"/>
    <w:rsid w:val="00A36F1E"/>
    <w:rsid w:val="00A977F2"/>
    <w:rsid w:val="00AD27B1"/>
    <w:rsid w:val="00AD3E99"/>
    <w:rsid w:val="00B250D7"/>
    <w:rsid w:val="00B43D94"/>
    <w:rsid w:val="00BB2E1F"/>
    <w:rsid w:val="00BF1066"/>
    <w:rsid w:val="00C06A0F"/>
    <w:rsid w:val="00C36F70"/>
    <w:rsid w:val="00C80259"/>
    <w:rsid w:val="00C960B5"/>
    <w:rsid w:val="00CB2409"/>
    <w:rsid w:val="00CB5E44"/>
    <w:rsid w:val="00CE30E9"/>
    <w:rsid w:val="00CF5A05"/>
    <w:rsid w:val="00D25416"/>
    <w:rsid w:val="00D36D82"/>
    <w:rsid w:val="00D63CDD"/>
    <w:rsid w:val="00D738A0"/>
    <w:rsid w:val="00D81C88"/>
    <w:rsid w:val="00D913D7"/>
    <w:rsid w:val="00DA0B0A"/>
    <w:rsid w:val="00DB629B"/>
    <w:rsid w:val="00DC11A6"/>
    <w:rsid w:val="00E04868"/>
    <w:rsid w:val="00E455F4"/>
    <w:rsid w:val="00E80AE8"/>
    <w:rsid w:val="00EB433A"/>
    <w:rsid w:val="00EC5CDE"/>
    <w:rsid w:val="00EE235E"/>
    <w:rsid w:val="00EE5B89"/>
    <w:rsid w:val="00F26F04"/>
    <w:rsid w:val="00F361CD"/>
    <w:rsid w:val="00F428FF"/>
    <w:rsid w:val="00F83C05"/>
    <w:rsid w:val="00FB3ABD"/>
    <w:rsid w:val="00FD12C8"/>
    <w:rsid w:val="00FD3B3E"/>
    <w:rsid w:val="00FD577A"/>
    <w:rsid w:val="00FE26E3"/>
    <w:rsid w:val="00FF26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DDA7B"/>
  <w15:docId w15:val="{42F33BCC-C9A7-4A80-8C5B-854D7BD9F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2"/>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75ABD"/>
    <w:pPr>
      <w:spacing w:after="160" w:line="259" w:lineRule="auto"/>
    </w:pPr>
    <w:rPr>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rsid w:val="00775ABD"/>
    <w:rPr>
      <w:sz w:val="16"/>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5"/>
    <w:uiPriority w:val="99"/>
    <w:qFormat/>
    <w:rsid w:val="00775ABD"/>
    <w:pPr>
      <w:spacing w:after="60" w:line="240" w:lineRule="auto"/>
      <w:jc w:val="both"/>
    </w:pPr>
    <w:rPr>
      <w:rFonts w:eastAsia="Times New Roman"/>
      <w:szCs w:val="20"/>
      <w:lang w:eastAsia="ru-RU"/>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775ABD"/>
    <w:rPr>
      <w:rFonts w:eastAsia="Times New Roman"/>
      <w:sz w:val="20"/>
      <w:szCs w:val="20"/>
      <w:lang w:eastAsia="ru-RU"/>
    </w:rPr>
  </w:style>
  <w:style w:type="character" w:styleId="a6">
    <w:name w:val="footnote reference"/>
    <w:aliases w:val="Ссылка на сноску 45"/>
    <w:qFormat/>
    <w:rsid w:val="00775ABD"/>
    <w:rPr>
      <w:vertAlign w:val="superscript"/>
    </w:rPr>
  </w:style>
  <w:style w:type="paragraph" w:styleId="a7">
    <w:name w:val="annotation text"/>
    <w:basedOn w:val="a"/>
    <w:link w:val="a8"/>
    <w:unhideWhenUsed/>
    <w:rsid w:val="00775ABD"/>
    <w:pPr>
      <w:widowControl w:val="0"/>
      <w:spacing w:after="0" w:line="240" w:lineRule="auto"/>
    </w:pPr>
    <w:rPr>
      <w:rFonts w:ascii="Courier New" w:eastAsia="Times New Roman" w:hAnsi="Courier New"/>
      <w:color w:val="000000"/>
      <w:szCs w:val="20"/>
      <w:lang w:eastAsia="ru-RU"/>
    </w:rPr>
  </w:style>
  <w:style w:type="character" w:customStyle="1" w:styleId="a8">
    <w:name w:val="Текст примечания Знак"/>
    <w:basedOn w:val="a0"/>
    <w:link w:val="a7"/>
    <w:rsid w:val="00775ABD"/>
    <w:rPr>
      <w:rFonts w:ascii="Courier New" w:eastAsia="Times New Roman" w:hAnsi="Courier New"/>
      <w:color w:val="000000"/>
      <w:sz w:val="20"/>
      <w:szCs w:val="20"/>
      <w:lang w:eastAsia="ru-RU"/>
    </w:rPr>
  </w:style>
  <w:style w:type="paragraph" w:styleId="a9">
    <w:name w:val="Balloon Text"/>
    <w:basedOn w:val="a"/>
    <w:link w:val="aa"/>
    <w:uiPriority w:val="99"/>
    <w:semiHidden/>
    <w:unhideWhenUsed/>
    <w:rsid w:val="00775ABD"/>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775ABD"/>
    <w:rPr>
      <w:rFonts w:ascii="Segoe UI" w:hAnsi="Segoe UI" w:cs="Segoe UI"/>
      <w:sz w:val="18"/>
      <w:szCs w:val="18"/>
    </w:rPr>
  </w:style>
  <w:style w:type="paragraph" w:styleId="ab">
    <w:name w:val="List Paragraph"/>
    <w:basedOn w:val="a"/>
    <w:link w:val="ac"/>
    <w:uiPriority w:val="34"/>
    <w:qFormat/>
    <w:rsid w:val="00D81C88"/>
    <w:pPr>
      <w:widowControl w:val="0"/>
      <w:spacing w:after="0" w:line="240" w:lineRule="auto"/>
      <w:ind w:left="720"/>
      <w:contextualSpacing/>
    </w:pPr>
    <w:rPr>
      <w:rFonts w:ascii="Courier New" w:eastAsia="Times New Roman" w:hAnsi="Courier New" w:cs="Courier New"/>
      <w:color w:val="000000"/>
      <w:sz w:val="24"/>
      <w:szCs w:val="24"/>
      <w:lang w:eastAsia="ru-RU"/>
    </w:rPr>
  </w:style>
  <w:style w:type="character" w:styleId="ad">
    <w:name w:val="Hyperlink"/>
    <w:uiPriority w:val="99"/>
    <w:rsid w:val="00D81C88"/>
    <w:rPr>
      <w:color w:val="0000FF"/>
      <w:u w:val="single"/>
    </w:rPr>
  </w:style>
  <w:style w:type="paragraph" w:styleId="ae">
    <w:name w:val="Normal (Web)"/>
    <w:basedOn w:val="a"/>
    <w:uiPriority w:val="99"/>
    <w:rsid w:val="00D81C88"/>
    <w:pPr>
      <w:suppressAutoHyphens/>
      <w:spacing w:before="280" w:after="280" w:line="240" w:lineRule="auto"/>
    </w:pPr>
    <w:rPr>
      <w:rFonts w:eastAsia="Times New Roman"/>
      <w:sz w:val="24"/>
      <w:szCs w:val="24"/>
      <w:lang w:eastAsia="zh-CN"/>
    </w:rPr>
  </w:style>
  <w:style w:type="character" w:customStyle="1" w:styleId="ac">
    <w:name w:val="Абзац списка Знак"/>
    <w:link w:val="ab"/>
    <w:uiPriority w:val="34"/>
    <w:locked/>
    <w:rsid w:val="00D81C88"/>
    <w:rPr>
      <w:rFonts w:ascii="Courier New" w:eastAsia="Times New Roman" w:hAnsi="Courier New" w:cs="Courier New"/>
      <w:color w:val="000000"/>
      <w:szCs w:val="24"/>
      <w:lang w:eastAsia="ru-RU"/>
    </w:rPr>
  </w:style>
  <w:style w:type="paragraph" w:styleId="af">
    <w:name w:val="annotation subject"/>
    <w:basedOn w:val="a7"/>
    <w:next w:val="a7"/>
    <w:link w:val="af0"/>
    <w:uiPriority w:val="99"/>
    <w:semiHidden/>
    <w:unhideWhenUsed/>
    <w:rsid w:val="00C36F70"/>
    <w:pPr>
      <w:widowControl/>
      <w:spacing w:after="160"/>
    </w:pPr>
    <w:rPr>
      <w:rFonts w:ascii="Times New Roman" w:eastAsiaTheme="minorHAnsi" w:hAnsi="Times New Roman"/>
      <w:b/>
      <w:bCs/>
      <w:color w:val="auto"/>
      <w:lang w:eastAsia="en-US"/>
    </w:rPr>
  </w:style>
  <w:style w:type="character" w:customStyle="1" w:styleId="af0">
    <w:name w:val="Тема примечания Знак"/>
    <w:basedOn w:val="a8"/>
    <w:link w:val="af"/>
    <w:uiPriority w:val="99"/>
    <w:semiHidden/>
    <w:rsid w:val="00C36F70"/>
    <w:rPr>
      <w:rFonts w:ascii="Courier New" w:eastAsia="Times New Roman" w:hAnsi="Courier New"/>
      <w:b/>
      <w:bCs/>
      <w:color w:val="000000"/>
      <w:sz w:val="20"/>
      <w:szCs w:val="20"/>
      <w:lang w:eastAsia="ru-RU"/>
    </w:rPr>
  </w:style>
  <w:style w:type="paragraph" w:styleId="af1">
    <w:name w:val="Document Map"/>
    <w:basedOn w:val="a"/>
    <w:link w:val="af2"/>
    <w:uiPriority w:val="99"/>
    <w:semiHidden/>
    <w:unhideWhenUsed/>
    <w:rsid w:val="00B43D94"/>
    <w:pPr>
      <w:spacing w:after="0" w:line="240" w:lineRule="auto"/>
    </w:pPr>
    <w:rPr>
      <w:rFonts w:ascii="Tahoma" w:hAnsi="Tahoma" w:cs="Tahoma"/>
      <w:sz w:val="16"/>
      <w:szCs w:val="16"/>
    </w:rPr>
  </w:style>
  <w:style w:type="character" w:customStyle="1" w:styleId="af2">
    <w:name w:val="Схема документа Знак"/>
    <w:basedOn w:val="a0"/>
    <w:link w:val="af1"/>
    <w:uiPriority w:val="99"/>
    <w:semiHidden/>
    <w:rsid w:val="00B43D94"/>
    <w:rPr>
      <w:rFonts w:ascii="Tahoma" w:hAnsi="Tahoma" w:cs="Tahoma"/>
      <w:sz w:val="16"/>
      <w:szCs w:val="16"/>
    </w:rPr>
  </w:style>
  <w:style w:type="paragraph" w:customStyle="1" w:styleId="ConsPlusNormal">
    <w:name w:val="ConsPlusNormal"/>
    <w:link w:val="ConsPlusNormal0"/>
    <w:uiPriority w:val="99"/>
    <w:qFormat/>
    <w:rsid w:val="00445C61"/>
    <w:pPr>
      <w:widowControl w:val="0"/>
      <w:autoSpaceDE w:val="0"/>
      <w:autoSpaceDN w:val="0"/>
      <w:adjustRightInd w:val="0"/>
    </w:pPr>
    <w:rPr>
      <w:rFonts w:eastAsia="Times New Roman"/>
      <w:szCs w:val="24"/>
      <w:lang w:eastAsia="ru-RU"/>
    </w:rPr>
  </w:style>
  <w:style w:type="paragraph" w:customStyle="1" w:styleId="ConsPlusNonformat">
    <w:name w:val="ConsPlusNonformat"/>
    <w:rsid w:val="00445C61"/>
    <w:pPr>
      <w:widowControl w:val="0"/>
      <w:autoSpaceDE w:val="0"/>
      <w:autoSpaceDN w:val="0"/>
      <w:adjustRightInd w:val="0"/>
    </w:pPr>
    <w:rPr>
      <w:rFonts w:ascii="Courier New" w:eastAsia="Times New Roman" w:hAnsi="Courier New" w:cs="Courier New"/>
      <w:sz w:val="20"/>
      <w:szCs w:val="20"/>
      <w:lang w:eastAsia="ru-RU"/>
    </w:rPr>
  </w:style>
  <w:style w:type="character" w:customStyle="1" w:styleId="ConsPlusNormal0">
    <w:name w:val="ConsPlusNormal Знак"/>
    <w:link w:val="ConsPlusNormal"/>
    <w:uiPriority w:val="99"/>
    <w:locked/>
    <w:rsid w:val="00445C61"/>
    <w:rPr>
      <w:rFonts w:eastAsia="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897829">
      <w:bodyDiv w:val="1"/>
      <w:marLeft w:val="0"/>
      <w:marRight w:val="0"/>
      <w:marTop w:val="0"/>
      <w:marBottom w:val="0"/>
      <w:divBdr>
        <w:top w:val="none" w:sz="0" w:space="0" w:color="auto"/>
        <w:left w:val="none" w:sz="0" w:space="0" w:color="auto"/>
        <w:bottom w:val="none" w:sz="0" w:space="0" w:color="auto"/>
        <w:right w:val="none" w:sz="0" w:space="0" w:color="auto"/>
      </w:divBdr>
    </w:div>
    <w:div w:id="1319572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30707&amp;date=17.11.2022" TargetMode="External"/><Relationship Id="rId3" Type="http://schemas.openxmlformats.org/officeDocument/2006/relationships/settings" Target="settings.xml"/><Relationship Id="rId7" Type="http://schemas.openxmlformats.org/officeDocument/2006/relationships/hyperlink" Target="consultantplus://offline/ref=EC703611EF35FC8781D32BA9A07131AC6A4DA9987CF738BD959745738BD9116DC789C7F233C8CB5E57212EE2FB9EFA61ED8FCD59D85386FCg7p7H" TargetMode="External"/><Relationship Id="rId12"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centr-judo@mail.ru" TargetMode="External"/><Relationship Id="rId4" Type="http://schemas.openxmlformats.org/officeDocument/2006/relationships/webSettings" Target="webSettings.xml"/><Relationship Id="rId9" Type="http://schemas.openxmlformats.org/officeDocument/2006/relationships/hyperlink" Target="https://login.consultant.ru/link/?req=doc&amp;base=LAW&amp;n=421875&amp;date=19.10.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3809</Words>
  <Characters>21716</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 Михайлович Бугаков</dc:creator>
  <cp:keywords/>
  <dc:description/>
  <cp:lastModifiedBy>Ekon</cp:lastModifiedBy>
  <cp:revision>4</cp:revision>
  <cp:lastPrinted>2023-11-05T11:39:00Z</cp:lastPrinted>
  <dcterms:created xsi:type="dcterms:W3CDTF">2023-12-08T10:58:00Z</dcterms:created>
  <dcterms:modified xsi:type="dcterms:W3CDTF">2023-12-08T11:00:00Z</dcterms:modified>
</cp:coreProperties>
</file>