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6E550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КОНТРАКТ № ____</w:t>
      </w:r>
    </w:p>
    <w:p w14:paraId="609805CD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237E36" w14:textId="15C6E104" w:rsidR="003E5192" w:rsidRPr="003E5192" w:rsidRDefault="003E5192" w:rsidP="003E51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г. Санкт-Петербург</w:t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  <w:t>«___»____________202</w:t>
      </w:r>
      <w:r>
        <w:rPr>
          <w:rFonts w:ascii="Times New Roman" w:hAnsi="Times New Roman"/>
          <w:sz w:val="24"/>
          <w:szCs w:val="24"/>
        </w:rPr>
        <w:t>3</w:t>
      </w:r>
      <w:r w:rsidRPr="003E5192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</w:t>
      </w:r>
    </w:p>
    <w:p w14:paraId="43ADB74E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5E156E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5192">
        <w:rPr>
          <w:rFonts w:ascii="Times New Roman" w:hAnsi="Times New Roman"/>
          <w:b/>
          <w:sz w:val="24"/>
          <w:szCs w:val="24"/>
        </w:rPr>
        <w:t>Государственное бюджетное общеобразовательное учреждение средняя общеобразовательная школа №385 Красносельского района Санкт-Петербурга</w:t>
      </w:r>
      <w:r w:rsidRPr="003E5192">
        <w:rPr>
          <w:rFonts w:ascii="Times New Roman" w:hAnsi="Times New Roman"/>
          <w:sz w:val="24"/>
          <w:szCs w:val="24"/>
        </w:rPr>
        <w:t>, именуемое в дальнейшем «Заказчик», в лице директора Архиповой Татьяны Владимировны, действующего на основании Устава, с одной стороны и 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66924F6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BB988F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1. Предмет контракта</w:t>
      </w:r>
    </w:p>
    <w:p w14:paraId="59D8595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BE89C66" w14:textId="5C063461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Идентификационный код закупки </w:t>
      </w:r>
      <w:r w:rsidRPr="003E5192">
        <w:rPr>
          <w:rFonts w:ascii="Times New Roman" w:hAnsi="Times New Roman"/>
          <w:sz w:val="24"/>
          <w:szCs w:val="24"/>
        </w:rPr>
        <w:t>232780703321578070100100010000000244</w:t>
      </w:r>
      <w:r w:rsidRPr="003E5192">
        <w:rPr>
          <w:rFonts w:ascii="Times New Roman" w:hAnsi="Times New Roman"/>
          <w:sz w:val="24"/>
          <w:szCs w:val="24"/>
        </w:rPr>
        <w:t>.</w:t>
      </w:r>
    </w:p>
    <w:p w14:paraId="05C4D292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CED28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2. Цена Контракта и порядок расчетов</w:t>
      </w:r>
    </w:p>
    <w:p w14:paraId="1B6F545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2.1. Цена контракта составляет </w:t>
      </w:r>
      <w:r w:rsidRPr="003E5192">
        <w:rPr>
          <w:rFonts w:ascii="Times New Roman" w:hAnsi="Times New Roman"/>
          <w:b/>
          <w:sz w:val="24"/>
          <w:szCs w:val="24"/>
        </w:rPr>
        <w:t>____ рублей ____копеек.</w:t>
      </w:r>
    </w:p>
    <w:p w14:paraId="19028829" w14:textId="1233031E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Источник финансирования: Внебюджетные средства.</w:t>
      </w:r>
      <w:r>
        <w:rPr>
          <w:rFonts w:ascii="Times New Roman" w:hAnsi="Times New Roman"/>
          <w:sz w:val="24"/>
          <w:szCs w:val="24"/>
        </w:rPr>
        <w:t xml:space="preserve"> Средства бюджетных учреждений. </w:t>
      </w:r>
      <w:r w:rsidRPr="003E5192">
        <w:rPr>
          <w:rFonts w:ascii="Times New Roman" w:hAnsi="Times New Roman"/>
          <w:sz w:val="24"/>
          <w:szCs w:val="24"/>
        </w:rPr>
        <w:t>Код вида расходов 244 (Доходы от иной, приносящей доход деятельности 21 960,00 руб.)</w:t>
      </w:r>
    </w:p>
    <w:p w14:paraId="112E537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9454D3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30 (тридцати) дней </w:t>
      </w:r>
      <w:proofErr w:type="gramStart"/>
      <w:r w:rsidRPr="003E5192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AFB49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2.4. </w:t>
      </w:r>
      <w:proofErr w:type="gramStart"/>
      <w:r w:rsidRPr="003E5192">
        <w:rPr>
          <w:rFonts w:ascii="Times New Roman" w:hAnsi="Times New Roman"/>
          <w:sz w:val="24"/>
          <w:szCs w:val="24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19AF992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939C5B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14:paraId="39E1F6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CAAE8E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3B6110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B91AD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3E5192">
        <w:rPr>
          <w:rFonts w:ascii="Times New Roman" w:hAnsi="Times New Roman"/>
          <w:sz w:val="24"/>
          <w:szCs w:val="24"/>
        </w:rPr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A47219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3.5. Срок поставки Товара указывается в Техническом задании (приложение № 2  к Контракту).</w:t>
      </w:r>
    </w:p>
    <w:p w14:paraId="75DF766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CDB572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14:paraId="26B685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31CC9C7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14:paraId="4275ABE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3E5192">
        <w:rPr>
          <w:rFonts w:ascii="Times New Roman" w:hAnsi="Times New Roman"/>
          <w:sz w:val="24"/>
          <w:szCs w:val="24"/>
        </w:rPr>
        <w:t>акт, подписанный только Заказчиком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будет считаться действительным. </w:t>
      </w:r>
    </w:p>
    <w:p w14:paraId="3750001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31FC63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504531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1F3B5A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0D8B9E09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3A69C1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14:paraId="1BF7EA9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 Заказчик вправе:</w:t>
      </w:r>
    </w:p>
    <w:p w14:paraId="10EF04F6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C9E190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5.1.2</w:t>
      </w:r>
      <w:proofErr w:type="gramStart"/>
      <w:r w:rsidRPr="003E5192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831E15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14:paraId="4C9F170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E445A5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14:paraId="6F4B794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D795EC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 Заказчик обязан:</w:t>
      </w:r>
    </w:p>
    <w:p w14:paraId="7436EAF6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9E0CF4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5.2.2. Своевременно оплатить поставленный Товар надлежащего качества в соответствии с Контрактом.</w:t>
      </w:r>
    </w:p>
    <w:p w14:paraId="407DF1E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 Поставщик вправе:</w:t>
      </w:r>
    </w:p>
    <w:p w14:paraId="3AB6DE0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3E5192">
        <w:rPr>
          <w:rFonts w:ascii="Times New Roman" w:hAnsi="Times New Roman"/>
          <w:sz w:val="24"/>
          <w:szCs w:val="24"/>
        </w:rPr>
        <w:br/>
        <w:t>в соответствии с условиями Контракта.</w:t>
      </w:r>
    </w:p>
    <w:p w14:paraId="1471611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5.3.2. Запрашивать у Заказчика разъяснения и уточнения относительно Товара в рамках Контракта.</w:t>
      </w:r>
    </w:p>
    <w:p w14:paraId="5CA70E1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5.3.3. Получать от Заказчика содействие при поставке Товара в соответствии с условиями Контракта.</w:t>
      </w:r>
    </w:p>
    <w:p w14:paraId="0FD56F6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14:paraId="0A1FF92C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5.4. Поставщик обязан:</w:t>
      </w:r>
    </w:p>
    <w:p w14:paraId="07A6C14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351DF1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6E9545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054A02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3E5192">
        <w:rPr>
          <w:rFonts w:ascii="Times New Roman" w:hAnsi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3E5192">
        <w:rPr>
          <w:rFonts w:ascii="Times New Roman" w:hAnsi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14:paraId="19902A1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AABAA3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 Поставщик гарантирует, что на момент заключения Контракта:</w:t>
      </w:r>
    </w:p>
    <w:p w14:paraId="36ADF57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5.5.1. </w:t>
      </w:r>
      <w:proofErr w:type="gramStart"/>
      <w:r w:rsidRPr="003E5192">
        <w:rPr>
          <w:rFonts w:ascii="Times New Roman" w:hAnsi="Times New Roman"/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3E5192">
        <w:rPr>
          <w:rFonts w:ascii="Times New Roman" w:hAnsi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3E5192">
        <w:rPr>
          <w:rFonts w:ascii="Times New Roman" w:hAnsi="Times New Roman"/>
          <w:sz w:val="24"/>
          <w:szCs w:val="24"/>
        </w:rPr>
        <w:br/>
        <w:t>не превышает 25% балансовой стоимости активов по данным бухгалтерской (бюджетной</w:t>
      </w:r>
      <w:proofErr w:type="gramEnd"/>
      <w:r w:rsidRPr="003E5192">
        <w:rPr>
          <w:rFonts w:ascii="Times New Roman" w:hAnsi="Times New Roman"/>
          <w:sz w:val="24"/>
          <w:szCs w:val="24"/>
        </w:rPr>
        <w:t>) отчетности за последний отчетный период.</w:t>
      </w:r>
    </w:p>
    <w:p w14:paraId="4AAECF3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5.5.2. Не </w:t>
      </w:r>
      <w:proofErr w:type="gramStart"/>
      <w:r w:rsidRPr="003E5192">
        <w:rPr>
          <w:rFonts w:ascii="Times New Roman" w:hAnsi="Times New Roman"/>
          <w:sz w:val="24"/>
          <w:szCs w:val="24"/>
        </w:rPr>
        <w:t>обременен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14:paraId="2F513E6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3E5192">
        <w:rPr>
          <w:rFonts w:ascii="Times New Roman" w:hAnsi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14:paraId="5AD4278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5.5.4. </w:t>
      </w:r>
      <w:proofErr w:type="gramStart"/>
      <w:r w:rsidRPr="003E5192">
        <w:rPr>
          <w:rFonts w:ascii="Times New Roman" w:hAnsi="Times New Roman"/>
          <w:sz w:val="24"/>
          <w:szCs w:val="24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D104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26744E5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6. Гарантии</w:t>
      </w:r>
    </w:p>
    <w:p w14:paraId="2ECAE6C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9031A4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7132CE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5AE1BA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14:paraId="4367433C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8B3AC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575A9FE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AB6842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5192">
        <w:rPr>
          <w:rFonts w:ascii="Times New Roman" w:hAnsi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14:paraId="56F83DA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C61408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F62CC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41F9F3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14:paraId="0C2ABB5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E610C2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3E5192">
        <w:rPr>
          <w:rFonts w:ascii="Times New Roman" w:hAnsi="Times New Roman"/>
          <w:sz w:val="24"/>
          <w:szCs w:val="24"/>
        </w:rPr>
        <w:br/>
        <w:t>не может превышать цену Контракта.</w:t>
      </w:r>
    </w:p>
    <w:p w14:paraId="4C1D474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A4477B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FB06F4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EAAF16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FBF61A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8. Срок действия, порядок изменения и расторжения Контракта.</w:t>
      </w:r>
    </w:p>
    <w:p w14:paraId="631D1CA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8.1. Контра</w:t>
      </w:r>
      <w:proofErr w:type="gramStart"/>
      <w:r w:rsidRPr="003E5192">
        <w:rPr>
          <w:rFonts w:ascii="Times New Roman" w:hAnsi="Times New Roman"/>
          <w:sz w:val="24"/>
          <w:szCs w:val="24"/>
        </w:rPr>
        <w:t>кт вст</w:t>
      </w:r>
      <w:proofErr w:type="gramEnd"/>
      <w:r w:rsidRPr="003E5192">
        <w:rPr>
          <w:rFonts w:ascii="Times New Roman" w:hAnsi="Times New Roman"/>
          <w:sz w:val="24"/>
          <w:szCs w:val="24"/>
        </w:rPr>
        <w:t>упает в силу со дня его подписания Сторонами.</w:t>
      </w:r>
    </w:p>
    <w:p w14:paraId="6EE24C39" w14:textId="30FBD7AA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8.2. Контракт действует по 31.12.202</w:t>
      </w:r>
      <w:r>
        <w:rPr>
          <w:rFonts w:ascii="Times New Roman" w:hAnsi="Times New Roman"/>
          <w:sz w:val="24"/>
          <w:szCs w:val="24"/>
        </w:rPr>
        <w:t>3</w:t>
      </w:r>
      <w:r w:rsidRPr="003E5192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93211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8.3. Контракт может быть расторгнут:</w:t>
      </w:r>
    </w:p>
    <w:p w14:paraId="7968547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по соглашению сторон;</w:t>
      </w:r>
    </w:p>
    <w:p w14:paraId="327DBB4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- по решению суда;</w:t>
      </w:r>
    </w:p>
    <w:p w14:paraId="1C86E02D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D52CD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C93457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DD038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1DC4FE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BF1CA79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14:paraId="05F16C57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9D5EAB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99852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3E5192">
        <w:rPr>
          <w:rFonts w:ascii="Times New Roman" w:hAnsi="Times New Roman"/>
          <w:sz w:val="24"/>
          <w:szCs w:val="24"/>
        </w:rPr>
        <w:t>с даты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ее получения.</w:t>
      </w:r>
    </w:p>
    <w:p w14:paraId="2295345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065A14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10. Прочие условия</w:t>
      </w:r>
    </w:p>
    <w:p w14:paraId="7BBA94F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3E5192">
        <w:rPr>
          <w:rFonts w:ascii="Times New Roman" w:hAnsi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3E5192">
        <w:rPr>
          <w:rFonts w:ascii="Times New Roman" w:hAnsi="Times New Roman"/>
          <w:sz w:val="24"/>
          <w:szCs w:val="24"/>
        </w:rPr>
        <w:t>с даты направления</w:t>
      </w:r>
      <w:proofErr w:type="gramEnd"/>
      <w:r w:rsidRPr="003E5192">
        <w:rPr>
          <w:rFonts w:ascii="Times New Roman" w:hAnsi="Times New Roman"/>
          <w:sz w:val="24"/>
          <w:szCs w:val="24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FF2CB6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0724DC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C1F25A3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F39D3A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11. Приложения</w:t>
      </w:r>
    </w:p>
    <w:p w14:paraId="29E3B10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11.1 Неотъемлемой частью Контракта являются:</w:t>
      </w:r>
    </w:p>
    <w:p w14:paraId="1F0C5103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Приложение № 1 «Спецификация»;</w:t>
      </w:r>
    </w:p>
    <w:p w14:paraId="368C9B49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Приложение № 2 «Техническое задание»</w:t>
      </w:r>
    </w:p>
    <w:p w14:paraId="4B2E0607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8D689A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F2BF99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AD40C0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99DC72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8AABAF6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D33606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CC6909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AF9D84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AA117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E5192">
        <w:rPr>
          <w:rFonts w:ascii="Times New Roman" w:hAnsi="Times New Roman"/>
          <w:b/>
          <w:sz w:val="24"/>
          <w:szCs w:val="24"/>
        </w:rPr>
        <w:lastRenderedPageBreak/>
        <w:t>12. Реквизиты и подписи сторон</w:t>
      </w:r>
    </w:p>
    <w:tbl>
      <w:tblPr>
        <w:tblStyle w:val="19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1"/>
        <w:gridCol w:w="425"/>
        <w:gridCol w:w="4407"/>
      </w:tblGrid>
      <w:tr w:rsidR="003E5192" w:rsidRPr="003E5192" w14:paraId="5891F9C1" w14:textId="77777777" w:rsidTr="00A902F0">
        <w:tc>
          <w:tcPr>
            <w:tcW w:w="5930" w:type="dxa"/>
            <w:gridSpan w:val="2"/>
          </w:tcPr>
          <w:p w14:paraId="7A6CAA50" w14:textId="77777777" w:rsidR="003E5192" w:rsidRPr="003E5192" w:rsidRDefault="003E5192" w:rsidP="003E5192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4418" w:type="dxa"/>
          </w:tcPr>
          <w:p w14:paraId="35CEC616" w14:textId="77777777" w:rsidR="003E5192" w:rsidRPr="003E5192" w:rsidRDefault="003E5192" w:rsidP="003E519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zh-CN"/>
              </w:rPr>
            </w:pPr>
          </w:p>
        </w:tc>
      </w:tr>
      <w:tr w:rsidR="003E5192" w:rsidRPr="003E5192" w14:paraId="2319A9A3" w14:textId="77777777" w:rsidTr="00A902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80"/>
        </w:trPr>
        <w:tc>
          <w:tcPr>
            <w:tcW w:w="5505" w:type="dxa"/>
          </w:tcPr>
          <w:p w14:paraId="7327510E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b/>
                <w:iCs/>
                <w:sz w:val="24"/>
                <w:szCs w:val="24"/>
              </w:rPr>
              <w:t>ЗАКАЗЧИК:</w:t>
            </w:r>
          </w:p>
          <w:p w14:paraId="465D6E29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№385 Красносельского района Санкт-Петербурга </w:t>
            </w:r>
          </w:p>
          <w:p w14:paraId="09580047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(ГБОУ СОШ №385 Санкт-Петербурга</w:t>
            </w:r>
            <w:proofErr w:type="gramStart"/>
            <w:r w:rsidRPr="003E519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)</w:t>
            </w:r>
            <w:proofErr w:type="gramEnd"/>
          </w:p>
          <w:p w14:paraId="100F4E0E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Адрес: 198206, Санкт-Петербург,</w:t>
            </w:r>
          </w:p>
          <w:p w14:paraId="363233A5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Пионерстроя</w:t>
            </w:r>
            <w:proofErr w:type="spellEnd"/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, д.9, корп. 1, лит. А.</w:t>
            </w:r>
          </w:p>
          <w:p w14:paraId="3EF42280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Тел. (812) 417-63-62  </w:t>
            </w:r>
          </w:p>
          <w:p w14:paraId="36DC4F02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ИНН 7807033215, КПП 780701001 </w:t>
            </w:r>
          </w:p>
          <w:p w14:paraId="3CCFD6A5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БИК: 014030106</w:t>
            </w:r>
          </w:p>
          <w:p w14:paraId="0C6A4665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proofErr w:type="gramStart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Р</w:t>
            </w:r>
            <w:proofErr w:type="gramEnd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/</w:t>
            </w:r>
            <w:proofErr w:type="spellStart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сч</w:t>
            </w:r>
            <w:proofErr w:type="spellEnd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: 03224643400000007200</w:t>
            </w:r>
          </w:p>
          <w:p w14:paraId="641B4AFC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Кор/</w:t>
            </w:r>
            <w:proofErr w:type="spellStart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сч</w:t>
            </w:r>
            <w:proofErr w:type="spellEnd"/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: 40102810945370000005</w:t>
            </w:r>
          </w:p>
          <w:p w14:paraId="06188B87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Северо-Западное ГУ Банка России//</w:t>
            </w:r>
          </w:p>
          <w:p w14:paraId="76AD75AF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УФК по г. Санкт-Петербургу</w:t>
            </w:r>
          </w:p>
          <w:p w14:paraId="7788AAE3" w14:textId="77777777" w:rsidR="003E5192" w:rsidRPr="003E5192" w:rsidRDefault="003E5192" w:rsidP="003E5192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eastAsia="ar-SA"/>
              </w:rPr>
              <w:t>Лицевой счет в Комитете финансов: 0551093</w:t>
            </w:r>
          </w:p>
          <w:p w14:paraId="5110D175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3E5192">
              <w:rPr>
                <w:rFonts w:ascii="Times New Roman" w:hAnsi="Times New Roman"/>
                <w:sz w:val="24"/>
                <w:szCs w:val="24"/>
                <w:lang w:val="en-US" w:eastAsia="ar-SA"/>
              </w:rPr>
              <w:t xml:space="preserve">e-mail: </w:t>
            </w:r>
            <w:hyperlink r:id="rId9" w:history="1">
              <w:r w:rsidRPr="003E5192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school385@mail.ru</w:t>
              </w:r>
            </w:hyperlink>
          </w:p>
          <w:p w14:paraId="0D404D40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76E03842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12DB3C08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Директор</w:t>
            </w:r>
          </w:p>
          <w:p w14:paraId="7F9AC2B6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____________________ /Архипова Т.В./</w:t>
            </w:r>
          </w:p>
          <w:p w14:paraId="6F2CCF14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843" w:type="dxa"/>
            <w:gridSpan w:val="2"/>
          </w:tcPr>
          <w:p w14:paraId="251121FC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b/>
                <w:iCs/>
                <w:sz w:val="24"/>
                <w:szCs w:val="24"/>
              </w:rPr>
              <w:t>ПОСТАВЩИК</w:t>
            </w:r>
          </w:p>
          <w:p w14:paraId="1D5193CB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5D9FA504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508A753A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6AC005B0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63A7260C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1E6B96E4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20887E53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2F62F34C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021C667B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1694352F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4EC8FDE7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0FC16FBF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0AE8AA49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1AD97954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  <w:p w14:paraId="241057F2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20A9CE2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C3145E6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9533A15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8E813F0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___________________________</w:t>
            </w:r>
          </w:p>
          <w:p w14:paraId="2A51D600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____________________ /______________/</w:t>
            </w:r>
          </w:p>
          <w:p w14:paraId="208B827D" w14:textId="77777777" w:rsidR="003E5192" w:rsidRPr="003E5192" w:rsidRDefault="003E5192" w:rsidP="003E5192">
            <w:pPr>
              <w:spacing w:after="0" w:line="240" w:lineRule="auto"/>
              <w:rPr>
                <w:rFonts w:ascii="Times New Roman" w:hAnsi="Times New Roman"/>
                <w:b/>
                <w:color w:val="0563C1"/>
                <w:sz w:val="24"/>
                <w:szCs w:val="24"/>
                <w:u w:val="single"/>
              </w:rPr>
            </w:pPr>
            <w:r w:rsidRPr="003E5192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</w:tr>
    </w:tbl>
    <w:p w14:paraId="351012C4" w14:textId="77777777" w:rsidR="00090619" w:rsidRPr="00C95F36" w:rsidRDefault="00090619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090619" w:rsidRPr="00C95F36" w:rsidSect="00090619">
          <w:footerReference w:type="default" r:id="rId10"/>
          <w:pgSz w:w="11906" w:h="16838"/>
          <w:pgMar w:top="851" w:right="567" w:bottom="709" w:left="1134" w:header="737" w:footer="0" w:gutter="0"/>
          <w:pgNumType w:start="1"/>
          <w:cols w:space="720"/>
        </w:sectPr>
      </w:pPr>
    </w:p>
    <w:p w14:paraId="242B8AFD" w14:textId="77777777" w:rsidR="00CD5CD6" w:rsidRDefault="00CD5CD6" w:rsidP="00130948">
      <w:pPr>
        <w:spacing w:after="0"/>
        <w:rPr>
          <w:rFonts w:ascii="Times New Roman" w:hAnsi="Times New Roman"/>
        </w:rPr>
      </w:pPr>
    </w:p>
    <w:p w14:paraId="75CA1E7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6006C56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4911A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33741E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E74B8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948438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530C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121B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D67DD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13A60FCD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B8E08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38A3F3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9A8B06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783029B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807C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CCA4D0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7F90138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6B0A3B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185DD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77C3F4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495B2A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DF2D14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753AEA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60A51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6AA74C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4F58E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3116E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4940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57FE347" w14:textId="77777777"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Приложение №1</w:t>
      </w:r>
    </w:p>
    <w:p w14:paraId="063EECB2" w14:textId="6C09422F" w:rsidR="00C6162F" w:rsidRPr="00C95F36" w:rsidRDefault="002A3028" w:rsidP="00C6162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F32557">
        <w:rPr>
          <w:rFonts w:ascii="Times New Roman" w:hAnsi="Times New Roman"/>
        </w:rPr>
        <w:t>контракт</w:t>
      </w:r>
      <w:r>
        <w:rPr>
          <w:rFonts w:ascii="Times New Roman" w:hAnsi="Times New Roman"/>
        </w:rPr>
        <w:t>у</w:t>
      </w:r>
      <w:r w:rsidR="00981594" w:rsidRPr="00C95F36">
        <w:rPr>
          <w:rFonts w:ascii="Times New Roman" w:hAnsi="Times New Roman"/>
        </w:rPr>
        <w:t xml:space="preserve"> №</w:t>
      </w:r>
      <w:r w:rsidR="00090619">
        <w:rPr>
          <w:rFonts w:ascii="Times New Roman" w:hAnsi="Times New Roman"/>
        </w:rPr>
        <w:t xml:space="preserve"> </w:t>
      </w:r>
      <w:r w:rsidR="00DD4FCA">
        <w:rPr>
          <w:rFonts w:ascii="Times New Roman" w:hAnsi="Times New Roman"/>
        </w:rPr>
        <w:t>___________</w:t>
      </w:r>
    </w:p>
    <w:p w14:paraId="5CEE1383" w14:textId="2D705DF0" w:rsidR="00090619" w:rsidRPr="00053788" w:rsidRDefault="0030060A" w:rsidP="00053788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</w:t>
      </w:r>
      <w:r w:rsidR="00EC269A" w:rsidRPr="00C95F36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EC269A" w:rsidRPr="00C95F36">
        <w:rPr>
          <w:rFonts w:ascii="Times New Roman" w:hAnsi="Times New Roman"/>
        </w:rPr>
        <w:t xml:space="preserve"> ___________</w:t>
      </w:r>
      <w:r w:rsidR="00727209">
        <w:rPr>
          <w:rFonts w:ascii="Times New Roman" w:hAnsi="Times New Roman"/>
        </w:rPr>
        <w:t xml:space="preserve"> 20</w:t>
      </w:r>
      <w:r w:rsidR="00175C31">
        <w:rPr>
          <w:rFonts w:ascii="Times New Roman" w:hAnsi="Times New Roman"/>
        </w:rPr>
        <w:t>2</w:t>
      </w:r>
      <w:r w:rsidR="005A107A">
        <w:rPr>
          <w:rFonts w:ascii="Times New Roman" w:hAnsi="Times New Roman"/>
        </w:rPr>
        <w:t>3</w:t>
      </w:r>
      <w:r w:rsidR="00727209">
        <w:rPr>
          <w:rFonts w:ascii="Times New Roman" w:hAnsi="Times New Roman"/>
        </w:rPr>
        <w:t xml:space="preserve"> </w:t>
      </w:r>
      <w:r w:rsidR="00C6162F" w:rsidRPr="00C95F36">
        <w:rPr>
          <w:rFonts w:ascii="Times New Roman" w:hAnsi="Times New Roman"/>
        </w:rPr>
        <w:t>г.</w:t>
      </w:r>
    </w:p>
    <w:p w14:paraId="34055AC2" w14:textId="1B8A5E07" w:rsidR="00090619" w:rsidRPr="00090619" w:rsidRDefault="00090619" w:rsidP="0009061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  <w:r w:rsidRPr="00090619">
        <w:rPr>
          <w:rFonts w:ascii="Times New Roman" w:hAnsi="Times New Roman"/>
          <w:b/>
          <w:bCs/>
          <w:color w:val="262626"/>
          <w:sz w:val="24"/>
          <w:szCs w:val="24"/>
        </w:rPr>
        <w:t>РАСЧЕТ ЦЕНЫ КОНТРАКТА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245"/>
        <w:gridCol w:w="850"/>
        <w:gridCol w:w="851"/>
        <w:gridCol w:w="1276"/>
        <w:gridCol w:w="1098"/>
      </w:tblGrid>
      <w:tr w:rsidR="00090619" w:rsidRPr="00FE3589" w14:paraId="6A05FC43" w14:textId="77777777" w:rsidTr="00E549A9">
        <w:trPr>
          <w:trHeight w:val="1108"/>
        </w:trPr>
        <w:tc>
          <w:tcPr>
            <w:tcW w:w="817" w:type="dxa"/>
            <w:shd w:val="clear" w:color="auto" w:fill="auto"/>
            <w:vAlign w:val="center"/>
          </w:tcPr>
          <w:p w14:paraId="4C77934D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№</w:t>
            </w:r>
          </w:p>
          <w:p w14:paraId="225ACE1C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0A1D98C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Наименование оказываемых услуг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38D61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Ед.</w:t>
            </w:r>
          </w:p>
          <w:p w14:paraId="6AF37A95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B296C0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Кол</w:t>
            </w:r>
            <w:r>
              <w:rPr>
                <w:rFonts w:ascii="Times New Roman" w:hAnsi="Times New Roman"/>
                <w:b/>
              </w:rPr>
              <w:t>-</w:t>
            </w:r>
            <w:r w:rsidRPr="00FE3589">
              <w:rPr>
                <w:rFonts w:ascii="Times New Roman" w:hAnsi="Times New Roman"/>
                <w:b/>
              </w:rPr>
              <w:t>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DF786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Цена</w:t>
            </w:r>
          </w:p>
          <w:p w14:paraId="111DBD3A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за одну</w:t>
            </w:r>
          </w:p>
          <w:p w14:paraId="3CF12320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ед. услуги,</w:t>
            </w:r>
          </w:p>
          <w:p w14:paraId="09DD604A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с НДС,</w:t>
            </w:r>
          </w:p>
          <w:p w14:paraId="0CC3AC4F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руб.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9B619BB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Стоимость с учетом НДС, руб.</w:t>
            </w:r>
          </w:p>
        </w:tc>
      </w:tr>
      <w:tr w:rsidR="007D5727" w:rsidRPr="00FE3589" w14:paraId="48D62479" w14:textId="77777777" w:rsidTr="009E7423">
        <w:trPr>
          <w:trHeight w:val="302"/>
        </w:trPr>
        <w:tc>
          <w:tcPr>
            <w:tcW w:w="817" w:type="dxa"/>
            <w:shd w:val="clear" w:color="auto" w:fill="auto"/>
            <w:vAlign w:val="center"/>
          </w:tcPr>
          <w:p w14:paraId="02AB94AC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589">
              <w:rPr>
                <w:rFonts w:ascii="Times New Roman" w:hAnsi="Times New Roman"/>
              </w:rPr>
              <w:t>1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B734768" w14:textId="11B1BE51" w:rsidR="007D5727" w:rsidRPr="0068591D" w:rsidRDefault="007D5727" w:rsidP="007D5727">
            <w:pPr>
              <w:spacing w:after="0" w:line="240" w:lineRule="auto"/>
              <w:rPr>
                <w:rFonts w:ascii="Times New Roman" w:hAnsi="Times New Roman"/>
              </w:rPr>
            </w:pPr>
            <w:r w:rsidRPr="005444F9">
              <w:rPr>
                <w:rFonts w:ascii="Times New Roman" w:hAnsi="Times New Roman"/>
                <w:sz w:val="20"/>
                <w:szCs w:val="20"/>
              </w:rPr>
              <w:t>Физическая карта мира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8707BF" w14:textId="01380DD4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C0856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3741063E" w14:textId="1E7BB765" w:rsidR="007D5727" w:rsidRPr="0068591D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5499373D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shd w:val="clear" w:color="auto" w:fill="auto"/>
          </w:tcPr>
          <w:p w14:paraId="14E8FA47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5727" w:rsidRPr="00FE3589" w14:paraId="441909E1" w14:textId="77777777" w:rsidTr="004C58AB">
        <w:tc>
          <w:tcPr>
            <w:tcW w:w="817" w:type="dxa"/>
            <w:shd w:val="clear" w:color="auto" w:fill="auto"/>
            <w:vAlign w:val="center"/>
          </w:tcPr>
          <w:p w14:paraId="5A421604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34536C0C" w14:textId="689B5D77" w:rsidR="007D5727" w:rsidRPr="0068591D" w:rsidRDefault="007D5727" w:rsidP="007D5727">
            <w:pPr>
              <w:spacing w:after="0" w:line="240" w:lineRule="auto"/>
              <w:rPr>
                <w:rFonts w:ascii="Times New Roman" w:hAnsi="Times New Roman"/>
              </w:rPr>
            </w:pPr>
            <w:r w:rsidRPr="005444F9">
              <w:rPr>
                <w:rFonts w:ascii="Times New Roman" w:hAnsi="Times New Roman"/>
                <w:sz w:val="20"/>
                <w:szCs w:val="20"/>
              </w:rPr>
              <w:t>Физическая карта РФ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64E4F8" w14:textId="40438921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C0856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5CB0EB6A" w14:textId="1A64640C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0A441BF3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shd w:val="clear" w:color="auto" w:fill="auto"/>
          </w:tcPr>
          <w:p w14:paraId="71F0F5F7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5727" w:rsidRPr="00FE3589" w14:paraId="3C258AF7" w14:textId="77777777" w:rsidTr="004C58AB">
        <w:tc>
          <w:tcPr>
            <w:tcW w:w="817" w:type="dxa"/>
            <w:shd w:val="clear" w:color="auto" w:fill="auto"/>
            <w:vAlign w:val="center"/>
          </w:tcPr>
          <w:p w14:paraId="0F9CCE0A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D990C2F" w14:textId="0B197196" w:rsidR="007D5727" w:rsidRPr="0068591D" w:rsidRDefault="007D5727" w:rsidP="007D5727">
            <w:pPr>
              <w:spacing w:after="0" w:line="240" w:lineRule="auto"/>
              <w:rPr>
                <w:rFonts w:ascii="Times New Roman" w:hAnsi="Times New Roman"/>
              </w:rPr>
            </w:pPr>
            <w:r w:rsidRPr="005444F9">
              <w:rPr>
                <w:rFonts w:ascii="Times New Roman" w:hAnsi="Times New Roman"/>
                <w:sz w:val="20"/>
                <w:szCs w:val="20"/>
              </w:rPr>
              <w:t>Политико-административная карта РФ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5238B" w14:textId="0024B5B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C0856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7FE1555F" w14:textId="2EDD6829" w:rsidR="007D5727" w:rsidRPr="00E549A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02952177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shd w:val="clear" w:color="auto" w:fill="auto"/>
          </w:tcPr>
          <w:p w14:paraId="2E3180C3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5727" w:rsidRPr="00FE3589" w14:paraId="7CDCC404" w14:textId="77777777" w:rsidTr="004C58AB">
        <w:tc>
          <w:tcPr>
            <w:tcW w:w="817" w:type="dxa"/>
            <w:shd w:val="clear" w:color="auto" w:fill="auto"/>
            <w:vAlign w:val="center"/>
          </w:tcPr>
          <w:p w14:paraId="0750F336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78F0B0D" w14:textId="1C00305E" w:rsidR="007D5727" w:rsidRPr="007D5727" w:rsidRDefault="007D5727" w:rsidP="007D5727">
            <w:pPr>
              <w:spacing w:after="0" w:line="240" w:lineRule="auto"/>
              <w:rPr>
                <w:rFonts w:ascii="Times New Roman" w:hAnsi="Times New Roman"/>
              </w:rPr>
            </w:pPr>
            <w:r w:rsidRPr="005444F9">
              <w:rPr>
                <w:rFonts w:ascii="Times New Roman" w:hAnsi="Times New Roman"/>
                <w:sz w:val="20"/>
                <w:szCs w:val="20"/>
              </w:rPr>
              <w:t>Политико-административная карта РФ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тип 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7C08C" w14:textId="60FA5660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C0856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1F9297FF" w14:textId="23561E3C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55DDE302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shd w:val="clear" w:color="auto" w:fill="auto"/>
          </w:tcPr>
          <w:p w14:paraId="3C5AA79B" w14:textId="77777777" w:rsidR="007D5727" w:rsidRPr="00FE3589" w:rsidRDefault="007D5727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5727" w:rsidRPr="00FE3589" w14:paraId="40773531" w14:textId="77777777" w:rsidTr="008267E4">
        <w:tc>
          <w:tcPr>
            <w:tcW w:w="9039" w:type="dxa"/>
            <w:gridSpan w:val="5"/>
            <w:shd w:val="clear" w:color="auto" w:fill="auto"/>
            <w:vAlign w:val="center"/>
          </w:tcPr>
          <w:p w14:paraId="62385D66" w14:textId="14184FA2" w:rsidR="007D5727" w:rsidRPr="00FE3589" w:rsidRDefault="007D5727" w:rsidP="007D572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1098" w:type="dxa"/>
            <w:shd w:val="clear" w:color="auto" w:fill="auto"/>
          </w:tcPr>
          <w:p w14:paraId="2763F33D" w14:textId="77777777" w:rsidR="007D5727" w:rsidRPr="00FE3589" w:rsidRDefault="007D5727" w:rsidP="007D572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86B80F4" w14:textId="77777777" w:rsidR="00090619" w:rsidRPr="000F06E8" w:rsidRDefault="00090619" w:rsidP="00090619">
      <w:pPr>
        <w:rPr>
          <w:rFonts w:ascii="Times New Roman" w:hAnsi="Times New Roman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E549A9" w:rsidRPr="00E549A9" w14:paraId="75A1A66A" w14:textId="77777777" w:rsidTr="00DC3C08">
        <w:trPr>
          <w:trHeight w:val="2453"/>
        </w:trPr>
        <w:tc>
          <w:tcPr>
            <w:tcW w:w="6095" w:type="dxa"/>
          </w:tcPr>
          <w:p w14:paraId="1E512EB4" w14:textId="7E9CB01D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t>ЗАКАЗЧИК</w:t>
            </w:r>
          </w:p>
          <w:p w14:paraId="6E8FE541" w14:textId="32836022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Директор</w:t>
            </w:r>
          </w:p>
          <w:p w14:paraId="215AD0C6" w14:textId="6E8CAC34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/Т.В. Архипова/</w:t>
            </w:r>
          </w:p>
          <w:p w14:paraId="3407ED9C" w14:textId="77777777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0E0D69C0" w14:textId="5C1D43F1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ИСПОЛНИТЕЛЬ</w:t>
            </w:r>
          </w:p>
          <w:p w14:paraId="6A36C590" w14:textId="750BCBBE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52461CAC" w14:textId="4EEBD310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66C6D9E2" w14:textId="77777777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47F41BF9" w14:textId="77777777" w:rsidR="00090619" w:rsidRPr="000F06E8" w:rsidRDefault="00090619" w:rsidP="00090619">
      <w:pPr>
        <w:spacing w:line="254" w:lineRule="exact"/>
        <w:ind w:right="883"/>
        <w:rPr>
          <w:rFonts w:ascii="Times New Roman" w:hAnsi="Times New Roman"/>
        </w:rPr>
      </w:pPr>
    </w:p>
    <w:p w14:paraId="7AE20009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4B285EA4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66C39FB4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79D2AC55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3B74E1B4" w14:textId="77777777" w:rsidR="00E549A9" w:rsidRDefault="00E549A9" w:rsidP="00053788">
      <w:pPr>
        <w:spacing w:after="160" w:line="259" w:lineRule="auto"/>
        <w:rPr>
          <w:rFonts w:ascii="Times New Roman" w:hAnsi="Times New Roman"/>
          <w:b/>
        </w:rPr>
      </w:pPr>
    </w:p>
    <w:p w14:paraId="35A328C1" w14:textId="77777777" w:rsidR="00053788" w:rsidRDefault="00053788" w:rsidP="00053788">
      <w:pPr>
        <w:spacing w:after="160" w:line="259" w:lineRule="auto"/>
        <w:rPr>
          <w:rFonts w:ascii="Times New Roman" w:hAnsi="Times New Roman"/>
          <w:b/>
        </w:rPr>
      </w:pPr>
    </w:p>
    <w:p w14:paraId="4AC932AC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23A9BFC3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22E560F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6A85C76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3EFDAA3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23A3426F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9385E09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127C6493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92B250E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17397922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12E8C82C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7540A04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3E11009D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2D51539D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240179F1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67AFC619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5D4FAC16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43B77EA" w14:textId="77777777" w:rsidR="002C3C9D" w:rsidRDefault="002C3C9D" w:rsidP="00053788">
      <w:pPr>
        <w:spacing w:after="0"/>
        <w:jc w:val="right"/>
        <w:rPr>
          <w:rFonts w:ascii="Times New Roman" w:hAnsi="Times New Roman"/>
        </w:rPr>
      </w:pPr>
    </w:p>
    <w:p w14:paraId="54899D42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478AC46" w14:textId="5121D099" w:rsidR="00053788" w:rsidRPr="00C95F36" w:rsidRDefault="00053788" w:rsidP="00053788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№2</w:t>
      </w:r>
    </w:p>
    <w:p w14:paraId="2475B659" w14:textId="445205CD" w:rsidR="00053788" w:rsidRPr="00C95F36" w:rsidRDefault="00DD4FCA" w:rsidP="00053788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</w:t>
      </w:r>
      <w:r w:rsidRPr="00C95F36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 ___________</w:t>
      </w:r>
    </w:p>
    <w:p w14:paraId="52E141A8" w14:textId="3DC92633" w:rsidR="00053788" w:rsidRPr="00C95F36" w:rsidRDefault="00053788" w:rsidP="00053788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«___» ___________</w:t>
      </w:r>
      <w:r>
        <w:rPr>
          <w:rFonts w:ascii="Times New Roman" w:hAnsi="Times New Roman"/>
        </w:rPr>
        <w:t xml:space="preserve"> 202</w:t>
      </w:r>
      <w:r w:rsidR="005A107A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C95F36">
        <w:rPr>
          <w:rFonts w:ascii="Times New Roman" w:hAnsi="Times New Roman"/>
        </w:rPr>
        <w:t>г.</w:t>
      </w:r>
    </w:p>
    <w:p w14:paraId="152D479A" w14:textId="77777777" w:rsidR="00053788" w:rsidRDefault="00053788" w:rsidP="00E549A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</w:p>
    <w:p w14:paraId="27E1960C" w14:textId="313C6E67" w:rsidR="00090619" w:rsidRPr="00E549A9" w:rsidRDefault="00E549A9" w:rsidP="00E549A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  <w:r>
        <w:rPr>
          <w:rFonts w:ascii="Times New Roman" w:hAnsi="Times New Roman"/>
          <w:b/>
          <w:bCs/>
          <w:color w:val="262626"/>
          <w:sz w:val="24"/>
          <w:szCs w:val="24"/>
        </w:rPr>
        <w:t>ТЕХНИЧЕСКОЕ ЗАДАНИЕ</w:t>
      </w:r>
    </w:p>
    <w:p w14:paraId="314B7805" w14:textId="3A40435F" w:rsidR="00AB0D9A" w:rsidRPr="00AB0D9A" w:rsidRDefault="00AB0D9A" w:rsidP="00AB0D9A">
      <w:pPr>
        <w:pStyle w:val="ac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B0D9A">
        <w:rPr>
          <w:rFonts w:ascii="Times New Roman" w:hAnsi="Times New Roman"/>
          <w:color w:val="000000"/>
          <w:sz w:val="24"/>
          <w:szCs w:val="24"/>
        </w:rPr>
        <w:t>Поставщик обязуется поставить Заказчику</w:t>
      </w:r>
      <w:r w:rsidRPr="00AB0D9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C1875">
        <w:rPr>
          <w:rFonts w:ascii="Times New Roman" w:hAnsi="Times New Roman"/>
          <w:b/>
          <w:color w:val="000000"/>
          <w:sz w:val="24"/>
          <w:szCs w:val="24"/>
        </w:rPr>
        <w:t>настенные географические карты</w:t>
      </w:r>
      <w:r w:rsidRPr="00AB0D9A">
        <w:rPr>
          <w:rFonts w:ascii="Times New Roman" w:hAnsi="Times New Roman"/>
          <w:color w:val="000000"/>
          <w:sz w:val="24"/>
          <w:szCs w:val="24"/>
        </w:rPr>
        <w:t>, а Заказчик обязуется принять и оплатить Товар.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1796"/>
        <w:gridCol w:w="6127"/>
        <w:gridCol w:w="992"/>
        <w:gridCol w:w="992"/>
      </w:tblGrid>
      <w:tr w:rsidR="00AB0D9A" w:rsidRPr="007D5727" w14:paraId="297C45CE" w14:textId="77777777" w:rsidTr="00A902F0">
        <w:trPr>
          <w:trHeight w:val="523"/>
        </w:trPr>
        <w:tc>
          <w:tcPr>
            <w:tcW w:w="407" w:type="dxa"/>
            <w:shd w:val="clear" w:color="auto" w:fill="auto"/>
            <w:vAlign w:val="center"/>
            <w:hideMark/>
          </w:tcPr>
          <w:p w14:paraId="165B4385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№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4639F293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Наименование товаров</w:t>
            </w:r>
          </w:p>
        </w:tc>
        <w:tc>
          <w:tcPr>
            <w:tcW w:w="6127" w:type="dxa"/>
            <w:vAlign w:val="center"/>
          </w:tcPr>
          <w:p w14:paraId="381BC027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Требования к значению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BA76E57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40AEBD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 xml:space="preserve">Ед. </w:t>
            </w:r>
            <w:proofErr w:type="spellStart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измер</w:t>
            </w:r>
            <w:proofErr w:type="spellEnd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.</w:t>
            </w:r>
          </w:p>
        </w:tc>
      </w:tr>
      <w:tr w:rsidR="00AB0D9A" w:rsidRPr="007D5727" w14:paraId="020983AE" w14:textId="77777777" w:rsidTr="00A902F0">
        <w:trPr>
          <w:trHeight w:val="630"/>
        </w:trPr>
        <w:tc>
          <w:tcPr>
            <w:tcW w:w="407" w:type="dxa"/>
            <w:shd w:val="clear" w:color="auto" w:fill="auto"/>
            <w:vAlign w:val="center"/>
            <w:hideMark/>
          </w:tcPr>
          <w:p w14:paraId="1F8EABB5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3F5E02C0" w14:textId="77777777" w:rsidR="00AB0D9A" w:rsidRPr="007D5727" w:rsidRDefault="00AB0D9A" w:rsidP="00A902F0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Физическая карта мира</w:t>
            </w:r>
          </w:p>
        </w:tc>
        <w:tc>
          <w:tcPr>
            <w:tcW w:w="6127" w:type="dxa"/>
          </w:tcPr>
          <w:p w14:paraId="149C6698" w14:textId="77777777" w:rsidR="00AB0D9A" w:rsidRPr="007D5727" w:rsidRDefault="00AB0D9A" w:rsidP="00A902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Настенная физическая карта мира с новыми границами РФ. Ламинированная. Размеры: длина: от 140 до 150 см, ширина: от 95 до 105 см. Цветом показан рельеф суши и морского дна, отмечены течения. Границами показаны все страны мира, подписаны названия их столиц.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188120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1E9365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</w:tc>
      </w:tr>
      <w:tr w:rsidR="00AB0D9A" w:rsidRPr="007D5727" w14:paraId="4B8E710A" w14:textId="77777777" w:rsidTr="00A902F0">
        <w:trPr>
          <w:trHeight w:val="656"/>
        </w:trPr>
        <w:tc>
          <w:tcPr>
            <w:tcW w:w="407" w:type="dxa"/>
            <w:shd w:val="clear" w:color="auto" w:fill="auto"/>
            <w:vAlign w:val="center"/>
            <w:hideMark/>
          </w:tcPr>
          <w:p w14:paraId="420D5299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4268DC1" w14:textId="77777777" w:rsidR="00AB0D9A" w:rsidRPr="007D5727" w:rsidRDefault="00AB0D9A" w:rsidP="00A902F0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Физическая карта РФ</w:t>
            </w:r>
          </w:p>
        </w:tc>
        <w:tc>
          <w:tcPr>
            <w:tcW w:w="6127" w:type="dxa"/>
          </w:tcPr>
          <w:p w14:paraId="2618EB40" w14:textId="77777777" w:rsidR="00AB0D9A" w:rsidRPr="007D5727" w:rsidRDefault="00AB0D9A" w:rsidP="00A902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Настенная физическая карта России с новыми границами РФ. Ламинированная. Размеры: длина: от 150 до 160 см, ширина: от 95 до 110 см. Цветом показан рельеф суши и морского дна, границы субъектов РФ и их центры, населенные пункты, автомобильные и железные дороги, крупнейшие месторождения полезных ископаемых: топливно-энергетических, металлических, неметаллических. В нижней части карты подробная информация о федеративном устройстве РФ, протяженности рек, площади и глубине озер, высотах вершин и вулканов.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505AA54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641535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</w:tc>
      </w:tr>
      <w:tr w:rsidR="00AB0D9A" w:rsidRPr="007D5727" w14:paraId="4860A0C9" w14:textId="77777777" w:rsidTr="00A902F0">
        <w:trPr>
          <w:trHeight w:val="815"/>
        </w:trPr>
        <w:tc>
          <w:tcPr>
            <w:tcW w:w="407" w:type="dxa"/>
            <w:shd w:val="clear" w:color="auto" w:fill="auto"/>
            <w:vAlign w:val="center"/>
            <w:hideMark/>
          </w:tcPr>
          <w:p w14:paraId="32935DDB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5A847080" w14:textId="77777777" w:rsidR="00AB0D9A" w:rsidRPr="007D5727" w:rsidRDefault="00AB0D9A" w:rsidP="00A902F0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Политико-административная карта РФ тип 1</w:t>
            </w:r>
          </w:p>
        </w:tc>
        <w:tc>
          <w:tcPr>
            <w:tcW w:w="6127" w:type="dxa"/>
          </w:tcPr>
          <w:p w14:paraId="25DCC574" w14:textId="77777777" w:rsidR="00AB0D9A" w:rsidRPr="007D5727" w:rsidRDefault="00AB0D9A" w:rsidP="00A902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Настенная политико-административная карта России с новыми границами РФ. Ламинированная. Размеры: длина: от 175 до 185 см, ширина: от 95 до 105 см.  Цветом выделены все субъекты Российской Федерации, подписаны их названия и центры. Цветным фоном показан рельеф суши и морского дна. Показаны и подписаны населенные пункты, порты и аэропорты, автомобильные и железнодорожные магистрали.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8FBCA6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44E70D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</w:tc>
      </w:tr>
      <w:tr w:rsidR="00AB0D9A" w:rsidRPr="007D5727" w14:paraId="4798A64C" w14:textId="77777777" w:rsidTr="00A902F0">
        <w:trPr>
          <w:trHeight w:val="1158"/>
        </w:trPr>
        <w:tc>
          <w:tcPr>
            <w:tcW w:w="407" w:type="dxa"/>
            <w:shd w:val="clear" w:color="auto" w:fill="auto"/>
            <w:vAlign w:val="center"/>
            <w:hideMark/>
          </w:tcPr>
          <w:p w14:paraId="3E05084D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621C3E2C" w14:textId="77777777" w:rsidR="00AB0D9A" w:rsidRPr="007D5727" w:rsidRDefault="00AB0D9A" w:rsidP="00A902F0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Политико-административная карта РФ тип 2</w:t>
            </w:r>
          </w:p>
        </w:tc>
        <w:tc>
          <w:tcPr>
            <w:tcW w:w="6127" w:type="dxa"/>
          </w:tcPr>
          <w:p w14:paraId="708A13C5" w14:textId="77777777" w:rsidR="00AB0D9A" w:rsidRPr="007D5727" w:rsidRDefault="00AB0D9A" w:rsidP="00A902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bCs/>
                <w:color w:val="000000"/>
                <w:sz w:val="20"/>
                <w:szCs w:val="20"/>
                <w:lang w:bidi="ru-RU"/>
              </w:rPr>
              <w:t>Настенная политико-административная карта России с новыми границами РФ. Ламинированная. Размеры: длина: от 140 до 160 см, ширина: от 95 до 105 см. Цветом выделены все субъекты Российской Федерации, подписаны их названия и центры. Цветным фоном показан рельеф суши и морского дна. Показаны и подписаны населенные пункты, порты и аэропорты, автомобильные и железнодорожные магистрали.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255B15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02431D6" w14:textId="77777777" w:rsidR="00AB0D9A" w:rsidRPr="007D5727" w:rsidRDefault="00AB0D9A" w:rsidP="00A902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7D5727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</w:tc>
      </w:tr>
    </w:tbl>
    <w:p w14:paraId="52882E64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2. Адрес поставки: </w:t>
      </w:r>
      <w:r w:rsidRPr="00AB0D9A">
        <w:rPr>
          <w:rFonts w:ascii="Times New Roman" w:hAnsi="Times New Roman"/>
          <w:b/>
          <w:sz w:val="24"/>
          <w:szCs w:val="24"/>
        </w:rPr>
        <w:t xml:space="preserve">198206, г. Санкт-Петербург, ул. </w:t>
      </w:r>
      <w:proofErr w:type="spellStart"/>
      <w:r w:rsidRPr="00AB0D9A">
        <w:rPr>
          <w:rFonts w:ascii="Times New Roman" w:hAnsi="Times New Roman"/>
          <w:b/>
          <w:sz w:val="24"/>
          <w:szCs w:val="24"/>
        </w:rPr>
        <w:t>Пионерстроя</w:t>
      </w:r>
      <w:proofErr w:type="spellEnd"/>
      <w:r w:rsidRPr="00AB0D9A">
        <w:rPr>
          <w:rFonts w:ascii="Times New Roman" w:hAnsi="Times New Roman"/>
          <w:b/>
          <w:sz w:val="24"/>
          <w:szCs w:val="24"/>
        </w:rPr>
        <w:t xml:space="preserve">, д.9 к.1 </w:t>
      </w:r>
      <w:proofErr w:type="spellStart"/>
      <w:r w:rsidRPr="00AB0D9A">
        <w:rPr>
          <w:rFonts w:ascii="Times New Roman" w:hAnsi="Times New Roman"/>
          <w:b/>
          <w:sz w:val="24"/>
          <w:szCs w:val="24"/>
        </w:rPr>
        <w:t>лит</w:t>
      </w:r>
      <w:proofErr w:type="gramStart"/>
      <w:r w:rsidRPr="00AB0D9A">
        <w:rPr>
          <w:rFonts w:ascii="Times New Roman" w:hAnsi="Times New Roman"/>
          <w:b/>
          <w:sz w:val="24"/>
          <w:szCs w:val="24"/>
        </w:rPr>
        <w:t>.А</w:t>
      </w:r>
      <w:proofErr w:type="spellEnd"/>
      <w:proofErr w:type="gramEnd"/>
      <w:r w:rsidRPr="00AB0D9A">
        <w:rPr>
          <w:rFonts w:ascii="Times New Roman" w:hAnsi="Times New Roman"/>
          <w:sz w:val="24"/>
          <w:szCs w:val="24"/>
        </w:rPr>
        <w:t>.</w:t>
      </w:r>
    </w:p>
    <w:p w14:paraId="4D688D24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3. Сопроводительные документы: </w:t>
      </w:r>
      <w:proofErr w:type="gramStart"/>
      <w:r w:rsidRPr="00AB0D9A">
        <w:rPr>
          <w:rFonts w:ascii="Times New Roman" w:hAnsi="Times New Roman"/>
          <w:sz w:val="24"/>
          <w:szCs w:val="24"/>
        </w:rPr>
        <w:t>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  <w:proofErr w:type="gramEnd"/>
    </w:p>
    <w:p w14:paraId="3EFB7D9D" w14:textId="626774DE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4. Срок поставки: </w:t>
      </w:r>
      <w:r w:rsidRPr="00AB0D9A">
        <w:rPr>
          <w:rFonts w:ascii="Times New Roman" w:hAnsi="Times New Roman"/>
          <w:b/>
          <w:sz w:val="24"/>
          <w:szCs w:val="24"/>
        </w:rPr>
        <w:t>до 1</w:t>
      </w:r>
      <w:r w:rsidR="006F0A19" w:rsidRPr="006F0A19">
        <w:rPr>
          <w:rFonts w:ascii="Times New Roman" w:hAnsi="Times New Roman"/>
          <w:b/>
          <w:sz w:val="24"/>
          <w:szCs w:val="24"/>
        </w:rPr>
        <w:t>5</w:t>
      </w:r>
      <w:r w:rsidRPr="00AB0D9A">
        <w:rPr>
          <w:rFonts w:ascii="Times New Roman" w:hAnsi="Times New Roman"/>
          <w:b/>
          <w:sz w:val="24"/>
          <w:szCs w:val="24"/>
        </w:rPr>
        <w:t xml:space="preserve"> </w:t>
      </w:r>
      <w:r w:rsidR="006F0A19">
        <w:rPr>
          <w:rFonts w:ascii="Times New Roman" w:hAnsi="Times New Roman"/>
          <w:b/>
          <w:sz w:val="24"/>
          <w:szCs w:val="24"/>
        </w:rPr>
        <w:t>декабря</w:t>
      </w:r>
      <w:r w:rsidRPr="00AB0D9A">
        <w:rPr>
          <w:rFonts w:ascii="Times New Roman" w:hAnsi="Times New Roman"/>
          <w:b/>
          <w:sz w:val="24"/>
          <w:szCs w:val="24"/>
        </w:rPr>
        <w:t xml:space="preserve"> 202</w:t>
      </w:r>
      <w:r w:rsidR="006F0A19">
        <w:rPr>
          <w:rFonts w:ascii="Times New Roman" w:hAnsi="Times New Roman"/>
          <w:b/>
          <w:sz w:val="24"/>
          <w:szCs w:val="24"/>
        </w:rPr>
        <w:t>3</w:t>
      </w:r>
      <w:r w:rsidRPr="00AB0D9A">
        <w:rPr>
          <w:rFonts w:ascii="Times New Roman" w:hAnsi="Times New Roman"/>
          <w:b/>
          <w:sz w:val="24"/>
          <w:szCs w:val="24"/>
        </w:rPr>
        <w:t xml:space="preserve"> года</w:t>
      </w:r>
      <w:r w:rsidRPr="00AB0D9A">
        <w:rPr>
          <w:rFonts w:ascii="Times New Roman" w:hAnsi="Times New Roman"/>
          <w:sz w:val="24"/>
          <w:szCs w:val="24"/>
        </w:rPr>
        <w:t>.</w:t>
      </w:r>
    </w:p>
    <w:p w14:paraId="510EBA37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5. Порядок приемки: Приемка 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настоящего Договора. Представитель Заказчика проводит проверку соответствия наименования, количества и иных характеристик поставляемого Товара указанным в спецификации, а также сведениям, содержащимся в сопроводительных документах Поставщика. Поставщик гарантирует качество и надежность поставляемого Товара. При поставке Товара ненадлежащего качества Заказчик вправе в течение 5 дней с момента получения Товара заявить Поставщику претензию по качеству Товара. Поставщик обязан устранить недостатки или заменить Товар ненадлежащего качества в течение пяти дней с момента получения претензии по качеству Товара. Право собственности и риск случайной порчи Товара переходит от Поставщика к Заказчику с момента приемки Товара Заказчиком и подписания Сторонами акта выполненных работ.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</w:t>
      </w:r>
      <w:r w:rsidRPr="00AB0D9A">
        <w:rPr>
          <w:rFonts w:ascii="Times New Roman" w:hAnsi="Times New Roman"/>
          <w:sz w:val="24"/>
          <w:szCs w:val="24"/>
        </w:rPr>
        <w:lastRenderedPageBreak/>
        <w:t>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3D0AA314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6. Документ о приемке: товарная накладная, счет, счет-фактура (при наличии), акт сдачи-приемки товара, сертификаты соответствия и/или декларации о соответствии на Товар.</w:t>
      </w:r>
    </w:p>
    <w:p w14:paraId="5C1EFA99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7. Срок приемки: 5 календарных дней</w:t>
      </w:r>
    </w:p>
    <w:tbl>
      <w:tblPr>
        <w:tblpPr w:leftFromText="180" w:rightFromText="180" w:vertAnchor="text" w:horzAnchor="margin" w:tblpY="1030"/>
        <w:tblW w:w="104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AB0D9A" w:rsidRPr="00AB0D9A" w14:paraId="33ED038E" w14:textId="77777777" w:rsidTr="00A902F0">
        <w:trPr>
          <w:trHeight w:val="2453"/>
        </w:trPr>
        <w:tc>
          <w:tcPr>
            <w:tcW w:w="6095" w:type="dxa"/>
          </w:tcPr>
          <w:p w14:paraId="2B80B299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3506A75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F10B9EF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AB0D9A">
              <w:rPr>
                <w:rFonts w:ascii="Times New Roman" w:hAnsi="Times New Roman"/>
                <w:b/>
              </w:rPr>
              <w:t>ЗАКАЗЧИК</w:t>
            </w:r>
          </w:p>
          <w:p w14:paraId="7FB9DED6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8A6C6DC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</w:rPr>
            </w:pPr>
            <w:r w:rsidRPr="00AB0D9A">
              <w:rPr>
                <w:rFonts w:ascii="Times New Roman" w:hAnsi="Times New Roman"/>
              </w:rPr>
              <w:t>Директор</w:t>
            </w:r>
          </w:p>
          <w:p w14:paraId="51279700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</w:rPr>
            </w:pPr>
            <w:r w:rsidRPr="00AB0D9A">
              <w:rPr>
                <w:rFonts w:ascii="Times New Roman" w:hAnsi="Times New Roman"/>
              </w:rPr>
              <w:tab/>
            </w:r>
          </w:p>
          <w:p w14:paraId="76D8B3DD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</w:rPr>
            </w:pPr>
            <w:r w:rsidRPr="00AB0D9A">
              <w:rPr>
                <w:rFonts w:ascii="Times New Roman" w:hAnsi="Times New Roman"/>
              </w:rPr>
              <w:t>___________________ /Т.В. Архипова/</w:t>
            </w:r>
          </w:p>
          <w:p w14:paraId="72790F75" w14:textId="77777777" w:rsidR="00AB0D9A" w:rsidRPr="00AB0D9A" w:rsidRDefault="00AB0D9A" w:rsidP="00AB0D9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</w:rPr>
            </w:pPr>
            <w:r w:rsidRPr="00AB0D9A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2952E42E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08891B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E80CD31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B0D9A"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4E4C985B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B7DC6CE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0D9A">
              <w:rPr>
                <w:rFonts w:ascii="Times New Roman" w:hAnsi="Times New Roman"/>
                <w:bCs/>
              </w:rPr>
              <w:t>____________________________</w:t>
            </w:r>
          </w:p>
          <w:p w14:paraId="5340AE51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6C3F66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B0D9A">
              <w:rPr>
                <w:rFonts w:ascii="Times New Roman" w:hAnsi="Times New Roman"/>
                <w:b/>
                <w:bCs/>
              </w:rPr>
              <w:t>___________________ /</w:t>
            </w:r>
            <w:r w:rsidRPr="00AB0D9A">
              <w:rPr>
                <w:rFonts w:ascii="Times New Roman" w:hAnsi="Times New Roman"/>
                <w:iCs/>
                <w:color w:val="000000"/>
                <w:sz w:val="24"/>
                <w:szCs w:val="20"/>
              </w:rPr>
              <w:t xml:space="preserve"> ________________</w:t>
            </w:r>
            <w:r w:rsidRPr="00AB0D9A">
              <w:rPr>
                <w:rFonts w:ascii="Times New Roman" w:hAnsi="Times New Roman"/>
                <w:b/>
                <w:bCs/>
              </w:rPr>
              <w:t>/</w:t>
            </w:r>
          </w:p>
          <w:p w14:paraId="1AC9346D" w14:textId="77777777" w:rsidR="00AB0D9A" w:rsidRPr="00AB0D9A" w:rsidRDefault="00AB0D9A" w:rsidP="00AB0D9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0D9A">
              <w:rPr>
                <w:rFonts w:ascii="Times New Roman" w:hAnsi="Times New Roman"/>
              </w:rPr>
              <w:t>Подписано ЭЦП</w:t>
            </w:r>
          </w:p>
        </w:tc>
      </w:tr>
    </w:tbl>
    <w:p w14:paraId="26AE1CC7" w14:textId="77777777" w:rsidR="00AB0D9A" w:rsidRPr="00AB0D9A" w:rsidRDefault="00AB0D9A" w:rsidP="00AB0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8. Срок замены некачественного Товара, гарантийный срок на заменяемый товар: Срок замены некачественного товара: в течение пяти дней с момента получения претензии по качеству Товара от Заказчика. Гарантия - не менее 12 месяцев.</w:t>
      </w:r>
    </w:p>
    <w:p w14:paraId="4AFA298E" w14:textId="77777777" w:rsidR="00EF7404" w:rsidRDefault="00EF7404" w:rsidP="00053788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</w:p>
    <w:p w14:paraId="7FD993EB" w14:textId="77777777" w:rsidR="00EF7404" w:rsidRPr="001B1130" w:rsidRDefault="00EF7404" w:rsidP="001B1130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4"/>
          <w:szCs w:val="24"/>
        </w:rPr>
      </w:pPr>
    </w:p>
    <w:p w14:paraId="6AFF3BCE" w14:textId="77777777" w:rsidR="00053788" w:rsidRPr="00984BAE" w:rsidRDefault="00053788" w:rsidP="00984BAE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</w:p>
    <w:sectPr w:rsidR="00053788" w:rsidRPr="00984BAE" w:rsidSect="00053788">
      <w:type w:val="continuous"/>
      <w:pgSz w:w="11906" w:h="16838" w:code="9"/>
      <w:pgMar w:top="568" w:right="567" w:bottom="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E72A0" w14:textId="77777777" w:rsidR="00C40B3B" w:rsidRDefault="00C40B3B" w:rsidP="00572F6C">
      <w:pPr>
        <w:spacing w:after="0" w:line="240" w:lineRule="auto"/>
      </w:pPr>
      <w:r>
        <w:separator/>
      </w:r>
    </w:p>
  </w:endnote>
  <w:endnote w:type="continuationSeparator" w:id="0">
    <w:p w14:paraId="469BA330" w14:textId="77777777" w:rsidR="00C40B3B" w:rsidRDefault="00C40B3B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D0DE8" w14:textId="77777777" w:rsidR="00C40B3B" w:rsidRDefault="00C40B3B">
    <w:pPr>
      <w:pStyle w:val="aa"/>
    </w:pPr>
  </w:p>
  <w:p w14:paraId="59EEB503" w14:textId="77777777" w:rsidR="00053788" w:rsidRDefault="0005378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49111" w14:textId="77777777" w:rsidR="00C40B3B" w:rsidRDefault="00C40B3B" w:rsidP="00572F6C">
      <w:pPr>
        <w:spacing w:after="0" w:line="240" w:lineRule="auto"/>
      </w:pPr>
      <w:r>
        <w:separator/>
      </w:r>
    </w:p>
  </w:footnote>
  <w:footnote w:type="continuationSeparator" w:id="0">
    <w:p w14:paraId="74D9EA61" w14:textId="77777777" w:rsidR="00C40B3B" w:rsidRDefault="00C40B3B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302A54"/>
    <w:multiLevelType w:val="multilevel"/>
    <w:tmpl w:val="A75E5B0E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A28164E"/>
    <w:multiLevelType w:val="hybridMultilevel"/>
    <w:tmpl w:val="CF7658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2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4">
    <w:nsid w:val="7F4F42B3"/>
    <w:multiLevelType w:val="hybridMultilevel"/>
    <w:tmpl w:val="D4708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B2"/>
    <w:rsid w:val="00012A69"/>
    <w:rsid w:val="00013CDA"/>
    <w:rsid w:val="00025170"/>
    <w:rsid w:val="0003050D"/>
    <w:rsid w:val="00032580"/>
    <w:rsid w:val="00043FC3"/>
    <w:rsid w:val="000448FC"/>
    <w:rsid w:val="00044AC6"/>
    <w:rsid w:val="00053788"/>
    <w:rsid w:val="00072FD3"/>
    <w:rsid w:val="000903CC"/>
    <w:rsid w:val="00090619"/>
    <w:rsid w:val="000A5046"/>
    <w:rsid w:val="000A637D"/>
    <w:rsid w:val="000C1875"/>
    <w:rsid w:val="000D5F40"/>
    <w:rsid w:val="000D6172"/>
    <w:rsid w:val="000F198F"/>
    <w:rsid w:val="000F2CC9"/>
    <w:rsid w:val="0010157A"/>
    <w:rsid w:val="0010373E"/>
    <w:rsid w:val="00104285"/>
    <w:rsid w:val="00130948"/>
    <w:rsid w:val="00131C64"/>
    <w:rsid w:val="001329CF"/>
    <w:rsid w:val="001341EB"/>
    <w:rsid w:val="00135916"/>
    <w:rsid w:val="00153F87"/>
    <w:rsid w:val="00175BC2"/>
    <w:rsid w:val="00175C31"/>
    <w:rsid w:val="001867A9"/>
    <w:rsid w:val="00193F4C"/>
    <w:rsid w:val="001B00C7"/>
    <w:rsid w:val="001B1130"/>
    <w:rsid w:val="001C416D"/>
    <w:rsid w:val="001C7ED5"/>
    <w:rsid w:val="001E65B5"/>
    <w:rsid w:val="001F1711"/>
    <w:rsid w:val="002276BD"/>
    <w:rsid w:val="002426FD"/>
    <w:rsid w:val="0024749B"/>
    <w:rsid w:val="002501CB"/>
    <w:rsid w:val="0025296D"/>
    <w:rsid w:val="00255F14"/>
    <w:rsid w:val="002560A7"/>
    <w:rsid w:val="00276A3F"/>
    <w:rsid w:val="00284E5B"/>
    <w:rsid w:val="0029500B"/>
    <w:rsid w:val="002A3028"/>
    <w:rsid w:val="002B3570"/>
    <w:rsid w:val="002B5E92"/>
    <w:rsid w:val="002C2A81"/>
    <w:rsid w:val="002C2B9C"/>
    <w:rsid w:val="002C3C9D"/>
    <w:rsid w:val="002D231C"/>
    <w:rsid w:val="002E0601"/>
    <w:rsid w:val="002E0B99"/>
    <w:rsid w:val="002E68DF"/>
    <w:rsid w:val="002E6D28"/>
    <w:rsid w:val="002F034A"/>
    <w:rsid w:val="0030045B"/>
    <w:rsid w:val="0030060A"/>
    <w:rsid w:val="00301C11"/>
    <w:rsid w:val="00302195"/>
    <w:rsid w:val="00312C9C"/>
    <w:rsid w:val="00325E48"/>
    <w:rsid w:val="003266E9"/>
    <w:rsid w:val="00345DCB"/>
    <w:rsid w:val="00353209"/>
    <w:rsid w:val="0036129A"/>
    <w:rsid w:val="0038015C"/>
    <w:rsid w:val="00393FAC"/>
    <w:rsid w:val="00395AEF"/>
    <w:rsid w:val="003B31B0"/>
    <w:rsid w:val="003B3905"/>
    <w:rsid w:val="003D7369"/>
    <w:rsid w:val="003E5192"/>
    <w:rsid w:val="004141F4"/>
    <w:rsid w:val="00423DE9"/>
    <w:rsid w:val="004416AA"/>
    <w:rsid w:val="004658E8"/>
    <w:rsid w:val="0049232D"/>
    <w:rsid w:val="004935C4"/>
    <w:rsid w:val="004A788B"/>
    <w:rsid w:val="004C58AB"/>
    <w:rsid w:val="004D68D8"/>
    <w:rsid w:val="004E7F96"/>
    <w:rsid w:val="004F06ED"/>
    <w:rsid w:val="00500DAB"/>
    <w:rsid w:val="00534D8D"/>
    <w:rsid w:val="0054486D"/>
    <w:rsid w:val="00554094"/>
    <w:rsid w:val="00555FAA"/>
    <w:rsid w:val="00567EF1"/>
    <w:rsid w:val="00572F6C"/>
    <w:rsid w:val="00583AE4"/>
    <w:rsid w:val="00595C9D"/>
    <w:rsid w:val="005A107A"/>
    <w:rsid w:val="005A27D8"/>
    <w:rsid w:val="005A27FE"/>
    <w:rsid w:val="005D24A8"/>
    <w:rsid w:val="005D3C08"/>
    <w:rsid w:val="005F01A4"/>
    <w:rsid w:val="005F375C"/>
    <w:rsid w:val="0060792B"/>
    <w:rsid w:val="00622C7F"/>
    <w:rsid w:val="00625EBF"/>
    <w:rsid w:val="006270DA"/>
    <w:rsid w:val="0065645C"/>
    <w:rsid w:val="0066082D"/>
    <w:rsid w:val="00672C4A"/>
    <w:rsid w:val="00677BB4"/>
    <w:rsid w:val="00682989"/>
    <w:rsid w:val="0068591D"/>
    <w:rsid w:val="006A2094"/>
    <w:rsid w:val="006C2484"/>
    <w:rsid w:val="006E6DFF"/>
    <w:rsid w:val="006E7EA6"/>
    <w:rsid w:val="006F0A19"/>
    <w:rsid w:val="006F0BA8"/>
    <w:rsid w:val="006F20A8"/>
    <w:rsid w:val="00707EE6"/>
    <w:rsid w:val="00716655"/>
    <w:rsid w:val="0072564E"/>
    <w:rsid w:val="00727209"/>
    <w:rsid w:val="007316EF"/>
    <w:rsid w:val="0074051D"/>
    <w:rsid w:val="007451E0"/>
    <w:rsid w:val="0074624C"/>
    <w:rsid w:val="00756002"/>
    <w:rsid w:val="007655B6"/>
    <w:rsid w:val="007663B2"/>
    <w:rsid w:val="00785C5F"/>
    <w:rsid w:val="00795D57"/>
    <w:rsid w:val="007967F4"/>
    <w:rsid w:val="007A6429"/>
    <w:rsid w:val="007B1251"/>
    <w:rsid w:val="007D5727"/>
    <w:rsid w:val="007E6113"/>
    <w:rsid w:val="007F7227"/>
    <w:rsid w:val="00805830"/>
    <w:rsid w:val="008317F6"/>
    <w:rsid w:val="00833B4F"/>
    <w:rsid w:val="00833C87"/>
    <w:rsid w:val="0084627F"/>
    <w:rsid w:val="008612A3"/>
    <w:rsid w:val="00871E11"/>
    <w:rsid w:val="00882E29"/>
    <w:rsid w:val="008878FD"/>
    <w:rsid w:val="008A044B"/>
    <w:rsid w:val="008A0B99"/>
    <w:rsid w:val="008B3D2B"/>
    <w:rsid w:val="008B4105"/>
    <w:rsid w:val="008C2EE9"/>
    <w:rsid w:val="008E0307"/>
    <w:rsid w:val="008E1660"/>
    <w:rsid w:val="008E220B"/>
    <w:rsid w:val="008F2D27"/>
    <w:rsid w:val="008F3D86"/>
    <w:rsid w:val="00961CA9"/>
    <w:rsid w:val="00973CF7"/>
    <w:rsid w:val="00981594"/>
    <w:rsid w:val="00984BAE"/>
    <w:rsid w:val="0099601C"/>
    <w:rsid w:val="009C4229"/>
    <w:rsid w:val="009C71AA"/>
    <w:rsid w:val="009D0DCF"/>
    <w:rsid w:val="009E7423"/>
    <w:rsid w:val="00A0181F"/>
    <w:rsid w:val="00A050CB"/>
    <w:rsid w:val="00A05D06"/>
    <w:rsid w:val="00A155F4"/>
    <w:rsid w:val="00A17110"/>
    <w:rsid w:val="00A23EC7"/>
    <w:rsid w:val="00A2490E"/>
    <w:rsid w:val="00A51B81"/>
    <w:rsid w:val="00A531DA"/>
    <w:rsid w:val="00A55EAE"/>
    <w:rsid w:val="00A763C0"/>
    <w:rsid w:val="00A80A87"/>
    <w:rsid w:val="00A84182"/>
    <w:rsid w:val="00A94D26"/>
    <w:rsid w:val="00AB0D9A"/>
    <w:rsid w:val="00AC4469"/>
    <w:rsid w:val="00B47B88"/>
    <w:rsid w:val="00B733A9"/>
    <w:rsid w:val="00B8608E"/>
    <w:rsid w:val="00B87112"/>
    <w:rsid w:val="00BA6535"/>
    <w:rsid w:val="00BA701E"/>
    <w:rsid w:val="00BB7F5B"/>
    <w:rsid w:val="00BD08A2"/>
    <w:rsid w:val="00BD46BE"/>
    <w:rsid w:val="00BD4E4B"/>
    <w:rsid w:val="00BE2F8F"/>
    <w:rsid w:val="00BE71E6"/>
    <w:rsid w:val="00BE7BB2"/>
    <w:rsid w:val="00C23EC7"/>
    <w:rsid w:val="00C40B3B"/>
    <w:rsid w:val="00C45916"/>
    <w:rsid w:val="00C466E0"/>
    <w:rsid w:val="00C6162F"/>
    <w:rsid w:val="00C61C03"/>
    <w:rsid w:val="00C67A86"/>
    <w:rsid w:val="00C75E03"/>
    <w:rsid w:val="00C90E21"/>
    <w:rsid w:val="00C92F8A"/>
    <w:rsid w:val="00C95F36"/>
    <w:rsid w:val="00C97C7F"/>
    <w:rsid w:val="00CD3919"/>
    <w:rsid w:val="00CD3A56"/>
    <w:rsid w:val="00CD5CD6"/>
    <w:rsid w:val="00CE56A1"/>
    <w:rsid w:val="00CF2ED9"/>
    <w:rsid w:val="00D14561"/>
    <w:rsid w:val="00D17A86"/>
    <w:rsid w:val="00D21DC1"/>
    <w:rsid w:val="00D24039"/>
    <w:rsid w:val="00D3080D"/>
    <w:rsid w:val="00D42FA4"/>
    <w:rsid w:val="00D61A2E"/>
    <w:rsid w:val="00D66C6F"/>
    <w:rsid w:val="00D67056"/>
    <w:rsid w:val="00D80052"/>
    <w:rsid w:val="00D921F2"/>
    <w:rsid w:val="00D933EF"/>
    <w:rsid w:val="00DA5121"/>
    <w:rsid w:val="00DB73E0"/>
    <w:rsid w:val="00DC650C"/>
    <w:rsid w:val="00DD392E"/>
    <w:rsid w:val="00DD4FCA"/>
    <w:rsid w:val="00DE27EC"/>
    <w:rsid w:val="00E11D62"/>
    <w:rsid w:val="00E149F9"/>
    <w:rsid w:val="00E2064E"/>
    <w:rsid w:val="00E33229"/>
    <w:rsid w:val="00E43FD8"/>
    <w:rsid w:val="00E4503B"/>
    <w:rsid w:val="00E549A9"/>
    <w:rsid w:val="00E61CB2"/>
    <w:rsid w:val="00E724CF"/>
    <w:rsid w:val="00E75494"/>
    <w:rsid w:val="00EB6A42"/>
    <w:rsid w:val="00EC269A"/>
    <w:rsid w:val="00ED3906"/>
    <w:rsid w:val="00ED682F"/>
    <w:rsid w:val="00EF2789"/>
    <w:rsid w:val="00EF7404"/>
    <w:rsid w:val="00F14C96"/>
    <w:rsid w:val="00F32557"/>
    <w:rsid w:val="00F41F82"/>
    <w:rsid w:val="00F42291"/>
    <w:rsid w:val="00F44CA8"/>
    <w:rsid w:val="00F52AE3"/>
    <w:rsid w:val="00F52AE7"/>
    <w:rsid w:val="00F52DE0"/>
    <w:rsid w:val="00F747FE"/>
    <w:rsid w:val="00F7552A"/>
    <w:rsid w:val="00F765E9"/>
    <w:rsid w:val="00F836D3"/>
    <w:rsid w:val="00FA1403"/>
    <w:rsid w:val="00FB0FC5"/>
    <w:rsid w:val="00FC67E8"/>
    <w:rsid w:val="00FC781D"/>
    <w:rsid w:val="00FE0DEC"/>
    <w:rsid w:val="00FE125D"/>
    <w:rsid w:val="00FF3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4F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semiHidden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  <w:style w:type="table" w:customStyle="1" w:styleId="191">
    <w:name w:val="Сетка таблицы191"/>
    <w:basedOn w:val="a2"/>
    <w:next w:val="af0"/>
    <w:uiPriority w:val="99"/>
    <w:rsid w:val="003E5192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semiHidden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  <w:style w:type="table" w:customStyle="1" w:styleId="191">
    <w:name w:val="Сетка таблицы191"/>
    <w:basedOn w:val="a2"/>
    <w:next w:val="af0"/>
    <w:uiPriority w:val="99"/>
    <w:rsid w:val="003E5192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84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chool38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4056-62EE-4953-AB95-A2CC92BA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3479</Words>
  <Characters>19836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23269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Учитель</cp:lastModifiedBy>
  <cp:revision>11</cp:revision>
  <cp:lastPrinted>2017-04-12T08:26:00Z</cp:lastPrinted>
  <dcterms:created xsi:type="dcterms:W3CDTF">2023-12-11T07:47:00Z</dcterms:created>
  <dcterms:modified xsi:type="dcterms:W3CDTF">2023-12-11T08:03:00Z</dcterms:modified>
</cp:coreProperties>
</file>