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5F67D2">
        <w:rPr>
          <w:b/>
        </w:rPr>
        <w:t>3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5F67D2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387AFA">
        <w:t>5</w:t>
      </w:r>
      <w:r w:rsidR="00B310D1">
        <w:t xml:space="preserve"> ч. 1 ст. 93 </w:t>
      </w:r>
      <w:r w:rsidR="00CE570E" w:rsidRPr="00CE570E"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4418B2" w:rsidRPr="007E376B">
        <w:t>231780803608978400100100080000000244.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 xml:space="preserve">, в том числе НДС 20% - ___________ руб. __ коп. </w:t>
      </w:r>
      <w:r w:rsidR="00BC6C05" w:rsidRPr="007E376B">
        <w:rPr>
          <w:i/>
        </w:rPr>
        <w:t>(либо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</w:t>
      </w:r>
      <w:r w:rsidR="00EF4D32" w:rsidRPr="008C229B">
        <w:t xml:space="preserve"> (</w:t>
      </w:r>
      <w:r w:rsidR="00EF4D32" w:rsidRPr="008C229B">
        <w:rPr>
          <w:bCs/>
        </w:rPr>
        <w:t xml:space="preserve">включая </w:t>
      </w:r>
      <w:r w:rsidR="00810565" w:rsidRPr="008C229B">
        <w:rPr>
          <w:bCs/>
        </w:rPr>
        <w:t>сборку</w:t>
      </w:r>
      <w:r w:rsidR="00AA4EFE">
        <w:rPr>
          <w:bCs/>
        </w:rPr>
        <w:t>,</w:t>
      </w:r>
      <w:r w:rsidR="00810565" w:rsidRPr="008C229B">
        <w:rPr>
          <w:bCs/>
        </w:rPr>
        <w:t xml:space="preserve"> установку, вывоз мусора</w:t>
      </w:r>
      <w:r w:rsidR="00EF4D32" w:rsidRPr="008C229B">
        <w:rPr>
          <w:bCs/>
        </w:rPr>
        <w:t>)</w:t>
      </w:r>
      <w:r w:rsidRPr="008C229B">
        <w:t>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Pr="007E376B">
        <w:t>, указанные в Техническом задании</w:t>
      </w:r>
      <w:r w:rsidRPr="004F0647">
        <w:t xml:space="preserve"> </w:t>
      </w:r>
      <w:r w:rsidRPr="004F0647">
        <w:lastRenderedPageBreak/>
        <w:t xml:space="preserve">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9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ind w:firstLine="708"/>
        <w:jc w:val="both"/>
      </w:pPr>
      <w:r w:rsidRPr="00F368FD">
        <w:t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8C229B" w:rsidRDefault="00CE570E" w:rsidP="00CE570E">
      <w:pPr>
        <w:ind w:firstLine="708"/>
        <w:jc w:val="both"/>
      </w:pPr>
      <w:r w:rsidRPr="004F0647">
        <w:t xml:space="preserve">8.1. Контракт </w:t>
      </w:r>
      <w:r w:rsidRPr="008C229B">
        <w:t>вступает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8C229B">
        <w:t xml:space="preserve">8.2. Контракт действует по </w:t>
      </w:r>
      <w:r w:rsidR="00CE3F4F">
        <w:t>29</w:t>
      </w:r>
      <w:r w:rsidR="0000321B" w:rsidRPr="008C229B">
        <w:t xml:space="preserve"> </w:t>
      </w:r>
      <w:r w:rsidR="00CE3F4F">
        <w:t>февраля</w:t>
      </w:r>
      <w:r w:rsidR="0000321B" w:rsidRPr="008C229B">
        <w:t xml:space="preserve"> 202</w:t>
      </w:r>
      <w:r w:rsidR="00CE3F4F">
        <w:t>4</w:t>
      </w:r>
      <w:bookmarkStart w:id="1" w:name="_GoBack"/>
      <w:bookmarkEnd w:id="1"/>
      <w:r w:rsidR="0000321B" w:rsidRPr="008C229B">
        <w:t xml:space="preserve"> года</w:t>
      </w:r>
      <w:r w:rsidR="00921D46" w:rsidRPr="008C229B">
        <w:t>.</w:t>
      </w:r>
      <w:r w:rsidRPr="008C229B">
        <w:t xml:space="preserve"> </w:t>
      </w:r>
      <w:r w:rsidR="00921D46" w:rsidRPr="008C229B">
        <w:t>О</w:t>
      </w:r>
      <w:r w:rsidR="00921D46" w:rsidRPr="008C229B">
        <w:rPr>
          <w:rFonts w:eastAsiaTheme="minorHAnsi"/>
          <w:lang w:eastAsia="en-US"/>
        </w:rPr>
        <w:t>кончание срока действия договора влечет прекращение обязательств сторон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B57CFA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ind w:firstLine="708"/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ind w:firstLine="708"/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ind w:firstLine="708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ind w:firstLine="708"/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r w:rsidRPr="0053767A">
              <w:t>р/с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r w:rsidRPr="0053767A">
              <w:t>СЕВЕРО-ЗАПАДНОЕ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5F67D2">
        <w:t>3</w:t>
      </w:r>
      <w:r w:rsidR="0005470F">
        <w:t>-ЭМ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6E34C5" w:rsidRDefault="006E34C5" w:rsidP="00C013FE">
      <w:pPr>
        <w:jc w:val="center"/>
        <w:rPr>
          <w:b/>
        </w:rPr>
      </w:pPr>
      <w:r>
        <w:rPr>
          <w:b/>
        </w:rPr>
        <w:t>на поставку</w:t>
      </w:r>
      <w:r w:rsidRPr="006E34C5">
        <w:rPr>
          <w:b/>
        </w:rPr>
        <w:t xml:space="preserve"> </w:t>
      </w:r>
      <w:r w:rsidR="00C013FE" w:rsidRPr="00C013FE">
        <w:rPr>
          <w:b/>
        </w:rPr>
        <w:t>витрин</w:t>
      </w:r>
    </w:p>
    <w:p w:rsidR="00CF1B8E" w:rsidRDefault="00CF1B8E" w:rsidP="006E34C5">
      <w:pPr>
        <w:jc w:val="center"/>
        <w:rPr>
          <w:b/>
        </w:rPr>
      </w:pPr>
    </w:p>
    <w:p w:rsidR="00F64A89" w:rsidRDefault="00525EA7" w:rsidP="00695A19">
      <w:pPr>
        <w:jc w:val="both"/>
      </w:pPr>
      <w:r w:rsidRPr="00695A19">
        <w:rPr>
          <w:b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r w:rsidR="00695A19" w:rsidRPr="00695A19">
        <w:t>23.19.26.900 - Изделия из стекла, не включенные в другие группировки: прочие</w:t>
      </w:r>
      <w:r w:rsidR="00695A19">
        <w:t>.</w:t>
      </w:r>
    </w:p>
    <w:p w:rsidR="00612D1D" w:rsidRDefault="00612D1D" w:rsidP="00733F36">
      <w:pPr>
        <w:jc w:val="both"/>
      </w:pPr>
    </w:p>
    <w:p w:rsidR="006E34C5" w:rsidRDefault="006E34C5" w:rsidP="006E34C5">
      <w:pPr>
        <w:ind w:right="-591" w:firstLine="567"/>
        <w:rPr>
          <w:b/>
          <w:bCs/>
        </w:rPr>
      </w:pPr>
      <w:r>
        <w:rPr>
          <w:b/>
          <w:bCs/>
        </w:rPr>
        <w:t>1. Описание объекта закупки:</w:t>
      </w:r>
      <w:r w:rsidRPr="001D1E86">
        <w:rPr>
          <w:b/>
          <w:bCs/>
        </w:rPr>
        <w:t xml:space="preserve">                                                                              </w:t>
      </w:r>
      <w:r>
        <w:rPr>
          <w:b/>
          <w:bCs/>
        </w:rPr>
        <w:t xml:space="preserve">              </w:t>
      </w:r>
      <w:r w:rsidRPr="001D1E86">
        <w:rPr>
          <w:b/>
          <w:bCs/>
        </w:rPr>
        <w:t xml:space="preserve">  </w:t>
      </w:r>
    </w:p>
    <w:p w:rsidR="006E34C5" w:rsidRPr="00733F36" w:rsidRDefault="006E34C5" w:rsidP="00733F36">
      <w:pPr>
        <w:ind w:right="-2"/>
        <w:jc w:val="right"/>
        <w:rPr>
          <w:b/>
          <w:bCs/>
        </w:rPr>
      </w:pPr>
      <w:r w:rsidRPr="001D1E86">
        <w:rPr>
          <w:b/>
          <w:bCs/>
        </w:rPr>
        <w:t xml:space="preserve">Таблица </w:t>
      </w:r>
      <w:r>
        <w:rPr>
          <w:b/>
          <w:bCs/>
        </w:rPr>
        <w:t xml:space="preserve">№ </w:t>
      </w:r>
      <w:r w:rsidRPr="001D1E86">
        <w:rPr>
          <w:b/>
          <w:bCs/>
        </w:rPr>
        <w:t xml:space="preserve">1                                                                                                  </w:t>
      </w:r>
    </w:p>
    <w:tbl>
      <w:tblPr>
        <w:tblW w:w="102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709"/>
        <w:gridCol w:w="3206"/>
        <w:gridCol w:w="1417"/>
        <w:gridCol w:w="709"/>
        <w:gridCol w:w="1276"/>
        <w:gridCol w:w="934"/>
        <w:gridCol w:w="1050"/>
      </w:tblGrid>
      <w:tr w:rsidR="00DF5D9D" w:rsidRPr="001053D5" w:rsidTr="00DF5D9D"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Код позиции</w:t>
            </w:r>
          </w:p>
        </w:tc>
        <w:tc>
          <w:tcPr>
            <w:tcW w:w="66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Характеристики товара, работы, услуги</w:t>
            </w:r>
            <w:r w:rsidR="001053D5">
              <w:rPr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Количество(объем работы, услуги)</w:t>
            </w:r>
          </w:p>
        </w:tc>
        <w:tc>
          <w:tcPr>
            <w:tcW w:w="1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53D5">
              <w:rPr>
                <w:b/>
                <w:bCs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F5D9D" w:rsidRPr="001053D5" w:rsidTr="00DF5D9D"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 xml:space="preserve">Витрина </w:t>
            </w:r>
          </w:p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горизонтальная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23.19.26.900</w:t>
            </w:r>
          </w:p>
        </w:tc>
        <w:tc>
          <w:tcPr>
            <w:tcW w:w="6608" w:type="dxa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Штука</w:t>
            </w: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Габарит (ш*г*в), мм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1100х500х900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Предельные отклонения габаритных размеров не должны быть более +/-2 мм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Высота стеклянного колпака, мм.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Витрина выполнена в пылезащищенном исполнении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 xml:space="preserve">Колпак изготовлен из термополированного по УФО-технологии 8 мм Float-стекла Crystalvision с УФ-фильтром, </w:t>
            </w:r>
          </w:p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 обработкой краев (фаска, шлифование, полирование),</w:t>
            </w:r>
          </w:p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 xml:space="preserve">герметично вклеен в алюминиевый профиль и плотно прилегает к полику. </w:t>
            </w:r>
          </w:p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Повышенная прозрачность стекла не менее 91% и не более 95%.</w:t>
            </w:r>
          </w:p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Стекло должно быть не допускающим оптическое искажение. Без трещин, посечек, грубых царапин, сколов, щербления кромки, повреждения углов.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При изготовлении витрины применяются только химически нейтральные компоненты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Колпак имеет специальные газлифты облегчающие открывание и фиксирующие его в открытом положении, а также светодиодную систему освещения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Полик из МДФ обтянут габардиновой немнущийся тканью (цвет ткани согласовывается с заказчиком)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Ножки витрины выполнены в виде цельносварного металлокаркаса без видимых стыков и имеют четыре металлические регулируемые опоры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В витрине предусмотрена светодиодная система освещения с регулировкой угла, температура свечения 6000К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Полимерное порошковое покрытие каркаса.</w:t>
            </w:r>
          </w:p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Цвет окраса профиля колпака и металлического каркаса по каталогу RAL – согласовывается с заказчиком.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  <w:tr w:rsidR="00DF5D9D" w:rsidRPr="001053D5" w:rsidTr="001053D5"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 xml:space="preserve">В профиль колпака установлен замок повышенной секретности. Тип замка – встроенный. </w:t>
            </w:r>
          </w:p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Конструкция замка должна обеспечивать возможность его замены или ремонта без нарушения конструкции витрины.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F5D9D" w:rsidRPr="001053D5" w:rsidRDefault="00DF5D9D">
            <w:pPr>
              <w:jc w:val="center"/>
              <w:rPr>
                <w:color w:val="000000"/>
                <w:sz w:val="20"/>
                <w:szCs w:val="20"/>
              </w:rPr>
            </w:pPr>
            <w:r w:rsidRPr="001053D5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D9D" w:rsidRPr="001053D5" w:rsidRDefault="00DF5D9D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DF5D9D" w:rsidRPr="00DF5D9D" w:rsidRDefault="00D81A1B" w:rsidP="00DF5D9D">
      <w:pPr>
        <w:ind w:firstLine="709"/>
        <w:jc w:val="both"/>
        <w:rPr>
          <w:b/>
          <w:bCs/>
        </w:rPr>
      </w:pPr>
      <w:r w:rsidRPr="006F13AB">
        <w:rPr>
          <w:b/>
          <w:bCs/>
        </w:rPr>
        <w:t xml:space="preserve">Наличие </w:t>
      </w:r>
      <w:r w:rsidR="00DF5D9D" w:rsidRPr="006F13AB">
        <w:rPr>
          <w:b/>
          <w:bCs/>
        </w:rPr>
        <w:t>Паспорт</w:t>
      </w:r>
      <w:r w:rsidRPr="006F13AB">
        <w:rPr>
          <w:b/>
          <w:bCs/>
        </w:rPr>
        <w:t>а</w:t>
      </w:r>
      <w:r w:rsidR="00DF5D9D" w:rsidRPr="006F13AB">
        <w:rPr>
          <w:b/>
          <w:bCs/>
        </w:rPr>
        <w:t xml:space="preserve"> на изделие </w:t>
      </w:r>
      <w:r w:rsidRPr="006F13AB">
        <w:rPr>
          <w:b/>
          <w:bCs/>
        </w:rPr>
        <w:t xml:space="preserve">и </w:t>
      </w:r>
      <w:r w:rsidR="00DF5D9D" w:rsidRPr="006F13AB">
        <w:rPr>
          <w:b/>
          <w:bCs/>
        </w:rPr>
        <w:t>Сертификат</w:t>
      </w:r>
      <w:r w:rsidRPr="006F13AB">
        <w:rPr>
          <w:b/>
          <w:bCs/>
        </w:rPr>
        <w:t>а</w:t>
      </w:r>
      <w:r w:rsidR="00DF5D9D" w:rsidRPr="006F13AB">
        <w:rPr>
          <w:b/>
          <w:bCs/>
        </w:rPr>
        <w:t xml:space="preserve"> </w:t>
      </w:r>
      <w:r w:rsidRPr="006F13AB">
        <w:rPr>
          <w:b/>
          <w:bCs/>
        </w:rPr>
        <w:t>(</w:t>
      </w:r>
      <w:r w:rsidR="00DF5D9D" w:rsidRPr="006F13AB">
        <w:rPr>
          <w:b/>
          <w:bCs/>
        </w:rPr>
        <w:t>или декларация о соответствии</w:t>
      </w:r>
      <w:r w:rsidRPr="006F13AB">
        <w:rPr>
          <w:b/>
          <w:bCs/>
        </w:rPr>
        <w:t>).</w:t>
      </w:r>
    </w:p>
    <w:p w:rsidR="00DF5D9D" w:rsidRPr="00DF5D9D" w:rsidRDefault="00DF5D9D" w:rsidP="001053D5">
      <w:pPr>
        <w:ind w:firstLine="709"/>
        <w:jc w:val="both"/>
      </w:pPr>
      <w:r w:rsidRPr="00DF5D9D">
        <w:t>*-  Технические характеристики разработаны с учетом требований к музейному оборудованию исходя из ведомственных законодательных актов и приказов Министерства Культуры РФ:</w:t>
      </w:r>
      <w:r w:rsidR="001053D5">
        <w:t xml:space="preserve"> </w:t>
      </w:r>
    </w:p>
    <w:p w:rsidR="00DF5D9D" w:rsidRPr="00DF5D9D" w:rsidRDefault="00DF5D9D" w:rsidP="001053D5">
      <w:pPr>
        <w:jc w:val="both"/>
        <w:rPr>
          <w:b/>
        </w:rPr>
      </w:pPr>
      <w:r w:rsidRPr="00DF5D9D">
        <w:rPr>
          <w:color w:val="000000"/>
          <w:shd w:val="clear" w:color="auto" w:fill="FFFFFF"/>
        </w:rPr>
        <w:t>Приказ Министерства культуры Российской Федерации от 23.07.2020 № 827 "Об утверждении Единых правил организации комплектования, учета, хранения и использования музейных предметов и музейных коллекций".</w:t>
      </w:r>
      <w:r w:rsidRPr="00DF5D9D">
        <w:rPr>
          <w:b/>
        </w:rPr>
        <w:t xml:space="preserve"> </w:t>
      </w:r>
    </w:p>
    <w:p w:rsidR="00DF5D9D" w:rsidRDefault="00DF5D9D" w:rsidP="00DF5D9D">
      <w:pPr>
        <w:widowControl w:val="0"/>
        <w:rPr>
          <w:b/>
          <w:bCs/>
        </w:rPr>
      </w:pPr>
      <w:r>
        <w:rPr>
          <w:rFonts w:asciiTheme="minorHAnsi" w:hAnsiTheme="minorHAnsi"/>
          <w:noProof/>
          <w:sz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2884805</wp:posOffset>
            </wp:positionH>
            <wp:positionV relativeFrom="paragraph">
              <wp:posOffset>164464</wp:posOffset>
            </wp:positionV>
            <wp:extent cx="1283113" cy="12858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" t="4289" r="1143" b="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768" cy="1324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5D9D" w:rsidRDefault="00DF5D9D" w:rsidP="00DF5D9D">
      <w:pPr>
        <w:rPr>
          <w:rFonts w:cstheme="minorBidi"/>
          <w:b/>
          <w:sz w:val="22"/>
          <w:szCs w:val="22"/>
        </w:rPr>
      </w:pPr>
      <w:r>
        <w:rPr>
          <w:i/>
          <w:color w:val="000000"/>
        </w:rPr>
        <w:t xml:space="preserve"> Рис. 1. Вид горизонтальной витрины</w:t>
      </w:r>
    </w:p>
    <w:p w:rsidR="00DF5D9D" w:rsidRDefault="00DF5D9D" w:rsidP="00DF5D9D">
      <w:pPr>
        <w:jc w:val="both"/>
        <w:rPr>
          <w:b/>
        </w:rPr>
      </w:pPr>
    </w:p>
    <w:p w:rsidR="00DF5D9D" w:rsidRDefault="00DF5D9D" w:rsidP="00DF5D9D">
      <w:pPr>
        <w:widowControl w:val="0"/>
        <w:rPr>
          <w:b/>
          <w:bCs/>
        </w:rPr>
      </w:pPr>
    </w:p>
    <w:p w:rsidR="00DF5D9D" w:rsidRDefault="00DF5D9D" w:rsidP="00DF5D9D">
      <w:pPr>
        <w:widowControl w:val="0"/>
        <w:rPr>
          <w:b/>
          <w:bCs/>
        </w:rPr>
      </w:pPr>
    </w:p>
    <w:p w:rsidR="00DF5D9D" w:rsidRDefault="00DF5D9D" w:rsidP="00800488">
      <w:pPr>
        <w:tabs>
          <w:tab w:val="left" w:pos="0"/>
        </w:tabs>
        <w:ind w:firstLine="567"/>
        <w:jc w:val="both"/>
        <w:rPr>
          <w:b/>
        </w:rPr>
      </w:pPr>
    </w:p>
    <w:p w:rsidR="00DF5D9D" w:rsidRDefault="00DF5D9D" w:rsidP="00800488">
      <w:pPr>
        <w:tabs>
          <w:tab w:val="left" w:pos="0"/>
        </w:tabs>
        <w:ind w:firstLine="567"/>
        <w:jc w:val="both"/>
        <w:rPr>
          <w:b/>
        </w:rPr>
      </w:pPr>
    </w:p>
    <w:p w:rsidR="00DF5D9D" w:rsidRDefault="00DF5D9D" w:rsidP="00800488">
      <w:pPr>
        <w:tabs>
          <w:tab w:val="left" w:pos="0"/>
        </w:tabs>
        <w:ind w:firstLine="567"/>
        <w:jc w:val="both"/>
        <w:rPr>
          <w:b/>
        </w:rPr>
      </w:pPr>
    </w:p>
    <w:p w:rsidR="001053D5" w:rsidRDefault="001053D5" w:rsidP="00800488">
      <w:pPr>
        <w:tabs>
          <w:tab w:val="left" w:pos="0"/>
        </w:tabs>
        <w:ind w:firstLine="567"/>
        <w:jc w:val="both"/>
        <w:rPr>
          <w:b/>
        </w:rPr>
      </w:pPr>
    </w:p>
    <w:p w:rsidR="001053D5" w:rsidRDefault="001053D5" w:rsidP="00800488">
      <w:pPr>
        <w:tabs>
          <w:tab w:val="left" w:pos="0"/>
        </w:tabs>
        <w:ind w:firstLine="567"/>
        <w:jc w:val="both"/>
        <w:rPr>
          <w:b/>
        </w:rPr>
      </w:pPr>
    </w:p>
    <w:p w:rsidR="001053D5" w:rsidRDefault="001053D5" w:rsidP="001053D5">
      <w:pPr>
        <w:autoSpaceDE w:val="0"/>
        <w:autoSpaceDN w:val="0"/>
        <w:adjustRightInd w:val="0"/>
        <w:ind w:right="23" w:firstLine="567"/>
        <w:contextualSpacing/>
        <w:jc w:val="both"/>
        <w:rPr>
          <w:b/>
          <w:bCs/>
          <w:sz w:val="22"/>
          <w:szCs w:val="22"/>
        </w:rPr>
      </w:pPr>
      <w:r>
        <w:rPr>
          <w:b/>
        </w:rPr>
        <w:t>2. Функциональные и технические характеристики объекта закупки:</w:t>
      </w:r>
    </w:p>
    <w:p w:rsidR="001053D5" w:rsidRDefault="001053D5" w:rsidP="001053D5">
      <w:pPr>
        <w:tabs>
          <w:tab w:val="left" w:pos="993"/>
        </w:tabs>
        <w:ind w:right="23" w:firstLine="567"/>
        <w:jc w:val="both"/>
        <w:rPr>
          <w:lang w:eastAsia="ar-SA"/>
        </w:rPr>
      </w:pPr>
      <w:r>
        <w:rPr>
          <w:lang w:eastAsia="ar-SA"/>
        </w:rPr>
        <w:t xml:space="preserve">Поставляемый товар должен быть новым, не бывшим в эксплуатации, не прошедшим ремонт, в том числе восстановление, замену составных частей, восстановление потребительских свойств. </w:t>
      </w:r>
    </w:p>
    <w:p w:rsidR="001053D5" w:rsidRDefault="001053D5" w:rsidP="001053D5">
      <w:pPr>
        <w:tabs>
          <w:tab w:val="left" w:pos="993"/>
        </w:tabs>
        <w:ind w:right="23" w:firstLine="567"/>
        <w:jc w:val="both"/>
        <w:rPr>
          <w:lang w:eastAsia="ar-SA"/>
        </w:rPr>
      </w:pPr>
      <w:r>
        <w:rPr>
          <w:lang w:eastAsia="ar-SA"/>
        </w:rPr>
        <w:t>Поставка и приемка Товара выполняется в соответствии с требованиями настоящего технического задания, требованиями, действующего законодательства Российской Федерации и контракта (далее - Контракт). По вопросам определения качества товара, его безопасности, они должны отвечать требованиям действующих нормативных актов в актуализированных редакциях.</w:t>
      </w:r>
    </w:p>
    <w:p w:rsidR="001053D5" w:rsidRDefault="00D9664A" w:rsidP="001053D5">
      <w:pPr>
        <w:autoSpaceDE w:val="0"/>
        <w:autoSpaceDN w:val="0"/>
        <w:adjustRightInd w:val="0"/>
        <w:ind w:right="23" w:firstLine="567"/>
        <w:contextualSpacing/>
        <w:jc w:val="both"/>
        <w:rPr>
          <w:b/>
        </w:rPr>
      </w:pPr>
      <w:r>
        <w:rPr>
          <w:b/>
        </w:rPr>
        <w:t>3</w:t>
      </w:r>
      <w:r w:rsidR="001053D5">
        <w:rPr>
          <w:b/>
        </w:rPr>
        <w:t>. Качественные характеристики объекта закупки:</w:t>
      </w:r>
    </w:p>
    <w:p w:rsidR="001053D5" w:rsidRPr="00922C76" w:rsidRDefault="001053D5" w:rsidP="001053D5">
      <w:pPr>
        <w:ind w:right="23" w:firstLine="567"/>
        <w:jc w:val="both"/>
      </w:pPr>
      <w:r>
        <w:t xml:space="preserve">Характеристики объекта закупки </w:t>
      </w:r>
      <w:r w:rsidR="00D9664A" w:rsidRPr="00D9664A">
        <w:t>должны соответствовать характери</w:t>
      </w:r>
      <w:r w:rsidR="00D9664A">
        <w:t>стикам, указанным в Таблице № 1</w:t>
      </w:r>
      <w:r>
        <w:t xml:space="preserve"> </w:t>
      </w:r>
      <w:r w:rsidR="00D9664A" w:rsidRPr="00922C76">
        <w:t>настоящего</w:t>
      </w:r>
      <w:r w:rsidRPr="00922C76">
        <w:t xml:space="preserve"> Техническо</w:t>
      </w:r>
      <w:r w:rsidR="00D9664A" w:rsidRPr="00922C76">
        <w:t>го</w:t>
      </w:r>
      <w:r w:rsidRPr="00922C76">
        <w:t xml:space="preserve"> задани</w:t>
      </w:r>
      <w:r w:rsidR="00D9664A" w:rsidRPr="00922C76">
        <w:t>я</w:t>
      </w:r>
      <w:r w:rsidRPr="00922C76">
        <w:t>. Поставщик должен гарантировать качество поставляемого товара в соответствии с действующими стандартами, утвержденными в отношении данного вида товара и 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:rsidR="001053D5" w:rsidRDefault="001053D5" w:rsidP="001053D5">
      <w:pPr>
        <w:tabs>
          <w:tab w:val="left" w:pos="993"/>
        </w:tabs>
        <w:ind w:right="23" w:firstLine="567"/>
        <w:jc w:val="both"/>
      </w:pPr>
      <w:r w:rsidRPr="00922C76">
        <w:t>Качество поставляемого товара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Контракта.</w:t>
      </w:r>
    </w:p>
    <w:p w:rsidR="00922C76" w:rsidRDefault="00D9664A" w:rsidP="00922C76">
      <w:pPr>
        <w:pStyle w:val="a4"/>
        <w:spacing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1053D5" w:rsidRPr="00D9664A">
        <w:rPr>
          <w:rFonts w:ascii="Times New Roman" w:eastAsia="Calibri" w:hAnsi="Times New Roman" w:cs="Times New Roman"/>
          <w:b/>
          <w:sz w:val="24"/>
          <w:szCs w:val="24"/>
        </w:rPr>
        <w:t>. Срок</w:t>
      </w:r>
      <w:r w:rsidR="00922C76">
        <w:rPr>
          <w:rFonts w:ascii="Times New Roman" w:eastAsia="Calibri" w:hAnsi="Times New Roman" w:cs="Times New Roman"/>
          <w:b/>
          <w:sz w:val="24"/>
          <w:szCs w:val="24"/>
        </w:rPr>
        <w:t xml:space="preserve"> поставки товара</w:t>
      </w:r>
      <w:r w:rsidR="001053D5" w:rsidRPr="00D9664A">
        <w:rPr>
          <w:rFonts w:ascii="Times New Roman" w:eastAsia="Calibri" w:hAnsi="Times New Roman" w:cs="Times New Roman"/>
          <w:sz w:val="24"/>
          <w:szCs w:val="24"/>
        </w:rPr>
        <w:t>:</w:t>
      </w:r>
      <w:r w:rsidRPr="00D966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D0050">
        <w:rPr>
          <w:rFonts w:ascii="Times New Roman" w:eastAsia="Calibri" w:hAnsi="Times New Roman" w:cs="Times New Roman"/>
          <w:bCs/>
          <w:sz w:val="24"/>
          <w:szCs w:val="24"/>
        </w:rPr>
        <w:t>не позднее 3</w:t>
      </w:r>
      <w:r w:rsidR="001053D5" w:rsidRPr="00D9664A">
        <w:rPr>
          <w:rFonts w:ascii="Times New Roman" w:eastAsia="Calibri" w:hAnsi="Times New Roman" w:cs="Times New Roman"/>
          <w:bCs/>
          <w:sz w:val="24"/>
          <w:szCs w:val="24"/>
        </w:rPr>
        <w:t xml:space="preserve">0 </w:t>
      </w:r>
      <w:r w:rsidR="00CD0050">
        <w:rPr>
          <w:rFonts w:ascii="Times New Roman" w:eastAsia="Calibri" w:hAnsi="Times New Roman" w:cs="Times New Roman"/>
          <w:bCs/>
          <w:sz w:val="24"/>
          <w:szCs w:val="24"/>
        </w:rPr>
        <w:t>января 2024</w:t>
      </w:r>
      <w:r w:rsidR="001053D5" w:rsidRPr="00D9664A">
        <w:rPr>
          <w:rFonts w:ascii="Times New Roman" w:eastAsia="Calibri" w:hAnsi="Times New Roman" w:cs="Times New Roman"/>
          <w:bCs/>
          <w:sz w:val="24"/>
          <w:szCs w:val="24"/>
        </w:rPr>
        <w:t xml:space="preserve"> г. включительно. </w:t>
      </w:r>
    </w:p>
    <w:p w:rsidR="00922C76" w:rsidRDefault="00922C76" w:rsidP="00922C76">
      <w:pPr>
        <w:pStyle w:val="a4"/>
        <w:spacing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22C76">
        <w:rPr>
          <w:rFonts w:ascii="Times New Roman" w:eastAsia="Calibri" w:hAnsi="Times New Roman" w:cs="Times New Roman"/>
          <w:bCs/>
          <w:sz w:val="24"/>
          <w:szCs w:val="24"/>
        </w:rPr>
        <w:t>Товар поставляется Заказчику силами и за счет Поставщика единой партией согласно условиям контракта, в часы работы Учреждения (с 10.00 до 17.00)</w:t>
      </w:r>
      <w:r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922C76">
        <w:rPr>
          <w:rFonts w:ascii="Times New Roman" w:eastAsia="Calibri" w:hAnsi="Times New Roman" w:cs="Times New Roman"/>
          <w:bCs/>
          <w:sz w:val="24"/>
          <w:szCs w:val="24"/>
        </w:rPr>
        <w:t xml:space="preserve"> в строгом соответствии с описанием объекта закупки, при соблюдении Сторонами действующего пропускного и внутриобъектового режима Учреждения. О дате и времени поставки товара в здание РНБ Поставщик извещает Заказчика за 1 (один) день до указанной даты.</w:t>
      </w:r>
    </w:p>
    <w:p w:rsidR="00D9664A" w:rsidRDefault="001053D5" w:rsidP="00922C76">
      <w:pPr>
        <w:pStyle w:val="a4"/>
        <w:spacing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9664A">
        <w:rPr>
          <w:rFonts w:ascii="Times New Roman" w:eastAsia="Calibri" w:hAnsi="Times New Roman" w:cs="Times New Roman"/>
          <w:bCs/>
          <w:sz w:val="24"/>
          <w:szCs w:val="24"/>
        </w:rPr>
        <w:t xml:space="preserve">Поставщик имеет право поставить Товар досрочно. </w:t>
      </w:r>
    </w:p>
    <w:p w:rsidR="001053D5" w:rsidRDefault="00D9664A" w:rsidP="00D9664A">
      <w:pPr>
        <w:pStyle w:val="a4"/>
        <w:spacing w:after="0"/>
        <w:ind w:left="0" w:firstLine="567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1053D5" w:rsidRPr="00D9664A">
        <w:rPr>
          <w:rFonts w:ascii="Times New Roman" w:eastAsia="Calibri" w:hAnsi="Times New Roman" w:cs="Times New Roman"/>
          <w:b/>
          <w:sz w:val="24"/>
          <w:szCs w:val="24"/>
        </w:rPr>
        <w:t xml:space="preserve">. Порядок поставки </w:t>
      </w:r>
      <w:r w:rsidR="00C36389">
        <w:rPr>
          <w:rFonts w:ascii="Times New Roman" w:eastAsia="Calibri" w:hAnsi="Times New Roman" w:cs="Times New Roman"/>
          <w:b/>
          <w:sz w:val="24"/>
          <w:szCs w:val="24"/>
        </w:rPr>
        <w:t xml:space="preserve">и приемки </w:t>
      </w:r>
      <w:r w:rsidR="001053D5" w:rsidRPr="00D9664A">
        <w:rPr>
          <w:rFonts w:ascii="Times New Roman" w:eastAsia="Calibri" w:hAnsi="Times New Roman" w:cs="Times New Roman"/>
          <w:b/>
          <w:sz w:val="24"/>
          <w:szCs w:val="24"/>
        </w:rPr>
        <w:t>товара:</w:t>
      </w:r>
    </w:p>
    <w:p w:rsidR="00C36389" w:rsidRDefault="00C36389" w:rsidP="00C36389">
      <w:pPr>
        <w:pStyle w:val="a4"/>
        <w:spacing w:after="0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6389">
        <w:rPr>
          <w:rFonts w:ascii="Times New Roman" w:eastAsia="Calibri" w:hAnsi="Times New Roman" w:cs="Times New Roman"/>
          <w:sz w:val="24"/>
          <w:szCs w:val="24"/>
        </w:rPr>
        <w:t>Поставка, сборка и установка Товара производится силами и за счет Поставщика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36389" w:rsidRDefault="001053D5" w:rsidP="00C36389">
      <w:pPr>
        <w:pStyle w:val="a4"/>
        <w:spacing w:after="0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36389">
        <w:rPr>
          <w:rFonts w:ascii="Times New Roman" w:eastAsia="Calibri" w:hAnsi="Times New Roman" w:cs="Times New Roman"/>
          <w:bCs/>
          <w:sz w:val="24"/>
          <w:szCs w:val="24"/>
        </w:rPr>
        <w:t xml:space="preserve">Поставщик поставляет товары Заказчику собственным транспортом или с привлечением транспорта третьих лиц за свой счет. </w:t>
      </w:r>
      <w:r w:rsidR="006644A3" w:rsidRPr="006644A3">
        <w:rPr>
          <w:rFonts w:ascii="Times New Roman" w:eastAsia="Calibri" w:hAnsi="Times New Roman" w:cs="Times New Roman"/>
          <w:bCs/>
          <w:sz w:val="24"/>
          <w:szCs w:val="24"/>
        </w:rPr>
        <w:t>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C36389" w:rsidRDefault="00C36389" w:rsidP="00C36389">
      <w:pPr>
        <w:pStyle w:val="a4"/>
        <w:spacing w:after="0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36389">
        <w:rPr>
          <w:rFonts w:ascii="Times New Roman" w:eastAsia="Calibri" w:hAnsi="Times New Roman" w:cs="Times New Roman"/>
          <w:bCs/>
          <w:sz w:val="24"/>
          <w:szCs w:val="24"/>
        </w:rPr>
        <w:t>Перемещение товара осуществляется либо с использованием ручных транспортных тележек или другим приспособлением с учетом габаритов проходов в здании РНБ с предварительным согласованием с Заказчиком.</w:t>
      </w:r>
    </w:p>
    <w:p w:rsidR="00C36389" w:rsidRPr="006644A3" w:rsidRDefault="006644A3" w:rsidP="00C36389">
      <w:pPr>
        <w:pStyle w:val="a4"/>
        <w:spacing w:after="0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644A3">
        <w:rPr>
          <w:rFonts w:ascii="Times New Roman" w:eastAsia="Calibri" w:hAnsi="Times New Roman" w:cs="Times New Roman"/>
          <w:bCs/>
          <w:sz w:val="24"/>
          <w:szCs w:val="24"/>
        </w:rPr>
        <w:t xml:space="preserve">Поставщик должен провести сопутствующие работы по сборке и установке поставленного товара. </w:t>
      </w:r>
      <w:r w:rsidR="001053D5" w:rsidRPr="006644A3">
        <w:rPr>
          <w:rFonts w:ascii="Times New Roman" w:eastAsia="Calibri" w:hAnsi="Times New Roman" w:cs="Times New Roman"/>
          <w:bCs/>
          <w:sz w:val="24"/>
          <w:szCs w:val="24"/>
        </w:rPr>
        <w:t xml:space="preserve">Сборка товара, проводится специалистами Поставщика на территории Заказчика. </w:t>
      </w:r>
    </w:p>
    <w:p w:rsidR="00292734" w:rsidRPr="006644A3" w:rsidRDefault="00292734" w:rsidP="00292734">
      <w:pPr>
        <w:ind w:firstLine="567"/>
        <w:jc w:val="both"/>
        <w:rPr>
          <w:rFonts w:eastAsia="Calibri"/>
          <w:bCs/>
        </w:rPr>
      </w:pPr>
      <w:r w:rsidRPr="006644A3">
        <w:rPr>
          <w:rFonts w:eastAsia="Calibri"/>
          <w:bCs/>
        </w:rPr>
        <w:t xml:space="preserve">Тара и упаковочный материал вывозится из здания РНБ силами и средствами Поставщика. </w:t>
      </w:r>
    </w:p>
    <w:p w:rsidR="00D81A1B" w:rsidRPr="006644A3" w:rsidRDefault="00D81A1B" w:rsidP="00D81A1B">
      <w:pPr>
        <w:ind w:firstLine="567"/>
        <w:jc w:val="both"/>
        <w:rPr>
          <w:rFonts w:eastAsia="Calibri"/>
          <w:bCs/>
        </w:rPr>
      </w:pPr>
      <w:r w:rsidRPr="006644A3">
        <w:rPr>
          <w:rFonts w:eastAsia="Calibri"/>
          <w:bCs/>
        </w:rPr>
        <w:t>Приемка товара осуществляется в соответствии с условиями Контракта. При приемке товара будет осуществляться проверка в присутствии представителей Поставщика.</w:t>
      </w:r>
    </w:p>
    <w:p w:rsidR="001053D5" w:rsidRDefault="001053D5" w:rsidP="001053D5">
      <w:pPr>
        <w:ind w:firstLine="567"/>
        <w:jc w:val="both"/>
        <w:rPr>
          <w:rFonts w:eastAsia="Calibri"/>
          <w:bCs/>
          <w:u w:val="single"/>
        </w:rPr>
      </w:pPr>
      <w:r>
        <w:rPr>
          <w:rFonts w:eastAsia="Calibri"/>
          <w:bCs/>
          <w:u w:val="single"/>
        </w:rPr>
        <w:t>Поставщик в день поставки (передачи) товара передает Заказчику:</w:t>
      </w:r>
    </w:p>
    <w:p w:rsidR="006644A3" w:rsidRPr="006644A3" w:rsidRDefault="006644A3" w:rsidP="001053D5">
      <w:pPr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- товарную накладную</w:t>
      </w:r>
      <w:r w:rsidRPr="006644A3">
        <w:rPr>
          <w:rFonts w:eastAsia="Calibri"/>
          <w:bCs/>
        </w:rPr>
        <w:t xml:space="preserve"> (форма ТОРГ-12 или УПД) в двух экземплярах, один из которых возвращаются Поставщику (один экземпляр для Заказчика), акт приема-передачи поставленного товара;</w:t>
      </w:r>
    </w:p>
    <w:p w:rsidR="001053D5" w:rsidRDefault="001053D5" w:rsidP="001053D5">
      <w:pPr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- гарантийные талоны (сертификаты) на товар (в случае необходимости их наличия);</w:t>
      </w:r>
    </w:p>
    <w:p w:rsidR="001053D5" w:rsidRDefault="001053D5" w:rsidP="001053D5">
      <w:pPr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- сертификаты (декларации о соответствии), обязательные для поставленного товара, эксплуатационную документацию на товар, необходимую для поддержания поставленного товара в работоспособном состоянии: технический паспорт (формуляр)/инструкцию (руководство) по эксплуатации и техническому обслуживанию товара на русском языке, в том числе содержащие сведения о конструкции, характеристиках (свойствах) товара, его составных частей, а также указания, необходимые для правильной и безопасной эксплуатации товара (использования по назначению, технического обслуживания, хранения и транспортирования) и иные документы, подтверждающие качество товаров, оформленные в соответствии с действующим законодательством Российской Федерации.</w:t>
      </w:r>
    </w:p>
    <w:p w:rsidR="001053D5" w:rsidRDefault="00D9664A" w:rsidP="001053D5">
      <w:pPr>
        <w:ind w:firstLine="567"/>
        <w:jc w:val="both"/>
        <w:rPr>
          <w:rFonts w:eastAsia="Calibri"/>
          <w:bCs/>
        </w:rPr>
      </w:pPr>
      <w:r>
        <w:rPr>
          <w:rFonts w:eastAsia="Calibri"/>
          <w:b/>
          <w:bCs/>
        </w:rPr>
        <w:t>6</w:t>
      </w:r>
      <w:r w:rsidR="001053D5">
        <w:rPr>
          <w:rFonts w:eastAsia="Calibri"/>
          <w:b/>
          <w:bCs/>
        </w:rPr>
        <w:t xml:space="preserve">. Место поставки товара: </w:t>
      </w:r>
      <w:r w:rsidR="001053D5">
        <w:rPr>
          <w:rFonts w:eastAsia="Calibri"/>
        </w:rPr>
        <w:t>196070, г.  Санкт-Петербург, Московский проспект, 165 к. 2.</w:t>
      </w:r>
    </w:p>
    <w:p w:rsidR="001053D5" w:rsidRDefault="00D9664A" w:rsidP="001053D5">
      <w:pPr>
        <w:shd w:val="clear" w:color="auto" w:fill="FFFFFF"/>
        <w:ind w:firstLine="567"/>
        <w:jc w:val="both"/>
        <w:rPr>
          <w:rFonts w:eastAsiaTheme="minorEastAsia"/>
          <w:b/>
        </w:rPr>
      </w:pPr>
      <w:r>
        <w:rPr>
          <w:b/>
        </w:rPr>
        <w:t>7</w:t>
      </w:r>
      <w:r w:rsidR="001053D5">
        <w:rPr>
          <w:b/>
        </w:rPr>
        <w:t>. Общие требования к товару, упаковке.</w:t>
      </w:r>
    </w:p>
    <w:p w:rsidR="001053D5" w:rsidRDefault="001053D5" w:rsidP="001053D5">
      <w:pPr>
        <w:autoSpaceDE w:val="0"/>
        <w:adjustRightInd w:val="0"/>
        <w:ind w:firstLine="567"/>
        <w:jc w:val="both"/>
        <w:rPr>
          <w:rFonts w:eastAsia="Calibri"/>
          <w:bCs/>
        </w:rPr>
      </w:pPr>
      <w:r>
        <w:t>Поставляемый товар должен отвечать требованиям качества, безопасности жизни и здоровья, охраны окружающей среды (санитарным нормам и правилам, государственным стандартам), а также требованиям сертификации, безопасности, лицензирования, если такие требования предъявляются к соответствующим товарам Законодательством РФ.</w:t>
      </w:r>
      <w:r>
        <w:rPr>
          <w:rFonts w:eastAsia="Calibri"/>
          <w:bCs/>
        </w:rPr>
        <w:t xml:space="preserve"> </w:t>
      </w:r>
      <w:r w:rsidR="0034440D" w:rsidRPr="0034440D">
        <w:rPr>
          <w:rFonts w:eastAsia="Calibri"/>
          <w:bCs/>
        </w:rPr>
        <w:t>Упаковка Товара должна быть цельной без видимых дефектов и обеспечивать сохранность товара при транспортировке и дальнейшем хранении на складе Заказчика.</w:t>
      </w:r>
    </w:p>
    <w:p w:rsidR="001053D5" w:rsidRDefault="008D7C53" w:rsidP="001053D5">
      <w:pPr>
        <w:ind w:firstLine="567"/>
        <w:jc w:val="both"/>
        <w:rPr>
          <w:rFonts w:eastAsia="Calibri"/>
          <w:b/>
        </w:rPr>
      </w:pPr>
      <w:r>
        <w:rPr>
          <w:rFonts w:eastAsia="Calibri"/>
          <w:b/>
        </w:rPr>
        <w:t>8</w:t>
      </w:r>
      <w:r w:rsidR="001053D5">
        <w:rPr>
          <w:rFonts w:eastAsia="Calibri"/>
          <w:b/>
        </w:rPr>
        <w:t>. Требования к гарантийному сроку и объему предоставления гарантий качества, обслуживанию товара, расходам на эксплуатацию:</w:t>
      </w:r>
    </w:p>
    <w:p w:rsidR="001053D5" w:rsidRDefault="007E5424" w:rsidP="001053D5">
      <w:pPr>
        <w:ind w:firstLine="567"/>
        <w:jc w:val="both"/>
        <w:rPr>
          <w:rFonts w:eastAsia="Calibri"/>
        </w:rPr>
      </w:pPr>
      <w:r w:rsidRPr="007E5424">
        <w:rPr>
          <w:rFonts w:eastAsia="Calibri"/>
        </w:rPr>
        <w:t xml:space="preserve">Гарантийный срок </w:t>
      </w:r>
      <w:r w:rsidR="001053D5">
        <w:rPr>
          <w:rFonts w:eastAsia="Calibri"/>
        </w:rPr>
        <w:t xml:space="preserve">на поставленный Товар </w:t>
      </w:r>
      <w:r w:rsidRPr="007E5424">
        <w:rPr>
          <w:rFonts w:eastAsia="Calibri"/>
        </w:rPr>
        <w:t>должен составлять</w:t>
      </w:r>
      <w:r w:rsidR="001053D5">
        <w:rPr>
          <w:rFonts w:eastAsia="Calibri"/>
        </w:rPr>
        <w:t xml:space="preserve"> не менее 12 месяцев. Гарантия производителя на Товар составляет не менее 12 месяцев </w:t>
      </w:r>
      <w:r w:rsidRPr="007E5424">
        <w:rPr>
          <w:rFonts w:eastAsia="Calibri"/>
        </w:rPr>
        <w:t>с даты подписания Заказчиком товарной накладной (или универсального передаточного документа – далее УПД).</w:t>
      </w:r>
      <w:r w:rsidRPr="007E5424">
        <w:t xml:space="preserve"> </w:t>
      </w:r>
      <w:r w:rsidRPr="007E5424">
        <w:rPr>
          <w:rFonts w:eastAsia="Calibri"/>
        </w:rPr>
        <w:t>Датой начала гарантийного срока является день подписания Заказчиком товарной накладной (или УПД).</w:t>
      </w:r>
    </w:p>
    <w:p w:rsidR="00547456" w:rsidRDefault="00922C76" w:rsidP="001053D5">
      <w:pPr>
        <w:ind w:firstLine="567"/>
        <w:jc w:val="both"/>
        <w:rPr>
          <w:rFonts w:eastAsia="Calibri"/>
          <w:bCs/>
        </w:rPr>
      </w:pPr>
      <w:r w:rsidRPr="00922C76">
        <w:rPr>
          <w:rFonts w:eastAsia="Calibri"/>
          <w:bCs/>
        </w:rPr>
        <w:t>Если, в период гарантийного срока обнаружатся дефекты и недостатки (в том числе скрытые), вызванные низким качеством используемых деталей, креплений т.д., Поставщик обязан за свой счет устранить их в течение срока, согласованного с Заказчиком. При этом гарантийный срок продлевается на время, затраченное на устранения дефектов и недостатков. Указанный срок исчисляется со дня обращения Заказчика с требованием об устранении дефектов и недостатков по день устранения включительно.</w:t>
      </w:r>
    </w:p>
    <w:p w:rsidR="008D7C53" w:rsidRPr="00B6015E" w:rsidRDefault="008D7C53" w:rsidP="008D7C53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rPr>
          <w:b/>
        </w:rPr>
        <w:t>9</w:t>
      </w:r>
      <w:r w:rsidRPr="00B6015E">
        <w:rPr>
          <w:b/>
        </w:rPr>
        <w:t>. Сведения о включенных (не включенных) в цену товаров расходах</w:t>
      </w:r>
      <w:r w:rsidRPr="00B6015E">
        <w:t>: в цену товаров включены все расходы, включая страхование, уплату таможенных пошлин, налогов, сборов и других обязательных платежей, расходы на перевозку и доставку товаров, погрузочно-разгрузочные работы, подъем на этаж, сборку и установку, вывоз мусора.</w:t>
      </w:r>
    </w:p>
    <w:p w:rsidR="001053D5" w:rsidRDefault="001053D5" w:rsidP="00800488">
      <w:pPr>
        <w:tabs>
          <w:tab w:val="left" w:pos="0"/>
        </w:tabs>
        <w:ind w:firstLine="567"/>
        <w:jc w:val="both"/>
        <w:rPr>
          <w:b/>
        </w:rPr>
      </w:pPr>
    </w:p>
    <w:p w:rsidR="001053D5" w:rsidRDefault="001053D5" w:rsidP="00800488">
      <w:pPr>
        <w:tabs>
          <w:tab w:val="left" w:pos="0"/>
        </w:tabs>
        <w:ind w:firstLine="567"/>
        <w:jc w:val="both"/>
        <w:rPr>
          <w:b/>
        </w:rPr>
      </w:pPr>
    </w:p>
    <w:p w:rsidR="00D2293B" w:rsidRDefault="00D2293B" w:rsidP="00800488">
      <w:pPr>
        <w:tabs>
          <w:tab w:val="left" w:pos="0"/>
        </w:tabs>
        <w:ind w:firstLine="567"/>
        <w:jc w:val="both"/>
        <w:rPr>
          <w:b/>
        </w:rPr>
      </w:pPr>
    </w:p>
    <w:p w:rsidR="007E5424" w:rsidRDefault="00227E54" w:rsidP="00227E54">
      <w:r w:rsidRPr="00A82358">
        <w:t xml:space="preserve">Ответственный исполнитель РНБ  </w:t>
      </w:r>
    </w:p>
    <w:p w:rsidR="00227E54" w:rsidRPr="00A82358" w:rsidRDefault="007E5424" w:rsidP="00227E54">
      <w:r w:rsidRPr="007E5424">
        <w:t>Руководитель культурных программ</w:t>
      </w:r>
      <w:r>
        <w:t xml:space="preserve">         </w:t>
      </w:r>
      <w:r w:rsidR="00227E54" w:rsidRPr="00A82358">
        <w:t xml:space="preserve">                           </w:t>
      </w:r>
      <w:r w:rsidR="0076268F">
        <w:t xml:space="preserve">         </w:t>
      </w:r>
      <w:r>
        <w:t xml:space="preserve">        </w:t>
      </w:r>
      <w:r w:rsidR="00227E54" w:rsidRPr="00A82358">
        <w:t xml:space="preserve"> </w:t>
      </w:r>
      <w:r w:rsidRPr="007E5424">
        <w:t xml:space="preserve">Оксана Викторовна Магутова </w:t>
      </w:r>
    </w:p>
    <w:p w:rsidR="00800488" w:rsidRDefault="00227E54" w:rsidP="00227E54">
      <w:pPr>
        <w:widowControl w:val="0"/>
        <w:spacing w:line="264" w:lineRule="auto"/>
        <w:jc w:val="both"/>
      </w:pPr>
      <w:r w:rsidRPr="00A82358">
        <w:t xml:space="preserve">Конт. тел.: (812) </w:t>
      </w:r>
      <w:r w:rsidR="007E5424">
        <w:t xml:space="preserve">318-90-36 (доб. </w:t>
      </w:r>
      <w:r w:rsidR="007E5424" w:rsidRPr="007E5424">
        <w:t>1222</w:t>
      </w:r>
      <w:r w:rsidR="00800488">
        <w:t>)</w:t>
      </w:r>
      <w:r w:rsidR="007E5424">
        <w:t>; 718-85-40 (доб. 1540)</w:t>
      </w:r>
      <w:r w:rsidRPr="00A82358">
        <w:t xml:space="preserve"> </w:t>
      </w:r>
    </w:p>
    <w:p w:rsidR="00227E54" w:rsidRPr="007E5424" w:rsidRDefault="00800488" w:rsidP="00227E54">
      <w:pPr>
        <w:widowControl w:val="0"/>
        <w:spacing w:line="264" w:lineRule="auto"/>
        <w:jc w:val="both"/>
      </w:pPr>
      <w:r>
        <w:t>Э</w:t>
      </w:r>
      <w:r w:rsidR="00227E54" w:rsidRPr="00A82358">
        <w:t>л</w:t>
      </w:r>
      <w:r w:rsidR="00227E54" w:rsidRPr="007E5424">
        <w:t xml:space="preserve">. </w:t>
      </w:r>
      <w:r w:rsidR="00227E54" w:rsidRPr="00A82358">
        <w:t>почта</w:t>
      </w:r>
      <w:r w:rsidR="00227E54" w:rsidRPr="007E5424">
        <w:t xml:space="preserve">: </w:t>
      </w:r>
      <w:hyperlink r:id="rId12" w:history="1">
        <w:r w:rsidR="007E5424" w:rsidRPr="007E5424">
          <w:rPr>
            <w:rStyle w:val="a7"/>
            <w:lang w:val="en-US"/>
          </w:rPr>
          <w:t>magutova</w:t>
        </w:r>
        <w:r w:rsidR="007E5424" w:rsidRPr="007E5424">
          <w:rPr>
            <w:rStyle w:val="a7"/>
          </w:rPr>
          <w:t>@</w:t>
        </w:r>
        <w:r w:rsidR="007E5424" w:rsidRPr="007E5424">
          <w:rPr>
            <w:rStyle w:val="a7"/>
            <w:lang w:val="en-US"/>
          </w:rPr>
          <w:t>nlr</w:t>
        </w:r>
        <w:r w:rsidR="007E5424" w:rsidRPr="007E5424">
          <w:rPr>
            <w:rStyle w:val="a7"/>
          </w:rPr>
          <w:t>.</w:t>
        </w:r>
        <w:r w:rsidR="007E5424" w:rsidRPr="007E5424">
          <w:rPr>
            <w:rStyle w:val="a7"/>
            <w:lang w:val="en-US"/>
          </w:rPr>
          <w:t>ru</w:t>
        </w:r>
      </w:hyperlink>
      <w:r w:rsidR="007E5424" w:rsidRPr="007E5424">
        <w:t xml:space="preserve">; </w:t>
      </w:r>
      <w:r w:rsidR="007E5424">
        <w:rPr>
          <w:lang w:val="en-US"/>
        </w:rPr>
        <w:t>center</w:t>
      </w:r>
      <w:r w:rsidR="007E5424" w:rsidRPr="007E5424">
        <w:t>@</w:t>
      </w:r>
      <w:r w:rsidR="007E5424">
        <w:rPr>
          <w:lang w:val="en-US"/>
        </w:rPr>
        <w:t>nlr</w:t>
      </w:r>
      <w:r w:rsidR="007E5424" w:rsidRPr="007E5424">
        <w:t>.</w:t>
      </w:r>
      <w:r w:rsidR="007E5424">
        <w:rPr>
          <w:lang w:val="en-US"/>
        </w:rPr>
        <w:t>ru</w:t>
      </w: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867239" w:rsidRPr="007E5424" w:rsidRDefault="00227E54" w:rsidP="00CF1B8E">
      <w:pPr>
        <w:widowControl w:val="0"/>
        <w:autoSpaceDE w:val="0"/>
        <w:autoSpaceDN w:val="0"/>
        <w:adjustRightInd w:val="0"/>
        <w:spacing w:line="360" w:lineRule="auto"/>
        <w:ind w:right="-284"/>
        <w:rPr>
          <w:b/>
        </w:rPr>
      </w:pPr>
      <w:r w:rsidRPr="007E5424">
        <w:tab/>
      </w:r>
      <w:r w:rsidRPr="007E5424">
        <w:tab/>
      </w:r>
      <w:r w:rsidRPr="007E5424">
        <w:tab/>
      </w: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5F67D2">
        <w:t>3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3283"/>
        <w:gridCol w:w="1226"/>
        <w:gridCol w:w="787"/>
        <w:gridCol w:w="1250"/>
        <w:gridCol w:w="1223"/>
        <w:gridCol w:w="926"/>
        <w:gridCol w:w="2137"/>
        <w:gridCol w:w="2004"/>
        <w:gridCol w:w="1547"/>
      </w:tblGrid>
      <w:tr w:rsidR="00887C95" w:rsidRPr="000821C5" w:rsidTr="00A51837">
        <w:trPr>
          <w:trHeight w:val="820"/>
        </w:trPr>
        <w:tc>
          <w:tcPr>
            <w:tcW w:w="155" w:type="pct"/>
          </w:tcPr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№</w:t>
            </w:r>
          </w:p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Наименование 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товара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Ед.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изм.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887C95">
            <w:pPr>
              <w:rPr>
                <w:b/>
                <w:sz w:val="16"/>
                <w:szCs w:val="16"/>
                <w:lang w:val="en-US"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НДС</w:t>
            </w:r>
            <w:r w:rsidRPr="00887C95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Характеристики товара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Страна происхождения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руб. </w:t>
            </w:r>
          </w:p>
        </w:tc>
      </w:tr>
      <w:tr w:rsidR="00CB12A1" w:rsidRPr="000821C5" w:rsidTr="00A51837">
        <w:trPr>
          <w:trHeight w:val="333"/>
        </w:trPr>
        <w:tc>
          <w:tcPr>
            <w:tcW w:w="155" w:type="pct"/>
          </w:tcPr>
          <w:p w:rsidR="00CB12A1" w:rsidRPr="003714D0" w:rsidRDefault="00CB12A1" w:rsidP="00CB12A1">
            <w:pPr>
              <w:jc w:val="center"/>
            </w:pPr>
            <w:r w:rsidRPr="003714D0">
              <w:t>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2A1" w:rsidRPr="008B7F96" w:rsidRDefault="007E5424" w:rsidP="007E5424">
            <w:r>
              <w:t>Витрина горизонтальная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B12A1" w:rsidRPr="000D6AD2" w:rsidRDefault="00CB12A1" w:rsidP="00CB12A1">
            <w:pPr>
              <w:jc w:val="center"/>
            </w:pPr>
            <w:r w:rsidRPr="000D6AD2">
              <w:t>шт.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2A1" w:rsidRPr="00E468D5" w:rsidRDefault="007E5424" w:rsidP="00CB12A1">
            <w:pPr>
              <w:jc w:val="center"/>
            </w:pPr>
            <w:r>
              <w:t>7</w:t>
            </w:r>
          </w:p>
        </w:tc>
        <w:tc>
          <w:tcPr>
            <w:tcW w:w="421" w:type="pct"/>
            <w:vAlign w:val="center"/>
          </w:tcPr>
          <w:p w:rsidR="00CB12A1" w:rsidRPr="00CC6D67" w:rsidRDefault="00CB12A1" w:rsidP="00CB12A1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412" w:type="pct"/>
            <w:vAlign w:val="center"/>
          </w:tcPr>
          <w:p w:rsidR="00CB12A1" w:rsidRPr="00E64E3D" w:rsidRDefault="00CB12A1" w:rsidP="00CB12A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2" w:type="pct"/>
            <w:vAlign w:val="center"/>
          </w:tcPr>
          <w:p w:rsidR="00CB12A1" w:rsidRPr="00E64E3D" w:rsidRDefault="00CB12A1" w:rsidP="00CB12A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CB12A1" w:rsidRPr="00E64E3D" w:rsidRDefault="00CB12A1" w:rsidP="00CB12A1">
            <w:pPr>
              <w:jc w:val="center"/>
              <w:rPr>
                <w:iCs/>
                <w:sz w:val="22"/>
                <w:szCs w:val="22"/>
                <w:lang w:bidi="en-US"/>
              </w:rPr>
            </w:pPr>
          </w:p>
        </w:tc>
        <w:tc>
          <w:tcPr>
            <w:tcW w:w="675" w:type="pct"/>
          </w:tcPr>
          <w:p w:rsidR="00CB12A1" w:rsidRPr="00E64E3D" w:rsidRDefault="00CB12A1" w:rsidP="00CB12A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21" w:type="pct"/>
            <w:vAlign w:val="center"/>
          </w:tcPr>
          <w:p w:rsidR="00CB12A1" w:rsidRPr="00E64E3D" w:rsidRDefault="00CB12A1" w:rsidP="00CB12A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F72A8" w:rsidRPr="000821C5" w:rsidTr="00CF1B8E">
        <w:trPr>
          <w:trHeight w:val="333"/>
        </w:trPr>
        <w:tc>
          <w:tcPr>
            <w:tcW w:w="4479" w:type="pct"/>
            <w:gridSpan w:val="9"/>
            <w:vAlign w:val="center"/>
          </w:tcPr>
          <w:p w:rsidR="000F72A8" w:rsidRPr="00E64E3D" w:rsidRDefault="000F72A8" w:rsidP="000F72A8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21" w:type="pct"/>
            <w:vAlign w:val="center"/>
          </w:tcPr>
          <w:p w:rsidR="000F72A8" w:rsidRPr="00E64E3D" w:rsidRDefault="000F72A8" w:rsidP="000F72A8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 xml:space="preserve">в том числе НДС 20% - ___________ руб. __ коп. (либо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5F67D2">
        <w:t>3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5F67D2">
        <w:t>3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5F67D2">
        <w:rPr>
          <w:rFonts w:eastAsia="Calibri"/>
        </w:rPr>
        <w:t>3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5F67D2">
        <w:rPr>
          <w:rFonts w:eastAsia="Calibri"/>
        </w:rPr>
        <w:t>3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664A" w:rsidRPr="00D63FE6" w:rsidRDefault="00D9664A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D9664A" w:rsidRPr="00BE169F" w:rsidRDefault="00D9664A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D9664A" w:rsidRPr="00D63FE6" w:rsidRDefault="00D9664A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D9664A" w:rsidRPr="00BE169F" w:rsidRDefault="00D9664A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64A" w:rsidRDefault="00D9664A" w:rsidP="0005470F">
      <w:r>
        <w:separator/>
      </w:r>
    </w:p>
  </w:endnote>
  <w:endnote w:type="continuationSeparator" w:id="0">
    <w:p w:rsidR="00D9664A" w:rsidRDefault="00D9664A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64A" w:rsidRDefault="00D9664A" w:rsidP="0005470F">
      <w:r>
        <w:separator/>
      </w:r>
    </w:p>
  </w:footnote>
  <w:footnote w:type="continuationSeparator" w:id="0">
    <w:p w:rsidR="00D9664A" w:rsidRDefault="00D9664A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 w15:restartNumberingAfterBreak="0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19"/>
  </w:num>
  <w:num w:numId="8">
    <w:abstractNumId w:val="17"/>
  </w:num>
  <w:num w:numId="9">
    <w:abstractNumId w:val="8"/>
  </w:num>
  <w:num w:numId="10">
    <w:abstractNumId w:val="12"/>
  </w:num>
  <w:num w:numId="11">
    <w:abstractNumId w:val="9"/>
  </w:num>
  <w:num w:numId="12">
    <w:abstractNumId w:val="21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0"/>
  </w:num>
  <w:num w:numId="19">
    <w:abstractNumId w:val="18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B5B"/>
    <w:rsid w:val="0000321B"/>
    <w:rsid w:val="000032AF"/>
    <w:rsid w:val="000063BB"/>
    <w:rsid w:val="0002690A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42A9"/>
    <w:rsid w:val="00093A21"/>
    <w:rsid w:val="000D25AC"/>
    <w:rsid w:val="000D3329"/>
    <w:rsid w:val="000D7EA9"/>
    <w:rsid w:val="000E264A"/>
    <w:rsid w:val="000E78D3"/>
    <w:rsid w:val="000F6E14"/>
    <w:rsid w:val="000F72A8"/>
    <w:rsid w:val="001053D5"/>
    <w:rsid w:val="0010557F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9554E"/>
    <w:rsid w:val="001A03C1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82C58"/>
    <w:rsid w:val="00292734"/>
    <w:rsid w:val="002B3C9E"/>
    <w:rsid w:val="002C31F9"/>
    <w:rsid w:val="002D40A5"/>
    <w:rsid w:val="002E08BB"/>
    <w:rsid w:val="0030287C"/>
    <w:rsid w:val="003039AA"/>
    <w:rsid w:val="00307E08"/>
    <w:rsid w:val="00315C73"/>
    <w:rsid w:val="00325081"/>
    <w:rsid w:val="00327125"/>
    <w:rsid w:val="0034440D"/>
    <w:rsid w:val="00351BBA"/>
    <w:rsid w:val="00353E19"/>
    <w:rsid w:val="00356CD8"/>
    <w:rsid w:val="00367B7A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7660C"/>
    <w:rsid w:val="00480598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6654"/>
    <w:rsid w:val="00556A02"/>
    <w:rsid w:val="00556B6D"/>
    <w:rsid w:val="00566D91"/>
    <w:rsid w:val="00586004"/>
    <w:rsid w:val="005873A3"/>
    <w:rsid w:val="005900AB"/>
    <w:rsid w:val="005952C2"/>
    <w:rsid w:val="005A108C"/>
    <w:rsid w:val="005B2B87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3515"/>
    <w:rsid w:val="00635389"/>
    <w:rsid w:val="006576D0"/>
    <w:rsid w:val="006644A3"/>
    <w:rsid w:val="0066774D"/>
    <w:rsid w:val="00680137"/>
    <w:rsid w:val="00684C38"/>
    <w:rsid w:val="006878F3"/>
    <w:rsid w:val="00687F79"/>
    <w:rsid w:val="00695A19"/>
    <w:rsid w:val="0069675C"/>
    <w:rsid w:val="006A77D7"/>
    <w:rsid w:val="006B2705"/>
    <w:rsid w:val="006C257B"/>
    <w:rsid w:val="006C6F82"/>
    <w:rsid w:val="006D3DC1"/>
    <w:rsid w:val="006E16C5"/>
    <w:rsid w:val="006E20AF"/>
    <w:rsid w:val="006E34C5"/>
    <w:rsid w:val="006E58E7"/>
    <w:rsid w:val="006F12BF"/>
    <w:rsid w:val="006F13AB"/>
    <w:rsid w:val="006F4324"/>
    <w:rsid w:val="006F58DE"/>
    <w:rsid w:val="006F7D7D"/>
    <w:rsid w:val="007106AF"/>
    <w:rsid w:val="00711DB3"/>
    <w:rsid w:val="007126B9"/>
    <w:rsid w:val="00730865"/>
    <w:rsid w:val="00733E3A"/>
    <w:rsid w:val="00733F36"/>
    <w:rsid w:val="007347B0"/>
    <w:rsid w:val="007473B5"/>
    <w:rsid w:val="0076268F"/>
    <w:rsid w:val="00765E0A"/>
    <w:rsid w:val="007671B6"/>
    <w:rsid w:val="00777C0D"/>
    <w:rsid w:val="00780E78"/>
    <w:rsid w:val="007923B9"/>
    <w:rsid w:val="00792631"/>
    <w:rsid w:val="00794920"/>
    <w:rsid w:val="007C0282"/>
    <w:rsid w:val="007D2141"/>
    <w:rsid w:val="007D6D3E"/>
    <w:rsid w:val="007D7670"/>
    <w:rsid w:val="007D7B1F"/>
    <w:rsid w:val="007E0111"/>
    <w:rsid w:val="007E0CCE"/>
    <w:rsid w:val="007E376B"/>
    <w:rsid w:val="007E5424"/>
    <w:rsid w:val="007E5628"/>
    <w:rsid w:val="007F7DDD"/>
    <w:rsid w:val="00800488"/>
    <w:rsid w:val="008011B1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719B"/>
    <w:rsid w:val="009075A3"/>
    <w:rsid w:val="00912498"/>
    <w:rsid w:val="00915C47"/>
    <w:rsid w:val="00920FF8"/>
    <w:rsid w:val="00921D46"/>
    <w:rsid w:val="00922C7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35BBA"/>
    <w:rsid w:val="00A3626D"/>
    <w:rsid w:val="00A455DE"/>
    <w:rsid w:val="00A51837"/>
    <w:rsid w:val="00A5333F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57CFA"/>
    <w:rsid w:val="00B6015E"/>
    <w:rsid w:val="00B743B0"/>
    <w:rsid w:val="00B82230"/>
    <w:rsid w:val="00B831C8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20A3B"/>
    <w:rsid w:val="00C305B9"/>
    <w:rsid w:val="00C308CA"/>
    <w:rsid w:val="00C309E1"/>
    <w:rsid w:val="00C338C1"/>
    <w:rsid w:val="00C34777"/>
    <w:rsid w:val="00C36389"/>
    <w:rsid w:val="00C46B40"/>
    <w:rsid w:val="00C50524"/>
    <w:rsid w:val="00C50BAC"/>
    <w:rsid w:val="00C5172F"/>
    <w:rsid w:val="00C66F5B"/>
    <w:rsid w:val="00C704B1"/>
    <w:rsid w:val="00C772D9"/>
    <w:rsid w:val="00C80E13"/>
    <w:rsid w:val="00CA2D32"/>
    <w:rsid w:val="00CA3925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D0382B"/>
    <w:rsid w:val="00D14BE1"/>
    <w:rsid w:val="00D201ED"/>
    <w:rsid w:val="00D2293B"/>
    <w:rsid w:val="00D30103"/>
    <w:rsid w:val="00D4074B"/>
    <w:rsid w:val="00D42C85"/>
    <w:rsid w:val="00D4393A"/>
    <w:rsid w:val="00D457D1"/>
    <w:rsid w:val="00D45A49"/>
    <w:rsid w:val="00D524F3"/>
    <w:rsid w:val="00D5568B"/>
    <w:rsid w:val="00D57634"/>
    <w:rsid w:val="00D63411"/>
    <w:rsid w:val="00D6407C"/>
    <w:rsid w:val="00D667A6"/>
    <w:rsid w:val="00D81A1B"/>
    <w:rsid w:val="00D85FB1"/>
    <w:rsid w:val="00D86FFE"/>
    <w:rsid w:val="00D9664A"/>
    <w:rsid w:val="00DC4417"/>
    <w:rsid w:val="00DD03AE"/>
    <w:rsid w:val="00DD3AB0"/>
    <w:rsid w:val="00DE4741"/>
    <w:rsid w:val="00DF0DC8"/>
    <w:rsid w:val="00DF5D9D"/>
    <w:rsid w:val="00E02B3B"/>
    <w:rsid w:val="00E05241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C1C75"/>
    <w:rsid w:val="00EC4AD6"/>
    <w:rsid w:val="00EC69B5"/>
    <w:rsid w:val="00EC7B08"/>
    <w:rsid w:val="00ED0B6D"/>
    <w:rsid w:val="00ED0EAB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31CFD"/>
  <w15:docId w15:val="{0A5095B8-DDA0-4CD6-BDEC-97896DAA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4015BC39F70F65BE86260621986C5B542795082F24D5CD43AD1F993684EBE7AC37BC32041912BF514AE0625014M9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agutova@nl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76159-14D7-4EFB-BDFE-3917C7356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13</Pages>
  <Words>5213</Words>
  <Characters>29718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437</cp:revision>
  <cp:lastPrinted>2022-01-24T12:59:00Z</cp:lastPrinted>
  <dcterms:created xsi:type="dcterms:W3CDTF">2023-04-05T11:37:00Z</dcterms:created>
  <dcterms:modified xsi:type="dcterms:W3CDTF">2023-12-13T06:44:00Z</dcterms:modified>
</cp:coreProperties>
</file>