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9B91ED" w14:textId="77777777" w:rsidR="00D45423" w:rsidRDefault="00C558D6">
      <w:pPr>
        <w:jc w:val="center"/>
      </w:pPr>
      <w:r>
        <w:rPr>
          <w:b/>
          <w:bCs/>
          <w:sz w:val="20"/>
          <w:szCs w:val="20"/>
        </w:rPr>
        <w:t xml:space="preserve">ДОГОВОР № </w:t>
      </w:r>
    </w:p>
    <w:p w14:paraId="0D39EF11" w14:textId="77777777" w:rsidR="00D45423" w:rsidRDefault="00D45423">
      <w:pPr>
        <w:jc w:val="center"/>
      </w:pPr>
    </w:p>
    <w:p w14:paraId="02951AF9" w14:textId="77777777" w:rsidR="00D45423" w:rsidRDefault="00C558D6">
      <w:pPr>
        <w:pStyle w:val="5"/>
        <w:numPr>
          <w:ilvl w:val="4"/>
          <w:numId w:val="2"/>
        </w:numPr>
        <w:ind w:firstLine="0"/>
      </w:pPr>
      <w:r>
        <w:rPr>
          <w:lang w:val="ru-RU"/>
        </w:rPr>
        <w:t>О ПРЕДОСТАВЛЕНИИ ТЕЛЕКОММУНИКАЦИОННЫХ УСЛУГ</w:t>
      </w:r>
    </w:p>
    <w:p w14:paraId="2D3873FC" w14:textId="77777777" w:rsidR="00D45423" w:rsidRDefault="00D45423"/>
    <w:p w14:paraId="69C666DC" w14:textId="5071C63F" w:rsidR="00D45423" w:rsidRDefault="00C558D6">
      <w:pPr>
        <w:tabs>
          <w:tab w:val="left" w:pos="1008"/>
          <w:tab w:val="right" w:pos="10082"/>
        </w:tabs>
      </w:pPr>
      <w:r>
        <w:rPr>
          <w:sz w:val="20"/>
          <w:szCs w:val="20"/>
        </w:rPr>
        <w:t xml:space="preserve">«     </w:t>
      </w:r>
      <w:r w:rsidR="00363DB7">
        <w:rPr>
          <w:sz w:val="20"/>
          <w:szCs w:val="20"/>
        </w:rPr>
        <w:t xml:space="preserve">  »                           2</w:t>
      </w:r>
      <w:r w:rsidR="00E17F6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г.</w:t>
      </w:r>
      <w:r>
        <w:rPr>
          <w:sz w:val="20"/>
          <w:szCs w:val="20"/>
        </w:rPr>
        <w:tab/>
        <w:t>г. Санкт - Петербург</w:t>
      </w:r>
    </w:p>
    <w:p w14:paraId="7B64EE5E" w14:textId="77777777" w:rsidR="00D45423" w:rsidRDefault="00D45423">
      <w:pPr>
        <w:jc w:val="both"/>
      </w:pPr>
    </w:p>
    <w:p w14:paraId="6A19944A" w14:textId="77777777" w:rsidR="00D45423" w:rsidRDefault="00C558D6">
      <w:pPr>
        <w:ind w:firstLine="708"/>
      </w:pPr>
      <w:r>
        <w:rPr>
          <w:sz w:val="20"/>
          <w:szCs w:val="20"/>
        </w:rPr>
        <w:t>Общество с ограниченной ответственностью "</w:t>
      </w:r>
      <w:r>
        <w:rPr>
          <w:rStyle w:val="a6"/>
          <w:b w:val="0"/>
          <w:bCs w:val="0"/>
          <w:sz w:val="20"/>
          <w:szCs w:val="20"/>
        </w:rPr>
        <w:t>Гигабитный Интернет №1</w:t>
      </w:r>
      <w:r>
        <w:rPr>
          <w:sz w:val="20"/>
          <w:szCs w:val="20"/>
        </w:rPr>
        <w:t xml:space="preserve">", имеющее лицензии Федеральной службы по надзору в сфере связи от "22" апреля 2021г. № 186940 и № </w:t>
      </w:r>
      <w:bookmarkStart w:id="0" w:name="__DdeLink__780_1512141321"/>
      <w:bookmarkEnd w:id="0"/>
      <w:r>
        <w:rPr>
          <w:sz w:val="20"/>
          <w:szCs w:val="20"/>
        </w:rPr>
        <w:t xml:space="preserve">186939, именуемое в дальнейшем "Оператор", в лице генерального директора </w:t>
      </w:r>
      <w:proofErr w:type="spellStart"/>
      <w:r>
        <w:rPr>
          <w:sz w:val="20"/>
          <w:szCs w:val="20"/>
        </w:rPr>
        <w:t>Ржевкина</w:t>
      </w:r>
      <w:proofErr w:type="spellEnd"/>
      <w:r>
        <w:rPr>
          <w:sz w:val="20"/>
          <w:szCs w:val="20"/>
        </w:rPr>
        <w:t xml:space="preserve"> Константина Михайловича, действующего на основании Устава и Государственное бюджетное дошкольное образовательное учреждение детский сад № 7 </w:t>
      </w:r>
      <w:r>
        <w:rPr>
          <w:color w:val="000000"/>
          <w:sz w:val="20"/>
          <w:szCs w:val="20"/>
        </w:rPr>
        <w:t>общеразвивающего вида  Московского района Санкт-Петербурга</w:t>
      </w:r>
      <w:r>
        <w:rPr>
          <w:sz w:val="20"/>
          <w:szCs w:val="20"/>
        </w:rPr>
        <w:t xml:space="preserve"> в дальнейшем "Клиент", в лице Заведующей Юр Ирины</w:t>
      </w:r>
      <w:r>
        <w:rPr>
          <w:color w:val="000000"/>
          <w:sz w:val="20"/>
          <w:szCs w:val="20"/>
        </w:rPr>
        <w:t xml:space="preserve"> Александровны</w:t>
      </w:r>
      <w:r>
        <w:rPr>
          <w:sz w:val="20"/>
          <w:szCs w:val="20"/>
        </w:rPr>
        <w:t>, действующей на основании Устава, с другой стороны, заключили настоящий Договор о нижеследующем:</w:t>
      </w:r>
    </w:p>
    <w:p w14:paraId="725ADCBB" w14:textId="77777777" w:rsidR="00D45423" w:rsidRDefault="00D45423">
      <w:pPr>
        <w:jc w:val="both"/>
      </w:pPr>
    </w:p>
    <w:p w14:paraId="22D2E9D2" w14:textId="77777777" w:rsidR="00D45423" w:rsidRDefault="00C558D6">
      <w:pPr>
        <w:pStyle w:val="1"/>
        <w:numPr>
          <w:ilvl w:val="0"/>
          <w:numId w:val="1"/>
        </w:numPr>
        <w:spacing w:before="0" w:after="170"/>
        <w:ind w:firstLine="0"/>
        <w:jc w:val="center"/>
      </w:pPr>
      <w:r>
        <w:rPr>
          <w:rFonts w:ascii="Times New Roman" w:hAnsi="Times New Roman" w:cs="Times New Roman"/>
          <w:sz w:val="20"/>
          <w:szCs w:val="20"/>
        </w:rPr>
        <w:t>Статья 1. ПРЕДМЕТ ДОГОВОРА</w:t>
      </w:r>
    </w:p>
    <w:p w14:paraId="1060E8BF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1.1. Оператор обязуется оказывать Клиенту услуги связи (интернет) в ГБДОУ детский сад № 7, а Клиент обязуется принимать и оплачивать Услуги на согласованных в Договоре и Приложении № 1 условиях.</w:t>
      </w:r>
    </w:p>
    <w:p w14:paraId="70CD977D" w14:textId="77777777" w:rsidR="00D45423" w:rsidRDefault="00D45423">
      <w:pPr>
        <w:pStyle w:val="ae"/>
        <w:ind w:left="0" w:firstLine="540"/>
      </w:pPr>
    </w:p>
    <w:p w14:paraId="1A3987C8" w14:textId="77777777" w:rsidR="00D45423" w:rsidRDefault="00C558D6">
      <w:pPr>
        <w:pStyle w:val="1"/>
        <w:numPr>
          <w:ilvl w:val="0"/>
          <w:numId w:val="1"/>
        </w:numPr>
        <w:spacing w:before="0" w:after="170"/>
        <w:ind w:firstLine="0"/>
        <w:jc w:val="center"/>
      </w:pPr>
      <w:r>
        <w:rPr>
          <w:rFonts w:ascii="Times New Roman" w:hAnsi="Times New Roman" w:cs="Times New Roman"/>
          <w:sz w:val="20"/>
          <w:szCs w:val="20"/>
        </w:rPr>
        <w:t>Статья 2. ОБЯЗАННОСТИ СТОРОН</w:t>
      </w:r>
    </w:p>
    <w:p w14:paraId="2C1AB064" w14:textId="77777777" w:rsidR="00D45423" w:rsidRDefault="00C558D6">
      <w:pPr>
        <w:pStyle w:val="Iniiaiieoaeno3"/>
        <w:ind w:firstLine="568"/>
      </w:pPr>
      <w:r>
        <w:rPr>
          <w:rFonts w:ascii="Times New Roman" w:hAnsi="Times New Roman" w:cs="Times New Roman"/>
          <w:sz w:val="20"/>
          <w:szCs w:val="20"/>
        </w:rPr>
        <w:t>2.1. Обязанности Оператора:</w:t>
      </w:r>
    </w:p>
    <w:p w14:paraId="16EDB0AA" w14:textId="77777777" w:rsidR="00D45423" w:rsidRDefault="00C558D6">
      <w:pPr>
        <w:ind w:firstLine="568"/>
        <w:jc w:val="both"/>
      </w:pPr>
      <w:r>
        <w:rPr>
          <w:sz w:val="20"/>
          <w:szCs w:val="20"/>
        </w:rPr>
        <w:t>2.1.1. Привести в надлежащее техническое состояние сети передачи данных и Оборудование, необходимое для оказания Клиенту Услуг в соответствии с настоящим Договором.</w:t>
      </w:r>
    </w:p>
    <w:p w14:paraId="379F3669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2.1.2. Передать Клиенту в пользование оконечное Оборудование на срок действия настоящего Договора. При этом переданное в пользование Клиенту Оборудование остается в собственности Оператора.</w:t>
      </w:r>
    </w:p>
    <w:p w14:paraId="71F72D03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2.1.3. В период действия настоящего Договора оказывать Клиенту Услуги ежедневно 24 часа в сутки, за исключением перерывов для проведения необходимых профилактических и ремонтных работ, которые будут планироваться на время, когда это может причинить наименьшие неудобства Клиенту.</w:t>
      </w:r>
    </w:p>
    <w:p w14:paraId="3286C83F" w14:textId="77777777" w:rsidR="00D45423" w:rsidRDefault="00C558D6">
      <w:pPr>
        <w:pStyle w:val="30"/>
        <w:ind w:firstLine="540"/>
      </w:pPr>
      <w:r>
        <w:rPr>
          <w:sz w:val="20"/>
          <w:szCs w:val="20"/>
        </w:rPr>
        <w:t>Оказываемые Услуги должны соответствовать по качеству стандартам и техническим нормам, установленным уполномоченными государственными органами.</w:t>
      </w:r>
    </w:p>
    <w:p w14:paraId="77BCF1F9" w14:textId="77777777" w:rsidR="00D45423" w:rsidRDefault="00C558D6">
      <w:pPr>
        <w:pStyle w:val="30"/>
        <w:ind w:firstLine="540"/>
        <w:jc w:val="both"/>
      </w:pPr>
      <w:r>
        <w:rPr>
          <w:sz w:val="20"/>
          <w:szCs w:val="20"/>
        </w:rPr>
        <w:t>2.1.4. Уведомлять Клиента посредством электронной почты или факсимильной связи о проведении профилактических и ремонтных работ за 48 часов до начала их проведения, с указанием продолжительности проведения таких работ.</w:t>
      </w:r>
    </w:p>
    <w:p w14:paraId="269BDC8A" w14:textId="77777777" w:rsidR="00D45423" w:rsidRDefault="00C558D6">
      <w:pPr>
        <w:pStyle w:val="30"/>
        <w:ind w:firstLine="540"/>
        <w:jc w:val="both"/>
      </w:pPr>
      <w:r>
        <w:rPr>
          <w:sz w:val="20"/>
          <w:szCs w:val="20"/>
        </w:rPr>
        <w:t>2.1.5. Обеспечивать своевременное проведение ремонтных работ течении 24 (Двадцати четырех) часов с момента получения заявки от Клиента по телефону или электронной почте.</w:t>
      </w:r>
    </w:p>
    <w:p w14:paraId="44685002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2.1.6. Уведомлять Клиента письменно (с использование почтовой или факсимильной связи) об изменении тарифов на Услуги.</w:t>
      </w:r>
    </w:p>
    <w:p w14:paraId="70D22734" w14:textId="77777777" w:rsidR="00D45423" w:rsidRDefault="00C558D6">
      <w:pPr>
        <w:pStyle w:val="30"/>
        <w:ind w:firstLine="540"/>
        <w:jc w:val="both"/>
      </w:pPr>
      <w:r>
        <w:rPr>
          <w:sz w:val="20"/>
          <w:szCs w:val="20"/>
        </w:rPr>
        <w:t>2.1.7. Обеспечивать соблюдение тайны связи Клиента в соответствии и объеме с нормами действующего законодательства РФ.</w:t>
      </w:r>
    </w:p>
    <w:p w14:paraId="4936E4DC" w14:textId="77777777" w:rsidR="00D45423" w:rsidRDefault="00C558D6">
      <w:pPr>
        <w:pStyle w:val="30"/>
        <w:ind w:firstLine="540"/>
        <w:jc w:val="both"/>
      </w:pPr>
      <w:r>
        <w:rPr>
          <w:sz w:val="20"/>
          <w:szCs w:val="20"/>
        </w:rPr>
        <w:t>2.1.8. В случае изменении местонахождения Клиента при наличии технической возможности обеспечивать перенос Оборудования для продолжения оказания Услуг по новому местонахождения Клиента. Условия переноса Оборудования и проведения сопутствующих работ определяются дополнительным соглашением Сторон.</w:t>
      </w:r>
    </w:p>
    <w:p w14:paraId="59F6A636" w14:textId="77777777" w:rsidR="00D45423" w:rsidRDefault="00D45423">
      <w:pPr>
        <w:pStyle w:val="ae"/>
        <w:ind w:left="0" w:firstLine="540"/>
        <w:rPr>
          <w:rFonts w:cs="Times New Roman"/>
          <w:b/>
          <w:bCs/>
          <w:sz w:val="20"/>
          <w:szCs w:val="20"/>
        </w:rPr>
      </w:pPr>
    </w:p>
    <w:p w14:paraId="66533ABC" w14:textId="77777777" w:rsidR="00D45423" w:rsidRDefault="00C558D6">
      <w:pPr>
        <w:pStyle w:val="ae"/>
        <w:ind w:left="0" w:firstLine="540"/>
      </w:pPr>
      <w:r>
        <w:rPr>
          <w:rFonts w:cs="Times New Roman"/>
          <w:b/>
          <w:bCs/>
          <w:sz w:val="20"/>
          <w:szCs w:val="20"/>
        </w:rPr>
        <w:t>2.2. Обязанности Клиента:</w:t>
      </w:r>
    </w:p>
    <w:p w14:paraId="22012553" w14:textId="77777777" w:rsidR="00D45423" w:rsidRDefault="00C558D6">
      <w:pPr>
        <w:pStyle w:val="30"/>
        <w:ind w:firstLine="540"/>
      </w:pPr>
      <w:r>
        <w:rPr>
          <w:sz w:val="20"/>
          <w:szCs w:val="20"/>
        </w:rPr>
        <w:t>2.2.1. Предоставить Оператору в письменном виде исходные данные, необходимые для программирования Оборудования не позднее, чем за 5 (пять) рабочих дней до даты начала оказания Услуг.</w:t>
      </w:r>
    </w:p>
    <w:p w14:paraId="2101B1A1" w14:textId="77777777" w:rsidR="00D45423" w:rsidRDefault="00C558D6">
      <w:pPr>
        <w:pStyle w:val="20"/>
        <w:ind w:firstLine="540"/>
      </w:pPr>
      <w:r>
        <w:rPr>
          <w:sz w:val="20"/>
          <w:szCs w:val="20"/>
        </w:rPr>
        <w:t>2.2.2. Предоставлять Оператору в письменном виде не позднее, чем за 5 (пять) рабочих дней до даты начала оказания Услуг Оператору следующую информацию:</w:t>
      </w:r>
    </w:p>
    <w:p w14:paraId="5908241C" w14:textId="77777777" w:rsidR="00D45423" w:rsidRDefault="00C558D6">
      <w:pPr>
        <w:pStyle w:val="20"/>
        <w:ind w:firstLine="540"/>
      </w:pPr>
      <w:r>
        <w:rPr>
          <w:sz w:val="20"/>
          <w:szCs w:val="20"/>
        </w:rPr>
        <w:t>- наименование (фирменное наименование) юридического лица,</w:t>
      </w:r>
    </w:p>
    <w:p w14:paraId="285E2FF9" w14:textId="77777777" w:rsidR="00D45423" w:rsidRDefault="00C558D6">
      <w:pPr>
        <w:pStyle w:val="20"/>
        <w:ind w:firstLine="540"/>
      </w:pPr>
      <w:r>
        <w:rPr>
          <w:sz w:val="20"/>
          <w:szCs w:val="20"/>
        </w:rPr>
        <w:t>- место нахождения,</w:t>
      </w:r>
    </w:p>
    <w:p w14:paraId="40632937" w14:textId="77777777" w:rsidR="00D45423" w:rsidRDefault="00C558D6">
      <w:pPr>
        <w:pStyle w:val="20"/>
        <w:ind w:firstLine="540"/>
      </w:pPr>
      <w:r>
        <w:rPr>
          <w:sz w:val="20"/>
          <w:szCs w:val="20"/>
        </w:rPr>
        <w:t>2.2.3. Своевременно и в полном объеме оплачивать стоимость Услуги в порядке и размерах, определенных настоящим Договором и Приложением № 1.</w:t>
      </w:r>
    </w:p>
    <w:p w14:paraId="373100F1" w14:textId="77777777" w:rsidR="00D45423" w:rsidRDefault="00C558D6">
      <w:pPr>
        <w:pStyle w:val="30"/>
        <w:ind w:firstLine="540"/>
      </w:pPr>
      <w:r>
        <w:rPr>
          <w:sz w:val="20"/>
          <w:szCs w:val="20"/>
        </w:rPr>
        <w:t>2.2.4. Соблюдать технические и иные нормы и условия эксплуатации Оборудования переданного Оператором Клиенту в пользование на срок действия настоящего Договора.</w:t>
      </w:r>
    </w:p>
    <w:p w14:paraId="6DFDEED8" w14:textId="77777777" w:rsidR="00D45423" w:rsidRDefault="00C558D6">
      <w:pPr>
        <w:pStyle w:val="ae"/>
        <w:ind w:left="0" w:firstLine="540"/>
      </w:pPr>
      <w:r>
        <w:rPr>
          <w:rFonts w:cs="Times New Roman"/>
          <w:sz w:val="20"/>
          <w:szCs w:val="20"/>
        </w:rPr>
        <w:t>2.2.5. В случае изменения:</w:t>
      </w:r>
    </w:p>
    <w:p w14:paraId="41C0D7BE" w14:textId="77777777" w:rsidR="00D45423" w:rsidRDefault="00C558D6">
      <w:pPr>
        <w:pStyle w:val="ae"/>
        <w:ind w:left="0" w:firstLine="540"/>
      </w:pPr>
      <w:r>
        <w:rPr>
          <w:rFonts w:cs="Times New Roman"/>
          <w:sz w:val="20"/>
          <w:szCs w:val="20"/>
        </w:rPr>
        <w:t>- реквизитов Клиента,</w:t>
      </w:r>
    </w:p>
    <w:p w14:paraId="1E2176DB" w14:textId="77777777" w:rsidR="00D45423" w:rsidRDefault="00C558D6">
      <w:pPr>
        <w:pStyle w:val="ae"/>
        <w:ind w:left="0" w:firstLine="540"/>
      </w:pPr>
      <w:r>
        <w:rPr>
          <w:rFonts w:cs="Times New Roman"/>
          <w:sz w:val="20"/>
          <w:szCs w:val="20"/>
        </w:rPr>
        <w:t>- адреса для высылки счетов на оплату,</w:t>
      </w:r>
    </w:p>
    <w:p w14:paraId="04D97971" w14:textId="77777777" w:rsidR="00D45423" w:rsidRDefault="00C558D6">
      <w:pPr>
        <w:pStyle w:val="ae"/>
        <w:ind w:left="0" w:firstLine="540"/>
      </w:pPr>
      <w:r>
        <w:rPr>
          <w:rFonts w:cs="Times New Roman"/>
          <w:sz w:val="20"/>
          <w:szCs w:val="20"/>
        </w:rPr>
        <w:t>- изменения местонахождения,</w:t>
      </w:r>
    </w:p>
    <w:p w14:paraId="26149B46" w14:textId="77777777" w:rsidR="00D45423" w:rsidRDefault="00C558D6">
      <w:pPr>
        <w:pStyle w:val="ae"/>
        <w:ind w:left="0" w:firstLine="540"/>
      </w:pPr>
      <w:r>
        <w:rPr>
          <w:rFonts w:cs="Times New Roman"/>
          <w:sz w:val="20"/>
          <w:szCs w:val="20"/>
        </w:rPr>
        <w:t>- установки сигнализации на линии Оператора,</w:t>
      </w:r>
    </w:p>
    <w:p w14:paraId="7F95A13F" w14:textId="77777777" w:rsidR="00D45423" w:rsidRDefault="00C558D6">
      <w:pPr>
        <w:pStyle w:val="ae"/>
        <w:ind w:left="0" w:firstLine="540"/>
      </w:pPr>
      <w:r>
        <w:rPr>
          <w:rFonts w:cs="Times New Roman"/>
          <w:sz w:val="20"/>
          <w:szCs w:val="20"/>
        </w:rPr>
        <w:t>- сдачи в аренду помещения, в котором установлено Оборудование и в которое доставляется Услуга, Клиент обязан уведомить Оператора, об изменениях в письменном виде за один месяц до наступления указанных обстоятельств.</w:t>
      </w:r>
    </w:p>
    <w:p w14:paraId="2A57DF68" w14:textId="77777777" w:rsidR="00D45423" w:rsidRDefault="00C558D6">
      <w:pPr>
        <w:pStyle w:val="ae"/>
        <w:ind w:left="0" w:firstLine="540"/>
      </w:pPr>
      <w:r>
        <w:rPr>
          <w:rFonts w:cs="Times New Roman"/>
          <w:sz w:val="20"/>
          <w:szCs w:val="20"/>
        </w:rPr>
        <w:t>2.2.6. Не оказывать услуги связи (пейджинг, доступ в Интернет и прочие) иным лицам, требующие обязательного лицензирования, на основе Услуг, предоставляемых Оператором по настоящему Договору.</w:t>
      </w:r>
    </w:p>
    <w:p w14:paraId="08225374" w14:textId="77777777" w:rsidR="00D45423" w:rsidRDefault="00C558D6">
      <w:pPr>
        <w:pStyle w:val="ae"/>
        <w:ind w:left="0" w:firstLine="540"/>
      </w:pPr>
      <w:r>
        <w:rPr>
          <w:rFonts w:cs="Times New Roman"/>
          <w:sz w:val="20"/>
          <w:szCs w:val="20"/>
        </w:rPr>
        <w:t>2.2.7. Не допускать самовольной установки (переноса) Оборудования, переданного Клиенту во временное пользование по акту приема-передачи.</w:t>
      </w:r>
    </w:p>
    <w:p w14:paraId="27E8453C" w14:textId="77777777" w:rsidR="00D45423" w:rsidRDefault="00C558D6">
      <w:pPr>
        <w:pStyle w:val="ae"/>
        <w:tabs>
          <w:tab w:val="left" w:pos="0"/>
        </w:tabs>
        <w:ind w:left="0" w:firstLine="540"/>
      </w:pPr>
      <w:r>
        <w:rPr>
          <w:rFonts w:cs="Times New Roman"/>
          <w:sz w:val="20"/>
          <w:szCs w:val="20"/>
        </w:rPr>
        <w:t>2.2.8. Не допускать несанкционированного подключения к Оборудованию, посредством которого осуществляется оказание Услуг, в том числе и к линии Клиента, расположенных на территории Клиента. В случае несанкционированного подключения иных лиц к указанным сетям и Оборудованию, в результате чего такое лицо будет получать Услуги Оператора, стоимость таких Услуг подлежит оплате Клиентом, как бы эта оплаты происходила при получении Услуг Клиентом.</w:t>
      </w:r>
    </w:p>
    <w:p w14:paraId="14B4DC33" w14:textId="77777777" w:rsidR="00D45423" w:rsidRDefault="00C558D6">
      <w:pPr>
        <w:pStyle w:val="ae"/>
        <w:tabs>
          <w:tab w:val="left" w:pos="0"/>
        </w:tabs>
        <w:ind w:left="0" w:firstLine="540"/>
      </w:pPr>
      <w:r>
        <w:rPr>
          <w:rFonts w:cs="Times New Roman"/>
          <w:sz w:val="20"/>
          <w:szCs w:val="20"/>
        </w:rPr>
        <w:t>2.2.9. Не передавать свои права и обязанности по настоящему Договору другим физическим и (или) юридическим лицам без письменного согласия Оператора.</w:t>
      </w:r>
    </w:p>
    <w:p w14:paraId="79705C5A" w14:textId="77777777" w:rsidR="00D45423" w:rsidRDefault="00C558D6">
      <w:pPr>
        <w:pStyle w:val="ae"/>
        <w:tabs>
          <w:tab w:val="left" w:pos="0"/>
        </w:tabs>
        <w:ind w:left="0" w:firstLine="540"/>
      </w:pPr>
      <w:r>
        <w:rPr>
          <w:rFonts w:cs="Times New Roman"/>
          <w:sz w:val="20"/>
          <w:szCs w:val="20"/>
        </w:rPr>
        <w:t>2.2.10. Обратиться за переоформлением Договора в случае сдачи помещения, в котором установлено Оборудование, в аренду, реорганизации предприятия Клиента и в других аналогичных случаях.</w:t>
      </w:r>
    </w:p>
    <w:p w14:paraId="6693E201" w14:textId="77777777" w:rsidR="00D45423" w:rsidRDefault="00C558D6">
      <w:pPr>
        <w:pStyle w:val="30"/>
        <w:tabs>
          <w:tab w:val="left" w:pos="0"/>
        </w:tabs>
        <w:ind w:firstLine="540"/>
      </w:pPr>
      <w:r>
        <w:rPr>
          <w:sz w:val="20"/>
          <w:szCs w:val="20"/>
        </w:rPr>
        <w:t>2.2.11. Клиент не вправе препятствовать Оператору производить необходимые работы с использованием Оборудования и других сетей Оператора для оказания услуг третьим лицам и как транзитный узел, при условии, что такие работы не влияют на оказание Услуг Клиенту.</w:t>
      </w:r>
    </w:p>
    <w:p w14:paraId="52521D33" w14:textId="77777777" w:rsidR="00D45423" w:rsidRDefault="00C558D6">
      <w:pPr>
        <w:pStyle w:val="ae"/>
        <w:tabs>
          <w:tab w:val="left" w:pos="0"/>
        </w:tabs>
        <w:ind w:left="0" w:firstLine="540"/>
      </w:pPr>
      <w:r>
        <w:rPr>
          <w:rFonts w:cs="Times New Roman"/>
          <w:sz w:val="20"/>
          <w:szCs w:val="20"/>
        </w:rPr>
        <w:t>2.2.12. Клиент в своей деятельности имеет право использовать товарные знаки Оператора только с его письменного согласия Оператора. Клиент признает права Оператора на все товарные знаки и знаки обслуживания Оператора в связи с предоставлением Услуг.</w:t>
      </w:r>
    </w:p>
    <w:p w14:paraId="33370964" w14:textId="77777777" w:rsidR="00D45423" w:rsidRDefault="00D45423">
      <w:pPr>
        <w:pStyle w:val="1"/>
        <w:numPr>
          <w:ilvl w:val="0"/>
          <w:numId w:val="1"/>
        </w:numPr>
        <w:spacing w:before="0"/>
        <w:ind w:right="316" w:hanging="705"/>
        <w:jc w:val="both"/>
      </w:pPr>
    </w:p>
    <w:p w14:paraId="61700F54" w14:textId="77777777" w:rsidR="00D45423" w:rsidRDefault="00C558D6">
      <w:pPr>
        <w:pStyle w:val="1"/>
        <w:numPr>
          <w:ilvl w:val="0"/>
          <w:numId w:val="1"/>
        </w:numPr>
        <w:spacing w:before="0" w:after="170"/>
        <w:jc w:val="center"/>
      </w:pPr>
      <w:r>
        <w:rPr>
          <w:rFonts w:ascii="Times New Roman" w:hAnsi="Times New Roman" w:cs="Times New Roman"/>
          <w:sz w:val="20"/>
          <w:szCs w:val="20"/>
        </w:rPr>
        <w:t>Статья 3. ЦЕНЫ И УСЛОВИЯ ОПЛАТЫ</w:t>
      </w:r>
    </w:p>
    <w:p w14:paraId="2308E6BA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 xml:space="preserve">3.1. Стоимость предоставляемой Услуги (абонентская плата) определяется тарифами, указанными в Приложении № 1, являющемся неотъемлемой частью настоящего Договора. Оператор вправе изменять тарифы в одностороннем порядке, при этом Оператор обязан письменно уведомить Клиента об изменении тарифов (с </w:t>
      </w:r>
      <w:r>
        <w:rPr>
          <w:sz w:val="20"/>
          <w:szCs w:val="20"/>
        </w:rPr>
        <w:lastRenderedPageBreak/>
        <w:t>использование почтовой или факсимильной связи) не менее чем за 20 (двадцать) календарных дней до даты введения новых тарифов.</w:t>
      </w:r>
    </w:p>
    <w:p w14:paraId="278845EA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>Стоимость абонентской платы включает в себя так же стоимость за пользование Оборудованием, переданным Клиенту Оператором.</w:t>
      </w:r>
    </w:p>
    <w:p w14:paraId="31EEDB67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>3.2. Форма расчетов и порядок оплаты Услуг.</w:t>
      </w:r>
    </w:p>
    <w:p w14:paraId="3363DD81" w14:textId="4D031279" w:rsidR="00D45423" w:rsidRDefault="00C558D6">
      <w:pPr>
        <w:shd w:val="clear" w:color="auto" w:fill="FFFFFF"/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>3.2.1. Клиент оплачивает стоимость Услуги (абонентскую плату) ежемесячно, начиная с момента подписания акта приемки подготовительных работ</w:t>
      </w:r>
    </w:p>
    <w:p w14:paraId="381CB7E3" w14:textId="561829E5" w:rsidR="007F0D1D" w:rsidRPr="007F0D1D" w:rsidRDefault="007F0D1D" w:rsidP="007F0D1D">
      <w:pPr>
        <w:rPr>
          <w:i/>
          <w:sz w:val="20"/>
          <w:szCs w:val="20"/>
        </w:rPr>
      </w:pPr>
      <w:r w:rsidRPr="007F0D1D">
        <w:rPr>
          <w:i/>
          <w:color w:val="000000"/>
          <w:sz w:val="20"/>
          <w:szCs w:val="20"/>
          <w:shd w:val="clear" w:color="auto" w:fill="FFFFFF"/>
        </w:rPr>
        <w:t xml:space="preserve"> </w:t>
      </w:r>
      <w:r w:rsidRPr="007F0D1D">
        <w:rPr>
          <w:rStyle w:val="af5"/>
          <w:i w:val="0"/>
          <w:color w:val="000000"/>
          <w:sz w:val="20"/>
          <w:szCs w:val="20"/>
          <w:shd w:val="clear" w:color="auto" w:fill="FFFFFF"/>
        </w:rPr>
        <w:t>Оплата услуг, оказанных в декабре 202</w:t>
      </w:r>
      <w:r w:rsidR="009A24B9">
        <w:rPr>
          <w:rStyle w:val="af5"/>
          <w:i w:val="0"/>
          <w:color w:val="000000"/>
          <w:sz w:val="20"/>
          <w:szCs w:val="20"/>
          <w:shd w:val="clear" w:color="auto" w:fill="FFFFFF"/>
        </w:rPr>
        <w:t>4</w:t>
      </w:r>
      <w:r w:rsidRPr="007F0D1D">
        <w:rPr>
          <w:rStyle w:val="af5"/>
          <w:i w:val="0"/>
          <w:color w:val="000000"/>
          <w:sz w:val="20"/>
          <w:szCs w:val="20"/>
          <w:shd w:val="clear" w:color="auto" w:fill="FFFFFF"/>
        </w:rPr>
        <w:t xml:space="preserve"> года, производится на основании счета, выставленного в срок не позднее 0</w:t>
      </w:r>
      <w:r w:rsidR="0091152E">
        <w:rPr>
          <w:rStyle w:val="af5"/>
          <w:i w:val="0"/>
          <w:color w:val="000000"/>
          <w:sz w:val="20"/>
          <w:szCs w:val="20"/>
          <w:shd w:val="clear" w:color="auto" w:fill="FFFFFF"/>
        </w:rPr>
        <w:t>7</w:t>
      </w:r>
      <w:r w:rsidRPr="007F0D1D">
        <w:rPr>
          <w:rStyle w:val="af5"/>
          <w:i w:val="0"/>
          <w:color w:val="000000"/>
          <w:sz w:val="20"/>
          <w:szCs w:val="20"/>
          <w:shd w:val="clear" w:color="auto" w:fill="FFFFFF"/>
        </w:rPr>
        <w:t>.12.202</w:t>
      </w:r>
      <w:r w:rsidR="009A24B9">
        <w:rPr>
          <w:rStyle w:val="af5"/>
          <w:i w:val="0"/>
          <w:color w:val="000000"/>
          <w:sz w:val="20"/>
          <w:szCs w:val="20"/>
          <w:shd w:val="clear" w:color="auto" w:fill="FFFFFF"/>
        </w:rPr>
        <w:t>4</w:t>
      </w:r>
      <w:r w:rsidRPr="007F0D1D">
        <w:rPr>
          <w:rStyle w:val="af5"/>
          <w:i w:val="0"/>
          <w:color w:val="000000"/>
          <w:sz w:val="20"/>
          <w:szCs w:val="20"/>
          <w:shd w:val="clear" w:color="auto" w:fill="FFFFFF"/>
        </w:rPr>
        <w:t>, с последующим представлением подтверждающих документов о приемке (кроме счета).</w:t>
      </w:r>
    </w:p>
    <w:p w14:paraId="19356499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>3.2.2. Клиент оплачивает стоимость Услуг на основании счетов, выставляемых Оператором, в которых указываются:</w:t>
      </w:r>
    </w:p>
    <w:p w14:paraId="3061070B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- информацию о расчетном периоде;</w:t>
      </w:r>
    </w:p>
    <w:p w14:paraId="1557F316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- информацию об Услугах, оказанных в отчетном периоде;</w:t>
      </w:r>
    </w:p>
    <w:p w14:paraId="6A154E68" w14:textId="77777777" w:rsidR="00D45423" w:rsidRDefault="00C558D6">
      <w:pPr>
        <w:ind w:firstLine="567"/>
        <w:jc w:val="both"/>
      </w:pPr>
      <w:r>
        <w:rPr>
          <w:sz w:val="20"/>
          <w:szCs w:val="20"/>
        </w:rPr>
        <w:t>- общую сумму на оплату;</w:t>
      </w:r>
    </w:p>
    <w:p w14:paraId="4E6DED8E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- дату выставления счета;</w:t>
      </w:r>
    </w:p>
    <w:p w14:paraId="6A3F5180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- срок оплаты;</w:t>
      </w:r>
    </w:p>
    <w:p w14:paraId="1A269171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- иные сведения в соответствии с действующим законодательством РФ.</w:t>
      </w:r>
    </w:p>
    <w:p w14:paraId="54A64BC7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Счета на оплату Услуг выставляются в рублях РФ. Счета, счет-фактуры и актов выполненных работ  оригиналы всех документов Оператор отправляет почтой в соответствии с Законодательством РФ. В случае неполучения счета Клиентом, он может получить счет в офисе Оператора до 15 числа текущего месяца. Если до 15 числа текущего месяца, счет Клиентом не получен, то датой получения счета считается 15 число.</w:t>
      </w:r>
    </w:p>
    <w:p w14:paraId="0AB6062F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Счет считается полученным:</w:t>
      </w:r>
    </w:p>
    <w:p w14:paraId="0417FA57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>- в случае доставки счета с курьером Оператора - с даты, указанной в расписке о получении;</w:t>
      </w:r>
    </w:p>
    <w:p w14:paraId="26EB971A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>- в случае получения счета в офисе Оператора - с даты, указанной в расписке о получении;</w:t>
      </w:r>
    </w:p>
    <w:p w14:paraId="37107C77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>- в случае получения факсимильной копии счета - с даты, указанной в подтверждении о прохождении факса.</w:t>
      </w:r>
    </w:p>
    <w:p w14:paraId="0E83A7AB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>- в случае не получения Клиентом счета до 15 числа – 15 число.</w:t>
      </w:r>
    </w:p>
    <w:p w14:paraId="6BC3F4B4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>Счет доставляется Клиенту по адресу, указанному в ст. 9 Договора.</w:t>
      </w:r>
    </w:p>
    <w:p w14:paraId="578F9653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>В случае уклонения Клиента от получения счета и/или несвоевременного уведомления об изменении адреса, по которому доставляются счета, Клиент несет ответственность, предусмотренную Договором.</w:t>
      </w:r>
    </w:p>
    <w:p w14:paraId="3A86CE96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>3.3. Клиент оплачива</w:t>
      </w:r>
      <w:r w:rsidR="00670DA4">
        <w:rPr>
          <w:sz w:val="20"/>
          <w:szCs w:val="20"/>
        </w:rPr>
        <w:t>ет стоимость Услуг не позднее 15</w:t>
      </w:r>
      <w:r>
        <w:rPr>
          <w:sz w:val="20"/>
          <w:szCs w:val="20"/>
        </w:rPr>
        <w:t xml:space="preserve"> календарных дней с даты получения счета на оплату, но не позднее 25-го числа месяца в котором выставлен счет.</w:t>
      </w:r>
    </w:p>
    <w:p w14:paraId="60B02190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>3.4. При оплате стоимости услуг Клиент обязан указывать номер оплачиваемого счета с тем, чтобы Оператор мог идентифицировать получаемые платежи. В случае получения платежа от Клиента без указания номера оплачиваемого счета, Оператор засчитывает платеж в счет погашения существующей задолженности, а в случае отсутствия задолженности – в счет предварительной оплаты за Услуги будущего периода.</w:t>
      </w:r>
    </w:p>
    <w:p w14:paraId="60047FAE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>3.5. В случае необходимости выполнения Оператором работ по устранению повреждений Оборудования наступившего по вине Клиента, а также установки по требованию Клиента дополнительного Оборудования, Клиент оплачивает указанные работы авансовым платежом по тарифам, действующим у Оператора на момент выполнения указанных работ, в течение 3 (трех) дней с момента выставления Оператором соответствующего счета.</w:t>
      </w:r>
    </w:p>
    <w:p w14:paraId="27A32568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lastRenderedPageBreak/>
        <w:t>3.6. Если Услуга, предоставляемая Клиенту Оператором, прерывается из-за просроченного платежа по счету (счетам), Оператор оставляет за собой право получать предоплату за услуги связи после повторного подключения Клиента.</w:t>
      </w:r>
    </w:p>
    <w:p w14:paraId="38DECF8A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 xml:space="preserve">3.7. В случае оказания Услуг в течение периода меньшего чем отчетный, когда это не было вызвано виновными действиями Клиента, фиксированные ежемесячные платежи за Услуги </w:t>
      </w:r>
      <w:proofErr w:type="spellStart"/>
      <w:r>
        <w:rPr>
          <w:sz w:val="20"/>
          <w:szCs w:val="20"/>
        </w:rPr>
        <w:t>пересчитываютс</w:t>
      </w:r>
      <w:proofErr w:type="spellEnd"/>
    </w:p>
    <w:p w14:paraId="56CCA2EB" w14:textId="77777777" w:rsidR="00D45423" w:rsidRDefault="00C558D6">
      <w:pPr>
        <w:shd w:val="clear" w:color="auto" w:fill="FFFFFF"/>
        <w:ind w:firstLine="540"/>
        <w:jc w:val="both"/>
      </w:pPr>
      <w:r>
        <w:rPr>
          <w:sz w:val="20"/>
          <w:szCs w:val="20"/>
        </w:rPr>
        <w:t>пропорционально фактическому времени оказания Услуг, за исключением случая, предусмотренного пунктом 3.6 Договора.</w:t>
      </w:r>
    </w:p>
    <w:p w14:paraId="0392FDA6" w14:textId="77777777" w:rsidR="00D45423" w:rsidRDefault="00D45423">
      <w:pPr>
        <w:jc w:val="both"/>
      </w:pPr>
    </w:p>
    <w:p w14:paraId="3919687A" w14:textId="77777777" w:rsidR="00D45423" w:rsidRDefault="00C558D6">
      <w:pPr>
        <w:jc w:val="center"/>
      </w:pPr>
      <w:r>
        <w:rPr>
          <w:b/>
          <w:bCs/>
          <w:sz w:val="20"/>
          <w:szCs w:val="20"/>
          <w:u w:val="single"/>
        </w:rPr>
        <w:t>Статья 4. ПЕРЕРЫВ В ОКАЗАНИИ УСЛУГ</w:t>
      </w:r>
    </w:p>
    <w:p w14:paraId="1EC9D961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4.1. Оператор вправе приостановить оказание Услуг Клиенту до устранения Клиентом следующих нарушений:</w:t>
      </w:r>
    </w:p>
    <w:p w14:paraId="40A51589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а) технических и иных норм и условий эксплуатации Оборудования, при условии, что таковые были доведены до сведения Клиента в форме приложения к Договору;</w:t>
      </w:r>
    </w:p>
    <w:p w14:paraId="1838048F" w14:textId="77777777" w:rsidR="00D45423" w:rsidRDefault="00C558D6">
      <w:pPr>
        <w:tabs>
          <w:tab w:val="left" w:pos="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ind w:firstLine="540"/>
        <w:jc w:val="both"/>
      </w:pPr>
      <w:r>
        <w:rPr>
          <w:sz w:val="20"/>
          <w:szCs w:val="20"/>
        </w:rPr>
        <w:t>б) наличие задолженности по оплате Услуг;</w:t>
      </w:r>
    </w:p>
    <w:p w14:paraId="3813A8FB" w14:textId="77777777" w:rsidR="00D45423" w:rsidRDefault="00C558D6">
      <w:pPr>
        <w:tabs>
          <w:tab w:val="left" w:pos="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ind w:firstLine="540"/>
        <w:jc w:val="both"/>
      </w:pPr>
      <w:r>
        <w:rPr>
          <w:sz w:val="20"/>
          <w:szCs w:val="20"/>
        </w:rPr>
        <w:t>в) отсутствие доступа в рабочее время сотрудников и подрядчиков Оператора в помещения, в тором размещено Оборудование и на площади Клиента,</w:t>
      </w:r>
    </w:p>
    <w:p w14:paraId="65468683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В случае не устранения Клиентом перечисленных нарушений в течение одного месяца, Оператор вправе в одностороннем внесудебном порядке расторгнуть настоящий Договор, направив в адрес Клиента соответствующее письменное уведомление за 15 (Пятнадцать) дней до соответствующего расторжения.</w:t>
      </w:r>
    </w:p>
    <w:p w14:paraId="5DA34DEB" w14:textId="77777777" w:rsidR="00D45423" w:rsidRDefault="00D45423">
      <w:pPr>
        <w:ind w:firstLine="705"/>
        <w:jc w:val="both"/>
      </w:pPr>
    </w:p>
    <w:p w14:paraId="5CF113A6" w14:textId="77777777" w:rsidR="00D45423" w:rsidRDefault="00C558D6">
      <w:pPr>
        <w:ind w:firstLine="15"/>
        <w:jc w:val="center"/>
      </w:pPr>
      <w:r>
        <w:rPr>
          <w:b/>
          <w:bCs/>
          <w:sz w:val="20"/>
          <w:szCs w:val="20"/>
          <w:u w:val="single"/>
        </w:rPr>
        <w:t>Статья 5. ОТВЕТСТВЕННОСТЬ СТОРОН</w:t>
      </w:r>
    </w:p>
    <w:p w14:paraId="278BBAFF" w14:textId="77777777" w:rsidR="00D45423" w:rsidRDefault="00C558D6">
      <w:pPr>
        <w:tabs>
          <w:tab w:val="left" w:pos="0"/>
        </w:tabs>
        <w:ind w:firstLine="540"/>
        <w:jc w:val="both"/>
      </w:pPr>
      <w:r>
        <w:rPr>
          <w:b/>
          <w:bCs/>
          <w:sz w:val="20"/>
          <w:szCs w:val="20"/>
        </w:rPr>
        <w:t>5.1. Ответственность Оператора</w:t>
      </w:r>
    </w:p>
    <w:p w14:paraId="36918D7F" w14:textId="77777777" w:rsidR="00D45423" w:rsidRDefault="00C558D6">
      <w:pPr>
        <w:tabs>
          <w:tab w:val="left" w:pos="0"/>
        </w:tabs>
        <w:ind w:firstLine="540"/>
        <w:jc w:val="both"/>
      </w:pPr>
      <w:r>
        <w:rPr>
          <w:sz w:val="20"/>
          <w:szCs w:val="20"/>
        </w:rPr>
        <w:t>5.1.1. В случае приостановки оказания Услуг в отчетном периоде на срок более одного часа, за исключением случаев приостановки в следствием виновных действий или бездействия Клиента а так же для проведения необходимых профилактических и ремонтных работ, ежемесячная стоимость Услуг в отчетном периоде подлежит уменьшению на 1/720 от суммы ежемесячной фиксированной платы за Услуги за каждый полный час приостановки в оказании Услуг. Продолжительность срока приостановки оказания Услуг определяется с момента, когда Оператор получил от Клиента письменную заявку (с использованием почтовой или факсимильной связи) на предмет устранения повреждения, и окончанием перерыва считается момент, когда оказание Услуг возобновлено.</w:t>
      </w:r>
    </w:p>
    <w:p w14:paraId="08EE1835" w14:textId="77777777" w:rsidR="00D45423" w:rsidRDefault="00C558D6">
      <w:pPr>
        <w:shd w:val="clear" w:color="auto" w:fill="FFFFFF"/>
        <w:tabs>
          <w:tab w:val="left" w:pos="0"/>
        </w:tabs>
        <w:ind w:firstLine="540"/>
        <w:jc w:val="both"/>
      </w:pPr>
      <w:r>
        <w:rPr>
          <w:sz w:val="20"/>
          <w:szCs w:val="20"/>
        </w:rPr>
        <w:t>5.1.2. Перерасчет абонентской платы, предусмотренный в пункте 6.1.1. является единственным видом ответственности Оператора.</w:t>
      </w:r>
    </w:p>
    <w:p w14:paraId="31235F47" w14:textId="77777777" w:rsidR="00D45423" w:rsidRDefault="00C558D6">
      <w:pPr>
        <w:tabs>
          <w:tab w:val="left" w:pos="0"/>
        </w:tabs>
        <w:ind w:firstLine="540"/>
        <w:jc w:val="both"/>
      </w:pPr>
      <w:r>
        <w:rPr>
          <w:b/>
          <w:bCs/>
          <w:sz w:val="20"/>
          <w:szCs w:val="20"/>
        </w:rPr>
        <w:t>5.2. Ответственность Клиента</w:t>
      </w:r>
    </w:p>
    <w:p w14:paraId="350AFF36" w14:textId="77777777" w:rsidR="00D45423" w:rsidRDefault="00C558D6">
      <w:pPr>
        <w:shd w:val="clear" w:color="auto" w:fill="FFFFFF"/>
        <w:tabs>
          <w:tab w:val="left" w:pos="0"/>
        </w:tabs>
        <w:ind w:right="22" w:firstLine="540"/>
        <w:jc w:val="both"/>
      </w:pPr>
      <w:r>
        <w:rPr>
          <w:sz w:val="20"/>
          <w:szCs w:val="20"/>
        </w:rPr>
        <w:t>5.2.1. В случае нарушения Клиентом сроков оплаты счета за Услуги, а так же оплаты стоимости дополнительных работ, указанных в п. 3.5. Договора, Оператор имеет право до погашения Клиентом задолженности приостановить оказание Услуг до устранения указанного нарушения.</w:t>
      </w:r>
    </w:p>
    <w:p w14:paraId="01ED7AFC" w14:textId="77777777" w:rsidR="00D45423" w:rsidRDefault="00C558D6">
      <w:pPr>
        <w:shd w:val="clear" w:color="auto" w:fill="FFFFFF"/>
        <w:tabs>
          <w:tab w:val="left" w:pos="0"/>
        </w:tabs>
        <w:ind w:right="22" w:firstLine="540"/>
        <w:jc w:val="both"/>
      </w:pPr>
      <w:r>
        <w:rPr>
          <w:sz w:val="20"/>
          <w:szCs w:val="20"/>
        </w:rPr>
        <w:t>5.2.2. В случае повреждения или неправомерного удержания по окончании действия настоящего Договора Клиентом Оборудования, переданного Оператором в пользование Клиенту, последний обязан возместить Оператору реальный ущерб, причиненный такими действиями.</w:t>
      </w:r>
    </w:p>
    <w:p w14:paraId="0E93CA26" w14:textId="77777777" w:rsidR="00D45423" w:rsidRDefault="00C558D6">
      <w:pPr>
        <w:shd w:val="clear" w:color="auto" w:fill="FFFFFF"/>
        <w:tabs>
          <w:tab w:val="left" w:pos="0"/>
        </w:tabs>
        <w:ind w:right="22" w:firstLine="540"/>
        <w:jc w:val="both"/>
      </w:pPr>
      <w:r>
        <w:rPr>
          <w:sz w:val="20"/>
          <w:szCs w:val="20"/>
        </w:rPr>
        <w:t>В случае использования Клиентом неисправного и/или не сертифицированного и/или несогласованного с Оператором (в случае необходимости такого согласования) оконечного устройства, вызывающего повреждение сооружений связи, Клиент обязан возместить Оператору убытки в размере причиненного реального ущерба.</w:t>
      </w:r>
    </w:p>
    <w:p w14:paraId="56BEDAEA" w14:textId="77777777" w:rsidR="00D45423" w:rsidRDefault="00C558D6">
      <w:pPr>
        <w:ind w:firstLine="540"/>
      </w:pPr>
      <w:r>
        <w:rPr>
          <w:b/>
          <w:bCs/>
          <w:sz w:val="20"/>
          <w:szCs w:val="20"/>
        </w:rPr>
        <w:t>5.3. Ограничение ответственности</w:t>
      </w:r>
    </w:p>
    <w:p w14:paraId="72E11BF2" w14:textId="77777777" w:rsidR="00D45423" w:rsidRDefault="00C558D6">
      <w:pPr>
        <w:ind w:firstLine="540"/>
        <w:jc w:val="both"/>
      </w:pPr>
      <w:r>
        <w:rPr>
          <w:sz w:val="20"/>
          <w:szCs w:val="20"/>
        </w:rPr>
        <w:lastRenderedPageBreak/>
        <w:t>5.3.1. Ответственность Сторон за нарушение любых обязательств по настоящему Договору ограничивается реальным ущербом. Ни одна из Сторон не будет нести ответственности перед другой Стороной за упущенную выгоду.</w:t>
      </w:r>
    </w:p>
    <w:p w14:paraId="40FA040E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5.3.2. Ни при каких обстоятельствах Оператор не будет нести ответственности за прямой или косвенный ущерб, причиненный Клиенту в результате использования им или невозможности использования Услуги или ее части, или понесенный в силу зависимости от информации, услуг или товаров, поставляемых Услугой или посредством Услуги.</w:t>
      </w:r>
    </w:p>
    <w:p w14:paraId="527A71B7" w14:textId="77777777" w:rsidR="00D45423" w:rsidRDefault="00C558D6">
      <w:pPr>
        <w:ind w:firstLine="540"/>
        <w:jc w:val="both"/>
      </w:pPr>
      <w:r>
        <w:rPr>
          <w:b/>
          <w:bCs/>
          <w:sz w:val="20"/>
          <w:szCs w:val="20"/>
        </w:rPr>
        <w:t>5.4. Основания освобождения от ответственности</w:t>
      </w:r>
    </w:p>
    <w:p w14:paraId="3E695126" w14:textId="77777777" w:rsidR="00D45423" w:rsidRDefault="00C558D6">
      <w:pPr>
        <w:pStyle w:val="30"/>
        <w:ind w:firstLine="540"/>
      </w:pPr>
      <w:r>
        <w:rPr>
          <w:sz w:val="20"/>
          <w:szCs w:val="20"/>
        </w:rPr>
        <w:t>5.4.1. Сторона освобождается от ответственности перед другой Стороной, если докажет, что неисполнение или ненадлежащее исполнение обязательств по настоящему Договору произошло не по ее вине.</w:t>
      </w:r>
    </w:p>
    <w:p w14:paraId="695AE636" w14:textId="77777777" w:rsidR="00D45423" w:rsidRDefault="00C558D6">
      <w:pPr>
        <w:pStyle w:val="30"/>
        <w:ind w:firstLine="540"/>
      </w:pPr>
      <w:r>
        <w:rPr>
          <w:sz w:val="20"/>
          <w:szCs w:val="20"/>
        </w:rPr>
        <w:t>5.4.2. Стороны освобождаются от ответственности за неисполнение или ненадлежащее исполнение своих обязательств по Договору, если неисполнение вызвано обстоятельствами непреодолимой силы. В число таких обстоятельств входят: военные действия, мятежи, саботаж, забастовки, пожары, взрывы, наводнения или иные стихийные бедствия, издание нормативных актов запретительного характера государственными органами Российской Федерации либо субъектов Федерации, или органами местного самоуправления.</w:t>
      </w:r>
    </w:p>
    <w:p w14:paraId="5F3E836D" w14:textId="77777777" w:rsidR="00D45423" w:rsidRDefault="00C558D6">
      <w:pPr>
        <w:tabs>
          <w:tab w:val="left" w:pos="0"/>
        </w:tabs>
        <w:ind w:firstLine="540"/>
        <w:jc w:val="both"/>
      </w:pPr>
      <w:r>
        <w:rPr>
          <w:sz w:val="20"/>
          <w:szCs w:val="20"/>
        </w:rPr>
        <w:t>5.4.3. Немедленно после получения информации о наступлении любых обстоятельств, препятствующих надлежащему исполнению обязательств по Договору, Стороны письменно уведомляют об этом друг друга, если только такие события не препятствуют такому уведомлению. В случае если такие события препятствуют уведомлению, Сторона, затронутая указанными обстоятельствами, уведомляет другую Сторону о таких обстоятельствах немедленно как это стало возможным.</w:t>
      </w:r>
    </w:p>
    <w:p w14:paraId="7C44D651" w14:textId="77777777" w:rsidR="00D45423" w:rsidRDefault="00C558D6">
      <w:pPr>
        <w:tabs>
          <w:tab w:val="left" w:pos="0"/>
        </w:tabs>
        <w:ind w:firstLine="540"/>
        <w:jc w:val="both"/>
      </w:pPr>
      <w:r>
        <w:rPr>
          <w:sz w:val="20"/>
          <w:szCs w:val="20"/>
        </w:rPr>
        <w:t>5.4.4. Если обстоятельство непреодолимой силы препятствующие надлежащему исполнению настоящего Договора длятся более 90 (девяносто) дней, каждая Сторона имеет право в одностороннем внесудебном порядке расторгнуть настоящий Договор, предварительно за 30 (тридцать) дней письменно уведомив другую Сторону о своем намерении расторгнуть Договор.</w:t>
      </w:r>
    </w:p>
    <w:p w14:paraId="77DEECF0" w14:textId="77777777" w:rsidR="00D45423" w:rsidRDefault="00D45423">
      <w:pPr>
        <w:pStyle w:val="1"/>
        <w:numPr>
          <w:ilvl w:val="0"/>
          <w:numId w:val="1"/>
        </w:numPr>
        <w:spacing w:before="0"/>
      </w:pPr>
    </w:p>
    <w:p w14:paraId="3E34BBC8" w14:textId="77777777" w:rsidR="00D45423" w:rsidRDefault="00C558D6">
      <w:pPr>
        <w:pStyle w:val="1"/>
        <w:numPr>
          <w:ilvl w:val="0"/>
          <w:numId w:val="1"/>
        </w:numPr>
        <w:spacing w:before="0" w:after="170"/>
        <w:ind w:firstLine="0"/>
        <w:jc w:val="center"/>
      </w:pPr>
      <w:r>
        <w:rPr>
          <w:rFonts w:ascii="Times New Roman" w:hAnsi="Times New Roman" w:cs="Times New Roman"/>
          <w:sz w:val="20"/>
          <w:szCs w:val="20"/>
        </w:rPr>
        <w:t>Статья 6. СРОК ДЕЙСТВИЯ ДОГОВОРА. ИЗМЕНЕНИЕ И РАСТОРЖЕНИЕ ДОГОВОРА</w:t>
      </w:r>
    </w:p>
    <w:p w14:paraId="0814C698" w14:textId="5F606A83" w:rsidR="00D45423" w:rsidRDefault="00C558D6">
      <w:pPr>
        <w:pStyle w:val="ae"/>
        <w:ind w:left="0" w:firstLine="546"/>
      </w:pPr>
      <w:r>
        <w:rPr>
          <w:rFonts w:cs="Times New Roman"/>
          <w:sz w:val="20"/>
          <w:szCs w:val="20"/>
        </w:rPr>
        <w:t xml:space="preserve">6.1. Настоящий Договор вступает в силу с </w:t>
      </w:r>
      <w:r w:rsidR="00750C65">
        <w:rPr>
          <w:rFonts w:cs="Times New Roman"/>
          <w:b/>
          <w:bCs/>
          <w:sz w:val="22"/>
          <w:szCs w:val="22"/>
        </w:rPr>
        <w:t>« 1 » января 202</w:t>
      </w:r>
      <w:r w:rsidR="005D3FB8">
        <w:rPr>
          <w:rFonts w:cs="Times New Roman"/>
          <w:b/>
          <w:bCs/>
          <w:sz w:val="22"/>
          <w:szCs w:val="22"/>
        </w:rPr>
        <w:t>4</w:t>
      </w:r>
      <w:r>
        <w:rPr>
          <w:rFonts w:cs="Times New Roman"/>
          <w:b/>
          <w:bCs/>
          <w:sz w:val="22"/>
          <w:szCs w:val="22"/>
        </w:rPr>
        <w:t>г.</w:t>
      </w:r>
      <w:r>
        <w:rPr>
          <w:rFonts w:cs="Times New Roman"/>
          <w:sz w:val="20"/>
          <w:szCs w:val="20"/>
        </w:rPr>
        <w:t xml:space="preserve"> и действует до « </w:t>
      </w:r>
      <w:r>
        <w:rPr>
          <w:rFonts w:cs="Times New Roman"/>
          <w:b/>
          <w:sz w:val="22"/>
          <w:szCs w:val="20"/>
        </w:rPr>
        <w:t>31 » декабря 202</w:t>
      </w:r>
      <w:r w:rsidR="005D3FB8">
        <w:rPr>
          <w:rFonts w:cs="Times New Roman"/>
          <w:b/>
          <w:sz w:val="22"/>
          <w:szCs w:val="20"/>
        </w:rPr>
        <w:t>4</w:t>
      </w:r>
      <w:r>
        <w:rPr>
          <w:rFonts w:cs="Times New Roman"/>
          <w:b/>
          <w:sz w:val="22"/>
          <w:szCs w:val="20"/>
        </w:rPr>
        <w:t>г.</w:t>
      </w:r>
      <w:r>
        <w:rPr>
          <w:rFonts w:cs="Times New Roman"/>
          <w:sz w:val="20"/>
          <w:szCs w:val="20"/>
        </w:rPr>
        <w:t>, либо до момента его расторжения по соглашению Сторон, либо до расторжения в одностороннем порядке одной из Сторон в случаях предусмотренных Договором.</w:t>
      </w:r>
    </w:p>
    <w:p w14:paraId="20136E04" w14:textId="77777777" w:rsidR="00D45423" w:rsidRDefault="00C558D6">
      <w:pPr>
        <w:pStyle w:val="ae"/>
        <w:ind w:left="0" w:firstLine="546"/>
      </w:pPr>
      <w:r>
        <w:rPr>
          <w:rFonts w:cs="Times New Roman"/>
          <w:sz w:val="20"/>
          <w:szCs w:val="20"/>
        </w:rPr>
        <w:t>6.2. Клиент вправе отказаться от исполнения обязательств по Договору на условиях, предусмотренных главой 39 ГК РФ, уведомив об этом Оператора за 30 дней до даты расторжения.</w:t>
      </w:r>
    </w:p>
    <w:p w14:paraId="24705D28" w14:textId="77777777" w:rsidR="00D45423" w:rsidRDefault="00C558D6">
      <w:pPr>
        <w:pStyle w:val="ae"/>
        <w:ind w:left="0" w:firstLine="546"/>
      </w:pPr>
      <w:r>
        <w:rPr>
          <w:rFonts w:cs="Times New Roman"/>
          <w:sz w:val="20"/>
          <w:szCs w:val="20"/>
        </w:rPr>
        <w:t>6.3. Оператор вправе отказать Клиенту в предоставлении Услуг, а также в предоставлении дополнительных Услуг при наличии одного из следующих обстоятельств:</w:t>
      </w:r>
    </w:p>
    <w:p w14:paraId="05B288DF" w14:textId="77777777" w:rsidR="00D45423" w:rsidRDefault="00C558D6">
      <w:pPr>
        <w:pStyle w:val="ae"/>
        <w:ind w:left="0" w:firstLine="546"/>
      </w:pPr>
      <w:r>
        <w:rPr>
          <w:rFonts w:cs="Times New Roman"/>
          <w:sz w:val="20"/>
          <w:szCs w:val="20"/>
        </w:rPr>
        <w:t>- предоставление Услуги может создать угрозу безопасности и обороноспособности государства, здоровью и безопасности людей;</w:t>
      </w:r>
    </w:p>
    <w:p w14:paraId="2D399579" w14:textId="77777777" w:rsidR="00D45423" w:rsidRDefault="00C558D6">
      <w:pPr>
        <w:pStyle w:val="ae"/>
        <w:ind w:left="0" w:firstLine="546"/>
      </w:pPr>
      <w:r>
        <w:rPr>
          <w:rFonts w:cs="Times New Roman"/>
          <w:sz w:val="20"/>
          <w:szCs w:val="20"/>
        </w:rPr>
        <w:t>- предоставление Услуги невозможно ввиду каких-либо физических, топографических или иных естественных препятствий;</w:t>
      </w:r>
    </w:p>
    <w:p w14:paraId="15282138" w14:textId="77777777" w:rsidR="00D45423" w:rsidRDefault="00C558D6">
      <w:pPr>
        <w:pStyle w:val="ae"/>
        <w:ind w:left="0" w:firstLine="546"/>
      </w:pPr>
      <w:r>
        <w:rPr>
          <w:rFonts w:cs="Times New Roman"/>
          <w:sz w:val="20"/>
          <w:szCs w:val="20"/>
        </w:rPr>
        <w:t>- Клиент без веских оснований не соглашается на условия предоставления Услуги, своевременно не производит платежи за предоставленные ранее Услуги;</w:t>
      </w:r>
    </w:p>
    <w:p w14:paraId="3F8F2827" w14:textId="77777777" w:rsidR="00D45423" w:rsidRDefault="00C558D6">
      <w:pPr>
        <w:pStyle w:val="ae"/>
        <w:ind w:left="0" w:firstLine="546"/>
      </w:pPr>
      <w:r>
        <w:rPr>
          <w:rFonts w:cs="Times New Roman"/>
          <w:sz w:val="20"/>
          <w:szCs w:val="20"/>
        </w:rPr>
        <w:t>- Клиент использует или намерен использовать Оборудование или результаты Услуг для каких-либо незаконных целей, или же получает Услуги незаконным способом, эксплуатирует предоставленное Оборудование с нарушением правил технической эксплуатации, или использует несертифицированное оборудование.</w:t>
      </w:r>
    </w:p>
    <w:p w14:paraId="72042C98" w14:textId="77777777" w:rsidR="00D45423" w:rsidRDefault="00C558D6">
      <w:pPr>
        <w:pStyle w:val="ae"/>
        <w:ind w:left="0" w:firstLine="546"/>
      </w:pPr>
      <w:r>
        <w:rPr>
          <w:rFonts w:cs="Times New Roman"/>
          <w:sz w:val="20"/>
          <w:szCs w:val="20"/>
        </w:rPr>
        <w:t>Отказ в каждом конкретном случае должен быть обоснован.</w:t>
      </w:r>
    </w:p>
    <w:p w14:paraId="252FA78D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6.4. В случае намерения любой из Сторон расторгнуть настоящий Договор по основаниям утраты к нему интереса, либо по основаниям ненадлежащего исполнения обязательств по Договору другой Стороной заинтересованная Сторона обязана письменно уведомить другую Сторону о намерении расторгнуть настоящий Договор за 30 (тридцать) календарных дней до даты предполагаемого расторжения.</w:t>
      </w:r>
    </w:p>
    <w:p w14:paraId="303B8817" w14:textId="77777777" w:rsidR="00D45423" w:rsidRDefault="00C558D6">
      <w:pPr>
        <w:tabs>
          <w:tab w:val="left" w:pos="0"/>
        </w:tabs>
        <w:ind w:firstLine="540"/>
        <w:jc w:val="both"/>
      </w:pPr>
      <w:r>
        <w:rPr>
          <w:sz w:val="20"/>
          <w:szCs w:val="20"/>
        </w:rPr>
        <w:lastRenderedPageBreak/>
        <w:t>6.5. Оператор имеет право расторгнуть настоящий Договор в соответствии со ст. 44 закона РФ «О связи», при этом Клиент не освобождается от обязанности исполнить свои обязательства по оплате фактически оказанных Услуг и погашении существующей задолженности по оплате Услуг на момент расторжения Договора.</w:t>
      </w:r>
    </w:p>
    <w:p w14:paraId="76E0B936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6.6. Клиент вправе расторгнуть Договор и истребовать у Оператора неиспользованную до даты расторжения сумму предварительной оплаты, если таковая производилась Клиентом в случаях, если:</w:t>
      </w:r>
    </w:p>
    <w:p w14:paraId="262E4B2C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6.6.1. Оператор неоднократно нарушил объявленные стандарты качества Услуг, что повлекло за собой стойкую невозможность Клиента получать Услуги;</w:t>
      </w:r>
    </w:p>
    <w:p w14:paraId="5906A8E1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>6.6.2. Оператор изменил тарифы на Услуги на сумму свыше 10 % в квартал от действующей.</w:t>
      </w:r>
    </w:p>
    <w:p w14:paraId="6F89AE08" w14:textId="77777777" w:rsidR="00D45423" w:rsidRDefault="00C558D6">
      <w:pPr>
        <w:tabs>
          <w:tab w:val="left" w:pos="1266"/>
          <w:tab w:val="left" w:pos="1823"/>
          <w:tab w:val="left" w:pos="2380"/>
          <w:tab w:val="left" w:pos="2937"/>
          <w:tab w:val="left" w:pos="3494"/>
          <w:tab w:val="left" w:pos="4051"/>
          <w:tab w:val="left" w:pos="4608"/>
          <w:tab w:val="left" w:pos="5165"/>
          <w:tab w:val="left" w:pos="5722"/>
          <w:tab w:val="left" w:pos="6279"/>
          <w:tab w:val="left" w:pos="6836"/>
          <w:tab w:val="left" w:pos="7393"/>
          <w:tab w:val="left" w:pos="7950"/>
          <w:tab w:val="left" w:pos="8507"/>
          <w:tab w:val="left" w:pos="9064"/>
          <w:tab w:val="left" w:pos="9621"/>
        </w:tabs>
        <w:ind w:left="557"/>
        <w:jc w:val="both"/>
      </w:pPr>
      <w:r>
        <w:rPr>
          <w:sz w:val="20"/>
          <w:szCs w:val="20"/>
        </w:rPr>
        <w:t>6.7. Все изменения Договора производятся по согласованию Сторон в письменной форме и подписываются обеими Сторонами, если иной порядок не предусмотрен иными положениями Договора.</w:t>
      </w:r>
    </w:p>
    <w:p w14:paraId="0FE65123" w14:textId="77777777" w:rsidR="00D45423" w:rsidRDefault="00C558D6">
      <w:pPr>
        <w:ind w:firstLine="540"/>
        <w:jc w:val="both"/>
      </w:pPr>
      <w:r>
        <w:rPr>
          <w:sz w:val="20"/>
          <w:szCs w:val="20"/>
        </w:rPr>
        <w:t xml:space="preserve">  </w:t>
      </w:r>
    </w:p>
    <w:p w14:paraId="11C3524E" w14:textId="77777777" w:rsidR="00D45423" w:rsidRDefault="00C558D6">
      <w:pPr>
        <w:pStyle w:val="1"/>
        <w:numPr>
          <w:ilvl w:val="0"/>
          <w:numId w:val="1"/>
        </w:numPr>
        <w:spacing w:before="0" w:after="198"/>
        <w:ind w:right="316" w:firstLine="0"/>
        <w:jc w:val="center"/>
      </w:pPr>
      <w:r>
        <w:rPr>
          <w:rFonts w:ascii="Times New Roman" w:hAnsi="Times New Roman" w:cs="Times New Roman"/>
          <w:sz w:val="20"/>
          <w:szCs w:val="20"/>
        </w:rPr>
        <w:t>Статья 7. ПОРЯДОК РАЗРЕШЕНИЯ СПОРОВ</w:t>
      </w:r>
    </w:p>
    <w:p w14:paraId="0D3942B8" w14:textId="77777777" w:rsidR="00D45423" w:rsidRDefault="00C558D6">
      <w:pPr>
        <w:pStyle w:val="ae"/>
        <w:ind w:left="0" w:firstLine="579"/>
      </w:pPr>
      <w:r>
        <w:rPr>
          <w:rFonts w:cs="Times New Roman"/>
          <w:sz w:val="20"/>
          <w:szCs w:val="20"/>
        </w:rPr>
        <w:t>7.1. В случае возникновения между Оператором и Клиентом любых споров или разногласий, связанных с настоящим Договором или выполнением либо невыполнением любой Стороной обязательств по Договору, Стороны приложат все усилия для их разрешения путем переговоров.</w:t>
      </w:r>
    </w:p>
    <w:p w14:paraId="68C15226" w14:textId="77777777" w:rsidR="00D45423" w:rsidRDefault="00C558D6">
      <w:pPr>
        <w:ind w:firstLine="579"/>
        <w:jc w:val="both"/>
      </w:pPr>
      <w:r>
        <w:rPr>
          <w:sz w:val="20"/>
          <w:szCs w:val="20"/>
        </w:rPr>
        <w:t>7.2. Если споры не могут быть разрешены путем переговоров, спорные вопросы передаются на рассмотрение Арбитражного суда Санкт-Петербурга и Ленинградской области в порядке, установленном действующим законодательством Российской Федерации.</w:t>
      </w:r>
    </w:p>
    <w:p w14:paraId="5B797CAE" w14:textId="77777777" w:rsidR="00D45423" w:rsidRDefault="00D45423">
      <w:pPr>
        <w:ind w:left="567" w:hanging="567"/>
        <w:jc w:val="both"/>
      </w:pPr>
    </w:p>
    <w:p w14:paraId="5EB1093C" w14:textId="77777777" w:rsidR="00D45423" w:rsidRDefault="00C558D6">
      <w:pPr>
        <w:pStyle w:val="1"/>
        <w:numPr>
          <w:ilvl w:val="0"/>
          <w:numId w:val="1"/>
        </w:numPr>
        <w:spacing w:before="0" w:after="170"/>
        <w:ind w:right="458" w:firstLine="0"/>
        <w:jc w:val="center"/>
      </w:pPr>
      <w:r>
        <w:rPr>
          <w:rFonts w:ascii="Times New Roman" w:hAnsi="Times New Roman" w:cs="Times New Roman"/>
          <w:sz w:val="20"/>
          <w:szCs w:val="20"/>
        </w:rPr>
        <w:t>Статья 8. ЗАКЛЮЧИТЕЛЬНЫЕ ПОЛОЖЕНИЯ</w:t>
      </w:r>
    </w:p>
    <w:p w14:paraId="48BC1D76" w14:textId="77777777" w:rsidR="00D45423" w:rsidRDefault="00C558D6">
      <w:pPr>
        <w:pStyle w:val="ae"/>
        <w:ind w:left="0" w:firstLine="546"/>
      </w:pPr>
      <w:r>
        <w:rPr>
          <w:rFonts w:cs="Times New Roman"/>
          <w:sz w:val="20"/>
          <w:szCs w:val="20"/>
        </w:rPr>
        <w:t>8.1 Договор, включая все Приложения и дополнения к нему, которые соотнесены с ним и являются его неотъемлемой частью, составляет один единый Договор между Оператором и Клиентом, который заменяет все другие предварительные соглашения, договоренности и другие отношения, письменные или устные, между Сторонами, имеющие отношение к предмету данного Договора.</w:t>
      </w:r>
    </w:p>
    <w:p w14:paraId="73C30976" w14:textId="77777777" w:rsidR="00D45423" w:rsidRDefault="00C558D6">
      <w:pPr>
        <w:ind w:firstLine="567"/>
        <w:jc w:val="both"/>
      </w:pPr>
      <w:r>
        <w:rPr>
          <w:sz w:val="20"/>
          <w:szCs w:val="20"/>
        </w:rPr>
        <w:t xml:space="preserve">8.2. При изменении реквизитов, Стороны обязуются извещать друг друга о таких изменениях в 3-х </w:t>
      </w:r>
      <w:proofErr w:type="spellStart"/>
      <w:r>
        <w:rPr>
          <w:sz w:val="20"/>
          <w:szCs w:val="20"/>
        </w:rPr>
        <w:t>дневный</w:t>
      </w:r>
      <w:proofErr w:type="spellEnd"/>
      <w:r>
        <w:rPr>
          <w:sz w:val="20"/>
          <w:szCs w:val="20"/>
        </w:rPr>
        <w:t xml:space="preserve"> срок. В противном случае сообщения, переданные по последнему известному адресу, считаются переданными надлежащим образом.</w:t>
      </w:r>
    </w:p>
    <w:p w14:paraId="1C4EECA7" w14:textId="77777777" w:rsidR="00D45423" w:rsidRDefault="00C558D6">
      <w:pPr>
        <w:pStyle w:val="20"/>
        <w:ind w:firstLine="557"/>
      </w:pPr>
      <w:r>
        <w:rPr>
          <w:sz w:val="20"/>
          <w:szCs w:val="20"/>
        </w:rPr>
        <w:t>8.3. В части, не урегулированной настоящим Договором, отношения Сторон регламентируются действующим законодательством Российской Федерации.</w:t>
      </w:r>
    </w:p>
    <w:p w14:paraId="1AD99504" w14:textId="77777777" w:rsidR="00D45423" w:rsidRDefault="00C558D6">
      <w:pPr>
        <w:ind w:firstLine="567"/>
        <w:jc w:val="both"/>
      </w:pPr>
      <w:r>
        <w:rPr>
          <w:sz w:val="20"/>
          <w:szCs w:val="20"/>
        </w:rPr>
        <w:t>8.4. Все изменения и дополнения к настоящему Договору должны быть совершены в письменной форме и вступают в силу после подписания обеими Сторонами.</w:t>
      </w:r>
    </w:p>
    <w:p w14:paraId="283685D5" w14:textId="77777777" w:rsidR="00D45423" w:rsidRDefault="00C558D6">
      <w:pPr>
        <w:ind w:firstLine="567"/>
        <w:jc w:val="both"/>
      </w:pPr>
      <w:r>
        <w:rPr>
          <w:sz w:val="20"/>
          <w:szCs w:val="20"/>
        </w:rPr>
        <w:t>8.5. Договор составлен в двух экземплярах по одному для каждой из сторон. Оба экземпляра имеют равную юридическую силу.</w:t>
      </w:r>
    </w:p>
    <w:p w14:paraId="4EB90BE1" w14:textId="77777777" w:rsidR="00D45423" w:rsidRDefault="00D45423">
      <w:pPr>
        <w:jc w:val="center"/>
      </w:pPr>
    </w:p>
    <w:p w14:paraId="2C0985DD" w14:textId="77777777" w:rsidR="00D45423" w:rsidRDefault="00C558D6">
      <w:pPr>
        <w:jc w:val="center"/>
      </w:pPr>
      <w:r>
        <w:rPr>
          <w:b/>
          <w:bCs/>
          <w:sz w:val="20"/>
          <w:szCs w:val="20"/>
          <w:u w:val="single"/>
        </w:rPr>
        <w:t>Статья 9. ДОПОЛНИТЕЛЬНЫЕ СВЕДЕНИЯ</w:t>
      </w:r>
    </w:p>
    <w:p w14:paraId="046141EF" w14:textId="77777777" w:rsidR="00D45423" w:rsidRDefault="00C558D6">
      <w:pPr>
        <w:pStyle w:val="ae"/>
        <w:spacing w:line="100" w:lineRule="atLeast"/>
        <w:ind w:firstLine="0"/>
      </w:pPr>
      <w:r>
        <w:rPr>
          <w:rFonts w:cs="Times New Roman"/>
          <w:bCs/>
          <w:sz w:val="20"/>
          <w:szCs w:val="20"/>
        </w:rPr>
        <w:t>9.1. Адрес доставки счетов:</w:t>
      </w:r>
    </w:p>
    <w:p w14:paraId="222B2EB7" w14:textId="77777777" w:rsidR="00D45423" w:rsidRDefault="00C558D6">
      <w:pPr>
        <w:spacing w:line="100" w:lineRule="atLeast"/>
        <w:ind w:left="283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196158, СПб, </w:t>
      </w:r>
      <w:proofErr w:type="spellStart"/>
      <w:r>
        <w:rPr>
          <w:b/>
          <w:bCs/>
          <w:color w:val="000000"/>
          <w:sz w:val="22"/>
          <w:szCs w:val="22"/>
        </w:rPr>
        <w:t>ул.Ленсовета</w:t>
      </w:r>
      <w:proofErr w:type="spellEnd"/>
      <w:r>
        <w:rPr>
          <w:b/>
          <w:bCs/>
          <w:color w:val="000000"/>
          <w:sz w:val="22"/>
          <w:szCs w:val="22"/>
        </w:rPr>
        <w:t>, д.79</w:t>
      </w:r>
    </w:p>
    <w:p w14:paraId="6DABE17E" w14:textId="77777777" w:rsidR="00D45423" w:rsidRDefault="00C558D6">
      <w:pPr>
        <w:spacing w:line="100" w:lineRule="atLeast"/>
        <w:ind w:left="283"/>
        <w:jc w:val="both"/>
      </w:pPr>
      <w:r w:rsidRPr="00363DB7">
        <w:rPr>
          <w:b/>
          <w:bCs/>
          <w:color w:val="000000"/>
          <w:sz w:val="20"/>
          <w:szCs w:val="20"/>
        </w:rPr>
        <w:t>Тел/факс  727-45-29</w:t>
      </w:r>
    </w:p>
    <w:p w14:paraId="75F695C2" w14:textId="77777777" w:rsidR="00D45423" w:rsidRDefault="00D45423">
      <w:pPr>
        <w:pStyle w:val="ae"/>
        <w:ind w:firstLine="0"/>
      </w:pPr>
    </w:p>
    <w:p w14:paraId="0FDC1E67" w14:textId="77777777" w:rsidR="00D45423" w:rsidRDefault="00D45423">
      <w:pPr>
        <w:jc w:val="center"/>
      </w:pPr>
    </w:p>
    <w:p w14:paraId="0A8710B1" w14:textId="77777777" w:rsidR="00D45423" w:rsidRDefault="00D45423">
      <w:pPr>
        <w:jc w:val="center"/>
      </w:pPr>
    </w:p>
    <w:p w14:paraId="7A97FD69" w14:textId="77777777" w:rsidR="00D45423" w:rsidRDefault="00D45423">
      <w:pPr>
        <w:jc w:val="center"/>
      </w:pPr>
    </w:p>
    <w:p w14:paraId="33E19E4E" w14:textId="77777777" w:rsidR="00D45423" w:rsidRDefault="00D45423">
      <w:pPr>
        <w:jc w:val="center"/>
      </w:pPr>
    </w:p>
    <w:p w14:paraId="7182E53C" w14:textId="77777777" w:rsidR="00D45423" w:rsidRDefault="00D45423">
      <w:pPr>
        <w:jc w:val="center"/>
      </w:pPr>
    </w:p>
    <w:p w14:paraId="45A112E7" w14:textId="77777777" w:rsidR="00D45423" w:rsidRDefault="00D45423">
      <w:pPr>
        <w:jc w:val="center"/>
        <w:rPr>
          <w:b/>
          <w:bCs/>
          <w:sz w:val="20"/>
          <w:szCs w:val="20"/>
          <w:u w:val="single"/>
        </w:rPr>
      </w:pPr>
    </w:p>
    <w:p w14:paraId="4F5EF52B" w14:textId="77777777" w:rsidR="00D45423" w:rsidRDefault="00D45423">
      <w:pPr>
        <w:jc w:val="center"/>
        <w:rPr>
          <w:b/>
          <w:bCs/>
          <w:sz w:val="20"/>
          <w:szCs w:val="20"/>
          <w:u w:val="single"/>
        </w:rPr>
      </w:pPr>
    </w:p>
    <w:p w14:paraId="08F056E1" w14:textId="77777777" w:rsidR="00D45423" w:rsidRDefault="00C558D6">
      <w:pPr>
        <w:jc w:val="center"/>
      </w:pPr>
      <w:r>
        <w:rPr>
          <w:b/>
          <w:bCs/>
          <w:sz w:val="20"/>
          <w:szCs w:val="20"/>
          <w:u w:val="single"/>
        </w:rPr>
        <w:t>Статья 10. РЕКВИЗИТЫ СТОРОН</w:t>
      </w:r>
    </w:p>
    <w:p w14:paraId="0741AA91" w14:textId="77777777" w:rsidR="00D45423" w:rsidRDefault="00D45423">
      <w:pPr>
        <w:jc w:val="center"/>
      </w:pPr>
    </w:p>
    <w:tbl>
      <w:tblPr>
        <w:tblW w:w="10050" w:type="dxa"/>
        <w:tblInd w:w="-1189" w:type="dxa"/>
        <w:tblLook w:val="04A0" w:firstRow="1" w:lastRow="0" w:firstColumn="1" w:lastColumn="0" w:noHBand="0" w:noVBand="1"/>
      </w:tblPr>
      <w:tblGrid>
        <w:gridCol w:w="5345"/>
        <w:gridCol w:w="4705"/>
      </w:tblGrid>
      <w:tr w:rsidR="00D45423" w14:paraId="4C1FF710" w14:textId="77777777">
        <w:tc>
          <w:tcPr>
            <w:tcW w:w="5344" w:type="dxa"/>
            <w:shd w:val="clear" w:color="auto" w:fill="FFFFFF"/>
          </w:tcPr>
          <w:p w14:paraId="7D393252" w14:textId="77777777" w:rsidR="00D45423" w:rsidRDefault="00C558D6">
            <w:pPr>
              <w:pStyle w:val="ae"/>
              <w:spacing w:after="0" w:line="264" w:lineRule="auto"/>
              <w:ind w:left="284" w:firstLine="0"/>
            </w:pPr>
            <w:r>
              <w:rPr>
                <w:bCs/>
                <w:sz w:val="20"/>
                <w:szCs w:val="20"/>
              </w:rPr>
              <w:t>Оператор:</w:t>
            </w:r>
          </w:p>
          <w:p w14:paraId="14F7F7C9" w14:textId="77777777" w:rsidR="00D45423" w:rsidRDefault="00D45423">
            <w:pPr>
              <w:spacing w:after="0" w:line="264" w:lineRule="auto"/>
              <w:jc w:val="center"/>
            </w:pPr>
          </w:p>
          <w:p w14:paraId="07E99717" w14:textId="77777777" w:rsidR="00D45423" w:rsidRDefault="00D45423">
            <w:pPr>
              <w:spacing w:after="0" w:line="264" w:lineRule="auto"/>
              <w:jc w:val="center"/>
            </w:pPr>
          </w:p>
        </w:tc>
        <w:tc>
          <w:tcPr>
            <w:tcW w:w="4705" w:type="dxa"/>
            <w:shd w:val="clear" w:color="auto" w:fill="FFFFFF"/>
          </w:tcPr>
          <w:p w14:paraId="27560242" w14:textId="77777777" w:rsidR="00D45423" w:rsidRDefault="00C558D6">
            <w:pPr>
              <w:pStyle w:val="ae"/>
              <w:spacing w:after="0" w:line="264" w:lineRule="auto"/>
              <w:ind w:left="0" w:firstLine="0"/>
            </w:pPr>
            <w:r>
              <w:rPr>
                <w:bCs/>
                <w:sz w:val="20"/>
                <w:szCs w:val="20"/>
              </w:rPr>
              <w:t xml:space="preserve">     Клиент:</w:t>
            </w:r>
          </w:p>
          <w:p w14:paraId="29A15A98" w14:textId="77777777" w:rsidR="00D45423" w:rsidRDefault="00C558D6">
            <w:pPr>
              <w:pStyle w:val="ae"/>
              <w:spacing w:after="0" w:line="264" w:lineRule="auto"/>
              <w:ind w:left="267" w:right="327" w:firstLine="0"/>
              <w:jc w:val="left"/>
            </w:pPr>
            <w:r>
              <w:rPr>
                <w:b/>
                <w:bCs/>
                <w:color w:val="000000"/>
                <w:sz w:val="20"/>
                <w:szCs w:val="20"/>
              </w:rPr>
              <w:t>Государственное бюджетное дошкольное   образовательное  учреждение детский сад №7  общеразвивающего вида Московского района Санкт-Петербурга</w:t>
            </w:r>
          </w:p>
          <w:p w14:paraId="2E1D5109" w14:textId="77777777" w:rsidR="00D45423" w:rsidRDefault="00D45423">
            <w:pPr>
              <w:spacing w:after="0" w:line="264" w:lineRule="auto"/>
            </w:pPr>
          </w:p>
          <w:p w14:paraId="35BA9B9D" w14:textId="77777777" w:rsidR="00D45423" w:rsidRDefault="00C558D6">
            <w:pPr>
              <w:pStyle w:val="ae"/>
              <w:spacing w:after="0" w:line="264" w:lineRule="auto"/>
              <w:ind w:firstLine="0"/>
            </w:pPr>
            <w:r>
              <w:rPr>
                <w:color w:val="000000"/>
                <w:sz w:val="20"/>
                <w:szCs w:val="20"/>
              </w:rPr>
              <w:t>ИНН 7810277740 КПП  781001001</w:t>
            </w:r>
          </w:p>
          <w:p w14:paraId="52F0AB9A" w14:textId="77777777" w:rsidR="00D45423" w:rsidRDefault="00C558D6">
            <w:pPr>
              <w:pStyle w:val="ae"/>
              <w:spacing w:after="0" w:line="264" w:lineRule="auto"/>
              <w:ind w:left="0" w:firstLine="0"/>
            </w:pPr>
            <w:r>
              <w:rPr>
                <w:color w:val="000000"/>
                <w:sz w:val="20"/>
                <w:szCs w:val="20"/>
              </w:rPr>
              <w:t xml:space="preserve">      ОГРН 1037821023789</w:t>
            </w:r>
          </w:p>
          <w:p w14:paraId="75F41D6A" w14:textId="77777777" w:rsidR="00D45423" w:rsidRDefault="00C558D6">
            <w:pPr>
              <w:spacing w:after="0" w:line="264" w:lineRule="auto"/>
              <w:ind w:left="283"/>
              <w:jc w:val="both"/>
            </w:pPr>
            <w:r>
              <w:rPr>
                <w:color w:val="000000"/>
                <w:sz w:val="20"/>
                <w:szCs w:val="20"/>
              </w:rPr>
              <w:t>ОКПО  27396693  ОКОГУ  23280</w:t>
            </w:r>
          </w:p>
          <w:p w14:paraId="31196FFB" w14:textId="77777777" w:rsidR="00D45423" w:rsidRDefault="00C558D6">
            <w:pPr>
              <w:pStyle w:val="ae"/>
              <w:spacing w:after="0" w:line="264" w:lineRule="auto"/>
              <w:ind w:firstLine="0"/>
            </w:pPr>
            <w:r>
              <w:rPr>
                <w:color w:val="000000"/>
                <w:sz w:val="20"/>
                <w:szCs w:val="20"/>
              </w:rPr>
              <w:t>ОКВЭД – 80.10.1.</w:t>
            </w:r>
          </w:p>
          <w:p w14:paraId="37E9CF6B" w14:textId="77777777" w:rsidR="00D45423" w:rsidRDefault="00C558D6">
            <w:pPr>
              <w:pStyle w:val="ae"/>
              <w:spacing w:after="0" w:line="264" w:lineRule="auto"/>
              <w:ind w:firstLine="0"/>
              <w:jc w:val="left"/>
            </w:pPr>
            <w:r>
              <w:rPr>
                <w:b/>
                <w:bCs/>
                <w:sz w:val="20"/>
                <w:szCs w:val="20"/>
              </w:rPr>
              <w:t>Юридический адрес:</w:t>
            </w:r>
            <w:r>
              <w:rPr>
                <w:sz w:val="20"/>
                <w:szCs w:val="20"/>
              </w:rPr>
              <w:t xml:space="preserve"> 196158 Санкт-Петербург, </w:t>
            </w:r>
            <w:proofErr w:type="spellStart"/>
            <w:r>
              <w:rPr>
                <w:sz w:val="20"/>
                <w:szCs w:val="20"/>
              </w:rPr>
              <w:t>ул.Ленсовета</w:t>
            </w:r>
            <w:proofErr w:type="spellEnd"/>
            <w:r>
              <w:rPr>
                <w:sz w:val="20"/>
                <w:szCs w:val="20"/>
              </w:rPr>
              <w:t>, д.79</w:t>
            </w:r>
          </w:p>
          <w:p w14:paraId="1FC7108B" w14:textId="77777777" w:rsidR="00D45423" w:rsidRDefault="00C558D6">
            <w:pPr>
              <w:spacing w:after="0" w:line="264" w:lineRule="auto"/>
              <w:ind w:left="283"/>
              <w:jc w:val="both"/>
            </w:pPr>
            <w:r w:rsidRPr="00363DB7">
              <w:rPr>
                <w:color w:val="000000"/>
                <w:sz w:val="20"/>
                <w:szCs w:val="20"/>
              </w:rPr>
              <w:t>Тел/факс  727-45-29</w:t>
            </w:r>
          </w:p>
          <w:p w14:paraId="32D261B7" w14:textId="77777777" w:rsidR="00D45423" w:rsidRDefault="00C558D6">
            <w:pPr>
              <w:pStyle w:val="ae"/>
              <w:spacing w:after="0" w:line="264" w:lineRule="auto"/>
              <w:ind w:firstLine="0"/>
            </w:pPr>
            <w:r>
              <w:rPr>
                <w:b/>
                <w:bCs/>
                <w:sz w:val="20"/>
                <w:szCs w:val="20"/>
              </w:rPr>
              <w:t>Банковские реквизиты:</w:t>
            </w:r>
          </w:p>
          <w:p w14:paraId="4BFB6C51" w14:textId="77777777" w:rsidR="00363DB7" w:rsidRPr="00363DB7" w:rsidRDefault="00363DB7" w:rsidP="00363DB7">
            <w:pPr>
              <w:spacing w:after="0"/>
              <w:jc w:val="both"/>
              <w:rPr>
                <w:b/>
                <w:sz w:val="18"/>
                <w:szCs w:val="18"/>
              </w:rPr>
            </w:pPr>
            <w:r w:rsidRPr="00363DB7">
              <w:rPr>
                <w:b/>
                <w:sz w:val="18"/>
                <w:szCs w:val="18"/>
              </w:rPr>
              <w:t xml:space="preserve">Получатель: Комитет Финансов г. Санкт-Петербурга </w:t>
            </w:r>
          </w:p>
          <w:p w14:paraId="07773A2B" w14:textId="77777777" w:rsidR="00363DB7" w:rsidRPr="00363DB7" w:rsidRDefault="00363DB7" w:rsidP="00363DB7">
            <w:pPr>
              <w:spacing w:after="0"/>
              <w:jc w:val="both"/>
              <w:rPr>
                <w:b/>
                <w:sz w:val="18"/>
                <w:szCs w:val="18"/>
              </w:rPr>
            </w:pPr>
            <w:r w:rsidRPr="00363DB7">
              <w:rPr>
                <w:b/>
                <w:sz w:val="18"/>
                <w:szCs w:val="18"/>
              </w:rPr>
              <w:t>Государственное бюджетное дошкольное образовательное учреждение детский сад № 7 Московского района Санкт-Петербурга</w:t>
            </w:r>
          </w:p>
          <w:p w14:paraId="03FF35D4" w14:textId="77777777" w:rsidR="00363DB7" w:rsidRPr="00363DB7" w:rsidRDefault="00363DB7" w:rsidP="00363DB7">
            <w:pPr>
              <w:spacing w:after="0"/>
              <w:jc w:val="both"/>
              <w:rPr>
                <w:b/>
                <w:sz w:val="18"/>
                <w:szCs w:val="18"/>
              </w:rPr>
            </w:pPr>
            <w:r w:rsidRPr="00363DB7">
              <w:rPr>
                <w:b/>
                <w:sz w:val="18"/>
                <w:szCs w:val="18"/>
              </w:rPr>
              <w:t xml:space="preserve">ИНН 7810277740  КПП 781001001 лицевой счет 0591057  </w:t>
            </w:r>
          </w:p>
          <w:p w14:paraId="70C0ADF3" w14:textId="77777777" w:rsidR="00363DB7" w:rsidRPr="00363DB7" w:rsidRDefault="00363DB7" w:rsidP="00363DB7">
            <w:pPr>
              <w:spacing w:after="0"/>
              <w:jc w:val="both"/>
              <w:rPr>
                <w:b/>
                <w:sz w:val="18"/>
                <w:szCs w:val="18"/>
              </w:rPr>
            </w:pPr>
            <w:r w:rsidRPr="00363DB7">
              <w:rPr>
                <w:b/>
                <w:sz w:val="18"/>
                <w:szCs w:val="18"/>
              </w:rPr>
              <w:t xml:space="preserve">Северо-Западное  ГУ  Банка России/УФК по г. </w:t>
            </w:r>
            <w:proofErr w:type="spellStart"/>
            <w:r w:rsidRPr="00363DB7">
              <w:rPr>
                <w:b/>
                <w:sz w:val="18"/>
                <w:szCs w:val="18"/>
              </w:rPr>
              <w:t>Санк</w:t>
            </w:r>
            <w:proofErr w:type="spellEnd"/>
            <w:r w:rsidRPr="00363DB7">
              <w:rPr>
                <w:b/>
                <w:sz w:val="18"/>
                <w:szCs w:val="18"/>
              </w:rPr>
              <w:t>-Петербургу, г. Санкт- Петербург</w:t>
            </w:r>
          </w:p>
          <w:p w14:paraId="2ADE3C5D" w14:textId="77777777" w:rsidR="00363DB7" w:rsidRPr="00363DB7" w:rsidRDefault="00363DB7" w:rsidP="00363DB7">
            <w:pPr>
              <w:spacing w:after="0"/>
              <w:rPr>
                <w:b/>
                <w:sz w:val="18"/>
                <w:szCs w:val="18"/>
              </w:rPr>
            </w:pPr>
            <w:r w:rsidRPr="00363DB7">
              <w:rPr>
                <w:b/>
                <w:sz w:val="18"/>
                <w:szCs w:val="18"/>
              </w:rPr>
              <w:t>БИК 014030106</w:t>
            </w:r>
          </w:p>
          <w:p w14:paraId="2ABE83A5" w14:textId="77777777" w:rsidR="00363DB7" w:rsidRPr="00363DB7" w:rsidRDefault="00363DB7" w:rsidP="00363DB7">
            <w:pPr>
              <w:spacing w:after="0"/>
              <w:rPr>
                <w:b/>
                <w:sz w:val="18"/>
                <w:szCs w:val="18"/>
              </w:rPr>
            </w:pPr>
            <w:proofErr w:type="spellStart"/>
            <w:r w:rsidRPr="00363DB7">
              <w:rPr>
                <w:b/>
                <w:sz w:val="18"/>
                <w:szCs w:val="18"/>
              </w:rPr>
              <w:t>расч.счет</w:t>
            </w:r>
            <w:proofErr w:type="spellEnd"/>
            <w:r w:rsidRPr="00363DB7">
              <w:rPr>
                <w:b/>
                <w:sz w:val="18"/>
                <w:szCs w:val="18"/>
              </w:rPr>
              <w:t xml:space="preserve"> 40102810945370000005</w:t>
            </w:r>
          </w:p>
          <w:p w14:paraId="69CD0BD5" w14:textId="77777777" w:rsidR="00363DB7" w:rsidRPr="00363DB7" w:rsidRDefault="00363DB7" w:rsidP="00363DB7">
            <w:pPr>
              <w:spacing w:after="0"/>
              <w:rPr>
                <w:b/>
                <w:sz w:val="18"/>
                <w:szCs w:val="18"/>
              </w:rPr>
            </w:pPr>
            <w:proofErr w:type="spellStart"/>
            <w:r w:rsidRPr="00363DB7">
              <w:rPr>
                <w:b/>
                <w:sz w:val="18"/>
                <w:szCs w:val="18"/>
              </w:rPr>
              <w:t>казн.счет</w:t>
            </w:r>
            <w:proofErr w:type="spellEnd"/>
            <w:r w:rsidRPr="00363DB7">
              <w:rPr>
                <w:b/>
                <w:sz w:val="18"/>
                <w:szCs w:val="18"/>
              </w:rPr>
              <w:t xml:space="preserve"> 03224643400000007200</w:t>
            </w:r>
          </w:p>
          <w:p w14:paraId="7A4BE1BD" w14:textId="77777777" w:rsidR="00D45423" w:rsidRDefault="00D45423">
            <w:pPr>
              <w:pStyle w:val="ae"/>
              <w:spacing w:after="0" w:line="264" w:lineRule="auto"/>
              <w:ind w:firstLine="0"/>
              <w:jc w:val="left"/>
            </w:pPr>
          </w:p>
        </w:tc>
      </w:tr>
      <w:tr w:rsidR="00D45423" w14:paraId="3D0CC173" w14:textId="77777777">
        <w:tc>
          <w:tcPr>
            <w:tcW w:w="5344" w:type="dxa"/>
            <w:shd w:val="clear" w:color="auto" w:fill="FFFFFF"/>
          </w:tcPr>
          <w:p w14:paraId="588F4095" w14:textId="780C1EB7" w:rsidR="00D45423" w:rsidRDefault="00D45423">
            <w:pPr>
              <w:pStyle w:val="ae"/>
              <w:spacing w:after="113"/>
              <w:ind w:firstLine="0"/>
              <w:jc w:val="left"/>
            </w:pPr>
          </w:p>
        </w:tc>
        <w:tc>
          <w:tcPr>
            <w:tcW w:w="4705" w:type="dxa"/>
            <w:shd w:val="clear" w:color="auto" w:fill="FFFFFF"/>
          </w:tcPr>
          <w:p w14:paraId="0AAD7FCE" w14:textId="77777777" w:rsidR="00D45423" w:rsidRDefault="00C558D6" w:rsidP="00363DB7">
            <w:pPr>
              <w:spacing w:after="113"/>
              <w:ind w:left="267" w:right="5"/>
            </w:pPr>
            <w:r>
              <w:rPr>
                <w:b/>
                <w:bCs/>
                <w:sz w:val="20"/>
                <w:szCs w:val="20"/>
              </w:rPr>
              <w:t>От имени</w:t>
            </w:r>
            <w:r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bCs/>
                <w:sz w:val="20"/>
                <w:szCs w:val="20"/>
              </w:rPr>
              <w:t xml:space="preserve">ГБДОУ детский сад №7 </w:t>
            </w:r>
            <w:bookmarkStart w:id="1" w:name="__DdeLink__2258_1609705877"/>
            <w:bookmarkEnd w:id="1"/>
            <w:r>
              <w:rPr>
                <w:b/>
                <w:bCs/>
                <w:sz w:val="20"/>
                <w:szCs w:val="20"/>
              </w:rPr>
              <w:t xml:space="preserve">Московского района </w:t>
            </w:r>
            <w:proofErr w:type="spellStart"/>
            <w:r>
              <w:rPr>
                <w:b/>
                <w:bCs/>
                <w:sz w:val="20"/>
                <w:szCs w:val="20"/>
              </w:rPr>
              <w:t>г.Санкт</w:t>
            </w:r>
            <w:proofErr w:type="spellEnd"/>
            <w:r>
              <w:rPr>
                <w:b/>
                <w:bCs/>
                <w:sz w:val="20"/>
                <w:szCs w:val="20"/>
              </w:rPr>
              <w:t>-Петербурга</w:t>
            </w:r>
          </w:p>
        </w:tc>
      </w:tr>
      <w:tr w:rsidR="00D45423" w14:paraId="5081C1C1" w14:textId="77777777">
        <w:tc>
          <w:tcPr>
            <w:tcW w:w="5344" w:type="dxa"/>
            <w:shd w:val="clear" w:color="auto" w:fill="FFFFFF"/>
          </w:tcPr>
          <w:p w14:paraId="2D663AC9" w14:textId="77777777" w:rsidR="00D45423" w:rsidRDefault="00D45423"/>
          <w:p w14:paraId="45E9FAF9" w14:textId="77777777" w:rsidR="00D45423" w:rsidRDefault="00C558D6">
            <w:r>
              <w:rPr>
                <w:b/>
                <w:bCs/>
                <w:sz w:val="20"/>
                <w:szCs w:val="20"/>
              </w:rPr>
              <w:t xml:space="preserve">     ______________________________________</w:t>
            </w:r>
          </w:p>
          <w:p w14:paraId="3C4E0703" w14:textId="04033B3C" w:rsidR="00D45423" w:rsidRDefault="00C558D6">
            <w:r>
              <w:rPr>
                <w:b/>
                <w:bCs/>
                <w:sz w:val="20"/>
                <w:szCs w:val="20"/>
              </w:rPr>
              <w:t xml:space="preserve">     </w:t>
            </w:r>
          </w:p>
          <w:p w14:paraId="186FCECA" w14:textId="77777777" w:rsidR="00D45423" w:rsidRDefault="00C558D6">
            <w:pPr>
              <w:overflowPunct w:val="0"/>
            </w:pPr>
            <w:r>
              <w:rPr>
                <w:b/>
                <w:bCs/>
                <w:sz w:val="20"/>
                <w:szCs w:val="20"/>
              </w:rPr>
              <w:t xml:space="preserve">     Генеральный директор</w:t>
            </w:r>
          </w:p>
        </w:tc>
        <w:tc>
          <w:tcPr>
            <w:tcW w:w="4705" w:type="dxa"/>
            <w:shd w:val="clear" w:color="auto" w:fill="FFFFFF"/>
          </w:tcPr>
          <w:p w14:paraId="145CE6EA" w14:textId="77777777" w:rsidR="00D45423" w:rsidRDefault="00D45423"/>
          <w:p w14:paraId="4B135614" w14:textId="77777777" w:rsidR="00D45423" w:rsidRDefault="00C558D6">
            <w:pPr>
              <w:ind w:left="292" w:right="5"/>
            </w:pPr>
            <w:r>
              <w:rPr>
                <w:b/>
                <w:bCs/>
                <w:sz w:val="20"/>
                <w:szCs w:val="20"/>
              </w:rPr>
              <w:t>______________________________________</w:t>
            </w:r>
          </w:p>
          <w:p w14:paraId="3FDA2A83" w14:textId="77777777" w:rsidR="00D45423" w:rsidRDefault="00C558D6">
            <w:pPr>
              <w:ind w:left="292" w:right="5"/>
            </w:pPr>
            <w:r>
              <w:rPr>
                <w:b/>
                <w:bCs/>
                <w:sz w:val="20"/>
                <w:szCs w:val="20"/>
              </w:rPr>
              <w:t>Юр И.А.</w:t>
            </w:r>
          </w:p>
          <w:p w14:paraId="2F9DB6FD" w14:textId="77777777" w:rsidR="00D45423" w:rsidRDefault="00363DB7">
            <w:pPr>
              <w:tabs>
                <w:tab w:val="left" w:pos="1001"/>
                <w:tab w:val="left" w:pos="1293"/>
                <w:tab w:val="left" w:pos="1585"/>
                <w:tab w:val="left" w:pos="1877"/>
                <w:tab w:val="left" w:pos="2169"/>
                <w:tab w:val="left" w:pos="2461"/>
                <w:tab w:val="left" w:pos="2753"/>
                <w:tab w:val="left" w:pos="3045"/>
                <w:tab w:val="left" w:pos="3337"/>
                <w:tab w:val="left" w:pos="3629"/>
                <w:tab w:val="left" w:pos="3921"/>
                <w:tab w:val="left" w:pos="4213"/>
                <w:tab w:val="left" w:pos="4505"/>
                <w:tab w:val="left" w:pos="4797"/>
                <w:tab w:val="left" w:pos="5089"/>
              </w:tabs>
              <w:overflowPunct w:val="0"/>
              <w:ind w:left="292" w:right="5"/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</w:tc>
      </w:tr>
    </w:tbl>
    <w:p w14:paraId="1CF2EBA5" w14:textId="77777777" w:rsidR="00D45423" w:rsidRDefault="00C558D6">
      <w:pPr>
        <w:pStyle w:val="af0"/>
      </w:pPr>
      <w:r>
        <w:br w:type="page"/>
      </w:r>
    </w:p>
    <w:tbl>
      <w:tblPr>
        <w:tblW w:w="10040" w:type="dxa"/>
        <w:tblInd w:w="-1189" w:type="dxa"/>
        <w:tblLook w:val="04A0" w:firstRow="1" w:lastRow="0" w:firstColumn="1" w:lastColumn="0" w:noHBand="0" w:noVBand="1"/>
      </w:tblPr>
      <w:tblGrid>
        <w:gridCol w:w="3662"/>
        <w:gridCol w:w="6378"/>
      </w:tblGrid>
      <w:tr w:rsidR="00D45423" w14:paraId="0D11920C" w14:textId="77777777">
        <w:trPr>
          <w:trHeight w:val="1755"/>
        </w:trPr>
        <w:tc>
          <w:tcPr>
            <w:tcW w:w="3662" w:type="dxa"/>
            <w:shd w:val="clear" w:color="auto" w:fill="FFFFFF"/>
          </w:tcPr>
          <w:p w14:paraId="2E46ED50" w14:textId="77777777" w:rsidR="00D45423" w:rsidRDefault="00D45423">
            <w:pPr>
              <w:pStyle w:val="af2"/>
              <w:pageBreakBefore/>
              <w:ind w:left="1" w:right="1" w:firstLine="161"/>
            </w:pPr>
          </w:p>
        </w:tc>
        <w:tc>
          <w:tcPr>
            <w:tcW w:w="6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43" w:type="dxa"/>
            </w:tcMar>
          </w:tcPr>
          <w:p w14:paraId="720ADDC4" w14:textId="77777777" w:rsidR="00D45423" w:rsidRDefault="00C558D6">
            <w:pPr>
              <w:keepNext/>
              <w:jc w:val="center"/>
            </w:pPr>
            <w:r>
              <w:rPr>
                <w:b/>
                <w:bCs/>
                <w:caps/>
                <w:sz w:val="20"/>
                <w:szCs w:val="20"/>
              </w:rPr>
              <w:t>Приложение №1</w:t>
            </w:r>
          </w:p>
          <w:p w14:paraId="25EAA1E3" w14:textId="77777777" w:rsidR="00D45423" w:rsidRDefault="00C558D6">
            <w:pPr>
              <w:jc w:val="center"/>
            </w:pPr>
            <w:r>
              <w:rPr>
                <w:b/>
                <w:bCs/>
                <w:caps/>
                <w:sz w:val="20"/>
                <w:szCs w:val="20"/>
              </w:rPr>
              <w:t xml:space="preserve">к </w:t>
            </w:r>
            <w:r>
              <w:rPr>
                <w:b/>
                <w:bCs/>
                <w:sz w:val="20"/>
                <w:szCs w:val="20"/>
              </w:rPr>
              <w:t xml:space="preserve">ДОГОВОРУ № </w:t>
            </w:r>
          </w:p>
          <w:p w14:paraId="35515AB5" w14:textId="77777777" w:rsidR="00D45423" w:rsidRDefault="00C558D6">
            <w:pPr>
              <w:pStyle w:val="5"/>
              <w:numPr>
                <w:ilvl w:val="4"/>
                <w:numId w:val="2"/>
              </w:numPr>
              <w:ind w:firstLine="0"/>
            </w:pPr>
            <w:r>
              <w:rPr>
                <w:lang w:val="ru-RU"/>
              </w:rPr>
              <w:t>О ПРЕДОСТАВЛЕНИИ ТЕЛЕКОММУНИКАЦИОННЫХ УСЛУГ</w:t>
            </w:r>
          </w:p>
        </w:tc>
      </w:tr>
    </w:tbl>
    <w:p w14:paraId="761C83FD" w14:textId="77777777" w:rsidR="00D45423" w:rsidRDefault="00C558D6">
      <w:pPr>
        <w:tabs>
          <w:tab w:val="left" w:pos="1008"/>
          <w:tab w:val="left" w:pos="4898"/>
          <w:tab w:val="left" w:pos="9950"/>
        </w:tabs>
      </w:pPr>
      <w:bookmarkStart w:id="2" w:name="__DdeLink__6192_1677897613"/>
      <w:bookmarkEnd w:id="2"/>
      <w:r>
        <w:rPr>
          <w:b/>
          <w:bCs/>
          <w:sz w:val="20"/>
          <w:szCs w:val="20"/>
        </w:rPr>
        <w:t>1. Описание Услуг и Тарифы</w:t>
      </w:r>
    </w:p>
    <w:tbl>
      <w:tblPr>
        <w:tblW w:w="10830" w:type="dxa"/>
        <w:tblInd w:w="-559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43" w:type="dxa"/>
        </w:tblCellMar>
        <w:tblLook w:val="04A0" w:firstRow="1" w:lastRow="0" w:firstColumn="1" w:lastColumn="0" w:noHBand="0" w:noVBand="1"/>
      </w:tblPr>
      <w:tblGrid>
        <w:gridCol w:w="3043"/>
        <w:gridCol w:w="2627"/>
        <w:gridCol w:w="1470"/>
        <w:gridCol w:w="1649"/>
        <w:gridCol w:w="2041"/>
      </w:tblGrid>
      <w:tr w:rsidR="00D45423" w14:paraId="4498D722" w14:textId="77777777">
        <w:trPr>
          <w:trHeight w:val="1530"/>
        </w:trPr>
        <w:tc>
          <w:tcPr>
            <w:tcW w:w="3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</w:tcPr>
          <w:p w14:paraId="3F007280" w14:textId="77777777" w:rsidR="00D45423" w:rsidRDefault="00D45423">
            <w:pPr>
              <w:pStyle w:val="ae"/>
              <w:ind w:firstLine="0"/>
              <w:jc w:val="left"/>
              <w:rPr>
                <w:rFonts w:cs="Times New Roman"/>
                <w:b/>
                <w:bCs/>
                <w:sz w:val="22"/>
                <w:szCs w:val="22"/>
              </w:rPr>
            </w:pPr>
          </w:p>
          <w:p w14:paraId="0F35806E" w14:textId="77777777" w:rsidR="00D45423" w:rsidRDefault="00C558D6">
            <w:pPr>
              <w:pStyle w:val="ae"/>
              <w:ind w:firstLine="0"/>
              <w:jc w:val="left"/>
            </w:pPr>
            <w:r>
              <w:rPr>
                <w:rFonts w:cs="Times New Roman"/>
                <w:b/>
                <w:bCs/>
                <w:sz w:val="22"/>
                <w:szCs w:val="22"/>
              </w:rPr>
              <w:t>Адрес, предоставления услуги</w:t>
            </w:r>
          </w:p>
        </w:tc>
        <w:tc>
          <w:tcPr>
            <w:tcW w:w="2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128CACF8" w14:textId="77777777" w:rsidR="00D45423" w:rsidRDefault="00C558D6">
            <w:pPr>
              <w:pStyle w:val="Iauiue"/>
              <w:tabs>
                <w:tab w:val="left" w:pos="774"/>
                <w:tab w:val="left" w:pos="839"/>
                <w:tab w:val="left" w:pos="904"/>
                <w:tab w:val="left" w:pos="969"/>
                <w:tab w:val="left" w:pos="1034"/>
                <w:tab w:val="left" w:pos="1099"/>
                <w:tab w:val="left" w:pos="1164"/>
                <w:tab w:val="left" w:pos="1229"/>
                <w:tab w:val="left" w:pos="1294"/>
                <w:tab w:val="left" w:pos="1359"/>
                <w:tab w:val="left" w:pos="1424"/>
                <w:tab w:val="left" w:pos="1489"/>
                <w:tab w:val="left" w:pos="1554"/>
                <w:tab w:val="left" w:pos="1619"/>
                <w:tab w:val="left" w:pos="1670"/>
                <w:tab w:val="left" w:pos="1684"/>
                <w:tab w:val="left" w:pos="1749"/>
                <w:tab w:val="left" w:pos="2480"/>
                <w:tab w:val="left" w:pos="7160"/>
                <w:tab w:val="left" w:pos="9230"/>
              </w:tabs>
              <w:spacing w:after="28"/>
              <w:ind w:right="65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Наименование услуги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39D451A1" w14:textId="77777777" w:rsidR="00D45423" w:rsidRDefault="00C558D6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Количество</w:t>
            </w:r>
          </w:p>
          <w:p w14:paraId="214C556C" w14:textId="77777777" w:rsidR="00D45423" w:rsidRDefault="00C558D6">
            <w:pPr>
              <w:pStyle w:val="af1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</w:t>
            </w:r>
            <w:proofErr w:type="spellStart"/>
            <w:r>
              <w:rPr>
                <w:b/>
                <w:bCs/>
                <w:sz w:val="22"/>
                <w:szCs w:val="22"/>
              </w:rPr>
              <w:t>мес</w:t>
            </w:r>
            <w:proofErr w:type="spellEnd"/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0875D21A" w14:textId="77777777" w:rsidR="00D45423" w:rsidRDefault="00D45423">
            <w:pPr>
              <w:pStyle w:val="af1"/>
              <w:rPr>
                <w:b/>
                <w:bCs/>
                <w:sz w:val="22"/>
                <w:szCs w:val="22"/>
              </w:rPr>
            </w:pPr>
          </w:p>
          <w:p w14:paraId="2B09D5F6" w14:textId="77777777" w:rsidR="00D45423" w:rsidRDefault="00C558D6">
            <w:pPr>
              <w:pStyle w:val="af1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Ежемесячный платеж </w:t>
            </w:r>
          </w:p>
          <w:p w14:paraId="3361FFC8" w14:textId="77777777" w:rsidR="00D45423" w:rsidRDefault="00C558D6">
            <w:pPr>
              <w:pStyle w:val="af1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(НДС не облагается)</w:t>
            </w:r>
          </w:p>
        </w:tc>
        <w:tc>
          <w:tcPr>
            <w:tcW w:w="2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519E6516" w14:textId="77777777" w:rsidR="00D45423" w:rsidRDefault="00C558D6">
            <w:pPr>
              <w:pStyle w:val="ae"/>
              <w:ind w:firstLine="0"/>
              <w:jc w:val="left"/>
            </w:pPr>
            <w:r>
              <w:rPr>
                <w:rFonts w:cs="Times New Roman"/>
                <w:b/>
                <w:bCs/>
                <w:sz w:val="22"/>
                <w:szCs w:val="22"/>
              </w:rPr>
              <w:t xml:space="preserve"> Сумма</w:t>
            </w:r>
          </w:p>
        </w:tc>
      </w:tr>
      <w:tr w:rsidR="00D45423" w14:paraId="5889FB50" w14:textId="77777777">
        <w:trPr>
          <w:trHeight w:val="1039"/>
        </w:trPr>
        <w:tc>
          <w:tcPr>
            <w:tcW w:w="3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</w:tcPr>
          <w:p w14:paraId="3681FA89" w14:textId="77777777" w:rsidR="00D45423" w:rsidRDefault="00D45423">
            <w:pPr>
              <w:tabs>
                <w:tab w:val="left" w:pos="774"/>
                <w:tab w:val="left" w:pos="839"/>
                <w:tab w:val="left" w:pos="904"/>
                <w:tab w:val="left" w:pos="969"/>
                <w:tab w:val="left" w:pos="1034"/>
                <w:tab w:val="left" w:pos="1099"/>
                <w:tab w:val="left" w:pos="1164"/>
                <w:tab w:val="left" w:pos="1229"/>
                <w:tab w:val="left" w:pos="1294"/>
                <w:tab w:val="left" w:pos="1359"/>
                <w:tab w:val="left" w:pos="1424"/>
                <w:tab w:val="left" w:pos="1489"/>
                <w:tab w:val="left" w:pos="1554"/>
                <w:tab w:val="left" w:pos="1619"/>
                <w:tab w:val="left" w:pos="1684"/>
                <w:tab w:val="left" w:pos="1749"/>
                <w:tab w:val="left" w:pos="1814"/>
                <w:tab w:val="left" w:pos="1879"/>
                <w:tab w:val="left" w:pos="1930"/>
                <w:tab w:val="left" w:pos="1944"/>
                <w:tab w:val="left" w:pos="2009"/>
                <w:tab w:val="left" w:pos="2740"/>
                <w:tab w:val="left" w:pos="7420"/>
                <w:tab w:val="left" w:pos="9490"/>
              </w:tabs>
              <w:spacing w:after="28" w:line="100" w:lineRule="atLeast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p w14:paraId="337522AD" w14:textId="77777777" w:rsidR="00D45423" w:rsidRDefault="00C558D6">
            <w:pPr>
              <w:tabs>
                <w:tab w:val="left" w:pos="774"/>
                <w:tab w:val="left" w:pos="839"/>
                <w:tab w:val="left" w:pos="904"/>
                <w:tab w:val="left" w:pos="969"/>
                <w:tab w:val="left" w:pos="1034"/>
                <w:tab w:val="left" w:pos="1099"/>
                <w:tab w:val="left" w:pos="1164"/>
                <w:tab w:val="left" w:pos="1229"/>
                <w:tab w:val="left" w:pos="1294"/>
                <w:tab w:val="left" w:pos="1359"/>
                <w:tab w:val="left" w:pos="1424"/>
                <w:tab w:val="left" w:pos="1489"/>
                <w:tab w:val="left" w:pos="1554"/>
                <w:tab w:val="left" w:pos="1619"/>
                <w:tab w:val="left" w:pos="1684"/>
                <w:tab w:val="left" w:pos="1749"/>
                <w:tab w:val="left" w:pos="1814"/>
                <w:tab w:val="left" w:pos="1879"/>
                <w:tab w:val="left" w:pos="1930"/>
                <w:tab w:val="left" w:pos="1944"/>
                <w:tab w:val="left" w:pos="2009"/>
                <w:tab w:val="left" w:pos="2740"/>
                <w:tab w:val="left" w:pos="7420"/>
                <w:tab w:val="left" w:pos="9490"/>
              </w:tabs>
              <w:spacing w:after="28" w:line="100" w:lineRule="atLeas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196158, Санкт-Петербург, ул. Ленсовета, д.79,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лит.А</w:t>
            </w:r>
            <w:proofErr w:type="spellEnd"/>
          </w:p>
        </w:tc>
        <w:tc>
          <w:tcPr>
            <w:tcW w:w="262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2FC01693" w14:textId="77777777" w:rsidR="00D45423" w:rsidRDefault="00C558D6">
            <w:pPr>
              <w:pStyle w:val="Iauiue"/>
              <w:tabs>
                <w:tab w:val="left" w:pos="774"/>
                <w:tab w:val="left" w:pos="839"/>
                <w:tab w:val="left" w:pos="904"/>
                <w:tab w:val="left" w:pos="969"/>
                <w:tab w:val="left" w:pos="1034"/>
                <w:tab w:val="left" w:pos="1099"/>
                <w:tab w:val="left" w:pos="1164"/>
                <w:tab w:val="left" w:pos="1229"/>
                <w:tab w:val="left" w:pos="1294"/>
                <w:tab w:val="left" w:pos="1359"/>
                <w:tab w:val="left" w:pos="1424"/>
                <w:tab w:val="left" w:pos="1489"/>
                <w:tab w:val="left" w:pos="1554"/>
                <w:tab w:val="left" w:pos="1619"/>
                <w:tab w:val="left" w:pos="1670"/>
                <w:tab w:val="left" w:pos="1684"/>
                <w:tab w:val="left" w:pos="1749"/>
                <w:tab w:val="left" w:pos="2480"/>
                <w:tab w:val="left" w:pos="7160"/>
                <w:tab w:val="left" w:pos="9230"/>
              </w:tabs>
              <w:spacing w:after="28"/>
              <w:ind w:left="65" w:right="65"/>
              <w:jc w:val="both"/>
            </w:pPr>
            <w:bookmarkStart w:id="3" w:name="__DdeLink__423_1547985871"/>
            <w:bookmarkStart w:id="4" w:name="__DdeLink__422_1547985871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Доступ в Интернет по выделенному каналу по протоколу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Ethernet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10/100 на скорости от 30Мбит/с. до 100Мбит/с, без ограничения  входящего и исходящего трафика с предоставлением одного реального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IP</w:t>
            </w:r>
            <w:bookmarkEnd w:id="3"/>
            <w:bookmarkEnd w:id="4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-адреса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772EC311" w14:textId="77777777" w:rsidR="00D45423" w:rsidRDefault="00C558D6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2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57FE4FD2" w14:textId="644ED33F" w:rsidR="00D45423" w:rsidRDefault="00897409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2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</w:t>
            </w:r>
            <w:r w:rsidR="00C558D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2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524913D0" w14:textId="63A3A73C" w:rsidR="00D45423" w:rsidRDefault="00D45423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28"/>
              <w:jc w:val="center"/>
            </w:pPr>
            <w:bookmarkStart w:id="5" w:name="_GoBack"/>
            <w:bookmarkEnd w:id="5"/>
          </w:p>
        </w:tc>
      </w:tr>
      <w:tr w:rsidR="00D45423" w14:paraId="15A92DC8" w14:textId="77777777">
        <w:trPr>
          <w:trHeight w:val="1441"/>
        </w:trPr>
        <w:tc>
          <w:tcPr>
            <w:tcW w:w="3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</w:tcPr>
          <w:p w14:paraId="407B035B" w14:textId="77777777" w:rsidR="00D45423" w:rsidRDefault="00D45423">
            <w:pPr>
              <w:tabs>
                <w:tab w:val="left" w:pos="774"/>
                <w:tab w:val="left" w:pos="839"/>
                <w:tab w:val="left" w:pos="904"/>
                <w:tab w:val="left" w:pos="969"/>
                <w:tab w:val="left" w:pos="1034"/>
                <w:tab w:val="left" w:pos="1099"/>
                <w:tab w:val="left" w:pos="1164"/>
                <w:tab w:val="left" w:pos="1229"/>
                <w:tab w:val="left" w:pos="1294"/>
                <w:tab w:val="left" w:pos="1359"/>
                <w:tab w:val="left" w:pos="1424"/>
                <w:tab w:val="left" w:pos="1489"/>
                <w:tab w:val="left" w:pos="1554"/>
                <w:tab w:val="left" w:pos="1619"/>
                <w:tab w:val="left" w:pos="1684"/>
                <w:tab w:val="left" w:pos="1749"/>
                <w:tab w:val="left" w:pos="1814"/>
                <w:tab w:val="left" w:pos="1879"/>
                <w:tab w:val="left" w:pos="1930"/>
                <w:tab w:val="left" w:pos="1944"/>
                <w:tab w:val="left" w:pos="2009"/>
                <w:tab w:val="left" w:pos="2740"/>
                <w:tab w:val="left" w:pos="7420"/>
                <w:tab w:val="left" w:pos="9490"/>
              </w:tabs>
              <w:spacing w:after="28"/>
              <w:ind w:right="65"/>
              <w:jc w:val="both"/>
              <w:rPr>
                <w:b/>
                <w:bCs/>
                <w:sz w:val="22"/>
                <w:szCs w:val="22"/>
              </w:rPr>
            </w:pPr>
          </w:p>
          <w:p w14:paraId="4A3C84FD" w14:textId="77777777" w:rsidR="00D45423" w:rsidRDefault="00D45423">
            <w:pPr>
              <w:tabs>
                <w:tab w:val="left" w:pos="774"/>
                <w:tab w:val="left" w:pos="839"/>
                <w:tab w:val="left" w:pos="904"/>
                <w:tab w:val="left" w:pos="969"/>
                <w:tab w:val="left" w:pos="1034"/>
                <w:tab w:val="left" w:pos="1099"/>
                <w:tab w:val="left" w:pos="1164"/>
                <w:tab w:val="left" w:pos="1229"/>
                <w:tab w:val="left" w:pos="1294"/>
                <w:tab w:val="left" w:pos="1359"/>
                <w:tab w:val="left" w:pos="1424"/>
                <w:tab w:val="left" w:pos="1489"/>
                <w:tab w:val="left" w:pos="1554"/>
                <w:tab w:val="left" w:pos="1619"/>
                <w:tab w:val="left" w:pos="1684"/>
                <w:tab w:val="left" w:pos="1749"/>
                <w:tab w:val="left" w:pos="1814"/>
                <w:tab w:val="left" w:pos="1879"/>
                <w:tab w:val="left" w:pos="1930"/>
                <w:tab w:val="left" w:pos="1944"/>
                <w:tab w:val="left" w:pos="2009"/>
                <w:tab w:val="left" w:pos="2740"/>
                <w:tab w:val="left" w:pos="7420"/>
                <w:tab w:val="left" w:pos="9490"/>
              </w:tabs>
              <w:spacing w:after="28"/>
              <w:ind w:right="65"/>
              <w:jc w:val="both"/>
              <w:rPr>
                <w:b/>
                <w:bCs/>
                <w:sz w:val="22"/>
                <w:szCs w:val="22"/>
              </w:rPr>
            </w:pPr>
          </w:p>
          <w:p w14:paraId="0EC6A9F7" w14:textId="77777777" w:rsidR="00D45423" w:rsidRDefault="00C558D6">
            <w:pPr>
              <w:tabs>
                <w:tab w:val="left" w:pos="774"/>
                <w:tab w:val="left" w:pos="839"/>
                <w:tab w:val="left" w:pos="904"/>
                <w:tab w:val="left" w:pos="969"/>
                <w:tab w:val="left" w:pos="1034"/>
                <w:tab w:val="left" w:pos="1099"/>
                <w:tab w:val="left" w:pos="1164"/>
                <w:tab w:val="left" w:pos="1229"/>
                <w:tab w:val="left" w:pos="1294"/>
                <w:tab w:val="left" w:pos="1359"/>
                <w:tab w:val="left" w:pos="1424"/>
                <w:tab w:val="left" w:pos="1489"/>
                <w:tab w:val="left" w:pos="1554"/>
                <w:tab w:val="left" w:pos="1619"/>
                <w:tab w:val="left" w:pos="1684"/>
                <w:tab w:val="left" w:pos="1749"/>
                <w:tab w:val="left" w:pos="1814"/>
                <w:tab w:val="left" w:pos="1879"/>
                <w:tab w:val="left" w:pos="1930"/>
                <w:tab w:val="left" w:pos="1944"/>
                <w:tab w:val="left" w:pos="2009"/>
                <w:tab w:val="left" w:pos="2740"/>
                <w:tab w:val="left" w:pos="7420"/>
                <w:tab w:val="left" w:pos="9490"/>
              </w:tabs>
              <w:spacing w:after="28"/>
              <w:ind w:right="6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196143, </w:t>
            </w:r>
            <w:bookmarkStart w:id="6" w:name="__DdeLink__813_1091235076"/>
            <w:r>
              <w:rPr>
                <w:b/>
                <w:bCs/>
                <w:sz w:val="22"/>
                <w:szCs w:val="22"/>
              </w:rPr>
              <w:t>Санкт-Петербург</w:t>
            </w:r>
            <w:bookmarkEnd w:id="6"/>
            <w:r>
              <w:rPr>
                <w:b/>
                <w:bCs/>
                <w:sz w:val="22"/>
                <w:szCs w:val="22"/>
              </w:rPr>
              <w:t xml:space="preserve">, улица Ленсовета, д.57 к.2 </w:t>
            </w:r>
          </w:p>
          <w:p w14:paraId="76732A37" w14:textId="77777777" w:rsidR="00D45423" w:rsidRDefault="00D45423">
            <w:pPr>
              <w:tabs>
                <w:tab w:val="left" w:pos="774"/>
                <w:tab w:val="left" w:pos="839"/>
                <w:tab w:val="left" w:pos="904"/>
                <w:tab w:val="left" w:pos="969"/>
                <w:tab w:val="left" w:pos="1034"/>
                <w:tab w:val="left" w:pos="1099"/>
                <w:tab w:val="left" w:pos="1164"/>
                <w:tab w:val="left" w:pos="1229"/>
                <w:tab w:val="left" w:pos="1294"/>
                <w:tab w:val="left" w:pos="1359"/>
                <w:tab w:val="left" w:pos="1424"/>
                <w:tab w:val="left" w:pos="1489"/>
                <w:tab w:val="left" w:pos="1554"/>
                <w:tab w:val="left" w:pos="1619"/>
                <w:tab w:val="left" w:pos="1684"/>
                <w:tab w:val="left" w:pos="1749"/>
                <w:tab w:val="left" w:pos="1814"/>
                <w:tab w:val="left" w:pos="1879"/>
                <w:tab w:val="left" w:pos="1930"/>
                <w:tab w:val="left" w:pos="1944"/>
                <w:tab w:val="left" w:pos="2009"/>
                <w:tab w:val="left" w:pos="2740"/>
                <w:tab w:val="left" w:pos="7420"/>
                <w:tab w:val="left" w:pos="9490"/>
              </w:tabs>
              <w:spacing w:after="28"/>
              <w:ind w:left="65" w:right="65"/>
              <w:jc w:val="both"/>
              <w:rPr>
                <w:sz w:val="22"/>
                <w:szCs w:val="22"/>
              </w:rPr>
            </w:pPr>
          </w:p>
        </w:tc>
        <w:tc>
          <w:tcPr>
            <w:tcW w:w="262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3B2776BE" w14:textId="77777777" w:rsidR="00D45423" w:rsidRDefault="00D45423">
            <w:pPr>
              <w:pStyle w:val="Iauiue"/>
              <w:tabs>
                <w:tab w:val="left" w:pos="774"/>
                <w:tab w:val="left" w:pos="839"/>
                <w:tab w:val="left" w:pos="904"/>
                <w:tab w:val="left" w:pos="969"/>
                <w:tab w:val="left" w:pos="1034"/>
                <w:tab w:val="left" w:pos="1099"/>
                <w:tab w:val="left" w:pos="1164"/>
                <w:tab w:val="left" w:pos="1229"/>
                <w:tab w:val="left" w:pos="1294"/>
                <w:tab w:val="left" w:pos="1359"/>
                <w:tab w:val="left" w:pos="1424"/>
                <w:tab w:val="left" w:pos="1489"/>
                <w:tab w:val="left" w:pos="1554"/>
                <w:tab w:val="left" w:pos="1619"/>
                <w:tab w:val="left" w:pos="1670"/>
                <w:tab w:val="left" w:pos="1684"/>
                <w:tab w:val="left" w:pos="1749"/>
                <w:tab w:val="left" w:pos="2480"/>
                <w:tab w:val="left" w:pos="7160"/>
                <w:tab w:val="left" w:pos="9230"/>
              </w:tabs>
              <w:spacing w:after="28"/>
              <w:ind w:left="65" w:right="65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74032D1D" w14:textId="77777777" w:rsidR="00D45423" w:rsidRDefault="00C558D6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2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38E6A66D" w14:textId="4DBDAF38" w:rsidR="00D45423" w:rsidRDefault="00897409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2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</w:t>
            </w:r>
            <w:r w:rsidR="00C558D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2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038B64DD" w14:textId="5F779099" w:rsidR="00D45423" w:rsidRDefault="00D45423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28"/>
              <w:jc w:val="center"/>
            </w:pPr>
          </w:p>
        </w:tc>
      </w:tr>
      <w:tr w:rsidR="00D45423" w14:paraId="2C0178D1" w14:textId="77777777">
        <w:trPr>
          <w:trHeight w:val="313"/>
        </w:trPr>
        <w:tc>
          <w:tcPr>
            <w:tcW w:w="3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</w:tcPr>
          <w:p w14:paraId="164E0DAD" w14:textId="77777777" w:rsidR="00D45423" w:rsidRDefault="00C558D6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28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2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4B6F6C48" w14:textId="77777777" w:rsidR="00D45423" w:rsidRDefault="00D45423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28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0C99D61C" w14:textId="77777777" w:rsidR="00D45423" w:rsidRDefault="00D45423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28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04B79C62" w14:textId="77777777" w:rsidR="00D45423" w:rsidRDefault="00D45423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28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43" w:type="dxa"/>
            </w:tcMar>
            <w:vAlign w:val="center"/>
          </w:tcPr>
          <w:p w14:paraId="12F71586" w14:textId="78E0D04A" w:rsidR="00D45423" w:rsidRDefault="00D45423">
            <w:pPr>
              <w:pStyle w:val="Iauiue"/>
              <w:tabs>
                <w:tab w:val="left" w:pos="630"/>
                <w:tab w:val="left" w:pos="1440"/>
                <w:tab w:val="left" w:pos="6120"/>
                <w:tab w:val="left" w:pos="8190"/>
              </w:tabs>
              <w:spacing w:after="28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4F84BA2C" w14:textId="77777777" w:rsidR="00D45423" w:rsidRDefault="00D45423">
      <w:pPr>
        <w:jc w:val="both"/>
      </w:pPr>
      <w:bookmarkStart w:id="7" w:name="__DdeLink__6192_16778976131"/>
      <w:bookmarkEnd w:id="7"/>
    </w:p>
    <w:p w14:paraId="31E7186E" w14:textId="77777777" w:rsidR="00D45423" w:rsidRDefault="00C558D6">
      <w:pPr>
        <w:pStyle w:val="Iauiue"/>
        <w:tabs>
          <w:tab w:val="left" w:pos="630"/>
          <w:tab w:val="left" w:pos="1440"/>
          <w:tab w:val="left" w:pos="6120"/>
          <w:tab w:val="left" w:pos="8190"/>
        </w:tabs>
        <w:jc w:val="both"/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2. Технические нормы</w:t>
      </w:r>
    </w:p>
    <w:tbl>
      <w:tblPr>
        <w:tblW w:w="10830" w:type="dxa"/>
        <w:tblInd w:w="-52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3" w:type="dxa"/>
        </w:tblCellMar>
        <w:tblLook w:val="04A0" w:firstRow="1" w:lastRow="0" w:firstColumn="1" w:lastColumn="0" w:noHBand="0" w:noVBand="1"/>
      </w:tblPr>
      <w:tblGrid>
        <w:gridCol w:w="4588"/>
        <w:gridCol w:w="6242"/>
      </w:tblGrid>
      <w:tr w:rsidR="00D45423" w14:paraId="60904E7B" w14:textId="77777777">
        <w:trPr>
          <w:trHeight w:val="255"/>
        </w:trPr>
        <w:tc>
          <w:tcPr>
            <w:tcW w:w="4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  <w:vAlign w:val="bottom"/>
          </w:tcPr>
          <w:p w14:paraId="09A103C3" w14:textId="77777777" w:rsidR="00D45423" w:rsidRDefault="00C558D6">
            <w:pPr>
              <w:spacing w:before="45" w:after="45"/>
              <w:jc w:val="center"/>
            </w:pPr>
            <w:r>
              <w:rPr>
                <w:rFonts w:ascii="Liberation Serif" w:eastAsia="DejaVu Sans" w:hAnsi="Liberation Serif" w:cs="Lohit Hindi"/>
                <w:b/>
                <w:sz w:val="20"/>
                <w:szCs w:val="20"/>
                <w:lang w:eastAsia="hi-IN" w:bidi="hi-IN"/>
              </w:rPr>
              <w:t>Наименование показателя</w:t>
            </w:r>
          </w:p>
        </w:tc>
        <w:tc>
          <w:tcPr>
            <w:tcW w:w="62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14:paraId="011A147A" w14:textId="77777777" w:rsidR="00D45423" w:rsidRDefault="00D45423">
            <w:pPr>
              <w:spacing w:before="45" w:after="45"/>
              <w:jc w:val="center"/>
            </w:pPr>
          </w:p>
        </w:tc>
      </w:tr>
      <w:tr w:rsidR="00D45423" w14:paraId="181F0E8B" w14:textId="77777777">
        <w:trPr>
          <w:trHeight w:val="425"/>
        </w:trPr>
        <w:tc>
          <w:tcPr>
            <w:tcW w:w="4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  <w:vAlign w:val="bottom"/>
          </w:tcPr>
          <w:p w14:paraId="1B1FAD70" w14:textId="77777777" w:rsidR="00D45423" w:rsidRDefault="00C558D6">
            <w:pPr>
              <w:spacing w:before="45" w:after="45"/>
              <w:jc w:val="both"/>
            </w:pPr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 xml:space="preserve">Время доставки IP-пакета (64 байт), </w:t>
            </w:r>
            <w:proofErr w:type="spellStart"/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>мс</w:t>
            </w:r>
            <w:proofErr w:type="spellEnd"/>
          </w:p>
        </w:tc>
        <w:tc>
          <w:tcPr>
            <w:tcW w:w="62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14:paraId="294D5E15" w14:textId="77777777" w:rsidR="00D45423" w:rsidRDefault="00C558D6">
            <w:pPr>
              <w:spacing w:before="45" w:after="45"/>
              <w:jc w:val="center"/>
            </w:pPr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>не более 200</w:t>
            </w:r>
          </w:p>
        </w:tc>
      </w:tr>
      <w:tr w:rsidR="00D45423" w14:paraId="34BED8F9" w14:textId="77777777">
        <w:trPr>
          <w:trHeight w:val="340"/>
        </w:trPr>
        <w:tc>
          <w:tcPr>
            <w:tcW w:w="4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  <w:vAlign w:val="bottom"/>
          </w:tcPr>
          <w:p w14:paraId="7A7DA5D6" w14:textId="77777777" w:rsidR="00D45423" w:rsidRDefault="00C558D6">
            <w:pPr>
              <w:spacing w:before="45" w:after="45"/>
              <w:jc w:val="both"/>
            </w:pPr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 xml:space="preserve">Изменение времени доставки IP-пакета, </w:t>
            </w:r>
            <w:proofErr w:type="spellStart"/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>мс</w:t>
            </w:r>
            <w:proofErr w:type="spellEnd"/>
          </w:p>
        </w:tc>
        <w:tc>
          <w:tcPr>
            <w:tcW w:w="62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14:paraId="414FFD8D" w14:textId="77777777" w:rsidR="00D45423" w:rsidRDefault="00C558D6">
            <w:pPr>
              <w:spacing w:before="45" w:after="45"/>
              <w:jc w:val="center"/>
            </w:pPr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>не более 50</w:t>
            </w:r>
          </w:p>
        </w:tc>
      </w:tr>
      <w:tr w:rsidR="00D45423" w14:paraId="5125D1E7" w14:textId="77777777">
        <w:trPr>
          <w:trHeight w:val="340"/>
        </w:trPr>
        <w:tc>
          <w:tcPr>
            <w:tcW w:w="4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  <w:vAlign w:val="bottom"/>
          </w:tcPr>
          <w:p w14:paraId="18969EA1" w14:textId="77777777" w:rsidR="00D45423" w:rsidRDefault="00C558D6">
            <w:pPr>
              <w:spacing w:before="45" w:after="45"/>
              <w:jc w:val="both"/>
            </w:pPr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>Процент потерь</w:t>
            </w:r>
          </w:p>
        </w:tc>
        <w:tc>
          <w:tcPr>
            <w:tcW w:w="62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14:paraId="6550359E" w14:textId="77777777" w:rsidR="00D45423" w:rsidRDefault="00C558D6">
            <w:pPr>
              <w:spacing w:before="45" w:after="45"/>
              <w:jc w:val="center"/>
            </w:pPr>
            <w:r>
              <w:rPr>
                <w:rFonts w:ascii="Liberation Serif" w:eastAsia="DejaVu Sans" w:hAnsi="Liberation Serif" w:cs="Lohit Hindi"/>
                <w:sz w:val="20"/>
                <w:szCs w:val="20"/>
                <w:lang w:eastAsia="hi-IN" w:bidi="hi-IN"/>
              </w:rPr>
              <w:t>не более 10</w:t>
            </w:r>
            <w:r>
              <w:rPr>
                <w:rFonts w:eastAsia="DejaVu Sans"/>
                <w:sz w:val="20"/>
                <w:szCs w:val="20"/>
                <w:rtl/>
                <w:lang w:eastAsia="hi-IN" w:bidi="he-IL"/>
              </w:rPr>
              <w:t>־</w:t>
            </w:r>
            <w:r>
              <w:rPr>
                <w:rFonts w:eastAsia="DejaVu Sans"/>
                <w:sz w:val="20"/>
                <w:szCs w:val="20"/>
                <w:lang w:eastAsia="hi-IN" w:bidi="hi-IN"/>
              </w:rPr>
              <w:t>³</w:t>
            </w:r>
          </w:p>
        </w:tc>
      </w:tr>
    </w:tbl>
    <w:p w14:paraId="32F26D26" w14:textId="77777777" w:rsidR="00D45423" w:rsidRDefault="00D45423">
      <w:pPr>
        <w:pStyle w:val="Iauiue"/>
        <w:tabs>
          <w:tab w:val="left" w:pos="630"/>
          <w:tab w:val="left" w:pos="1440"/>
          <w:tab w:val="left" w:pos="6120"/>
          <w:tab w:val="left" w:pos="8190"/>
        </w:tabs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195229AB" w14:textId="77777777" w:rsidR="00D45423" w:rsidRDefault="00C558D6">
      <w:pPr>
        <w:pStyle w:val="Iauiue"/>
        <w:tabs>
          <w:tab w:val="left" w:pos="630"/>
          <w:tab w:val="left" w:pos="1440"/>
          <w:tab w:val="left" w:pos="6120"/>
          <w:tab w:val="left" w:pos="8190"/>
        </w:tabs>
        <w:jc w:val="both"/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3. Сроки</w:t>
      </w:r>
    </w:p>
    <w:p w14:paraId="001536F4" w14:textId="77777777" w:rsidR="00D45423" w:rsidRDefault="00C558D6">
      <w:pPr>
        <w:pStyle w:val="Iauiue"/>
        <w:tabs>
          <w:tab w:val="left" w:pos="630"/>
          <w:tab w:val="left" w:pos="1440"/>
          <w:tab w:val="left" w:pos="6120"/>
          <w:tab w:val="left" w:pos="8190"/>
        </w:tabs>
        <w:jc w:val="both"/>
      </w:pPr>
      <w:r>
        <w:rPr>
          <w:sz w:val="20"/>
          <w:szCs w:val="20"/>
        </w:rPr>
        <w:t>Начало оказания Услуг, указанных в настоящем приложении - в течение 2 календарных дней с момента окончания подготовительных работ. При условии оплаты Клиентом в полном объеме стоимости подготовительных работ и авансового платежа за первый месяц предоставления Услуги.</w:t>
      </w:r>
    </w:p>
    <w:tbl>
      <w:tblPr>
        <w:tblW w:w="10830" w:type="dxa"/>
        <w:tblInd w:w="-469" w:type="dxa"/>
        <w:tblLook w:val="04A0" w:firstRow="1" w:lastRow="0" w:firstColumn="1" w:lastColumn="0" w:noHBand="0" w:noVBand="1"/>
      </w:tblPr>
      <w:tblGrid>
        <w:gridCol w:w="5610"/>
        <w:gridCol w:w="5220"/>
      </w:tblGrid>
      <w:tr w:rsidR="00D45423" w14:paraId="6345B8F3" w14:textId="77777777">
        <w:tc>
          <w:tcPr>
            <w:tcW w:w="5609" w:type="dxa"/>
            <w:shd w:val="clear" w:color="auto" w:fill="FFFFFF"/>
          </w:tcPr>
          <w:p w14:paraId="4E60D869" w14:textId="0B041DE1" w:rsidR="00D45423" w:rsidRDefault="00C558D6" w:rsidP="0091152E">
            <w:pPr>
              <w:pStyle w:val="ae"/>
              <w:spacing w:after="113"/>
              <w:ind w:firstLine="0"/>
              <w:jc w:val="left"/>
            </w:pPr>
            <w:r>
              <w:rPr>
                <w:b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5220" w:type="dxa"/>
            <w:shd w:val="clear" w:color="auto" w:fill="FFFFFF"/>
          </w:tcPr>
          <w:p w14:paraId="745B07C3" w14:textId="77777777" w:rsidR="00D45423" w:rsidRDefault="00C558D6" w:rsidP="00363DB7">
            <w:pPr>
              <w:spacing w:after="113"/>
              <w:ind w:left="267" w:right="5"/>
            </w:pPr>
            <w:r>
              <w:rPr>
                <w:b/>
                <w:bCs/>
                <w:sz w:val="20"/>
                <w:szCs w:val="20"/>
              </w:rPr>
              <w:t>От имени</w:t>
            </w:r>
            <w:r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bCs/>
                <w:sz w:val="20"/>
                <w:szCs w:val="20"/>
              </w:rPr>
              <w:t xml:space="preserve">ГБДОУ детский сад №7 Московского района </w:t>
            </w:r>
            <w:proofErr w:type="spellStart"/>
            <w:r>
              <w:rPr>
                <w:b/>
                <w:bCs/>
                <w:sz w:val="20"/>
                <w:szCs w:val="20"/>
              </w:rPr>
              <w:t>г.Санкт</w:t>
            </w:r>
            <w:proofErr w:type="spellEnd"/>
            <w:r>
              <w:rPr>
                <w:b/>
                <w:bCs/>
                <w:sz w:val="20"/>
                <w:szCs w:val="20"/>
              </w:rPr>
              <w:t>-Петербурга</w:t>
            </w:r>
          </w:p>
        </w:tc>
      </w:tr>
      <w:tr w:rsidR="00D45423" w14:paraId="5BE595AF" w14:textId="77777777">
        <w:tc>
          <w:tcPr>
            <w:tcW w:w="5609" w:type="dxa"/>
            <w:shd w:val="clear" w:color="auto" w:fill="FFFFFF"/>
          </w:tcPr>
          <w:p w14:paraId="04D53EE3" w14:textId="77777777" w:rsidR="00D45423" w:rsidRDefault="00D45423"/>
          <w:p w14:paraId="03DA4091" w14:textId="77777777" w:rsidR="00D45423" w:rsidRDefault="00C558D6">
            <w:r>
              <w:rPr>
                <w:b/>
                <w:bCs/>
                <w:sz w:val="20"/>
                <w:szCs w:val="20"/>
              </w:rPr>
              <w:t xml:space="preserve">        ______________________________________</w:t>
            </w:r>
          </w:p>
          <w:p w14:paraId="66EBB3B2" w14:textId="3EA0867B" w:rsidR="0091152E" w:rsidRDefault="00C558D6" w:rsidP="0091152E">
            <w:r>
              <w:rPr>
                <w:b/>
                <w:bCs/>
                <w:sz w:val="20"/>
                <w:szCs w:val="20"/>
              </w:rPr>
              <w:t xml:space="preserve">        </w:t>
            </w:r>
          </w:p>
          <w:p w14:paraId="7B599644" w14:textId="37FAF33E" w:rsidR="00D45423" w:rsidRDefault="00D45423">
            <w:pPr>
              <w:overflowPunct w:val="0"/>
            </w:pPr>
          </w:p>
        </w:tc>
        <w:tc>
          <w:tcPr>
            <w:tcW w:w="5220" w:type="dxa"/>
            <w:shd w:val="clear" w:color="auto" w:fill="FFFFFF"/>
          </w:tcPr>
          <w:p w14:paraId="36E6B068" w14:textId="77777777" w:rsidR="00D45423" w:rsidRDefault="00D45423"/>
          <w:p w14:paraId="4B0A4971" w14:textId="77777777" w:rsidR="00D45423" w:rsidRDefault="00C558D6">
            <w:pPr>
              <w:ind w:left="292" w:right="5"/>
            </w:pPr>
            <w:r>
              <w:rPr>
                <w:b/>
                <w:bCs/>
                <w:sz w:val="20"/>
                <w:szCs w:val="20"/>
              </w:rPr>
              <w:t>______________________________________</w:t>
            </w:r>
          </w:p>
          <w:p w14:paraId="64B04EB6" w14:textId="77777777" w:rsidR="00D45423" w:rsidRDefault="00C558D6">
            <w:pPr>
              <w:ind w:left="292" w:right="5"/>
            </w:pPr>
            <w:r>
              <w:rPr>
                <w:b/>
                <w:bCs/>
                <w:sz w:val="20"/>
                <w:szCs w:val="20"/>
              </w:rPr>
              <w:t>Юр И.А.</w:t>
            </w:r>
          </w:p>
          <w:p w14:paraId="5AC89413" w14:textId="77777777" w:rsidR="00D45423" w:rsidRDefault="00363DB7">
            <w:pPr>
              <w:tabs>
                <w:tab w:val="left" w:pos="1001"/>
                <w:tab w:val="left" w:pos="1293"/>
                <w:tab w:val="left" w:pos="1585"/>
                <w:tab w:val="left" w:pos="1877"/>
                <w:tab w:val="left" w:pos="2169"/>
                <w:tab w:val="left" w:pos="2461"/>
                <w:tab w:val="left" w:pos="2753"/>
                <w:tab w:val="left" w:pos="3045"/>
                <w:tab w:val="left" w:pos="3337"/>
                <w:tab w:val="left" w:pos="3629"/>
                <w:tab w:val="left" w:pos="3921"/>
                <w:tab w:val="left" w:pos="4213"/>
                <w:tab w:val="left" w:pos="4505"/>
                <w:tab w:val="left" w:pos="4797"/>
                <w:tab w:val="left" w:pos="5089"/>
              </w:tabs>
              <w:overflowPunct w:val="0"/>
              <w:ind w:left="292" w:right="5"/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</w:tc>
      </w:tr>
    </w:tbl>
    <w:p w14:paraId="11AC5349" w14:textId="77777777" w:rsidR="00D45423" w:rsidRDefault="00D45423">
      <w:pPr>
        <w:spacing w:after="0"/>
      </w:pPr>
    </w:p>
    <w:sectPr w:rsidR="00D45423">
      <w:footerReference w:type="default" r:id="rId7"/>
      <w:pgSz w:w="11906" w:h="16838"/>
      <w:pgMar w:top="696" w:right="710" w:bottom="722" w:left="1146" w:header="0" w:footer="274" w:gutter="0"/>
      <w:cols w:space="720"/>
      <w:formProt w:val="0"/>
      <w:docGrid w:linePitch="401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4D3A8B" w14:textId="77777777" w:rsidR="00C461F4" w:rsidRDefault="00C461F4">
      <w:pPr>
        <w:spacing w:after="0" w:line="240" w:lineRule="auto"/>
      </w:pPr>
      <w:r>
        <w:separator/>
      </w:r>
    </w:p>
  </w:endnote>
  <w:endnote w:type="continuationSeparator" w:id="0">
    <w:p w14:paraId="61597804" w14:textId="77777777" w:rsidR="00C461F4" w:rsidRDefault="00C46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1DF060" w14:textId="77777777" w:rsidR="00D45423" w:rsidRDefault="00C558D6">
    <w:pPr>
      <w:pStyle w:val="af0"/>
      <w:jc w:val="right"/>
    </w:pPr>
    <w:r>
      <w:fldChar w:fldCharType="begin"/>
    </w:r>
    <w:r>
      <w:instrText>PAGE</w:instrText>
    </w:r>
    <w:r>
      <w:fldChar w:fldCharType="separate"/>
    </w:r>
    <w:r w:rsidR="00750C65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9E0760" w14:textId="77777777" w:rsidR="00C461F4" w:rsidRDefault="00C461F4">
      <w:pPr>
        <w:spacing w:after="0" w:line="240" w:lineRule="auto"/>
      </w:pPr>
      <w:r>
        <w:separator/>
      </w:r>
    </w:p>
  </w:footnote>
  <w:footnote w:type="continuationSeparator" w:id="0">
    <w:p w14:paraId="33731D54" w14:textId="77777777" w:rsidR="00C461F4" w:rsidRDefault="00C461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496A57"/>
    <w:multiLevelType w:val="multilevel"/>
    <w:tmpl w:val="B40A6B5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50E47B9A"/>
    <w:multiLevelType w:val="multilevel"/>
    <w:tmpl w:val="2E2E0A3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 w15:restartNumberingAfterBreak="0">
    <w:nsid w:val="7DB257F6"/>
    <w:multiLevelType w:val="multilevel"/>
    <w:tmpl w:val="66CE8A7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26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423"/>
    <w:rsid w:val="000E3590"/>
    <w:rsid w:val="001C0C7D"/>
    <w:rsid w:val="001E4D03"/>
    <w:rsid w:val="00363DB7"/>
    <w:rsid w:val="005D3FB8"/>
    <w:rsid w:val="00670DA4"/>
    <w:rsid w:val="00750C65"/>
    <w:rsid w:val="007F0D1D"/>
    <w:rsid w:val="00897409"/>
    <w:rsid w:val="008C75A8"/>
    <w:rsid w:val="0091152E"/>
    <w:rsid w:val="00963453"/>
    <w:rsid w:val="009A24B9"/>
    <w:rsid w:val="00C461F4"/>
    <w:rsid w:val="00C558D6"/>
    <w:rsid w:val="00D45423"/>
    <w:rsid w:val="00D83C6E"/>
    <w:rsid w:val="00E1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7DD52"/>
  <w15:docId w15:val="{D599B583-8A0E-4C9A-A219-976754D9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Droid Sans Fallback" w:hAnsi="Liberation Serif" w:cs="FreeSans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tabs>
        <w:tab w:val="left" w:pos="709"/>
      </w:tabs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lang w:eastAsia="ar-SA" w:bidi="ar-SA"/>
    </w:rPr>
  </w:style>
  <w:style w:type="paragraph" w:styleId="1">
    <w:name w:val="heading 1"/>
    <w:basedOn w:val="a"/>
    <w:pPr>
      <w:spacing w:before="240" w:after="0"/>
      <w:outlineLvl w:val="0"/>
    </w:pPr>
    <w:rPr>
      <w:rFonts w:ascii="Arial" w:hAnsi="Arial" w:cs="Arial"/>
      <w:b/>
      <w:bCs/>
      <w:sz w:val="28"/>
      <w:szCs w:val="28"/>
      <w:u w:val="single"/>
    </w:rPr>
  </w:style>
  <w:style w:type="paragraph" w:styleId="2">
    <w:name w:val="heading 2"/>
    <w:basedOn w:val="a"/>
    <w:pPr>
      <w:keepNext/>
      <w:tabs>
        <w:tab w:val="left" w:pos="12096"/>
      </w:tabs>
      <w:ind w:left="576" w:hanging="576"/>
      <w:jc w:val="center"/>
      <w:outlineLvl w:val="1"/>
    </w:pPr>
    <w:rPr>
      <w:b/>
      <w:bCs/>
      <w:i/>
      <w:iCs/>
      <w:sz w:val="28"/>
      <w:szCs w:val="28"/>
    </w:rPr>
  </w:style>
  <w:style w:type="paragraph" w:styleId="4">
    <w:name w:val="heading 4"/>
    <w:basedOn w:val="a"/>
    <w:pPr>
      <w:keepNext/>
      <w:tabs>
        <w:tab w:val="left" w:pos="18144"/>
      </w:tabs>
      <w:ind w:left="864" w:hanging="864"/>
      <w:jc w:val="center"/>
      <w:outlineLvl w:val="3"/>
    </w:pPr>
    <w:rPr>
      <w:b/>
      <w:bCs/>
      <w:i/>
      <w:iCs/>
      <w:sz w:val="20"/>
      <w:szCs w:val="20"/>
    </w:rPr>
  </w:style>
  <w:style w:type="paragraph" w:styleId="5">
    <w:name w:val="heading 5"/>
    <w:basedOn w:val="a"/>
    <w:pPr>
      <w:keepNext/>
      <w:tabs>
        <w:tab w:val="left" w:pos="1008"/>
      </w:tabs>
      <w:jc w:val="center"/>
      <w:outlineLvl w:val="4"/>
    </w:pPr>
    <w:rPr>
      <w:b/>
      <w:bCs/>
      <w:sz w:val="2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Symbol"/>
    </w:rPr>
  </w:style>
  <w:style w:type="character" w:customStyle="1" w:styleId="WW8Num2z0">
    <w:name w:val="WW8Num2z0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2z0">
    <w:name w:val="WW8Num12z0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InternetLink">
    <w:name w:val="Internet Link"/>
    <w:qFormat/>
    <w:rPr>
      <w:color w:val="0000FF"/>
      <w:u w:val="single"/>
      <w:lang w:val="en-US" w:eastAsia="en-US" w:bidi="en-US"/>
    </w:rPr>
  </w:style>
  <w:style w:type="character" w:customStyle="1" w:styleId="a3">
    <w:name w:val="Основной текст с отступом Знак"/>
    <w:basedOn w:val="a0"/>
    <w:qFormat/>
  </w:style>
  <w:style w:type="character" w:customStyle="1" w:styleId="a4">
    <w:name w:val="Верхний колонтитул Знак"/>
    <w:qFormat/>
    <w:rPr>
      <w:sz w:val="24"/>
      <w:szCs w:val="24"/>
      <w:lang w:eastAsia="ar-SA"/>
    </w:rPr>
  </w:style>
  <w:style w:type="character" w:customStyle="1" w:styleId="a5">
    <w:name w:val="Нижний колонтитул Знак"/>
    <w:qFormat/>
    <w:rPr>
      <w:sz w:val="24"/>
      <w:szCs w:val="24"/>
      <w:lang w:val="en-GB" w:eastAsia="ar-SA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FontStyle13">
    <w:name w:val="Font Style13"/>
    <w:qFormat/>
    <w:rPr>
      <w:rFonts w:ascii="Times New Roman" w:hAnsi="Times New Roman" w:cs="Times New Roman"/>
      <w:sz w:val="22"/>
      <w:szCs w:val="22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-">
    <w:name w:val="Интернет-ссылка"/>
    <w:basedOn w:val="a0"/>
    <w:rPr>
      <w:color w:val="0000FF"/>
      <w:u w:val="single"/>
      <w:lang w:val="ru-RU" w:eastAsia="ru-RU" w:bidi="ru-RU"/>
    </w:rPr>
  </w:style>
  <w:style w:type="character" w:customStyle="1" w:styleId="a6">
    <w:name w:val="Выделение жирным"/>
    <w:rPr>
      <w:b/>
      <w:bCs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a8">
    <w:name w:val="Body Text"/>
    <w:basedOn w:val="a"/>
    <w:pPr>
      <w:pBdr>
        <w:bottom w:val="single" w:sz="4" w:space="0" w:color="000001"/>
      </w:pBdr>
      <w:spacing w:after="120"/>
      <w:jc w:val="center"/>
    </w:pPr>
    <w:rPr>
      <w:b/>
      <w:bCs/>
      <w:sz w:val="20"/>
      <w:szCs w:val="20"/>
      <w:lang w:val="en-GB"/>
    </w:rPr>
  </w:style>
  <w:style w:type="paragraph" w:styleId="a9">
    <w:name w:val="List"/>
    <w:basedOn w:val="a8"/>
    <w:rPr>
      <w:rFonts w:cs="Lohit Hindi"/>
    </w:rPr>
  </w:style>
  <w:style w:type="paragraph" w:customStyle="1" w:styleId="aa">
    <w:name w:val="Название"/>
    <w:basedOn w:val="a"/>
    <w:pPr>
      <w:suppressLineNumbers/>
      <w:spacing w:before="120" w:after="120"/>
    </w:pPr>
    <w:rPr>
      <w:rFonts w:cs="Lohit Hindi"/>
      <w:i/>
      <w:iCs/>
    </w:rPr>
  </w:style>
  <w:style w:type="paragraph" w:styleId="ab">
    <w:name w:val="index heading"/>
    <w:basedOn w:val="a"/>
    <w:qFormat/>
    <w:pPr>
      <w:suppressLineNumbers/>
    </w:pPr>
    <w:rPr>
      <w:rFonts w:cs="Lohit Hindi"/>
    </w:rPr>
  </w:style>
  <w:style w:type="paragraph" w:customStyle="1" w:styleId="10">
    <w:name w:val="Название1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qFormat/>
    <w:pPr>
      <w:suppressLineNumbers/>
    </w:pPr>
    <w:rPr>
      <w:rFonts w:cs="Lohit Hindi"/>
    </w:rPr>
  </w:style>
  <w:style w:type="paragraph" w:styleId="ac">
    <w:name w:val="Subtitle"/>
    <w:basedOn w:val="a7"/>
    <w:pPr>
      <w:jc w:val="center"/>
    </w:pPr>
    <w:rPr>
      <w:i/>
      <w:iCs/>
    </w:rPr>
  </w:style>
  <w:style w:type="paragraph" w:styleId="ad">
    <w:name w:val="caption"/>
    <w:basedOn w:val="a"/>
    <w:qFormat/>
  </w:style>
  <w:style w:type="paragraph" w:customStyle="1" w:styleId="Nonformat">
    <w:name w:val="Nonformat"/>
    <w:basedOn w:val="a"/>
    <w:qFormat/>
  </w:style>
  <w:style w:type="paragraph" w:styleId="ae">
    <w:name w:val="Body Text Indent"/>
    <w:basedOn w:val="a"/>
    <w:pPr>
      <w:spacing w:after="120"/>
      <w:ind w:left="283" w:firstLine="720"/>
      <w:jc w:val="both"/>
    </w:pPr>
    <w:rPr>
      <w:rFonts w:cs="Mangal"/>
      <w:sz w:val="28"/>
      <w:szCs w:val="21"/>
    </w:rPr>
  </w:style>
  <w:style w:type="paragraph" w:styleId="af">
    <w:name w:val="Normal (Web)"/>
    <w:basedOn w:val="a"/>
    <w:qFormat/>
  </w:style>
  <w:style w:type="paragraph" w:customStyle="1" w:styleId="Iauiue">
    <w:name w:val="Iau?iue"/>
    <w:qFormat/>
    <w:pPr>
      <w:tabs>
        <w:tab w:val="left" w:pos="709"/>
      </w:tabs>
      <w:suppressAutoHyphens/>
      <w:spacing w:after="200" w:line="276" w:lineRule="auto"/>
    </w:pPr>
    <w:rPr>
      <w:rFonts w:eastAsia="DejaVu Sans" w:cs="Lohit Hindi"/>
      <w:color w:val="00000A"/>
      <w:sz w:val="24"/>
      <w:lang w:eastAsia="hi-IN"/>
    </w:rPr>
  </w:style>
  <w:style w:type="paragraph" w:customStyle="1" w:styleId="Iniiaiieoaeno3">
    <w:name w:val="Iniiaiie oaeno 3"/>
    <w:basedOn w:val="Iauiue"/>
    <w:qFormat/>
  </w:style>
  <w:style w:type="paragraph" w:styleId="af0">
    <w:name w:val="footer"/>
    <w:basedOn w:val="a"/>
    <w:pPr>
      <w:suppressLineNumbers/>
      <w:tabs>
        <w:tab w:val="center" w:pos="4677"/>
        <w:tab w:val="right" w:pos="9355"/>
      </w:tabs>
    </w:pPr>
    <w:rPr>
      <w:lang w:val="en-GB"/>
    </w:rPr>
  </w:style>
  <w:style w:type="paragraph" w:styleId="3">
    <w:name w:val="Body Text Indent 3"/>
    <w:basedOn w:val="a"/>
    <w:qFormat/>
  </w:style>
  <w:style w:type="paragraph" w:styleId="30">
    <w:name w:val="Body Text 3"/>
    <w:basedOn w:val="a"/>
    <w:qFormat/>
  </w:style>
  <w:style w:type="paragraph" w:styleId="20">
    <w:name w:val="Body Text Indent 2"/>
    <w:basedOn w:val="a"/>
    <w:qFormat/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</w:pPr>
  </w:style>
  <w:style w:type="paragraph" w:styleId="af4">
    <w:name w:val="List Paragraph"/>
    <w:basedOn w:val="a"/>
    <w:qFormat/>
    <w:pPr>
      <w:ind w:left="720"/>
    </w:pPr>
  </w:style>
  <w:style w:type="character" w:styleId="af5">
    <w:name w:val="Emphasis"/>
    <w:uiPriority w:val="20"/>
    <w:qFormat/>
    <w:rsid w:val="007F0D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3043</Words>
  <Characters>17348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160-06</vt:lpstr>
    </vt:vector>
  </TitlesOfParts>
  <Company/>
  <LinksUpToDate>false</LinksUpToDate>
  <CharactersWithSpaces>20351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160-06</dc:title>
  <dc:creator>operator11</dc:creator>
  <cp:lastModifiedBy>Анна</cp:lastModifiedBy>
  <cp:revision>9</cp:revision>
  <dcterms:created xsi:type="dcterms:W3CDTF">2022-11-16T06:16:00Z</dcterms:created>
  <dcterms:modified xsi:type="dcterms:W3CDTF">2023-12-11T07:08:00Z</dcterms:modified>
  <dc:language>ru-RU</dc:language>
</cp:coreProperties>
</file>