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E76F39" w14:textId="77777777" w:rsidR="004A0291" w:rsidRDefault="004A0291" w:rsidP="004A0291">
      <w:pPr>
        <w:jc w:val="right"/>
        <w:rPr>
          <w:b/>
        </w:rPr>
      </w:pPr>
      <w:r>
        <w:rPr>
          <w:b/>
        </w:rPr>
        <w:t>Проект</w:t>
      </w:r>
    </w:p>
    <w:p w14:paraId="05A2DF30" w14:textId="77777777" w:rsidR="00137A7A" w:rsidRPr="002E0BC6" w:rsidRDefault="00137A7A" w:rsidP="004A0291">
      <w:pPr>
        <w:jc w:val="right"/>
        <w:rPr>
          <w:b/>
        </w:rPr>
      </w:pPr>
    </w:p>
    <w:p w14:paraId="5458E31E" w14:textId="77777777" w:rsidR="00CE570E" w:rsidRPr="004F0647" w:rsidRDefault="003658C0" w:rsidP="00CE570E">
      <w:pPr>
        <w:jc w:val="center"/>
        <w:rPr>
          <w:b/>
        </w:rPr>
      </w:pPr>
      <w:r>
        <w:rPr>
          <w:b/>
        </w:rPr>
        <w:t>Государственный контракт</w:t>
      </w:r>
      <w:r w:rsidRPr="004F0647">
        <w:rPr>
          <w:b/>
        </w:rPr>
        <w:t xml:space="preserve"> </w:t>
      </w:r>
      <w:r w:rsidR="00CE570E" w:rsidRPr="004F0647">
        <w:rPr>
          <w:b/>
        </w:rPr>
        <w:t xml:space="preserve">№ </w:t>
      </w:r>
      <w:r w:rsidR="00D4393A">
        <w:rPr>
          <w:b/>
        </w:rPr>
        <w:t>____</w:t>
      </w:r>
    </w:p>
    <w:p w14:paraId="710DD5F4" w14:textId="77777777" w:rsidR="00CE570E" w:rsidRPr="002E0BC6" w:rsidRDefault="00CE570E" w:rsidP="00CE570E">
      <w:pPr>
        <w:jc w:val="center"/>
        <w:rPr>
          <w:b/>
        </w:rPr>
      </w:pPr>
    </w:p>
    <w:p w14:paraId="3AD5EC99" w14:textId="77777777" w:rsidR="00442E88" w:rsidRDefault="00442E88" w:rsidP="00442E88">
      <w:pPr>
        <w:jc w:val="both"/>
      </w:pPr>
      <w:r>
        <w:t xml:space="preserve">Санкт-Петербург     </w:t>
      </w:r>
      <w:r w:rsidR="00757E65">
        <w:t xml:space="preserve">  </w:t>
      </w:r>
      <w:r>
        <w:t xml:space="preserve">                                                                       </w:t>
      </w:r>
      <w:r w:rsidR="003A1808">
        <w:t xml:space="preserve">            </w:t>
      </w:r>
      <w:r>
        <w:t xml:space="preserve"> «___»____________20</w:t>
      </w:r>
      <w:r w:rsidR="00CD3915">
        <w:t>2</w:t>
      </w:r>
      <w:r w:rsidR="0014044A">
        <w:t>3</w:t>
      </w:r>
      <w:r>
        <w:t>г.</w:t>
      </w:r>
    </w:p>
    <w:p w14:paraId="3BE28645" w14:textId="77777777" w:rsidR="00CE570E" w:rsidRPr="002E0BC6" w:rsidRDefault="00CE570E" w:rsidP="00CE570E">
      <w:pPr>
        <w:jc w:val="both"/>
      </w:pPr>
    </w:p>
    <w:p w14:paraId="7C45D2FD" w14:textId="77777777" w:rsidR="00CE570E" w:rsidRPr="00CE570E" w:rsidRDefault="003658C0" w:rsidP="003658C0">
      <w:pPr>
        <w:ind w:firstLine="708"/>
        <w:jc w:val="both"/>
      </w:pPr>
      <w:proofErr w:type="gramStart"/>
      <w:r>
        <w:t>Администрация Фрунзенского района Санкт-Петербурга</w:t>
      </w:r>
      <w:r w:rsidR="008C6998">
        <w:t>,</w:t>
      </w:r>
      <w:r>
        <w:t xml:space="preserve"> в лице  ____________________, действующего на основании __________, именуемое в дальнейшем Заказчик, с одной стороны, и _________________, в лице ____________________________, действующего на основании ________________, именуемое в дальнейшем Поставщик, с другой стороны (далее - стороны), заключили  настоящий государственный контракт (далее - контракт) о нижеследующем:</w:t>
      </w:r>
      <w:proofErr w:type="gramEnd"/>
    </w:p>
    <w:p w14:paraId="1DBC3085" w14:textId="77777777" w:rsidR="00CE570E" w:rsidRPr="002E0BC6" w:rsidRDefault="00CE570E" w:rsidP="00CE570E">
      <w:pPr>
        <w:jc w:val="both"/>
      </w:pPr>
    </w:p>
    <w:p w14:paraId="579E147D" w14:textId="77777777" w:rsidR="00CE570E" w:rsidRDefault="00CE570E" w:rsidP="00CE570E">
      <w:pPr>
        <w:jc w:val="center"/>
        <w:rPr>
          <w:b/>
        </w:rPr>
      </w:pPr>
      <w:r w:rsidRPr="004F0647">
        <w:rPr>
          <w:b/>
        </w:rPr>
        <w:t xml:space="preserve">1. </w:t>
      </w:r>
      <w:r w:rsidR="00160F21">
        <w:rPr>
          <w:b/>
        </w:rPr>
        <w:t xml:space="preserve">ПРЕДМЕТ КОНТРАКТА </w:t>
      </w:r>
    </w:p>
    <w:p w14:paraId="6684E5C3" w14:textId="77777777" w:rsidR="003658C0" w:rsidRPr="002E0BC6" w:rsidRDefault="003658C0" w:rsidP="00CE570E">
      <w:pPr>
        <w:jc w:val="center"/>
        <w:rPr>
          <w:b/>
        </w:rPr>
      </w:pPr>
    </w:p>
    <w:p w14:paraId="136F4854" w14:textId="7D81EA02" w:rsidR="00CE570E" w:rsidRPr="004F0647" w:rsidRDefault="003658C0" w:rsidP="000169D2">
      <w:pPr>
        <w:ind w:firstLine="567"/>
        <w:jc w:val="both"/>
      </w:pPr>
      <w:r>
        <w:rPr>
          <w:bCs/>
        </w:rPr>
        <w:t>1.1.</w:t>
      </w:r>
      <w:r>
        <w:rPr>
          <w:bCs/>
        </w:rPr>
        <w:tab/>
        <w:t xml:space="preserve">Заказчик поручает, а Поставщик </w:t>
      </w:r>
      <w:r>
        <w:t>обязуется п</w:t>
      </w:r>
      <w:r>
        <w:rPr>
          <w:color w:val="000000"/>
        </w:rPr>
        <w:t>оставить</w:t>
      </w:r>
      <w:r w:rsidR="00251D32">
        <w:rPr>
          <w:color w:val="000000"/>
        </w:rPr>
        <w:t xml:space="preserve"> </w:t>
      </w:r>
      <w:r w:rsidR="00257633">
        <w:rPr>
          <w:color w:val="000000"/>
        </w:rPr>
        <w:t>знамена</w:t>
      </w:r>
      <w:r w:rsidR="00BD0FAA">
        <w:rPr>
          <w:color w:val="000000"/>
        </w:rPr>
        <w:t xml:space="preserve"> </w:t>
      </w:r>
      <w:r w:rsidR="0014044A" w:rsidRPr="00BC5102">
        <w:t>для администрации Фрунзенского района</w:t>
      </w:r>
      <w:r w:rsidR="000F5CEA" w:rsidRPr="000F5CEA">
        <w:rPr>
          <w:color w:val="000000"/>
        </w:rPr>
        <w:t xml:space="preserve"> </w:t>
      </w:r>
      <w:r>
        <w:rPr>
          <w:color w:val="000000"/>
        </w:rPr>
        <w:t xml:space="preserve">(далее – Товар) Заказчику по адресу: Санкт-Петербург, ул. </w:t>
      </w:r>
      <w:proofErr w:type="gramStart"/>
      <w:r>
        <w:rPr>
          <w:color w:val="000000"/>
        </w:rPr>
        <w:t>Пражская</w:t>
      </w:r>
      <w:proofErr w:type="gramEnd"/>
      <w:r>
        <w:rPr>
          <w:color w:val="000000"/>
        </w:rPr>
        <w:t xml:space="preserve"> д.46 (идентификационный код закупки: </w:t>
      </w:r>
      <w:r w:rsidR="00BF6033" w:rsidRPr="00BF6033">
        <w:rPr>
          <w:color w:val="000000"/>
        </w:rPr>
        <w:t>232781605344078160100100100000000000</w:t>
      </w:r>
      <w:r>
        <w:rPr>
          <w:color w:val="000000"/>
        </w:rPr>
        <w:t>). Заказчик обязуется обеспечить оплату поставленного товара.</w:t>
      </w:r>
    </w:p>
    <w:p w14:paraId="2F3673DE" w14:textId="7E60230A" w:rsidR="00CE570E" w:rsidRDefault="00CD3915" w:rsidP="000169D2">
      <w:pPr>
        <w:ind w:firstLine="567"/>
        <w:jc w:val="both"/>
      </w:pPr>
      <w:r w:rsidRPr="002A7D90">
        <w:t>Количество и цена Товара определяется в Спецификации (Приложение №1 к контракту). Поставщик производит поставку товара в соответствии с условиями контракта, в том числе Спецификацией (Приложение №1 к контракту)</w:t>
      </w:r>
      <w:r w:rsidRPr="00D62DAC">
        <w:t>.</w:t>
      </w:r>
    </w:p>
    <w:p w14:paraId="5707CBB6" w14:textId="77777777" w:rsidR="003658C0" w:rsidRPr="002E0BC6" w:rsidRDefault="003658C0" w:rsidP="003658C0">
      <w:pPr>
        <w:ind w:firstLine="708"/>
        <w:jc w:val="both"/>
      </w:pPr>
    </w:p>
    <w:p w14:paraId="611EEA92" w14:textId="77777777" w:rsidR="003658C0" w:rsidRDefault="003658C0" w:rsidP="003658C0">
      <w:pPr>
        <w:jc w:val="center"/>
        <w:rPr>
          <w:b/>
        </w:rPr>
      </w:pPr>
      <w:r>
        <w:rPr>
          <w:b/>
        </w:rPr>
        <w:t>2. СРОК ПОСТАВКИ ТОВАРА</w:t>
      </w:r>
    </w:p>
    <w:p w14:paraId="7A19BAA1" w14:textId="77777777" w:rsidR="003658C0" w:rsidRPr="002E0BC6" w:rsidRDefault="003658C0" w:rsidP="003658C0">
      <w:pPr>
        <w:jc w:val="both"/>
        <w:rPr>
          <w:b/>
        </w:rPr>
      </w:pPr>
    </w:p>
    <w:p w14:paraId="4819994A" w14:textId="5C917BB3" w:rsidR="003658C0" w:rsidRDefault="003658C0" w:rsidP="002E0BC6">
      <w:pPr>
        <w:ind w:firstLine="567"/>
        <w:jc w:val="both"/>
      </w:pPr>
      <w:r>
        <w:t>2.1.</w:t>
      </w:r>
      <w:r>
        <w:tab/>
      </w:r>
      <w:r w:rsidR="008C6998" w:rsidRPr="005D7C8A">
        <w:rPr>
          <w:color w:val="000000"/>
        </w:rPr>
        <w:t xml:space="preserve">Поставка товара осуществляется единовременно </w:t>
      </w:r>
      <w:r w:rsidR="008C6998" w:rsidRPr="000C1C92">
        <w:t xml:space="preserve">в течение </w:t>
      </w:r>
      <w:r w:rsidR="00B31988">
        <w:t>4</w:t>
      </w:r>
      <w:r w:rsidR="008C6998" w:rsidRPr="000C1C92">
        <w:t xml:space="preserve"> </w:t>
      </w:r>
      <w:r w:rsidR="00746A6A">
        <w:t>календарных</w:t>
      </w:r>
      <w:r w:rsidR="008C6998" w:rsidRPr="000C1C92">
        <w:t xml:space="preserve"> дней </w:t>
      </w:r>
      <w:r w:rsidR="008C6998" w:rsidRPr="00DC28A5">
        <w:t xml:space="preserve">с момента </w:t>
      </w:r>
      <w:r w:rsidR="008C6998">
        <w:t>заключения</w:t>
      </w:r>
      <w:r w:rsidR="008C6998" w:rsidRPr="00DC28A5">
        <w:t xml:space="preserve"> контракта</w:t>
      </w:r>
      <w:r w:rsidR="008C6998">
        <w:t>.</w:t>
      </w:r>
      <w:r w:rsidR="008C6998" w:rsidRPr="005D7C8A">
        <w:rPr>
          <w:color w:val="404040"/>
        </w:rPr>
        <w:t xml:space="preserve"> </w:t>
      </w:r>
      <w:r w:rsidR="008C6998" w:rsidRPr="00A46B0B">
        <w:t>Поставщик</w:t>
      </w:r>
      <w:r w:rsidR="008C6998" w:rsidRPr="005D7C8A">
        <w:t xml:space="preserve"> производит поставку товара в рабочие дни и часы работы Заказчика с 9:00 час. до 17:00 час. (перерыв</w:t>
      </w:r>
      <w:r w:rsidR="008C6998" w:rsidRPr="005D7C8A">
        <w:rPr>
          <w:color w:val="000000"/>
        </w:rPr>
        <w:t xml:space="preserve"> на обед с 13:00</w:t>
      </w:r>
      <w:r w:rsidR="008C6998" w:rsidRPr="000F3395">
        <w:rPr>
          <w:color w:val="000000"/>
        </w:rPr>
        <w:t xml:space="preserve"> до 14:00) с предварительным письменным уведомлением Заказчика не менее чем за </w:t>
      </w:r>
      <w:r w:rsidR="008C6998">
        <w:rPr>
          <w:color w:val="000000"/>
        </w:rPr>
        <w:t>2</w:t>
      </w:r>
      <w:r w:rsidR="008C6998" w:rsidRPr="000F3395">
        <w:rPr>
          <w:color w:val="000000"/>
        </w:rPr>
        <w:t xml:space="preserve"> дня до дня поставки.</w:t>
      </w:r>
    </w:p>
    <w:p w14:paraId="191A8DD1" w14:textId="77777777" w:rsidR="003658C0" w:rsidRPr="002E0BC6" w:rsidRDefault="003658C0" w:rsidP="003658C0">
      <w:pPr>
        <w:ind w:firstLine="708"/>
        <w:jc w:val="both"/>
      </w:pPr>
    </w:p>
    <w:p w14:paraId="2ABF4DEA" w14:textId="77777777" w:rsidR="00160F21" w:rsidRDefault="00160F21" w:rsidP="00160F21">
      <w:pPr>
        <w:tabs>
          <w:tab w:val="num" w:pos="0"/>
        </w:tabs>
        <w:ind w:firstLine="20"/>
        <w:jc w:val="center"/>
        <w:rPr>
          <w:b/>
        </w:rPr>
      </w:pPr>
      <w:r>
        <w:rPr>
          <w:b/>
        </w:rPr>
        <w:t xml:space="preserve">3. </w:t>
      </w:r>
      <w:r w:rsidRPr="00916907">
        <w:rPr>
          <w:b/>
        </w:rPr>
        <w:t>ПРАВА И ОБЯЗАННОСТИ СТОРОН</w:t>
      </w:r>
    </w:p>
    <w:p w14:paraId="081CCC53" w14:textId="77777777" w:rsidR="00160F21" w:rsidRPr="002E0BC6" w:rsidRDefault="00160F21" w:rsidP="00160F21">
      <w:pPr>
        <w:tabs>
          <w:tab w:val="num" w:pos="0"/>
        </w:tabs>
        <w:ind w:firstLine="20"/>
        <w:jc w:val="center"/>
        <w:rPr>
          <w:b/>
        </w:rPr>
      </w:pPr>
    </w:p>
    <w:p w14:paraId="53D7361C" w14:textId="77777777" w:rsidR="00160F21" w:rsidRPr="00916907" w:rsidRDefault="00160F21" w:rsidP="00160F21">
      <w:pPr>
        <w:tabs>
          <w:tab w:val="left" w:pos="426"/>
        </w:tabs>
        <w:ind w:firstLine="567"/>
      </w:pPr>
      <w:r w:rsidRPr="00916907">
        <w:t>3.1.</w:t>
      </w:r>
      <w:r w:rsidRPr="00916907">
        <w:tab/>
        <w:t>Заказчик обязан:</w:t>
      </w:r>
    </w:p>
    <w:p w14:paraId="0243C597" w14:textId="5835132F" w:rsidR="00160F21" w:rsidRPr="00916907" w:rsidRDefault="00160F21" w:rsidP="00160F21">
      <w:pPr>
        <w:tabs>
          <w:tab w:val="left" w:pos="426"/>
        </w:tabs>
        <w:ind w:firstLine="567"/>
        <w:jc w:val="both"/>
      </w:pPr>
      <w:r w:rsidRPr="00916907">
        <w:t>3.1.1.</w:t>
      </w:r>
      <w:r w:rsidRPr="00916907">
        <w:tab/>
        <w:t>Принять поставленный товар в порядке и в сроки, установленные настоящим контрактом, с подписанием товарно-транспортной (товарной) накладной и акта сдачи-приемки товара.</w:t>
      </w:r>
    </w:p>
    <w:p w14:paraId="7CFFD72B" w14:textId="77777777" w:rsidR="00160F21" w:rsidRPr="00916907" w:rsidRDefault="00160F21" w:rsidP="00160F21">
      <w:pPr>
        <w:tabs>
          <w:tab w:val="left" w:pos="426"/>
        </w:tabs>
        <w:ind w:firstLine="567"/>
        <w:jc w:val="both"/>
      </w:pPr>
      <w:r w:rsidRPr="00916907">
        <w:t>3.1.2.</w:t>
      </w:r>
      <w:r w:rsidRPr="00916907">
        <w:tab/>
        <w:t>Оплатить Поставщику поставленный товар в соответствии с условиями настоящего контракта.</w:t>
      </w:r>
    </w:p>
    <w:p w14:paraId="7DEE77FE" w14:textId="77777777" w:rsidR="00160F21" w:rsidRPr="00916907" w:rsidRDefault="00160F21" w:rsidP="00160F21">
      <w:pPr>
        <w:tabs>
          <w:tab w:val="left" w:pos="426"/>
        </w:tabs>
        <w:ind w:firstLine="567"/>
      </w:pPr>
      <w:r w:rsidRPr="00916907">
        <w:t>3.2.</w:t>
      </w:r>
      <w:r w:rsidRPr="00916907">
        <w:tab/>
        <w:t>Поставщик обязан:</w:t>
      </w:r>
    </w:p>
    <w:p w14:paraId="407E4748" w14:textId="77777777" w:rsidR="00160F21" w:rsidRPr="00916907" w:rsidRDefault="00160F21" w:rsidP="00160F21">
      <w:pPr>
        <w:tabs>
          <w:tab w:val="left" w:pos="426"/>
        </w:tabs>
        <w:ind w:firstLine="567"/>
        <w:jc w:val="both"/>
      </w:pPr>
      <w:r w:rsidRPr="00916907">
        <w:t>3.2.1.</w:t>
      </w:r>
      <w:r w:rsidRPr="00916907">
        <w:tab/>
        <w:t>Поставить Товар Заказчику в соответствии с условиями настоящего контракта, произвести разгрузку, перенос товара в помещение, указанное Заказчиком</w:t>
      </w:r>
      <w:r>
        <w:t>.</w:t>
      </w:r>
    </w:p>
    <w:p w14:paraId="4781604F" w14:textId="77777777" w:rsidR="00160F21" w:rsidRPr="00916907" w:rsidRDefault="00160F21" w:rsidP="00160F21">
      <w:pPr>
        <w:tabs>
          <w:tab w:val="left" w:pos="0"/>
        </w:tabs>
        <w:ind w:firstLine="567"/>
        <w:jc w:val="both"/>
      </w:pPr>
      <w:r w:rsidRPr="00916907">
        <w:t>3.2.2.</w:t>
      </w:r>
      <w:r w:rsidRPr="00916907">
        <w:tab/>
        <w:t xml:space="preserve">Поставить товар в комплекте с документацией, относящейся к качеству </w:t>
      </w:r>
      <w:r w:rsidRPr="00916907">
        <w:br/>
        <w:t>и безопасности товара.</w:t>
      </w:r>
    </w:p>
    <w:p w14:paraId="495897A8" w14:textId="77777777" w:rsidR="00160F21" w:rsidRPr="00916907" w:rsidRDefault="00160F21" w:rsidP="00160F21">
      <w:pPr>
        <w:tabs>
          <w:tab w:val="left" w:pos="426"/>
        </w:tabs>
        <w:ind w:firstLine="567"/>
        <w:jc w:val="both"/>
      </w:pPr>
      <w:r w:rsidRPr="00916907">
        <w:t>3.2.3.</w:t>
      </w:r>
      <w:r w:rsidRPr="00916907">
        <w:tab/>
        <w:t xml:space="preserve">При выявлении недопоставки Товара восполнить недопоставленное количество Товара в течение </w:t>
      </w:r>
      <w:r>
        <w:t>3</w:t>
      </w:r>
      <w:r w:rsidRPr="00916907">
        <w:t xml:space="preserve"> дней с момента обнаружения недопоставки.</w:t>
      </w:r>
    </w:p>
    <w:p w14:paraId="66BEE384" w14:textId="77777777" w:rsidR="00160F21" w:rsidRPr="00916907" w:rsidRDefault="00160F21" w:rsidP="00160F21">
      <w:pPr>
        <w:autoSpaceDE w:val="0"/>
        <w:autoSpaceDN w:val="0"/>
        <w:adjustRightInd w:val="0"/>
        <w:ind w:firstLine="540"/>
        <w:jc w:val="both"/>
      </w:pPr>
      <w:r>
        <w:t>3.2.4.</w:t>
      </w:r>
      <w:r>
        <w:tab/>
      </w:r>
      <w:r w:rsidRPr="00916907">
        <w:t>Предоставлять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14:paraId="442B36D7" w14:textId="77777777" w:rsidR="00160F21" w:rsidRPr="00916907" w:rsidRDefault="00160F21" w:rsidP="00160F21">
      <w:pPr>
        <w:autoSpaceDE w:val="0"/>
        <w:autoSpaceDN w:val="0"/>
        <w:adjustRightInd w:val="0"/>
        <w:ind w:firstLine="540"/>
        <w:jc w:val="both"/>
      </w:pPr>
      <w:r w:rsidRPr="00916907">
        <w:t>О сложностях, возникающих при исполнении Контракта, Поставщик обязан незамедлительно уведомить Заказчика.</w:t>
      </w:r>
    </w:p>
    <w:p w14:paraId="48E3A18F" w14:textId="77777777" w:rsidR="00160F21" w:rsidRPr="00916907" w:rsidRDefault="00160F21" w:rsidP="00160F21">
      <w:pPr>
        <w:tabs>
          <w:tab w:val="left" w:pos="426"/>
        </w:tabs>
        <w:ind w:firstLine="567"/>
      </w:pPr>
      <w:r w:rsidRPr="00916907">
        <w:t>3.3.</w:t>
      </w:r>
      <w:r>
        <w:tab/>
      </w:r>
      <w:r w:rsidRPr="00916907">
        <w:t>Заказчик:</w:t>
      </w:r>
    </w:p>
    <w:p w14:paraId="5FB9C16A" w14:textId="77777777" w:rsidR="00160F21" w:rsidRPr="00916907" w:rsidRDefault="00160F21" w:rsidP="00160F21">
      <w:pPr>
        <w:tabs>
          <w:tab w:val="left" w:pos="426"/>
        </w:tabs>
        <w:ind w:firstLine="567"/>
        <w:jc w:val="both"/>
      </w:pPr>
      <w:r w:rsidRPr="00916907">
        <w:t>3.3.1.</w:t>
      </w:r>
      <w:r>
        <w:tab/>
      </w:r>
      <w:r w:rsidRPr="00916907">
        <w:t xml:space="preserve">Вправе требовать от Поставщика надлежащего выполнения обязательств </w:t>
      </w:r>
      <w:r w:rsidRPr="00916907">
        <w:br/>
        <w:t>по настоящему контракту.</w:t>
      </w:r>
    </w:p>
    <w:p w14:paraId="743DF0DF" w14:textId="77777777" w:rsidR="00CE570E" w:rsidRDefault="00160F21" w:rsidP="00160F21">
      <w:pPr>
        <w:ind w:firstLine="567"/>
        <w:jc w:val="both"/>
      </w:pPr>
      <w:r w:rsidRPr="00916907">
        <w:t>3.3.2.</w:t>
      </w:r>
      <w:r>
        <w:tab/>
      </w:r>
      <w:r w:rsidRPr="00916907">
        <w:t>Обеспечивает проведение экспертизы поставленного товара.</w:t>
      </w:r>
      <w:r>
        <w:t xml:space="preserve"> </w:t>
      </w:r>
    </w:p>
    <w:p w14:paraId="3A2DB960" w14:textId="77777777" w:rsidR="000169D2" w:rsidRDefault="000169D2" w:rsidP="00160F21">
      <w:pPr>
        <w:ind w:firstLine="567"/>
        <w:jc w:val="both"/>
      </w:pPr>
    </w:p>
    <w:p w14:paraId="416CC83C" w14:textId="77777777" w:rsidR="002E0BC6" w:rsidRDefault="002E0BC6" w:rsidP="00160F21">
      <w:pPr>
        <w:ind w:firstLine="567"/>
        <w:jc w:val="both"/>
      </w:pPr>
    </w:p>
    <w:p w14:paraId="054A8170" w14:textId="77777777" w:rsidR="002E0BC6" w:rsidRPr="002E0BC6" w:rsidRDefault="002E0BC6" w:rsidP="00160F21">
      <w:pPr>
        <w:ind w:firstLine="567"/>
        <w:jc w:val="both"/>
      </w:pPr>
    </w:p>
    <w:p w14:paraId="072D58C4" w14:textId="77777777" w:rsidR="00160F21" w:rsidRPr="00160F21" w:rsidRDefault="00160F21" w:rsidP="00160F21">
      <w:pPr>
        <w:jc w:val="center"/>
        <w:rPr>
          <w:b/>
        </w:rPr>
      </w:pPr>
      <w:r w:rsidRPr="00160F21">
        <w:rPr>
          <w:b/>
        </w:rPr>
        <w:lastRenderedPageBreak/>
        <w:t>4.</w:t>
      </w:r>
      <w:r>
        <w:rPr>
          <w:b/>
        </w:rPr>
        <w:t xml:space="preserve"> </w:t>
      </w:r>
      <w:r w:rsidRPr="00160F21">
        <w:rPr>
          <w:b/>
        </w:rPr>
        <w:t>ЦЕНА КОНТРАКТА И ПОРЯДОК РАСЧЕТОВ</w:t>
      </w:r>
    </w:p>
    <w:p w14:paraId="71B31637" w14:textId="77777777" w:rsidR="00160F21" w:rsidRPr="002E0BC6" w:rsidRDefault="00160F21" w:rsidP="00160F21">
      <w:pPr>
        <w:jc w:val="both"/>
        <w:rPr>
          <w:b/>
        </w:rPr>
      </w:pPr>
    </w:p>
    <w:p w14:paraId="7E6832F7" w14:textId="3E83BDF1" w:rsidR="00160F21" w:rsidRPr="00160F21" w:rsidRDefault="00160F21" w:rsidP="00160F21">
      <w:pPr>
        <w:ind w:firstLine="567"/>
        <w:jc w:val="both"/>
      </w:pPr>
      <w:r w:rsidRPr="00160F21">
        <w:t>4.1.</w:t>
      </w:r>
      <w:r w:rsidRPr="00160F21">
        <w:tab/>
      </w:r>
      <w:r w:rsidR="00053C99" w:rsidRPr="00053C99">
        <w:t>Цена контракта составляет _____рублей  _____копеек (_____ рублей  ___ копеек), в том числе НДС _____ рублей ___ копеек (___ рублей ____ копеек)</w:t>
      </w:r>
      <w:r w:rsidR="00053C99" w:rsidRPr="00053C99">
        <w:rPr>
          <w:vertAlign w:val="superscript"/>
        </w:rPr>
        <w:footnoteReference w:id="1"/>
      </w:r>
      <w:r w:rsidR="00053C99" w:rsidRPr="00053C99">
        <w:t>. (НДС не облагается,  основание ______).</w:t>
      </w:r>
      <w:r w:rsidR="00053C99" w:rsidRPr="00053C99">
        <w:rPr>
          <w:vertAlign w:val="superscript"/>
        </w:rPr>
        <w:footnoteReference w:id="2"/>
      </w:r>
      <w:r w:rsidR="00053C99">
        <w:t xml:space="preserve"> </w:t>
      </w:r>
    </w:p>
    <w:p w14:paraId="7E7818A6" w14:textId="308CDC11" w:rsidR="00160F21" w:rsidRPr="00160F21" w:rsidRDefault="00160F21" w:rsidP="00160F21">
      <w:pPr>
        <w:ind w:firstLine="567"/>
        <w:jc w:val="both"/>
      </w:pPr>
      <w:r w:rsidRPr="00160F21">
        <w:t>4.2.</w:t>
      </w:r>
      <w:r w:rsidRPr="00160F21">
        <w:tab/>
        <w:t xml:space="preserve">В цену контракта включены все расходы на перевозку, разгрузку, перенос товара, </w:t>
      </w:r>
      <w:r w:rsidR="005C1A85" w:rsidRPr="005C1A85">
        <w:t>расх</w:t>
      </w:r>
      <w:r w:rsidR="005C1A85">
        <w:t xml:space="preserve">одные материалы для установки </w:t>
      </w:r>
      <w:r w:rsidR="005C1A85" w:rsidRPr="005C1A85">
        <w:t>Товара, а также монтаж, страхование</w:t>
      </w:r>
      <w:r w:rsidRPr="00160F21">
        <w:t>, уплату таможенных пошлин, налогов и других обязательных платежей, а также прочие расходы, связанные с исполнением  контракта.</w:t>
      </w:r>
    </w:p>
    <w:p w14:paraId="6056A04C" w14:textId="77777777" w:rsidR="00160F21" w:rsidRPr="00160F21" w:rsidRDefault="00160F21" w:rsidP="00160F21">
      <w:pPr>
        <w:ind w:firstLine="567"/>
        <w:jc w:val="both"/>
      </w:pPr>
      <w:r w:rsidRPr="00160F21">
        <w:t>4.3.</w:t>
      </w:r>
      <w:r w:rsidRPr="00160F21">
        <w:tab/>
        <w:t xml:space="preserve">Цена контракта является твердой и определяется на весь срок исполнения контракта. </w:t>
      </w:r>
    </w:p>
    <w:p w14:paraId="76507785" w14:textId="77777777" w:rsidR="00160F21" w:rsidRPr="00160F21" w:rsidRDefault="00160F21" w:rsidP="00160F21">
      <w:pPr>
        <w:ind w:firstLine="567"/>
        <w:jc w:val="both"/>
      </w:pPr>
      <w:r w:rsidRPr="00160F21">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8062973" w14:textId="77777777" w:rsidR="00160F21" w:rsidRPr="00160F21" w:rsidRDefault="00160F21" w:rsidP="00160F21">
      <w:pPr>
        <w:ind w:firstLine="567"/>
        <w:jc w:val="both"/>
      </w:pPr>
      <w:r w:rsidRPr="00160F21">
        <w:t>4.4.</w:t>
      </w:r>
      <w:r w:rsidRPr="00160F21">
        <w:tab/>
        <w:t>Авансирование не предусматривается.</w:t>
      </w:r>
    </w:p>
    <w:p w14:paraId="6F70C544" w14:textId="0B5E8F71" w:rsidR="00160F21" w:rsidRPr="00160F21" w:rsidRDefault="00160F21" w:rsidP="00160F21">
      <w:pPr>
        <w:ind w:firstLine="567"/>
        <w:jc w:val="both"/>
      </w:pPr>
      <w:r w:rsidRPr="00160F21">
        <w:t>4.5.</w:t>
      </w:r>
      <w:r w:rsidRPr="00160F21">
        <w:tab/>
      </w:r>
      <w:proofErr w:type="gramStart"/>
      <w:r w:rsidRPr="00160F21">
        <w:t>Оплата за полностью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w:t>
      </w:r>
      <w:r w:rsidRPr="00160F21">
        <w:rPr>
          <w:vertAlign w:val="superscript"/>
        </w:rPr>
        <w:footnoteReference w:id="3"/>
      </w:r>
      <w:r w:rsidRPr="00160F21">
        <w:t xml:space="preserve">, товарно-транспортной (товарной) накладной и акта сдачи-приемки товара, </w:t>
      </w:r>
      <w:r w:rsidR="00053C99" w:rsidRPr="00053C99">
        <w:t>подписанных Заказчиком и Поставщиком в порядке, предусмотренном п.5 настоящего контракта</w:t>
      </w:r>
      <w:r w:rsidRPr="00160F21">
        <w:t xml:space="preserve">, </w:t>
      </w:r>
      <w:r w:rsidR="00051E54" w:rsidRPr="00051E54">
        <w:t>с учетом удержанных сумм неисполненных Поставщиком требований Заказчика об уплате</w:t>
      </w:r>
      <w:proofErr w:type="gramEnd"/>
      <w:r w:rsidR="00051E54" w:rsidRPr="00051E54">
        <w:t xml:space="preserve"> неустоек (штрафов, пеней) (при наличии обстоятельств, предусмотренных п. 8 настоящего контракта), в </w:t>
      </w:r>
      <w:proofErr w:type="gramStart"/>
      <w:r w:rsidR="00051E54" w:rsidRPr="00051E54">
        <w:t>срок</w:t>
      </w:r>
      <w:proofErr w:type="gramEnd"/>
      <w:r w:rsidR="00051E54" w:rsidRPr="00051E54">
        <w:t xml:space="preserve"> не превышающий 10 рабочих дней с даты подписания Заказчиком акта сдачи-приемки товара.</w:t>
      </w:r>
    </w:p>
    <w:p w14:paraId="544CAD26" w14:textId="26DE7C72" w:rsidR="00160F21" w:rsidRPr="00160F21" w:rsidRDefault="00160F21" w:rsidP="00160F21">
      <w:pPr>
        <w:ind w:firstLine="567"/>
        <w:jc w:val="both"/>
      </w:pPr>
      <w:r w:rsidRPr="00160F21">
        <w:t>4.6.</w:t>
      </w:r>
      <w:r w:rsidRPr="00160F21">
        <w:tab/>
      </w:r>
      <w:r w:rsidR="00051E54" w:rsidRPr="00051E54">
        <w:t>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Поставщику.</w:t>
      </w:r>
      <w:r w:rsidRPr="00160F21">
        <w:t xml:space="preserve"> </w:t>
      </w:r>
    </w:p>
    <w:p w14:paraId="132E4010" w14:textId="2D64640D" w:rsidR="00160F21" w:rsidRPr="00160F21" w:rsidRDefault="00160F21" w:rsidP="00160F21">
      <w:pPr>
        <w:ind w:firstLine="567"/>
        <w:jc w:val="both"/>
      </w:pPr>
      <w:r w:rsidRPr="00160F21">
        <w:t>4.</w:t>
      </w:r>
      <w:r w:rsidR="00051E54">
        <w:t>7</w:t>
      </w:r>
      <w:r w:rsidRPr="00160F21">
        <w:t>.</w:t>
      </w:r>
      <w:r w:rsidRPr="00160F21">
        <w:tab/>
        <w:t xml:space="preserve">В соответствии со  статьей 313 ГК РФ Заказчик перечисляет удержанную сумму пени, штрафа  в доход бюджета Санкт-Петербурга. </w:t>
      </w:r>
    </w:p>
    <w:p w14:paraId="705C50BE" w14:textId="7BBC70A9" w:rsidR="00160F21" w:rsidRDefault="00160F21" w:rsidP="00160F21">
      <w:pPr>
        <w:ind w:firstLine="567"/>
        <w:jc w:val="both"/>
      </w:pPr>
      <w:r w:rsidRPr="00160F21">
        <w:t>4.</w:t>
      </w:r>
      <w:r w:rsidR="00051E54">
        <w:t>8</w:t>
      </w:r>
      <w:r w:rsidRPr="00160F21">
        <w:t>.</w:t>
      </w:r>
      <w:r w:rsidRPr="00160F21">
        <w:tab/>
        <w:t xml:space="preserve">Оплата поставленного товара осуществляется в безналичной форме </w:t>
      </w:r>
      <w:r w:rsidRPr="00160F21">
        <w:br/>
        <w:t>путем перечисления денежных средств на расчетный счет Поставщика.</w:t>
      </w:r>
    </w:p>
    <w:p w14:paraId="20928C4D" w14:textId="31C5145D" w:rsidR="00053C99" w:rsidRDefault="00053C99" w:rsidP="00160F21">
      <w:pPr>
        <w:ind w:firstLine="567"/>
        <w:jc w:val="both"/>
      </w:pPr>
      <w:r w:rsidRPr="002360D4">
        <w:t>4.</w:t>
      </w:r>
      <w:r w:rsidR="00051E54">
        <w:t>9</w:t>
      </w:r>
      <w:r w:rsidRPr="002360D4">
        <w:t>.</w:t>
      </w:r>
      <w:r w:rsidR="00EA10D5">
        <w:tab/>
      </w:r>
      <w:r w:rsidRPr="002360D4">
        <w:t xml:space="preserve">Источник финансирования: </w:t>
      </w:r>
      <w:r>
        <w:rPr>
          <w:color w:val="000000"/>
        </w:rPr>
        <w:t>Бюджет Санкт-Петербурга</w:t>
      </w:r>
      <w:r w:rsidRPr="002360D4">
        <w:t>.</w:t>
      </w:r>
    </w:p>
    <w:p w14:paraId="311D2271" w14:textId="77777777" w:rsidR="00160F21" w:rsidRPr="002E0BC6" w:rsidRDefault="00160F21" w:rsidP="00160F21">
      <w:pPr>
        <w:jc w:val="both"/>
      </w:pPr>
    </w:p>
    <w:p w14:paraId="45BF12EE" w14:textId="77777777" w:rsidR="00160F21" w:rsidRPr="00160F21" w:rsidRDefault="00160F21" w:rsidP="00160F21">
      <w:pPr>
        <w:ind w:firstLine="567"/>
        <w:jc w:val="center"/>
        <w:rPr>
          <w:b/>
        </w:rPr>
      </w:pPr>
      <w:r>
        <w:rPr>
          <w:b/>
        </w:rPr>
        <w:t xml:space="preserve">5. </w:t>
      </w:r>
      <w:r w:rsidRPr="00160F21">
        <w:rPr>
          <w:b/>
        </w:rPr>
        <w:t>СДАЧА-ПРИЕМКА ТОВАРА</w:t>
      </w:r>
    </w:p>
    <w:p w14:paraId="4E46120C" w14:textId="77777777" w:rsidR="00160F21" w:rsidRPr="002E0BC6" w:rsidRDefault="00160F21" w:rsidP="00160F21">
      <w:pPr>
        <w:ind w:firstLine="567"/>
        <w:jc w:val="both"/>
        <w:rPr>
          <w:b/>
        </w:rPr>
      </w:pPr>
    </w:p>
    <w:p w14:paraId="712F2B2D" w14:textId="6BBF80BE" w:rsidR="00160F21" w:rsidRPr="00160F21" w:rsidRDefault="00160F21" w:rsidP="00160F21">
      <w:pPr>
        <w:widowControl w:val="0"/>
        <w:ind w:firstLine="567"/>
        <w:jc w:val="both"/>
      </w:pPr>
      <w:r w:rsidRPr="00160F21">
        <w:t>5.1.</w:t>
      </w:r>
      <w:r w:rsidRPr="00160F21">
        <w:tab/>
        <w:t>При приеме Товара Заказчик проверяет его соответствие сведениям, указанным в спецификации (Приложение №1). Заказчик осуществляет приемку Товара, в том числе, в части соответствия его количества, комплектности, объема требованиям, устано</w:t>
      </w:r>
      <w:bookmarkStart w:id="0" w:name="_GoBack"/>
      <w:bookmarkEnd w:id="0"/>
      <w:r w:rsidRPr="00160F21">
        <w:t xml:space="preserve">вленным Контрактом. </w:t>
      </w:r>
      <w:r w:rsidR="00854760">
        <w:t xml:space="preserve">Приемка Товара осуществляется Заказчиком в  </w:t>
      </w:r>
      <w:r w:rsidR="00051E54">
        <w:t xml:space="preserve">течение </w:t>
      </w:r>
      <w:r w:rsidR="00B31988">
        <w:t>3</w:t>
      </w:r>
      <w:r w:rsidR="00854760" w:rsidRPr="002360D4">
        <w:t xml:space="preserve"> рабочих дней</w:t>
      </w:r>
      <w:r w:rsidR="00854760">
        <w:t xml:space="preserve"> с момента поставки  товара. </w:t>
      </w:r>
    </w:p>
    <w:p w14:paraId="39984EDD" w14:textId="77777777" w:rsidR="00160F21" w:rsidRPr="00160F21" w:rsidRDefault="00160F21" w:rsidP="00160F21">
      <w:pPr>
        <w:widowControl w:val="0"/>
        <w:ind w:firstLine="567"/>
        <w:jc w:val="both"/>
      </w:pPr>
      <w:r w:rsidRPr="00160F21">
        <w:t>5.2.</w:t>
      </w:r>
      <w:r w:rsidRPr="00160F21">
        <w:tab/>
        <w:t>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п.5.1 контракта.</w:t>
      </w:r>
    </w:p>
    <w:p w14:paraId="23165552" w14:textId="77777777" w:rsidR="00160F21" w:rsidRPr="00160F21" w:rsidRDefault="00160F21" w:rsidP="00160F21">
      <w:pPr>
        <w:widowControl w:val="0"/>
        <w:ind w:firstLine="567"/>
        <w:jc w:val="both"/>
      </w:pPr>
      <w:r w:rsidRPr="00160F21">
        <w:t>5.3.</w:t>
      </w:r>
      <w:r w:rsidRPr="00160F21">
        <w:tab/>
        <w:t xml:space="preserve">По окончании сдачи-приемки Товара Заказчик подписывает товарно-транспортную (товарную) накладную и акт сдачи-приемки товара в срок, указанный в п.5.1 контракта. </w:t>
      </w:r>
    </w:p>
    <w:p w14:paraId="2AD3E6E2" w14:textId="77777777" w:rsidR="00CE570E" w:rsidRPr="004F0647" w:rsidRDefault="00160F21" w:rsidP="00160F21">
      <w:pPr>
        <w:ind w:firstLine="567"/>
        <w:jc w:val="both"/>
      </w:pPr>
      <w:r w:rsidRPr="00160F21">
        <w:lastRenderedPageBreak/>
        <w:t>5.4.</w:t>
      </w:r>
      <w:r w:rsidRPr="00160F21">
        <w:tab/>
        <w:t>Право собственности на товар  переходит к Заказчику с момента поставки товара и подписания Заказчиком и Поставщиком акта сдачи-приемки товара.</w:t>
      </w:r>
    </w:p>
    <w:p w14:paraId="1E4D3981" w14:textId="77777777" w:rsidR="00137A7A" w:rsidRPr="002E0BC6" w:rsidRDefault="00137A7A" w:rsidP="00CE570E">
      <w:pPr>
        <w:jc w:val="both"/>
      </w:pPr>
    </w:p>
    <w:p w14:paraId="13A3D5B2" w14:textId="77777777" w:rsidR="002B112B" w:rsidRPr="002B112B" w:rsidRDefault="002B112B" w:rsidP="002B112B">
      <w:pPr>
        <w:ind w:firstLine="567"/>
        <w:jc w:val="center"/>
        <w:rPr>
          <w:b/>
        </w:rPr>
      </w:pPr>
      <w:r w:rsidRPr="002B112B">
        <w:rPr>
          <w:b/>
        </w:rPr>
        <w:t>6.</w:t>
      </w:r>
      <w:r>
        <w:rPr>
          <w:b/>
        </w:rPr>
        <w:t xml:space="preserve"> </w:t>
      </w:r>
      <w:r w:rsidRPr="002B112B">
        <w:rPr>
          <w:b/>
        </w:rPr>
        <w:t>КАЧЕСТВО И БЕЗОПАСНОСТЬ ТОВАРА</w:t>
      </w:r>
    </w:p>
    <w:p w14:paraId="0F49BA40" w14:textId="77777777" w:rsidR="002B112B" w:rsidRPr="002E0BC6" w:rsidRDefault="002B112B" w:rsidP="002B112B">
      <w:pPr>
        <w:ind w:firstLine="567"/>
        <w:jc w:val="both"/>
        <w:rPr>
          <w:b/>
        </w:rPr>
      </w:pPr>
    </w:p>
    <w:p w14:paraId="1A7ADFA7" w14:textId="77777777" w:rsidR="002B112B" w:rsidRPr="002B112B" w:rsidRDefault="002B112B" w:rsidP="00BD0FAA">
      <w:pPr>
        <w:widowControl w:val="0"/>
        <w:ind w:firstLine="567"/>
        <w:jc w:val="both"/>
      </w:pPr>
      <w:r w:rsidRPr="002B112B">
        <w:t>6.1.</w:t>
      </w:r>
      <w:r w:rsidRPr="002B112B">
        <w:tab/>
        <w:t xml:space="preserve">Прием Товара по качеству и количеству осуществляется в  соответствии </w:t>
      </w:r>
      <w:r w:rsidRPr="002B112B">
        <w:br/>
        <w:t>с требованиями действующего законодательства.</w:t>
      </w:r>
    </w:p>
    <w:p w14:paraId="76E2B832" w14:textId="77777777" w:rsidR="002B112B" w:rsidRPr="002B112B" w:rsidRDefault="002B112B" w:rsidP="00BD0FAA">
      <w:pPr>
        <w:ind w:right="-186" w:firstLine="567"/>
        <w:jc w:val="both"/>
      </w:pPr>
      <w:r w:rsidRPr="002B112B">
        <w:t>6.2.</w:t>
      </w:r>
      <w:r w:rsidRPr="002B112B">
        <w:tab/>
        <w:t>Качество и безопасность Товара должно соответствовать требованиям нормативно-правовых документов, в том числе:</w:t>
      </w:r>
    </w:p>
    <w:p w14:paraId="72C14EA5" w14:textId="77777777" w:rsidR="002B112B" w:rsidRPr="00854760" w:rsidRDefault="002B112B" w:rsidP="00BD0FAA">
      <w:pPr>
        <w:suppressAutoHyphens/>
        <w:ind w:firstLine="709"/>
        <w:jc w:val="both"/>
        <w:outlineLvl w:val="1"/>
        <w:rPr>
          <w:bCs/>
          <w:kern w:val="36"/>
        </w:rPr>
      </w:pPr>
      <w:r w:rsidRPr="002B112B">
        <w:rPr>
          <w:rFonts w:eastAsia="Calibri"/>
          <w:lang w:eastAsia="ar-SA"/>
        </w:rPr>
        <w:t xml:space="preserve">- </w:t>
      </w:r>
      <w:r w:rsidRPr="002B112B">
        <w:rPr>
          <w:bCs/>
          <w:kern w:val="36"/>
        </w:rPr>
        <w:t xml:space="preserve">Федерального закона от 30.03.1999 </w:t>
      </w:r>
      <w:r w:rsidR="00854760">
        <w:rPr>
          <w:bCs/>
          <w:kern w:val="36"/>
        </w:rPr>
        <w:t>№</w:t>
      </w:r>
      <w:r w:rsidRPr="002B112B">
        <w:rPr>
          <w:bCs/>
          <w:kern w:val="36"/>
        </w:rPr>
        <w:t xml:space="preserve"> 52-ФЗ "О санитарно-эпидемиологическом благополучии населения";</w:t>
      </w:r>
    </w:p>
    <w:p w14:paraId="7CF31323" w14:textId="77777777" w:rsidR="002B112B" w:rsidRDefault="002B112B" w:rsidP="00BD0FAA">
      <w:pPr>
        <w:suppressAutoHyphens/>
        <w:ind w:firstLine="567"/>
        <w:jc w:val="both"/>
      </w:pPr>
      <w:r w:rsidRPr="002B112B">
        <w:t>6.3.</w:t>
      </w:r>
      <w:r w:rsidRPr="002B112B">
        <w:tab/>
        <w:t xml:space="preserve">Весь Товар должен быть в упаковке производителя,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w:t>
      </w:r>
      <w:r w:rsidR="00CD3915" w:rsidRPr="00CD3915">
        <w:t xml:space="preserve">обеспечивать </w:t>
      </w:r>
      <w:r w:rsidRPr="002B112B">
        <w:t xml:space="preserve">предусмотренную изготовителем функциональность и должен быть свободен от прав третьих лиц. </w:t>
      </w:r>
    </w:p>
    <w:p w14:paraId="14322805" w14:textId="77777777" w:rsidR="002B112B" w:rsidRPr="002B112B" w:rsidRDefault="002B112B" w:rsidP="00BD0FAA">
      <w:pPr>
        <w:ind w:right="-5" w:firstLine="567"/>
        <w:jc w:val="both"/>
      </w:pPr>
      <w:r w:rsidRPr="002B112B">
        <w:t>6.4.</w:t>
      </w:r>
      <w:r w:rsidRPr="002B112B">
        <w:tab/>
        <w:t xml:space="preserve">Качество Товара, поставляемого по настоящему Контракту, должно подтверждаться сертификатами соответствия либо иными документами в соответствии с действующим законодательством. </w:t>
      </w:r>
    </w:p>
    <w:p w14:paraId="6335F67F" w14:textId="77777777" w:rsidR="002B112B" w:rsidRPr="002B112B" w:rsidRDefault="002B112B" w:rsidP="00BD0FAA">
      <w:pPr>
        <w:ind w:right="-5" w:firstLine="567"/>
        <w:jc w:val="both"/>
      </w:pPr>
      <w:r w:rsidRPr="002B112B">
        <w:t>6.5</w:t>
      </w:r>
      <w:r w:rsidRPr="002B112B">
        <w:tab/>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14:paraId="283E4632" w14:textId="77777777" w:rsidR="00CE570E" w:rsidRDefault="002B112B" w:rsidP="00BD0FAA">
      <w:pPr>
        <w:ind w:firstLine="567"/>
        <w:jc w:val="both"/>
      </w:pPr>
      <w:r w:rsidRPr="002B112B">
        <w:t>6.6.</w:t>
      </w:r>
      <w:r w:rsidRPr="002B112B">
        <w:tab/>
        <w:t>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3 дней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w:t>
      </w:r>
    </w:p>
    <w:p w14:paraId="7817C0C1" w14:textId="77777777" w:rsidR="00BF6033" w:rsidRDefault="00BF6033" w:rsidP="00BD0FAA">
      <w:pPr>
        <w:ind w:firstLine="567"/>
        <w:jc w:val="both"/>
      </w:pPr>
      <w:r w:rsidRPr="001E2B8D">
        <w:t>6.</w:t>
      </w:r>
      <w:r w:rsidR="00A61A2E">
        <w:t>7</w:t>
      </w:r>
      <w:r w:rsidRPr="001E2B8D">
        <w:t>.Предоставление гарантии Поставщика и производителя на товар осуществляется Поставщиком вместе с товаром. Срок действия гарантии Поставщика должен быть не менее срока действия гарантии производителя товара, установленного в документации на товар.</w:t>
      </w:r>
    </w:p>
    <w:p w14:paraId="424AAF17" w14:textId="77777777" w:rsidR="00A61A2E" w:rsidRPr="001E2B8D" w:rsidRDefault="00A61A2E" w:rsidP="00BD0FAA">
      <w:pPr>
        <w:autoSpaceDE w:val="0"/>
        <w:autoSpaceDN w:val="0"/>
        <w:adjustRightInd w:val="0"/>
        <w:ind w:firstLine="567"/>
        <w:jc w:val="both"/>
        <w:rPr>
          <w:color w:val="000000"/>
        </w:rPr>
      </w:pPr>
      <w:r w:rsidRPr="001E2B8D">
        <w:t>6.</w:t>
      </w:r>
      <w:r>
        <w:t>8</w:t>
      </w:r>
      <w:r w:rsidRPr="001E2B8D">
        <w:t>.</w:t>
      </w:r>
      <w:r w:rsidRPr="001E2B8D">
        <w:rPr>
          <w:color w:val="000000"/>
          <w:sz w:val="26"/>
          <w:szCs w:val="26"/>
        </w:rPr>
        <w:t xml:space="preserve"> </w:t>
      </w:r>
      <w:r w:rsidRPr="001E2B8D">
        <w:rPr>
          <w:color w:val="000000"/>
        </w:rPr>
        <w:t>Поставщик обеспечивает в течение гарантийного срока на Товар качественное выполнение работ по его техническому обслуживанию и бесплатному ремонту уполномоченными службами технического обслуживания или уполномоченными представителями производителя товара, а также обеспечивает поставку специализированных, комплектующих изделий и запасных частей на протяжении всего срока действия гарантий (гарантийных обязательств) на Товар. Транспортировка Товара для проведения гарантийного обслуживания и ремонта, а также обратно, осуществляется Поставщиком за счет собственных средств.</w:t>
      </w:r>
    </w:p>
    <w:p w14:paraId="462BCC50" w14:textId="77777777" w:rsidR="00A61A2E" w:rsidRPr="001E2B8D" w:rsidRDefault="00A61A2E" w:rsidP="00BD0FAA">
      <w:pPr>
        <w:autoSpaceDE w:val="0"/>
        <w:autoSpaceDN w:val="0"/>
        <w:adjustRightInd w:val="0"/>
        <w:jc w:val="both"/>
        <w:rPr>
          <w:color w:val="000000"/>
        </w:rPr>
      </w:pPr>
      <w:r w:rsidRPr="001E2B8D">
        <w:rPr>
          <w:color w:val="000000"/>
        </w:rPr>
        <w:t xml:space="preserve">           Если в период предоставления гарантий (гарантийных обязательств) обнаружатся недостатки, за которые отвечает Поставщик, 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w:t>
      </w:r>
      <w:r>
        <w:rPr>
          <w:color w:val="000000"/>
        </w:rPr>
        <w:t xml:space="preserve"> в срок, указанный Заказчиком</w:t>
      </w:r>
      <w:r w:rsidRPr="001E2B8D">
        <w:rPr>
          <w:color w:val="000000"/>
        </w:rPr>
        <w:t>.</w:t>
      </w:r>
    </w:p>
    <w:p w14:paraId="1949F36E" w14:textId="77777777" w:rsidR="00A61A2E" w:rsidRDefault="00A61A2E" w:rsidP="00BD0FAA">
      <w:pPr>
        <w:ind w:firstLine="567"/>
        <w:jc w:val="both"/>
      </w:pPr>
      <w:r w:rsidRPr="001E2B8D">
        <w:t>Неисправный или дефектный товар возвращается Поставщику за его счет в сроки, установленные Заказчиком. Все расходы, связанные с возвратом или заменой неисправных (дефектных) частей, производятся за счет Поставщика.</w:t>
      </w:r>
    </w:p>
    <w:p w14:paraId="450C78AF" w14:textId="77777777" w:rsidR="002B112B" w:rsidRPr="002E0BC6" w:rsidRDefault="002B112B" w:rsidP="002B112B">
      <w:pPr>
        <w:ind w:firstLine="567"/>
        <w:jc w:val="both"/>
      </w:pPr>
    </w:p>
    <w:p w14:paraId="0A7EB47C" w14:textId="77777777" w:rsidR="002B112B" w:rsidRPr="002B112B" w:rsidRDefault="002B112B" w:rsidP="002B112B">
      <w:pPr>
        <w:ind w:left="360"/>
        <w:jc w:val="center"/>
        <w:rPr>
          <w:b/>
        </w:rPr>
      </w:pPr>
      <w:r w:rsidRPr="002B112B">
        <w:rPr>
          <w:b/>
        </w:rPr>
        <w:t>7.</w:t>
      </w:r>
      <w:r w:rsidRPr="002B112B">
        <w:rPr>
          <w:b/>
        </w:rPr>
        <w:tab/>
        <w:t>ТАРА И УПАКОВКА</w:t>
      </w:r>
    </w:p>
    <w:p w14:paraId="39DEA388" w14:textId="77777777" w:rsidR="002B112B" w:rsidRPr="002E0BC6" w:rsidRDefault="002B112B" w:rsidP="002B112B">
      <w:pPr>
        <w:ind w:left="360"/>
        <w:jc w:val="both"/>
        <w:rPr>
          <w:b/>
        </w:rPr>
      </w:pPr>
    </w:p>
    <w:p w14:paraId="2D3471DF" w14:textId="77777777" w:rsidR="002B112B" w:rsidRPr="002B112B" w:rsidRDefault="002B112B" w:rsidP="002B112B">
      <w:pPr>
        <w:ind w:firstLine="567"/>
        <w:jc w:val="both"/>
      </w:pPr>
      <w:r w:rsidRPr="002B112B">
        <w:t>7.1.</w:t>
      </w:r>
      <w:r w:rsidRPr="002B112B">
        <w:tab/>
        <w:t>Тара и упаковка должны обеспечивать сохранность Товара при его транспортировке и хранении.</w:t>
      </w:r>
    </w:p>
    <w:p w14:paraId="50014D34" w14:textId="77777777" w:rsidR="00CE570E" w:rsidRPr="004F0647" w:rsidRDefault="002B112B" w:rsidP="002B112B">
      <w:pPr>
        <w:ind w:firstLine="567"/>
        <w:jc w:val="both"/>
      </w:pPr>
      <w:r w:rsidRPr="002B112B">
        <w:t>7.2.</w:t>
      </w:r>
      <w:r w:rsidRPr="002B112B">
        <w:tab/>
        <w:t>Товар должен поставляться в упаковке производителя.</w:t>
      </w:r>
    </w:p>
    <w:p w14:paraId="5CFBB1E2" w14:textId="77777777" w:rsidR="00CE570E" w:rsidRPr="002E0BC6" w:rsidRDefault="00CE570E" w:rsidP="00CE570E">
      <w:pPr>
        <w:jc w:val="both"/>
      </w:pPr>
    </w:p>
    <w:p w14:paraId="3EE41DD1" w14:textId="77777777" w:rsidR="002B112B" w:rsidRPr="002B112B" w:rsidRDefault="002B112B" w:rsidP="002B112B">
      <w:pPr>
        <w:jc w:val="center"/>
        <w:rPr>
          <w:b/>
        </w:rPr>
      </w:pPr>
      <w:r w:rsidRPr="002B112B">
        <w:rPr>
          <w:b/>
        </w:rPr>
        <w:t xml:space="preserve">8. ОТВЕТСТВЕННОСТЬ  СТОРОН И ИНЫЕ ПОСЛЕДСТВИЯ НАРУШЕНИЯ ОБЯЗАТЕЛЬСТВ </w:t>
      </w:r>
    </w:p>
    <w:p w14:paraId="5058B849" w14:textId="77777777" w:rsidR="002B112B" w:rsidRPr="002E0BC6" w:rsidRDefault="002B112B" w:rsidP="002B112B">
      <w:pPr>
        <w:jc w:val="both"/>
        <w:rPr>
          <w:b/>
        </w:rPr>
      </w:pPr>
    </w:p>
    <w:p w14:paraId="76A2AECB" w14:textId="6FC6EFF0" w:rsidR="002B112B" w:rsidRPr="002B112B" w:rsidRDefault="002B112B" w:rsidP="00BD0FAA">
      <w:pPr>
        <w:ind w:firstLine="539"/>
        <w:jc w:val="both"/>
        <w:rPr>
          <w:caps/>
        </w:rPr>
      </w:pPr>
      <w:r w:rsidRPr="002B112B">
        <w:rPr>
          <w:caps/>
        </w:rPr>
        <w:t>8.1.</w:t>
      </w:r>
      <w:r w:rsidRPr="002B112B">
        <w:rPr>
          <w:caps/>
        </w:rPr>
        <w:tab/>
      </w:r>
      <w:r w:rsidRPr="002B112B">
        <w:rPr>
          <w:color w:val="000000"/>
        </w:rPr>
        <w:t>Ответственность Заказчика</w:t>
      </w:r>
      <w:r w:rsidRPr="002B112B">
        <w:rPr>
          <w:caps/>
        </w:rPr>
        <w:t>:</w:t>
      </w:r>
      <w:r w:rsidR="00BD0FAA">
        <w:rPr>
          <w:caps/>
        </w:rPr>
        <w:t xml:space="preserve"> </w:t>
      </w:r>
    </w:p>
    <w:p w14:paraId="5A189FA0" w14:textId="77777777" w:rsidR="002B112B" w:rsidRPr="002B112B" w:rsidRDefault="002B112B" w:rsidP="00BD0FAA">
      <w:pPr>
        <w:autoSpaceDE w:val="0"/>
        <w:autoSpaceDN w:val="0"/>
        <w:adjustRightInd w:val="0"/>
        <w:ind w:firstLine="539"/>
        <w:jc w:val="both"/>
        <w:rPr>
          <w:rFonts w:eastAsia="Calibri"/>
        </w:rPr>
      </w:pPr>
      <w:r w:rsidRPr="002B112B">
        <w:rPr>
          <w:color w:val="000000"/>
        </w:rPr>
        <w:lastRenderedPageBreak/>
        <w:t>8.1.1.</w:t>
      </w:r>
      <w:r w:rsidRPr="002B112B">
        <w:rPr>
          <w:color w:val="000000"/>
        </w:rPr>
        <w:tab/>
      </w:r>
      <w:r w:rsidRPr="002B112B">
        <w:rPr>
          <w:rFonts w:eastAsia="Calibri"/>
          <w:color w:val="000000"/>
          <w:lang w:eastAsia="ar-SA"/>
        </w:rPr>
        <w:t>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DB09CF4" w14:textId="77777777" w:rsidR="002B112B" w:rsidRPr="002B112B" w:rsidRDefault="002B112B" w:rsidP="00BD0FAA">
      <w:pPr>
        <w:autoSpaceDE w:val="0"/>
        <w:autoSpaceDN w:val="0"/>
        <w:adjustRightInd w:val="0"/>
        <w:ind w:firstLine="539"/>
        <w:jc w:val="both"/>
      </w:pPr>
      <w:r w:rsidRPr="002B112B">
        <w:rPr>
          <w:color w:val="000000"/>
        </w:rPr>
        <w:t>8.1.2.</w:t>
      </w:r>
      <w:r w:rsidRPr="002B112B">
        <w:rPr>
          <w:rFonts w:ascii="Arial" w:hAnsi="Arial" w:cs="Arial"/>
          <w:color w:val="000000"/>
          <w:sz w:val="20"/>
          <w:szCs w:val="20"/>
        </w:rPr>
        <w:tab/>
      </w:r>
      <w:r w:rsidRPr="002B112B">
        <w:rPr>
          <w:rFonts w:eastAsia="Calibri"/>
          <w:lang w:eastAsia="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 в следующем порядке:</w:t>
      </w:r>
    </w:p>
    <w:p w14:paraId="7B82490E" w14:textId="77777777" w:rsidR="002B112B" w:rsidRPr="002B112B" w:rsidRDefault="002B112B" w:rsidP="00BD0FAA">
      <w:pPr>
        <w:autoSpaceDE w:val="0"/>
        <w:autoSpaceDN w:val="0"/>
        <w:adjustRightInd w:val="0"/>
        <w:ind w:firstLine="540"/>
        <w:jc w:val="both"/>
      </w:pPr>
      <w:r w:rsidRPr="002B112B">
        <w:t>а) 1000 рублей, если цена контракта не превышает 3 млн. рублей (включительно).</w:t>
      </w:r>
    </w:p>
    <w:p w14:paraId="50398736" w14:textId="77777777" w:rsidR="002B112B" w:rsidRPr="002B112B" w:rsidRDefault="002B112B" w:rsidP="00BD0FAA">
      <w:pPr>
        <w:ind w:firstLine="567"/>
        <w:jc w:val="both"/>
      </w:pPr>
      <w:r w:rsidRPr="002B112B">
        <w:rPr>
          <w:color w:val="000000"/>
        </w:rPr>
        <w:t>8.2.</w:t>
      </w:r>
      <w:r w:rsidRPr="002B112B">
        <w:rPr>
          <w:color w:val="000000"/>
        </w:rPr>
        <w:tab/>
        <w:t>Ответственность Поставщика:</w:t>
      </w:r>
    </w:p>
    <w:p w14:paraId="4A04F676" w14:textId="77777777" w:rsidR="002B112B" w:rsidRPr="002B112B" w:rsidRDefault="002B112B" w:rsidP="00BD0FAA">
      <w:pPr>
        <w:autoSpaceDE w:val="0"/>
        <w:autoSpaceDN w:val="0"/>
        <w:adjustRightInd w:val="0"/>
        <w:ind w:firstLine="540"/>
        <w:jc w:val="both"/>
        <w:rPr>
          <w:rFonts w:ascii="Arial" w:hAnsi="Arial" w:cs="Arial"/>
          <w:color w:val="000000"/>
          <w:sz w:val="20"/>
          <w:szCs w:val="20"/>
        </w:rPr>
      </w:pPr>
      <w:r w:rsidRPr="002B112B">
        <w:t>8.2.1.</w:t>
      </w:r>
      <w:r w:rsidRPr="002B112B">
        <w:tab/>
      </w:r>
      <w:r w:rsidRPr="002B112B">
        <w:rPr>
          <w:rFonts w:eastAsia="Calibri"/>
          <w:lang w:eastAsia="ar-SA"/>
        </w:rPr>
        <w:t xml:space="preserve">Пеня начисляется за каждый день просрочки исполнения Поставщиком обязательства, предусмотренного контрактом, начиная 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p>
    <w:p w14:paraId="3B6FF086" w14:textId="77777777" w:rsidR="002B112B" w:rsidRPr="002B112B" w:rsidRDefault="002B112B" w:rsidP="00BD0FAA">
      <w:pPr>
        <w:ind w:firstLine="567"/>
        <w:jc w:val="both"/>
      </w:pPr>
      <w:r w:rsidRPr="002B112B">
        <w:rPr>
          <w:color w:val="000000"/>
        </w:rPr>
        <w:t>8.2.2.</w:t>
      </w:r>
      <w:r w:rsidRPr="002B112B">
        <w:rPr>
          <w:color w:val="000000"/>
        </w:rPr>
        <w:tab/>
      </w:r>
      <w:r w:rsidRPr="002B11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8.2.3. – 8.2.6. настоящего контракта):</w:t>
      </w:r>
    </w:p>
    <w:p w14:paraId="506B0E7C" w14:textId="77777777" w:rsidR="002B112B" w:rsidRPr="002B112B" w:rsidRDefault="002B112B" w:rsidP="00BD0FAA">
      <w:pPr>
        <w:autoSpaceDE w:val="0"/>
        <w:autoSpaceDN w:val="0"/>
        <w:adjustRightInd w:val="0"/>
        <w:ind w:firstLine="540"/>
        <w:jc w:val="both"/>
      </w:pPr>
      <w:r w:rsidRPr="002B112B">
        <w:t>а) 10 процентов цены контракта (этапа) в случае, если цена контракта (этапа) не превышает 3 млн. рублей.</w:t>
      </w:r>
    </w:p>
    <w:p w14:paraId="361781AA" w14:textId="77777777" w:rsidR="002B112B" w:rsidRPr="002B112B" w:rsidRDefault="002B112B" w:rsidP="00BD0FAA">
      <w:pPr>
        <w:autoSpaceDE w:val="0"/>
        <w:autoSpaceDN w:val="0"/>
        <w:adjustRightInd w:val="0"/>
        <w:ind w:firstLine="540"/>
        <w:jc w:val="both"/>
      </w:pPr>
      <w:bookmarkStart w:id="1" w:name="Par67"/>
      <w:bookmarkEnd w:id="1"/>
      <w:r w:rsidRPr="002B112B">
        <w:t>8.2.3.</w:t>
      </w:r>
      <w:r w:rsidRPr="002B112B">
        <w:tab/>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 и не менее 1 </w:t>
      </w:r>
      <w:proofErr w:type="spellStart"/>
      <w:r w:rsidRPr="002B112B">
        <w:t>тыс.руб</w:t>
      </w:r>
      <w:proofErr w:type="spellEnd"/>
      <w:r w:rsidRPr="002B112B">
        <w:t>.</w:t>
      </w:r>
    </w:p>
    <w:p w14:paraId="3ED62FB3" w14:textId="77777777" w:rsidR="002B112B" w:rsidRPr="002B112B" w:rsidRDefault="002B112B" w:rsidP="00BD0FAA">
      <w:pPr>
        <w:autoSpaceDE w:val="0"/>
        <w:autoSpaceDN w:val="0"/>
        <w:adjustRightInd w:val="0"/>
        <w:ind w:firstLine="540"/>
        <w:jc w:val="both"/>
      </w:pPr>
      <w:r w:rsidRPr="002B112B">
        <w:t>8.2.4.</w:t>
      </w:r>
      <w:r w:rsidRPr="002B112B">
        <w:tab/>
      </w:r>
      <w:r w:rsidRPr="002B112B">
        <w:rPr>
          <w:rFonts w:eastAsia="Calibri"/>
          <w:lang w:eastAsia="ar-SA"/>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9F0B0CE" w14:textId="77777777" w:rsidR="002B112B" w:rsidRPr="002B112B" w:rsidRDefault="002B112B" w:rsidP="00BD0FAA">
      <w:pPr>
        <w:autoSpaceDE w:val="0"/>
        <w:autoSpaceDN w:val="0"/>
        <w:adjustRightInd w:val="0"/>
        <w:ind w:firstLine="540"/>
        <w:jc w:val="both"/>
      </w:pPr>
      <w:r w:rsidRPr="002B112B">
        <w:t>а) в случае, если цена контракта не превышает начальную (максимальную) цену контракта:</w:t>
      </w:r>
    </w:p>
    <w:p w14:paraId="61BBB350" w14:textId="77777777" w:rsidR="002B112B" w:rsidRDefault="002B112B" w:rsidP="00BD0FAA">
      <w:pPr>
        <w:autoSpaceDE w:val="0"/>
        <w:autoSpaceDN w:val="0"/>
        <w:adjustRightInd w:val="0"/>
        <w:ind w:firstLine="540"/>
        <w:jc w:val="both"/>
      </w:pPr>
      <w:r w:rsidRPr="002B112B">
        <w:t>10 процентов начальной (максимальной) цены контракта, если  цена контракта не превышает 3 млн. рублей;</w:t>
      </w:r>
    </w:p>
    <w:p w14:paraId="78DAF427" w14:textId="77777777" w:rsidR="00487D4D" w:rsidRPr="0096590D" w:rsidRDefault="00487D4D" w:rsidP="00BD0FAA">
      <w:pPr>
        <w:pStyle w:val="ConsPlusNormal"/>
        <w:ind w:firstLine="540"/>
        <w:jc w:val="both"/>
        <w:rPr>
          <w:rFonts w:ascii="Times New Roman" w:hAnsi="Times New Roman" w:cs="Times New Roman"/>
          <w:sz w:val="24"/>
          <w:szCs w:val="24"/>
        </w:rPr>
      </w:pPr>
      <w:r w:rsidRPr="0096590D">
        <w:rPr>
          <w:rFonts w:ascii="Times New Roman" w:hAnsi="Times New Roman" w:cs="Times New Roman"/>
          <w:sz w:val="24"/>
          <w:szCs w:val="24"/>
        </w:rPr>
        <w:t>б) в случае, если цена контракта превышает начальную (максимальную) цену контракта:</w:t>
      </w:r>
    </w:p>
    <w:p w14:paraId="02D5722F" w14:textId="77777777" w:rsidR="00487D4D" w:rsidRPr="0096590D" w:rsidRDefault="00487D4D" w:rsidP="00BD0FAA">
      <w:pPr>
        <w:pStyle w:val="ConsPlusNormal"/>
        <w:ind w:firstLine="540"/>
        <w:jc w:val="both"/>
        <w:rPr>
          <w:rFonts w:ascii="Times New Roman" w:hAnsi="Times New Roman" w:cs="Times New Roman"/>
          <w:sz w:val="24"/>
          <w:szCs w:val="24"/>
        </w:rPr>
      </w:pPr>
      <w:r w:rsidRPr="0096590D">
        <w:rPr>
          <w:rFonts w:ascii="Times New Roman" w:hAnsi="Times New Roman" w:cs="Times New Roman"/>
          <w:sz w:val="24"/>
          <w:szCs w:val="24"/>
        </w:rPr>
        <w:t>10 процентов цены контракта, если цена контракта не превышает 3 млн. рублей;</w:t>
      </w:r>
    </w:p>
    <w:p w14:paraId="518A2BD9" w14:textId="77777777" w:rsidR="00487D4D" w:rsidRPr="0096590D" w:rsidRDefault="00487D4D" w:rsidP="00BD0FAA">
      <w:pPr>
        <w:pStyle w:val="ConsPlusNormal"/>
        <w:ind w:firstLine="540"/>
        <w:jc w:val="both"/>
        <w:rPr>
          <w:rFonts w:ascii="Times New Roman" w:hAnsi="Times New Roman" w:cs="Times New Roman"/>
          <w:sz w:val="24"/>
          <w:szCs w:val="24"/>
        </w:rPr>
      </w:pPr>
      <w:r w:rsidRPr="0096590D">
        <w:rPr>
          <w:rFonts w:ascii="Times New Roman" w:hAnsi="Times New Roman" w:cs="Times New Roman"/>
          <w:sz w:val="24"/>
          <w:szCs w:val="24"/>
        </w:rPr>
        <w:t>5 процентов цены контракта, если цена контракта составляет от 3 млн. рублей до              50 млн. рублей (включительно);</w:t>
      </w:r>
    </w:p>
    <w:p w14:paraId="3CC0F535" w14:textId="77777777" w:rsidR="00487D4D" w:rsidRPr="002B112B" w:rsidRDefault="00487D4D" w:rsidP="00BD0FAA">
      <w:pPr>
        <w:autoSpaceDE w:val="0"/>
        <w:autoSpaceDN w:val="0"/>
        <w:adjustRightInd w:val="0"/>
        <w:ind w:firstLine="540"/>
        <w:jc w:val="both"/>
      </w:pPr>
      <w:r w:rsidRPr="0096590D">
        <w:t>1 процент цены контракта, если цена контракта составляет от 50 млн. рублей до 100 млн. рублей (включительно).</w:t>
      </w:r>
      <w:r>
        <w:t xml:space="preserve"> </w:t>
      </w:r>
    </w:p>
    <w:p w14:paraId="518BC6C6" w14:textId="77777777" w:rsidR="002B112B" w:rsidRPr="002B112B" w:rsidRDefault="002B112B" w:rsidP="00BD0FAA">
      <w:pPr>
        <w:autoSpaceDE w:val="0"/>
        <w:autoSpaceDN w:val="0"/>
        <w:adjustRightInd w:val="0"/>
        <w:ind w:firstLine="540"/>
        <w:jc w:val="both"/>
      </w:pPr>
      <w:r w:rsidRPr="002B112B">
        <w:lastRenderedPageBreak/>
        <w:t>8.2.5.</w:t>
      </w:r>
      <w:r w:rsidRPr="002B112B">
        <w:tab/>
      </w:r>
      <w:r w:rsidRPr="002B112B">
        <w:rPr>
          <w:rFonts w:eastAsia="Calibri"/>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суммы, определяемой в следующем порядке: </w:t>
      </w:r>
    </w:p>
    <w:p w14:paraId="7A556F92" w14:textId="77777777" w:rsidR="002B112B" w:rsidRPr="002B112B" w:rsidRDefault="002B112B" w:rsidP="00BD0FAA">
      <w:pPr>
        <w:autoSpaceDE w:val="0"/>
        <w:autoSpaceDN w:val="0"/>
        <w:adjustRightInd w:val="0"/>
        <w:ind w:firstLine="540"/>
        <w:jc w:val="both"/>
      </w:pPr>
      <w:r w:rsidRPr="002B112B">
        <w:t>а) 1000 рублей, если цена контракта не превышает 3 млн. рублей.</w:t>
      </w:r>
    </w:p>
    <w:p w14:paraId="3AA6257B" w14:textId="77777777" w:rsidR="002B112B" w:rsidRPr="002B112B" w:rsidRDefault="002B112B" w:rsidP="00BD0FAA">
      <w:pPr>
        <w:autoSpaceDE w:val="0"/>
        <w:autoSpaceDN w:val="0"/>
        <w:adjustRightInd w:val="0"/>
        <w:ind w:firstLine="540"/>
        <w:jc w:val="both"/>
      </w:pPr>
      <w:bookmarkStart w:id="2" w:name="Par81"/>
      <w:bookmarkEnd w:id="2"/>
      <w:r w:rsidRPr="002B112B">
        <w:t>8.2.6.</w:t>
      </w:r>
      <w:r w:rsidRPr="002B112B">
        <w:tab/>
      </w:r>
      <w:r w:rsidRPr="002B112B">
        <w:rPr>
          <w:rFonts w:eastAsia="Calibri"/>
          <w:lang w:eastAsia="ar-SA"/>
        </w:rPr>
        <w:t>В случае если в соответствии с частью 6 статьи 30 Федерального закона              №44-ФЗ контрактом предусмотрено условие о гражданско-правовой ответственности Поставщика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12F8B9D3" w14:textId="77777777" w:rsidR="002B112B" w:rsidRPr="002B112B" w:rsidRDefault="002B112B" w:rsidP="00BD0FAA">
      <w:pPr>
        <w:autoSpaceDE w:val="0"/>
        <w:autoSpaceDN w:val="0"/>
        <w:adjustRightInd w:val="0"/>
        <w:ind w:firstLine="540"/>
        <w:jc w:val="both"/>
      </w:pPr>
      <w:r w:rsidRPr="002B112B">
        <w:t>8.2.7.</w:t>
      </w:r>
      <w:r w:rsidRPr="002B112B">
        <w:rPr>
          <w:rFonts w:ascii="Arial" w:hAnsi="Arial" w:cs="Arial"/>
        </w:rPr>
        <w:tab/>
      </w:r>
      <w:r w:rsidRPr="002B112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AFD9AD5" w14:textId="77777777" w:rsidR="002B112B" w:rsidRPr="002B112B" w:rsidRDefault="002B112B" w:rsidP="00BD0FAA">
      <w:pPr>
        <w:autoSpaceDE w:val="0"/>
        <w:autoSpaceDN w:val="0"/>
        <w:adjustRightInd w:val="0"/>
        <w:ind w:firstLine="540"/>
        <w:jc w:val="both"/>
        <w:rPr>
          <w:rFonts w:ascii="Arial" w:hAnsi="Arial" w:cs="Arial"/>
          <w:caps/>
          <w:sz w:val="20"/>
          <w:szCs w:val="20"/>
        </w:rPr>
      </w:pPr>
      <w:r w:rsidRPr="002B112B">
        <w:t>8.2.8.</w:t>
      </w:r>
      <w:r w:rsidRPr="002B112B">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E29CCA6" w14:textId="77777777" w:rsidR="002B112B" w:rsidRPr="002B112B" w:rsidRDefault="002B112B" w:rsidP="00BD0FAA">
      <w:pPr>
        <w:widowControl w:val="0"/>
        <w:ind w:firstLine="567"/>
        <w:jc w:val="both"/>
      </w:pPr>
      <w:r w:rsidRPr="002B112B">
        <w:t>8.3.</w:t>
      </w:r>
      <w:r w:rsidRPr="002B112B">
        <w:rPr>
          <w:rFonts w:ascii="Calibri" w:eastAsia="Calibri" w:hAnsi="Calibri" w:cs="Calibri"/>
          <w:sz w:val="22"/>
          <w:szCs w:val="22"/>
          <w:lang w:eastAsia="ar-SA"/>
        </w:rPr>
        <w:tab/>
      </w:r>
      <w:r w:rsidRPr="002B112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49CCC1A" w14:textId="77777777" w:rsidR="002B112B" w:rsidRPr="002B112B" w:rsidRDefault="002B112B" w:rsidP="00BD0FAA">
      <w:pPr>
        <w:widowControl w:val="0"/>
        <w:ind w:firstLine="567"/>
        <w:jc w:val="both"/>
      </w:pPr>
      <w:r w:rsidRPr="002B112B">
        <w:t>Пени, штраф взимается за каждое нарушение в отдельности.</w:t>
      </w:r>
    </w:p>
    <w:p w14:paraId="4E4EEC71" w14:textId="2310A1E0" w:rsidR="002B112B" w:rsidRPr="002B112B" w:rsidRDefault="002B112B" w:rsidP="00BD0FAA">
      <w:pPr>
        <w:ind w:firstLine="567"/>
        <w:jc w:val="both"/>
      </w:pPr>
      <w:r w:rsidRPr="002B112B">
        <w:t>8.4.</w:t>
      </w:r>
      <w:r w:rsidRPr="002B112B">
        <w:tab/>
        <w:t xml:space="preserve">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w:t>
      </w:r>
      <w:r w:rsidR="003257A1" w:rsidRPr="003257A1">
        <w:t>в требовании Заказчика об у</w:t>
      </w:r>
      <w:r w:rsidR="003257A1">
        <w:t>плате неустоек (штрафов, пеней)</w:t>
      </w:r>
      <w:r w:rsidRPr="002B112B">
        <w:t>.</w:t>
      </w:r>
    </w:p>
    <w:p w14:paraId="44D19393" w14:textId="0F99ADF5" w:rsidR="002B112B" w:rsidRPr="002B112B" w:rsidRDefault="003257A1" w:rsidP="00BD0FAA">
      <w:pPr>
        <w:ind w:firstLine="567"/>
        <w:jc w:val="both"/>
      </w:pPr>
      <w:r w:rsidRPr="003257A1">
        <w:t>Заказчик направляет Поставщику требование об уплате неустоек (штрафов, пеней), содержащее расчет примененных мер ответственности.</w:t>
      </w:r>
      <w:r>
        <w:t xml:space="preserve"> </w:t>
      </w:r>
      <w:r w:rsidR="002B112B" w:rsidRPr="002B112B">
        <w:t xml:space="preserve"> </w:t>
      </w:r>
    </w:p>
    <w:p w14:paraId="37175727" w14:textId="77777777" w:rsidR="002B112B" w:rsidRPr="002B112B" w:rsidRDefault="002B112B" w:rsidP="00BD0FAA">
      <w:pPr>
        <w:ind w:firstLine="567"/>
        <w:jc w:val="both"/>
      </w:pPr>
      <w:r w:rsidRPr="002B112B">
        <w:t>8.5.</w:t>
      </w:r>
      <w:r w:rsidRPr="002B112B">
        <w:tab/>
        <w:t>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14:paraId="15774A76" w14:textId="77777777" w:rsidR="002B112B" w:rsidRPr="002B112B" w:rsidRDefault="002B112B" w:rsidP="00BD0FAA">
      <w:pPr>
        <w:tabs>
          <w:tab w:val="left" w:pos="426"/>
        </w:tabs>
        <w:ind w:firstLine="567"/>
        <w:jc w:val="both"/>
      </w:pPr>
      <w:r w:rsidRPr="002B112B">
        <w:t>8.5.1.</w:t>
      </w:r>
      <w:r w:rsidRPr="002B112B">
        <w:tab/>
        <w:t>В случае нарушения Поставщиком срока поставки товара более чем на 3 календарных дня;</w:t>
      </w:r>
    </w:p>
    <w:p w14:paraId="1C705BCC" w14:textId="77777777" w:rsidR="002B112B" w:rsidRPr="002B112B" w:rsidRDefault="002B112B" w:rsidP="00BD0FAA">
      <w:pPr>
        <w:ind w:firstLine="567"/>
        <w:jc w:val="both"/>
      </w:pPr>
      <w:r w:rsidRPr="002B112B">
        <w:t>8.5.2.</w:t>
      </w:r>
      <w:r w:rsidRPr="002B112B">
        <w:tab/>
        <w:t xml:space="preserve">В случае несоответствия качества товара требованиям законодательства </w:t>
      </w:r>
      <w:r w:rsidRPr="002B112B">
        <w:br/>
        <w:t>и (или) требованиям,  указанным в контракте;</w:t>
      </w:r>
    </w:p>
    <w:p w14:paraId="1D7E6D2A" w14:textId="77777777" w:rsidR="002B112B" w:rsidRDefault="002B112B" w:rsidP="00BD0FAA">
      <w:pPr>
        <w:ind w:firstLine="567"/>
        <w:jc w:val="both"/>
      </w:pPr>
      <w:r w:rsidRPr="002B112B">
        <w:t>8.5.3.</w:t>
      </w:r>
      <w:r w:rsidRPr="002B112B">
        <w:tab/>
        <w:t>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14:paraId="33361268" w14:textId="62E333CE" w:rsidR="008A0172" w:rsidRPr="002B112B" w:rsidRDefault="008A0172" w:rsidP="00BD0FAA">
      <w:pPr>
        <w:ind w:firstLine="567"/>
        <w:jc w:val="both"/>
      </w:pPr>
      <w:r>
        <w:t>8.5.4.   В случае нарушения Поставщиком срока предоставления Заказчику обеспечения гарантийных обязательств по контракту более чем на 3 календарных дня.</w:t>
      </w:r>
    </w:p>
    <w:p w14:paraId="162EA5BF" w14:textId="7AB0E70F" w:rsidR="002B112B" w:rsidRDefault="008A0172" w:rsidP="00BD0FAA">
      <w:pPr>
        <w:tabs>
          <w:tab w:val="left" w:pos="426"/>
        </w:tabs>
        <w:ind w:firstLine="567"/>
        <w:jc w:val="both"/>
      </w:pPr>
      <w:r>
        <w:t>8.5.5</w:t>
      </w:r>
      <w:r w:rsidR="002B112B" w:rsidRPr="002B112B">
        <w:t>.</w:t>
      </w:r>
      <w:r w:rsidR="002B112B" w:rsidRPr="002B112B">
        <w:tab/>
        <w:t>По другим основаниям, предусмотренным гражданским законодательством.</w:t>
      </w:r>
    </w:p>
    <w:p w14:paraId="169960CA" w14:textId="77777777" w:rsidR="00100565" w:rsidRPr="00137A7A" w:rsidRDefault="00100565" w:rsidP="00CE570E">
      <w:pPr>
        <w:jc w:val="center"/>
        <w:rPr>
          <w:b/>
        </w:rPr>
      </w:pPr>
    </w:p>
    <w:p w14:paraId="1522D50A" w14:textId="77777777" w:rsidR="00AC65E7" w:rsidRPr="00AC65E7" w:rsidRDefault="00AC65E7" w:rsidP="007F073A">
      <w:pPr>
        <w:jc w:val="center"/>
        <w:rPr>
          <w:b/>
        </w:rPr>
      </w:pPr>
      <w:r>
        <w:rPr>
          <w:b/>
        </w:rPr>
        <w:t xml:space="preserve">9. </w:t>
      </w:r>
      <w:r w:rsidRPr="00AC65E7">
        <w:rPr>
          <w:b/>
        </w:rPr>
        <w:t>ПОРЯДОК РАССМОТРЕНИЯ СПОРОВ</w:t>
      </w:r>
    </w:p>
    <w:p w14:paraId="7453A830" w14:textId="77777777" w:rsidR="00AC65E7" w:rsidRPr="00137A7A" w:rsidRDefault="00AC65E7" w:rsidP="00AC65E7">
      <w:pPr>
        <w:ind w:firstLine="708"/>
        <w:jc w:val="both"/>
        <w:rPr>
          <w:b/>
        </w:rPr>
      </w:pPr>
    </w:p>
    <w:p w14:paraId="4868252F" w14:textId="77777777" w:rsidR="00CE570E" w:rsidRPr="004F0647" w:rsidRDefault="00AC65E7" w:rsidP="00AC65E7">
      <w:pPr>
        <w:ind w:firstLine="567"/>
        <w:jc w:val="both"/>
      </w:pPr>
      <w:r w:rsidRPr="00AC65E7">
        <w:t>9.1.</w:t>
      </w:r>
      <w:r w:rsidRPr="00AC65E7">
        <w:tab/>
        <w:t xml:space="preserve">Все споры по настоящему контракту подлежат рассмотрению </w:t>
      </w:r>
      <w:r w:rsidRPr="00AC65E7">
        <w:br/>
        <w:t xml:space="preserve">в Арбитражном суде </w:t>
      </w:r>
      <w:r w:rsidR="00854760">
        <w:t xml:space="preserve">города </w:t>
      </w:r>
      <w:r w:rsidRPr="00AC65E7">
        <w:t>Санкт-Петербурга и Ленинградской области.</w:t>
      </w:r>
    </w:p>
    <w:p w14:paraId="5E675DB4" w14:textId="77777777" w:rsidR="00CE570E" w:rsidRPr="002E0BC6" w:rsidRDefault="00CE570E" w:rsidP="00CE570E">
      <w:pPr>
        <w:jc w:val="center"/>
        <w:rPr>
          <w:b/>
        </w:rPr>
      </w:pPr>
    </w:p>
    <w:p w14:paraId="3E82B63B" w14:textId="77777777" w:rsidR="00AC65E7" w:rsidRPr="00AC65E7" w:rsidRDefault="00AC65E7" w:rsidP="00BC13FA">
      <w:pPr>
        <w:jc w:val="center"/>
        <w:rPr>
          <w:b/>
        </w:rPr>
      </w:pPr>
      <w:r>
        <w:rPr>
          <w:b/>
        </w:rPr>
        <w:t xml:space="preserve">10. </w:t>
      </w:r>
      <w:r w:rsidR="00854760" w:rsidRPr="00DC28A5">
        <w:rPr>
          <w:b/>
        </w:rPr>
        <w:t>СРОК  ДЕЙСТВИЯ КОНТРАКТА</w:t>
      </w:r>
      <w:r w:rsidR="00854760">
        <w:rPr>
          <w:b/>
        </w:rPr>
        <w:t xml:space="preserve"> И  ПОРЯДОК ЕГО ПРЕКРАЩЕНИЯ </w:t>
      </w:r>
    </w:p>
    <w:p w14:paraId="3795C83B" w14:textId="77777777" w:rsidR="00AC65E7" w:rsidRPr="002E0BC6" w:rsidRDefault="00AC65E7" w:rsidP="00BC13FA">
      <w:pPr>
        <w:tabs>
          <w:tab w:val="left" w:pos="426"/>
          <w:tab w:val="num" w:pos="540"/>
        </w:tabs>
        <w:ind w:left="540"/>
        <w:jc w:val="both"/>
        <w:rPr>
          <w:b/>
        </w:rPr>
      </w:pPr>
    </w:p>
    <w:p w14:paraId="082F4E43" w14:textId="1936F2ED" w:rsidR="00AC65E7" w:rsidRPr="00AC65E7" w:rsidRDefault="00AC65E7" w:rsidP="00BC13FA">
      <w:pPr>
        <w:suppressAutoHyphens/>
        <w:ind w:firstLine="539"/>
        <w:jc w:val="both"/>
      </w:pPr>
      <w:r w:rsidRPr="00AC65E7">
        <w:t>10.1.</w:t>
      </w:r>
      <w:r w:rsidRPr="00AC65E7">
        <w:tab/>
        <w:t>Настоящий контра</w:t>
      </w:r>
      <w:proofErr w:type="gramStart"/>
      <w:r w:rsidRPr="00AC65E7">
        <w:t>кт вст</w:t>
      </w:r>
      <w:proofErr w:type="gramEnd"/>
      <w:r w:rsidRPr="00AC65E7">
        <w:t>упает в силу с момента заключения  его сторонами и действует по 31.12.202</w:t>
      </w:r>
      <w:r w:rsidR="0014044A">
        <w:t>3</w:t>
      </w:r>
      <w:r w:rsidRPr="00AC65E7">
        <w:t xml:space="preserve"> </w:t>
      </w:r>
      <w:r w:rsidR="00780E01">
        <w:t>включительно</w:t>
      </w:r>
      <w:r w:rsidRPr="00AC65E7">
        <w:t xml:space="preserve">. </w:t>
      </w:r>
      <w:r w:rsidR="00780E01" w:rsidRPr="00780E01">
        <w:t>Окончание срока действия настоящего Контракта не освобождает стороны от исполнения принятых на себя обязательств в полном объеме.</w:t>
      </w:r>
    </w:p>
    <w:p w14:paraId="3DC5083B" w14:textId="77777777" w:rsidR="002E0BC6" w:rsidRPr="003257A1" w:rsidRDefault="002E0BC6" w:rsidP="00BC13FA">
      <w:pPr>
        <w:ind w:firstLine="567"/>
        <w:jc w:val="both"/>
        <w:rPr>
          <w:sz w:val="20"/>
        </w:rPr>
      </w:pPr>
    </w:p>
    <w:p w14:paraId="694BAF9A" w14:textId="77777777" w:rsidR="00AC65E7" w:rsidRPr="00AC65E7" w:rsidRDefault="00AC65E7" w:rsidP="007F073A">
      <w:pPr>
        <w:jc w:val="center"/>
        <w:rPr>
          <w:b/>
        </w:rPr>
      </w:pPr>
      <w:r w:rsidRPr="00AC65E7">
        <w:rPr>
          <w:b/>
        </w:rPr>
        <w:t>11. РАСТОРЖЕНИЕ КОНТРАКТА</w:t>
      </w:r>
    </w:p>
    <w:p w14:paraId="179C9791" w14:textId="77777777" w:rsidR="00AC65E7" w:rsidRPr="003257A1" w:rsidRDefault="00AC65E7" w:rsidP="00AC65E7">
      <w:pPr>
        <w:ind w:firstLine="539"/>
        <w:rPr>
          <w:b/>
          <w:sz w:val="20"/>
        </w:rPr>
      </w:pPr>
    </w:p>
    <w:p w14:paraId="6D6F4960" w14:textId="77777777" w:rsidR="00AC65E7" w:rsidRDefault="00AC65E7" w:rsidP="00AC65E7">
      <w:pPr>
        <w:ind w:firstLine="539"/>
        <w:jc w:val="both"/>
      </w:pPr>
      <w:r w:rsidRPr="00AC65E7">
        <w:t>11.1.</w:t>
      </w:r>
      <w:r w:rsidRPr="00AC65E7">
        <w:tab/>
        <w:t xml:space="preserve">Настоящий контракт может быть расторгнут по соглашению сторон, </w:t>
      </w:r>
      <w:r w:rsidRPr="00AC65E7">
        <w:br/>
        <w:t>по решению суда или в связи с односторонним отказом Заказчика от исполнения контракта, предусмотренным п.8.5 настоящего контракта.</w:t>
      </w:r>
    </w:p>
    <w:p w14:paraId="615ECE73" w14:textId="0A5C6BC5" w:rsidR="00CE570E" w:rsidRPr="004F0647" w:rsidRDefault="002E0BC6" w:rsidP="00AC65E7">
      <w:pPr>
        <w:ind w:firstLine="539"/>
        <w:jc w:val="both"/>
      </w:pPr>
      <w:r w:rsidRPr="002E0BC6">
        <w:t>Порядок одностороннего отказа Заказчика от исполнения контракта предусмотрен Федеральным законом № 44-ФЗ.</w:t>
      </w:r>
    </w:p>
    <w:p w14:paraId="2126A88A" w14:textId="77777777" w:rsidR="00AC65E7" w:rsidRPr="00DC28A5" w:rsidRDefault="00AC65E7" w:rsidP="00AC65E7">
      <w:pPr>
        <w:jc w:val="center"/>
        <w:rPr>
          <w:b/>
        </w:rPr>
      </w:pPr>
      <w:r w:rsidRPr="00DC28A5">
        <w:rPr>
          <w:b/>
        </w:rPr>
        <w:lastRenderedPageBreak/>
        <w:t>12. ФОРС-МАЖОР</w:t>
      </w:r>
    </w:p>
    <w:p w14:paraId="631C6B08" w14:textId="77777777" w:rsidR="00AC65E7" w:rsidRPr="00137A7A" w:rsidRDefault="00AC65E7" w:rsidP="00AC65E7">
      <w:pPr>
        <w:ind w:firstLine="540"/>
        <w:jc w:val="both"/>
        <w:rPr>
          <w:b/>
        </w:rPr>
      </w:pPr>
    </w:p>
    <w:p w14:paraId="5442F4E3" w14:textId="77777777" w:rsidR="00BC13FA" w:rsidRPr="00085E8D" w:rsidRDefault="00AC65E7" w:rsidP="00BC13FA">
      <w:pPr>
        <w:pStyle w:val="2"/>
        <w:widowControl w:val="0"/>
        <w:suppressAutoHyphens/>
        <w:ind w:firstLine="420"/>
        <w:jc w:val="both"/>
        <w:rPr>
          <w:sz w:val="24"/>
          <w:szCs w:val="24"/>
        </w:rPr>
      </w:pPr>
      <w:r w:rsidRPr="00DC28A5">
        <w:rPr>
          <w:sz w:val="24"/>
          <w:szCs w:val="24"/>
        </w:rPr>
        <w:t>12.1.</w:t>
      </w:r>
      <w:r>
        <w:rPr>
          <w:sz w:val="24"/>
          <w:szCs w:val="24"/>
        </w:rPr>
        <w:tab/>
      </w:r>
      <w:r w:rsidR="00BC13FA" w:rsidRPr="00085E8D">
        <w:rPr>
          <w:sz w:val="24"/>
          <w:szCs w:val="24"/>
        </w:rPr>
        <w:t>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коронавирусной  инфекции (</w:t>
      </w:r>
      <w:r w:rsidR="00BC13FA" w:rsidRPr="00085E8D">
        <w:rPr>
          <w:sz w:val="24"/>
          <w:szCs w:val="24"/>
          <w:lang w:val="en-US"/>
        </w:rPr>
        <w:t>COVID</w:t>
      </w:r>
      <w:r w:rsidR="00BC13FA" w:rsidRPr="00085E8D">
        <w:rPr>
          <w:sz w:val="24"/>
          <w:szCs w:val="24"/>
        </w:rPr>
        <w:t>-19)»</w:t>
      </w:r>
      <w:r w:rsidR="00BC13FA" w:rsidRPr="00085E8D">
        <w:rPr>
          <w:rStyle w:val="a7"/>
        </w:rPr>
        <w:footnoteReference w:id="4"/>
      </w:r>
      <w:r w:rsidR="00BC13FA" w:rsidRPr="00085E8D">
        <w:rPr>
          <w:sz w:val="24"/>
          <w:szCs w:val="24"/>
        </w:rPr>
        <w:t>.</w:t>
      </w:r>
    </w:p>
    <w:p w14:paraId="27B98048" w14:textId="77777777" w:rsidR="00CE570E" w:rsidRPr="00A172DD" w:rsidRDefault="00BC13FA" w:rsidP="00BC13FA">
      <w:pPr>
        <w:pStyle w:val="2"/>
        <w:widowControl w:val="0"/>
        <w:suppressAutoHyphens/>
        <w:ind w:firstLine="567"/>
        <w:jc w:val="both"/>
      </w:pPr>
      <w:r w:rsidRPr="00085E8D">
        <w:rPr>
          <w:sz w:val="24"/>
          <w:szCs w:val="24"/>
        </w:rPr>
        <w:t>В случае  наступления  указанных в настоящем пункте обстоятель</w:t>
      </w:r>
      <w:proofErr w:type="gramStart"/>
      <w:r w:rsidRPr="00085E8D">
        <w:rPr>
          <w:sz w:val="24"/>
          <w:szCs w:val="24"/>
        </w:rPr>
        <w:t>ств ст</w:t>
      </w:r>
      <w:proofErr w:type="gramEnd"/>
      <w:r w:rsidRPr="00085E8D">
        <w:rPr>
          <w:sz w:val="24"/>
          <w:szCs w:val="24"/>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w:t>
      </w:r>
      <w:r>
        <w:rPr>
          <w:sz w:val="24"/>
          <w:szCs w:val="24"/>
        </w:rPr>
        <w:t xml:space="preserve"> в </w:t>
      </w:r>
      <w:r w:rsidRPr="00085E8D">
        <w:rPr>
          <w:sz w:val="24"/>
          <w:szCs w:val="24"/>
        </w:rPr>
        <w:t>письменной форме</w:t>
      </w:r>
      <w:r>
        <w:rPr>
          <w:sz w:val="24"/>
          <w:szCs w:val="24"/>
        </w:rPr>
        <w:t xml:space="preserve"> с приложением подтверждающих документов</w:t>
      </w:r>
      <w:r w:rsidRPr="00085E8D">
        <w:rPr>
          <w:sz w:val="24"/>
          <w:szCs w:val="24"/>
        </w:rPr>
        <w:t xml:space="preserve">. С момента </w:t>
      </w:r>
      <w:r>
        <w:rPr>
          <w:sz w:val="24"/>
          <w:szCs w:val="24"/>
        </w:rPr>
        <w:t xml:space="preserve">получения другой стороной  указанного письменного сообщения  и документов, подтверждающих наступление форс-мажорных  обстоятельств, </w:t>
      </w:r>
      <w:r w:rsidRPr="00085E8D">
        <w:rPr>
          <w:sz w:val="24"/>
          <w:szCs w:val="24"/>
        </w:rPr>
        <w:t xml:space="preserve"> действие контракта приостанавливается до момента, определяемого соглашением сторон.</w:t>
      </w:r>
      <w:r>
        <w:rPr>
          <w:sz w:val="24"/>
          <w:szCs w:val="24"/>
        </w:rPr>
        <w:t xml:space="preserve"> </w:t>
      </w:r>
    </w:p>
    <w:p w14:paraId="127B1F81" w14:textId="77777777" w:rsidR="00BF6033" w:rsidRDefault="00BF6033" w:rsidP="007F073A">
      <w:pPr>
        <w:pStyle w:val="2"/>
        <w:widowControl w:val="0"/>
        <w:suppressAutoHyphens/>
        <w:jc w:val="center"/>
        <w:rPr>
          <w:b/>
          <w:sz w:val="24"/>
          <w:szCs w:val="24"/>
        </w:rPr>
      </w:pPr>
    </w:p>
    <w:p w14:paraId="18744712" w14:textId="77777777" w:rsidR="00AC65E7" w:rsidRPr="00DC28A5" w:rsidRDefault="00AC65E7" w:rsidP="007F073A">
      <w:pPr>
        <w:pStyle w:val="2"/>
        <w:widowControl w:val="0"/>
        <w:suppressAutoHyphens/>
        <w:jc w:val="center"/>
        <w:rPr>
          <w:b/>
          <w:sz w:val="24"/>
          <w:szCs w:val="24"/>
        </w:rPr>
      </w:pPr>
      <w:r w:rsidRPr="00DC28A5">
        <w:rPr>
          <w:b/>
          <w:sz w:val="24"/>
          <w:szCs w:val="24"/>
        </w:rPr>
        <w:t>13. ПРОЧИЕ УСЛОВИЯ</w:t>
      </w:r>
    </w:p>
    <w:p w14:paraId="3FD741A6" w14:textId="77777777" w:rsidR="00AC65E7" w:rsidRPr="00137A7A" w:rsidRDefault="00AC65E7" w:rsidP="00AC65E7">
      <w:pPr>
        <w:ind w:firstLine="420"/>
        <w:jc w:val="both"/>
        <w:rPr>
          <w:b/>
        </w:rPr>
      </w:pPr>
    </w:p>
    <w:p w14:paraId="3FFE5B6A" w14:textId="77777777" w:rsidR="00AC65E7" w:rsidRDefault="00AC65E7" w:rsidP="00116AE3">
      <w:pPr>
        <w:widowControl w:val="0"/>
        <w:ind w:firstLine="567"/>
        <w:jc w:val="both"/>
      </w:pPr>
      <w:r w:rsidRPr="00DC28A5">
        <w:t>13.1.</w:t>
      </w:r>
      <w:r>
        <w:tab/>
      </w:r>
      <w:r w:rsidRPr="00DC28A5">
        <w:t xml:space="preserve">Все изменения и дополнения к настоящему контракту действительны лишь </w:t>
      </w:r>
      <w:r>
        <w:br/>
      </w:r>
      <w:r w:rsidRPr="00DC28A5">
        <w:t>в том случае, если они совершены в письменной форме и подписаны Сторонами. Дополнительные соглашения являются неотъемлемой частью контракта.</w:t>
      </w:r>
    </w:p>
    <w:p w14:paraId="1C05D0BF" w14:textId="711987C7" w:rsidR="00AC65E7" w:rsidRPr="00DC28A5" w:rsidRDefault="00AC65E7" w:rsidP="007F073A">
      <w:pPr>
        <w:tabs>
          <w:tab w:val="left" w:pos="-2268"/>
        </w:tabs>
        <w:ind w:firstLine="567"/>
        <w:jc w:val="both"/>
      </w:pPr>
      <w:r>
        <w:t>13.2</w:t>
      </w:r>
      <w:r w:rsidRPr="00306390">
        <w:t>.</w:t>
      </w:r>
      <w:r>
        <w:tab/>
      </w:r>
      <w:r w:rsidRPr="00306390">
        <w:t>Стороны вправе изменить условия контракта в соответствии с положениями ст. 95 Федерального закона № 44-ФЗ, заключив дополнительное соглашение к контракту.</w:t>
      </w:r>
    </w:p>
    <w:p w14:paraId="2625DDB2" w14:textId="77777777" w:rsidR="00AC65E7" w:rsidRPr="00DC28A5" w:rsidRDefault="00AC65E7" w:rsidP="007F073A">
      <w:pPr>
        <w:tabs>
          <w:tab w:val="right" w:pos="-2268"/>
        </w:tabs>
        <w:ind w:firstLine="567"/>
        <w:jc w:val="both"/>
      </w:pPr>
      <w:r w:rsidRPr="00DC28A5">
        <w:t>13.</w:t>
      </w:r>
      <w:r w:rsidR="00137A7A">
        <w:t>3</w:t>
      </w:r>
      <w:r w:rsidRPr="00DC28A5">
        <w:t>.</w:t>
      </w:r>
      <w:r>
        <w:tab/>
      </w:r>
      <w:r w:rsidRPr="00DC28A5">
        <w:t>По вопросам, не предусмотренным настоящим контрактом, Стороны руководствуются действующим законодательством Российской Федерации.</w:t>
      </w:r>
    </w:p>
    <w:p w14:paraId="15B6B2E2" w14:textId="77777777" w:rsidR="00CE570E" w:rsidRDefault="00AC65E7" w:rsidP="007F073A">
      <w:pPr>
        <w:ind w:firstLine="567"/>
        <w:jc w:val="both"/>
      </w:pPr>
      <w:r w:rsidRPr="00DE553E">
        <w:t>13.</w:t>
      </w:r>
      <w:r w:rsidR="00137A7A">
        <w:t>4</w:t>
      </w:r>
      <w:r w:rsidRPr="00DC28A5">
        <w:t>.</w:t>
      </w:r>
      <w:r w:rsidR="007F073A">
        <w:tab/>
      </w:r>
      <w:r>
        <w:t xml:space="preserve">Стороны обязаны в течение 2-х дней </w:t>
      </w:r>
      <w:r w:rsidRPr="00D1652B">
        <w:t>с момента внесения изменений сообщать друг другу об изменении своего наименования,</w:t>
      </w:r>
      <w:r>
        <w:t xml:space="preserve"> места нахождения, почтового адреса, номеров телефонов, факсов и банковских реквизитов.</w:t>
      </w:r>
    </w:p>
    <w:p w14:paraId="1CF94AF1" w14:textId="77777777" w:rsidR="002B460B" w:rsidRDefault="002B460B" w:rsidP="007F073A">
      <w:pPr>
        <w:ind w:firstLine="567"/>
        <w:jc w:val="both"/>
      </w:pPr>
      <w:r>
        <w:t>13.5.</w:t>
      </w:r>
      <w:r>
        <w:tab/>
        <w:t>К настоящему контракту прилагаются и являются его неотъемлемой частью:</w:t>
      </w:r>
    </w:p>
    <w:p w14:paraId="22BCB3EE" w14:textId="77777777" w:rsidR="002B460B" w:rsidRDefault="002B460B" w:rsidP="002B460B">
      <w:pPr>
        <w:ind w:firstLine="567"/>
        <w:jc w:val="both"/>
      </w:pPr>
      <w:r w:rsidRPr="00DC28A5">
        <w:t>Приложение № 1 - «Спецификация»</w:t>
      </w:r>
    </w:p>
    <w:p w14:paraId="4CAF3F0F" w14:textId="77777777" w:rsidR="00A61A2E" w:rsidRPr="00BD0FAA" w:rsidRDefault="00A61A2E" w:rsidP="002B460B">
      <w:pPr>
        <w:ind w:firstLine="567"/>
        <w:jc w:val="both"/>
        <w:rPr>
          <w:szCs w:val="48"/>
        </w:rPr>
      </w:pPr>
    </w:p>
    <w:p w14:paraId="7A12F52B" w14:textId="77777777" w:rsidR="00A61A2E" w:rsidRDefault="00A61A2E" w:rsidP="00A61A2E">
      <w:pPr>
        <w:autoSpaceDE w:val="0"/>
        <w:autoSpaceDN w:val="0"/>
        <w:jc w:val="center"/>
        <w:rPr>
          <w:b/>
          <w:bCs/>
        </w:rPr>
      </w:pPr>
      <w:r>
        <w:rPr>
          <w:b/>
          <w:bCs/>
        </w:rPr>
        <w:t>14. АНТИКОРРУПЦИОННАЯ ОГОВОРКА</w:t>
      </w:r>
    </w:p>
    <w:p w14:paraId="445460D7" w14:textId="77777777" w:rsidR="00A61A2E" w:rsidRPr="00BD0FAA" w:rsidRDefault="00A61A2E" w:rsidP="00A61A2E">
      <w:pPr>
        <w:autoSpaceDE w:val="0"/>
        <w:autoSpaceDN w:val="0"/>
        <w:jc w:val="center"/>
        <w:rPr>
          <w:szCs w:val="40"/>
        </w:rPr>
      </w:pPr>
    </w:p>
    <w:p w14:paraId="7413F96F" w14:textId="77777777" w:rsidR="00A61A2E" w:rsidRDefault="00A61A2E" w:rsidP="00A61A2E">
      <w:pPr>
        <w:autoSpaceDE w:val="0"/>
        <w:autoSpaceDN w:val="0"/>
        <w:ind w:firstLine="539"/>
        <w:jc w:val="both"/>
      </w:pPr>
      <w: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D5515A7" w14:textId="77777777" w:rsidR="00A61A2E" w:rsidRDefault="00A61A2E" w:rsidP="00A61A2E">
      <w:pPr>
        <w:autoSpaceDE w:val="0"/>
        <w:autoSpaceDN w:val="0"/>
        <w:ind w:firstLine="539"/>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2C8B1A" w14:textId="77777777" w:rsidR="00A61A2E" w:rsidRDefault="00A61A2E" w:rsidP="00A61A2E">
      <w:pPr>
        <w:autoSpaceDE w:val="0"/>
        <w:autoSpaceDN w:val="0"/>
        <w:ind w:firstLine="539"/>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E11958" w14:textId="344BA40A" w:rsidR="00A61A2E" w:rsidRDefault="00A61A2E" w:rsidP="00A61A2E">
      <w:pPr>
        <w:ind w:firstLine="567"/>
        <w:jc w:val="both"/>
      </w:pPr>
      <w:r>
        <w:t>не совершать иных действий, нарушающих антикоррупционное законодательство Российской Федерации.</w:t>
      </w:r>
    </w:p>
    <w:p w14:paraId="54E0E6BA" w14:textId="77777777" w:rsidR="00BD0FAA" w:rsidRDefault="00BD0FAA" w:rsidP="00A61A2E">
      <w:pPr>
        <w:ind w:firstLine="567"/>
        <w:jc w:val="both"/>
      </w:pPr>
    </w:p>
    <w:p w14:paraId="6C123B45" w14:textId="77777777" w:rsidR="00780E01" w:rsidRDefault="00780E01" w:rsidP="00A61A2E">
      <w:pPr>
        <w:ind w:firstLine="567"/>
        <w:jc w:val="both"/>
      </w:pPr>
    </w:p>
    <w:p w14:paraId="459627F3" w14:textId="77777777" w:rsidR="00CE570E" w:rsidRPr="004F0647" w:rsidRDefault="002B460B" w:rsidP="00CE570E">
      <w:pPr>
        <w:jc w:val="center"/>
        <w:rPr>
          <w:b/>
        </w:rPr>
      </w:pPr>
      <w:r>
        <w:rPr>
          <w:b/>
        </w:rPr>
        <w:lastRenderedPageBreak/>
        <w:t>1</w:t>
      </w:r>
      <w:r w:rsidR="00A61A2E">
        <w:rPr>
          <w:b/>
        </w:rPr>
        <w:t>5</w:t>
      </w:r>
      <w:r w:rsidR="007F073A">
        <w:rPr>
          <w:b/>
        </w:rPr>
        <w:t>. АДРЕСА, БАНКОВСКИЕ РЕКВИЗИТЫ И ПОДПИСИ СТОРОН</w:t>
      </w:r>
    </w:p>
    <w:p w14:paraId="2C876D18" w14:textId="77777777" w:rsidR="00CE570E" w:rsidRPr="004F0647" w:rsidRDefault="00CE570E" w:rsidP="00CE570E">
      <w:pPr>
        <w:jc w:val="both"/>
      </w:pPr>
    </w:p>
    <w:tbl>
      <w:tblPr>
        <w:tblW w:w="0" w:type="auto"/>
        <w:tblLayout w:type="fixed"/>
        <w:tblLook w:val="0000" w:firstRow="0" w:lastRow="0" w:firstColumn="0" w:lastColumn="0" w:noHBand="0" w:noVBand="0"/>
      </w:tblPr>
      <w:tblGrid>
        <w:gridCol w:w="4983"/>
        <w:gridCol w:w="4984"/>
      </w:tblGrid>
      <w:tr w:rsidR="007F073A" w14:paraId="555F7742" w14:textId="77777777" w:rsidTr="008E31F6">
        <w:tc>
          <w:tcPr>
            <w:tcW w:w="4983" w:type="dxa"/>
            <w:shd w:val="clear" w:color="auto" w:fill="auto"/>
          </w:tcPr>
          <w:p w14:paraId="6271070F" w14:textId="77777777" w:rsidR="00137A7A" w:rsidRDefault="00137A7A" w:rsidP="00137A7A">
            <w:pPr>
              <w:snapToGrid w:val="0"/>
              <w:rPr>
                <w:b/>
              </w:rPr>
            </w:pPr>
            <w:r>
              <w:rPr>
                <w:b/>
              </w:rPr>
              <w:t xml:space="preserve">Заказчик        </w:t>
            </w:r>
          </w:p>
          <w:p w14:paraId="2528C662" w14:textId="77777777" w:rsidR="00137A7A" w:rsidRDefault="00137A7A" w:rsidP="00137A7A">
            <w:pPr>
              <w:pStyle w:val="a4"/>
              <w:tabs>
                <w:tab w:val="left" w:pos="851"/>
              </w:tabs>
              <w:spacing w:after="0" w:line="240" w:lineRule="auto"/>
              <w:ind w:left="0"/>
              <w:rPr>
                <w:rFonts w:ascii="Times New Roman" w:hAnsi="Times New Roman"/>
                <w:bCs/>
                <w:sz w:val="24"/>
                <w:szCs w:val="24"/>
              </w:rPr>
            </w:pPr>
            <w:r>
              <w:rPr>
                <w:rFonts w:ascii="Times New Roman" w:hAnsi="Times New Roman"/>
                <w:bCs/>
                <w:sz w:val="24"/>
                <w:szCs w:val="24"/>
              </w:rPr>
              <w:t xml:space="preserve">Администрация Фрунзенского </w:t>
            </w:r>
          </w:p>
          <w:p w14:paraId="284F61B7" w14:textId="77777777" w:rsidR="00137A7A" w:rsidRDefault="00137A7A" w:rsidP="00137A7A">
            <w:pPr>
              <w:pStyle w:val="a4"/>
              <w:tabs>
                <w:tab w:val="left" w:pos="851"/>
              </w:tabs>
              <w:spacing w:after="0" w:line="240" w:lineRule="auto"/>
              <w:ind w:left="0"/>
              <w:rPr>
                <w:rFonts w:ascii="Times New Roman" w:hAnsi="Times New Roman"/>
                <w:bCs/>
                <w:sz w:val="24"/>
                <w:szCs w:val="24"/>
              </w:rPr>
            </w:pPr>
            <w:r>
              <w:rPr>
                <w:rFonts w:ascii="Times New Roman" w:hAnsi="Times New Roman"/>
                <w:bCs/>
                <w:sz w:val="24"/>
                <w:szCs w:val="24"/>
              </w:rPr>
              <w:t>района Санкт-Петербурга</w:t>
            </w:r>
          </w:p>
          <w:p w14:paraId="0864613B" w14:textId="77777777" w:rsidR="00137A7A" w:rsidRDefault="00137A7A" w:rsidP="00137A7A">
            <w:pPr>
              <w:pStyle w:val="a4"/>
              <w:tabs>
                <w:tab w:val="left" w:pos="851"/>
              </w:tabs>
              <w:spacing w:after="0" w:line="240" w:lineRule="auto"/>
              <w:ind w:left="0"/>
              <w:rPr>
                <w:rFonts w:ascii="Times New Roman" w:hAnsi="Times New Roman"/>
                <w:bCs/>
                <w:sz w:val="24"/>
                <w:szCs w:val="24"/>
              </w:rPr>
            </w:pPr>
          </w:p>
          <w:p w14:paraId="0DF2CD4F" w14:textId="77777777" w:rsidR="00137A7A" w:rsidRPr="00BA32C5" w:rsidRDefault="00137A7A" w:rsidP="00137A7A">
            <w:pPr>
              <w:pStyle w:val="a6"/>
              <w:rPr>
                <w:rFonts w:ascii="Times New Roman" w:hAnsi="Times New Roman"/>
                <w:sz w:val="24"/>
                <w:szCs w:val="24"/>
              </w:rPr>
            </w:pPr>
            <w:r w:rsidRPr="00BA32C5">
              <w:rPr>
                <w:rFonts w:ascii="Times New Roman" w:hAnsi="Times New Roman"/>
                <w:sz w:val="24"/>
                <w:szCs w:val="24"/>
              </w:rPr>
              <w:t>Местонахождение:</w:t>
            </w:r>
          </w:p>
          <w:p w14:paraId="36BAFE01" w14:textId="77777777" w:rsidR="00137A7A" w:rsidRPr="00BA32C5" w:rsidRDefault="00137A7A" w:rsidP="00137A7A">
            <w:pPr>
              <w:pStyle w:val="a6"/>
              <w:rPr>
                <w:rFonts w:ascii="Times New Roman" w:hAnsi="Times New Roman"/>
                <w:sz w:val="24"/>
                <w:szCs w:val="24"/>
              </w:rPr>
            </w:pPr>
            <w:r w:rsidRPr="00BA32C5">
              <w:rPr>
                <w:rFonts w:ascii="Times New Roman" w:hAnsi="Times New Roman"/>
                <w:sz w:val="24"/>
                <w:szCs w:val="24"/>
              </w:rPr>
              <w:t>192241, Санкт-Петербург, Пражская ул., д.46</w:t>
            </w:r>
          </w:p>
          <w:p w14:paraId="3EAF4FF2" w14:textId="77777777" w:rsidR="00137A7A" w:rsidRPr="00BA32C5" w:rsidRDefault="00137A7A" w:rsidP="00137A7A">
            <w:pPr>
              <w:pStyle w:val="a6"/>
              <w:rPr>
                <w:rFonts w:ascii="Times New Roman" w:hAnsi="Times New Roman"/>
                <w:sz w:val="24"/>
                <w:szCs w:val="24"/>
              </w:rPr>
            </w:pPr>
            <w:r w:rsidRPr="00BA32C5">
              <w:rPr>
                <w:rFonts w:ascii="Times New Roman" w:hAnsi="Times New Roman"/>
                <w:sz w:val="24"/>
                <w:szCs w:val="24"/>
              </w:rPr>
              <w:t>ИНН 7816053440</w:t>
            </w:r>
          </w:p>
          <w:p w14:paraId="669AB9C0" w14:textId="77777777" w:rsidR="00137A7A" w:rsidRPr="00BA32C5" w:rsidRDefault="00137A7A" w:rsidP="00137A7A">
            <w:pPr>
              <w:pStyle w:val="a6"/>
              <w:rPr>
                <w:rFonts w:ascii="Times New Roman" w:hAnsi="Times New Roman"/>
                <w:sz w:val="24"/>
                <w:szCs w:val="24"/>
              </w:rPr>
            </w:pPr>
            <w:r w:rsidRPr="00BA32C5">
              <w:rPr>
                <w:rFonts w:ascii="Times New Roman" w:hAnsi="Times New Roman"/>
                <w:sz w:val="24"/>
                <w:szCs w:val="24"/>
              </w:rPr>
              <w:t>КПП 781601001</w:t>
            </w:r>
          </w:p>
          <w:p w14:paraId="58D4D57D" w14:textId="77777777" w:rsidR="00137A7A" w:rsidRPr="00BA32C5" w:rsidRDefault="00137A7A" w:rsidP="00137A7A">
            <w:pPr>
              <w:pStyle w:val="a6"/>
              <w:rPr>
                <w:rFonts w:ascii="Times New Roman" w:hAnsi="Times New Roman"/>
                <w:sz w:val="24"/>
                <w:szCs w:val="24"/>
              </w:rPr>
            </w:pPr>
            <w:r w:rsidRPr="00BA32C5">
              <w:rPr>
                <w:rFonts w:ascii="Times New Roman" w:hAnsi="Times New Roman"/>
                <w:sz w:val="24"/>
                <w:szCs w:val="24"/>
              </w:rPr>
              <w:t>Счет № 03221643400000007200</w:t>
            </w:r>
          </w:p>
          <w:p w14:paraId="780EF4F9" w14:textId="77777777" w:rsidR="00137A7A" w:rsidRPr="00BA32C5" w:rsidRDefault="00137A7A" w:rsidP="00137A7A">
            <w:pPr>
              <w:pStyle w:val="a6"/>
              <w:rPr>
                <w:rFonts w:ascii="Times New Roman" w:hAnsi="Times New Roman"/>
                <w:sz w:val="24"/>
                <w:szCs w:val="24"/>
              </w:rPr>
            </w:pPr>
            <w:r w:rsidRPr="00BA32C5">
              <w:rPr>
                <w:rFonts w:ascii="Times New Roman" w:hAnsi="Times New Roman"/>
                <w:sz w:val="24"/>
                <w:szCs w:val="24"/>
              </w:rPr>
              <w:t>Единый казначейский счет (ЕКС) 40102810945370000005</w:t>
            </w:r>
          </w:p>
          <w:p w14:paraId="70D8E91E" w14:textId="77777777" w:rsidR="00137A7A" w:rsidRPr="00BA32C5" w:rsidRDefault="00137A7A" w:rsidP="00137A7A">
            <w:pPr>
              <w:pStyle w:val="a6"/>
              <w:rPr>
                <w:rFonts w:ascii="Times New Roman" w:hAnsi="Times New Roman"/>
                <w:sz w:val="24"/>
                <w:szCs w:val="24"/>
              </w:rPr>
            </w:pPr>
            <w:r w:rsidRPr="00BA32C5">
              <w:rPr>
                <w:rFonts w:ascii="Times New Roman" w:hAnsi="Times New Roman"/>
                <w:sz w:val="24"/>
                <w:szCs w:val="24"/>
              </w:rPr>
              <w:t xml:space="preserve">Северо-Западное ГУ Банка России//УФК </w:t>
            </w:r>
          </w:p>
          <w:p w14:paraId="4C741D0F" w14:textId="77777777" w:rsidR="00137A7A" w:rsidRPr="00BA32C5" w:rsidRDefault="00137A7A" w:rsidP="00137A7A">
            <w:pPr>
              <w:pStyle w:val="a6"/>
              <w:rPr>
                <w:rFonts w:ascii="Times New Roman" w:hAnsi="Times New Roman"/>
                <w:sz w:val="24"/>
                <w:szCs w:val="24"/>
              </w:rPr>
            </w:pPr>
            <w:r w:rsidRPr="00BA32C5">
              <w:rPr>
                <w:rFonts w:ascii="Times New Roman" w:hAnsi="Times New Roman"/>
                <w:sz w:val="24"/>
                <w:szCs w:val="24"/>
              </w:rPr>
              <w:t>по г. Санкт-Петербургу, г. Санкт-Петербург</w:t>
            </w:r>
          </w:p>
          <w:p w14:paraId="1D8B975A" w14:textId="77777777" w:rsidR="00137A7A" w:rsidRPr="00BA32C5" w:rsidRDefault="00137A7A" w:rsidP="00137A7A">
            <w:pPr>
              <w:pStyle w:val="a6"/>
              <w:rPr>
                <w:rFonts w:ascii="Times New Roman" w:hAnsi="Times New Roman"/>
                <w:sz w:val="24"/>
                <w:szCs w:val="24"/>
              </w:rPr>
            </w:pPr>
            <w:r w:rsidRPr="00BA32C5">
              <w:rPr>
                <w:rFonts w:ascii="Times New Roman" w:hAnsi="Times New Roman"/>
                <w:sz w:val="24"/>
                <w:szCs w:val="24"/>
              </w:rPr>
              <w:t>БИК 014030106</w:t>
            </w:r>
          </w:p>
          <w:p w14:paraId="0F3A1571" w14:textId="77777777" w:rsidR="00137A7A" w:rsidRPr="00BA32C5" w:rsidRDefault="00137A7A" w:rsidP="00137A7A">
            <w:pPr>
              <w:pStyle w:val="a6"/>
              <w:rPr>
                <w:rFonts w:ascii="Times New Roman" w:hAnsi="Times New Roman"/>
                <w:sz w:val="24"/>
                <w:szCs w:val="24"/>
              </w:rPr>
            </w:pPr>
            <w:r w:rsidRPr="00BA32C5">
              <w:rPr>
                <w:rFonts w:ascii="Times New Roman" w:hAnsi="Times New Roman"/>
                <w:sz w:val="24"/>
                <w:szCs w:val="24"/>
              </w:rPr>
              <w:t xml:space="preserve">Л/с 0660000 в Комитете финансов </w:t>
            </w:r>
          </w:p>
          <w:p w14:paraId="425536F0" w14:textId="77777777" w:rsidR="00137A7A" w:rsidRDefault="00137A7A" w:rsidP="00137A7A">
            <w:r w:rsidRPr="00BA32C5">
              <w:t>Санкт-Петербурга</w:t>
            </w:r>
          </w:p>
          <w:p w14:paraId="5A297971" w14:textId="77777777" w:rsidR="009E1B10" w:rsidRDefault="009E1B10" w:rsidP="009E1B10">
            <w:r w:rsidRPr="00AE0FE1">
              <w:t>Тел./Факс: (812)</w:t>
            </w:r>
            <w:r>
              <w:t xml:space="preserve"> </w:t>
            </w:r>
            <w:r w:rsidRPr="00AE0FE1">
              <w:t>576-84-79</w:t>
            </w:r>
          </w:p>
          <w:p w14:paraId="0424BF3E" w14:textId="77777777" w:rsidR="009E1B10" w:rsidRPr="0014044A" w:rsidRDefault="009E1B10" w:rsidP="009E1B10">
            <w:r w:rsidRPr="00AE0FE1">
              <w:rPr>
                <w:lang w:val="en-US"/>
              </w:rPr>
              <w:t>E</w:t>
            </w:r>
            <w:r w:rsidRPr="0014044A">
              <w:t>-</w:t>
            </w:r>
            <w:r w:rsidRPr="00AE0FE1">
              <w:rPr>
                <w:lang w:val="en-US"/>
              </w:rPr>
              <w:t>mail</w:t>
            </w:r>
            <w:r w:rsidRPr="0014044A">
              <w:t xml:space="preserve">: </w:t>
            </w:r>
            <w:proofErr w:type="spellStart"/>
            <w:r w:rsidRPr="00AE0FE1">
              <w:rPr>
                <w:lang w:val="en-US"/>
              </w:rPr>
              <w:t>abramova</w:t>
            </w:r>
            <w:proofErr w:type="spellEnd"/>
            <w:r w:rsidRPr="0014044A">
              <w:t>@</w:t>
            </w:r>
            <w:proofErr w:type="spellStart"/>
            <w:r w:rsidRPr="00AE0FE1">
              <w:rPr>
                <w:lang w:val="en-US"/>
              </w:rPr>
              <w:t>tufruns</w:t>
            </w:r>
            <w:proofErr w:type="spellEnd"/>
            <w:r w:rsidRPr="0014044A">
              <w:t>.</w:t>
            </w:r>
            <w:proofErr w:type="spellStart"/>
            <w:r w:rsidRPr="00AE0FE1">
              <w:rPr>
                <w:lang w:val="en-US"/>
              </w:rPr>
              <w:t>gov</w:t>
            </w:r>
            <w:proofErr w:type="spellEnd"/>
            <w:r w:rsidRPr="0014044A">
              <w:t>.</w:t>
            </w:r>
            <w:proofErr w:type="spellStart"/>
            <w:r w:rsidRPr="00AE0FE1">
              <w:rPr>
                <w:lang w:val="en-US"/>
              </w:rPr>
              <w:t>spb</w:t>
            </w:r>
            <w:proofErr w:type="spellEnd"/>
            <w:r w:rsidRPr="0014044A">
              <w:t>.</w:t>
            </w:r>
            <w:proofErr w:type="spellStart"/>
            <w:r w:rsidRPr="00AE0FE1">
              <w:rPr>
                <w:lang w:val="en-US"/>
              </w:rPr>
              <w:t>ru</w:t>
            </w:r>
            <w:proofErr w:type="spellEnd"/>
          </w:p>
          <w:p w14:paraId="10C9632D" w14:textId="77777777" w:rsidR="007F073A" w:rsidRPr="00137A7A" w:rsidRDefault="00137A7A" w:rsidP="008E31F6">
            <w:r>
              <w:t>_________________________</w:t>
            </w:r>
            <w:r w:rsidR="007F073A">
              <w:t xml:space="preserve">   </w:t>
            </w:r>
          </w:p>
        </w:tc>
        <w:tc>
          <w:tcPr>
            <w:tcW w:w="4984" w:type="dxa"/>
            <w:shd w:val="clear" w:color="auto" w:fill="auto"/>
          </w:tcPr>
          <w:p w14:paraId="18EE6AED" w14:textId="77777777" w:rsidR="007F073A" w:rsidRDefault="007F073A" w:rsidP="008E31F6">
            <w:pPr>
              <w:snapToGrid w:val="0"/>
              <w:rPr>
                <w:b/>
              </w:rPr>
            </w:pPr>
            <w:r>
              <w:rPr>
                <w:b/>
              </w:rPr>
              <w:t>Поставщик</w:t>
            </w:r>
          </w:p>
          <w:p w14:paraId="0D88B4B5" w14:textId="77777777" w:rsidR="007F073A" w:rsidRDefault="007F073A" w:rsidP="008E31F6">
            <w:pPr>
              <w:rPr>
                <w:b/>
              </w:rPr>
            </w:pPr>
          </w:p>
          <w:p w14:paraId="5089367B" w14:textId="77777777" w:rsidR="007F073A" w:rsidRDefault="007F073A" w:rsidP="008E31F6">
            <w:pPr>
              <w:rPr>
                <w:b/>
              </w:rPr>
            </w:pPr>
          </w:p>
          <w:p w14:paraId="3AFBE566" w14:textId="77777777" w:rsidR="007F073A" w:rsidRDefault="007F073A" w:rsidP="008E31F6">
            <w:pPr>
              <w:rPr>
                <w:b/>
              </w:rPr>
            </w:pPr>
          </w:p>
          <w:p w14:paraId="6C9C564A" w14:textId="77777777" w:rsidR="007F073A" w:rsidRDefault="007F073A" w:rsidP="008E31F6">
            <w:pPr>
              <w:rPr>
                <w:b/>
              </w:rPr>
            </w:pPr>
          </w:p>
          <w:p w14:paraId="44A745BA" w14:textId="77777777" w:rsidR="007F073A" w:rsidRDefault="007F073A" w:rsidP="008E31F6">
            <w:pPr>
              <w:rPr>
                <w:b/>
              </w:rPr>
            </w:pPr>
          </w:p>
          <w:p w14:paraId="602AB953" w14:textId="77777777" w:rsidR="007F073A" w:rsidRDefault="007F073A" w:rsidP="008E31F6">
            <w:pPr>
              <w:rPr>
                <w:b/>
              </w:rPr>
            </w:pPr>
          </w:p>
          <w:p w14:paraId="62148D4D" w14:textId="77777777" w:rsidR="007F073A" w:rsidRDefault="007F073A" w:rsidP="008E31F6">
            <w:pPr>
              <w:rPr>
                <w:b/>
              </w:rPr>
            </w:pPr>
          </w:p>
          <w:p w14:paraId="497DAF3E" w14:textId="77777777" w:rsidR="007F073A" w:rsidRDefault="007F073A" w:rsidP="008E31F6">
            <w:pPr>
              <w:rPr>
                <w:b/>
              </w:rPr>
            </w:pPr>
          </w:p>
          <w:p w14:paraId="75B8C96B" w14:textId="77777777" w:rsidR="007F073A" w:rsidRDefault="007F073A" w:rsidP="008E31F6">
            <w:pPr>
              <w:rPr>
                <w:b/>
              </w:rPr>
            </w:pPr>
          </w:p>
          <w:p w14:paraId="4D13FD4A" w14:textId="77777777" w:rsidR="007F073A" w:rsidRDefault="007F073A" w:rsidP="008E31F6">
            <w:pPr>
              <w:rPr>
                <w:b/>
              </w:rPr>
            </w:pPr>
          </w:p>
          <w:p w14:paraId="12E8DD9F" w14:textId="77777777" w:rsidR="007F073A" w:rsidRDefault="007F073A" w:rsidP="008E31F6">
            <w:pPr>
              <w:rPr>
                <w:b/>
              </w:rPr>
            </w:pPr>
          </w:p>
          <w:p w14:paraId="0A8AD928" w14:textId="77777777" w:rsidR="007F073A" w:rsidRDefault="007F073A" w:rsidP="008E31F6">
            <w:pPr>
              <w:rPr>
                <w:b/>
              </w:rPr>
            </w:pPr>
          </w:p>
          <w:p w14:paraId="0BB99672" w14:textId="77777777" w:rsidR="00137A7A" w:rsidRDefault="00137A7A" w:rsidP="008E31F6">
            <w:pPr>
              <w:rPr>
                <w:b/>
              </w:rPr>
            </w:pPr>
          </w:p>
          <w:p w14:paraId="69CD4EC1" w14:textId="77777777" w:rsidR="00137A7A" w:rsidRDefault="00137A7A" w:rsidP="008E31F6">
            <w:pPr>
              <w:rPr>
                <w:b/>
              </w:rPr>
            </w:pPr>
          </w:p>
          <w:p w14:paraId="04533CED" w14:textId="77777777" w:rsidR="009E1B10" w:rsidRDefault="009E1B10" w:rsidP="008E31F6">
            <w:pPr>
              <w:rPr>
                <w:b/>
              </w:rPr>
            </w:pPr>
          </w:p>
          <w:p w14:paraId="0854F86A" w14:textId="77777777" w:rsidR="009E1B10" w:rsidRDefault="009E1B10" w:rsidP="008E31F6">
            <w:pPr>
              <w:rPr>
                <w:b/>
              </w:rPr>
            </w:pPr>
          </w:p>
          <w:p w14:paraId="3ECAA358" w14:textId="77777777" w:rsidR="007F073A" w:rsidRDefault="007F073A" w:rsidP="008E31F6">
            <w:pPr>
              <w:rPr>
                <w:b/>
              </w:rPr>
            </w:pPr>
          </w:p>
          <w:p w14:paraId="7EE94094" w14:textId="77777777" w:rsidR="007F073A" w:rsidRDefault="007F073A" w:rsidP="008E31F6">
            <w:r>
              <w:t xml:space="preserve">_________________________   </w:t>
            </w:r>
          </w:p>
        </w:tc>
      </w:tr>
    </w:tbl>
    <w:p w14:paraId="4A6F04CE" w14:textId="77777777" w:rsidR="00BF20E1" w:rsidRDefault="00BF20E1">
      <w:pPr>
        <w:spacing w:after="160" w:line="259" w:lineRule="auto"/>
      </w:pPr>
      <w:r>
        <w:br w:type="page"/>
      </w:r>
    </w:p>
    <w:p w14:paraId="201826E8" w14:textId="77777777" w:rsidR="007F073A" w:rsidRDefault="007F073A" w:rsidP="00CE570E">
      <w:pPr>
        <w:jc w:val="right"/>
        <w:sectPr w:rsidR="007F073A" w:rsidSect="00137A7A">
          <w:pgSz w:w="11906" w:h="16838"/>
          <w:pgMar w:top="567" w:right="567" w:bottom="567" w:left="1418" w:header="709" w:footer="709" w:gutter="0"/>
          <w:cols w:space="708"/>
          <w:docGrid w:linePitch="360"/>
        </w:sectPr>
      </w:pPr>
    </w:p>
    <w:p w14:paraId="5999647A" w14:textId="77777777" w:rsidR="007F073A" w:rsidRDefault="007F073A" w:rsidP="007F073A">
      <w:pPr>
        <w:jc w:val="right"/>
      </w:pPr>
      <w:r>
        <w:lastRenderedPageBreak/>
        <w:t xml:space="preserve">Приложение № 1 </w:t>
      </w:r>
    </w:p>
    <w:p w14:paraId="6CB0801F" w14:textId="77777777" w:rsidR="007F073A" w:rsidRDefault="007F073A" w:rsidP="007F073A">
      <w:pPr>
        <w:jc w:val="right"/>
      </w:pPr>
      <w:r>
        <w:t>к Государственному контракту</w:t>
      </w:r>
    </w:p>
    <w:p w14:paraId="4A30235E" w14:textId="77777777" w:rsidR="007F073A" w:rsidRDefault="007F073A" w:rsidP="007F073A">
      <w:pPr>
        <w:jc w:val="right"/>
      </w:pPr>
      <w:r>
        <w:t>№ ________________________</w:t>
      </w:r>
    </w:p>
    <w:p w14:paraId="33C99B99" w14:textId="77777777" w:rsidR="00794920" w:rsidRDefault="007F073A" w:rsidP="007F073A">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от_________20</w:t>
      </w:r>
      <w:r w:rsidR="00137A7A">
        <w:rPr>
          <w:rFonts w:ascii="Times New Roman" w:hAnsi="Times New Roman" w:cs="Times New Roman"/>
          <w:sz w:val="24"/>
          <w:szCs w:val="24"/>
        </w:rPr>
        <w:t>2</w:t>
      </w:r>
      <w:r w:rsidR="00F728F0">
        <w:rPr>
          <w:rFonts w:ascii="Times New Roman" w:hAnsi="Times New Roman" w:cs="Times New Roman"/>
          <w:sz w:val="24"/>
          <w:szCs w:val="24"/>
        </w:rPr>
        <w:t>3</w:t>
      </w:r>
      <w:r>
        <w:rPr>
          <w:rFonts w:ascii="Times New Roman" w:hAnsi="Times New Roman" w:cs="Times New Roman"/>
          <w:sz w:val="24"/>
          <w:szCs w:val="24"/>
        </w:rPr>
        <w:t>г.</w:t>
      </w:r>
    </w:p>
    <w:p w14:paraId="58631D3D" w14:textId="77777777" w:rsidR="00137A7A" w:rsidRPr="00B5340B" w:rsidRDefault="00137A7A" w:rsidP="00A32261">
      <w:pPr>
        <w:pStyle w:val="a4"/>
        <w:spacing w:after="0"/>
        <w:ind w:left="-426" w:firstLine="142"/>
        <w:jc w:val="right"/>
        <w:rPr>
          <w:rFonts w:ascii="Times New Roman" w:hAnsi="Times New Roman" w:cs="Times New Roman"/>
          <w:sz w:val="24"/>
          <w:szCs w:val="24"/>
        </w:rPr>
      </w:pPr>
    </w:p>
    <w:p w14:paraId="6D659323" w14:textId="6B08D8B9" w:rsidR="00CE570E" w:rsidRDefault="007F073A" w:rsidP="007F073A">
      <w:pPr>
        <w:jc w:val="center"/>
        <w:rPr>
          <w:b/>
        </w:rPr>
      </w:pPr>
      <w:r>
        <w:rPr>
          <w:b/>
        </w:rPr>
        <w:t>Спецификация</w:t>
      </w:r>
    </w:p>
    <w:p w14:paraId="4D6F1217" w14:textId="3915D0F3" w:rsidR="00BD0FAA" w:rsidRDefault="00BD0FAA" w:rsidP="007F073A">
      <w:pPr>
        <w:jc w:val="center"/>
        <w:rPr>
          <w:b/>
        </w:rPr>
      </w:pPr>
    </w:p>
    <w:tbl>
      <w:tblPr>
        <w:tblW w:w="4980" w:type="pct"/>
        <w:jc w:val="center"/>
        <w:tblLayout w:type="fixed"/>
        <w:tblCellMar>
          <w:left w:w="10" w:type="dxa"/>
          <w:right w:w="10" w:type="dxa"/>
        </w:tblCellMar>
        <w:tblLook w:val="04A0" w:firstRow="1" w:lastRow="0" w:firstColumn="1" w:lastColumn="0" w:noHBand="0" w:noVBand="1"/>
      </w:tblPr>
      <w:tblGrid>
        <w:gridCol w:w="657"/>
        <w:gridCol w:w="2004"/>
        <w:gridCol w:w="1982"/>
        <w:gridCol w:w="5167"/>
        <w:gridCol w:w="1275"/>
        <w:gridCol w:w="794"/>
        <w:gridCol w:w="1901"/>
        <w:gridCol w:w="1727"/>
      </w:tblGrid>
      <w:tr w:rsidR="00780E01" w:rsidRPr="00AA2C53" w14:paraId="34FA52F8" w14:textId="3E9BBD39" w:rsidTr="008B25BD">
        <w:trPr>
          <w:trHeight w:val="344"/>
          <w:jc w:val="center"/>
        </w:trPr>
        <w:tc>
          <w:tcPr>
            <w:tcW w:w="212"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14:paraId="1A164DC7" w14:textId="77777777" w:rsidR="00780E01" w:rsidRPr="00780E01" w:rsidRDefault="00780E01" w:rsidP="008B25BD">
            <w:pPr>
              <w:widowControl w:val="0"/>
              <w:suppressAutoHyphens/>
              <w:autoSpaceDN w:val="0"/>
              <w:jc w:val="center"/>
              <w:textAlignment w:val="baseline"/>
              <w:rPr>
                <w:b/>
                <w:kern w:val="3"/>
                <w:sz w:val="18"/>
                <w:szCs w:val="20"/>
              </w:rPr>
            </w:pPr>
            <w:r w:rsidRPr="00780E01">
              <w:rPr>
                <w:b/>
                <w:kern w:val="3"/>
                <w:sz w:val="18"/>
                <w:szCs w:val="20"/>
              </w:rPr>
              <w:t>№</w:t>
            </w:r>
          </w:p>
          <w:p w14:paraId="64B28B21" w14:textId="77777777" w:rsidR="00780E01" w:rsidRPr="00780E01" w:rsidRDefault="00780E01" w:rsidP="008B25BD">
            <w:pPr>
              <w:widowControl w:val="0"/>
              <w:suppressAutoHyphens/>
              <w:autoSpaceDN w:val="0"/>
              <w:jc w:val="center"/>
              <w:textAlignment w:val="baseline"/>
              <w:rPr>
                <w:b/>
                <w:kern w:val="3"/>
                <w:sz w:val="18"/>
                <w:szCs w:val="20"/>
              </w:rPr>
            </w:pPr>
            <w:proofErr w:type="gramStart"/>
            <w:r w:rsidRPr="00780E01">
              <w:rPr>
                <w:b/>
                <w:sz w:val="18"/>
                <w:szCs w:val="20"/>
              </w:rPr>
              <w:t>п</w:t>
            </w:r>
            <w:proofErr w:type="gramEnd"/>
            <w:r w:rsidRPr="00780E01">
              <w:rPr>
                <w:b/>
                <w:sz w:val="18"/>
                <w:szCs w:val="20"/>
              </w:rPr>
              <w:t>/п</w:t>
            </w:r>
          </w:p>
        </w:tc>
        <w:tc>
          <w:tcPr>
            <w:tcW w:w="646" w:type="pct"/>
            <w:tcBorders>
              <w:top w:val="single" w:sz="4" w:space="0" w:color="00000A"/>
              <w:left w:val="nil"/>
              <w:bottom w:val="single" w:sz="4" w:space="0" w:color="00000A"/>
              <w:right w:val="nil"/>
            </w:tcBorders>
            <w:tcMar>
              <w:top w:w="0" w:type="dxa"/>
              <w:left w:w="108" w:type="dxa"/>
              <w:bottom w:w="0" w:type="dxa"/>
              <w:right w:w="108" w:type="dxa"/>
            </w:tcMar>
            <w:vAlign w:val="center"/>
            <w:hideMark/>
          </w:tcPr>
          <w:p w14:paraId="309067E7" w14:textId="77777777" w:rsidR="00780E01" w:rsidRPr="00780E01" w:rsidRDefault="00780E01" w:rsidP="008B25BD">
            <w:pPr>
              <w:widowControl w:val="0"/>
              <w:suppressAutoHyphens/>
              <w:autoSpaceDN w:val="0"/>
              <w:jc w:val="center"/>
              <w:textAlignment w:val="baseline"/>
              <w:rPr>
                <w:b/>
                <w:kern w:val="3"/>
                <w:sz w:val="18"/>
                <w:szCs w:val="20"/>
              </w:rPr>
            </w:pPr>
            <w:r w:rsidRPr="00780E01">
              <w:rPr>
                <w:b/>
                <w:kern w:val="3"/>
                <w:sz w:val="18"/>
                <w:szCs w:val="20"/>
              </w:rPr>
              <w:t>Наименование товара</w:t>
            </w:r>
          </w:p>
        </w:tc>
        <w:tc>
          <w:tcPr>
            <w:tcW w:w="639" w:type="pct"/>
            <w:tcBorders>
              <w:top w:val="single" w:sz="4" w:space="0" w:color="00000A"/>
              <w:left w:val="single" w:sz="4" w:space="0" w:color="00000A"/>
              <w:bottom w:val="single" w:sz="4" w:space="0" w:color="00000A"/>
              <w:right w:val="single" w:sz="4" w:space="0" w:color="auto"/>
            </w:tcBorders>
            <w:tcMar>
              <w:top w:w="0" w:type="dxa"/>
              <w:left w:w="108" w:type="dxa"/>
              <w:bottom w:w="0" w:type="dxa"/>
              <w:right w:w="108" w:type="dxa"/>
            </w:tcMar>
            <w:vAlign w:val="center"/>
            <w:hideMark/>
          </w:tcPr>
          <w:p w14:paraId="2EEEC683" w14:textId="7BB27153" w:rsidR="00780E01" w:rsidRPr="00780E01" w:rsidRDefault="00780E01" w:rsidP="008B25BD">
            <w:pPr>
              <w:widowControl w:val="0"/>
              <w:suppressAutoHyphens/>
              <w:autoSpaceDN w:val="0"/>
              <w:jc w:val="center"/>
              <w:textAlignment w:val="baseline"/>
              <w:rPr>
                <w:b/>
                <w:kern w:val="3"/>
                <w:sz w:val="18"/>
                <w:szCs w:val="20"/>
              </w:rPr>
            </w:pPr>
            <w:r w:rsidRPr="00780E01">
              <w:rPr>
                <w:b/>
                <w:kern w:val="3"/>
                <w:sz w:val="18"/>
                <w:szCs w:val="20"/>
              </w:rPr>
              <w:t>Код позиции КТРУ/ОКДП</w:t>
            </w:r>
            <w:proofErr w:type="gramStart"/>
            <w:r w:rsidRPr="00780E01">
              <w:rPr>
                <w:b/>
                <w:kern w:val="3"/>
                <w:sz w:val="18"/>
                <w:szCs w:val="20"/>
              </w:rPr>
              <w:t>2</w:t>
            </w:r>
            <w:proofErr w:type="gramEnd"/>
            <w:r w:rsidRPr="00780E01">
              <w:rPr>
                <w:b/>
                <w:kern w:val="3"/>
                <w:sz w:val="18"/>
                <w:szCs w:val="20"/>
              </w:rPr>
              <w:t>/ККН</w:t>
            </w:r>
          </w:p>
        </w:tc>
        <w:tc>
          <w:tcPr>
            <w:tcW w:w="1666" w:type="pct"/>
            <w:tcBorders>
              <w:top w:val="single" w:sz="4" w:space="0" w:color="00000A"/>
              <w:left w:val="single" w:sz="6" w:space="0" w:color="000000"/>
              <w:right w:val="single" w:sz="6" w:space="0" w:color="000000"/>
            </w:tcBorders>
            <w:shd w:val="clear" w:color="auto" w:fill="FFFFFF"/>
            <w:vAlign w:val="center"/>
            <w:hideMark/>
          </w:tcPr>
          <w:p w14:paraId="19424EE8" w14:textId="77777777" w:rsidR="00780E01" w:rsidRPr="00780E01" w:rsidRDefault="00780E01" w:rsidP="008B25BD">
            <w:pPr>
              <w:widowControl w:val="0"/>
              <w:suppressAutoHyphens/>
              <w:autoSpaceDN w:val="0"/>
              <w:jc w:val="center"/>
              <w:textAlignment w:val="baseline"/>
              <w:rPr>
                <w:b/>
                <w:bCs/>
                <w:color w:val="383838"/>
                <w:sz w:val="18"/>
                <w:szCs w:val="20"/>
              </w:rPr>
            </w:pPr>
            <w:r w:rsidRPr="00780E01">
              <w:rPr>
                <w:b/>
                <w:kern w:val="3"/>
                <w:sz w:val="18"/>
                <w:szCs w:val="20"/>
              </w:rPr>
              <w:t>Показатель (характеристика) товара</w:t>
            </w:r>
          </w:p>
        </w:tc>
        <w:tc>
          <w:tcPr>
            <w:tcW w:w="411" w:type="pct"/>
            <w:tcBorders>
              <w:top w:val="single" w:sz="4" w:space="0" w:color="00000A"/>
              <w:left w:val="single" w:sz="4" w:space="0" w:color="auto"/>
              <w:right w:val="single" w:sz="4" w:space="0" w:color="00000A"/>
            </w:tcBorders>
            <w:tcMar>
              <w:top w:w="0" w:type="dxa"/>
              <w:left w:w="108" w:type="dxa"/>
              <w:bottom w:w="0" w:type="dxa"/>
              <w:right w:w="108" w:type="dxa"/>
            </w:tcMar>
            <w:vAlign w:val="center"/>
            <w:hideMark/>
          </w:tcPr>
          <w:p w14:paraId="1FD9E06B" w14:textId="77777777" w:rsidR="00780E01" w:rsidRPr="00780E01" w:rsidRDefault="00780E01" w:rsidP="008B25BD">
            <w:pPr>
              <w:widowControl w:val="0"/>
              <w:suppressAutoHyphens/>
              <w:autoSpaceDN w:val="0"/>
              <w:jc w:val="center"/>
              <w:textAlignment w:val="baseline"/>
              <w:rPr>
                <w:b/>
                <w:kern w:val="3"/>
                <w:sz w:val="18"/>
                <w:szCs w:val="20"/>
              </w:rPr>
            </w:pPr>
            <w:r w:rsidRPr="00780E01">
              <w:rPr>
                <w:b/>
                <w:kern w:val="3"/>
                <w:sz w:val="18"/>
                <w:szCs w:val="20"/>
              </w:rPr>
              <w:t>Единица измерения</w:t>
            </w:r>
          </w:p>
        </w:tc>
        <w:tc>
          <w:tcPr>
            <w:tcW w:w="256" w:type="pct"/>
            <w:tcBorders>
              <w:top w:val="single" w:sz="4" w:space="0" w:color="00000A"/>
              <w:left w:val="single" w:sz="4" w:space="0" w:color="auto"/>
              <w:right w:val="single" w:sz="4" w:space="0" w:color="00000A"/>
            </w:tcBorders>
            <w:vAlign w:val="center"/>
          </w:tcPr>
          <w:p w14:paraId="04831CF3" w14:textId="77777777" w:rsidR="00780E01" w:rsidRPr="00780E01" w:rsidRDefault="00780E01" w:rsidP="008B25BD">
            <w:pPr>
              <w:widowControl w:val="0"/>
              <w:suppressAutoHyphens/>
              <w:autoSpaceDN w:val="0"/>
              <w:jc w:val="center"/>
              <w:textAlignment w:val="baseline"/>
              <w:rPr>
                <w:b/>
                <w:kern w:val="3"/>
                <w:sz w:val="18"/>
                <w:szCs w:val="20"/>
              </w:rPr>
            </w:pPr>
            <w:r w:rsidRPr="00780E01">
              <w:rPr>
                <w:b/>
                <w:kern w:val="3"/>
                <w:sz w:val="18"/>
                <w:szCs w:val="20"/>
              </w:rPr>
              <w:t>Кол-во</w:t>
            </w:r>
          </w:p>
        </w:tc>
        <w:tc>
          <w:tcPr>
            <w:tcW w:w="613" w:type="pct"/>
            <w:tcBorders>
              <w:top w:val="single" w:sz="4" w:space="0" w:color="00000A"/>
              <w:left w:val="single" w:sz="4" w:space="0" w:color="auto"/>
              <w:right w:val="single" w:sz="4" w:space="0" w:color="00000A"/>
            </w:tcBorders>
            <w:vAlign w:val="center"/>
          </w:tcPr>
          <w:p w14:paraId="32AB8D78" w14:textId="7F3F6DE5" w:rsidR="00780E01" w:rsidRPr="00FC27DF" w:rsidRDefault="00780E01" w:rsidP="008B25BD">
            <w:pPr>
              <w:snapToGrid w:val="0"/>
              <w:jc w:val="center"/>
              <w:rPr>
                <w:b/>
                <w:sz w:val="18"/>
                <w:szCs w:val="18"/>
              </w:rPr>
            </w:pPr>
            <w:r w:rsidRPr="00FC27DF">
              <w:rPr>
                <w:b/>
                <w:sz w:val="18"/>
                <w:szCs w:val="18"/>
              </w:rPr>
              <w:t>Цена</w:t>
            </w:r>
          </w:p>
          <w:p w14:paraId="7A5EF70D" w14:textId="77777777" w:rsidR="00780E01" w:rsidRPr="00FC27DF" w:rsidRDefault="00780E01" w:rsidP="008B25BD">
            <w:pPr>
              <w:snapToGrid w:val="0"/>
              <w:jc w:val="center"/>
              <w:rPr>
                <w:b/>
                <w:sz w:val="18"/>
                <w:szCs w:val="18"/>
              </w:rPr>
            </w:pPr>
            <w:r w:rsidRPr="00FC27DF">
              <w:rPr>
                <w:b/>
                <w:sz w:val="18"/>
                <w:szCs w:val="18"/>
              </w:rPr>
              <w:t>за ед. товара,</w:t>
            </w:r>
          </w:p>
          <w:p w14:paraId="3CFDE531" w14:textId="0CBC6312" w:rsidR="00780E01" w:rsidRPr="00780E01" w:rsidRDefault="00780E01" w:rsidP="008B25BD">
            <w:pPr>
              <w:widowControl w:val="0"/>
              <w:suppressAutoHyphens/>
              <w:autoSpaceDN w:val="0"/>
              <w:jc w:val="center"/>
              <w:textAlignment w:val="baseline"/>
              <w:rPr>
                <w:b/>
                <w:kern w:val="3"/>
                <w:sz w:val="18"/>
                <w:szCs w:val="20"/>
              </w:rPr>
            </w:pPr>
            <w:r w:rsidRPr="00FC27DF">
              <w:rPr>
                <w:b/>
                <w:sz w:val="18"/>
                <w:szCs w:val="18"/>
              </w:rPr>
              <w:t xml:space="preserve">в </w:t>
            </w:r>
            <w:proofErr w:type="spellStart"/>
            <w:r w:rsidRPr="00FC27DF">
              <w:rPr>
                <w:b/>
                <w:sz w:val="18"/>
                <w:szCs w:val="18"/>
              </w:rPr>
              <w:t>т.ч</w:t>
            </w:r>
            <w:proofErr w:type="spellEnd"/>
            <w:r w:rsidRPr="00FC27DF">
              <w:rPr>
                <w:b/>
                <w:sz w:val="18"/>
                <w:szCs w:val="18"/>
              </w:rPr>
              <w:t>. НДС</w:t>
            </w:r>
            <w:r w:rsidRPr="00780E01">
              <w:rPr>
                <w:b/>
                <w:sz w:val="18"/>
                <w:szCs w:val="18"/>
                <w:vertAlign w:val="superscript"/>
                <w:lang w:val="x-none"/>
              </w:rPr>
              <w:footnoteReference w:id="5"/>
            </w:r>
            <w:r w:rsidRPr="00FC27DF">
              <w:rPr>
                <w:b/>
                <w:sz w:val="18"/>
                <w:szCs w:val="18"/>
              </w:rPr>
              <w:t>, руб.</w:t>
            </w:r>
          </w:p>
        </w:tc>
        <w:tc>
          <w:tcPr>
            <w:tcW w:w="557" w:type="pct"/>
            <w:tcBorders>
              <w:top w:val="single" w:sz="4" w:space="0" w:color="00000A"/>
              <w:left w:val="single" w:sz="4" w:space="0" w:color="auto"/>
              <w:right w:val="single" w:sz="4" w:space="0" w:color="00000A"/>
            </w:tcBorders>
          </w:tcPr>
          <w:p w14:paraId="77B70154" w14:textId="757F913C" w:rsidR="00780E01" w:rsidRPr="00780E01" w:rsidRDefault="00780E01" w:rsidP="00712C44">
            <w:pPr>
              <w:widowControl w:val="0"/>
              <w:suppressAutoHyphens/>
              <w:autoSpaceDN w:val="0"/>
              <w:jc w:val="center"/>
              <w:textAlignment w:val="baseline"/>
              <w:rPr>
                <w:b/>
                <w:kern w:val="3"/>
                <w:sz w:val="18"/>
                <w:szCs w:val="20"/>
              </w:rPr>
            </w:pPr>
            <w:r w:rsidRPr="00FC27DF">
              <w:rPr>
                <w:b/>
                <w:sz w:val="18"/>
                <w:szCs w:val="18"/>
              </w:rPr>
              <w:t xml:space="preserve">Общая стоимость товара (цена Контракта), в </w:t>
            </w:r>
            <w:proofErr w:type="spellStart"/>
            <w:r w:rsidRPr="00FC27DF">
              <w:rPr>
                <w:b/>
                <w:sz w:val="18"/>
                <w:szCs w:val="18"/>
              </w:rPr>
              <w:t>т.ч</w:t>
            </w:r>
            <w:proofErr w:type="spellEnd"/>
            <w:r w:rsidRPr="00FC27DF">
              <w:rPr>
                <w:b/>
                <w:sz w:val="18"/>
                <w:szCs w:val="18"/>
              </w:rPr>
              <w:t>. НДС</w:t>
            </w:r>
            <w:r w:rsidRPr="00780E01">
              <w:rPr>
                <w:b/>
                <w:sz w:val="18"/>
                <w:szCs w:val="18"/>
                <w:vertAlign w:val="superscript"/>
                <w:lang w:val="x-none"/>
              </w:rPr>
              <w:footnoteReference w:id="6"/>
            </w:r>
            <w:r w:rsidRPr="00FC27DF">
              <w:rPr>
                <w:b/>
                <w:sz w:val="18"/>
                <w:szCs w:val="18"/>
              </w:rPr>
              <w:t>, руб.</w:t>
            </w:r>
          </w:p>
        </w:tc>
      </w:tr>
      <w:tr w:rsidR="00780E01" w:rsidRPr="00AA2C53" w14:paraId="5CB4CA1F" w14:textId="77777777" w:rsidTr="00780E01">
        <w:trPr>
          <w:trHeight w:val="58"/>
          <w:jc w:val="center"/>
        </w:trPr>
        <w:tc>
          <w:tcPr>
            <w:tcW w:w="212"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4904DCB4" w14:textId="1EBAF27D" w:rsidR="00780E01" w:rsidRPr="00780E01" w:rsidRDefault="00780E01" w:rsidP="00712C44">
            <w:pPr>
              <w:widowControl w:val="0"/>
              <w:suppressAutoHyphens/>
              <w:autoSpaceDN w:val="0"/>
              <w:jc w:val="center"/>
              <w:textAlignment w:val="baseline"/>
              <w:rPr>
                <w:b/>
                <w:i/>
                <w:kern w:val="3"/>
                <w:sz w:val="18"/>
                <w:szCs w:val="20"/>
              </w:rPr>
            </w:pPr>
            <w:r w:rsidRPr="00780E01">
              <w:rPr>
                <w:b/>
                <w:i/>
                <w:kern w:val="3"/>
                <w:sz w:val="18"/>
                <w:szCs w:val="20"/>
              </w:rPr>
              <w:t>1</w:t>
            </w:r>
          </w:p>
        </w:tc>
        <w:tc>
          <w:tcPr>
            <w:tcW w:w="646" w:type="pct"/>
            <w:tcBorders>
              <w:top w:val="single" w:sz="4" w:space="0" w:color="00000A"/>
              <w:left w:val="nil"/>
              <w:bottom w:val="single" w:sz="4" w:space="0" w:color="00000A"/>
              <w:right w:val="nil"/>
            </w:tcBorders>
            <w:tcMar>
              <w:top w:w="0" w:type="dxa"/>
              <w:left w:w="108" w:type="dxa"/>
              <w:bottom w:w="0" w:type="dxa"/>
              <w:right w:w="108" w:type="dxa"/>
            </w:tcMar>
          </w:tcPr>
          <w:p w14:paraId="5A93D1BC" w14:textId="04F5561E" w:rsidR="00780E01" w:rsidRPr="00780E01" w:rsidRDefault="00780E01" w:rsidP="00712C44">
            <w:pPr>
              <w:widowControl w:val="0"/>
              <w:suppressAutoHyphens/>
              <w:autoSpaceDN w:val="0"/>
              <w:jc w:val="center"/>
              <w:textAlignment w:val="baseline"/>
              <w:rPr>
                <w:b/>
                <w:i/>
                <w:kern w:val="3"/>
                <w:sz w:val="18"/>
                <w:szCs w:val="20"/>
              </w:rPr>
            </w:pPr>
            <w:r w:rsidRPr="00780E01">
              <w:rPr>
                <w:b/>
                <w:i/>
                <w:kern w:val="3"/>
                <w:sz w:val="18"/>
                <w:szCs w:val="20"/>
              </w:rPr>
              <w:t>2</w:t>
            </w:r>
          </w:p>
        </w:tc>
        <w:tc>
          <w:tcPr>
            <w:tcW w:w="639" w:type="pct"/>
            <w:tcBorders>
              <w:top w:val="single" w:sz="4" w:space="0" w:color="00000A"/>
              <w:left w:val="single" w:sz="4" w:space="0" w:color="00000A"/>
              <w:bottom w:val="single" w:sz="4" w:space="0" w:color="00000A"/>
              <w:right w:val="single" w:sz="4" w:space="0" w:color="auto"/>
            </w:tcBorders>
            <w:tcMar>
              <w:top w:w="0" w:type="dxa"/>
              <w:left w:w="108" w:type="dxa"/>
              <w:bottom w:w="0" w:type="dxa"/>
              <w:right w:w="108" w:type="dxa"/>
            </w:tcMar>
          </w:tcPr>
          <w:p w14:paraId="73E20C29" w14:textId="52F572EC" w:rsidR="00780E01" w:rsidRPr="00780E01" w:rsidRDefault="00780E01" w:rsidP="00712C44">
            <w:pPr>
              <w:widowControl w:val="0"/>
              <w:suppressAutoHyphens/>
              <w:autoSpaceDN w:val="0"/>
              <w:jc w:val="center"/>
              <w:textAlignment w:val="baseline"/>
              <w:rPr>
                <w:b/>
                <w:i/>
                <w:kern w:val="3"/>
                <w:sz w:val="18"/>
                <w:szCs w:val="20"/>
              </w:rPr>
            </w:pPr>
            <w:r w:rsidRPr="00780E01">
              <w:rPr>
                <w:b/>
                <w:i/>
                <w:kern w:val="3"/>
                <w:sz w:val="18"/>
                <w:szCs w:val="20"/>
              </w:rPr>
              <w:t>3</w:t>
            </w:r>
          </w:p>
        </w:tc>
        <w:tc>
          <w:tcPr>
            <w:tcW w:w="1666" w:type="pct"/>
            <w:tcBorders>
              <w:top w:val="single" w:sz="4" w:space="0" w:color="00000A"/>
              <w:left w:val="single" w:sz="6" w:space="0" w:color="000000"/>
              <w:right w:val="single" w:sz="6" w:space="0" w:color="000000"/>
            </w:tcBorders>
            <w:shd w:val="clear" w:color="auto" w:fill="FFFFFF"/>
          </w:tcPr>
          <w:p w14:paraId="41F96C31" w14:textId="2D46A027" w:rsidR="00780E01" w:rsidRPr="00780E01" w:rsidRDefault="00780E01" w:rsidP="00712C44">
            <w:pPr>
              <w:widowControl w:val="0"/>
              <w:suppressAutoHyphens/>
              <w:autoSpaceDN w:val="0"/>
              <w:jc w:val="center"/>
              <w:textAlignment w:val="baseline"/>
              <w:rPr>
                <w:b/>
                <w:i/>
                <w:kern w:val="3"/>
                <w:sz w:val="18"/>
                <w:szCs w:val="20"/>
              </w:rPr>
            </w:pPr>
            <w:r w:rsidRPr="00780E01">
              <w:rPr>
                <w:b/>
                <w:i/>
                <w:kern w:val="3"/>
                <w:sz w:val="18"/>
                <w:szCs w:val="20"/>
              </w:rPr>
              <w:t>4</w:t>
            </w:r>
          </w:p>
        </w:tc>
        <w:tc>
          <w:tcPr>
            <w:tcW w:w="411" w:type="pct"/>
            <w:tcBorders>
              <w:top w:val="single" w:sz="4" w:space="0" w:color="00000A"/>
              <w:left w:val="single" w:sz="4" w:space="0" w:color="auto"/>
              <w:right w:val="single" w:sz="4" w:space="0" w:color="00000A"/>
            </w:tcBorders>
            <w:tcMar>
              <w:top w:w="0" w:type="dxa"/>
              <w:left w:w="108" w:type="dxa"/>
              <w:bottom w:w="0" w:type="dxa"/>
              <w:right w:w="108" w:type="dxa"/>
            </w:tcMar>
          </w:tcPr>
          <w:p w14:paraId="18B871D7" w14:textId="097AB889" w:rsidR="00780E01" w:rsidRPr="00780E01" w:rsidRDefault="00780E01" w:rsidP="00712C44">
            <w:pPr>
              <w:widowControl w:val="0"/>
              <w:suppressAutoHyphens/>
              <w:autoSpaceDN w:val="0"/>
              <w:jc w:val="center"/>
              <w:textAlignment w:val="baseline"/>
              <w:rPr>
                <w:b/>
                <w:i/>
                <w:kern w:val="3"/>
                <w:sz w:val="18"/>
                <w:szCs w:val="20"/>
              </w:rPr>
            </w:pPr>
            <w:r w:rsidRPr="00780E01">
              <w:rPr>
                <w:b/>
                <w:i/>
                <w:kern w:val="3"/>
                <w:sz w:val="18"/>
                <w:szCs w:val="20"/>
              </w:rPr>
              <w:t>5</w:t>
            </w:r>
          </w:p>
        </w:tc>
        <w:tc>
          <w:tcPr>
            <w:tcW w:w="256" w:type="pct"/>
            <w:tcBorders>
              <w:top w:val="single" w:sz="4" w:space="0" w:color="00000A"/>
              <w:left w:val="single" w:sz="4" w:space="0" w:color="auto"/>
              <w:right w:val="single" w:sz="4" w:space="0" w:color="00000A"/>
            </w:tcBorders>
          </w:tcPr>
          <w:p w14:paraId="76F3F701" w14:textId="4406145F" w:rsidR="00780E01" w:rsidRPr="00780E01" w:rsidRDefault="00780E01" w:rsidP="00712C44">
            <w:pPr>
              <w:widowControl w:val="0"/>
              <w:suppressAutoHyphens/>
              <w:autoSpaceDN w:val="0"/>
              <w:jc w:val="center"/>
              <w:textAlignment w:val="baseline"/>
              <w:rPr>
                <w:b/>
                <w:i/>
                <w:kern w:val="3"/>
                <w:sz w:val="18"/>
                <w:szCs w:val="20"/>
              </w:rPr>
            </w:pPr>
            <w:r w:rsidRPr="00780E01">
              <w:rPr>
                <w:b/>
                <w:i/>
                <w:kern w:val="3"/>
                <w:sz w:val="18"/>
                <w:szCs w:val="20"/>
              </w:rPr>
              <w:t>6</w:t>
            </w:r>
          </w:p>
        </w:tc>
        <w:tc>
          <w:tcPr>
            <w:tcW w:w="613" w:type="pct"/>
            <w:tcBorders>
              <w:top w:val="single" w:sz="4" w:space="0" w:color="00000A"/>
              <w:left w:val="single" w:sz="4" w:space="0" w:color="auto"/>
              <w:right w:val="single" w:sz="4" w:space="0" w:color="00000A"/>
            </w:tcBorders>
          </w:tcPr>
          <w:p w14:paraId="0857E085" w14:textId="3848479F" w:rsidR="00780E01" w:rsidRPr="00780E01" w:rsidRDefault="00780E01" w:rsidP="00780E01">
            <w:pPr>
              <w:snapToGrid w:val="0"/>
              <w:jc w:val="center"/>
              <w:rPr>
                <w:b/>
                <w:i/>
                <w:sz w:val="18"/>
                <w:szCs w:val="18"/>
              </w:rPr>
            </w:pPr>
            <w:r w:rsidRPr="00780E01">
              <w:rPr>
                <w:b/>
                <w:i/>
                <w:sz w:val="18"/>
                <w:szCs w:val="18"/>
              </w:rPr>
              <w:t>7</w:t>
            </w:r>
          </w:p>
        </w:tc>
        <w:tc>
          <w:tcPr>
            <w:tcW w:w="557" w:type="pct"/>
            <w:tcBorders>
              <w:top w:val="single" w:sz="4" w:space="0" w:color="00000A"/>
              <w:left w:val="single" w:sz="4" w:space="0" w:color="auto"/>
              <w:right w:val="single" w:sz="4" w:space="0" w:color="00000A"/>
            </w:tcBorders>
          </w:tcPr>
          <w:p w14:paraId="2E4D0B3C" w14:textId="2A005BCB" w:rsidR="00780E01" w:rsidRPr="00780E01" w:rsidRDefault="00780E01" w:rsidP="00780E01">
            <w:pPr>
              <w:widowControl w:val="0"/>
              <w:suppressAutoHyphens/>
              <w:autoSpaceDN w:val="0"/>
              <w:jc w:val="center"/>
              <w:textAlignment w:val="baseline"/>
              <w:rPr>
                <w:b/>
                <w:i/>
                <w:sz w:val="18"/>
                <w:szCs w:val="18"/>
              </w:rPr>
            </w:pPr>
            <w:r w:rsidRPr="00780E01">
              <w:rPr>
                <w:b/>
                <w:i/>
                <w:sz w:val="18"/>
                <w:szCs w:val="18"/>
              </w:rPr>
              <w:t>8=7*6</w:t>
            </w:r>
          </w:p>
        </w:tc>
      </w:tr>
      <w:tr w:rsidR="00780E01" w:rsidRPr="00AA2C53" w14:paraId="1A1E3A36" w14:textId="42BAFA9D" w:rsidTr="00780E01">
        <w:trPr>
          <w:trHeight w:val="231"/>
          <w:jc w:val="center"/>
        </w:trPr>
        <w:tc>
          <w:tcPr>
            <w:tcW w:w="212" w:type="pct"/>
            <w:tcBorders>
              <w:top w:val="single" w:sz="4" w:space="0" w:color="00000A"/>
              <w:left w:val="single" w:sz="4" w:space="0" w:color="00000A"/>
              <w:bottom w:val="single" w:sz="4" w:space="0" w:color="00000A"/>
              <w:right w:val="single" w:sz="4" w:space="0" w:color="00000A"/>
            </w:tcBorders>
          </w:tcPr>
          <w:p w14:paraId="024DD2E2" w14:textId="77777777" w:rsidR="00780E01" w:rsidRPr="00AA2C53" w:rsidRDefault="00780E01" w:rsidP="00712C44">
            <w:pPr>
              <w:widowControl w:val="0"/>
              <w:suppressAutoHyphens/>
              <w:autoSpaceDN w:val="0"/>
              <w:jc w:val="center"/>
              <w:textAlignment w:val="baseline"/>
              <w:rPr>
                <w:kern w:val="3"/>
                <w:sz w:val="20"/>
                <w:szCs w:val="20"/>
              </w:rPr>
            </w:pPr>
            <w:r w:rsidRPr="00AA2C53">
              <w:rPr>
                <w:kern w:val="3"/>
                <w:sz w:val="20"/>
                <w:szCs w:val="20"/>
              </w:rPr>
              <w:t>1</w:t>
            </w:r>
          </w:p>
        </w:tc>
        <w:tc>
          <w:tcPr>
            <w:tcW w:w="646" w:type="pct"/>
            <w:tcBorders>
              <w:top w:val="single" w:sz="4" w:space="0" w:color="00000A"/>
              <w:left w:val="nil"/>
              <w:bottom w:val="single" w:sz="4" w:space="0" w:color="00000A"/>
              <w:right w:val="nil"/>
            </w:tcBorders>
          </w:tcPr>
          <w:p w14:paraId="7E9FD2F5" w14:textId="5DD1AD15" w:rsidR="00780E01" w:rsidRPr="00AA2C53" w:rsidRDefault="00780E01" w:rsidP="00712C44">
            <w:pPr>
              <w:widowControl w:val="0"/>
              <w:suppressAutoHyphens/>
              <w:autoSpaceDN w:val="0"/>
              <w:jc w:val="center"/>
              <w:textAlignment w:val="baseline"/>
              <w:rPr>
                <w:kern w:val="3"/>
                <w:sz w:val="20"/>
                <w:szCs w:val="20"/>
              </w:rPr>
            </w:pPr>
          </w:p>
        </w:tc>
        <w:tc>
          <w:tcPr>
            <w:tcW w:w="639" w:type="pct"/>
            <w:tcBorders>
              <w:top w:val="single" w:sz="4" w:space="0" w:color="00000A"/>
              <w:left w:val="single" w:sz="4" w:space="0" w:color="00000A"/>
              <w:bottom w:val="single" w:sz="4" w:space="0" w:color="00000A"/>
              <w:right w:val="single" w:sz="4" w:space="0" w:color="auto"/>
            </w:tcBorders>
          </w:tcPr>
          <w:p w14:paraId="743EBDA7" w14:textId="2FE0CAD2" w:rsidR="00780E01" w:rsidRPr="00AA2C53" w:rsidRDefault="00780E01" w:rsidP="00712C44">
            <w:pPr>
              <w:widowControl w:val="0"/>
              <w:suppressAutoHyphens/>
              <w:autoSpaceDN w:val="0"/>
              <w:jc w:val="center"/>
              <w:textAlignment w:val="baseline"/>
              <w:rPr>
                <w:color w:val="000000"/>
                <w:kern w:val="3"/>
                <w:sz w:val="20"/>
                <w:szCs w:val="20"/>
              </w:rPr>
            </w:pPr>
          </w:p>
        </w:tc>
        <w:tc>
          <w:tcPr>
            <w:tcW w:w="1666" w:type="pct"/>
            <w:tcBorders>
              <w:top w:val="single" w:sz="6" w:space="0" w:color="000000"/>
              <w:left w:val="single" w:sz="6" w:space="0" w:color="000000"/>
              <w:right w:val="single" w:sz="6" w:space="0" w:color="000000"/>
            </w:tcBorders>
            <w:shd w:val="clear" w:color="auto" w:fill="FFFFFF"/>
          </w:tcPr>
          <w:p w14:paraId="5C73F12B" w14:textId="7FC47C48" w:rsidR="00780E01" w:rsidRPr="00AA2C53" w:rsidRDefault="00780E01" w:rsidP="00712C44">
            <w:pPr>
              <w:widowControl w:val="0"/>
              <w:suppressAutoHyphens/>
              <w:autoSpaceDN w:val="0"/>
              <w:textAlignment w:val="baseline"/>
              <w:rPr>
                <w:kern w:val="3"/>
                <w:sz w:val="20"/>
                <w:szCs w:val="20"/>
              </w:rPr>
            </w:pPr>
          </w:p>
        </w:tc>
        <w:tc>
          <w:tcPr>
            <w:tcW w:w="411" w:type="pct"/>
            <w:tcBorders>
              <w:top w:val="single" w:sz="4" w:space="0" w:color="auto"/>
              <w:left w:val="single" w:sz="4" w:space="0" w:color="auto"/>
              <w:bottom w:val="single" w:sz="4" w:space="0" w:color="00000A"/>
              <w:right w:val="single" w:sz="4" w:space="0" w:color="00000A"/>
            </w:tcBorders>
            <w:tcMar>
              <w:top w:w="0" w:type="dxa"/>
              <w:left w:w="108" w:type="dxa"/>
              <w:bottom w:w="0" w:type="dxa"/>
              <w:right w:w="108" w:type="dxa"/>
            </w:tcMar>
          </w:tcPr>
          <w:p w14:paraId="66F7F0A9" w14:textId="78CD8717" w:rsidR="00780E01" w:rsidRPr="00AA2C53" w:rsidRDefault="00780E01" w:rsidP="00712C44">
            <w:pPr>
              <w:widowControl w:val="0"/>
              <w:suppressAutoHyphens/>
              <w:autoSpaceDN w:val="0"/>
              <w:jc w:val="center"/>
              <w:textAlignment w:val="baseline"/>
              <w:rPr>
                <w:kern w:val="3"/>
                <w:sz w:val="20"/>
                <w:szCs w:val="20"/>
              </w:rPr>
            </w:pPr>
          </w:p>
        </w:tc>
        <w:tc>
          <w:tcPr>
            <w:tcW w:w="256" w:type="pct"/>
            <w:tcBorders>
              <w:top w:val="single" w:sz="4" w:space="0" w:color="auto"/>
              <w:left w:val="single" w:sz="4" w:space="0" w:color="auto"/>
              <w:bottom w:val="single" w:sz="4" w:space="0" w:color="00000A"/>
              <w:right w:val="single" w:sz="4" w:space="0" w:color="00000A"/>
            </w:tcBorders>
          </w:tcPr>
          <w:p w14:paraId="50D86EC4" w14:textId="0B2A8218" w:rsidR="00780E01" w:rsidRPr="00AA2C53" w:rsidRDefault="00780E01" w:rsidP="00712C44">
            <w:pPr>
              <w:widowControl w:val="0"/>
              <w:suppressAutoHyphens/>
              <w:autoSpaceDN w:val="0"/>
              <w:jc w:val="center"/>
              <w:textAlignment w:val="baseline"/>
              <w:rPr>
                <w:kern w:val="3"/>
                <w:sz w:val="20"/>
                <w:szCs w:val="20"/>
              </w:rPr>
            </w:pPr>
          </w:p>
        </w:tc>
        <w:tc>
          <w:tcPr>
            <w:tcW w:w="613" w:type="pct"/>
            <w:tcBorders>
              <w:top w:val="single" w:sz="4" w:space="0" w:color="auto"/>
              <w:left w:val="single" w:sz="4" w:space="0" w:color="auto"/>
              <w:bottom w:val="single" w:sz="4" w:space="0" w:color="00000A"/>
              <w:right w:val="single" w:sz="4" w:space="0" w:color="00000A"/>
            </w:tcBorders>
          </w:tcPr>
          <w:p w14:paraId="20A3E555" w14:textId="77777777" w:rsidR="00780E01" w:rsidRPr="00AA2C53" w:rsidRDefault="00780E01" w:rsidP="00712C44">
            <w:pPr>
              <w:widowControl w:val="0"/>
              <w:suppressAutoHyphens/>
              <w:autoSpaceDN w:val="0"/>
              <w:jc w:val="center"/>
              <w:textAlignment w:val="baseline"/>
              <w:rPr>
                <w:kern w:val="3"/>
                <w:sz w:val="20"/>
                <w:szCs w:val="20"/>
              </w:rPr>
            </w:pPr>
          </w:p>
        </w:tc>
        <w:tc>
          <w:tcPr>
            <w:tcW w:w="557" w:type="pct"/>
            <w:tcBorders>
              <w:top w:val="single" w:sz="4" w:space="0" w:color="auto"/>
              <w:left w:val="single" w:sz="4" w:space="0" w:color="auto"/>
              <w:bottom w:val="single" w:sz="4" w:space="0" w:color="00000A"/>
              <w:right w:val="single" w:sz="4" w:space="0" w:color="00000A"/>
            </w:tcBorders>
          </w:tcPr>
          <w:p w14:paraId="1A2D1FB2" w14:textId="77777777" w:rsidR="00780E01" w:rsidRPr="00AA2C53" w:rsidRDefault="00780E01" w:rsidP="00712C44">
            <w:pPr>
              <w:widowControl w:val="0"/>
              <w:suppressAutoHyphens/>
              <w:autoSpaceDN w:val="0"/>
              <w:jc w:val="center"/>
              <w:textAlignment w:val="baseline"/>
              <w:rPr>
                <w:kern w:val="3"/>
                <w:sz w:val="20"/>
                <w:szCs w:val="20"/>
              </w:rPr>
            </w:pPr>
          </w:p>
        </w:tc>
      </w:tr>
      <w:tr w:rsidR="00780E01" w:rsidRPr="00AA2C53" w14:paraId="38D1EBB5" w14:textId="5025AE27" w:rsidTr="00780E01">
        <w:trPr>
          <w:trHeight w:val="260"/>
          <w:jc w:val="center"/>
        </w:trPr>
        <w:tc>
          <w:tcPr>
            <w:tcW w:w="212" w:type="pct"/>
            <w:tcBorders>
              <w:top w:val="single" w:sz="4" w:space="0" w:color="00000A"/>
              <w:left w:val="single" w:sz="4" w:space="0" w:color="00000A"/>
              <w:bottom w:val="single" w:sz="4" w:space="0" w:color="00000A"/>
              <w:right w:val="single" w:sz="4" w:space="0" w:color="00000A"/>
            </w:tcBorders>
          </w:tcPr>
          <w:p w14:paraId="14ABD767" w14:textId="65DE2C32" w:rsidR="00780E01" w:rsidRPr="00AA2C53" w:rsidRDefault="00780E01" w:rsidP="00712C44">
            <w:pPr>
              <w:widowControl w:val="0"/>
              <w:suppressAutoHyphens/>
              <w:autoSpaceDN w:val="0"/>
              <w:jc w:val="center"/>
              <w:textAlignment w:val="baseline"/>
              <w:rPr>
                <w:kern w:val="3"/>
                <w:sz w:val="20"/>
                <w:szCs w:val="20"/>
              </w:rPr>
            </w:pPr>
            <w:r w:rsidRPr="00780E01">
              <w:rPr>
                <w:kern w:val="3"/>
                <w:sz w:val="20"/>
                <w:szCs w:val="20"/>
              </w:rPr>
              <w:t>…</w:t>
            </w:r>
          </w:p>
        </w:tc>
        <w:tc>
          <w:tcPr>
            <w:tcW w:w="646" w:type="pct"/>
            <w:tcBorders>
              <w:top w:val="single" w:sz="4" w:space="0" w:color="00000A"/>
              <w:left w:val="nil"/>
              <w:bottom w:val="single" w:sz="4" w:space="0" w:color="00000A"/>
              <w:right w:val="nil"/>
            </w:tcBorders>
          </w:tcPr>
          <w:p w14:paraId="1F733D39" w14:textId="72A96259" w:rsidR="00780E01" w:rsidRPr="00AA2C53" w:rsidRDefault="00780E01" w:rsidP="00712C44">
            <w:pPr>
              <w:widowControl w:val="0"/>
              <w:suppressAutoHyphens/>
              <w:autoSpaceDN w:val="0"/>
              <w:jc w:val="center"/>
              <w:textAlignment w:val="baseline"/>
              <w:rPr>
                <w:kern w:val="3"/>
                <w:sz w:val="20"/>
                <w:szCs w:val="20"/>
              </w:rPr>
            </w:pPr>
          </w:p>
        </w:tc>
        <w:tc>
          <w:tcPr>
            <w:tcW w:w="639" w:type="pct"/>
            <w:tcBorders>
              <w:top w:val="single" w:sz="4" w:space="0" w:color="00000A"/>
              <w:left w:val="single" w:sz="4" w:space="0" w:color="00000A"/>
              <w:bottom w:val="single" w:sz="4" w:space="0" w:color="00000A"/>
              <w:right w:val="single" w:sz="4" w:space="0" w:color="auto"/>
            </w:tcBorders>
          </w:tcPr>
          <w:p w14:paraId="62637DA8" w14:textId="55928FF4" w:rsidR="00780E01" w:rsidRPr="00AA2C53" w:rsidRDefault="00780E01" w:rsidP="00712C44">
            <w:pPr>
              <w:widowControl w:val="0"/>
              <w:suppressAutoHyphens/>
              <w:autoSpaceDN w:val="0"/>
              <w:jc w:val="center"/>
              <w:textAlignment w:val="baseline"/>
              <w:rPr>
                <w:color w:val="000000"/>
                <w:kern w:val="3"/>
                <w:sz w:val="20"/>
                <w:szCs w:val="20"/>
              </w:rPr>
            </w:pPr>
          </w:p>
        </w:tc>
        <w:tc>
          <w:tcPr>
            <w:tcW w:w="1666" w:type="pct"/>
            <w:tcBorders>
              <w:top w:val="single" w:sz="6" w:space="0" w:color="000000"/>
              <w:left w:val="single" w:sz="6" w:space="0" w:color="000000"/>
              <w:bottom w:val="single" w:sz="6" w:space="0" w:color="000000"/>
              <w:right w:val="single" w:sz="6" w:space="0" w:color="000000"/>
            </w:tcBorders>
            <w:shd w:val="clear" w:color="auto" w:fill="FFFFFF"/>
          </w:tcPr>
          <w:p w14:paraId="7A70D7E1" w14:textId="4D2D152F" w:rsidR="00780E01" w:rsidRPr="00AA2C53" w:rsidRDefault="00780E01" w:rsidP="00712C44">
            <w:pPr>
              <w:widowControl w:val="0"/>
              <w:suppressAutoHyphens/>
              <w:autoSpaceDN w:val="0"/>
              <w:textAlignment w:val="baseline"/>
              <w:rPr>
                <w:kern w:val="3"/>
                <w:sz w:val="20"/>
                <w:szCs w:val="20"/>
              </w:rPr>
            </w:pPr>
          </w:p>
        </w:tc>
        <w:tc>
          <w:tcPr>
            <w:tcW w:w="411" w:type="pct"/>
            <w:tcBorders>
              <w:top w:val="single" w:sz="4" w:space="0" w:color="00000A"/>
              <w:left w:val="single" w:sz="4" w:space="0" w:color="auto"/>
              <w:bottom w:val="single" w:sz="4" w:space="0" w:color="00000A"/>
              <w:right w:val="single" w:sz="4" w:space="0" w:color="00000A"/>
            </w:tcBorders>
            <w:tcMar>
              <w:top w:w="0" w:type="dxa"/>
              <w:left w:w="108" w:type="dxa"/>
              <w:bottom w:w="0" w:type="dxa"/>
              <w:right w:w="108" w:type="dxa"/>
            </w:tcMar>
          </w:tcPr>
          <w:p w14:paraId="5616D543" w14:textId="5D3B760F" w:rsidR="00780E01" w:rsidRPr="00AA2C53" w:rsidRDefault="00780E01" w:rsidP="00712C44">
            <w:pPr>
              <w:widowControl w:val="0"/>
              <w:suppressAutoHyphens/>
              <w:autoSpaceDN w:val="0"/>
              <w:jc w:val="center"/>
              <w:textAlignment w:val="baseline"/>
              <w:rPr>
                <w:kern w:val="3"/>
                <w:sz w:val="20"/>
                <w:szCs w:val="20"/>
              </w:rPr>
            </w:pPr>
          </w:p>
        </w:tc>
        <w:tc>
          <w:tcPr>
            <w:tcW w:w="256" w:type="pct"/>
            <w:tcBorders>
              <w:top w:val="single" w:sz="4" w:space="0" w:color="00000A"/>
              <w:left w:val="single" w:sz="4" w:space="0" w:color="auto"/>
              <w:bottom w:val="single" w:sz="4" w:space="0" w:color="00000A"/>
              <w:right w:val="single" w:sz="4" w:space="0" w:color="00000A"/>
            </w:tcBorders>
          </w:tcPr>
          <w:p w14:paraId="45005537" w14:textId="4FE9F3D1" w:rsidR="00780E01" w:rsidRPr="00AA2C53" w:rsidRDefault="00780E01" w:rsidP="00712C44">
            <w:pPr>
              <w:widowControl w:val="0"/>
              <w:suppressAutoHyphens/>
              <w:autoSpaceDN w:val="0"/>
              <w:jc w:val="center"/>
              <w:textAlignment w:val="baseline"/>
              <w:rPr>
                <w:kern w:val="3"/>
                <w:sz w:val="20"/>
                <w:szCs w:val="20"/>
              </w:rPr>
            </w:pPr>
          </w:p>
        </w:tc>
        <w:tc>
          <w:tcPr>
            <w:tcW w:w="613" w:type="pct"/>
            <w:tcBorders>
              <w:top w:val="single" w:sz="4" w:space="0" w:color="00000A"/>
              <w:left w:val="single" w:sz="4" w:space="0" w:color="auto"/>
              <w:bottom w:val="single" w:sz="4" w:space="0" w:color="00000A"/>
              <w:right w:val="single" w:sz="4" w:space="0" w:color="00000A"/>
            </w:tcBorders>
          </w:tcPr>
          <w:p w14:paraId="35F16F25" w14:textId="77777777" w:rsidR="00780E01" w:rsidRPr="00AA2C53" w:rsidRDefault="00780E01" w:rsidP="00712C44">
            <w:pPr>
              <w:widowControl w:val="0"/>
              <w:suppressAutoHyphens/>
              <w:autoSpaceDN w:val="0"/>
              <w:jc w:val="center"/>
              <w:textAlignment w:val="baseline"/>
              <w:rPr>
                <w:kern w:val="3"/>
                <w:sz w:val="20"/>
                <w:szCs w:val="20"/>
              </w:rPr>
            </w:pPr>
          </w:p>
        </w:tc>
        <w:tc>
          <w:tcPr>
            <w:tcW w:w="557" w:type="pct"/>
            <w:tcBorders>
              <w:top w:val="single" w:sz="4" w:space="0" w:color="00000A"/>
              <w:left w:val="single" w:sz="4" w:space="0" w:color="auto"/>
              <w:bottom w:val="single" w:sz="4" w:space="0" w:color="00000A"/>
              <w:right w:val="single" w:sz="4" w:space="0" w:color="00000A"/>
            </w:tcBorders>
          </w:tcPr>
          <w:p w14:paraId="5096FABD" w14:textId="77777777" w:rsidR="00780E01" w:rsidRPr="00AA2C53" w:rsidRDefault="00780E01" w:rsidP="00712C44">
            <w:pPr>
              <w:widowControl w:val="0"/>
              <w:suppressAutoHyphens/>
              <w:autoSpaceDN w:val="0"/>
              <w:jc w:val="center"/>
              <w:textAlignment w:val="baseline"/>
              <w:rPr>
                <w:kern w:val="3"/>
                <w:sz w:val="20"/>
                <w:szCs w:val="20"/>
              </w:rPr>
            </w:pPr>
          </w:p>
        </w:tc>
      </w:tr>
      <w:tr w:rsidR="00780E01" w:rsidRPr="00AA2C53" w14:paraId="2EFF34EC" w14:textId="77777777" w:rsidTr="00780E01">
        <w:trPr>
          <w:trHeight w:val="260"/>
          <w:jc w:val="center"/>
        </w:trPr>
        <w:tc>
          <w:tcPr>
            <w:tcW w:w="4443" w:type="pct"/>
            <w:gridSpan w:val="7"/>
            <w:tcBorders>
              <w:top w:val="single" w:sz="4" w:space="0" w:color="00000A"/>
              <w:left w:val="single" w:sz="4" w:space="0" w:color="00000A"/>
              <w:bottom w:val="single" w:sz="4" w:space="0" w:color="00000A"/>
              <w:right w:val="single" w:sz="4" w:space="0" w:color="00000A"/>
            </w:tcBorders>
          </w:tcPr>
          <w:p w14:paraId="7DE9633A" w14:textId="51067FE5" w:rsidR="00780E01" w:rsidRPr="00780E01" w:rsidRDefault="00780E01" w:rsidP="00780E01">
            <w:pPr>
              <w:widowControl w:val="0"/>
              <w:suppressAutoHyphens/>
              <w:autoSpaceDN w:val="0"/>
              <w:jc w:val="right"/>
              <w:textAlignment w:val="baseline"/>
              <w:rPr>
                <w:kern w:val="3"/>
                <w:sz w:val="18"/>
                <w:szCs w:val="20"/>
              </w:rPr>
            </w:pPr>
            <w:r w:rsidRPr="00780E01">
              <w:rPr>
                <w:b/>
                <w:sz w:val="18"/>
                <w:szCs w:val="20"/>
              </w:rPr>
              <w:t>Итого цена  контракта:</w:t>
            </w:r>
          </w:p>
        </w:tc>
        <w:tc>
          <w:tcPr>
            <w:tcW w:w="557" w:type="pct"/>
            <w:tcBorders>
              <w:top w:val="single" w:sz="4" w:space="0" w:color="00000A"/>
              <w:left w:val="single" w:sz="4" w:space="0" w:color="auto"/>
              <w:bottom w:val="single" w:sz="4" w:space="0" w:color="auto"/>
              <w:right w:val="single" w:sz="4" w:space="0" w:color="00000A"/>
            </w:tcBorders>
          </w:tcPr>
          <w:p w14:paraId="7D909709" w14:textId="77777777" w:rsidR="00780E01" w:rsidRPr="00AA2C53" w:rsidRDefault="00780E01" w:rsidP="00712C44">
            <w:pPr>
              <w:widowControl w:val="0"/>
              <w:suppressAutoHyphens/>
              <w:autoSpaceDN w:val="0"/>
              <w:jc w:val="center"/>
              <w:textAlignment w:val="baseline"/>
              <w:rPr>
                <w:kern w:val="3"/>
                <w:sz w:val="20"/>
                <w:szCs w:val="20"/>
              </w:rPr>
            </w:pPr>
          </w:p>
        </w:tc>
      </w:tr>
    </w:tbl>
    <w:p w14:paraId="6CCA87B8" w14:textId="77777777" w:rsidR="007F073A" w:rsidRDefault="007F073A" w:rsidP="005C1A85">
      <w:pPr>
        <w:rPr>
          <w:b/>
        </w:rPr>
      </w:pPr>
    </w:p>
    <w:p w14:paraId="536AFD53" w14:textId="77777777" w:rsidR="007F073A" w:rsidRPr="004F0647" w:rsidRDefault="007F073A" w:rsidP="00CE570E">
      <w:pPr>
        <w:jc w:val="center"/>
        <w:rPr>
          <w:b/>
        </w:rPr>
      </w:pPr>
    </w:p>
    <w:p w14:paraId="4A85426D" w14:textId="77777777" w:rsidR="00CE570E" w:rsidRPr="004F0647" w:rsidRDefault="00EA10D5" w:rsidP="00CE570E">
      <w:pPr>
        <w:jc w:val="center"/>
        <w:rPr>
          <w:b/>
        </w:rPr>
      </w:pPr>
      <w:r>
        <w:rPr>
          <w:b/>
        </w:rPr>
        <w:t xml:space="preserve"> </w:t>
      </w:r>
    </w:p>
    <w:p w14:paraId="7552314D" w14:textId="77777777" w:rsidR="007F073A" w:rsidRPr="007F073A" w:rsidRDefault="007F073A" w:rsidP="00F26208">
      <w:pPr>
        <w:suppressAutoHyphens/>
        <w:ind w:firstLine="708"/>
        <w:jc w:val="both"/>
        <w:rPr>
          <w:rFonts w:eastAsia="Calibri" w:cs="Calibri"/>
          <w:b/>
          <w:lang w:eastAsia="ar-SA"/>
        </w:rPr>
      </w:pPr>
      <w:r w:rsidRPr="007F073A">
        <w:rPr>
          <w:rFonts w:eastAsia="Calibri" w:cs="Calibri"/>
          <w:b/>
          <w:lang w:eastAsia="ar-SA"/>
        </w:rPr>
        <w:t>Заказчик                                                                     Поставщик</w:t>
      </w:r>
    </w:p>
    <w:p w14:paraId="6D3A51C7" w14:textId="77777777" w:rsidR="007F073A" w:rsidRPr="007F073A" w:rsidRDefault="007F073A" w:rsidP="007F073A">
      <w:pPr>
        <w:suppressAutoHyphens/>
        <w:jc w:val="both"/>
        <w:rPr>
          <w:rFonts w:eastAsia="Calibri" w:cs="Calibri"/>
          <w:lang w:eastAsia="ar-SA"/>
        </w:rPr>
      </w:pPr>
    </w:p>
    <w:p w14:paraId="71603467" w14:textId="77777777" w:rsidR="00CE570E" w:rsidRDefault="007F073A" w:rsidP="00F26208">
      <w:pPr>
        <w:ind w:firstLine="708"/>
        <w:rPr>
          <w:rFonts w:eastAsia="Calibri" w:cs="Calibri"/>
          <w:lang w:eastAsia="ar-SA"/>
        </w:rPr>
      </w:pPr>
      <w:r w:rsidRPr="007F073A">
        <w:rPr>
          <w:rFonts w:eastAsia="Calibri" w:cs="Calibri"/>
          <w:lang w:eastAsia="ar-SA"/>
        </w:rPr>
        <w:t>_________________</w:t>
      </w:r>
      <w:r w:rsidRPr="007F073A">
        <w:rPr>
          <w:rFonts w:eastAsia="Calibri" w:cs="Calibri"/>
          <w:lang w:eastAsia="ar-SA"/>
        </w:rPr>
        <w:tab/>
      </w:r>
      <w:r w:rsidRPr="007F073A">
        <w:rPr>
          <w:rFonts w:eastAsia="Calibri" w:cs="Calibri"/>
          <w:lang w:eastAsia="ar-SA"/>
        </w:rPr>
        <w:tab/>
      </w:r>
      <w:r w:rsidRPr="007F073A">
        <w:rPr>
          <w:rFonts w:eastAsia="Calibri" w:cs="Calibri"/>
          <w:lang w:eastAsia="ar-SA"/>
        </w:rPr>
        <w:tab/>
      </w:r>
      <w:r w:rsidRPr="007F073A">
        <w:rPr>
          <w:rFonts w:eastAsia="Calibri" w:cs="Calibri"/>
          <w:lang w:eastAsia="ar-SA"/>
        </w:rPr>
        <w:tab/>
      </w:r>
      <w:r w:rsidRPr="007F073A">
        <w:rPr>
          <w:rFonts w:eastAsia="Calibri" w:cs="Calibri"/>
          <w:lang w:eastAsia="ar-SA"/>
        </w:rPr>
        <w:tab/>
        <w:t xml:space="preserve">  ___________________</w:t>
      </w:r>
    </w:p>
    <w:p w14:paraId="12C75007" w14:textId="77777777" w:rsidR="0014044A" w:rsidRDefault="0014044A" w:rsidP="007F073A">
      <w:pPr>
        <w:rPr>
          <w:rFonts w:eastAsia="Calibri" w:cs="Calibri"/>
          <w:lang w:eastAsia="ar-SA"/>
        </w:rPr>
      </w:pPr>
    </w:p>
    <w:p w14:paraId="0355D2B8" w14:textId="77777777" w:rsidR="0014044A" w:rsidRDefault="0014044A" w:rsidP="007F073A">
      <w:pPr>
        <w:rPr>
          <w:rFonts w:eastAsia="Calibri" w:cs="Calibri"/>
          <w:lang w:eastAsia="ar-SA"/>
        </w:rPr>
      </w:pPr>
    </w:p>
    <w:p w14:paraId="0E819CD6" w14:textId="77777777" w:rsidR="0014044A" w:rsidRDefault="0014044A" w:rsidP="007F073A">
      <w:pPr>
        <w:rPr>
          <w:rFonts w:eastAsia="Calibri" w:cs="Calibri"/>
          <w:lang w:eastAsia="ar-SA"/>
        </w:rPr>
      </w:pPr>
    </w:p>
    <w:p w14:paraId="18387B00" w14:textId="77777777" w:rsidR="0014044A" w:rsidRDefault="0014044A" w:rsidP="007F073A">
      <w:pPr>
        <w:rPr>
          <w:rFonts w:eastAsia="Calibri" w:cs="Calibri"/>
          <w:lang w:eastAsia="ar-SA"/>
        </w:rPr>
      </w:pPr>
    </w:p>
    <w:p w14:paraId="43401D6F" w14:textId="77777777" w:rsidR="00A61A2E" w:rsidRPr="00A61A2E" w:rsidRDefault="00A61A2E" w:rsidP="00A61A2E">
      <w:pPr>
        <w:jc w:val="center"/>
        <w:rPr>
          <w:sz w:val="2"/>
        </w:rPr>
      </w:pPr>
    </w:p>
    <w:p w14:paraId="23FD03BA" w14:textId="77777777" w:rsidR="00CE3B87" w:rsidRPr="004F0647" w:rsidRDefault="00CE3B87" w:rsidP="00A61A2E">
      <w:pPr>
        <w:jc w:val="center"/>
      </w:pPr>
    </w:p>
    <w:sectPr w:rsidR="00CE3B87" w:rsidRPr="004F0647" w:rsidSect="00F26208">
      <w:pgSz w:w="16838" w:h="11906" w:orient="landscape"/>
      <w:pgMar w:top="1134" w:right="820"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1857B0" w14:textId="77777777" w:rsidR="00B051C5" w:rsidRDefault="00B051C5" w:rsidP="00160F21">
      <w:r>
        <w:separator/>
      </w:r>
    </w:p>
  </w:endnote>
  <w:endnote w:type="continuationSeparator" w:id="0">
    <w:p w14:paraId="45B5744F" w14:textId="77777777" w:rsidR="00B051C5" w:rsidRDefault="00B051C5" w:rsidP="00160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FD0FB2" w14:textId="77777777" w:rsidR="00B051C5" w:rsidRDefault="00B051C5" w:rsidP="00160F21">
      <w:r>
        <w:separator/>
      </w:r>
    </w:p>
  </w:footnote>
  <w:footnote w:type="continuationSeparator" w:id="0">
    <w:p w14:paraId="03F64BA6" w14:textId="77777777" w:rsidR="00B051C5" w:rsidRDefault="00B051C5" w:rsidP="00160F21">
      <w:r>
        <w:continuationSeparator/>
      </w:r>
    </w:p>
  </w:footnote>
  <w:footnote w:id="1">
    <w:p w14:paraId="062A4BDA" w14:textId="31A8E3A0" w:rsidR="00053C99" w:rsidRPr="007D3B9F" w:rsidRDefault="00053C99" w:rsidP="00053C99">
      <w:pPr>
        <w:pStyle w:val="a8"/>
        <w:rPr>
          <w:i/>
        </w:rPr>
      </w:pPr>
      <w:r>
        <w:rPr>
          <w:rStyle w:val="a7"/>
        </w:rPr>
        <w:footnoteRef/>
      </w:r>
      <w:r>
        <w:t xml:space="preserve"> </w:t>
      </w:r>
      <w:r w:rsidRPr="007D3B9F">
        <w:rPr>
          <w:i/>
        </w:rPr>
        <w:t xml:space="preserve">Включается, если </w:t>
      </w:r>
      <w:r>
        <w:rPr>
          <w:i/>
        </w:rPr>
        <w:t>Поставщик</w:t>
      </w:r>
      <w:r w:rsidRPr="007D3B9F">
        <w:rPr>
          <w:i/>
        </w:rPr>
        <w:t xml:space="preserve"> является плательщиком НДС. </w:t>
      </w:r>
    </w:p>
  </w:footnote>
  <w:footnote w:id="2">
    <w:p w14:paraId="1FAC94AF" w14:textId="7849A095" w:rsidR="00053C99" w:rsidRPr="00972871" w:rsidRDefault="00053C99" w:rsidP="00053C99">
      <w:pPr>
        <w:pStyle w:val="a8"/>
        <w:rPr>
          <w:i/>
        </w:rPr>
      </w:pPr>
      <w:r>
        <w:rPr>
          <w:rStyle w:val="a7"/>
        </w:rPr>
        <w:footnoteRef/>
      </w:r>
      <w:r>
        <w:t xml:space="preserve"> </w:t>
      </w:r>
      <w:r>
        <w:rPr>
          <w:i/>
        </w:rPr>
        <w:t>Включает</w:t>
      </w:r>
      <w:r w:rsidR="008311FE">
        <w:rPr>
          <w:i/>
        </w:rPr>
        <w:t>ся</w:t>
      </w:r>
      <w:r>
        <w:rPr>
          <w:i/>
        </w:rPr>
        <w:t>, если Поставщик не является плательщиком НДС</w:t>
      </w:r>
    </w:p>
  </w:footnote>
  <w:footnote w:id="3">
    <w:p w14:paraId="3AD0B0AD" w14:textId="77777777" w:rsidR="00160F21" w:rsidRPr="00FC0E39" w:rsidRDefault="00160F21" w:rsidP="00160F21">
      <w:pPr>
        <w:pStyle w:val="a8"/>
        <w:rPr>
          <w:i/>
        </w:rPr>
      </w:pPr>
      <w:r w:rsidRPr="008311FE">
        <w:rPr>
          <w:rStyle w:val="a7"/>
          <w:iCs/>
        </w:rPr>
        <w:footnoteRef/>
      </w:r>
      <w:r w:rsidRPr="00FC0E39">
        <w:rPr>
          <w:i/>
        </w:rPr>
        <w:t xml:space="preserve"> </w:t>
      </w:r>
      <w:r>
        <w:rPr>
          <w:i/>
        </w:rPr>
        <w:t>Включается, если Поставщик является плательщиком НДС</w:t>
      </w:r>
    </w:p>
  </w:footnote>
  <w:footnote w:id="4">
    <w:p w14:paraId="7316B20A" w14:textId="11503B72" w:rsidR="00BC13FA" w:rsidRDefault="00BC13FA" w:rsidP="00BC13FA">
      <w:pPr>
        <w:pStyle w:val="a8"/>
      </w:pPr>
      <w:r>
        <w:rPr>
          <w:rStyle w:val="a7"/>
        </w:rPr>
        <w:footnoteRef/>
      </w:r>
      <w:r>
        <w:t xml:space="preserve"> </w:t>
      </w:r>
      <w:r w:rsidRPr="008311FE">
        <w:rPr>
          <w:i/>
          <w:iCs/>
        </w:rPr>
        <w:t>Включается в контракт во время действия постановления от 13.03.2020 №121.</w:t>
      </w:r>
    </w:p>
  </w:footnote>
  <w:footnote w:id="5">
    <w:p w14:paraId="323150CD" w14:textId="77777777" w:rsidR="00780E01" w:rsidRPr="009E72B3" w:rsidRDefault="00780E01" w:rsidP="00780E01">
      <w:pPr>
        <w:pStyle w:val="21"/>
        <w:spacing w:after="0" w:line="240" w:lineRule="auto"/>
        <w:ind w:left="0"/>
        <w:jc w:val="both"/>
        <w:rPr>
          <w:rFonts w:ascii="Times New Roman" w:hAnsi="Times New Roman"/>
          <w:sz w:val="18"/>
          <w:szCs w:val="18"/>
        </w:rPr>
      </w:pPr>
      <w:r w:rsidRPr="009E72B3">
        <w:rPr>
          <w:rStyle w:val="a7"/>
          <w:rFonts w:ascii="Times New Roman" w:hAnsi="Times New Roman"/>
          <w:sz w:val="18"/>
          <w:szCs w:val="18"/>
        </w:rPr>
        <w:footnoteRef/>
      </w:r>
      <w:r w:rsidRPr="009E72B3">
        <w:rPr>
          <w:rFonts w:ascii="Times New Roman" w:hAnsi="Times New Roman"/>
          <w:sz w:val="18"/>
          <w:szCs w:val="18"/>
        </w:rPr>
        <w:t xml:space="preserve"> Включается, если Поставщик является плательщиком НДС.</w:t>
      </w:r>
    </w:p>
  </w:footnote>
  <w:footnote w:id="6">
    <w:p w14:paraId="39F3AE26" w14:textId="77777777" w:rsidR="00780E01" w:rsidRPr="009E72B3" w:rsidRDefault="00780E01" w:rsidP="00780E01">
      <w:pPr>
        <w:pStyle w:val="21"/>
        <w:spacing w:after="0" w:line="240" w:lineRule="auto"/>
        <w:ind w:left="0"/>
        <w:jc w:val="both"/>
        <w:rPr>
          <w:rFonts w:ascii="Times New Roman" w:hAnsi="Times New Roman"/>
          <w:sz w:val="18"/>
          <w:szCs w:val="18"/>
        </w:rPr>
      </w:pPr>
      <w:r w:rsidRPr="009E72B3">
        <w:rPr>
          <w:rStyle w:val="a7"/>
          <w:rFonts w:ascii="Times New Roman" w:hAnsi="Times New Roman"/>
          <w:sz w:val="18"/>
          <w:szCs w:val="18"/>
        </w:rPr>
        <w:footnoteRef/>
      </w:r>
      <w:r w:rsidRPr="009E72B3">
        <w:rPr>
          <w:rFonts w:ascii="Times New Roman" w:hAnsi="Times New Roman"/>
          <w:sz w:val="18"/>
          <w:szCs w:val="18"/>
        </w:rPr>
        <w:t xml:space="preserve"> Включается, если Поставщик является плательщиком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0632E"/>
    <w:multiLevelType w:val="hybridMultilevel"/>
    <w:tmpl w:val="737CF3FE"/>
    <w:lvl w:ilvl="0" w:tplc="0419000F">
      <w:start w:val="1"/>
      <w:numFmt w:val="decimal"/>
      <w:lvlText w:val="%1."/>
      <w:lvlJc w:val="left"/>
      <w:pPr>
        <w:ind w:left="360"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49852FE9"/>
    <w:multiLevelType w:val="hybridMultilevel"/>
    <w:tmpl w:val="037287EC"/>
    <w:lvl w:ilvl="0" w:tplc="9356C0E2">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DD16442"/>
    <w:multiLevelType w:val="hybridMultilevel"/>
    <w:tmpl w:val="E882818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169D2"/>
    <w:rsid w:val="00051E54"/>
    <w:rsid w:val="00052957"/>
    <w:rsid w:val="00053C99"/>
    <w:rsid w:val="00084E14"/>
    <w:rsid w:val="00085E06"/>
    <w:rsid w:val="000D7DBA"/>
    <w:rsid w:val="000F57A6"/>
    <w:rsid w:val="000F5CEA"/>
    <w:rsid w:val="00100565"/>
    <w:rsid w:val="00107702"/>
    <w:rsid w:val="00116AE3"/>
    <w:rsid w:val="00120C5C"/>
    <w:rsid w:val="001250FD"/>
    <w:rsid w:val="00137A7A"/>
    <w:rsid w:val="0014044A"/>
    <w:rsid w:val="00160F21"/>
    <w:rsid w:val="0016679F"/>
    <w:rsid w:val="001B5339"/>
    <w:rsid w:val="001C2F9A"/>
    <w:rsid w:val="001E50F3"/>
    <w:rsid w:val="00251D32"/>
    <w:rsid w:val="00252304"/>
    <w:rsid w:val="00257633"/>
    <w:rsid w:val="00265533"/>
    <w:rsid w:val="002B112B"/>
    <w:rsid w:val="002B24CC"/>
    <w:rsid w:val="002B460B"/>
    <w:rsid w:val="002E0BC6"/>
    <w:rsid w:val="003257A1"/>
    <w:rsid w:val="003321ED"/>
    <w:rsid w:val="0035294F"/>
    <w:rsid w:val="003658C0"/>
    <w:rsid w:val="003A1808"/>
    <w:rsid w:val="003C69C4"/>
    <w:rsid w:val="003E59BA"/>
    <w:rsid w:val="003F39D0"/>
    <w:rsid w:val="00410DEC"/>
    <w:rsid w:val="0042404C"/>
    <w:rsid w:val="00442E88"/>
    <w:rsid w:val="00456335"/>
    <w:rsid w:val="004715C9"/>
    <w:rsid w:val="00487D4D"/>
    <w:rsid w:val="004A0291"/>
    <w:rsid w:val="004E4325"/>
    <w:rsid w:val="0050101A"/>
    <w:rsid w:val="00505AB1"/>
    <w:rsid w:val="00511829"/>
    <w:rsid w:val="00575BCB"/>
    <w:rsid w:val="005C1A85"/>
    <w:rsid w:val="005C5B04"/>
    <w:rsid w:val="006450FC"/>
    <w:rsid w:val="00661F7E"/>
    <w:rsid w:val="00667787"/>
    <w:rsid w:val="006D1B99"/>
    <w:rsid w:val="006D7CF9"/>
    <w:rsid w:val="006F36DC"/>
    <w:rsid w:val="00746A6A"/>
    <w:rsid w:val="007566D7"/>
    <w:rsid w:val="00757E65"/>
    <w:rsid w:val="00774B12"/>
    <w:rsid w:val="00780E01"/>
    <w:rsid w:val="00794920"/>
    <w:rsid w:val="007A3DD0"/>
    <w:rsid w:val="007E5E75"/>
    <w:rsid w:val="007F073A"/>
    <w:rsid w:val="00807B55"/>
    <w:rsid w:val="008311FE"/>
    <w:rsid w:val="00854760"/>
    <w:rsid w:val="008A0172"/>
    <w:rsid w:val="008A1498"/>
    <w:rsid w:val="008B25BD"/>
    <w:rsid w:val="008C6998"/>
    <w:rsid w:val="008F36DD"/>
    <w:rsid w:val="00937F1B"/>
    <w:rsid w:val="009434FC"/>
    <w:rsid w:val="009812EF"/>
    <w:rsid w:val="009D088F"/>
    <w:rsid w:val="009E1B10"/>
    <w:rsid w:val="009E2D52"/>
    <w:rsid w:val="009F6295"/>
    <w:rsid w:val="00A32261"/>
    <w:rsid w:val="00A61A2E"/>
    <w:rsid w:val="00A70760"/>
    <w:rsid w:val="00AA3E28"/>
    <w:rsid w:val="00AC65E7"/>
    <w:rsid w:val="00AD3E6D"/>
    <w:rsid w:val="00B051C5"/>
    <w:rsid w:val="00B31988"/>
    <w:rsid w:val="00B5340B"/>
    <w:rsid w:val="00B80257"/>
    <w:rsid w:val="00B930F3"/>
    <w:rsid w:val="00BC13FA"/>
    <w:rsid w:val="00BD0FAA"/>
    <w:rsid w:val="00BE337A"/>
    <w:rsid w:val="00BF20E1"/>
    <w:rsid w:val="00BF6033"/>
    <w:rsid w:val="00C227EF"/>
    <w:rsid w:val="00C24475"/>
    <w:rsid w:val="00C24F5C"/>
    <w:rsid w:val="00C40800"/>
    <w:rsid w:val="00C84762"/>
    <w:rsid w:val="00C9318E"/>
    <w:rsid w:val="00CB1C02"/>
    <w:rsid w:val="00CD3915"/>
    <w:rsid w:val="00CE3B87"/>
    <w:rsid w:val="00CE570E"/>
    <w:rsid w:val="00D2060F"/>
    <w:rsid w:val="00D4393A"/>
    <w:rsid w:val="00D52452"/>
    <w:rsid w:val="00D85485"/>
    <w:rsid w:val="00DE6135"/>
    <w:rsid w:val="00E13CBD"/>
    <w:rsid w:val="00E50D6B"/>
    <w:rsid w:val="00E5525B"/>
    <w:rsid w:val="00E76E4A"/>
    <w:rsid w:val="00EA10D5"/>
    <w:rsid w:val="00EC5F16"/>
    <w:rsid w:val="00F1130B"/>
    <w:rsid w:val="00F26208"/>
    <w:rsid w:val="00F728F0"/>
    <w:rsid w:val="00F82D43"/>
    <w:rsid w:val="00FC7069"/>
    <w:rsid w:val="00FD53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CE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 Spacing"/>
    <w:uiPriority w:val="1"/>
    <w:qFormat/>
    <w:rsid w:val="001E50F3"/>
    <w:pPr>
      <w:spacing w:after="0" w:line="240" w:lineRule="auto"/>
    </w:pPr>
    <w:rPr>
      <w:rFonts w:ascii="Calibri" w:eastAsia="Calibri" w:hAnsi="Calibri" w:cs="Times New Roman"/>
    </w:rPr>
  </w:style>
  <w:style w:type="character" w:styleId="a7">
    <w:name w:val="footnote reference"/>
    <w:aliases w:val="Ссылка на сноску 45,Знак сноски-FN,SUPERS,Знак сноски 1,Ciae niinee-FN,fr,Used by Word for Help footnote symbols,Ciae niinee 1"/>
    <w:uiPriority w:val="99"/>
    <w:qFormat/>
    <w:rsid w:val="00160F21"/>
    <w:rPr>
      <w:vertAlign w:val="superscript"/>
    </w:rPr>
  </w:style>
  <w:style w:type="paragraph" w:styleId="a8">
    <w:name w:val="footnote text"/>
    <w:aliases w:val="Знак,Знак2, Знак8 Знак Знак, Знак8 Знак,Char,Знак4 Знак, Знак4 Знак,Знак8 Знак Знак,Знак8 Знак,Текст сноски Знак1,Текст сноски Знак Знак,Знак4 Знак1,Знак4, Знак4 Знак1, Знак4,Знак2 Знак Знак Знак"/>
    <w:basedOn w:val="a"/>
    <w:link w:val="a9"/>
    <w:uiPriority w:val="99"/>
    <w:rsid w:val="00160F21"/>
    <w:pPr>
      <w:suppressAutoHyphens/>
      <w:jc w:val="both"/>
    </w:pPr>
    <w:rPr>
      <w:rFonts w:cs="Calibri"/>
      <w:sz w:val="20"/>
      <w:szCs w:val="20"/>
      <w:lang w:eastAsia="ar-SA"/>
    </w:rPr>
  </w:style>
  <w:style w:type="character" w:customStyle="1" w:styleId="a9">
    <w:name w:val="Текст сноски Знак"/>
    <w:aliases w:val="Знак Знак,Знак2 Знак, Знак8 Знак Знак Знак, Знак8 Знак Знак1,Char Знак,Знак4 Знак Знак, Знак4 Знак Знак,Знак8 Знак Знак Знак,Знак8 Знак Знак1,Текст сноски Знак1 Знак,Текст сноски Знак Знак Знак,Знак4 Знак1 Знак,Знак4 Знак2, Знак4 Знак2"/>
    <w:basedOn w:val="a0"/>
    <w:link w:val="a8"/>
    <w:uiPriority w:val="99"/>
    <w:rsid w:val="00160F21"/>
    <w:rPr>
      <w:rFonts w:ascii="Times New Roman" w:eastAsia="Times New Roman" w:hAnsi="Times New Roman" w:cs="Calibri"/>
      <w:sz w:val="20"/>
      <w:szCs w:val="20"/>
      <w:lang w:eastAsia="ar-SA"/>
    </w:rPr>
  </w:style>
  <w:style w:type="paragraph" w:styleId="2">
    <w:name w:val="Body Text 2"/>
    <w:basedOn w:val="a"/>
    <w:link w:val="20"/>
    <w:rsid w:val="00AC65E7"/>
    <w:rPr>
      <w:sz w:val="28"/>
      <w:szCs w:val="18"/>
    </w:rPr>
  </w:style>
  <w:style w:type="character" w:customStyle="1" w:styleId="20">
    <w:name w:val="Основной текст 2 Знак"/>
    <w:basedOn w:val="a0"/>
    <w:link w:val="2"/>
    <w:rsid w:val="00AC65E7"/>
    <w:rPr>
      <w:rFonts w:ascii="Times New Roman" w:eastAsia="Times New Roman" w:hAnsi="Times New Roman" w:cs="Times New Roman"/>
      <w:sz w:val="28"/>
      <w:szCs w:val="18"/>
      <w:lang w:eastAsia="ru-RU"/>
    </w:rPr>
  </w:style>
  <w:style w:type="character" w:customStyle="1" w:styleId="5">
    <w:name w:val="Основной шрифт абзаца5"/>
    <w:rsid w:val="007F073A"/>
  </w:style>
  <w:style w:type="paragraph" w:customStyle="1" w:styleId="ConsPlusNormal">
    <w:name w:val="ConsPlusNormal"/>
    <w:link w:val="ConsPlusNormal0"/>
    <w:rsid w:val="00487D4D"/>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487D4D"/>
    <w:rPr>
      <w:rFonts w:ascii="Arial" w:eastAsia="Times New Roman" w:hAnsi="Arial" w:cs="Arial"/>
      <w:sz w:val="20"/>
      <w:szCs w:val="20"/>
      <w:lang w:eastAsia="ru-RU"/>
    </w:rPr>
  </w:style>
  <w:style w:type="paragraph" w:customStyle="1" w:styleId="Heading">
    <w:name w:val="Heading"/>
    <w:rsid w:val="00BC13FA"/>
    <w:pPr>
      <w:autoSpaceDE w:val="0"/>
      <w:autoSpaceDN w:val="0"/>
      <w:adjustRightInd w:val="0"/>
      <w:spacing w:after="0" w:line="240" w:lineRule="auto"/>
    </w:pPr>
    <w:rPr>
      <w:rFonts w:ascii="Arial" w:eastAsia="Times New Roman" w:hAnsi="Arial" w:cs="Arial"/>
      <w:b/>
      <w:bCs/>
      <w:lang w:eastAsia="ru-RU"/>
    </w:rPr>
  </w:style>
  <w:style w:type="character" w:customStyle="1" w:styleId="a5">
    <w:name w:val="Абзац списка Знак"/>
    <w:link w:val="a4"/>
    <w:uiPriority w:val="34"/>
    <w:locked/>
    <w:rsid w:val="00137A7A"/>
  </w:style>
  <w:style w:type="paragraph" w:styleId="aa">
    <w:name w:val="Body Text"/>
    <w:basedOn w:val="a"/>
    <w:link w:val="ab"/>
    <w:uiPriority w:val="99"/>
    <w:semiHidden/>
    <w:unhideWhenUsed/>
    <w:rsid w:val="0014044A"/>
    <w:pPr>
      <w:spacing w:after="120"/>
    </w:pPr>
  </w:style>
  <w:style w:type="character" w:customStyle="1" w:styleId="ab">
    <w:name w:val="Основной текст Знак"/>
    <w:basedOn w:val="a0"/>
    <w:link w:val="aa"/>
    <w:uiPriority w:val="99"/>
    <w:semiHidden/>
    <w:rsid w:val="0014044A"/>
    <w:rPr>
      <w:rFonts w:ascii="Times New Roman" w:eastAsia="Times New Roman" w:hAnsi="Times New Roman" w:cs="Times New Roman"/>
      <w:sz w:val="24"/>
      <w:szCs w:val="24"/>
      <w:lang w:eastAsia="ru-RU"/>
    </w:rPr>
  </w:style>
  <w:style w:type="character" w:customStyle="1" w:styleId="11">
    <w:name w:val="11"/>
    <w:rsid w:val="0014044A"/>
  </w:style>
  <w:style w:type="character" w:customStyle="1" w:styleId="111">
    <w:name w:val="111"/>
    <w:rsid w:val="0014044A"/>
  </w:style>
  <w:style w:type="paragraph" w:styleId="ac">
    <w:name w:val="Balloon Text"/>
    <w:basedOn w:val="a"/>
    <w:link w:val="ad"/>
    <w:uiPriority w:val="99"/>
    <w:semiHidden/>
    <w:unhideWhenUsed/>
    <w:rsid w:val="00C24475"/>
    <w:rPr>
      <w:rFonts w:ascii="Tahoma" w:hAnsi="Tahoma" w:cs="Tahoma"/>
      <w:sz w:val="16"/>
      <w:szCs w:val="16"/>
    </w:rPr>
  </w:style>
  <w:style w:type="character" w:customStyle="1" w:styleId="ad">
    <w:name w:val="Текст выноски Знак"/>
    <w:basedOn w:val="a0"/>
    <w:link w:val="ac"/>
    <w:uiPriority w:val="99"/>
    <w:semiHidden/>
    <w:rsid w:val="00C24475"/>
    <w:rPr>
      <w:rFonts w:ascii="Tahoma" w:eastAsia="Times New Roman" w:hAnsi="Tahoma" w:cs="Tahoma"/>
      <w:sz w:val="16"/>
      <w:szCs w:val="16"/>
      <w:lang w:eastAsia="ru-RU"/>
    </w:rPr>
  </w:style>
  <w:style w:type="paragraph" w:customStyle="1" w:styleId="Standard">
    <w:name w:val="Standard"/>
    <w:rsid w:val="00780E01"/>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styleId="21">
    <w:name w:val="Body Text Indent 2"/>
    <w:basedOn w:val="a"/>
    <w:link w:val="22"/>
    <w:uiPriority w:val="99"/>
    <w:semiHidden/>
    <w:unhideWhenUsed/>
    <w:rsid w:val="00780E01"/>
    <w:pPr>
      <w:spacing w:after="120" w:line="480" w:lineRule="auto"/>
      <w:ind w:left="283"/>
    </w:pPr>
    <w:rPr>
      <w:rFonts w:ascii="Calibri" w:eastAsia="Calibri" w:hAnsi="Calibri"/>
      <w:sz w:val="22"/>
      <w:szCs w:val="22"/>
      <w:lang w:eastAsia="en-US"/>
    </w:rPr>
  </w:style>
  <w:style w:type="character" w:customStyle="1" w:styleId="22">
    <w:name w:val="Основной текст с отступом 2 Знак"/>
    <w:basedOn w:val="a0"/>
    <w:link w:val="21"/>
    <w:uiPriority w:val="99"/>
    <w:semiHidden/>
    <w:rsid w:val="00780E01"/>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 Spacing"/>
    <w:uiPriority w:val="1"/>
    <w:qFormat/>
    <w:rsid w:val="001E50F3"/>
    <w:pPr>
      <w:spacing w:after="0" w:line="240" w:lineRule="auto"/>
    </w:pPr>
    <w:rPr>
      <w:rFonts w:ascii="Calibri" w:eastAsia="Calibri" w:hAnsi="Calibri" w:cs="Times New Roman"/>
    </w:rPr>
  </w:style>
  <w:style w:type="character" w:styleId="a7">
    <w:name w:val="footnote reference"/>
    <w:aliases w:val="Ссылка на сноску 45,Знак сноски-FN,SUPERS,Знак сноски 1,Ciae niinee-FN,fr,Used by Word for Help footnote symbols,Ciae niinee 1"/>
    <w:uiPriority w:val="99"/>
    <w:qFormat/>
    <w:rsid w:val="00160F21"/>
    <w:rPr>
      <w:vertAlign w:val="superscript"/>
    </w:rPr>
  </w:style>
  <w:style w:type="paragraph" w:styleId="a8">
    <w:name w:val="footnote text"/>
    <w:aliases w:val="Знак,Знак2, Знак8 Знак Знак, Знак8 Знак,Char,Знак4 Знак, Знак4 Знак,Знак8 Знак Знак,Знак8 Знак,Текст сноски Знак1,Текст сноски Знак Знак,Знак4 Знак1,Знак4, Знак4 Знак1, Знак4,Знак2 Знак Знак Знак"/>
    <w:basedOn w:val="a"/>
    <w:link w:val="a9"/>
    <w:uiPriority w:val="99"/>
    <w:rsid w:val="00160F21"/>
    <w:pPr>
      <w:suppressAutoHyphens/>
      <w:jc w:val="both"/>
    </w:pPr>
    <w:rPr>
      <w:rFonts w:cs="Calibri"/>
      <w:sz w:val="20"/>
      <w:szCs w:val="20"/>
      <w:lang w:eastAsia="ar-SA"/>
    </w:rPr>
  </w:style>
  <w:style w:type="character" w:customStyle="1" w:styleId="a9">
    <w:name w:val="Текст сноски Знак"/>
    <w:aliases w:val="Знак Знак,Знак2 Знак, Знак8 Знак Знак Знак, Знак8 Знак Знак1,Char Знак,Знак4 Знак Знак, Знак4 Знак Знак,Знак8 Знак Знак Знак,Знак8 Знак Знак1,Текст сноски Знак1 Знак,Текст сноски Знак Знак Знак,Знак4 Знак1 Знак,Знак4 Знак2, Знак4 Знак2"/>
    <w:basedOn w:val="a0"/>
    <w:link w:val="a8"/>
    <w:uiPriority w:val="99"/>
    <w:rsid w:val="00160F21"/>
    <w:rPr>
      <w:rFonts w:ascii="Times New Roman" w:eastAsia="Times New Roman" w:hAnsi="Times New Roman" w:cs="Calibri"/>
      <w:sz w:val="20"/>
      <w:szCs w:val="20"/>
      <w:lang w:eastAsia="ar-SA"/>
    </w:rPr>
  </w:style>
  <w:style w:type="paragraph" w:styleId="2">
    <w:name w:val="Body Text 2"/>
    <w:basedOn w:val="a"/>
    <w:link w:val="20"/>
    <w:rsid w:val="00AC65E7"/>
    <w:rPr>
      <w:sz w:val="28"/>
      <w:szCs w:val="18"/>
    </w:rPr>
  </w:style>
  <w:style w:type="character" w:customStyle="1" w:styleId="20">
    <w:name w:val="Основной текст 2 Знак"/>
    <w:basedOn w:val="a0"/>
    <w:link w:val="2"/>
    <w:rsid w:val="00AC65E7"/>
    <w:rPr>
      <w:rFonts w:ascii="Times New Roman" w:eastAsia="Times New Roman" w:hAnsi="Times New Roman" w:cs="Times New Roman"/>
      <w:sz w:val="28"/>
      <w:szCs w:val="18"/>
      <w:lang w:eastAsia="ru-RU"/>
    </w:rPr>
  </w:style>
  <w:style w:type="character" w:customStyle="1" w:styleId="5">
    <w:name w:val="Основной шрифт абзаца5"/>
    <w:rsid w:val="007F073A"/>
  </w:style>
  <w:style w:type="paragraph" w:customStyle="1" w:styleId="ConsPlusNormal">
    <w:name w:val="ConsPlusNormal"/>
    <w:link w:val="ConsPlusNormal0"/>
    <w:rsid w:val="00487D4D"/>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487D4D"/>
    <w:rPr>
      <w:rFonts w:ascii="Arial" w:eastAsia="Times New Roman" w:hAnsi="Arial" w:cs="Arial"/>
      <w:sz w:val="20"/>
      <w:szCs w:val="20"/>
      <w:lang w:eastAsia="ru-RU"/>
    </w:rPr>
  </w:style>
  <w:style w:type="paragraph" w:customStyle="1" w:styleId="Heading">
    <w:name w:val="Heading"/>
    <w:rsid w:val="00BC13FA"/>
    <w:pPr>
      <w:autoSpaceDE w:val="0"/>
      <w:autoSpaceDN w:val="0"/>
      <w:adjustRightInd w:val="0"/>
      <w:spacing w:after="0" w:line="240" w:lineRule="auto"/>
    </w:pPr>
    <w:rPr>
      <w:rFonts w:ascii="Arial" w:eastAsia="Times New Roman" w:hAnsi="Arial" w:cs="Arial"/>
      <w:b/>
      <w:bCs/>
      <w:lang w:eastAsia="ru-RU"/>
    </w:rPr>
  </w:style>
  <w:style w:type="character" w:customStyle="1" w:styleId="a5">
    <w:name w:val="Абзац списка Знак"/>
    <w:link w:val="a4"/>
    <w:uiPriority w:val="34"/>
    <w:locked/>
    <w:rsid w:val="00137A7A"/>
  </w:style>
  <w:style w:type="paragraph" w:styleId="aa">
    <w:name w:val="Body Text"/>
    <w:basedOn w:val="a"/>
    <w:link w:val="ab"/>
    <w:uiPriority w:val="99"/>
    <w:semiHidden/>
    <w:unhideWhenUsed/>
    <w:rsid w:val="0014044A"/>
    <w:pPr>
      <w:spacing w:after="120"/>
    </w:pPr>
  </w:style>
  <w:style w:type="character" w:customStyle="1" w:styleId="ab">
    <w:name w:val="Основной текст Знак"/>
    <w:basedOn w:val="a0"/>
    <w:link w:val="aa"/>
    <w:uiPriority w:val="99"/>
    <w:semiHidden/>
    <w:rsid w:val="0014044A"/>
    <w:rPr>
      <w:rFonts w:ascii="Times New Roman" w:eastAsia="Times New Roman" w:hAnsi="Times New Roman" w:cs="Times New Roman"/>
      <w:sz w:val="24"/>
      <w:szCs w:val="24"/>
      <w:lang w:eastAsia="ru-RU"/>
    </w:rPr>
  </w:style>
  <w:style w:type="character" w:customStyle="1" w:styleId="11">
    <w:name w:val="11"/>
    <w:rsid w:val="0014044A"/>
  </w:style>
  <w:style w:type="character" w:customStyle="1" w:styleId="111">
    <w:name w:val="111"/>
    <w:rsid w:val="0014044A"/>
  </w:style>
  <w:style w:type="paragraph" w:styleId="ac">
    <w:name w:val="Balloon Text"/>
    <w:basedOn w:val="a"/>
    <w:link w:val="ad"/>
    <w:uiPriority w:val="99"/>
    <w:semiHidden/>
    <w:unhideWhenUsed/>
    <w:rsid w:val="00C24475"/>
    <w:rPr>
      <w:rFonts w:ascii="Tahoma" w:hAnsi="Tahoma" w:cs="Tahoma"/>
      <w:sz w:val="16"/>
      <w:szCs w:val="16"/>
    </w:rPr>
  </w:style>
  <w:style w:type="character" w:customStyle="1" w:styleId="ad">
    <w:name w:val="Текст выноски Знак"/>
    <w:basedOn w:val="a0"/>
    <w:link w:val="ac"/>
    <w:uiPriority w:val="99"/>
    <w:semiHidden/>
    <w:rsid w:val="00C24475"/>
    <w:rPr>
      <w:rFonts w:ascii="Tahoma" w:eastAsia="Times New Roman" w:hAnsi="Tahoma" w:cs="Tahoma"/>
      <w:sz w:val="16"/>
      <w:szCs w:val="16"/>
      <w:lang w:eastAsia="ru-RU"/>
    </w:rPr>
  </w:style>
  <w:style w:type="paragraph" w:customStyle="1" w:styleId="Standard">
    <w:name w:val="Standard"/>
    <w:rsid w:val="00780E01"/>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styleId="21">
    <w:name w:val="Body Text Indent 2"/>
    <w:basedOn w:val="a"/>
    <w:link w:val="22"/>
    <w:uiPriority w:val="99"/>
    <w:semiHidden/>
    <w:unhideWhenUsed/>
    <w:rsid w:val="00780E01"/>
    <w:pPr>
      <w:spacing w:after="120" w:line="480" w:lineRule="auto"/>
      <w:ind w:left="283"/>
    </w:pPr>
    <w:rPr>
      <w:rFonts w:ascii="Calibri" w:eastAsia="Calibri" w:hAnsi="Calibri"/>
      <w:sz w:val="22"/>
      <w:szCs w:val="22"/>
      <w:lang w:eastAsia="en-US"/>
    </w:rPr>
  </w:style>
  <w:style w:type="character" w:customStyle="1" w:styleId="22">
    <w:name w:val="Основной текст с отступом 2 Знак"/>
    <w:basedOn w:val="a0"/>
    <w:link w:val="21"/>
    <w:uiPriority w:val="99"/>
    <w:semiHidden/>
    <w:rsid w:val="00780E0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4BC8A-1567-4AA1-B1AC-FDAA76532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783</TotalTime>
  <Pages>8</Pages>
  <Words>3176</Words>
  <Characters>18106</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Карелина Ирина Владимировна</cp:lastModifiedBy>
  <cp:revision>50</cp:revision>
  <cp:lastPrinted>2023-12-13T12:35:00Z</cp:lastPrinted>
  <dcterms:created xsi:type="dcterms:W3CDTF">2019-08-22T11:20:00Z</dcterms:created>
  <dcterms:modified xsi:type="dcterms:W3CDTF">2023-12-13T12:36:00Z</dcterms:modified>
</cp:coreProperties>
</file>