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D6288">
        <w:rPr>
          <w:b/>
          <w:color w:val="FF0000"/>
        </w:rPr>
        <w:t>2</w:t>
      </w:r>
      <w:r w:rsidR="006D2AD2">
        <w:rPr>
          <w:b/>
          <w:color w:val="FF0000"/>
        </w:rPr>
        <w:t>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</w:t>
      </w:r>
      <w:r w:rsidR="002C5945">
        <w:t xml:space="preserve">            «___»____________202</w:t>
      </w:r>
      <w:r w:rsidR="00870D9D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6D2AD2" w:rsidRDefault="006D2AD2" w:rsidP="00CE570E">
      <w:pPr>
        <w:jc w:val="both"/>
        <w:rPr>
          <w:color w:val="FF0000"/>
        </w:rPr>
      </w:pPr>
      <w:proofErr w:type="gramStart"/>
      <w:r w:rsidRPr="006D2AD2">
        <w:rPr>
          <w:color w:val="FF0000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D2AD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ГБОУ </w:t>
            </w:r>
            <w:r w:rsidR="006D2AD2" w:rsidRPr="006D2AD2">
              <w:rPr>
                <w:sz w:val="22"/>
                <w:szCs w:val="22"/>
              </w:rPr>
              <w:t>СОШ №566</w:t>
            </w:r>
            <w:r w:rsidRPr="006D2AD2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6D2AD2" w:rsidRPr="006D2AD2" w:rsidRDefault="006D2AD2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321A93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="006D2AD2" w:rsidRPr="006D2AD2">
              <w:rPr>
                <w:sz w:val="22"/>
                <w:szCs w:val="22"/>
                <w:lang w:val="en-US"/>
              </w:rPr>
              <w:t>School</w:t>
            </w:r>
            <w:r w:rsidR="006D2AD2" w:rsidRPr="006D2AD2">
              <w:rPr>
                <w:sz w:val="22"/>
                <w:szCs w:val="22"/>
              </w:rPr>
              <w:t>_566@</w:t>
            </w:r>
            <w:r w:rsidR="006D2AD2" w:rsidRPr="006D2AD2">
              <w:rPr>
                <w:sz w:val="22"/>
                <w:szCs w:val="22"/>
                <w:lang w:val="en-US"/>
              </w:rPr>
              <w:t>mail</w:t>
            </w:r>
            <w:r w:rsidR="006D2AD2" w:rsidRPr="006D2AD2">
              <w:rPr>
                <w:sz w:val="22"/>
                <w:szCs w:val="22"/>
              </w:rPr>
              <w:t>.</w:t>
            </w:r>
            <w:proofErr w:type="spellStart"/>
            <w:r w:rsidR="006D2AD2"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ИНН: </w:t>
            </w:r>
            <w:r w:rsidR="006D2AD2" w:rsidRPr="006D2AD2">
              <w:rPr>
                <w:sz w:val="22"/>
                <w:szCs w:val="22"/>
              </w:rPr>
              <w:t>7811791116</w:t>
            </w:r>
            <w:r w:rsidRPr="006D2AD2">
              <w:rPr>
                <w:sz w:val="22"/>
                <w:szCs w:val="22"/>
              </w:rPr>
              <w:t xml:space="preserve"> КПП: 781101001</w:t>
            </w:r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ОГРН: </w:t>
            </w:r>
            <w:r w:rsidR="006D2AD2" w:rsidRPr="006D2AD2">
              <w:rPr>
                <w:sz w:val="22"/>
                <w:szCs w:val="22"/>
              </w:rPr>
              <w:t>1237800101934</w:t>
            </w:r>
          </w:p>
          <w:p w:rsidR="006D2AD2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</w:t>
            </w:r>
            <w:r w:rsidR="006D2AD2" w:rsidRPr="006D2AD2">
              <w:rPr>
                <w:sz w:val="22"/>
                <w:szCs w:val="22"/>
              </w:rPr>
              <w:t>+7(952)2497236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 xml:space="preserve">Лицевой счет № </w:t>
            </w:r>
            <w:r w:rsidR="006D2AD2" w:rsidRPr="006D2AD2">
              <w:rPr>
                <w:b/>
                <w:sz w:val="22"/>
                <w:szCs w:val="22"/>
              </w:rPr>
              <w:t>0601235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>Санкт-Петербургу,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 xml:space="preserve">Санкт-Петербург 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</w:t>
            </w:r>
            <w:r w:rsidR="006D2AD2" w:rsidRPr="006D2AD2">
              <w:rPr>
                <w:sz w:val="22"/>
                <w:szCs w:val="22"/>
              </w:rPr>
              <w:t>Дорофеева Т.В.</w:t>
            </w:r>
          </w:p>
          <w:p w:rsidR="00321A93" w:rsidRPr="006D2AD2" w:rsidRDefault="00870D9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</w:t>
            </w:r>
            <w:r w:rsidR="00321A93" w:rsidRPr="006D2AD2">
              <w:rPr>
                <w:sz w:val="22"/>
                <w:szCs w:val="22"/>
              </w:rPr>
              <w:t xml:space="preserve">     год</w:t>
            </w:r>
          </w:p>
          <w:p w:rsidR="00321A93" w:rsidRPr="006D2AD2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D2AD2">
              <w:rPr>
                <w:rFonts w:ascii="Times New Roman" w:hAnsi="Times New Roman" w:cs="Times New Roman"/>
              </w:rPr>
              <w:t>м.п</w:t>
            </w:r>
            <w:proofErr w:type="spellEnd"/>
            <w:r w:rsidRPr="006D2AD2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AD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D2A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74783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6D2AD2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2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8"/>
        <w:gridCol w:w="1844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CD6288">
        <w:tc>
          <w:tcPr>
            <w:tcW w:w="538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D6288" w:rsidRPr="004F0647" w:rsidTr="00CD6288">
        <w:trPr>
          <w:trHeight w:val="1482"/>
        </w:trPr>
        <w:tc>
          <w:tcPr>
            <w:tcW w:w="538" w:type="dxa"/>
          </w:tcPr>
          <w:p w:rsidR="00CD6288" w:rsidRPr="00CD6288" w:rsidRDefault="00CD6288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CD6288" w:rsidRPr="004370C6" w:rsidRDefault="00CD6288" w:rsidP="002A27D3">
            <w:r w:rsidRPr="004370C6">
              <w:t xml:space="preserve">Стул медицинский </w:t>
            </w:r>
            <w:proofErr w:type="spellStart"/>
            <w:r w:rsidRPr="004370C6">
              <w:t>Техсервис</w:t>
            </w:r>
            <w:proofErr w:type="spellEnd"/>
            <w:r w:rsidRPr="004370C6">
              <w:t xml:space="preserve"> М11</w:t>
            </w:r>
            <w:r>
              <w:t xml:space="preserve"> или эквивалент</w:t>
            </w:r>
          </w:p>
        </w:tc>
        <w:tc>
          <w:tcPr>
            <w:tcW w:w="567" w:type="dxa"/>
          </w:tcPr>
          <w:p w:rsidR="00CD6288" w:rsidRPr="00F46A49" w:rsidRDefault="00CD6288" w:rsidP="00CD6288">
            <w:pPr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CD6288" w:rsidRPr="00A23653" w:rsidRDefault="00CD6288" w:rsidP="006C268C">
            <w:r w:rsidRPr="00A23653">
              <w:t>10</w:t>
            </w:r>
          </w:p>
        </w:tc>
        <w:tc>
          <w:tcPr>
            <w:tcW w:w="1134" w:type="dxa"/>
          </w:tcPr>
          <w:p w:rsidR="00CD6288" w:rsidRPr="00F46A49" w:rsidRDefault="00CD6288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D6288" w:rsidRPr="00F46A49" w:rsidRDefault="00CD628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CD6288" w:rsidRPr="00F46A49" w:rsidRDefault="00CD6288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Pr="00F46A49">
              <w:rPr>
                <w:color w:val="FF0000"/>
              </w:rPr>
              <w:t xml:space="preserve">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CD6288" w:rsidRDefault="00CD6288" w:rsidP="00CD6288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Стул со спинкой. М</w:t>
            </w:r>
            <w:r w:rsidRPr="00CD6288">
              <w:rPr>
                <w:rFonts w:ascii="Times New Roman" w:hAnsi="Times New Roman" w:cs="Times New Roman"/>
              </w:rPr>
              <w:t>еталлически</w:t>
            </w:r>
            <w:r>
              <w:rPr>
                <w:rFonts w:ascii="Times New Roman" w:hAnsi="Times New Roman" w:cs="Times New Roman"/>
              </w:rPr>
              <w:t>й</w:t>
            </w:r>
            <w:r w:rsidRPr="00CD6288">
              <w:rPr>
                <w:rFonts w:ascii="Times New Roman" w:hAnsi="Times New Roman" w:cs="Times New Roman"/>
              </w:rPr>
              <w:t xml:space="preserve"> неразборны</w:t>
            </w:r>
            <w:r>
              <w:rPr>
                <w:rFonts w:ascii="Times New Roman" w:hAnsi="Times New Roman" w:cs="Times New Roman"/>
              </w:rPr>
              <w:t>й</w:t>
            </w:r>
            <w:r w:rsidRPr="00CD6288">
              <w:rPr>
                <w:rFonts w:ascii="Times New Roman" w:hAnsi="Times New Roman" w:cs="Times New Roman"/>
              </w:rPr>
              <w:t xml:space="preserve"> каркас из стальной тонкостенной трубы и </w:t>
            </w:r>
            <w:proofErr w:type="spellStart"/>
            <w:r w:rsidRPr="00CD6288">
              <w:rPr>
                <w:rFonts w:ascii="Times New Roman" w:hAnsi="Times New Roman" w:cs="Times New Roman"/>
              </w:rPr>
              <w:t>окрашеным</w:t>
            </w:r>
            <w:proofErr w:type="spellEnd"/>
            <w:r w:rsidRPr="00CD6288">
              <w:rPr>
                <w:rFonts w:ascii="Times New Roman" w:hAnsi="Times New Roman" w:cs="Times New Roman"/>
              </w:rPr>
              <w:t xml:space="preserve"> полимерно-порошковым покрытием</w:t>
            </w:r>
            <w:proofErr w:type="gramStart"/>
            <w:r w:rsidRPr="00CD6288">
              <w:rPr>
                <w:rFonts w:ascii="Times New Roman" w:hAnsi="Times New Roman" w:cs="Times New Roman"/>
              </w:rPr>
              <w:t xml:space="preserve">.. </w:t>
            </w:r>
            <w:proofErr w:type="gramEnd"/>
            <w:r w:rsidRPr="00CD6288">
              <w:rPr>
                <w:rFonts w:ascii="Times New Roman" w:hAnsi="Times New Roman" w:cs="Times New Roman"/>
              </w:rPr>
              <w:t xml:space="preserve">Мягкие элементы изготовлены из многослойной фанеры, поролона и обтянуты </w:t>
            </w:r>
            <w:proofErr w:type="spellStart"/>
            <w:r w:rsidRPr="00CD6288">
              <w:rPr>
                <w:rFonts w:ascii="Times New Roman" w:hAnsi="Times New Roman" w:cs="Times New Roman"/>
              </w:rPr>
              <w:t>винилискожей</w:t>
            </w:r>
            <w:proofErr w:type="spellEnd"/>
            <w:r w:rsidRPr="00CD6288">
              <w:rPr>
                <w:rFonts w:ascii="Times New Roman" w:hAnsi="Times New Roman" w:cs="Times New Roman"/>
              </w:rPr>
              <w:t xml:space="preserve"> цвета.</w:t>
            </w:r>
            <w:r w:rsidRPr="00CD6288">
              <w:rPr>
                <w:rFonts w:ascii="Times New Roman" w:hAnsi="Times New Roman" w:cs="Times New Roman"/>
              </w:rPr>
              <w:br/>
              <w:t>Ножки стула имеют пластмассовые опоры, защищающие покрытие пола от механических повреждений.</w:t>
            </w:r>
          </w:p>
          <w:p w:rsidR="00CD6288" w:rsidRDefault="00CD6288" w:rsidP="00CD6288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 обивки – искусственная кожа</w:t>
            </w:r>
          </w:p>
          <w:p w:rsidR="00CD6288" w:rsidRPr="00CD6288" w:rsidRDefault="00CD6288" w:rsidP="00CD6288">
            <w:pPr>
              <w:pStyle w:val="a9"/>
              <w:rPr>
                <w:rFonts w:ascii="Times New Roman" w:hAnsi="Times New Roman" w:cs="Times New Roman"/>
              </w:rPr>
            </w:pPr>
            <w:r w:rsidRPr="00CD6288">
              <w:rPr>
                <w:rFonts w:ascii="Times New Roman" w:hAnsi="Times New Roman" w:cs="Times New Roman"/>
              </w:rPr>
              <w:t>Длина, мм560</w:t>
            </w:r>
          </w:p>
          <w:p w:rsidR="00CD6288" w:rsidRPr="00CD6288" w:rsidRDefault="00CD6288" w:rsidP="00CD6288">
            <w:pPr>
              <w:pStyle w:val="a9"/>
              <w:rPr>
                <w:rFonts w:ascii="Times New Roman" w:hAnsi="Times New Roman" w:cs="Times New Roman"/>
              </w:rPr>
            </w:pPr>
            <w:r w:rsidRPr="00CD6288">
              <w:rPr>
                <w:rFonts w:ascii="Times New Roman" w:hAnsi="Times New Roman" w:cs="Times New Roman"/>
              </w:rPr>
              <w:t>Ширина, мм425</w:t>
            </w:r>
          </w:p>
          <w:p w:rsidR="00CD6288" w:rsidRDefault="00CD6288" w:rsidP="00CD6288">
            <w:pPr>
              <w:pStyle w:val="a9"/>
              <w:rPr>
                <w:rFonts w:ascii="Times New Roman" w:hAnsi="Times New Roman" w:cs="Times New Roman"/>
              </w:rPr>
            </w:pPr>
            <w:r w:rsidRPr="00CD6288">
              <w:rPr>
                <w:rFonts w:ascii="Times New Roman" w:hAnsi="Times New Roman" w:cs="Times New Roman"/>
              </w:rPr>
              <w:t>Высота, мм820</w:t>
            </w:r>
          </w:p>
          <w:p w:rsidR="00CD6288" w:rsidRPr="003A41FA" w:rsidRDefault="00CD6288" w:rsidP="00CD6288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по согласованию с заказчиком</w:t>
            </w:r>
          </w:p>
        </w:tc>
        <w:tc>
          <w:tcPr>
            <w:tcW w:w="1418" w:type="dxa"/>
          </w:tcPr>
          <w:p w:rsidR="00CD6288" w:rsidRPr="004F0647" w:rsidRDefault="00CD6288" w:rsidP="00D87224">
            <w:pPr>
              <w:jc w:val="center"/>
              <w:rPr>
                <w:b/>
              </w:rPr>
            </w:pPr>
          </w:p>
        </w:tc>
      </w:tr>
      <w:tr w:rsidR="00CD6288" w:rsidRPr="004F0647" w:rsidTr="00CD6288">
        <w:trPr>
          <w:trHeight w:val="982"/>
        </w:trPr>
        <w:tc>
          <w:tcPr>
            <w:tcW w:w="538" w:type="dxa"/>
          </w:tcPr>
          <w:p w:rsidR="00CD6288" w:rsidRPr="00CD6288" w:rsidRDefault="00CD6288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CD6288" w:rsidRPr="004370C6" w:rsidRDefault="00CD6288" w:rsidP="002A27D3">
            <w:r w:rsidRPr="004370C6">
              <w:t>Кушетка смотровая медицинская М111-039</w:t>
            </w:r>
            <w:r w:rsidR="001B24DC">
              <w:t xml:space="preserve"> или эквивалент</w:t>
            </w:r>
          </w:p>
        </w:tc>
        <w:tc>
          <w:tcPr>
            <w:tcW w:w="567" w:type="dxa"/>
          </w:tcPr>
          <w:p w:rsidR="00CD6288" w:rsidRPr="00F46A49" w:rsidRDefault="00CD6288" w:rsidP="00CD6288">
            <w:pPr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CD6288" w:rsidRPr="00A23653" w:rsidRDefault="00CD6288" w:rsidP="006C268C">
            <w:r w:rsidRPr="00A23653">
              <w:t>2</w:t>
            </w:r>
          </w:p>
        </w:tc>
        <w:tc>
          <w:tcPr>
            <w:tcW w:w="1134" w:type="dxa"/>
          </w:tcPr>
          <w:p w:rsidR="00CD6288" w:rsidRPr="00F46A49" w:rsidRDefault="00CD6288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CD6288" w:rsidRPr="00F46A49" w:rsidRDefault="00CD6288" w:rsidP="006631F7">
            <w:pPr>
              <w:jc w:val="center"/>
              <w:rPr>
                <w:color w:val="FF0000"/>
              </w:rPr>
            </w:pPr>
            <w:r w:rsidRPr="00885065">
              <w:rPr>
                <w:color w:val="FF0000"/>
              </w:rPr>
              <w:t>20% или 0%</w:t>
            </w:r>
          </w:p>
        </w:tc>
        <w:tc>
          <w:tcPr>
            <w:tcW w:w="708" w:type="dxa"/>
          </w:tcPr>
          <w:p w:rsidR="00CD6288" w:rsidRPr="00F46A49" w:rsidRDefault="00CD6288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(</w:t>
            </w:r>
            <w:proofErr w:type="spellStart"/>
            <w:r>
              <w:rPr>
                <w:sz w:val="22"/>
                <w:szCs w:val="22"/>
              </w:rPr>
              <w:t>ДхШхВ</w:t>
            </w:r>
            <w:proofErr w:type="spellEnd"/>
            <w:r>
              <w:rPr>
                <w:sz w:val="22"/>
                <w:szCs w:val="22"/>
              </w:rPr>
              <w:t xml:space="preserve">) </w:t>
            </w:r>
            <w:r w:rsidRPr="001B24DC">
              <w:rPr>
                <w:sz w:val="22"/>
                <w:szCs w:val="22"/>
              </w:rPr>
              <w:t>1900х600х560 мм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не более 25 кг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Размеры ложа без подголовника </w:t>
            </w:r>
            <w:r w:rsidRPr="001B24DC">
              <w:rPr>
                <w:sz w:val="22"/>
                <w:szCs w:val="22"/>
              </w:rPr>
              <w:t>1395х600 мм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Размеры подголовника </w:t>
            </w:r>
            <w:r w:rsidRPr="001B24DC">
              <w:rPr>
                <w:sz w:val="22"/>
                <w:szCs w:val="22"/>
              </w:rPr>
              <w:t>505х600 мм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Регулировка подголовника </w:t>
            </w:r>
            <w:r w:rsidRPr="001B24DC">
              <w:rPr>
                <w:sz w:val="22"/>
                <w:szCs w:val="22"/>
              </w:rPr>
              <w:t>бесступенчатая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Угол наклона подголовника</w:t>
            </w:r>
            <w:r w:rsidRPr="001B24DC">
              <w:rPr>
                <w:sz w:val="22"/>
                <w:szCs w:val="22"/>
              </w:rPr>
              <w:tab/>
              <w:t>от 0° до 40°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ложа/наполнитель </w:t>
            </w:r>
            <w:r w:rsidRPr="001B24DC">
              <w:rPr>
                <w:sz w:val="22"/>
                <w:szCs w:val="22"/>
              </w:rPr>
              <w:t>ДСП 16 мм/поролон 20 мм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обивки </w:t>
            </w:r>
            <w:r w:rsidRPr="001B24DC">
              <w:rPr>
                <w:sz w:val="22"/>
                <w:szCs w:val="22"/>
              </w:rPr>
              <w:t>искусственная кожа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Цвет</w:t>
            </w:r>
            <w:r w:rsidRPr="001B24DC">
              <w:rPr>
                <w:sz w:val="22"/>
                <w:szCs w:val="22"/>
              </w:rPr>
              <w:tab/>
              <w:t>белый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Каркас (сечение) </w:t>
            </w:r>
            <w:r w:rsidRPr="001B24DC">
              <w:rPr>
                <w:sz w:val="22"/>
                <w:szCs w:val="22"/>
              </w:rPr>
              <w:t>Ø25х1,5; 16х1,2; 12х1,2; 10х1,2; опоры Ø25х1,5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Конструкция </w:t>
            </w:r>
            <w:r w:rsidRPr="001B24DC">
              <w:rPr>
                <w:sz w:val="22"/>
                <w:szCs w:val="22"/>
              </w:rPr>
              <w:t>разборная</w:t>
            </w:r>
          </w:p>
          <w:p w:rsidR="001B24DC" w:rsidRPr="001B24DC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Опоры </w:t>
            </w:r>
            <w:r w:rsidRPr="001B24DC">
              <w:rPr>
                <w:sz w:val="22"/>
                <w:szCs w:val="22"/>
              </w:rPr>
              <w:t>нерегулируемые</w:t>
            </w:r>
          </w:p>
          <w:p w:rsidR="00CD6288" w:rsidRPr="00885065" w:rsidRDefault="001B24DC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Нагрузка </w:t>
            </w:r>
            <w:r w:rsidRPr="001B24DC">
              <w:rPr>
                <w:sz w:val="22"/>
                <w:szCs w:val="22"/>
              </w:rPr>
              <w:t>не более 130 кг</w:t>
            </w:r>
          </w:p>
        </w:tc>
        <w:tc>
          <w:tcPr>
            <w:tcW w:w="1418" w:type="dxa"/>
          </w:tcPr>
          <w:p w:rsidR="00CD6288" w:rsidRPr="004F0647" w:rsidRDefault="00CD6288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374783" w:rsidRDefault="00374783" w:rsidP="002A27D3">
            <w:pPr>
              <w:rPr>
                <w:b/>
              </w:rPr>
            </w:pPr>
            <w:r w:rsidRPr="004370C6">
              <w:t>Ширма медицинская 1-секционная с колесами ШМ МСК-302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6E7AC3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2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1C3D74" w:rsidRDefault="00374783" w:rsidP="00AC2976">
            <w:r w:rsidRPr="001C3D74">
              <w:t>20% или 0%</w:t>
            </w:r>
          </w:p>
        </w:tc>
        <w:tc>
          <w:tcPr>
            <w:tcW w:w="708" w:type="dxa"/>
          </w:tcPr>
          <w:p w:rsidR="00374783" w:rsidRDefault="00374783" w:rsidP="00AC2976">
            <w:r w:rsidRPr="001C3D74">
              <w:t>12 мес.</w:t>
            </w:r>
          </w:p>
        </w:tc>
        <w:tc>
          <w:tcPr>
            <w:tcW w:w="3402" w:type="dxa"/>
            <w:vAlign w:val="center"/>
          </w:tcPr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 xml:space="preserve">Ширина, </w:t>
            </w:r>
            <w:proofErr w:type="gramStart"/>
            <w:r w:rsidRPr="001B24DC">
              <w:rPr>
                <w:sz w:val="22"/>
                <w:szCs w:val="22"/>
              </w:rPr>
              <w:t>мм</w:t>
            </w:r>
            <w:proofErr w:type="gramEnd"/>
            <w:r w:rsidRPr="001B24DC">
              <w:rPr>
                <w:sz w:val="22"/>
                <w:szCs w:val="22"/>
              </w:rPr>
              <w:tab/>
              <w:t>400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 xml:space="preserve">Длина, </w:t>
            </w:r>
            <w:proofErr w:type="gramStart"/>
            <w:r w:rsidRPr="001B24DC">
              <w:rPr>
                <w:sz w:val="22"/>
                <w:szCs w:val="22"/>
              </w:rPr>
              <w:t>мм</w:t>
            </w:r>
            <w:proofErr w:type="gramEnd"/>
            <w:r w:rsidRPr="001B24DC">
              <w:rPr>
                <w:sz w:val="22"/>
                <w:szCs w:val="22"/>
              </w:rPr>
              <w:tab/>
              <w:t>800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 xml:space="preserve">Высота, </w:t>
            </w:r>
            <w:proofErr w:type="gramStart"/>
            <w:r w:rsidRPr="001B24DC">
              <w:rPr>
                <w:sz w:val="22"/>
                <w:szCs w:val="22"/>
              </w:rPr>
              <w:t>мм</w:t>
            </w:r>
            <w:proofErr w:type="gramEnd"/>
            <w:r w:rsidRPr="001B24DC">
              <w:rPr>
                <w:sz w:val="22"/>
                <w:szCs w:val="22"/>
              </w:rPr>
              <w:tab/>
              <w:t>1720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Материал экрана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пленка ПВХ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Каркас</w:t>
            </w:r>
            <w:r w:rsidRPr="001B24DC">
              <w:rPr>
                <w:sz w:val="22"/>
                <w:szCs w:val="22"/>
              </w:rPr>
              <w:tab/>
              <w:t>металл с полимерным покрытием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Опоры</w:t>
            </w:r>
            <w:r w:rsidRPr="001B24DC">
              <w:rPr>
                <w:sz w:val="22"/>
                <w:szCs w:val="22"/>
              </w:rPr>
              <w:tab/>
              <w:t>мебельные колеса с диаметром 50 мм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lastRenderedPageBreak/>
              <w:t>Конструкция</w:t>
            </w:r>
            <w:r w:rsidRPr="001B24DC">
              <w:rPr>
                <w:sz w:val="22"/>
                <w:szCs w:val="22"/>
              </w:rPr>
              <w:tab/>
              <w:t>разборная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 xml:space="preserve">Вес, </w:t>
            </w:r>
            <w:proofErr w:type="gramStart"/>
            <w:r w:rsidRPr="001B24DC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4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Комплектация: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Экран 1 шт.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Стяжка 2 шт.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Стойка одинарная 1 шт.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Стойка двойная 1 шт.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Колодка ПВХ 4 шт.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Колесо 3 шт.</w:t>
            </w:r>
          </w:p>
          <w:p w:rsidR="00374783" w:rsidRPr="00885065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Фурнитура.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Шкаф двустворчатый М2 165.70.32</w:t>
            </w:r>
            <w:proofErr w:type="gramStart"/>
            <w:r w:rsidRPr="004370C6">
              <w:t xml:space="preserve"> С</w:t>
            </w:r>
            <w:proofErr w:type="gramEnd"/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6E7AC3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8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0C6CC2" w:rsidRDefault="00374783" w:rsidP="006C131D">
            <w:r w:rsidRPr="000C6CC2">
              <w:t>20% или 0%</w:t>
            </w:r>
          </w:p>
        </w:tc>
        <w:tc>
          <w:tcPr>
            <w:tcW w:w="708" w:type="dxa"/>
          </w:tcPr>
          <w:p w:rsidR="00374783" w:rsidRDefault="00374783" w:rsidP="006C131D">
            <w:r w:rsidRPr="000C6CC2">
              <w:t>12 мес.</w:t>
            </w:r>
          </w:p>
        </w:tc>
        <w:tc>
          <w:tcPr>
            <w:tcW w:w="3402" w:type="dxa"/>
            <w:vAlign w:val="center"/>
          </w:tcPr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37.7 кг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Гарантийный срок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 xml:space="preserve">12 </w:t>
            </w:r>
            <w:proofErr w:type="spellStart"/>
            <w:proofErr w:type="gramStart"/>
            <w:r w:rsidRPr="001B24DC">
              <w:rPr>
                <w:sz w:val="22"/>
                <w:szCs w:val="22"/>
              </w:rPr>
              <w:t>мес</w:t>
            </w:r>
            <w:proofErr w:type="spellEnd"/>
            <w:proofErr w:type="gramEnd"/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Материал каркаса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металл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Замок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наличие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Тип замка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ключевой и магнитные защелки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Количество отделений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2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Количество полок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4 шт.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Вес нагрузки на полку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30 кг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Цвет каркаса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белый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Материал дверей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металл/стекло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Цвет дверей</w:t>
            </w:r>
            <w:r>
              <w:rPr>
                <w:sz w:val="22"/>
                <w:szCs w:val="22"/>
              </w:rPr>
              <w:t xml:space="preserve"> </w:t>
            </w:r>
            <w:r w:rsidRPr="001B24DC">
              <w:rPr>
                <w:sz w:val="22"/>
                <w:szCs w:val="22"/>
              </w:rPr>
              <w:t>белый</w:t>
            </w:r>
          </w:p>
          <w:p w:rsidR="00374783" w:rsidRPr="00885065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Габариты (</w:t>
            </w:r>
            <w:proofErr w:type="spellStart"/>
            <w:r w:rsidRPr="001B24DC">
              <w:rPr>
                <w:sz w:val="22"/>
                <w:szCs w:val="22"/>
              </w:rPr>
              <w:t>ВхГхШ</w:t>
            </w:r>
            <w:proofErr w:type="spellEnd"/>
            <w:r w:rsidRPr="001B24DC">
              <w:rPr>
                <w:sz w:val="22"/>
                <w:szCs w:val="22"/>
              </w:rPr>
              <w:t>) 1655х320х700 мм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Столик инструментальный СММП-08-Я-ФП-01-1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6E7AC3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4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E5725E" w:rsidRDefault="00374783" w:rsidP="00A30A89">
            <w:r w:rsidRPr="00E5725E">
              <w:t>20% или 0%</w:t>
            </w:r>
          </w:p>
        </w:tc>
        <w:tc>
          <w:tcPr>
            <w:tcW w:w="708" w:type="dxa"/>
          </w:tcPr>
          <w:p w:rsidR="00374783" w:rsidRDefault="00374783" w:rsidP="00A30A89">
            <w:r w:rsidRPr="00E5725E">
              <w:t>12 мес.</w:t>
            </w:r>
          </w:p>
        </w:tc>
        <w:tc>
          <w:tcPr>
            <w:tcW w:w="3402" w:type="dxa"/>
            <w:vAlign w:val="center"/>
          </w:tcPr>
          <w:p w:rsidR="00374783" w:rsidRPr="001B24DC" w:rsidRDefault="00374783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(</w:t>
            </w:r>
            <w:proofErr w:type="spellStart"/>
            <w:r>
              <w:rPr>
                <w:sz w:val="22"/>
                <w:szCs w:val="22"/>
              </w:rPr>
              <w:t>ДхШхВ</w:t>
            </w:r>
            <w:proofErr w:type="spellEnd"/>
            <w:r>
              <w:rPr>
                <w:sz w:val="22"/>
                <w:szCs w:val="22"/>
              </w:rPr>
              <w:t xml:space="preserve">) </w:t>
            </w:r>
            <w:r w:rsidRPr="001B24DC">
              <w:rPr>
                <w:sz w:val="22"/>
                <w:szCs w:val="22"/>
              </w:rPr>
              <w:t>585х480х850 мм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Вес </w:t>
            </w:r>
            <w:r w:rsidRPr="001B24DC">
              <w:rPr>
                <w:sz w:val="22"/>
                <w:szCs w:val="22"/>
              </w:rPr>
              <w:t>не более 12 кг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Конструкция</w:t>
            </w:r>
            <w:r w:rsidRPr="001B24DC">
              <w:rPr>
                <w:sz w:val="22"/>
                <w:szCs w:val="22"/>
              </w:rPr>
              <w:tab/>
              <w:t>разборная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Каркас </w:t>
            </w:r>
            <w:r w:rsidRPr="001B24DC">
              <w:rPr>
                <w:sz w:val="22"/>
                <w:szCs w:val="22"/>
              </w:rPr>
              <w:t>металл с порошковым покрытием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полок </w:t>
            </w:r>
            <w:r w:rsidRPr="001B24DC">
              <w:rPr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1B24DC"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с бортовым ограничителем 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полок </w:t>
            </w:r>
            <w:r w:rsidRPr="001B24DC">
              <w:rPr>
                <w:sz w:val="22"/>
                <w:szCs w:val="22"/>
              </w:rPr>
              <w:t>металл с порошковым покрытием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Опоры</w:t>
            </w:r>
            <w:r w:rsidRPr="001B24DC">
              <w:rPr>
                <w:sz w:val="22"/>
                <w:szCs w:val="22"/>
              </w:rPr>
              <w:tab/>
              <w:t>колеса из полипропилена Ø50 мм, 2 с тормозом</w:t>
            </w:r>
          </w:p>
          <w:p w:rsidR="00374783" w:rsidRPr="001B24DC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Цвет каркаса</w:t>
            </w:r>
            <w:r w:rsidRPr="001B24DC">
              <w:rPr>
                <w:sz w:val="22"/>
                <w:szCs w:val="22"/>
              </w:rPr>
              <w:tab/>
              <w:t>белый</w:t>
            </w:r>
          </w:p>
          <w:p w:rsidR="00374783" w:rsidRPr="00885065" w:rsidRDefault="00374783" w:rsidP="001B24DC">
            <w:pPr>
              <w:rPr>
                <w:sz w:val="22"/>
                <w:szCs w:val="22"/>
              </w:rPr>
            </w:pPr>
            <w:r w:rsidRPr="001B24DC">
              <w:rPr>
                <w:sz w:val="22"/>
                <w:szCs w:val="22"/>
              </w:rPr>
              <w:t>Нагрузка на полку</w:t>
            </w:r>
            <w:r w:rsidRPr="001B24DC">
              <w:rPr>
                <w:sz w:val="22"/>
                <w:szCs w:val="22"/>
              </w:rPr>
              <w:tab/>
              <w:t>не более 25 кг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Стол манипуляционный 2-х полочный стекло/стекло СИ-09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F46EAD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4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CA62B6" w:rsidRDefault="00374783" w:rsidP="004B2335">
            <w:r w:rsidRPr="00CA62B6">
              <w:t>20% или 0%</w:t>
            </w:r>
          </w:p>
        </w:tc>
        <w:tc>
          <w:tcPr>
            <w:tcW w:w="708" w:type="dxa"/>
          </w:tcPr>
          <w:p w:rsidR="00374783" w:rsidRDefault="00374783" w:rsidP="004B2335">
            <w:r w:rsidRPr="00CA62B6">
              <w:t>12 мес.</w:t>
            </w:r>
          </w:p>
        </w:tc>
        <w:tc>
          <w:tcPr>
            <w:tcW w:w="3402" w:type="dxa"/>
            <w:vAlign w:val="center"/>
          </w:tcPr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Длина,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640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Ширина,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450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Высота,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880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Опоры</w:t>
            </w:r>
            <w:r w:rsidRPr="0015705F">
              <w:rPr>
                <w:sz w:val="22"/>
                <w:szCs w:val="22"/>
              </w:rPr>
              <w:tab/>
              <w:t>колеса из пластика 50 мм, 2 с тормозом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Количество полок, </w:t>
            </w:r>
            <w:proofErr w:type="spellStart"/>
            <w:proofErr w:type="gramStart"/>
            <w:r w:rsidRPr="0015705F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15705F">
              <w:rPr>
                <w:sz w:val="22"/>
                <w:szCs w:val="22"/>
              </w:rPr>
              <w:tab/>
              <w:t>2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Нагрузка на полку, не более,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15705F">
              <w:rPr>
                <w:sz w:val="22"/>
                <w:szCs w:val="22"/>
              </w:rPr>
              <w:t>5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Материал полок</w:t>
            </w:r>
            <w:r w:rsidRPr="0015705F">
              <w:rPr>
                <w:sz w:val="22"/>
                <w:szCs w:val="22"/>
              </w:rPr>
              <w:tab/>
              <w:t>стекло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Каркас </w:t>
            </w:r>
            <w:r w:rsidRPr="0015705F">
              <w:rPr>
                <w:sz w:val="22"/>
                <w:szCs w:val="22"/>
              </w:rPr>
              <w:t>металл с полимерно-порошковым покрытием</w:t>
            </w:r>
          </w:p>
          <w:p w:rsidR="00374783" w:rsidRPr="00885065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Вес, не более, </w:t>
            </w:r>
            <w:proofErr w:type="gramStart"/>
            <w:r w:rsidRPr="0015705F">
              <w:rPr>
                <w:sz w:val="22"/>
                <w:szCs w:val="22"/>
              </w:rPr>
              <w:t>кг</w:t>
            </w:r>
            <w:proofErr w:type="gramEnd"/>
            <w:r w:rsidRPr="0015705F">
              <w:rPr>
                <w:sz w:val="22"/>
                <w:szCs w:val="22"/>
              </w:rPr>
              <w:tab/>
              <w:t>11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Стол процедурный 2-х полочный стекло/стекло СПП-01-МСК 501-01М</w:t>
            </w:r>
            <w:r>
              <w:t xml:space="preserve"> </w:t>
            </w:r>
            <w:r>
              <w:t xml:space="preserve">или </w:t>
            </w:r>
            <w:r>
              <w:lastRenderedPageBreak/>
              <w:t>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F46EAD">
              <w:lastRenderedPageBreak/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>
              <w:t>6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CA62B6" w:rsidRDefault="00374783" w:rsidP="004B2335">
            <w:r w:rsidRPr="00CA62B6">
              <w:t>20% или 0%</w:t>
            </w:r>
          </w:p>
        </w:tc>
        <w:tc>
          <w:tcPr>
            <w:tcW w:w="708" w:type="dxa"/>
          </w:tcPr>
          <w:p w:rsidR="00374783" w:rsidRDefault="00374783" w:rsidP="004B2335">
            <w:r w:rsidRPr="00CA62B6">
              <w:t>12 мес.</w:t>
            </w:r>
          </w:p>
        </w:tc>
        <w:tc>
          <w:tcPr>
            <w:tcW w:w="3402" w:type="dxa"/>
            <w:vAlign w:val="center"/>
          </w:tcPr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Длина,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640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Ширина,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420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Высота,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860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Опоры </w:t>
            </w:r>
            <w:r w:rsidRPr="0015705F">
              <w:rPr>
                <w:sz w:val="22"/>
                <w:szCs w:val="22"/>
              </w:rPr>
              <w:t>колеса из пластика 50 мм, без тормоза.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Материал полок</w:t>
            </w:r>
            <w:r w:rsidRPr="0015705F">
              <w:rPr>
                <w:sz w:val="22"/>
                <w:szCs w:val="22"/>
              </w:rPr>
              <w:tab/>
              <w:t>стекло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Каркас</w:t>
            </w:r>
            <w:r>
              <w:rPr>
                <w:sz w:val="22"/>
                <w:szCs w:val="22"/>
              </w:rPr>
              <w:t xml:space="preserve"> </w:t>
            </w:r>
            <w:r w:rsidRPr="0015705F">
              <w:rPr>
                <w:sz w:val="22"/>
                <w:szCs w:val="22"/>
              </w:rPr>
              <w:t>металл с полимерно-</w:t>
            </w:r>
            <w:r w:rsidRPr="0015705F">
              <w:rPr>
                <w:sz w:val="22"/>
                <w:szCs w:val="22"/>
              </w:rPr>
              <w:lastRenderedPageBreak/>
              <w:t>порошковым покрытием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Конструкция</w:t>
            </w:r>
            <w:r w:rsidRPr="0015705F">
              <w:rPr>
                <w:sz w:val="22"/>
                <w:szCs w:val="22"/>
              </w:rPr>
              <w:tab/>
              <w:t>разборная</w:t>
            </w:r>
          </w:p>
          <w:p w:rsidR="00374783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Вес, не более, </w:t>
            </w:r>
            <w:proofErr w:type="gramStart"/>
            <w:r w:rsidRPr="0015705F">
              <w:rPr>
                <w:sz w:val="22"/>
                <w:szCs w:val="22"/>
              </w:rPr>
              <w:t>кг</w:t>
            </w:r>
            <w:proofErr w:type="gramEnd"/>
            <w:r w:rsidRPr="0015705F">
              <w:rPr>
                <w:sz w:val="22"/>
                <w:szCs w:val="22"/>
              </w:rPr>
              <w:tab/>
              <w:t>11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обе полки выполнены из стекла;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нагрузка на 1 полку не должна превышать 5 кг;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наличие бортиков у полок предотвращает случайное падение медицинских изделий;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стол оснащен четырьмя самоориентирующимися колесиками - без тормоза;</w:t>
            </w:r>
          </w:p>
          <w:p w:rsidR="00374783" w:rsidRPr="00885065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для плавного перемещения столика предусмотрена боковая ручка.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Шкаф-сейф СХМ-1 для хранения медикаментов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B41E6E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1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771715" w:rsidRDefault="00374783" w:rsidP="00A76480">
            <w:r w:rsidRPr="00771715">
              <w:t>20% или 0%</w:t>
            </w:r>
          </w:p>
        </w:tc>
        <w:tc>
          <w:tcPr>
            <w:tcW w:w="708" w:type="dxa"/>
          </w:tcPr>
          <w:p w:rsidR="00374783" w:rsidRDefault="00374783" w:rsidP="00A76480">
            <w:r w:rsidRPr="00771715">
              <w:t>12 мес.</w:t>
            </w:r>
          </w:p>
        </w:tc>
        <w:tc>
          <w:tcPr>
            <w:tcW w:w="3402" w:type="dxa"/>
            <w:vAlign w:val="center"/>
          </w:tcPr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Тип: напольный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Наличие замка: да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Количество дверей, </w:t>
            </w:r>
            <w:proofErr w:type="spellStart"/>
            <w:proofErr w:type="gramStart"/>
            <w:r w:rsidRPr="0015705F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15705F">
              <w:rPr>
                <w:sz w:val="22"/>
                <w:szCs w:val="22"/>
              </w:rPr>
              <w:t>: 1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Материал: листовой прокат с полимерно-порошковым покрытием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Наличие устройства для пломбирования: да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Объем шкафа, м3: 0,1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Особенности конструкции: отверстия в днище закрыты </w:t>
            </w:r>
            <w:proofErr w:type="spellStart"/>
            <w:r w:rsidRPr="0015705F">
              <w:rPr>
                <w:sz w:val="22"/>
                <w:szCs w:val="22"/>
              </w:rPr>
              <w:t>фальшпанелью</w:t>
            </w:r>
            <w:proofErr w:type="spellEnd"/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Габариты,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>: 440х340х700</w:t>
            </w:r>
          </w:p>
          <w:p w:rsidR="00374783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Вес, </w:t>
            </w:r>
            <w:proofErr w:type="gramStart"/>
            <w:r w:rsidRPr="0015705F">
              <w:rPr>
                <w:sz w:val="22"/>
                <w:szCs w:val="22"/>
              </w:rPr>
              <w:t>кг</w:t>
            </w:r>
            <w:proofErr w:type="gramEnd"/>
            <w:r w:rsidRPr="0015705F">
              <w:rPr>
                <w:sz w:val="22"/>
                <w:szCs w:val="22"/>
              </w:rPr>
              <w:t>: 16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Одностворчатая конструкция увеличивает уровень защиты. Спрятанные за дверцей петли невозможно сломать механическим способом.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Внутреннее пространство имеет разделение в виде приваренной к корпусу металлической полки.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Замок имеет повышенную устойчивость к взлому.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Место крепления к полу спрятано за </w:t>
            </w:r>
            <w:proofErr w:type="spellStart"/>
            <w:r w:rsidRPr="0015705F">
              <w:rPr>
                <w:sz w:val="22"/>
                <w:szCs w:val="22"/>
              </w:rPr>
              <w:t>фальшпанелью</w:t>
            </w:r>
            <w:proofErr w:type="spellEnd"/>
            <w:r w:rsidRPr="0015705F">
              <w:rPr>
                <w:sz w:val="22"/>
                <w:szCs w:val="22"/>
              </w:rPr>
              <w:t>, имеет защиту от демонтажа.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Обладает хорошими гигиеническими характеристиками, можно проводить дезинфекцию растворами общего назначения.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Полимерно-порошковое покрытие обладает преимущественным сроком службы, а так же защитой от сколов и царапин.</w:t>
            </w:r>
          </w:p>
          <w:p w:rsidR="00374783" w:rsidRPr="00885065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Оптимальные размеры, белый цвет.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Кровать медицинская общебольничная КФО-01 МСК-124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B41E6E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4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C220C3" w:rsidRDefault="00374783" w:rsidP="004730AB">
            <w:r w:rsidRPr="00C220C3">
              <w:t>20% или 0%</w:t>
            </w:r>
          </w:p>
        </w:tc>
        <w:tc>
          <w:tcPr>
            <w:tcW w:w="708" w:type="dxa"/>
          </w:tcPr>
          <w:p w:rsidR="00374783" w:rsidRDefault="00374783" w:rsidP="004730AB">
            <w:r w:rsidRPr="00C220C3">
              <w:t>12 мес.</w:t>
            </w:r>
          </w:p>
        </w:tc>
        <w:tc>
          <w:tcPr>
            <w:tcW w:w="3402" w:type="dxa"/>
            <w:vAlign w:val="center"/>
          </w:tcPr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Количество секций</w:t>
            </w:r>
            <w:r w:rsidRPr="0015705F">
              <w:rPr>
                <w:sz w:val="22"/>
                <w:szCs w:val="22"/>
              </w:rPr>
              <w:tab/>
              <w:t>1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Длина,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2000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Ширина,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840</w:t>
            </w:r>
          </w:p>
          <w:p w:rsidR="00374783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Высота, </w:t>
            </w:r>
            <w:proofErr w:type="gramStart"/>
            <w:r w:rsidRPr="0015705F">
              <w:rPr>
                <w:sz w:val="22"/>
                <w:szCs w:val="22"/>
              </w:rPr>
              <w:t>мм</w:t>
            </w:r>
            <w:proofErr w:type="gramEnd"/>
            <w:r w:rsidRPr="0015705F">
              <w:rPr>
                <w:sz w:val="22"/>
                <w:szCs w:val="22"/>
              </w:rPr>
              <w:tab/>
              <w:t>760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Размер ложа: 1900×800 мм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Материал спинок</w:t>
            </w:r>
            <w:r>
              <w:rPr>
                <w:sz w:val="22"/>
                <w:szCs w:val="22"/>
              </w:rPr>
              <w:t xml:space="preserve"> </w:t>
            </w:r>
            <w:r w:rsidRPr="0015705F">
              <w:rPr>
                <w:sz w:val="22"/>
                <w:szCs w:val="22"/>
              </w:rPr>
              <w:t>металл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Материал ложа</w:t>
            </w:r>
            <w:r>
              <w:rPr>
                <w:sz w:val="22"/>
                <w:szCs w:val="22"/>
              </w:rPr>
              <w:t xml:space="preserve"> </w:t>
            </w:r>
            <w:r w:rsidRPr="0015705F">
              <w:rPr>
                <w:sz w:val="22"/>
                <w:szCs w:val="22"/>
              </w:rPr>
              <w:t>сварная сетка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Регулировка секций</w:t>
            </w:r>
            <w:r w:rsidRPr="0015705F">
              <w:rPr>
                <w:sz w:val="22"/>
                <w:szCs w:val="22"/>
              </w:rPr>
              <w:tab/>
              <w:t>без регулировок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Регулировка высоты</w:t>
            </w:r>
            <w:r>
              <w:rPr>
                <w:sz w:val="22"/>
                <w:szCs w:val="22"/>
              </w:rPr>
              <w:t xml:space="preserve"> </w:t>
            </w:r>
            <w:r w:rsidRPr="0015705F">
              <w:rPr>
                <w:sz w:val="22"/>
                <w:szCs w:val="22"/>
              </w:rPr>
              <w:t>постоянная высота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Грузоподъемность, </w:t>
            </w:r>
            <w:proofErr w:type="gramStart"/>
            <w:r w:rsidRPr="0015705F">
              <w:rPr>
                <w:sz w:val="22"/>
                <w:szCs w:val="22"/>
              </w:rPr>
              <w:t>кг</w:t>
            </w:r>
            <w:proofErr w:type="gramEnd"/>
            <w:r w:rsidRPr="0015705F">
              <w:rPr>
                <w:sz w:val="22"/>
                <w:szCs w:val="22"/>
              </w:rPr>
              <w:tab/>
              <w:t>130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>Каркас</w:t>
            </w:r>
            <w:r>
              <w:rPr>
                <w:sz w:val="22"/>
                <w:szCs w:val="22"/>
              </w:rPr>
              <w:t xml:space="preserve"> </w:t>
            </w:r>
            <w:r w:rsidRPr="0015705F">
              <w:rPr>
                <w:sz w:val="22"/>
                <w:szCs w:val="22"/>
              </w:rPr>
              <w:t>стальной профиль</w:t>
            </w:r>
          </w:p>
          <w:p w:rsidR="00374783" w:rsidRPr="0015705F" w:rsidRDefault="00374783" w:rsidP="001570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Регулировка высоты </w:t>
            </w:r>
            <w:r w:rsidRPr="0015705F">
              <w:rPr>
                <w:sz w:val="22"/>
                <w:szCs w:val="22"/>
              </w:rPr>
              <w:t>постоянная высота</w:t>
            </w:r>
          </w:p>
          <w:p w:rsidR="00374783" w:rsidRPr="00885065" w:rsidRDefault="00374783" w:rsidP="0015705F">
            <w:pPr>
              <w:rPr>
                <w:sz w:val="22"/>
                <w:szCs w:val="22"/>
              </w:rPr>
            </w:pPr>
            <w:r w:rsidRPr="0015705F">
              <w:rPr>
                <w:sz w:val="22"/>
                <w:szCs w:val="22"/>
              </w:rPr>
              <w:t xml:space="preserve">Масса, не более </w:t>
            </w:r>
            <w:proofErr w:type="gramStart"/>
            <w:r w:rsidRPr="0015705F">
              <w:rPr>
                <w:sz w:val="22"/>
                <w:szCs w:val="22"/>
              </w:rPr>
              <w:t>кг</w:t>
            </w:r>
            <w:proofErr w:type="gramEnd"/>
            <w:r w:rsidRPr="0015705F">
              <w:rPr>
                <w:sz w:val="22"/>
                <w:szCs w:val="22"/>
              </w:rPr>
              <w:tab/>
              <w:t>23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Кушетка медицинская смотровая КМС-01-МСК 203 с подголовником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C3539D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2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C220C3" w:rsidRDefault="00374783" w:rsidP="004730AB">
            <w:r w:rsidRPr="00C220C3">
              <w:t>20% или 0%</w:t>
            </w:r>
          </w:p>
        </w:tc>
        <w:tc>
          <w:tcPr>
            <w:tcW w:w="708" w:type="dxa"/>
          </w:tcPr>
          <w:p w:rsidR="00374783" w:rsidRDefault="00374783" w:rsidP="004730AB">
            <w:r w:rsidRPr="00C220C3">
              <w:t>12 мес.</w:t>
            </w:r>
          </w:p>
        </w:tc>
        <w:tc>
          <w:tcPr>
            <w:tcW w:w="3402" w:type="dxa"/>
            <w:vAlign w:val="center"/>
          </w:tcPr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Длина, </w:t>
            </w:r>
            <w:proofErr w:type="gramStart"/>
            <w:r w:rsidRPr="00512D04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1950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Ширина, </w:t>
            </w:r>
            <w:proofErr w:type="gramStart"/>
            <w:r w:rsidRPr="00512D04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650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Высота, </w:t>
            </w:r>
            <w:proofErr w:type="gramStart"/>
            <w:r w:rsidRPr="00512D04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520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Вес, </w:t>
            </w:r>
            <w:proofErr w:type="gramStart"/>
            <w:r w:rsidRPr="00512D04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30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Размеры ложа без подголовника, </w:t>
            </w:r>
            <w:proofErr w:type="gramStart"/>
            <w:r w:rsidRPr="00512D04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1500х650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Размеры подголовника, </w:t>
            </w:r>
            <w:proofErr w:type="gramStart"/>
            <w:r w:rsidRPr="00512D04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420х650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Регулировка подголовника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бесступенчатая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наклона подголовника, </w:t>
            </w:r>
            <w:r w:rsidRPr="00512D04">
              <w:rPr>
                <w:sz w:val="22"/>
                <w:szCs w:val="22"/>
              </w:rPr>
              <w:t>от 0 до 45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Материал ложа/наполнитель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ДСП 16 мм/поролон 20 мм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Материал обивки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12D04">
              <w:rPr>
                <w:sz w:val="22"/>
                <w:szCs w:val="22"/>
              </w:rPr>
              <w:t>винилискожа</w:t>
            </w:r>
            <w:proofErr w:type="spellEnd"/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Цвет обивки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белый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Цвет каркаса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белый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Каркас (сечение), </w:t>
            </w:r>
            <w:proofErr w:type="gramStart"/>
            <w:r w:rsidRPr="00512D04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25х25х1,2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Конструкция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разборная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Опоры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нерегулируемые</w:t>
            </w:r>
          </w:p>
          <w:p w:rsidR="00374783" w:rsidRPr="00885065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Нагрузка, </w:t>
            </w:r>
            <w:proofErr w:type="gramStart"/>
            <w:r w:rsidRPr="00512D04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не более 130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>Шкаф одностворчатый М</w:t>
            </w:r>
            <w:proofErr w:type="gramStart"/>
            <w:r w:rsidRPr="004370C6">
              <w:t>1</w:t>
            </w:r>
            <w:proofErr w:type="gramEnd"/>
            <w:r w:rsidRPr="004370C6">
              <w:t xml:space="preserve"> 165.50.32 М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3658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4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316644" w:rsidRDefault="00374783" w:rsidP="00E816AD">
            <w:r w:rsidRPr="00316644">
              <w:t>20% или 0%</w:t>
            </w:r>
          </w:p>
        </w:tc>
        <w:tc>
          <w:tcPr>
            <w:tcW w:w="708" w:type="dxa"/>
          </w:tcPr>
          <w:p w:rsidR="00374783" w:rsidRDefault="00374783" w:rsidP="00E816AD">
            <w:r w:rsidRPr="00316644">
              <w:t>12 мес.</w:t>
            </w:r>
          </w:p>
        </w:tc>
        <w:tc>
          <w:tcPr>
            <w:tcW w:w="3402" w:type="dxa"/>
            <w:vAlign w:val="center"/>
          </w:tcPr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Габариты (</w:t>
            </w:r>
            <w:proofErr w:type="spellStart"/>
            <w:r w:rsidRPr="00512D04">
              <w:rPr>
                <w:sz w:val="22"/>
                <w:szCs w:val="22"/>
              </w:rPr>
              <w:t>ШхГхВ</w:t>
            </w:r>
            <w:proofErr w:type="spellEnd"/>
            <w:r w:rsidRPr="00512D04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500х320х1655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не более 26 кг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Конструкция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разборная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металл 0,6 мм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Тип покрытия</w:t>
            </w:r>
            <w:r w:rsidRPr="00512D04">
              <w:rPr>
                <w:sz w:val="22"/>
                <w:szCs w:val="22"/>
              </w:rPr>
              <w:tab/>
            </w:r>
            <w:proofErr w:type="gramStart"/>
            <w:r w:rsidRPr="00512D04">
              <w:rPr>
                <w:sz w:val="22"/>
                <w:szCs w:val="22"/>
              </w:rPr>
              <w:t>полимерно-порошковое</w:t>
            </w:r>
            <w:proofErr w:type="gramEnd"/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Цвет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белый RAL 9016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Дверки (верх/низ)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1 металл/1 металл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Полки (верх/низ)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2 металл/2 металл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Нагрузка на полку (металл), не более</w:t>
            </w:r>
            <w:r w:rsidRPr="00512D04">
              <w:rPr>
                <w:sz w:val="22"/>
                <w:szCs w:val="22"/>
              </w:rPr>
              <w:tab/>
              <w:t>30 кг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Замок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 xml:space="preserve">ключевой </w:t>
            </w:r>
            <w:proofErr w:type="spellStart"/>
            <w:r w:rsidRPr="00512D04">
              <w:rPr>
                <w:sz w:val="22"/>
                <w:szCs w:val="22"/>
              </w:rPr>
              <w:t>PaksLocks</w:t>
            </w:r>
            <w:proofErr w:type="spellEnd"/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Опоры</w:t>
            </w:r>
            <w:r w:rsidRPr="00512D04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12D04">
              <w:rPr>
                <w:sz w:val="22"/>
                <w:szCs w:val="22"/>
              </w:rPr>
              <w:t>егулируемые</w:t>
            </w:r>
            <w:proofErr w:type="spellEnd"/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Высота опор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150 мм</w:t>
            </w:r>
          </w:p>
          <w:p w:rsidR="00374783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Диапазон регулировки опор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15 мм</w:t>
            </w:r>
          </w:p>
          <w:p w:rsidR="00374783" w:rsidRPr="00885065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 xml:space="preserve">Два отделения за двумя </w:t>
            </w:r>
            <w:r w:rsidRPr="00512D04">
              <w:rPr>
                <w:sz w:val="22"/>
                <w:szCs w:val="22"/>
              </w:rPr>
              <w:lastRenderedPageBreak/>
              <w:t xml:space="preserve">распашными дверцами. Наличие </w:t>
            </w:r>
            <w:proofErr w:type="gramStart"/>
            <w:r w:rsidRPr="00512D04">
              <w:rPr>
                <w:sz w:val="22"/>
                <w:szCs w:val="22"/>
              </w:rPr>
              <w:t>в каждом из них по паре металлических полок с возможностью их регуляции по высоте</w:t>
            </w:r>
            <w:proofErr w:type="gramEnd"/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Pr="004370C6" w:rsidRDefault="00374783" w:rsidP="002A27D3">
            <w:r w:rsidRPr="004370C6">
              <w:t xml:space="preserve">Шкаф-аптечка </w:t>
            </w:r>
            <w:proofErr w:type="gramStart"/>
            <w:r w:rsidRPr="004370C6">
              <w:t>настенная</w:t>
            </w:r>
            <w:proofErr w:type="gramEnd"/>
            <w:r w:rsidRPr="004370C6">
              <w:t xml:space="preserve"> АН-01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3658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Pr="00A23653" w:rsidRDefault="00374783" w:rsidP="006C268C">
            <w:r w:rsidRPr="00A23653">
              <w:t>2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7C0FAE" w:rsidRDefault="00374783" w:rsidP="00B86BF4">
            <w:r w:rsidRPr="007C0FAE">
              <w:t>20% или 0%</w:t>
            </w:r>
          </w:p>
        </w:tc>
        <w:tc>
          <w:tcPr>
            <w:tcW w:w="708" w:type="dxa"/>
          </w:tcPr>
          <w:p w:rsidR="00374783" w:rsidRDefault="00374783" w:rsidP="00B86BF4">
            <w:r w:rsidRPr="007C0FAE">
              <w:t>12 мес.</w:t>
            </w:r>
          </w:p>
        </w:tc>
        <w:tc>
          <w:tcPr>
            <w:tcW w:w="3402" w:type="dxa"/>
            <w:vAlign w:val="center"/>
          </w:tcPr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листовая сталь толщиной 0,8 мм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Покрытие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порошковое полимерное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Поставляется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в собранном виде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Габаритные размеры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280х100х385 мм</w:t>
            </w:r>
          </w:p>
          <w:p w:rsidR="00374783" w:rsidRPr="00885065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Масса</w:t>
            </w:r>
            <w:r w:rsidRPr="00512D04">
              <w:rPr>
                <w:sz w:val="22"/>
                <w:szCs w:val="22"/>
              </w:rPr>
              <w:tab/>
              <w:t>3,6 кг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374783" w:rsidRPr="004F0647" w:rsidTr="00CD6288">
        <w:trPr>
          <w:trHeight w:val="982"/>
        </w:trPr>
        <w:tc>
          <w:tcPr>
            <w:tcW w:w="538" w:type="dxa"/>
          </w:tcPr>
          <w:p w:rsidR="00374783" w:rsidRPr="00CD6288" w:rsidRDefault="00374783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b/>
              </w:rPr>
            </w:pPr>
          </w:p>
        </w:tc>
        <w:tc>
          <w:tcPr>
            <w:tcW w:w="1844" w:type="dxa"/>
          </w:tcPr>
          <w:p w:rsidR="00374783" w:rsidRDefault="00374783" w:rsidP="002A27D3">
            <w:r w:rsidRPr="004370C6">
              <w:t>Ширма медицинская 1-секционная без колес ШМ МСК-302-01</w:t>
            </w:r>
            <w:r>
              <w:t xml:space="preserve"> </w:t>
            </w:r>
            <w:r>
              <w:t>или эквивалент</w:t>
            </w:r>
          </w:p>
        </w:tc>
        <w:tc>
          <w:tcPr>
            <w:tcW w:w="567" w:type="dxa"/>
          </w:tcPr>
          <w:p w:rsidR="00374783" w:rsidRDefault="00374783">
            <w:proofErr w:type="spellStart"/>
            <w:proofErr w:type="gramStart"/>
            <w:r w:rsidRPr="003658B0"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4783" w:rsidRDefault="00374783" w:rsidP="006C268C">
            <w:r w:rsidRPr="00A23653">
              <w:t>1</w:t>
            </w:r>
          </w:p>
        </w:tc>
        <w:tc>
          <w:tcPr>
            <w:tcW w:w="1134" w:type="dxa"/>
          </w:tcPr>
          <w:p w:rsidR="00374783" w:rsidRPr="00F46A49" w:rsidRDefault="00374783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374783" w:rsidRPr="007C0FAE" w:rsidRDefault="00374783" w:rsidP="00B86BF4">
            <w:r w:rsidRPr="007C0FAE">
              <w:t>20% или 0%</w:t>
            </w:r>
          </w:p>
        </w:tc>
        <w:tc>
          <w:tcPr>
            <w:tcW w:w="708" w:type="dxa"/>
          </w:tcPr>
          <w:p w:rsidR="00374783" w:rsidRDefault="00374783" w:rsidP="00B86BF4">
            <w:r w:rsidRPr="007C0FAE">
              <w:t>12 мес.</w:t>
            </w:r>
          </w:p>
        </w:tc>
        <w:tc>
          <w:tcPr>
            <w:tcW w:w="3402" w:type="dxa"/>
            <w:vAlign w:val="center"/>
          </w:tcPr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Тип конструкции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512D04">
              <w:rPr>
                <w:sz w:val="22"/>
                <w:szCs w:val="22"/>
              </w:rPr>
              <w:t>Разборная</w:t>
            </w:r>
            <w:proofErr w:type="gramEnd"/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Размеры</w:t>
            </w:r>
            <w:r>
              <w:rPr>
                <w:sz w:val="22"/>
                <w:szCs w:val="22"/>
              </w:rPr>
              <w:t>: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Длина, мм800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Высота, мм1720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Материалы</w:t>
            </w:r>
            <w:r>
              <w:rPr>
                <w:sz w:val="22"/>
                <w:szCs w:val="22"/>
              </w:rPr>
              <w:t xml:space="preserve"> 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Полотнище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ПВХ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Каркас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стальная труба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Механизм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Крепление секций</w:t>
            </w:r>
            <w:r>
              <w:rPr>
                <w:sz w:val="22"/>
                <w:szCs w:val="22"/>
              </w:rPr>
              <w:t xml:space="preserve"> </w:t>
            </w:r>
            <w:r w:rsidRPr="00512D04">
              <w:rPr>
                <w:sz w:val="22"/>
                <w:szCs w:val="22"/>
              </w:rPr>
              <w:t>обжимные муфты</w:t>
            </w:r>
          </w:p>
          <w:p w:rsidR="00374783" w:rsidRPr="00512D04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Количество секций</w:t>
            </w:r>
            <w:proofErr w:type="gramStart"/>
            <w:r w:rsidRPr="00512D04">
              <w:rPr>
                <w:sz w:val="22"/>
                <w:szCs w:val="22"/>
              </w:rPr>
              <w:t>1</w:t>
            </w:r>
            <w:proofErr w:type="gramEnd"/>
          </w:p>
          <w:p w:rsidR="00374783" w:rsidRPr="00885065" w:rsidRDefault="00374783" w:rsidP="00512D04">
            <w:pPr>
              <w:rPr>
                <w:sz w:val="22"/>
                <w:szCs w:val="22"/>
              </w:rPr>
            </w:pPr>
            <w:r w:rsidRPr="00512D04">
              <w:rPr>
                <w:sz w:val="22"/>
                <w:szCs w:val="22"/>
              </w:rPr>
              <w:t>Колеса</w:t>
            </w:r>
            <w:r>
              <w:rPr>
                <w:sz w:val="22"/>
                <w:szCs w:val="22"/>
              </w:rPr>
              <w:t xml:space="preserve"> - </w:t>
            </w:r>
            <w:r w:rsidRPr="00512D04">
              <w:rPr>
                <w:sz w:val="22"/>
                <w:szCs w:val="22"/>
              </w:rPr>
              <w:t>без колёс</w:t>
            </w:r>
          </w:p>
        </w:tc>
        <w:tc>
          <w:tcPr>
            <w:tcW w:w="1418" w:type="dxa"/>
          </w:tcPr>
          <w:p w:rsidR="00374783" w:rsidRPr="004F0647" w:rsidRDefault="00374783" w:rsidP="006631F7">
            <w:pPr>
              <w:jc w:val="center"/>
              <w:rPr>
                <w:b/>
              </w:rPr>
            </w:pPr>
          </w:p>
        </w:tc>
      </w:tr>
      <w:tr w:rsidR="000275A5" w:rsidRPr="004F0647" w:rsidTr="00CD6288">
        <w:tc>
          <w:tcPr>
            <w:tcW w:w="9611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374783" w:rsidRDefault="00374783" w:rsidP="00F46A49">
      <w:pPr>
        <w:ind w:firstLine="708"/>
        <w:jc w:val="both"/>
        <w:rPr>
          <w:b/>
        </w:rPr>
      </w:pPr>
      <w:r>
        <w:rPr>
          <w:b/>
        </w:rPr>
        <w:t>Доставка и сборка мебели входит в стоимость.</w:t>
      </w: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37478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321A93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(Подписано ЭЦП)</w:t>
            </w:r>
          </w:p>
          <w:p w:rsidR="008519D0" w:rsidRPr="00C27418" w:rsidRDefault="008519D0" w:rsidP="006D2AD2">
            <w:pPr>
              <w:ind w:right="261"/>
              <w:jc w:val="both"/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70D9D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74783">
        <w:rPr>
          <w:rFonts w:ascii="Times New Roman" w:hAnsi="Times New Roman" w:cs="Times New Roman"/>
          <w:sz w:val="24"/>
          <w:szCs w:val="24"/>
        </w:rPr>
        <w:t>2</w:t>
      </w:r>
      <w:r w:rsidR="00885065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973ABF" w:rsidRPr="00973ABF" w:rsidRDefault="00973ABF" w:rsidP="00973ABF">
      <w:r w:rsidRPr="00973ABF">
        <w:t xml:space="preserve">192077, г. Санкт-Петербург, ул. </w:t>
      </w:r>
      <w:proofErr w:type="spellStart"/>
      <w:r w:rsidRPr="00973ABF">
        <w:t>Гудиловская</w:t>
      </w:r>
      <w:proofErr w:type="spellEnd"/>
      <w:r w:rsidRPr="00973ABF">
        <w:t>, д. 6, к.3,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973ABF" w:rsidP="00BF20E1">
      <w:r>
        <w:t xml:space="preserve">До </w:t>
      </w:r>
      <w:r w:rsidR="00102F43">
        <w:t>20 января 2024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 w:rsidR="003A4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1FA" w:rsidRDefault="003A41F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договора, Стороны </w:t>
      </w:r>
      <w:r w:rsidRPr="003A41FA">
        <w:rPr>
          <w:rFonts w:ascii="Times New Roman" w:hAnsi="Times New Roman" w:cs="Times New Roman"/>
          <w:sz w:val="24"/>
          <w:szCs w:val="24"/>
        </w:rPr>
        <w:t>подтверждают взаимное согласие на обмен ю</w:t>
      </w:r>
      <w:r>
        <w:rPr>
          <w:rFonts w:ascii="Times New Roman" w:hAnsi="Times New Roman" w:cs="Times New Roman"/>
          <w:sz w:val="24"/>
          <w:szCs w:val="24"/>
        </w:rPr>
        <w:t xml:space="preserve">ридически значимыми документами 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(товарными накладными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или УПД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, счетами-фактурами, счетами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gramEnd"/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оплат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актами приема-передачи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A41FA">
        <w:rPr>
          <w:rFonts w:ascii="Times New Roman" w:hAnsi="Times New Roman" w:cs="Times New Roman"/>
          <w:sz w:val="24"/>
          <w:szCs w:val="24"/>
        </w:rPr>
        <w:t>,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Электронной цифровой подписи (ЭЦП)</w:t>
      </w:r>
      <w:r w:rsidRPr="003A41FA">
        <w:rPr>
          <w:rFonts w:ascii="Times New Roman" w:hAnsi="Times New Roman" w:cs="Times New Roman"/>
          <w:sz w:val="24"/>
          <w:szCs w:val="24"/>
        </w:rPr>
        <w:t xml:space="preserve"> Технические средства и возможности позволяют </w:t>
      </w:r>
      <w:r w:rsidRPr="003A41FA">
        <w:rPr>
          <w:rFonts w:ascii="Times New Roman" w:hAnsi="Times New Roman" w:cs="Times New Roman"/>
          <w:sz w:val="24"/>
          <w:szCs w:val="24"/>
        </w:rPr>
        <w:lastRenderedPageBreak/>
        <w:t>принимать и обрабатывать электронные формы документов.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 </w:t>
      </w:r>
      <w:r>
        <w:rPr>
          <w:rFonts w:ascii="Times New Roman" w:hAnsi="Times New Roman" w:cs="Times New Roman"/>
          <w:sz w:val="24"/>
          <w:szCs w:val="24"/>
        </w:rPr>
        <w:t>СБИС,</w:t>
      </w:r>
      <w:r w:rsidRPr="003A41FA">
        <w:rPr>
          <w:rFonts w:ascii="Times New Roman" w:hAnsi="Times New Roman" w:cs="Times New Roman"/>
          <w:sz w:val="24"/>
          <w:szCs w:val="24"/>
        </w:rPr>
        <w:t xml:space="preserve"> с соблюдением требований российского законодательства, действую</w:t>
      </w:r>
      <w:r>
        <w:rPr>
          <w:rFonts w:ascii="Times New Roman" w:hAnsi="Times New Roman" w:cs="Times New Roman"/>
          <w:sz w:val="24"/>
          <w:szCs w:val="24"/>
        </w:rPr>
        <w:t>щих на дату отправки документа.</w:t>
      </w:r>
    </w:p>
    <w:p w:rsidR="003A41FA" w:rsidRPr="003A41FA" w:rsidRDefault="003A41FA" w:rsidP="003A41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41FA">
        <w:rPr>
          <w:rFonts w:ascii="Times New Roman" w:hAnsi="Times New Roman" w:cs="Times New Roman"/>
          <w:sz w:val="24"/>
          <w:szCs w:val="24"/>
        </w:rPr>
        <w:t>Электронные документы, признаются равнозначными документам на бумажных носителях,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подписанным собственноручной подписью уполномоченных представителей Сторон,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условии, что электронные документы заверены усиленной квалифицированной ЭП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уполномоченных лиц Сторон.</w:t>
      </w:r>
    </w:p>
    <w:p w:rsidR="009E6CFC" w:rsidRPr="00EF55DE" w:rsidRDefault="009E6CFC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F601FC" w:rsidRPr="00C27418" w:rsidRDefault="00102F43" w:rsidP="00102F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D2AD2">
              <w:t>(Подписано ЭЦП</w:t>
            </w:r>
            <w:proofErr w:type="gramEnd"/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80744"/>
    <w:multiLevelType w:val="hybridMultilevel"/>
    <w:tmpl w:val="C9D81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02F43"/>
    <w:rsid w:val="0015705F"/>
    <w:rsid w:val="00181970"/>
    <w:rsid w:val="001B24DC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74783"/>
    <w:rsid w:val="003A41FA"/>
    <w:rsid w:val="003E59BA"/>
    <w:rsid w:val="00442E88"/>
    <w:rsid w:val="00456335"/>
    <w:rsid w:val="00512D04"/>
    <w:rsid w:val="005142C9"/>
    <w:rsid w:val="006631F7"/>
    <w:rsid w:val="006D2AD2"/>
    <w:rsid w:val="006E58E7"/>
    <w:rsid w:val="006F1499"/>
    <w:rsid w:val="00783D8F"/>
    <w:rsid w:val="00794920"/>
    <w:rsid w:val="008307CC"/>
    <w:rsid w:val="008506E0"/>
    <w:rsid w:val="008519D0"/>
    <w:rsid w:val="00870D9D"/>
    <w:rsid w:val="00885065"/>
    <w:rsid w:val="00973ABF"/>
    <w:rsid w:val="009E6CFC"/>
    <w:rsid w:val="00B5340B"/>
    <w:rsid w:val="00B625D0"/>
    <w:rsid w:val="00B930F3"/>
    <w:rsid w:val="00BF20E1"/>
    <w:rsid w:val="00C27418"/>
    <w:rsid w:val="00CA038A"/>
    <w:rsid w:val="00CD6288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6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1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4560</Words>
  <Characters>25992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???? ???????????</cp:lastModifiedBy>
  <cp:revision>4</cp:revision>
  <cp:lastPrinted>2022-07-27T06:14:00Z</cp:lastPrinted>
  <dcterms:created xsi:type="dcterms:W3CDTF">2023-11-23T20:01:00Z</dcterms:created>
  <dcterms:modified xsi:type="dcterms:W3CDTF">2023-11-23T22:16:00Z</dcterms:modified>
</cp:coreProperties>
</file>