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 xml:space="preserve">КОНТРАКТ № </w:t>
      </w:r>
    </w:p>
    <w:p w:rsidR="001A5FD0" w:rsidRDefault="006C1365">
      <w:pPr>
        <w:widowControl w:val="0"/>
      </w:pPr>
      <w:r>
        <w:t xml:space="preserve">                                         ИКЗ  </w:t>
      </w:r>
      <w:r w:rsidR="00586072">
        <w:t>__________</w:t>
      </w:r>
    </w:p>
    <w:p w:rsidR="001A5FD0" w:rsidRDefault="001A5FD0">
      <w:pPr>
        <w:widowControl w:val="0"/>
        <w:jc w:val="both"/>
      </w:pPr>
    </w:p>
    <w:p w:rsidR="001A5FD0" w:rsidRDefault="006C1365">
      <w:pPr>
        <w:widowControl w:val="0"/>
        <w:jc w:val="both"/>
        <w:rPr>
          <w:rFonts w:ascii="Courier New" w:hAnsi="Courier New"/>
        </w:rPr>
      </w:pPr>
      <w:r>
        <w:t xml:space="preserve">           </w:t>
      </w:r>
      <w:r w:rsidR="00586072">
        <w:t>________</w:t>
      </w:r>
      <w:r>
        <w:t xml:space="preserve"> г.</w:t>
      </w:r>
      <w:r>
        <w:rPr>
          <w:rFonts w:ascii="Courier New" w:hAnsi="Courier New"/>
        </w:rPr>
        <w:t xml:space="preserve">                               </w:t>
      </w:r>
      <w:r>
        <w:rPr>
          <w:rFonts w:ascii="Courier New" w:hAnsi="Courier New"/>
        </w:rPr>
        <w:tab/>
      </w:r>
      <w:r>
        <w:t>г. Санкт-Петербург</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директора </w:t>
      </w:r>
      <w:proofErr w:type="spellStart"/>
      <w:r>
        <w:t>Довги</w:t>
      </w:r>
      <w:proofErr w:type="spellEnd"/>
      <w:r>
        <w:t xml:space="preserve"> Галины Вячеславовны., действующего на основании Устава </w:t>
      </w:r>
      <w:r>
        <w:rPr>
          <w:sz w:val="22"/>
        </w:rPr>
        <w:t xml:space="preserve">с одной стороны, </w:t>
      </w:r>
      <w:r>
        <w:t xml:space="preserve">и </w:t>
      </w:r>
      <w:r w:rsidR="00586072">
        <w:t>_________________________</w:t>
      </w:r>
      <w:r>
        <w:t xml:space="preserve"> ,  именуемый в дальнейшем «Поставщик»  действующего на основании </w:t>
      </w:r>
      <w:r w:rsidR="00586072">
        <w:t>___________</w:t>
      </w:r>
      <w:r>
        <w:t>,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осуществить поставку </w:t>
      </w:r>
      <w:r w:rsidR="00586072">
        <w:t>вызывной панели</w:t>
      </w:r>
      <w:r>
        <w:t xml:space="preserve">  (далее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Default="006C1365">
      <w:pPr>
        <w:widowControl w:val="0"/>
        <w:ind w:firstLine="567"/>
        <w:jc w:val="both"/>
      </w:pPr>
      <w:bookmarkStart w:id="1" w:name="P30"/>
      <w:bookmarkEnd w:id="1"/>
      <w:r>
        <w:t xml:space="preserve">2.1.  Цена Контракта </w:t>
      </w:r>
      <w:r w:rsidR="00586072">
        <w:t>_________</w:t>
      </w:r>
      <w:r>
        <w:t xml:space="preserve"> рублей ( </w:t>
      </w:r>
      <w:r w:rsidR="00586072">
        <w:t>___________________</w:t>
      </w:r>
      <w:r>
        <w:t xml:space="preserve"> рублей) </w:t>
      </w:r>
      <w:r w:rsidR="00586072">
        <w:t>___</w:t>
      </w:r>
      <w:r>
        <w:t xml:space="preserve"> </w:t>
      </w:r>
      <w:r w:rsidRPr="008525CD">
        <w:t xml:space="preserve">копеек, в том числе НДС </w:t>
      </w:r>
      <w:r w:rsidR="00586072">
        <w:t>__________</w:t>
      </w:r>
      <w:r w:rsidRPr="008525CD">
        <w:t xml:space="preserve"> рублей.</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r w:rsidR="00586072">
        <w:t>_____________</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4" w:name="P65"/>
      <w:bookmarkEnd w:id="4"/>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5" w:name="P70"/>
      <w:bookmarkEnd w:id="5"/>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1A5FD0" w:rsidRDefault="006C1365">
      <w:pPr>
        <w:widowControl w:val="0"/>
        <w:ind w:firstLine="540"/>
        <w:jc w:val="both"/>
      </w:pPr>
      <w:bookmarkStart w:id="6" w:name="P72"/>
      <w:bookmarkEnd w:id="6"/>
      <w:r>
        <w:t>Поставка осуществляется в течении 5 рабочих дней с момента заключения контракта</w:t>
      </w:r>
    </w:p>
    <w:p w:rsidR="001A5FD0" w:rsidRDefault="006C1365">
      <w:pPr>
        <w:widowControl w:val="0"/>
        <w:ind w:firstLine="540"/>
        <w:jc w:val="both"/>
      </w:pPr>
      <w:r>
        <w:t xml:space="preserve">3.2. Приемка Товара осуществляется путем передачи Поставщиком Товара и </w:t>
      </w:r>
      <w:r>
        <w:lastRenderedPageBreak/>
        <w:t>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7" w:name="P79"/>
      <w:bookmarkEnd w:id="7"/>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8" w:name="P89"/>
      <w:bookmarkEnd w:id="8"/>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9" w:name="P95"/>
      <w:bookmarkEnd w:id="9"/>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0" w:name="P97"/>
      <w:bookmarkStart w:id="11" w:name="P98"/>
      <w:bookmarkEnd w:id="10"/>
      <w:bookmarkEnd w:id="11"/>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2" w:name="P109"/>
      <w:bookmarkEnd w:id="12"/>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lastRenderedPageBreak/>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3" w:name="P115"/>
      <w:bookmarkEnd w:id="13"/>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4" w:name="P126"/>
      <w:bookmarkEnd w:id="14"/>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5" w:name="P129"/>
      <w:bookmarkEnd w:id="15"/>
      <w:r>
        <w:t>5. Качество Товара</w:t>
      </w:r>
    </w:p>
    <w:p w:rsidR="001A5FD0" w:rsidRDefault="006C1365">
      <w:pPr>
        <w:widowControl w:val="0"/>
        <w:ind w:firstLine="540"/>
        <w:jc w:val="both"/>
      </w:pPr>
      <w:r>
        <w:t xml:space="preserve">5.1. Поставщик гарантирует, что поставляемый Товар соответствует требованиям, </w:t>
      </w:r>
      <w:r>
        <w:lastRenderedPageBreak/>
        <w:t>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6" w:name="P140"/>
      <w:bookmarkEnd w:id="16"/>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7" w:name="P144"/>
      <w:bookmarkEnd w:id="17"/>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8" w:name="P146"/>
      <w:bookmarkEnd w:id="18"/>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w:t>
      </w:r>
      <w:r>
        <w:lastRenderedPageBreak/>
        <w:t>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9" w:name="P177"/>
      <w:bookmarkEnd w:id="19"/>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 xml:space="preserve">9.1. Стороны не несут ответственность за полное или частичное неисполнение </w:t>
      </w:r>
      <w:r>
        <w:lastRenderedPageBreak/>
        <w:t>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 xml:space="preserve">11.1. Контракт вступает в силу с момента его подписания обеими Сторонами и действует по 31.12.2023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lastRenderedPageBreak/>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0" w:name="Par1633"/>
      <w:bookmarkEnd w:id="20"/>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1A5FD0" w:rsidRDefault="006C1365">
      <w:pPr>
        <w:pStyle w:val="ConsPlusNormal"/>
        <w:ind w:firstLine="540"/>
        <w:rPr>
          <w:rFonts w:ascii="Times New Roman" w:hAnsi="Times New Roman"/>
          <w:sz w:val="24"/>
        </w:rPr>
      </w:pPr>
      <w:r>
        <w:rPr>
          <w:rFonts w:ascii="Times New Roman" w:hAnsi="Times New Roman"/>
          <w:sz w:val="24"/>
        </w:rPr>
        <w:t>13.1. Неотъемлемой частью Контракта является следующее приложение: 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Default="006C1365">
            <w:pPr>
              <w:rPr>
                <w:b/>
                <w:caps/>
                <w:sz w:val="18"/>
              </w:rPr>
            </w:pPr>
            <w:bookmarkStart w:id="21" w:name="_Hlk100064717"/>
            <w:r>
              <w:rPr>
                <w:b/>
                <w:caps/>
                <w:sz w:val="18"/>
              </w:rPr>
              <w:t>ЗАКАЗЧИК:</w:t>
            </w:r>
          </w:p>
          <w:p w:rsidR="001A5FD0" w:rsidRDefault="006C1365">
            <w:pPr>
              <w:widowControl w:val="0"/>
              <w:rPr>
                <w:b/>
                <w:sz w:val="18"/>
              </w:rPr>
            </w:pPr>
            <w:r>
              <w:rPr>
                <w:b/>
                <w:sz w:val="18"/>
              </w:rPr>
              <w:t>Государственное бюджетное общеобразовательное учреждение гимназия №402 Колпинского района Санкт-Петербурга</w:t>
            </w:r>
          </w:p>
          <w:p w:rsidR="001A5FD0" w:rsidRDefault="001A5FD0">
            <w:pPr>
              <w:widowControl w:val="0"/>
              <w:rPr>
                <w:b/>
                <w:sz w:val="18"/>
              </w:rPr>
            </w:pPr>
            <w:bookmarkStart w:id="22" w:name="_Hlk63237852"/>
          </w:p>
          <w:p w:rsidR="001A5FD0" w:rsidRDefault="006C1365">
            <w:pPr>
              <w:widowControl w:val="0"/>
              <w:rPr>
                <w:sz w:val="18"/>
              </w:rPr>
            </w:pPr>
            <w:bookmarkStart w:id="23" w:name="_Hlk63156740"/>
            <w:r>
              <w:rPr>
                <w:sz w:val="18"/>
              </w:rPr>
              <w:t>196655, Санкт-Петербург, г. Колпино, Тверская ул., д. 18, литера А</w:t>
            </w:r>
            <w:bookmarkEnd w:id="22"/>
            <w:r>
              <w:rPr>
                <w:sz w:val="18"/>
              </w:rPr>
              <w:t>.</w:t>
            </w:r>
            <w:bookmarkEnd w:id="23"/>
          </w:p>
          <w:p w:rsidR="001A5FD0" w:rsidRDefault="006C1365">
            <w:pPr>
              <w:widowControl w:val="0"/>
              <w:rPr>
                <w:sz w:val="18"/>
              </w:rPr>
            </w:pPr>
            <w:r>
              <w:rPr>
                <w:sz w:val="18"/>
              </w:rPr>
              <w:t>тел/факс: (812) 469-42-59</w:t>
            </w:r>
          </w:p>
          <w:p w:rsidR="001A5FD0" w:rsidRDefault="006C1365">
            <w:pPr>
              <w:widowControl w:val="0"/>
              <w:rPr>
                <w:sz w:val="18"/>
              </w:rPr>
            </w:pPr>
            <w:r>
              <w:rPr>
                <w:sz w:val="18"/>
              </w:rPr>
              <w:t>Электронная почта: 402buh@mail.ru</w:t>
            </w:r>
          </w:p>
          <w:p w:rsidR="001A5FD0" w:rsidRDefault="006C1365">
            <w:pPr>
              <w:widowControl w:val="0"/>
              <w:rPr>
                <w:sz w:val="18"/>
              </w:rPr>
            </w:pPr>
            <w:r>
              <w:rPr>
                <w:sz w:val="18"/>
              </w:rPr>
              <w:t xml:space="preserve">ИНН 7817033567, КПП 7817010001 </w:t>
            </w:r>
          </w:p>
          <w:p w:rsidR="001A5FD0" w:rsidRDefault="006C1365">
            <w:pPr>
              <w:widowControl w:val="0"/>
              <w:rPr>
                <w:sz w:val="18"/>
              </w:rPr>
            </w:pPr>
            <w:r>
              <w:rPr>
                <w:sz w:val="18"/>
              </w:rPr>
              <w:t>Комитет финансов Санкт-Петербурга (ГБОУ гимназия №402 Санкт-Петербурга, лицевой счет 0531098</w:t>
            </w:r>
          </w:p>
          <w:p w:rsidR="001A5FD0" w:rsidRDefault="006C1365">
            <w:pPr>
              <w:widowControl w:val="0"/>
              <w:rPr>
                <w:sz w:val="18"/>
              </w:rPr>
            </w:pPr>
            <w:r>
              <w:rPr>
                <w:sz w:val="18"/>
              </w:rPr>
              <w:t>ИНН  7817033567, КПП  781701001</w:t>
            </w:r>
          </w:p>
          <w:p w:rsidR="001A5FD0" w:rsidRDefault="006C1365">
            <w:pPr>
              <w:widowControl w:val="0"/>
              <w:rPr>
                <w:sz w:val="18"/>
              </w:rPr>
            </w:pPr>
            <w:r>
              <w:rPr>
                <w:sz w:val="18"/>
              </w:rPr>
              <w:t xml:space="preserve">Текущий счет  СЕВЕРО-ЗАПАДНОЕ ГУ БАНКА РОССИИ//УФК по </w:t>
            </w:r>
            <w:proofErr w:type="spellStart"/>
            <w:r>
              <w:rPr>
                <w:sz w:val="18"/>
              </w:rPr>
              <w:t>г.Санкт</w:t>
            </w:r>
            <w:proofErr w:type="spellEnd"/>
            <w:r>
              <w:rPr>
                <w:sz w:val="18"/>
              </w:rPr>
              <w:t xml:space="preserve">-Петербургу </w:t>
            </w:r>
          </w:p>
          <w:p w:rsidR="001A5FD0" w:rsidRDefault="006C1365">
            <w:pPr>
              <w:widowControl w:val="0"/>
              <w:rPr>
                <w:sz w:val="18"/>
              </w:rPr>
            </w:pPr>
            <w:proofErr w:type="spellStart"/>
            <w:r>
              <w:rPr>
                <w:sz w:val="18"/>
              </w:rPr>
              <w:t>Расч</w:t>
            </w:r>
            <w:proofErr w:type="spellEnd"/>
            <w:r>
              <w:rPr>
                <w:sz w:val="18"/>
              </w:rPr>
              <w:t>/счет 03224643400000007200</w:t>
            </w:r>
          </w:p>
          <w:p w:rsidR="001A5FD0" w:rsidRDefault="006C1365">
            <w:pPr>
              <w:widowControl w:val="0"/>
              <w:rPr>
                <w:sz w:val="18"/>
              </w:rPr>
            </w:pPr>
            <w:r>
              <w:rPr>
                <w:sz w:val="18"/>
              </w:rPr>
              <w:t>БИК 014030106</w:t>
            </w:r>
          </w:p>
          <w:p w:rsidR="001A5FD0" w:rsidRDefault="006C1365">
            <w:pPr>
              <w:widowControl w:val="0"/>
              <w:rPr>
                <w:sz w:val="18"/>
              </w:rPr>
            </w:pPr>
            <w:r>
              <w:rPr>
                <w:sz w:val="18"/>
              </w:rPr>
              <w:t>Кор/</w:t>
            </w:r>
            <w:proofErr w:type="spellStart"/>
            <w:r>
              <w:rPr>
                <w:sz w:val="18"/>
              </w:rPr>
              <w:t>сч</w:t>
            </w:r>
            <w:proofErr w:type="spellEnd"/>
            <w:r>
              <w:rPr>
                <w:sz w:val="18"/>
              </w:rPr>
              <w:t xml:space="preserve"> 40102810945370000005</w:t>
            </w:r>
          </w:p>
          <w:p w:rsidR="001A5FD0" w:rsidRDefault="001A5FD0">
            <w:pPr>
              <w:widowControl w:val="0"/>
              <w:rPr>
                <w:b/>
                <w:sz w:val="18"/>
              </w:rPr>
            </w:pPr>
          </w:p>
          <w:p w:rsidR="001A5FD0" w:rsidRDefault="001A5FD0">
            <w:pPr>
              <w:widowControl w:val="0"/>
              <w:rPr>
                <w:b/>
                <w:sz w:val="18"/>
              </w:rPr>
            </w:pPr>
          </w:p>
          <w:p w:rsidR="001A5FD0" w:rsidRDefault="006C1365">
            <w:pPr>
              <w:widowControl w:val="0"/>
              <w:rPr>
                <w:b/>
                <w:sz w:val="18"/>
              </w:rPr>
            </w:pPr>
            <w:r>
              <w:rPr>
                <w:b/>
                <w:sz w:val="18"/>
              </w:rPr>
              <w:t xml:space="preserve">Директор </w:t>
            </w:r>
          </w:p>
          <w:p w:rsidR="001A5FD0" w:rsidRDefault="001A5FD0">
            <w:pPr>
              <w:widowControl w:val="0"/>
              <w:rPr>
                <w:b/>
                <w:sz w:val="18"/>
              </w:rPr>
            </w:pPr>
          </w:p>
          <w:p w:rsidR="001A5FD0" w:rsidRDefault="001A5FD0">
            <w:pPr>
              <w:widowControl w:val="0"/>
              <w:rPr>
                <w:b/>
                <w:sz w:val="18"/>
              </w:rPr>
            </w:pPr>
          </w:p>
          <w:p w:rsidR="001A5FD0" w:rsidRDefault="006C1365">
            <w:pPr>
              <w:widowControl w:val="0"/>
              <w:rPr>
                <w:b/>
                <w:sz w:val="18"/>
              </w:rPr>
            </w:pPr>
            <w:r>
              <w:rPr>
                <w:b/>
                <w:sz w:val="18"/>
              </w:rPr>
              <w:t>____________ Довга Г.В</w:t>
            </w:r>
          </w:p>
          <w:p w:rsidR="001A5FD0" w:rsidRDefault="001A5FD0">
            <w:pPr>
              <w:widowControl w:val="0"/>
              <w:rPr>
                <w:b/>
                <w:sz w:val="18"/>
              </w:rPr>
            </w:pPr>
          </w:p>
          <w:p w:rsidR="001A5FD0" w:rsidRDefault="001A5FD0">
            <w:pPr>
              <w:widowControl w:val="0"/>
              <w:rPr>
                <w:b/>
                <w:sz w:val="18"/>
              </w:rPr>
            </w:pPr>
          </w:p>
          <w:p w:rsidR="001A5FD0" w:rsidRDefault="001A5FD0">
            <w:pPr>
              <w:widowControl w:val="0"/>
              <w:rPr>
                <w:b/>
                <w:sz w:val="22"/>
              </w:rPr>
            </w:pPr>
          </w:p>
        </w:tc>
        <w:tc>
          <w:tcPr>
            <w:tcW w:w="540" w:type="dxa"/>
          </w:tcPr>
          <w:p w:rsidR="001A5FD0" w:rsidRDefault="001A5FD0">
            <w:pPr>
              <w:widowControl w:val="0"/>
              <w:ind w:right="32"/>
              <w:jc w:val="both"/>
            </w:pPr>
          </w:p>
        </w:tc>
        <w:tc>
          <w:tcPr>
            <w:tcW w:w="4311" w:type="dxa"/>
          </w:tcPr>
          <w:p w:rsidR="001A5FD0" w:rsidRDefault="006C1365">
            <w:pPr>
              <w:widowControl w:val="0"/>
              <w:ind w:right="32"/>
              <w:jc w:val="both"/>
              <w:rPr>
                <w:b/>
                <w:sz w:val="18"/>
              </w:rPr>
            </w:pPr>
            <w:r>
              <w:rPr>
                <w:b/>
                <w:sz w:val="18"/>
              </w:rPr>
              <w:t>Поставщик:</w:t>
            </w:r>
          </w:p>
          <w:p w:rsidR="001A5FD0" w:rsidRDefault="001A5FD0">
            <w:pPr>
              <w:widowControl w:val="0"/>
              <w:ind w:right="32"/>
              <w:jc w:val="both"/>
              <w:rPr>
                <w:sz w:val="18"/>
              </w:rPr>
            </w:pPr>
          </w:p>
          <w:p w:rsidR="001A5FD0" w:rsidRDefault="006C1365">
            <w:pPr>
              <w:widowControl w:val="0"/>
              <w:ind w:right="32"/>
              <w:jc w:val="both"/>
              <w:rPr>
                <w:sz w:val="22"/>
              </w:rPr>
            </w:pPr>
            <w:r>
              <w:rPr>
                <w:sz w:val="22"/>
              </w:rPr>
              <w:t>_____________________________</w:t>
            </w:r>
          </w:p>
        </w:tc>
        <w:tc>
          <w:tcPr>
            <w:tcW w:w="4311" w:type="dxa"/>
          </w:tcPr>
          <w:p w:rsidR="001A5FD0" w:rsidRDefault="001A5FD0">
            <w:pPr>
              <w:widowControl w:val="0"/>
              <w:ind w:right="32"/>
              <w:jc w:val="both"/>
              <w:rPr>
                <w:b/>
              </w:rPr>
            </w:pPr>
          </w:p>
          <w:p w:rsidR="001A5FD0" w:rsidRDefault="001A5FD0">
            <w:pPr>
              <w:widowControl w:val="0"/>
              <w:ind w:right="32"/>
            </w:pPr>
          </w:p>
        </w:tc>
      </w:tr>
    </w:tbl>
    <w:bookmarkEnd w:id="21"/>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jc w:val="center"/>
      </w:pPr>
    </w:p>
    <w:p w:rsidR="001A5FD0" w:rsidRDefault="001A5FD0">
      <w:pPr>
        <w:jc w:val="center"/>
      </w:pPr>
    </w:p>
    <w:p w:rsidR="001A5FD0" w:rsidRDefault="001A5FD0">
      <w:pPr>
        <w:jc w:val="center"/>
      </w:pPr>
    </w:p>
    <w:p w:rsidR="001A5FD0" w:rsidRDefault="001A5FD0">
      <w:pPr>
        <w:jc w:val="center"/>
      </w:pPr>
    </w:p>
    <w:p w:rsidR="001A5FD0" w:rsidRDefault="001A5FD0">
      <w:pPr>
        <w:jc w:val="center"/>
      </w:pPr>
    </w:p>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
        <w:gridCol w:w="1622"/>
        <w:gridCol w:w="728"/>
        <w:gridCol w:w="708"/>
        <w:gridCol w:w="4395"/>
        <w:gridCol w:w="1134"/>
        <w:gridCol w:w="1122"/>
      </w:tblGrid>
      <w:tr w:rsidR="001A5FD0" w:rsidTr="00586072">
        <w:trPr>
          <w:trHeight w:val="441"/>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proofErr w:type="spellStart"/>
            <w:r>
              <w:rPr>
                <w:sz w:val="16"/>
              </w:rPr>
              <w:t>Ед.Изм</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4395" w:type="dxa"/>
            <w:tcBorders>
              <w:top w:val="single" w:sz="4" w:space="0" w:color="000000"/>
              <w:left w:val="single" w:sz="4" w:space="0" w:color="000000"/>
              <w:bottom w:val="single" w:sz="4" w:space="0" w:color="000000"/>
              <w:right w:val="single" w:sz="4" w:space="0" w:color="000000"/>
            </w:tcBorders>
          </w:tcPr>
          <w:p w:rsidR="001A5FD0" w:rsidRDefault="006C1365">
            <w:pPr>
              <w:jc w:val="center"/>
              <w:rPr>
                <w:sz w:val="16"/>
                <w:highlight w:val="yellow"/>
              </w:rPr>
            </w:pPr>
            <w:r>
              <w:rPr>
                <w:sz w:val="16"/>
                <w:highlight w:val="yellow"/>
              </w:rPr>
              <w:t>Характеристика товара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Стоимость/руб.</w:t>
            </w: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Сумма/руб.</w:t>
            </w:r>
          </w:p>
        </w:tc>
      </w:tr>
      <w:tr w:rsidR="001A5FD0" w:rsidTr="00586072">
        <w:trPr>
          <w:trHeight w:val="178"/>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1</w:t>
            </w: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586072" w:rsidRPr="00586072" w:rsidRDefault="00586072" w:rsidP="00586072">
            <w:pPr>
              <w:rPr>
                <w:sz w:val="20"/>
              </w:rPr>
            </w:pPr>
            <w:r w:rsidRPr="00586072">
              <w:rPr>
                <w:sz w:val="20"/>
              </w:rPr>
              <w:t xml:space="preserve">Вызывная панель </w:t>
            </w:r>
          </w:p>
          <w:p w:rsidR="001A5FD0" w:rsidRDefault="00586072" w:rsidP="00586072">
            <w:pPr>
              <w:rPr>
                <w:sz w:val="20"/>
              </w:rPr>
            </w:pPr>
            <w:r w:rsidRPr="00586072">
              <w:rPr>
                <w:sz w:val="20"/>
              </w:rPr>
              <w:t>DVC-414 C</w:t>
            </w: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586072">
            <w:pPr>
              <w:rPr>
                <w:sz w:val="20"/>
              </w:rPr>
            </w:pPr>
            <w:proofErr w:type="spellStart"/>
            <w:r>
              <w:rPr>
                <w:sz w:val="20"/>
              </w:rPr>
              <w:t>шт</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586072">
            <w:pPr>
              <w:jc w:val="center"/>
              <w:rPr>
                <w:sz w:val="20"/>
              </w:rPr>
            </w:pPr>
            <w:r>
              <w:rPr>
                <w:sz w:val="20"/>
              </w:rPr>
              <w:t>5</w:t>
            </w:r>
          </w:p>
        </w:tc>
        <w:tc>
          <w:tcPr>
            <w:tcW w:w="4395" w:type="dxa"/>
            <w:tcBorders>
              <w:top w:val="single" w:sz="4" w:space="0" w:color="000000"/>
              <w:left w:val="single" w:sz="4" w:space="0" w:color="000000"/>
              <w:bottom w:val="single" w:sz="4" w:space="0" w:color="000000"/>
              <w:right w:val="single" w:sz="4" w:space="0" w:color="000000"/>
            </w:tcBorders>
          </w:tcPr>
          <w:p w:rsidR="001A5FD0" w:rsidRPr="008525CD" w:rsidRDefault="001A5FD0">
            <w:pPr>
              <w:rPr>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bookmarkStart w:id="24" w:name="_GoBack"/>
            <w:bookmarkEnd w:id="24"/>
          </w:p>
        </w:tc>
      </w:tr>
      <w:tr w:rsidR="001A5FD0" w:rsidTr="00586072">
        <w:trPr>
          <w:trHeight w:val="348"/>
        </w:trPr>
        <w:tc>
          <w:tcPr>
            <w:tcW w:w="33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16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72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20"/>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c>
          <w:tcPr>
            <w:tcW w:w="4395" w:type="dxa"/>
            <w:tcBorders>
              <w:top w:val="single" w:sz="4" w:space="0" w:color="000000"/>
              <w:left w:val="single" w:sz="4" w:space="0" w:color="000000"/>
              <w:bottom w:val="single" w:sz="4" w:space="0" w:color="000000"/>
              <w:right w:val="single" w:sz="4" w:space="0" w:color="000000"/>
            </w:tcBorders>
          </w:tcPr>
          <w:p w:rsidR="001A5FD0" w:rsidRDefault="001A5FD0">
            <w:pPr>
              <w:jc w:val="center"/>
              <w:rPr>
                <w:sz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jc w:val="center"/>
              <w:rPr>
                <w:sz w:val="20"/>
              </w:rPr>
            </w:pPr>
            <w:r>
              <w:rPr>
                <w:sz w:val="20"/>
              </w:rPr>
              <w:t>Итого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6C1365">
      <w:pPr>
        <w:tabs>
          <w:tab w:val="left" w:pos="761"/>
        </w:tabs>
        <w:rPr>
          <w:b/>
        </w:rPr>
      </w:pPr>
      <w:r>
        <w:rPr>
          <w:b/>
        </w:rPr>
        <w:t xml:space="preserve">                                                                                                                 </w:t>
      </w:r>
    </w:p>
    <w:p w:rsidR="001A5FD0" w:rsidRDefault="001A5FD0">
      <w:pPr>
        <w:jc w:val="right"/>
        <w:rPr>
          <w:b/>
        </w:rPr>
      </w:pPr>
    </w:p>
    <w:sectPr w:rsidR="001A5FD0">
      <w:headerReference w:type="default" r:id="rId16"/>
      <w:pgSz w:w="11906" w:h="16838"/>
      <w:pgMar w:top="709"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E63" w:rsidRDefault="00D34E63">
      <w:r>
        <w:separator/>
      </w:r>
    </w:p>
  </w:endnote>
  <w:endnote w:type="continuationSeparator" w:id="0">
    <w:p w:rsidR="00D34E63" w:rsidRDefault="00D34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panose1 w:val="00000000000000000000"/>
    <w:charset w:val="00"/>
    <w:family w:val="roman"/>
    <w:notTrueType/>
    <w:pitch w:val="default"/>
  </w:font>
  <w:font w:name="MS Sans Serif">
    <w:panose1 w:val="00000000000000000000"/>
    <w:charset w:val="00"/>
    <w:family w:val="roman"/>
    <w:notTrueType/>
    <w:pitch w:val="default"/>
  </w:font>
  <w:font w:name="GaramondC">
    <w:panose1 w:val="00000000000000000000"/>
    <w:charset w:val="00"/>
    <w:family w:val="roman"/>
    <w:notTrueType/>
    <w:pitch w:val="default"/>
  </w:font>
  <w:font w:name="SchoolBook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E63" w:rsidRDefault="00D34E63">
      <w:r>
        <w:separator/>
      </w:r>
    </w:p>
  </w:footnote>
  <w:footnote w:type="continuationSeparator" w:id="0">
    <w:p w:rsidR="00D34E63" w:rsidRDefault="00D34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5FD0" w:rsidRDefault="001A5FD0">
    <w:pPr>
      <w:pStyle w:val="1fffff2"/>
      <w:jc w:val="center"/>
    </w:pPr>
  </w:p>
  <w:p w:rsidR="001A5FD0" w:rsidRDefault="001A5FD0">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171EFC"/>
    <w:rsid w:val="001A5FD0"/>
    <w:rsid w:val="00586072"/>
    <w:rsid w:val="006C1365"/>
    <w:rsid w:val="008525CD"/>
    <w:rsid w:val="00985E3C"/>
    <w:rsid w:val="00C64BAF"/>
    <w:rsid w:val="00D34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6785"/>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3571</Words>
  <Characters>20356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2023-11-07T09:32:00Z</dcterms:created>
  <dcterms:modified xsi:type="dcterms:W3CDTF">2023-12-12T08:44:00Z</dcterms:modified>
</cp:coreProperties>
</file>