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DA3F3" w14:textId="511D2E8F" w:rsidR="00CE570E" w:rsidRPr="006F4732" w:rsidRDefault="00CE570E" w:rsidP="00CE570E">
      <w:pPr>
        <w:jc w:val="center"/>
        <w:rPr>
          <w:b/>
          <w:color w:val="000000" w:themeColor="text1"/>
          <w:sz w:val="22"/>
          <w:szCs w:val="22"/>
        </w:rPr>
      </w:pPr>
      <w:r w:rsidRPr="006F4732">
        <w:rPr>
          <w:b/>
          <w:color w:val="000000" w:themeColor="text1"/>
          <w:sz w:val="22"/>
          <w:szCs w:val="22"/>
        </w:rPr>
        <w:t>КОНТРАКТ №</w:t>
      </w:r>
      <w:r w:rsidR="00483B09" w:rsidRPr="006F4732">
        <w:rPr>
          <w:b/>
          <w:color w:val="000000" w:themeColor="text1"/>
          <w:sz w:val="22"/>
          <w:szCs w:val="22"/>
        </w:rPr>
        <w:t xml:space="preserve"> ______</w:t>
      </w:r>
    </w:p>
    <w:p w14:paraId="7CB36520" w14:textId="1883B21E" w:rsidR="00CA54F2" w:rsidRDefault="00552327" w:rsidP="00CE570E">
      <w:pPr>
        <w:jc w:val="center"/>
        <w:rPr>
          <w:b/>
          <w:color w:val="000000" w:themeColor="text1"/>
          <w:sz w:val="22"/>
          <w:szCs w:val="22"/>
        </w:rPr>
      </w:pPr>
      <w:r w:rsidRPr="006F4732">
        <w:rPr>
          <w:b/>
          <w:color w:val="000000" w:themeColor="text1"/>
          <w:sz w:val="22"/>
          <w:szCs w:val="22"/>
        </w:rPr>
        <w:t xml:space="preserve">на поставку </w:t>
      </w:r>
      <w:r w:rsidR="0009195D">
        <w:rPr>
          <w:b/>
          <w:color w:val="000000" w:themeColor="text1"/>
          <w:sz w:val="22"/>
          <w:szCs w:val="22"/>
        </w:rPr>
        <w:t>душевой кабины</w:t>
      </w:r>
    </w:p>
    <w:p w14:paraId="5BAB350A" w14:textId="733CD844" w:rsidR="00552327" w:rsidRPr="006F4732" w:rsidRDefault="00552327" w:rsidP="00CE570E">
      <w:pPr>
        <w:jc w:val="center"/>
        <w:rPr>
          <w:b/>
          <w:color w:val="000000" w:themeColor="text1"/>
          <w:sz w:val="22"/>
          <w:szCs w:val="22"/>
        </w:rPr>
      </w:pPr>
      <w:r w:rsidRPr="004107C7">
        <w:rPr>
          <w:b/>
          <w:color w:val="000000" w:themeColor="text1"/>
          <w:sz w:val="22"/>
          <w:szCs w:val="22"/>
        </w:rPr>
        <w:t xml:space="preserve">(ИКЗ </w:t>
      </w:r>
      <w:r w:rsidR="00CA54F2" w:rsidRPr="00CA54F2">
        <w:rPr>
          <w:b/>
          <w:color w:val="000000" w:themeColor="text1"/>
          <w:sz w:val="22"/>
          <w:szCs w:val="22"/>
        </w:rPr>
        <w:t>232780402941178040100100030000000244</w:t>
      </w:r>
      <w:r w:rsidRPr="004107C7">
        <w:rPr>
          <w:b/>
          <w:color w:val="000000" w:themeColor="text1"/>
          <w:sz w:val="22"/>
          <w:szCs w:val="22"/>
        </w:rPr>
        <w:t>)</w:t>
      </w:r>
    </w:p>
    <w:p w14:paraId="0A4788D5" w14:textId="77777777" w:rsidR="00CE570E" w:rsidRPr="006F4732" w:rsidRDefault="00CE570E" w:rsidP="00CE570E">
      <w:pPr>
        <w:jc w:val="center"/>
        <w:rPr>
          <w:b/>
          <w:color w:val="000000" w:themeColor="text1"/>
          <w:sz w:val="22"/>
          <w:szCs w:val="22"/>
        </w:rPr>
      </w:pPr>
    </w:p>
    <w:p w14:paraId="755907E7" w14:textId="380C30E9" w:rsidR="00442E88" w:rsidRPr="006F4732" w:rsidRDefault="00442E88" w:rsidP="00442E88">
      <w:pPr>
        <w:jc w:val="both"/>
        <w:rPr>
          <w:color w:val="000000" w:themeColor="text1"/>
          <w:sz w:val="22"/>
          <w:szCs w:val="22"/>
        </w:rPr>
      </w:pPr>
      <w:r w:rsidRPr="006F4732">
        <w:rPr>
          <w:color w:val="000000" w:themeColor="text1"/>
          <w:sz w:val="22"/>
          <w:szCs w:val="22"/>
        </w:rPr>
        <w:t xml:space="preserve">г. Санкт-Петербург                                                                                 </w:t>
      </w:r>
      <w:r w:rsidR="005835CD" w:rsidRPr="006F4732">
        <w:rPr>
          <w:color w:val="000000" w:themeColor="text1"/>
          <w:sz w:val="22"/>
          <w:szCs w:val="22"/>
        </w:rPr>
        <w:t>«</w:t>
      </w:r>
      <w:r w:rsidR="00483B09" w:rsidRPr="006F4732">
        <w:rPr>
          <w:color w:val="000000" w:themeColor="text1"/>
          <w:sz w:val="22"/>
          <w:szCs w:val="22"/>
        </w:rPr>
        <w:t>___</w:t>
      </w:r>
      <w:r w:rsidRPr="006F4732">
        <w:rPr>
          <w:color w:val="000000" w:themeColor="text1"/>
          <w:sz w:val="22"/>
          <w:szCs w:val="22"/>
        </w:rPr>
        <w:t>»</w:t>
      </w:r>
      <w:r w:rsidR="00483B09" w:rsidRPr="006F4732">
        <w:rPr>
          <w:color w:val="000000" w:themeColor="text1"/>
          <w:sz w:val="22"/>
          <w:szCs w:val="22"/>
        </w:rPr>
        <w:t xml:space="preserve"> ________________</w:t>
      </w:r>
      <w:r w:rsidR="00915920" w:rsidRPr="006F4732">
        <w:rPr>
          <w:color w:val="000000" w:themeColor="text1"/>
          <w:sz w:val="22"/>
          <w:szCs w:val="22"/>
        </w:rPr>
        <w:t xml:space="preserve"> </w:t>
      </w:r>
      <w:r w:rsidR="00833C3D" w:rsidRPr="006F4732">
        <w:rPr>
          <w:color w:val="000000" w:themeColor="text1"/>
          <w:sz w:val="22"/>
          <w:szCs w:val="22"/>
        </w:rPr>
        <w:t xml:space="preserve">  </w:t>
      </w:r>
      <w:r w:rsidRPr="006F4732">
        <w:rPr>
          <w:color w:val="000000" w:themeColor="text1"/>
          <w:sz w:val="22"/>
          <w:szCs w:val="22"/>
        </w:rPr>
        <w:t>20</w:t>
      </w:r>
      <w:r w:rsidR="007B7C97" w:rsidRPr="006F4732">
        <w:rPr>
          <w:color w:val="000000" w:themeColor="text1"/>
          <w:sz w:val="22"/>
          <w:szCs w:val="22"/>
        </w:rPr>
        <w:t>2</w:t>
      </w:r>
      <w:r w:rsidR="009B74C6" w:rsidRPr="006F4732">
        <w:rPr>
          <w:color w:val="000000" w:themeColor="text1"/>
          <w:sz w:val="22"/>
          <w:szCs w:val="22"/>
        </w:rPr>
        <w:t>3</w:t>
      </w:r>
      <w:r w:rsidRPr="006F4732">
        <w:rPr>
          <w:color w:val="000000" w:themeColor="text1"/>
          <w:sz w:val="22"/>
          <w:szCs w:val="22"/>
        </w:rPr>
        <w:t>г.</w:t>
      </w:r>
    </w:p>
    <w:p w14:paraId="73910F6B" w14:textId="77777777" w:rsidR="00CE570E" w:rsidRPr="006F4732" w:rsidRDefault="00CE570E" w:rsidP="00CE570E">
      <w:pPr>
        <w:jc w:val="both"/>
        <w:rPr>
          <w:color w:val="000000" w:themeColor="text1"/>
          <w:sz w:val="22"/>
          <w:szCs w:val="22"/>
        </w:rPr>
      </w:pPr>
    </w:p>
    <w:p w14:paraId="46F2D8CB" w14:textId="524A1D47" w:rsidR="00CE570E" w:rsidRPr="006F4732" w:rsidRDefault="00552327" w:rsidP="00552327">
      <w:pPr>
        <w:ind w:firstLine="708"/>
        <w:jc w:val="both"/>
        <w:rPr>
          <w:color w:val="000000" w:themeColor="text1"/>
          <w:sz w:val="22"/>
          <w:szCs w:val="22"/>
        </w:rPr>
      </w:pPr>
      <w:r w:rsidRPr="006F4732">
        <w:rPr>
          <w:b/>
          <w:bCs/>
          <w:color w:val="000000" w:themeColor="text1"/>
          <w:sz w:val="22"/>
          <w:szCs w:val="22"/>
        </w:rPr>
        <w:t xml:space="preserve">Государственное бюджетное </w:t>
      </w:r>
      <w:r w:rsidR="004107C7">
        <w:rPr>
          <w:b/>
          <w:bCs/>
          <w:color w:val="000000" w:themeColor="text1"/>
          <w:sz w:val="22"/>
          <w:szCs w:val="22"/>
        </w:rPr>
        <w:t xml:space="preserve">дополнительного образования </w:t>
      </w:r>
      <w:r w:rsidRPr="006F4732">
        <w:rPr>
          <w:b/>
          <w:bCs/>
          <w:color w:val="000000" w:themeColor="text1"/>
          <w:sz w:val="22"/>
          <w:szCs w:val="22"/>
        </w:rPr>
        <w:t>учреждение спортивная школа олимпийского резерва №2 Калининского района Санкт-Петербурга</w:t>
      </w:r>
      <w:r w:rsidRPr="006F4732">
        <w:rPr>
          <w:color w:val="000000" w:themeColor="text1"/>
          <w:sz w:val="22"/>
          <w:szCs w:val="22"/>
        </w:rPr>
        <w:t>, именуемое в дальнейшем «Заказчик», в лице директора Антонова Максима Викторовича, действующего на основании Устава</w:t>
      </w:r>
      <w:r w:rsidR="00CE570E" w:rsidRPr="006F4732">
        <w:rPr>
          <w:color w:val="000000" w:themeColor="text1"/>
          <w:sz w:val="22"/>
          <w:szCs w:val="22"/>
        </w:rPr>
        <w:t>, с одной стороны</w:t>
      </w:r>
      <w:r w:rsidR="00047B04" w:rsidRPr="006F4732">
        <w:rPr>
          <w:color w:val="000000" w:themeColor="text1"/>
          <w:sz w:val="22"/>
          <w:szCs w:val="22"/>
        </w:rPr>
        <w:t>, и</w:t>
      </w:r>
      <w:r w:rsidR="00CE570E" w:rsidRPr="006F4732">
        <w:rPr>
          <w:color w:val="000000" w:themeColor="text1"/>
          <w:sz w:val="22"/>
          <w:szCs w:val="22"/>
        </w:rPr>
        <w:t xml:space="preserve"> </w:t>
      </w:r>
      <w:r w:rsidR="00915920" w:rsidRPr="006F4732">
        <w:rPr>
          <w:color w:val="000000" w:themeColor="text1"/>
          <w:sz w:val="22"/>
          <w:szCs w:val="22"/>
        </w:rPr>
        <w:t>_______________________</w:t>
      </w:r>
      <w:r w:rsidR="00047B04" w:rsidRPr="006F4732">
        <w:rPr>
          <w:color w:val="000000" w:themeColor="text1"/>
          <w:sz w:val="22"/>
          <w:szCs w:val="22"/>
        </w:rPr>
        <w:t xml:space="preserve"> в лице </w:t>
      </w:r>
      <w:r w:rsidR="00915920" w:rsidRPr="006F4732">
        <w:rPr>
          <w:color w:val="000000" w:themeColor="text1"/>
          <w:sz w:val="22"/>
          <w:szCs w:val="22"/>
        </w:rPr>
        <w:t>_______________</w:t>
      </w:r>
      <w:r w:rsidR="00047B04" w:rsidRPr="006F4732">
        <w:rPr>
          <w:color w:val="000000" w:themeColor="text1"/>
          <w:sz w:val="22"/>
          <w:szCs w:val="22"/>
        </w:rPr>
        <w:t xml:space="preserve">, действующего на основании </w:t>
      </w:r>
      <w:r w:rsidR="00915920" w:rsidRPr="006F4732">
        <w:rPr>
          <w:color w:val="000000" w:themeColor="text1"/>
          <w:sz w:val="22"/>
          <w:szCs w:val="22"/>
        </w:rPr>
        <w:t>__________</w:t>
      </w:r>
      <w:r w:rsidR="00E81537" w:rsidRPr="006F4732">
        <w:rPr>
          <w:color w:val="000000" w:themeColor="text1"/>
          <w:sz w:val="22"/>
          <w:szCs w:val="22"/>
        </w:rPr>
        <w:t xml:space="preserve"> </w:t>
      </w:r>
      <w:r w:rsidR="00CE570E" w:rsidRPr="006F4732">
        <w:rPr>
          <w:color w:val="000000" w:themeColor="text1"/>
          <w:sz w:val="22"/>
          <w:szCs w:val="22"/>
        </w:rPr>
        <w:t xml:space="preserve">с другой стороны, вместе именуемые «Стороны» и каждый в отдельности «Сторона», в соответствии с </w:t>
      </w:r>
      <w:r w:rsidRPr="006F4732">
        <w:rPr>
          <w:color w:val="000000" w:themeColor="text1"/>
          <w:sz w:val="22"/>
          <w:szCs w:val="22"/>
        </w:rPr>
        <w:t xml:space="preserve">п. 4 ст. 93 </w:t>
      </w:r>
      <w:r w:rsidR="00CE570E" w:rsidRPr="006F4732">
        <w:rPr>
          <w:color w:val="000000" w:themeColor="text1"/>
          <w:sz w:val="22"/>
          <w:szCs w:val="22"/>
        </w:rPr>
        <w:t>Федеральн</w:t>
      </w:r>
      <w:r w:rsidRPr="006F4732">
        <w:rPr>
          <w:color w:val="000000" w:themeColor="text1"/>
          <w:sz w:val="22"/>
          <w:szCs w:val="22"/>
        </w:rPr>
        <w:t>ого</w:t>
      </w:r>
      <w:r w:rsidR="00CE570E" w:rsidRPr="006F4732">
        <w:rPr>
          <w:color w:val="000000" w:themeColor="text1"/>
          <w:sz w:val="22"/>
          <w:szCs w:val="22"/>
        </w:rPr>
        <w:t xml:space="preserve"> закон</w:t>
      </w:r>
      <w:r w:rsidRPr="006F4732">
        <w:rPr>
          <w:color w:val="000000" w:themeColor="text1"/>
          <w:sz w:val="22"/>
          <w:szCs w:val="22"/>
        </w:rPr>
        <w:t>а</w:t>
      </w:r>
      <w:r w:rsidR="00CE570E" w:rsidRPr="006F4732">
        <w:rPr>
          <w:color w:val="000000" w:themeColor="text1"/>
          <w:sz w:val="22"/>
          <w:szCs w:val="22"/>
        </w:rPr>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w:t>
      </w:r>
      <w:r w:rsidR="00A27695" w:rsidRPr="006F4732">
        <w:rPr>
          <w:color w:val="000000" w:themeColor="text1"/>
          <w:sz w:val="22"/>
          <w:szCs w:val="22"/>
        </w:rPr>
        <w:t xml:space="preserve"> (далее – Контракт) </w:t>
      </w:r>
      <w:r w:rsidR="00CE570E" w:rsidRPr="006F4732">
        <w:rPr>
          <w:color w:val="000000" w:themeColor="text1"/>
          <w:sz w:val="22"/>
          <w:szCs w:val="22"/>
        </w:rPr>
        <w:t>о нижеследующем:</w:t>
      </w:r>
    </w:p>
    <w:p w14:paraId="57D54F79" w14:textId="77777777" w:rsidR="007D52A1" w:rsidRPr="006F4732" w:rsidRDefault="007D52A1" w:rsidP="00CE570E">
      <w:pPr>
        <w:jc w:val="both"/>
        <w:rPr>
          <w:color w:val="000000" w:themeColor="text1"/>
          <w:sz w:val="22"/>
          <w:szCs w:val="22"/>
        </w:rPr>
      </w:pPr>
    </w:p>
    <w:p w14:paraId="6D73AB86" w14:textId="77777777" w:rsidR="00CE570E" w:rsidRPr="006F4732" w:rsidRDefault="00CE570E" w:rsidP="00CE570E">
      <w:pPr>
        <w:jc w:val="center"/>
        <w:rPr>
          <w:b/>
          <w:color w:val="000000" w:themeColor="text1"/>
          <w:sz w:val="22"/>
          <w:szCs w:val="22"/>
        </w:rPr>
      </w:pPr>
      <w:r w:rsidRPr="006F4732">
        <w:rPr>
          <w:b/>
          <w:color w:val="000000" w:themeColor="text1"/>
          <w:sz w:val="22"/>
          <w:szCs w:val="22"/>
        </w:rPr>
        <w:t>1. Предмет контракта</w:t>
      </w:r>
    </w:p>
    <w:p w14:paraId="09883456" w14:textId="16C83AA3" w:rsidR="007B7C97" w:rsidRPr="006F4732" w:rsidRDefault="007B7C97" w:rsidP="007B7C97">
      <w:pPr>
        <w:ind w:firstLine="708"/>
        <w:jc w:val="both"/>
        <w:rPr>
          <w:color w:val="000000" w:themeColor="text1"/>
          <w:sz w:val="22"/>
          <w:szCs w:val="22"/>
        </w:rPr>
      </w:pPr>
      <w:r w:rsidRPr="006F4732">
        <w:rPr>
          <w:color w:val="000000" w:themeColor="text1"/>
          <w:sz w:val="22"/>
          <w:szCs w:val="22"/>
        </w:rPr>
        <w:t xml:space="preserve">1.1. </w:t>
      </w:r>
      <w:r w:rsidR="00A27695" w:rsidRPr="006F4732">
        <w:rPr>
          <w:color w:val="000000" w:themeColor="text1"/>
          <w:sz w:val="22"/>
          <w:szCs w:val="22"/>
        </w:rPr>
        <w:t xml:space="preserve">В соответствии с Контрактом Поставщик обязуется в порядке и сроки, предусмотренные Контрактом, осуществить </w:t>
      </w:r>
      <w:r w:rsidR="00A27695" w:rsidRPr="006F4732">
        <w:rPr>
          <w:b/>
          <w:bCs/>
          <w:color w:val="000000" w:themeColor="text1"/>
          <w:sz w:val="22"/>
          <w:szCs w:val="22"/>
        </w:rPr>
        <w:t>поставку</w:t>
      </w:r>
      <w:r w:rsidR="00415409" w:rsidRPr="00415409">
        <w:rPr>
          <w:b/>
          <w:bCs/>
          <w:color w:val="000000" w:themeColor="text1"/>
          <w:sz w:val="22"/>
          <w:szCs w:val="22"/>
        </w:rPr>
        <w:t xml:space="preserve"> </w:t>
      </w:r>
      <w:r w:rsidR="0009195D">
        <w:rPr>
          <w:b/>
          <w:bCs/>
          <w:color w:val="000000" w:themeColor="text1"/>
          <w:sz w:val="22"/>
          <w:szCs w:val="22"/>
        </w:rPr>
        <w:t>душевой кабины</w:t>
      </w:r>
      <w:r w:rsidR="00415409" w:rsidRPr="00415409">
        <w:rPr>
          <w:b/>
          <w:bCs/>
          <w:color w:val="000000" w:themeColor="text1"/>
          <w:sz w:val="22"/>
          <w:szCs w:val="22"/>
        </w:rPr>
        <w:t xml:space="preserve"> </w:t>
      </w:r>
      <w:r w:rsidR="00A27695" w:rsidRPr="006F4732">
        <w:rPr>
          <w:color w:val="000000" w:themeColor="text1"/>
          <w:sz w:val="22"/>
          <w:szCs w:val="22"/>
        </w:rPr>
        <w:t>(далее - Товар) Заказчику в обусловленный Контрактом срок, согласно Спецификации (Приложение N 1 к Контракту),</w:t>
      </w:r>
      <w:r w:rsidR="003B5C96" w:rsidRPr="006F4732">
        <w:rPr>
          <w:color w:val="000000" w:themeColor="text1"/>
          <w:sz w:val="22"/>
          <w:szCs w:val="22"/>
        </w:rPr>
        <w:t xml:space="preserve"> </w:t>
      </w:r>
      <w:r w:rsidR="00A27695" w:rsidRPr="006F4732">
        <w:rPr>
          <w:color w:val="000000" w:themeColor="text1"/>
          <w:sz w:val="22"/>
          <w:szCs w:val="22"/>
        </w:rPr>
        <w:t>а Заказчик обязуется принять и оплатить Товар в порядке и на условиях, предусмотренных Контрактом.</w:t>
      </w:r>
    </w:p>
    <w:p w14:paraId="494C7612" w14:textId="2DA22F25" w:rsidR="007B7C97" w:rsidRPr="006F4732" w:rsidRDefault="007B7C97" w:rsidP="007B7C97">
      <w:pPr>
        <w:ind w:firstLine="708"/>
        <w:jc w:val="both"/>
        <w:rPr>
          <w:color w:val="000000" w:themeColor="text1"/>
          <w:sz w:val="22"/>
          <w:szCs w:val="22"/>
        </w:rPr>
      </w:pPr>
      <w:r w:rsidRPr="006F4732">
        <w:rPr>
          <w:color w:val="000000" w:themeColor="text1"/>
          <w:sz w:val="22"/>
          <w:szCs w:val="22"/>
        </w:rPr>
        <w:t xml:space="preserve">1.2. </w:t>
      </w:r>
      <w:r w:rsidR="00A27695" w:rsidRPr="006F4732">
        <w:rPr>
          <w:color w:val="000000" w:themeColor="text1"/>
          <w:sz w:val="22"/>
          <w:szCs w:val="22"/>
        </w:rPr>
        <w:t>Наименование и количество поставляемого Товара</w:t>
      </w:r>
      <w:r w:rsidR="003B5C96" w:rsidRPr="006F4732">
        <w:rPr>
          <w:color w:val="000000" w:themeColor="text1"/>
          <w:sz w:val="22"/>
          <w:szCs w:val="22"/>
        </w:rPr>
        <w:t xml:space="preserve">, а </w:t>
      </w:r>
      <w:r w:rsidR="00BB61FD" w:rsidRPr="006F4732">
        <w:rPr>
          <w:color w:val="000000" w:themeColor="text1"/>
          <w:sz w:val="22"/>
          <w:szCs w:val="22"/>
        </w:rPr>
        <w:t xml:space="preserve">также </w:t>
      </w:r>
      <w:bookmarkStart w:id="0" w:name="_Hlk146116931"/>
      <w:r w:rsidR="00BB61FD" w:rsidRPr="006F4732">
        <w:rPr>
          <w:color w:val="000000" w:themeColor="text1"/>
          <w:sz w:val="22"/>
          <w:szCs w:val="22"/>
        </w:rPr>
        <w:t>функциональные</w:t>
      </w:r>
      <w:r w:rsidR="003B5C96" w:rsidRPr="006F4732">
        <w:rPr>
          <w:color w:val="000000" w:themeColor="text1"/>
          <w:sz w:val="22"/>
          <w:szCs w:val="22"/>
        </w:rPr>
        <w:t>, технические и качественные характеристики</w:t>
      </w:r>
      <w:bookmarkEnd w:id="0"/>
      <w:r w:rsidR="003B5C96" w:rsidRPr="006F4732">
        <w:rPr>
          <w:color w:val="000000" w:themeColor="text1"/>
          <w:sz w:val="22"/>
          <w:szCs w:val="22"/>
        </w:rPr>
        <w:t xml:space="preserve"> Товара </w:t>
      </w:r>
      <w:r w:rsidR="00A27695" w:rsidRPr="006F4732">
        <w:rPr>
          <w:color w:val="000000" w:themeColor="text1"/>
          <w:sz w:val="22"/>
          <w:szCs w:val="22"/>
        </w:rPr>
        <w:t>указаны в Спецификации (Приложение N 1 к Контракту).</w:t>
      </w:r>
    </w:p>
    <w:p w14:paraId="7C31E2C5" w14:textId="77777777" w:rsidR="00970DD1" w:rsidRPr="006F4732" w:rsidRDefault="00970DD1" w:rsidP="00970DD1">
      <w:pPr>
        <w:ind w:firstLine="708"/>
        <w:jc w:val="both"/>
        <w:rPr>
          <w:color w:val="000000" w:themeColor="text1"/>
          <w:sz w:val="22"/>
          <w:szCs w:val="22"/>
        </w:rPr>
      </w:pPr>
    </w:p>
    <w:p w14:paraId="7DB7F49E" w14:textId="77777777" w:rsidR="00CE570E" w:rsidRPr="006F4732" w:rsidRDefault="00CE570E" w:rsidP="00CE570E">
      <w:pPr>
        <w:jc w:val="center"/>
        <w:rPr>
          <w:b/>
          <w:color w:val="000000" w:themeColor="text1"/>
          <w:sz w:val="22"/>
          <w:szCs w:val="22"/>
        </w:rPr>
      </w:pPr>
      <w:r w:rsidRPr="006F4732">
        <w:rPr>
          <w:b/>
          <w:color w:val="000000" w:themeColor="text1"/>
          <w:sz w:val="22"/>
          <w:szCs w:val="22"/>
        </w:rPr>
        <w:t>2. Цена Контракта и порядок расчетов</w:t>
      </w:r>
    </w:p>
    <w:p w14:paraId="15305E0B" w14:textId="13DDDD15" w:rsidR="007B7C97" w:rsidRPr="006F4732" w:rsidRDefault="00CE570E" w:rsidP="00333946">
      <w:pPr>
        <w:ind w:firstLine="709"/>
        <w:jc w:val="both"/>
        <w:rPr>
          <w:color w:val="000000" w:themeColor="text1"/>
          <w:sz w:val="22"/>
          <w:szCs w:val="22"/>
        </w:rPr>
      </w:pPr>
      <w:r w:rsidRPr="006F4732">
        <w:rPr>
          <w:color w:val="000000" w:themeColor="text1"/>
          <w:sz w:val="22"/>
          <w:szCs w:val="22"/>
        </w:rPr>
        <w:t xml:space="preserve">2.1. </w:t>
      </w:r>
      <w:r w:rsidR="007B7C97" w:rsidRPr="006F4732">
        <w:rPr>
          <w:color w:val="000000" w:themeColor="text1"/>
          <w:sz w:val="22"/>
          <w:szCs w:val="22"/>
        </w:rPr>
        <w:t xml:space="preserve">Цена </w:t>
      </w:r>
      <w:r w:rsidR="00333946" w:rsidRPr="006F4732">
        <w:rPr>
          <w:color w:val="000000" w:themeColor="text1"/>
          <w:sz w:val="22"/>
          <w:szCs w:val="22"/>
        </w:rPr>
        <w:t>К</w:t>
      </w:r>
      <w:r w:rsidR="007B7C97" w:rsidRPr="006F4732">
        <w:rPr>
          <w:color w:val="000000" w:themeColor="text1"/>
          <w:sz w:val="22"/>
          <w:szCs w:val="22"/>
        </w:rPr>
        <w:t>онтракта составляет</w:t>
      </w:r>
      <w:r w:rsidR="00F85529" w:rsidRPr="006F4732">
        <w:rPr>
          <w:color w:val="000000" w:themeColor="text1"/>
          <w:sz w:val="22"/>
          <w:szCs w:val="22"/>
        </w:rPr>
        <w:t xml:space="preserve">: </w:t>
      </w:r>
      <w:r w:rsidR="00915920" w:rsidRPr="006F4732">
        <w:rPr>
          <w:b/>
          <w:bCs/>
          <w:color w:val="000000" w:themeColor="text1"/>
          <w:sz w:val="22"/>
          <w:szCs w:val="22"/>
        </w:rPr>
        <w:t>________________</w:t>
      </w:r>
      <w:r w:rsidR="00047B04" w:rsidRPr="006F4732">
        <w:rPr>
          <w:b/>
          <w:bCs/>
          <w:color w:val="000000" w:themeColor="text1"/>
          <w:sz w:val="22"/>
          <w:szCs w:val="22"/>
        </w:rPr>
        <w:t xml:space="preserve"> (</w:t>
      </w:r>
      <w:r w:rsidR="00915920" w:rsidRPr="006F4732">
        <w:rPr>
          <w:b/>
          <w:bCs/>
          <w:color w:val="000000" w:themeColor="text1"/>
          <w:sz w:val="22"/>
          <w:szCs w:val="22"/>
        </w:rPr>
        <w:t>_____________</w:t>
      </w:r>
      <w:r w:rsidR="00625D59" w:rsidRPr="006F4732">
        <w:rPr>
          <w:b/>
          <w:bCs/>
          <w:color w:val="000000" w:themeColor="text1"/>
          <w:sz w:val="22"/>
          <w:szCs w:val="22"/>
        </w:rPr>
        <w:t>)</w:t>
      </w:r>
      <w:r w:rsidR="00047B04" w:rsidRPr="006F4732">
        <w:rPr>
          <w:b/>
          <w:bCs/>
          <w:color w:val="000000" w:themeColor="text1"/>
          <w:sz w:val="22"/>
          <w:szCs w:val="22"/>
        </w:rPr>
        <w:t xml:space="preserve"> рублей 00 копеек</w:t>
      </w:r>
      <w:r w:rsidR="00F85529" w:rsidRPr="006F4732">
        <w:rPr>
          <w:b/>
          <w:bCs/>
          <w:color w:val="000000" w:themeColor="text1"/>
          <w:sz w:val="22"/>
          <w:szCs w:val="22"/>
        </w:rPr>
        <w:t>, в том числе НДС</w:t>
      </w:r>
      <w:r w:rsidR="00625D59" w:rsidRPr="006F4732">
        <w:rPr>
          <w:b/>
          <w:bCs/>
          <w:color w:val="000000" w:themeColor="text1"/>
          <w:sz w:val="22"/>
          <w:szCs w:val="22"/>
        </w:rPr>
        <w:t>______________</w:t>
      </w:r>
      <w:r w:rsidR="00D26061" w:rsidRPr="006F4732">
        <w:rPr>
          <w:b/>
          <w:bCs/>
          <w:color w:val="000000" w:themeColor="text1"/>
          <w:sz w:val="22"/>
          <w:szCs w:val="22"/>
        </w:rPr>
        <w:t>/НДС не облагается</w:t>
      </w:r>
      <w:r w:rsidR="00333946" w:rsidRPr="006F4732">
        <w:rPr>
          <w:color w:val="000000" w:themeColor="text1"/>
          <w:sz w:val="22"/>
          <w:szCs w:val="22"/>
        </w:rPr>
        <w:t>.</w:t>
      </w:r>
    </w:p>
    <w:p w14:paraId="50ED2D9B" w14:textId="2D56C9C6" w:rsidR="00333946" w:rsidRPr="006F4732" w:rsidRDefault="00333946" w:rsidP="00333946">
      <w:pPr>
        <w:autoSpaceDE w:val="0"/>
        <w:autoSpaceDN w:val="0"/>
        <w:adjustRightInd w:val="0"/>
        <w:ind w:firstLine="709"/>
        <w:jc w:val="both"/>
        <w:rPr>
          <w:rFonts w:eastAsia="Calibri"/>
          <w:color w:val="000000" w:themeColor="text1"/>
          <w:sz w:val="22"/>
          <w:szCs w:val="22"/>
        </w:rPr>
      </w:pPr>
      <w:r w:rsidRPr="006F4732">
        <w:rPr>
          <w:rFonts w:eastAsia="Calibri"/>
          <w:color w:val="000000" w:themeColor="text1"/>
          <w:sz w:val="22"/>
          <w:szCs w:val="22"/>
        </w:rPr>
        <w:t>2.2. Цена Контракта включает в себя стоимость Товара, а также все расходы Поставщика, связанные с исполнением Контракта, в том числе расходы на упаковку, маркировку, доставку и(или) разгрузку Товара,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35FB8700" w14:textId="692915E6" w:rsidR="00333946" w:rsidRPr="006F4732" w:rsidRDefault="00333946" w:rsidP="00333946">
      <w:pPr>
        <w:autoSpaceDE w:val="0"/>
        <w:autoSpaceDN w:val="0"/>
        <w:adjustRightInd w:val="0"/>
        <w:ind w:firstLine="709"/>
        <w:jc w:val="both"/>
        <w:rPr>
          <w:rFonts w:eastAsia="Calibri"/>
          <w:color w:val="000000" w:themeColor="text1"/>
          <w:sz w:val="22"/>
          <w:szCs w:val="22"/>
        </w:rPr>
      </w:pPr>
      <w:r w:rsidRPr="006F4732">
        <w:rPr>
          <w:rFonts w:eastAsia="Calibri"/>
          <w:color w:val="000000" w:themeColor="text1"/>
          <w:sz w:val="22"/>
          <w:szCs w:val="22"/>
        </w:rPr>
        <w:t>Цена Контракта является твердой и определяется на весь срок исполнения Контракта, за исключением случаев, установленных Законом о контрактной системе и Контрактом.</w:t>
      </w:r>
    </w:p>
    <w:p w14:paraId="0D76CFDD" w14:textId="7EDB4315" w:rsidR="00333946" w:rsidRPr="006F4732" w:rsidRDefault="00333946" w:rsidP="00333946">
      <w:pPr>
        <w:autoSpaceDE w:val="0"/>
        <w:autoSpaceDN w:val="0"/>
        <w:adjustRightInd w:val="0"/>
        <w:ind w:firstLine="709"/>
        <w:jc w:val="both"/>
        <w:rPr>
          <w:rFonts w:eastAsia="Calibri"/>
          <w:color w:val="000000" w:themeColor="text1"/>
          <w:sz w:val="22"/>
          <w:szCs w:val="22"/>
        </w:rPr>
      </w:pPr>
      <w:r w:rsidRPr="006F4732">
        <w:rPr>
          <w:rFonts w:eastAsia="Calibri"/>
          <w:color w:val="000000" w:themeColor="text1"/>
          <w:sz w:val="22"/>
          <w:szCs w:val="22"/>
        </w:rPr>
        <w:t>При заключении и исполнении Контракта изменение его существенных условий не допускается, за исключением случаев, предусмотренных Законом о контрактной системе</w:t>
      </w:r>
      <w:r w:rsidR="00B50C4F" w:rsidRPr="006F4732">
        <w:rPr>
          <w:rFonts w:eastAsia="Calibri"/>
          <w:color w:val="000000" w:themeColor="text1"/>
          <w:sz w:val="22"/>
          <w:szCs w:val="22"/>
        </w:rPr>
        <w:t>.</w:t>
      </w:r>
    </w:p>
    <w:p w14:paraId="221101FE" w14:textId="01BA3E58" w:rsidR="00333946" w:rsidRPr="006F4732" w:rsidRDefault="00333946" w:rsidP="00333946">
      <w:pPr>
        <w:autoSpaceDE w:val="0"/>
        <w:autoSpaceDN w:val="0"/>
        <w:adjustRightInd w:val="0"/>
        <w:ind w:firstLine="709"/>
        <w:jc w:val="both"/>
        <w:rPr>
          <w:rFonts w:eastAsia="Calibri"/>
          <w:color w:val="000000" w:themeColor="text1"/>
          <w:sz w:val="22"/>
          <w:szCs w:val="22"/>
        </w:rPr>
      </w:pPr>
      <w:r w:rsidRPr="006F4732">
        <w:rPr>
          <w:rFonts w:eastAsia="Calibri"/>
          <w:color w:val="000000" w:themeColor="text1"/>
          <w:sz w:val="22"/>
          <w:szCs w:val="22"/>
        </w:rPr>
        <w:t xml:space="preserve">Цена Контракта может быть снижена по соглашению Сторон </w:t>
      </w:r>
      <w:r w:rsidR="00380FAD" w:rsidRPr="006F4732">
        <w:rPr>
          <w:rFonts w:eastAsia="Calibri"/>
          <w:color w:val="000000" w:themeColor="text1"/>
          <w:sz w:val="22"/>
          <w:szCs w:val="22"/>
        </w:rPr>
        <w:t>без изменения,</w:t>
      </w:r>
      <w:r w:rsidRPr="006F4732">
        <w:rPr>
          <w:rFonts w:eastAsia="Calibri"/>
          <w:color w:val="000000" w:themeColor="text1"/>
          <w:sz w:val="22"/>
          <w:szCs w:val="22"/>
        </w:rPr>
        <w:t xml:space="preserve"> предусмотренных Контрактом количества и качества поставляемого Товара и иных условий Контракта.</w:t>
      </w:r>
    </w:p>
    <w:p w14:paraId="4990CC20" w14:textId="25B0FAAF" w:rsidR="00915920" w:rsidRPr="00D81A44" w:rsidRDefault="00333946" w:rsidP="00D81A44">
      <w:pPr>
        <w:autoSpaceDE w:val="0"/>
        <w:autoSpaceDN w:val="0"/>
        <w:adjustRightInd w:val="0"/>
        <w:ind w:firstLine="709"/>
        <w:jc w:val="both"/>
        <w:rPr>
          <w:rFonts w:eastAsia="Calibri"/>
          <w:color w:val="000000" w:themeColor="text1"/>
          <w:sz w:val="22"/>
          <w:szCs w:val="22"/>
        </w:rPr>
      </w:pPr>
      <w:r w:rsidRPr="00D81A44">
        <w:rPr>
          <w:rFonts w:eastAsia="Calibri"/>
          <w:color w:val="000000" w:themeColor="text1"/>
          <w:sz w:val="22"/>
          <w:szCs w:val="22"/>
        </w:rPr>
        <w:t xml:space="preserve">2.3. </w:t>
      </w:r>
      <w:r w:rsidR="00915920" w:rsidRPr="00D81A44">
        <w:rPr>
          <w:rFonts w:eastAsia="Calibri"/>
          <w:color w:val="000000" w:themeColor="text1"/>
          <w:sz w:val="22"/>
          <w:szCs w:val="22"/>
        </w:rPr>
        <w:t xml:space="preserve">Источник финансирования: </w:t>
      </w:r>
      <w:r w:rsidR="00454D86" w:rsidRPr="00D81A44">
        <w:rPr>
          <w:rFonts w:eastAsia="Calibri"/>
          <w:color w:val="000000" w:themeColor="text1"/>
          <w:sz w:val="22"/>
          <w:szCs w:val="22"/>
        </w:rPr>
        <w:t>Внебюджетные средства. Средства бюджетных учреждений. Код целевой статьи 0420045090 «Субсидии бюджетным учреждениям – спортивным школам на выполнение государственного задания», код вида расходов 244</w:t>
      </w:r>
      <w:r w:rsidR="00915920" w:rsidRPr="00D81A44">
        <w:rPr>
          <w:rFonts w:eastAsia="Calibri"/>
          <w:color w:val="000000" w:themeColor="text1"/>
          <w:sz w:val="22"/>
          <w:szCs w:val="22"/>
        </w:rPr>
        <w:t xml:space="preserve">, КОСГУ </w:t>
      </w:r>
      <w:r w:rsidR="004D5A11" w:rsidRPr="00D81A44">
        <w:rPr>
          <w:rFonts w:eastAsia="Calibri"/>
          <w:color w:val="000000" w:themeColor="text1"/>
          <w:sz w:val="22"/>
          <w:szCs w:val="22"/>
        </w:rPr>
        <w:t>3</w:t>
      </w:r>
      <w:r w:rsidR="0009195D">
        <w:rPr>
          <w:rFonts w:eastAsia="Calibri"/>
          <w:color w:val="000000" w:themeColor="text1"/>
          <w:sz w:val="22"/>
          <w:szCs w:val="22"/>
        </w:rPr>
        <w:t>10</w:t>
      </w:r>
      <w:r w:rsidR="004A07BC" w:rsidRPr="00D81A44">
        <w:rPr>
          <w:rFonts w:eastAsia="Calibri"/>
          <w:color w:val="000000" w:themeColor="text1"/>
          <w:sz w:val="22"/>
          <w:szCs w:val="22"/>
        </w:rPr>
        <w:t xml:space="preserve">. </w:t>
      </w:r>
    </w:p>
    <w:p w14:paraId="060FFE22" w14:textId="6486B301" w:rsidR="00333946" w:rsidRPr="006F4732" w:rsidRDefault="00815982" w:rsidP="00333946">
      <w:pPr>
        <w:ind w:firstLine="709"/>
        <w:jc w:val="both"/>
        <w:rPr>
          <w:color w:val="000000" w:themeColor="text1"/>
          <w:sz w:val="22"/>
          <w:szCs w:val="22"/>
        </w:rPr>
      </w:pPr>
      <w:r w:rsidRPr="006F4732">
        <w:rPr>
          <w:color w:val="000000" w:themeColor="text1"/>
          <w:sz w:val="22"/>
          <w:szCs w:val="22"/>
        </w:rPr>
        <w:t xml:space="preserve">2.4. Оплата поставленного Товара производится Заказчиком </w:t>
      </w:r>
      <w:bookmarkStart w:id="1" w:name="_Hlk146115875"/>
      <w:r w:rsidR="005339DC" w:rsidRPr="006F4732">
        <w:rPr>
          <w:color w:val="000000" w:themeColor="text1"/>
          <w:sz w:val="22"/>
          <w:szCs w:val="22"/>
        </w:rPr>
        <w:t xml:space="preserve">на основании счета и счет-фактуры (при наличии) </w:t>
      </w:r>
      <w:r w:rsidRPr="006F4732">
        <w:rPr>
          <w:color w:val="000000" w:themeColor="text1"/>
          <w:sz w:val="22"/>
          <w:szCs w:val="22"/>
        </w:rPr>
        <w:t xml:space="preserve">по факту поставки Товара в течение </w:t>
      </w:r>
      <w:r w:rsidR="00552327" w:rsidRPr="006F4732">
        <w:rPr>
          <w:color w:val="000000" w:themeColor="text1"/>
          <w:sz w:val="22"/>
          <w:szCs w:val="22"/>
        </w:rPr>
        <w:t>7</w:t>
      </w:r>
      <w:r w:rsidRPr="006F4732">
        <w:rPr>
          <w:color w:val="000000" w:themeColor="text1"/>
          <w:sz w:val="22"/>
          <w:szCs w:val="22"/>
        </w:rPr>
        <w:t xml:space="preserve"> (</w:t>
      </w:r>
      <w:r w:rsidR="00552327" w:rsidRPr="006F4732">
        <w:rPr>
          <w:color w:val="000000" w:themeColor="text1"/>
          <w:sz w:val="22"/>
          <w:szCs w:val="22"/>
        </w:rPr>
        <w:t>Семи</w:t>
      </w:r>
      <w:r w:rsidRPr="006F4732">
        <w:rPr>
          <w:color w:val="000000" w:themeColor="text1"/>
          <w:sz w:val="22"/>
          <w:szCs w:val="22"/>
        </w:rPr>
        <w:t>) рабочих дней с даты подписания Заказчиком</w:t>
      </w:r>
      <w:r w:rsidR="003F705F" w:rsidRPr="006F4732">
        <w:rPr>
          <w:color w:val="000000" w:themeColor="text1"/>
          <w:sz w:val="22"/>
          <w:szCs w:val="22"/>
        </w:rPr>
        <w:t xml:space="preserve"> документа о приемке, а именно </w:t>
      </w:r>
      <w:r w:rsidR="005339DC" w:rsidRPr="006F4732">
        <w:rPr>
          <w:color w:val="000000" w:themeColor="text1"/>
          <w:sz w:val="22"/>
          <w:szCs w:val="22"/>
        </w:rPr>
        <w:t>товарной накладной</w:t>
      </w:r>
      <w:r w:rsidR="00520125" w:rsidRPr="006F4732">
        <w:rPr>
          <w:color w:val="000000" w:themeColor="text1"/>
          <w:sz w:val="22"/>
          <w:szCs w:val="22"/>
        </w:rPr>
        <w:t xml:space="preserve"> (</w:t>
      </w:r>
      <w:r w:rsidR="00520125" w:rsidRPr="006F4732">
        <w:rPr>
          <w:color w:val="000000"/>
          <w:sz w:val="22"/>
          <w:szCs w:val="22"/>
        </w:rPr>
        <w:t>может</w:t>
      </w:r>
      <w:r w:rsidR="00520125" w:rsidRPr="006F4732">
        <w:rPr>
          <w:sz w:val="22"/>
          <w:szCs w:val="22"/>
        </w:rPr>
        <w:t xml:space="preserve"> быть заменена универсальным передаточным документом)</w:t>
      </w:r>
      <w:r w:rsidR="005339DC" w:rsidRPr="006F4732">
        <w:rPr>
          <w:color w:val="000000" w:themeColor="text1"/>
          <w:sz w:val="22"/>
          <w:szCs w:val="22"/>
        </w:rPr>
        <w:t xml:space="preserve"> </w:t>
      </w:r>
      <w:bookmarkStart w:id="2" w:name="_Hlk146116288"/>
      <w:r w:rsidR="005339DC" w:rsidRPr="006F4732">
        <w:rPr>
          <w:color w:val="000000" w:themeColor="text1"/>
          <w:sz w:val="22"/>
          <w:szCs w:val="22"/>
        </w:rPr>
        <w:t>и акт</w:t>
      </w:r>
      <w:r w:rsidR="003F705F" w:rsidRPr="006F4732">
        <w:rPr>
          <w:color w:val="000000" w:themeColor="text1"/>
          <w:sz w:val="22"/>
          <w:szCs w:val="22"/>
        </w:rPr>
        <w:t>а</w:t>
      </w:r>
      <w:r w:rsidR="005339DC" w:rsidRPr="006F4732">
        <w:rPr>
          <w:color w:val="000000" w:themeColor="text1"/>
          <w:sz w:val="22"/>
          <w:szCs w:val="22"/>
        </w:rPr>
        <w:t xml:space="preserve"> приема-передачи товара</w:t>
      </w:r>
      <w:bookmarkEnd w:id="2"/>
      <w:r w:rsidRPr="006F4732">
        <w:rPr>
          <w:color w:val="000000" w:themeColor="text1"/>
          <w:sz w:val="22"/>
          <w:szCs w:val="22"/>
        </w:rPr>
        <w:t>,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bookmarkEnd w:id="1"/>
    <w:p w14:paraId="703192DE" w14:textId="325191AD" w:rsidR="00380FAD" w:rsidRPr="006F4732" w:rsidRDefault="00380FAD" w:rsidP="00380FAD">
      <w:pPr>
        <w:ind w:firstLine="709"/>
        <w:jc w:val="both"/>
        <w:rPr>
          <w:color w:val="000000" w:themeColor="text1"/>
          <w:sz w:val="22"/>
          <w:szCs w:val="22"/>
        </w:rPr>
      </w:pPr>
      <w:r w:rsidRPr="006F4732">
        <w:rPr>
          <w:color w:val="000000" w:themeColor="text1"/>
          <w:sz w:val="22"/>
          <w:szCs w:val="22"/>
        </w:rPr>
        <w:t>2.5.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14:paraId="38DC3321" w14:textId="77777777" w:rsidR="00380FAD" w:rsidRPr="006F4732" w:rsidRDefault="00380FAD" w:rsidP="00380FAD">
      <w:pPr>
        <w:ind w:firstLine="709"/>
        <w:jc w:val="both"/>
        <w:rPr>
          <w:color w:val="000000" w:themeColor="text1"/>
          <w:sz w:val="22"/>
          <w:szCs w:val="22"/>
        </w:rPr>
      </w:pPr>
      <w:r w:rsidRPr="006F4732">
        <w:rPr>
          <w:color w:val="000000" w:themeColor="text1"/>
          <w:sz w:val="22"/>
          <w:szCs w:val="22"/>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2A242CA" w14:textId="77777777" w:rsidR="00380FAD" w:rsidRPr="006F4732" w:rsidRDefault="00380FAD" w:rsidP="00380FAD">
      <w:pPr>
        <w:ind w:firstLine="709"/>
        <w:jc w:val="both"/>
        <w:rPr>
          <w:color w:val="000000" w:themeColor="text1"/>
          <w:sz w:val="22"/>
          <w:szCs w:val="22"/>
        </w:rPr>
      </w:pPr>
      <w:r w:rsidRPr="006F4732">
        <w:rPr>
          <w:color w:val="000000" w:themeColor="text1"/>
          <w:sz w:val="22"/>
          <w:szCs w:val="22"/>
        </w:rPr>
        <w:t>2.7. Датой оплаты считается дата списания денежных средств со счета Заказчика, указанного в Контракте.</w:t>
      </w:r>
    </w:p>
    <w:p w14:paraId="34B4FCD5" w14:textId="2A378EA0" w:rsidR="00CE570E" w:rsidRPr="006F4732" w:rsidRDefault="00380FAD" w:rsidP="00970DD1">
      <w:pPr>
        <w:ind w:firstLine="709"/>
        <w:jc w:val="both"/>
        <w:rPr>
          <w:color w:val="000000" w:themeColor="text1"/>
          <w:sz w:val="22"/>
          <w:szCs w:val="22"/>
        </w:rPr>
      </w:pPr>
      <w:r w:rsidRPr="006F4732">
        <w:rPr>
          <w:color w:val="000000" w:themeColor="text1"/>
          <w:sz w:val="22"/>
          <w:szCs w:val="22"/>
        </w:rPr>
        <w:lastRenderedPageBreak/>
        <w:t xml:space="preserve">2.8. Суммы неисполненных Поставщиком требований об уплате неустоек (штрафов, пеней), предъявленных Заказчиком в соответствии с </w:t>
      </w:r>
      <w:r w:rsidRPr="006F4732">
        <w:rPr>
          <w:rFonts w:eastAsia="Calibri"/>
          <w:color w:val="000000" w:themeColor="text1"/>
          <w:sz w:val="22"/>
          <w:szCs w:val="22"/>
        </w:rPr>
        <w:t xml:space="preserve">Законом о контрактной системе </w:t>
      </w:r>
      <w:r w:rsidRPr="006F4732">
        <w:rPr>
          <w:color w:val="000000" w:themeColor="text1"/>
          <w:sz w:val="22"/>
          <w:szCs w:val="22"/>
        </w:rPr>
        <w:t>и Контрактом, удерживаются Заказчиком из суммы, подлежащей оплате Поставщику.</w:t>
      </w:r>
    </w:p>
    <w:p w14:paraId="30674B05" w14:textId="394C72BD" w:rsidR="00520125" w:rsidRPr="006F4732" w:rsidRDefault="00520125" w:rsidP="00970DD1">
      <w:pPr>
        <w:ind w:firstLine="709"/>
        <w:jc w:val="both"/>
        <w:rPr>
          <w:color w:val="000000" w:themeColor="text1"/>
          <w:sz w:val="22"/>
          <w:szCs w:val="22"/>
        </w:rPr>
      </w:pPr>
      <w:r w:rsidRPr="006F4732">
        <w:rPr>
          <w:color w:val="000000" w:themeColor="text1"/>
          <w:sz w:val="22"/>
          <w:szCs w:val="22"/>
        </w:rPr>
        <w:t xml:space="preserve">2.9. Авансирование не </w:t>
      </w:r>
      <w:r w:rsidR="003D76A6" w:rsidRPr="006F4732">
        <w:rPr>
          <w:color w:val="000000" w:themeColor="text1"/>
          <w:sz w:val="22"/>
          <w:szCs w:val="22"/>
        </w:rPr>
        <w:t>предусмотрено</w:t>
      </w:r>
      <w:r w:rsidRPr="006F4732">
        <w:rPr>
          <w:color w:val="000000" w:themeColor="text1"/>
          <w:sz w:val="22"/>
          <w:szCs w:val="22"/>
        </w:rPr>
        <w:t>.</w:t>
      </w:r>
    </w:p>
    <w:p w14:paraId="400B66F8" w14:textId="77777777" w:rsidR="00970DD1" w:rsidRPr="006F4732" w:rsidRDefault="00970DD1" w:rsidP="00970DD1">
      <w:pPr>
        <w:ind w:firstLine="709"/>
        <w:jc w:val="both"/>
        <w:rPr>
          <w:color w:val="000000" w:themeColor="text1"/>
          <w:sz w:val="22"/>
          <w:szCs w:val="22"/>
        </w:rPr>
      </w:pPr>
    </w:p>
    <w:p w14:paraId="1E54466F" w14:textId="6024E430" w:rsidR="00CE570E" w:rsidRPr="006F4732" w:rsidRDefault="00CE570E" w:rsidP="00CE570E">
      <w:pPr>
        <w:jc w:val="center"/>
        <w:rPr>
          <w:b/>
          <w:color w:val="000000" w:themeColor="text1"/>
          <w:sz w:val="22"/>
          <w:szCs w:val="22"/>
        </w:rPr>
      </w:pPr>
      <w:r w:rsidRPr="006F4732">
        <w:rPr>
          <w:b/>
          <w:color w:val="000000" w:themeColor="text1"/>
          <w:sz w:val="22"/>
          <w:szCs w:val="22"/>
        </w:rPr>
        <w:t xml:space="preserve">3. </w:t>
      </w:r>
      <w:r w:rsidR="00380FAD" w:rsidRPr="006F4732">
        <w:rPr>
          <w:b/>
          <w:color w:val="000000" w:themeColor="text1"/>
          <w:sz w:val="22"/>
          <w:szCs w:val="22"/>
        </w:rPr>
        <w:t xml:space="preserve">Порядок, сроки и условия </w:t>
      </w:r>
      <w:r w:rsidR="008F3FE3" w:rsidRPr="006F4732">
        <w:rPr>
          <w:b/>
          <w:color w:val="000000" w:themeColor="text1"/>
          <w:sz w:val="22"/>
          <w:szCs w:val="22"/>
        </w:rPr>
        <w:t xml:space="preserve">поставки и </w:t>
      </w:r>
      <w:r w:rsidR="00380FAD" w:rsidRPr="006F4732">
        <w:rPr>
          <w:b/>
          <w:color w:val="000000" w:themeColor="text1"/>
          <w:sz w:val="22"/>
          <w:szCs w:val="22"/>
        </w:rPr>
        <w:t>приемки Товара</w:t>
      </w:r>
    </w:p>
    <w:p w14:paraId="0B7F1274" w14:textId="51E4E612" w:rsidR="00380FAD" w:rsidRPr="006F4732" w:rsidRDefault="00CE570E" w:rsidP="00380FAD">
      <w:pPr>
        <w:ind w:firstLine="708"/>
        <w:jc w:val="both"/>
        <w:rPr>
          <w:color w:val="000000" w:themeColor="text1"/>
          <w:sz w:val="22"/>
          <w:szCs w:val="22"/>
        </w:rPr>
      </w:pPr>
      <w:r w:rsidRPr="006F4732">
        <w:rPr>
          <w:color w:val="000000" w:themeColor="text1"/>
          <w:sz w:val="22"/>
          <w:szCs w:val="22"/>
        </w:rPr>
        <w:t>3.1</w:t>
      </w:r>
      <w:r w:rsidR="00380FAD" w:rsidRPr="006F4732">
        <w:rPr>
          <w:color w:val="000000" w:themeColor="text1"/>
          <w:sz w:val="22"/>
          <w:szCs w:val="22"/>
        </w:rPr>
        <w:t xml:space="preserve">. Товар поставляется Заказчику единовременно в соответствии с условиями Контракта. Количество Товара определяется на основании Контракта. </w:t>
      </w:r>
    </w:p>
    <w:p w14:paraId="24F3ADA1" w14:textId="394B11A5" w:rsidR="00380FAD" w:rsidRPr="006F4732" w:rsidRDefault="00380FAD" w:rsidP="00380FAD">
      <w:pPr>
        <w:ind w:firstLine="708"/>
        <w:jc w:val="both"/>
        <w:rPr>
          <w:color w:val="000000" w:themeColor="text1"/>
          <w:sz w:val="22"/>
          <w:szCs w:val="22"/>
        </w:rPr>
      </w:pPr>
      <w:r w:rsidRPr="006F4732">
        <w:rPr>
          <w:color w:val="000000" w:themeColor="text1"/>
          <w:sz w:val="22"/>
          <w:szCs w:val="22"/>
        </w:rPr>
        <w:t>Поставка Товара осуществляется Поставщиком</w:t>
      </w:r>
      <w:r w:rsidR="005A1DFB" w:rsidRPr="006F4732">
        <w:rPr>
          <w:color w:val="000000" w:themeColor="text1"/>
          <w:sz w:val="22"/>
          <w:szCs w:val="22"/>
        </w:rPr>
        <w:t>:</w:t>
      </w:r>
      <w:r w:rsidRPr="006F4732">
        <w:rPr>
          <w:color w:val="000000" w:themeColor="text1"/>
          <w:sz w:val="22"/>
          <w:szCs w:val="22"/>
        </w:rPr>
        <w:t xml:space="preserve"> </w:t>
      </w:r>
      <w:r w:rsidR="00D81A44">
        <w:rPr>
          <w:color w:val="000000" w:themeColor="text1"/>
          <w:sz w:val="22"/>
          <w:szCs w:val="22"/>
        </w:rPr>
        <w:t>не позднее 1</w:t>
      </w:r>
      <w:r w:rsidR="000C5FB1">
        <w:rPr>
          <w:color w:val="000000" w:themeColor="text1"/>
          <w:sz w:val="22"/>
          <w:szCs w:val="22"/>
        </w:rPr>
        <w:t>9</w:t>
      </w:r>
      <w:r w:rsidR="00D81A44">
        <w:rPr>
          <w:color w:val="000000" w:themeColor="text1"/>
          <w:sz w:val="22"/>
          <w:szCs w:val="22"/>
        </w:rPr>
        <w:t>.12.2023, включительно.</w:t>
      </w:r>
    </w:p>
    <w:p w14:paraId="423CFE14" w14:textId="0CB6897B" w:rsidR="00B50C4F" w:rsidRPr="006F4732" w:rsidRDefault="00B50C4F" w:rsidP="00B50C4F">
      <w:pPr>
        <w:ind w:firstLine="708"/>
        <w:jc w:val="both"/>
        <w:rPr>
          <w:color w:val="000000" w:themeColor="text1"/>
          <w:sz w:val="22"/>
          <w:szCs w:val="22"/>
        </w:rPr>
      </w:pPr>
      <w:r w:rsidRPr="006F4732">
        <w:rPr>
          <w:color w:val="000000" w:themeColor="text1"/>
          <w:sz w:val="22"/>
          <w:szCs w:val="22"/>
        </w:rPr>
        <w:t xml:space="preserve">3.2. </w:t>
      </w:r>
      <w:bookmarkStart w:id="3" w:name="_Hlk114757134"/>
      <w:bookmarkStart w:id="4" w:name="_Hlk146116460"/>
      <w:r w:rsidR="00380FAD" w:rsidRPr="006F4732">
        <w:rPr>
          <w:color w:val="000000" w:themeColor="text1"/>
          <w:sz w:val="22"/>
          <w:szCs w:val="22"/>
        </w:rPr>
        <w:t>В день поставки Товара Поставщик</w:t>
      </w:r>
      <w:r w:rsidR="00B87BB0" w:rsidRPr="006F4732">
        <w:rPr>
          <w:color w:val="000000" w:themeColor="text1"/>
          <w:sz w:val="22"/>
          <w:szCs w:val="22"/>
        </w:rPr>
        <w:t xml:space="preserve"> одновременно с товаром передает Заказчику </w:t>
      </w:r>
      <w:r w:rsidR="005339DC" w:rsidRPr="006F4732">
        <w:rPr>
          <w:color w:val="000000" w:themeColor="text1"/>
          <w:sz w:val="22"/>
          <w:szCs w:val="22"/>
        </w:rPr>
        <w:t xml:space="preserve">счет, </w:t>
      </w:r>
      <w:r w:rsidR="00B87BB0" w:rsidRPr="006F4732">
        <w:rPr>
          <w:color w:val="000000" w:themeColor="text1"/>
          <w:sz w:val="22"/>
          <w:szCs w:val="22"/>
        </w:rPr>
        <w:t>счет-фактуру (при наличии)</w:t>
      </w:r>
      <w:r w:rsidR="00D3072D">
        <w:rPr>
          <w:color w:val="000000" w:themeColor="text1"/>
          <w:sz w:val="22"/>
          <w:szCs w:val="22"/>
        </w:rPr>
        <w:t xml:space="preserve">, </w:t>
      </w:r>
      <w:r w:rsidR="00B87BB0" w:rsidRPr="006F4732">
        <w:rPr>
          <w:color w:val="000000" w:themeColor="text1"/>
          <w:sz w:val="22"/>
          <w:szCs w:val="22"/>
        </w:rPr>
        <w:t xml:space="preserve">товарную накладную в 2 (двух) экземплярах и </w:t>
      </w:r>
      <w:bookmarkStart w:id="5" w:name="_Hlk114210352"/>
      <w:r w:rsidR="00B87BB0" w:rsidRPr="006F4732">
        <w:rPr>
          <w:color w:val="000000" w:themeColor="text1"/>
          <w:sz w:val="22"/>
          <w:szCs w:val="22"/>
        </w:rPr>
        <w:t xml:space="preserve">акт приема-передачи товара </w:t>
      </w:r>
      <w:bookmarkEnd w:id="5"/>
      <w:r w:rsidR="00B87BB0" w:rsidRPr="006F4732">
        <w:rPr>
          <w:color w:val="000000" w:themeColor="text1"/>
          <w:sz w:val="22"/>
          <w:szCs w:val="22"/>
        </w:rPr>
        <w:t xml:space="preserve">в 2 (двух) экземплярах (по форме согласно Приложения № </w:t>
      </w:r>
      <w:r w:rsidR="007034E9" w:rsidRPr="006F4732">
        <w:rPr>
          <w:color w:val="000000" w:themeColor="text1"/>
          <w:sz w:val="22"/>
          <w:szCs w:val="22"/>
        </w:rPr>
        <w:t>2</w:t>
      </w:r>
      <w:r w:rsidR="00B87BB0" w:rsidRPr="006F4732">
        <w:rPr>
          <w:color w:val="000000" w:themeColor="text1"/>
          <w:sz w:val="22"/>
          <w:szCs w:val="22"/>
        </w:rPr>
        <w:t xml:space="preserve"> к Контракту)</w:t>
      </w:r>
      <w:r w:rsidR="007034E9" w:rsidRPr="006F4732">
        <w:rPr>
          <w:color w:val="000000" w:themeColor="text1"/>
          <w:sz w:val="22"/>
          <w:szCs w:val="22"/>
        </w:rPr>
        <w:t xml:space="preserve"> (</w:t>
      </w:r>
      <w:r w:rsidR="005339DC" w:rsidRPr="006F4732">
        <w:rPr>
          <w:color w:val="000000" w:themeColor="text1"/>
          <w:sz w:val="22"/>
          <w:szCs w:val="22"/>
        </w:rPr>
        <w:t>далее – Документ о приемке</w:t>
      </w:r>
      <w:r w:rsidR="007034E9" w:rsidRPr="006F4732">
        <w:rPr>
          <w:color w:val="000000" w:themeColor="text1"/>
          <w:sz w:val="22"/>
          <w:szCs w:val="22"/>
        </w:rPr>
        <w:t>)</w:t>
      </w:r>
      <w:r w:rsidR="00B87BB0" w:rsidRPr="006F4732">
        <w:rPr>
          <w:color w:val="000000" w:themeColor="text1"/>
          <w:sz w:val="22"/>
          <w:szCs w:val="22"/>
        </w:rPr>
        <w:t>,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r w:rsidRPr="006F4732">
        <w:rPr>
          <w:color w:val="000000" w:themeColor="text1"/>
          <w:sz w:val="22"/>
          <w:szCs w:val="22"/>
        </w:rPr>
        <w:t xml:space="preserve"> </w:t>
      </w:r>
    </w:p>
    <w:p w14:paraId="36E6AB8F" w14:textId="5976EBB2" w:rsidR="00B50C4F" w:rsidRPr="006F4732" w:rsidRDefault="00B50C4F" w:rsidP="00B50C4F">
      <w:pPr>
        <w:ind w:firstLine="708"/>
        <w:jc w:val="both"/>
        <w:rPr>
          <w:color w:val="000000" w:themeColor="text1"/>
          <w:sz w:val="22"/>
          <w:szCs w:val="22"/>
        </w:rPr>
      </w:pPr>
      <w:bookmarkStart w:id="6" w:name="_Hlk114757209"/>
      <w:bookmarkEnd w:id="3"/>
      <w:r w:rsidRPr="006F4732">
        <w:rPr>
          <w:color w:val="000000" w:themeColor="text1"/>
          <w:sz w:val="22"/>
          <w:szCs w:val="22"/>
        </w:rPr>
        <w:t>В случае отсутствия вышеназванных документов Заказчик вправе отказаться от приемки Товара. Товар будет считаться не поставленным</w:t>
      </w:r>
    </w:p>
    <w:bookmarkEnd w:id="6"/>
    <w:bookmarkEnd w:id="4"/>
    <w:p w14:paraId="71EE8126" w14:textId="1F28C6D8" w:rsidR="00B87BB0" w:rsidRPr="006F4732" w:rsidRDefault="00B87BB0" w:rsidP="00B87BB0">
      <w:pPr>
        <w:ind w:firstLine="708"/>
        <w:jc w:val="both"/>
        <w:rPr>
          <w:color w:val="000000" w:themeColor="text1"/>
          <w:sz w:val="22"/>
          <w:szCs w:val="22"/>
        </w:rPr>
      </w:pPr>
      <w:r w:rsidRPr="006F4732">
        <w:rPr>
          <w:color w:val="000000" w:themeColor="text1"/>
          <w:sz w:val="22"/>
          <w:szCs w:val="22"/>
        </w:rPr>
        <w:t>3.</w:t>
      </w:r>
      <w:r w:rsidR="00B50C4F" w:rsidRPr="006F4732">
        <w:rPr>
          <w:color w:val="000000" w:themeColor="text1"/>
          <w:sz w:val="22"/>
          <w:szCs w:val="22"/>
        </w:rPr>
        <w:t>3</w:t>
      </w:r>
      <w:r w:rsidRPr="006F4732">
        <w:rPr>
          <w:color w:val="000000" w:themeColor="text1"/>
          <w:sz w:val="22"/>
          <w:szCs w:val="22"/>
        </w:rPr>
        <w:t xml:space="preserve">. Поставка Товара осуществляется по адресу: </w:t>
      </w:r>
      <w:r w:rsidR="00A44988" w:rsidRPr="006F4732">
        <w:rPr>
          <w:color w:val="000000" w:themeColor="text1"/>
          <w:sz w:val="22"/>
          <w:szCs w:val="22"/>
        </w:rPr>
        <w:t xml:space="preserve">г. Санкт-Петербург, ул. </w:t>
      </w:r>
      <w:r w:rsidR="00552327" w:rsidRPr="006F4732">
        <w:rPr>
          <w:color w:val="000000" w:themeColor="text1"/>
          <w:sz w:val="22"/>
          <w:szCs w:val="22"/>
        </w:rPr>
        <w:t>Брянцева, д. 24, Литер А</w:t>
      </w:r>
      <w:r w:rsidR="00850C5D" w:rsidRPr="006F4732">
        <w:rPr>
          <w:color w:val="000000" w:themeColor="text1"/>
          <w:sz w:val="22"/>
          <w:szCs w:val="22"/>
        </w:rPr>
        <w:t>.</w:t>
      </w:r>
      <w:r w:rsidRPr="006F4732">
        <w:rPr>
          <w:color w:val="000000" w:themeColor="text1"/>
          <w:sz w:val="22"/>
          <w:szCs w:val="22"/>
        </w:rPr>
        <w:t xml:space="preserve"> </w:t>
      </w:r>
    </w:p>
    <w:p w14:paraId="3E7FC4CE" w14:textId="0B0330E5" w:rsidR="00B87BB0" w:rsidRPr="006F4732" w:rsidRDefault="006F4732" w:rsidP="00B87BB0">
      <w:pPr>
        <w:ind w:firstLine="708"/>
        <w:jc w:val="both"/>
        <w:rPr>
          <w:color w:val="000000" w:themeColor="text1"/>
          <w:sz w:val="22"/>
          <w:szCs w:val="22"/>
        </w:rPr>
      </w:pPr>
      <w:bookmarkStart w:id="7" w:name="_Hlk115170992"/>
      <w:bookmarkStart w:id="8" w:name="_Hlk146116560"/>
      <w:r w:rsidRPr="006F4732">
        <w:rPr>
          <w:color w:val="000000" w:themeColor="text1"/>
          <w:sz w:val="22"/>
          <w:szCs w:val="22"/>
        </w:rPr>
        <w:t>Поставщик не менее чем за 2 дня до осуществления поставки Товара направляет в адрес Заказчика уведомление о времени и дате доставки Товара в место доставки</w:t>
      </w:r>
      <w:r w:rsidR="008F3FE3" w:rsidRPr="006F4732">
        <w:rPr>
          <w:color w:val="000000" w:themeColor="text1"/>
          <w:sz w:val="22"/>
          <w:szCs w:val="22"/>
        </w:rPr>
        <w:t>. Поставка осуществляется в будние дни с 10:00 до 17:00 по Московскому времени (обеденный перерыв с 13:00 до 14:00)</w:t>
      </w:r>
      <w:bookmarkEnd w:id="7"/>
      <w:r w:rsidRPr="006F4732">
        <w:rPr>
          <w:color w:val="000000" w:themeColor="text1"/>
          <w:sz w:val="22"/>
          <w:szCs w:val="22"/>
        </w:rPr>
        <w:t>.</w:t>
      </w:r>
    </w:p>
    <w:p w14:paraId="7B5D7FC4" w14:textId="77777777" w:rsidR="002B103E" w:rsidRPr="006F4732" w:rsidRDefault="002B103E" w:rsidP="002B103E">
      <w:pPr>
        <w:ind w:firstLine="708"/>
        <w:jc w:val="both"/>
        <w:rPr>
          <w:color w:val="000000" w:themeColor="text1"/>
          <w:sz w:val="22"/>
          <w:szCs w:val="22"/>
        </w:rPr>
      </w:pPr>
      <w:bookmarkStart w:id="9" w:name="_Hlk146116696"/>
      <w:bookmarkStart w:id="10" w:name="_Hlk114757993"/>
      <w:bookmarkStart w:id="11" w:name="_Hlk115170593"/>
      <w:bookmarkEnd w:id="8"/>
      <w:r w:rsidRPr="006F4732">
        <w:rPr>
          <w:color w:val="000000" w:themeColor="text1"/>
          <w:sz w:val="22"/>
          <w:szCs w:val="22"/>
        </w:rPr>
        <w:t xml:space="preserve">3.4. </w:t>
      </w:r>
      <w:bookmarkStart w:id="12" w:name="_Hlk114757427"/>
      <w:r w:rsidRPr="006F4732">
        <w:rPr>
          <w:color w:val="000000" w:themeColor="text1"/>
          <w:sz w:val="22"/>
          <w:szCs w:val="22"/>
        </w:rPr>
        <w:t>В течении 5 (Пяти) рабочих дней Заказчик осуществляет приемку Товара по количеству упаковок Товара, комплекту, явным видимым повреждениям упаковки Товара, соответствие упаковки и маркировки, соответствие сведениям, указанным в транспортных и сопроводительных документах по наименованию, комплектности и количеству.</w:t>
      </w:r>
      <w:bookmarkEnd w:id="12"/>
    </w:p>
    <w:bookmarkEnd w:id="9"/>
    <w:p w14:paraId="4CFB8088"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 xml:space="preserve">3.5. </w:t>
      </w:r>
      <w:bookmarkStart w:id="13" w:name="_Hlk114757534"/>
      <w:r w:rsidRPr="006F4732">
        <w:rPr>
          <w:color w:val="000000" w:themeColor="text1"/>
          <w:sz w:val="22"/>
          <w:szCs w:val="22"/>
        </w:rPr>
        <w:t xml:space="preserve">Для проверки поставленного Товара </w:t>
      </w:r>
      <w:bookmarkStart w:id="14" w:name="_Hlk146116834"/>
      <w:r w:rsidRPr="006F4732">
        <w:rPr>
          <w:color w:val="000000" w:themeColor="text1"/>
          <w:sz w:val="22"/>
          <w:szCs w:val="22"/>
        </w:rPr>
        <w:t xml:space="preserve">в части соответствия Товара условиям Контракта </w:t>
      </w:r>
      <w:bookmarkEnd w:id="14"/>
      <w:r w:rsidRPr="006F4732">
        <w:rPr>
          <w:color w:val="000000" w:themeColor="text1"/>
          <w:sz w:val="22"/>
          <w:szCs w:val="22"/>
        </w:rPr>
        <w:t xml:space="preserve">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r w:rsidRPr="006F4732">
        <w:rPr>
          <w:rFonts w:eastAsia="Calibri"/>
          <w:color w:val="000000" w:themeColor="text1"/>
          <w:sz w:val="22"/>
          <w:szCs w:val="22"/>
        </w:rPr>
        <w:t>Законом о контрактной системе</w:t>
      </w:r>
      <w:r w:rsidRPr="006F4732">
        <w:rPr>
          <w:color w:val="000000" w:themeColor="text1"/>
          <w:sz w:val="22"/>
          <w:szCs w:val="22"/>
        </w:rPr>
        <w:t>.</w:t>
      </w:r>
    </w:p>
    <w:p w14:paraId="677EC4D6"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По результатам проведенной экспертизы Заказчик составляет заключение об отсутствии или наличии нарушений условий Контракта.</w:t>
      </w:r>
    </w:p>
    <w:p w14:paraId="05522102"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В случае если по результатам такой экспертизы установлены нарушения условий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AC90658"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4D0535C9"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BED355D"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3625065B" w14:textId="77777777" w:rsidR="002B103E" w:rsidRPr="006F4732" w:rsidRDefault="002B103E" w:rsidP="002B103E">
      <w:pPr>
        <w:ind w:firstLine="708"/>
        <w:jc w:val="both"/>
        <w:rPr>
          <w:color w:val="000000" w:themeColor="text1"/>
          <w:sz w:val="22"/>
          <w:szCs w:val="22"/>
        </w:rPr>
      </w:pPr>
      <w:bookmarkStart w:id="15" w:name="_Hlk115170018"/>
      <w:r w:rsidRPr="006F4732">
        <w:rPr>
          <w:color w:val="000000" w:themeColor="text1"/>
          <w:sz w:val="22"/>
          <w:szCs w:val="22"/>
        </w:rPr>
        <w:t xml:space="preserve">3.6. </w:t>
      </w:r>
      <w:bookmarkStart w:id="16" w:name="_Hlk146116742"/>
      <w:r w:rsidRPr="006F4732">
        <w:rPr>
          <w:color w:val="000000" w:themeColor="text1"/>
          <w:sz w:val="22"/>
          <w:szCs w:val="22"/>
        </w:rPr>
        <w:t xml:space="preserve">В течение 20 (Двадцати) рабочих дней со дня поступления Документа о приемке в соответствии с пунктом 3.2 Контракта Заказчик осуществляет приемку Товара, подписывает Документ о приемке или направляет Поставщику мотивированный отказ от подписания Документа о приемке с указанием причин такого отказа. </w:t>
      </w:r>
      <w:bookmarkEnd w:id="16"/>
    </w:p>
    <w:p w14:paraId="4571952B"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 xml:space="preserve">3.6.1. В случае несоответствия Товара требованиям Контракта составляется двусторонний акт о выявленных несоответствия (далее – Акт несоответствия), в котором отражаются выявленные недостатки. При немотивированном отказе Поставщика от подписания Акта несоответствия, Акта несоответствия, подписанный только Заказчиком, будет считаться действительным. </w:t>
      </w:r>
    </w:p>
    <w:p w14:paraId="317470BB"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lastRenderedPageBreak/>
        <w:t>3.6.2.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5B15952B"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3.6.3.  Претензии по скрытым недостаткам могут быть заявлены Заказчиком в гарантийный срок.</w:t>
      </w:r>
    </w:p>
    <w:bookmarkEnd w:id="15"/>
    <w:p w14:paraId="6608674A"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3.7. В случае получения в соответствии с пунктом 3.6. Контракта мотивированного отказа от подписания Документа о приемке Поставщик в течении 5 (Пяти) календарных дней должен устранить причины, указанные в таком мотивированном отказе от подписания Документа о приемке, и направить Заказчику повторно Документ о приемке сопроводительным письмом.</w:t>
      </w:r>
    </w:p>
    <w:p w14:paraId="6B6F6576"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3.8. Заказчик, принявший Товар без проверки, не лишается права ссылаться на недостатки (дефекты) поставленного Товара, которые могли быть установлены при приемке.</w:t>
      </w:r>
    </w:p>
    <w:p w14:paraId="2B944911"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3.9. Устранение Поставщиком в установленные сроки выявлении несоответствия не освобождает его от уплаты неустойки, предусмотренной Контрактом.</w:t>
      </w:r>
    </w:p>
    <w:p w14:paraId="72C3EBE9"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3.10. 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613E4892"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3.11. Датой приемки поставленного Товара считается дата подписания Заказчиком Документа о приемке.</w:t>
      </w:r>
    </w:p>
    <w:p w14:paraId="2D72FDDB"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Подписание со стороны Заказчика Документа о приемке подтверждает исполнение обязательств Поставщика, предусмотренных Контрактом.</w:t>
      </w:r>
    </w:p>
    <w:p w14:paraId="2F8174DB"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3.12. 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w:t>
      </w:r>
    </w:p>
    <w:p w14:paraId="146CB52D"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3.13. Сдача и приемка Товара осуществляются уполномоченными представителями Сторон.</w:t>
      </w:r>
      <w:bookmarkEnd w:id="10"/>
      <w:bookmarkEnd w:id="13"/>
    </w:p>
    <w:bookmarkEnd w:id="11"/>
    <w:p w14:paraId="35F4F0A9" w14:textId="77777777" w:rsidR="00970DD1" w:rsidRPr="006F4732" w:rsidRDefault="00970DD1" w:rsidP="00CE570E">
      <w:pPr>
        <w:ind w:firstLine="708"/>
        <w:jc w:val="both"/>
        <w:rPr>
          <w:color w:val="000000" w:themeColor="text1"/>
          <w:sz w:val="22"/>
          <w:szCs w:val="22"/>
        </w:rPr>
      </w:pPr>
    </w:p>
    <w:p w14:paraId="1293B373" w14:textId="4DBCCB56" w:rsidR="003F705F" w:rsidRPr="006F4732" w:rsidRDefault="003F705F" w:rsidP="00B83514">
      <w:pPr>
        <w:autoSpaceDE w:val="0"/>
        <w:autoSpaceDN w:val="0"/>
        <w:adjustRightInd w:val="0"/>
        <w:jc w:val="center"/>
        <w:outlineLvl w:val="0"/>
        <w:rPr>
          <w:rFonts w:eastAsia="Calibri"/>
          <w:b/>
          <w:bCs/>
          <w:color w:val="000000" w:themeColor="text1"/>
          <w:sz w:val="22"/>
          <w:szCs w:val="22"/>
        </w:rPr>
      </w:pPr>
      <w:r w:rsidRPr="006F4732">
        <w:rPr>
          <w:rFonts w:eastAsia="Calibri"/>
          <w:b/>
          <w:bCs/>
          <w:color w:val="000000" w:themeColor="text1"/>
          <w:sz w:val="22"/>
          <w:szCs w:val="22"/>
        </w:rPr>
        <w:t>4. Взаимодействие Сторон</w:t>
      </w:r>
      <w:r w:rsidR="00E627A4" w:rsidRPr="006F4732">
        <w:rPr>
          <w:rFonts w:eastAsia="Calibri"/>
          <w:b/>
          <w:bCs/>
          <w:color w:val="000000" w:themeColor="text1"/>
          <w:sz w:val="22"/>
          <w:szCs w:val="22"/>
        </w:rPr>
        <w:t>.</w:t>
      </w:r>
    </w:p>
    <w:p w14:paraId="475801B8" w14:textId="4D474A98"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4.1. Поставщик обязан:</w:t>
      </w:r>
    </w:p>
    <w:p w14:paraId="1646B980" w14:textId="77777777"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4.1.1. Поставить Товар в порядке, количестве, в срок и на условиях, предусмотренных Контрактом.</w:t>
      </w:r>
    </w:p>
    <w:p w14:paraId="32472C2E" w14:textId="430577D2"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w:t>
      </w:r>
    </w:p>
    <w:p w14:paraId="6F76C1E4" w14:textId="77777777"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14:paraId="39F93839" w14:textId="5912FB54"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4.1.4. </w:t>
      </w:r>
      <w:bookmarkStart w:id="17" w:name="_Hlk115172550"/>
      <w:r w:rsidRPr="006F4732">
        <w:rPr>
          <w:rFonts w:eastAsia="Calibri"/>
          <w:color w:val="000000" w:themeColor="text1"/>
          <w:sz w:val="22"/>
          <w:szCs w:val="22"/>
        </w:rPr>
        <w:t xml:space="preserve">В случае принятия решения об одностороннем отказе от исполнения Контракта сформировать такое решение </w:t>
      </w:r>
      <w:r w:rsidR="008F4EB7" w:rsidRPr="006F4732">
        <w:rPr>
          <w:rFonts w:eastAsia="Calibri"/>
          <w:color w:val="000000" w:themeColor="text1"/>
          <w:sz w:val="22"/>
          <w:szCs w:val="22"/>
        </w:rPr>
        <w:t>в соответствие с Законом о контрактной системе</w:t>
      </w:r>
      <w:bookmarkEnd w:id="17"/>
      <w:r w:rsidRPr="006F4732">
        <w:rPr>
          <w:rFonts w:eastAsia="Calibri"/>
          <w:color w:val="000000" w:themeColor="text1"/>
          <w:sz w:val="22"/>
          <w:szCs w:val="22"/>
        </w:rPr>
        <w:t>.</w:t>
      </w:r>
    </w:p>
    <w:p w14:paraId="28EEA7DE" w14:textId="77777777"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00E3251" w14:textId="2F146B2F"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4.1.</w:t>
      </w:r>
      <w:r w:rsidR="00FE6FEB" w:rsidRPr="006F4732">
        <w:rPr>
          <w:rFonts w:eastAsia="Calibri"/>
          <w:color w:val="000000" w:themeColor="text1"/>
          <w:sz w:val="22"/>
          <w:szCs w:val="22"/>
        </w:rPr>
        <w:t>6</w:t>
      </w:r>
      <w:r w:rsidRPr="006F4732">
        <w:rPr>
          <w:rFonts w:eastAsia="Calibri"/>
          <w:color w:val="000000" w:themeColor="text1"/>
          <w:sz w:val="22"/>
          <w:szCs w:val="22"/>
        </w:rPr>
        <w:t xml:space="preserve">. Обеспечивать гарантии на Товар в соответствии с </w:t>
      </w:r>
      <w:hyperlink r:id="rId8" w:history="1">
        <w:r w:rsidRPr="006F4732">
          <w:rPr>
            <w:rFonts w:eastAsia="Calibri"/>
            <w:color w:val="000000" w:themeColor="text1"/>
            <w:sz w:val="22"/>
            <w:szCs w:val="22"/>
          </w:rPr>
          <w:t>разделом 6</w:t>
        </w:r>
      </w:hyperlink>
      <w:r w:rsidRPr="006F4732">
        <w:rPr>
          <w:rFonts w:eastAsia="Calibri"/>
          <w:color w:val="000000" w:themeColor="text1"/>
          <w:sz w:val="22"/>
          <w:szCs w:val="22"/>
        </w:rPr>
        <w:t xml:space="preserve"> Контракта.</w:t>
      </w:r>
    </w:p>
    <w:p w14:paraId="0BACFF42" w14:textId="41717A66"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4.1.</w:t>
      </w:r>
      <w:r w:rsidR="00FE6FEB" w:rsidRPr="006F4732">
        <w:rPr>
          <w:rFonts w:eastAsia="Calibri"/>
          <w:color w:val="000000" w:themeColor="text1"/>
          <w:sz w:val="22"/>
          <w:szCs w:val="22"/>
        </w:rPr>
        <w:t>7</w:t>
      </w:r>
      <w:r w:rsidRPr="006F4732">
        <w:rPr>
          <w:rFonts w:eastAsia="Calibri"/>
          <w:color w:val="000000" w:themeColor="text1"/>
          <w:sz w:val="22"/>
          <w:szCs w:val="22"/>
        </w:rPr>
        <w:t xml:space="preserve">. </w:t>
      </w:r>
      <w:bookmarkStart w:id="18" w:name="_Hlk146116346"/>
      <w:r w:rsidR="00E627A4" w:rsidRPr="006F4732">
        <w:rPr>
          <w:rFonts w:eastAsia="Calibri"/>
          <w:color w:val="000000" w:themeColor="text1"/>
          <w:sz w:val="22"/>
          <w:szCs w:val="22"/>
        </w:rPr>
        <w:t>В день пере</w:t>
      </w:r>
      <w:r w:rsidR="00FE6FEB" w:rsidRPr="006F4732">
        <w:rPr>
          <w:rFonts w:eastAsia="Calibri"/>
          <w:color w:val="000000" w:themeColor="text1"/>
          <w:sz w:val="22"/>
          <w:szCs w:val="22"/>
        </w:rPr>
        <w:t>дачи товара передать Заказчику документы</w:t>
      </w:r>
      <w:r w:rsidRPr="006F4732">
        <w:rPr>
          <w:rFonts w:eastAsia="Calibri"/>
          <w:color w:val="000000" w:themeColor="text1"/>
          <w:sz w:val="22"/>
          <w:szCs w:val="22"/>
        </w:rPr>
        <w:t>, указанны</w:t>
      </w:r>
      <w:r w:rsidR="00FE6FEB" w:rsidRPr="006F4732">
        <w:rPr>
          <w:rFonts w:eastAsia="Calibri"/>
          <w:color w:val="000000" w:themeColor="text1"/>
          <w:sz w:val="22"/>
          <w:szCs w:val="22"/>
        </w:rPr>
        <w:t>е</w:t>
      </w:r>
      <w:r w:rsidRPr="006F4732">
        <w:rPr>
          <w:rFonts w:eastAsia="Calibri"/>
          <w:color w:val="000000" w:themeColor="text1"/>
          <w:sz w:val="22"/>
          <w:szCs w:val="22"/>
        </w:rPr>
        <w:t xml:space="preserve"> в </w:t>
      </w:r>
      <w:hyperlink r:id="rId9" w:history="1">
        <w:r w:rsidRPr="006F4732">
          <w:rPr>
            <w:rFonts w:eastAsia="Calibri"/>
            <w:color w:val="000000" w:themeColor="text1"/>
            <w:sz w:val="22"/>
            <w:szCs w:val="22"/>
          </w:rPr>
          <w:t>пункте 3.</w:t>
        </w:r>
        <w:r w:rsidR="00FE6FEB" w:rsidRPr="006F4732">
          <w:rPr>
            <w:rFonts w:eastAsia="Calibri"/>
            <w:color w:val="000000" w:themeColor="text1"/>
            <w:sz w:val="22"/>
            <w:szCs w:val="22"/>
          </w:rPr>
          <w:t>2</w:t>
        </w:r>
      </w:hyperlink>
      <w:r w:rsidRPr="006F4732">
        <w:rPr>
          <w:rFonts w:eastAsia="Calibri"/>
          <w:color w:val="000000" w:themeColor="text1"/>
          <w:sz w:val="22"/>
          <w:szCs w:val="22"/>
        </w:rPr>
        <w:t xml:space="preserve"> Контракта</w:t>
      </w:r>
      <w:r w:rsidR="00FE6FEB" w:rsidRPr="006F4732">
        <w:rPr>
          <w:rFonts w:eastAsia="Calibri"/>
          <w:color w:val="000000" w:themeColor="text1"/>
          <w:sz w:val="22"/>
          <w:szCs w:val="22"/>
        </w:rPr>
        <w:t>.</w:t>
      </w:r>
      <w:bookmarkEnd w:id="18"/>
    </w:p>
    <w:p w14:paraId="370AC014" w14:textId="439FAEED" w:rsidR="00FE6FEB" w:rsidRPr="006F4732" w:rsidRDefault="00FE6FEB"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4.1.8. </w:t>
      </w:r>
      <w:bookmarkStart w:id="19" w:name="_Hlk115175337"/>
      <w:r w:rsidRPr="006F4732">
        <w:rPr>
          <w:rFonts w:eastAsia="Calibri"/>
          <w:color w:val="000000" w:themeColor="text1"/>
          <w:sz w:val="22"/>
          <w:szCs w:val="22"/>
        </w:rPr>
        <w:t>В течении 5 (Пяти) календарных дней устранить причины отказа Заказчика от подписания Документа на оплату, изложенных в мотивированном отказе и направить Заказчику повторно Документ о приемке сопроводительным письмом</w:t>
      </w:r>
      <w:bookmarkEnd w:id="19"/>
      <w:r w:rsidRPr="006F4732">
        <w:rPr>
          <w:rFonts w:eastAsia="Calibri"/>
          <w:color w:val="000000" w:themeColor="text1"/>
          <w:sz w:val="22"/>
          <w:szCs w:val="22"/>
        </w:rPr>
        <w:t>.</w:t>
      </w:r>
    </w:p>
    <w:p w14:paraId="06C93270" w14:textId="77777777"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4.2. Поставщик вправе:</w:t>
      </w:r>
    </w:p>
    <w:p w14:paraId="6FA0B3A6" w14:textId="77777777"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4.2.1. Требовать от Заказчика надлежащего исполнения обязательств в соответствии с условиями Контракта.</w:t>
      </w:r>
    </w:p>
    <w:p w14:paraId="0318D3A8" w14:textId="77777777"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5BFFE35F" w14:textId="77777777" w:rsidR="008F4EB7"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0" w:history="1">
        <w:r w:rsidRPr="006F4732">
          <w:rPr>
            <w:rFonts w:eastAsia="Calibri"/>
            <w:color w:val="000000" w:themeColor="text1"/>
            <w:sz w:val="22"/>
            <w:szCs w:val="22"/>
          </w:rPr>
          <w:t>статьи 95</w:t>
        </w:r>
      </w:hyperlink>
      <w:r w:rsidRPr="006F4732">
        <w:rPr>
          <w:rFonts w:eastAsia="Calibri"/>
          <w:color w:val="000000" w:themeColor="text1"/>
          <w:sz w:val="22"/>
          <w:szCs w:val="22"/>
        </w:rPr>
        <w:t xml:space="preserve"> </w:t>
      </w:r>
      <w:r w:rsidR="008F4EB7" w:rsidRPr="006F4732">
        <w:rPr>
          <w:rFonts w:eastAsia="Calibri"/>
          <w:color w:val="000000" w:themeColor="text1"/>
          <w:sz w:val="22"/>
          <w:szCs w:val="22"/>
        </w:rPr>
        <w:t xml:space="preserve">Законом о контрактной системе </w:t>
      </w:r>
    </w:p>
    <w:p w14:paraId="446D6EAA" w14:textId="10710CAC"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4.2.4. Требовать возмещения убытков, уплаты неустоек (штрафов, пеней) в соответствии с </w:t>
      </w:r>
      <w:hyperlink r:id="rId11" w:history="1">
        <w:r w:rsidRPr="006F4732">
          <w:rPr>
            <w:rFonts w:eastAsia="Calibri"/>
            <w:color w:val="000000" w:themeColor="text1"/>
            <w:sz w:val="22"/>
            <w:szCs w:val="22"/>
          </w:rPr>
          <w:t>разделом 7</w:t>
        </w:r>
      </w:hyperlink>
      <w:r w:rsidRPr="006F4732">
        <w:rPr>
          <w:rFonts w:eastAsia="Calibri"/>
          <w:color w:val="000000" w:themeColor="text1"/>
          <w:sz w:val="22"/>
          <w:szCs w:val="22"/>
        </w:rPr>
        <w:t xml:space="preserve"> Контракта.</w:t>
      </w:r>
    </w:p>
    <w:p w14:paraId="133E0F0B" w14:textId="7FD15983" w:rsidR="003F705F" w:rsidRPr="006F4732" w:rsidRDefault="003F705F"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4.2.</w:t>
      </w:r>
      <w:r w:rsidR="007C0468" w:rsidRPr="006F4732">
        <w:rPr>
          <w:rFonts w:eastAsia="Calibri"/>
          <w:color w:val="000000" w:themeColor="text1"/>
          <w:sz w:val="22"/>
          <w:szCs w:val="22"/>
        </w:rPr>
        <w:t>5</w:t>
      </w:r>
      <w:r w:rsidRPr="006F4732">
        <w:rPr>
          <w:rFonts w:eastAsia="Calibri"/>
          <w:color w:val="000000" w:themeColor="text1"/>
          <w:sz w:val="22"/>
          <w:szCs w:val="22"/>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w:t>
      </w:r>
      <w:r w:rsidRPr="006F4732">
        <w:rPr>
          <w:rFonts w:eastAsia="Calibri"/>
          <w:color w:val="000000" w:themeColor="text1"/>
          <w:sz w:val="22"/>
          <w:szCs w:val="22"/>
        </w:rPr>
        <w:lastRenderedPageBreak/>
        <w:t xml:space="preserve">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2" w:history="1">
        <w:r w:rsidRPr="006F4732">
          <w:rPr>
            <w:rFonts w:eastAsia="Calibri"/>
            <w:color w:val="000000" w:themeColor="text1"/>
            <w:sz w:val="22"/>
            <w:szCs w:val="22"/>
          </w:rPr>
          <w:t>частью 6 статьи 14</w:t>
        </w:r>
      </w:hyperlink>
      <w:r w:rsidRPr="006F4732">
        <w:rPr>
          <w:rFonts w:eastAsia="Calibri"/>
          <w:color w:val="000000" w:themeColor="text1"/>
          <w:sz w:val="22"/>
          <w:szCs w:val="22"/>
        </w:rPr>
        <w:t xml:space="preserve"> ФЗ N 44)</w:t>
      </w:r>
      <w:r w:rsidR="00FF3297" w:rsidRPr="006F4732">
        <w:rPr>
          <w:rFonts w:eastAsia="Calibri"/>
          <w:color w:val="000000" w:themeColor="text1"/>
          <w:sz w:val="22"/>
          <w:szCs w:val="22"/>
        </w:rPr>
        <w:t>.</w:t>
      </w:r>
    </w:p>
    <w:p w14:paraId="1E19A5D7" w14:textId="573E3115" w:rsidR="00FF3297" w:rsidRPr="006F4732" w:rsidRDefault="00FF3297" w:rsidP="00FF3297">
      <w:pPr>
        <w:ind w:firstLine="540"/>
        <w:jc w:val="both"/>
        <w:rPr>
          <w:color w:val="000000" w:themeColor="text1"/>
          <w:sz w:val="22"/>
          <w:szCs w:val="22"/>
        </w:rPr>
      </w:pPr>
      <w:r w:rsidRPr="006F4732">
        <w:rPr>
          <w:color w:val="000000" w:themeColor="text1"/>
          <w:sz w:val="22"/>
          <w:szCs w:val="22"/>
        </w:rPr>
        <w:t>4.3. Поставщик гарантирует, что на момент заключения Контракта:</w:t>
      </w:r>
    </w:p>
    <w:p w14:paraId="58FBF9E1" w14:textId="69CBE1A6" w:rsidR="00FF3297" w:rsidRPr="006F4732" w:rsidRDefault="00FF3297" w:rsidP="00FF3297">
      <w:pPr>
        <w:ind w:firstLine="540"/>
        <w:jc w:val="both"/>
        <w:rPr>
          <w:color w:val="000000" w:themeColor="text1"/>
          <w:sz w:val="22"/>
          <w:szCs w:val="22"/>
        </w:rPr>
      </w:pPr>
      <w:r w:rsidRPr="006F4732">
        <w:rPr>
          <w:color w:val="000000" w:themeColor="text1"/>
          <w:sz w:val="22"/>
          <w:szCs w:val="22"/>
        </w:rPr>
        <w:t>4.3.1.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55ADFF3C" w14:textId="15C36C4B" w:rsidR="00FF3297" w:rsidRPr="006F4732" w:rsidRDefault="00FF3297" w:rsidP="00FF3297">
      <w:pPr>
        <w:ind w:firstLine="540"/>
        <w:jc w:val="both"/>
        <w:rPr>
          <w:color w:val="000000" w:themeColor="text1"/>
          <w:sz w:val="22"/>
          <w:szCs w:val="22"/>
        </w:rPr>
      </w:pPr>
      <w:r w:rsidRPr="006F4732">
        <w:rPr>
          <w:color w:val="000000" w:themeColor="text1"/>
          <w:sz w:val="22"/>
          <w:szCs w:val="22"/>
        </w:rPr>
        <w:t>4.3.2. Не обременен обязательствами имущественного характера, способными помешать исполнению обязательств по Контракту.</w:t>
      </w:r>
    </w:p>
    <w:p w14:paraId="0F257A1D" w14:textId="424FC8E0" w:rsidR="00FF3297" w:rsidRPr="006F4732" w:rsidRDefault="00FF3297" w:rsidP="00FF3297">
      <w:pPr>
        <w:ind w:firstLine="540"/>
        <w:jc w:val="both"/>
        <w:rPr>
          <w:color w:val="000000" w:themeColor="text1"/>
          <w:sz w:val="22"/>
          <w:szCs w:val="22"/>
        </w:rPr>
      </w:pPr>
      <w:r w:rsidRPr="006F4732">
        <w:rPr>
          <w:color w:val="000000" w:themeColor="text1"/>
          <w:sz w:val="22"/>
          <w:szCs w:val="22"/>
        </w:rPr>
        <w:t>4.3.3.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5EEA0D2E" w14:textId="77777777" w:rsidR="00FF3297" w:rsidRPr="006F4732" w:rsidRDefault="00FF3297" w:rsidP="00FF3297">
      <w:pPr>
        <w:ind w:firstLine="540"/>
        <w:jc w:val="both"/>
        <w:rPr>
          <w:color w:val="000000" w:themeColor="text1"/>
          <w:sz w:val="22"/>
          <w:szCs w:val="22"/>
        </w:rPr>
      </w:pPr>
      <w:r w:rsidRPr="006F4732">
        <w:rPr>
          <w:color w:val="000000" w:themeColor="text1"/>
          <w:sz w:val="22"/>
          <w:szCs w:val="22"/>
        </w:rPr>
        <w:t>4.3.4.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07C489F" w14:textId="2BB5DB98" w:rsidR="00FF3297" w:rsidRPr="006F4732" w:rsidRDefault="00FF3297" w:rsidP="00FF3297">
      <w:pPr>
        <w:ind w:firstLine="540"/>
        <w:jc w:val="both"/>
        <w:rPr>
          <w:color w:val="000000" w:themeColor="text1"/>
          <w:sz w:val="22"/>
          <w:szCs w:val="22"/>
        </w:rPr>
      </w:pPr>
      <w:r w:rsidRPr="006F4732">
        <w:rPr>
          <w:color w:val="000000" w:themeColor="text1"/>
          <w:sz w:val="22"/>
          <w:szCs w:val="22"/>
        </w:rPr>
        <w:t>4.3.5. В отношении него не применяются специальные экономические меры, предусмотренные подпунктом "а" пункта 2 Указа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и он не является организацией, находящейся под контролем таких лиц</w:t>
      </w:r>
      <w:r w:rsidR="001F3158" w:rsidRPr="006F4732">
        <w:rPr>
          <w:color w:val="000000" w:themeColor="text1"/>
          <w:sz w:val="22"/>
          <w:szCs w:val="22"/>
        </w:rPr>
        <w:t>.</w:t>
      </w:r>
    </w:p>
    <w:p w14:paraId="7AB61BD3" w14:textId="211EC5BB" w:rsidR="001F3158" w:rsidRPr="006F4732" w:rsidRDefault="001F3158" w:rsidP="00FF3297">
      <w:pPr>
        <w:ind w:firstLine="540"/>
        <w:jc w:val="both"/>
        <w:rPr>
          <w:color w:val="000000" w:themeColor="text1"/>
          <w:sz w:val="22"/>
          <w:szCs w:val="22"/>
        </w:rPr>
      </w:pPr>
      <w:r w:rsidRPr="006F4732">
        <w:rPr>
          <w:color w:val="000000" w:themeColor="text1"/>
          <w:sz w:val="22"/>
          <w:szCs w:val="22"/>
        </w:rPr>
        <w:t>4.3.6. Не является иностранным агентом.</w:t>
      </w:r>
    </w:p>
    <w:p w14:paraId="4ED3C2E1" w14:textId="09635F9E" w:rsidR="003F705F" w:rsidRPr="006F4732" w:rsidRDefault="003F705F"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FF3297" w:rsidRPr="006F4732">
        <w:rPr>
          <w:rFonts w:eastAsia="Calibri"/>
          <w:color w:val="000000" w:themeColor="text1"/>
          <w:sz w:val="22"/>
          <w:szCs w:val="22"/>
        </w:rPr>
        <w:t>4</w:t>
      </w:r>
      <w:r w:rsidRPr="006F4732">
        <w:rPr>
          <w:rFonts w:eastAsia="Calibri"/>
          <w:color w:val="000000" w:themeColor="text1"/>
          <w:sz w:val="22"/>
          <w:szCs w:val="22"/>
        </w:rPr>
        <w:t>. Заказчик обязан:</w:t>
      </w:r>
    </w:p>
    <w:p w14:paraId="2CE8202F" w14:textId="7D09E04F"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FF3297" w:rsidRPr="006F4732">
        <w:rPr>
          <w:rFonts w:eastAsia="Calibri"/>
          <w:color w:val="000000" w:themeColor="text1"/>
          <w:sz w:val="22"/>
          <w:szCs w:val="22"/>
        </w:rPr>
        <w:t>4</w:t>
      </w:r>
      <w:r w:rsidRPr="006F4732">
        <w:rPr>
          <w:rFonts w:eastAsia="Calibri"/>
          <w:color w:val="000000" w:themeColor="text1"/>
          <w:sz w:val="22"/>
          <w:szCs w:val="22"/>
        </w:rPr>
        <w:t>.1. Обеспечить своевременную оплату поставленного Товара, соответствующего условиям Контракта, в порядке и сроки, предусмотренные Контрактом.</w:t>
      </w:r>
    </w:p>
    <w:p w14:paraId="7B7FB33A" w14:textId="37DE0754" w:rsidR="007C0468"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FF3297" w:rsidRPr="006F4732">
        <w:rPr>
          <w:rFonts w:eastAsia="Calibri"/>
          <w:color w:val="000000" w:themeColor="text1"/>
          <w:sz w:val="22"/>
          <w:szCs w:val="22"/>
        </w:rPr>
        <w:t>4</w:t>
      </w:r>
      <w:r w:rsidRPr="006F4732">
        <w:rPr>
          <w:rFonts w:eastAsia="Calibri"/>
          <w:color w:val="000000" w:themeColor="text1"/>
          <w:sz w:val="22"/>
          <w:szCs w:val="22"/>
        </w:rPr>
        <w:t>.</w:t>
      </w:r>
      <w:r w:rsidR="007C0468" w:rsidRPr="006F4732">
        <w:rPr>
          <w:rFonts w:eastAsia="Calibri"/>
          <w:color w:val="000000" w:themeColor="text1"/>
          <w:sz w:val="22"/>
          <w:szCs w:val="22"/>
        </w:rPr>
        <w:t>2</w:t>
      </w:r>
      <w:r w:rsidRPr="006F4732">
        <w:rPr>
          <w:rFonts w:eastAsia="Calibri"/>
          <w:color w:val="000000" w:themeColor="text1"/>
          <w:sz w:val="22"/>
          <w:szCs w:val="22"/>
        </w:rPr>
        <w:t xml:space="preserve">. В случае принятия решения об одностороннем отказе от исполнения Контракта сформировать такое решение </w:t>
      </w:r>
      <w:r w:rsidR="007C0468" w:rsidRPr="006F4732">
        <w:rPr>
          <w:rFonts w:eastAsia="Calibri"/>
          <w:color w:val="000000" w:themeColor="text1"/>
          <w:sz w:val="22"/>
          <w:szCs w:val="22"/>
        </w:rPr>
        <w:t>в соответствие с Законом о контрактной системе.</w:t>
      </w:r>
    </w:p>
    <w:p w14:paraId="11213C4B" w14:textId="37D34DA2"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FF3297" w:rsidRPr="006F4732">
        <w:rPr>
          <w:rFonts w:eastAsia="Calibri"/>
          <w:color w:val="000000" w:themeColor="text1"/>
          <w:sz w:val="22"/>
          <w:szCs w:val="22"/>
        </w:rPr>
        <w:t>4</w:t>
      </w:r>
      <w:r w:rsidRPr="006F4732">
        <w:rPr>
          <w:rFonts w:eastAsia="Calibri"/>
          <w:color w:val="000000" w:themeColor="text1"/>
          <w:sz w:val="22"/>
          <w:szCs w:val="22"/>
        </w:rPr>
        <w:t>.</w:t>
      </w:r>
      <w:r w:rsidR="007C0468" w:rsidRPr="006F4732">
        <w:rPr>
          <w:rFonts w:eastAsia="Calibri"/>
          <w:color w:val="000000" w:themeColor="text1"/>
          <w:sz w:val="22"/>
          <w:szCs w:val="22"/>
        </w:rPr>
        <w:t>3</w:t>
      </w:r>
      <w:r w:rsidRPr="006F4732">
        <w:rPr>
          <w:rFonts w:eastAsia="Calibri"/>
          <w:color w:val="000000" w:themeColor="text1"/>
          <w:sz w:val="22"/>
          <w:szCs w:val="22"/>
        </w:rPr>
        <w:t xml:space="preserve">. Требовать уплаты неустоек (штрафов, пеней) в соответствии с </w:t>
      </w:r>
      <w:hyperlink r:id="rId13" w:history="1">
        <w:r w:rsidRPr="006F4732">
          <w:rPr>
            <w:rFonts w:eastAsia="Calibri"/>
            <w:color w:val="000000" w:themeColor="text1"/>
            <w:sz w:val="22"/>
            <w:szCs w:val="22"/>
          </w:rPr>
          <w:t>разделом 7</w:t>
        </w:r>
      </w:hyperlink>
      <w:r w:rsidRPr="006F4732">
        <w:rPr>
          <w:rFonts w:eastAsia="Calibri"/>
          <w:color w:val="000000" w:themeColor="text1"/>
          <w:sz w:val="22"/>
          <w:szCs w:val="22"/>
        </w:rPr>
        <w:t xml:space="preserve"> Контракта.</w:t>
      </w:r>
    </w:p>
    <w:p w14:paraId="4312D42D" w14:textId="40F3BAAE"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FF3297" w:rsidRPr="006F4732">
        <w:rPr>
          <w:rFonts w:eastAsia="Calibri"/>
          <w:color w:val="000000" w:themeColor="text1"/>
          <w:sz w:val="22"/>
          <w:szCs w:val="22"/>
        </w:rPr>
        <w:t>4</w:t>
      </w:r>
      <w:r w:rsidRPr="006F4732">
        <w:rPr>
          <w:rFonts w:eastAsia="Calibri"/>
          <w:color w:val="000000" w:themeColor="text1"/>
          <w:sz w:val="22"/>
          <w:szCs w:val="22"/>
        </w:rPr>
        <w:t>.</w:t>
      </w:r>
      <w:r w:rsidR="007C0468" w:rsidRPr="006F4732">
        <w:rPr>
          <w:rFonts w:eastAsia="Calibri"/>
          <w:color w:val="000000" w:themeColor="text1"/>
          <w:sz w:val="22"/>
          <w:szCs w:val="22"/>
        </w:rPr>
        <w:t>4</w:t>
      </w:r>
      <w:r w:rsidRPr="006F4732">
        <w:rPr>
          <w:rFonts w:eastAsia="Calibri"/>
          <w:color w:val="000000" w:themeColor="text1"/>
          <w:sz w:val="22"/>
          <w:szCs w:val="22"/>
        </w:rPr>
        <w:t xml:space="preserve">.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с </w:t>
      </w:r>
      <w:r w:rsidR="007C0468" w:rsidRPr="006F4732">
        <w:rPr>
          <w:rFonts w:eastAsia="Calibri"/>
          <w:color w:val="000000" w:themeColor="text1"/>
          <w:sz w:val="22"/>
          <w:szCs w:val="22"/>
        </w:rPr>
        <w:t>Законом о контрактной системе</w:t>
      </w:r>
      <w:r w:rsidRPr="006F4732">
        <w:rPr>
          <w:rFonts w:eastAsia="Calibri"/>
          <w:color w:val="000000" w:themeColor="text1"/>
          <w:sz w:val="22"/>
          <w:szCs w:val="22"/>
        </w:rPr>
        <w:t xml:space="preserve"> и Контрактом.</w:t>
      </w:r>
    </w:p>
    <w:p w14:paraId="44628E66" w14:textId="2D632514"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 Заказчик вправе:</w:t>
      </w:r>
    </w:p>
    <w:p w14:paraId="13FDC6E9" w14:textId="38A23175"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.1. Требовать от Поставщика надлежащего исполнения обязательств по Контракту.</w:t>
      </w:r>
    </w:p>
    <w:p w14:paraId="09C482AF" w14:textId="3BBF39F2"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.2. Требовать от Поставщика своевременного устранения нарушений, выявленных как в ходе приемки, так и в течение срока годности.</w:t>
      </w:r>
    </w:p>
    <w:p w14:paraId="52D6233A" w14:textId="600A1001"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.3. Проверять ход и качество выполнения Поставщиком условий Контракта.</w:t>
      </w:r>
    </w:p>
    <w:p w14:paraId="7C1255FD" w14:textId="24CBB250"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 xml:space="preserve">.4. Требовать возмещения убытков в соответствии с </w:t>
      </w:r>
      <w:hyperlink r:id="rId14" w:history="1">
        <w:r w:rsidRPr="006F4732">
          <w:rPr>
            <w:rFonts w:eastAsia="Calibri"/>
            <w:color w:val="000000" w:themeColor="text1"/>
            <w:sz w:val="22"/>
            <w:szCs w:val="22"/>
          </w:rPr>
          <w:t>разделом 7</w:t>
        </w:r>
      </w:hyperlink>
      <w:r w:rsidRPr="006F4732">
        <w:rPr>
          <w:rFonts w:eastAsia="Calibri"/>
          <w:color w:val="000000" w:themeColor="text1"/>
          <w:sz w:val="22"/>
          <w:szCs w:val="22"/>
        </w:rPr>
        <w:t xml:space="preserve"> Контракта, причиненных по вине Поставщика.</w:t>
      </w:r>
    </w:p>
    <w:p w14:paraId="6679B6A8" w14:textId="32A065A6"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 xml:space="preserve">.5.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r w:rsidR="007C0468" w:rsidRPr="006F4732">
        <w:rPr>
          <w:rFonts w:eastAsia="Calibri"/>
          <w:color w:val="000000" w:themeColor="text1"/>
          <w:sz w:val="22"/>
          <w:szCs w:val="22"/>
        </w:rPr>
        <w:t>Законом о контрактной системе</w:t>
      </w:r>
      <w:r w:rsidRPr="006F4732">
        <w:rPr>
          <w:rFonts w:eastAsia="Calibri"/>
          <w:color w:val="000000" w:themeColor="text1"/>
          <w:sz w:val="22"/>
          <w:szCs w:val="22"/>
        </w:rPr>
        <w:t>.</w:t>
      </w:r>
    </w:p>
    <w:p w14:paraId="66612CA9" w14:textId="1642435C"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.6. Отказаться от приемки и оплаты Товара, не соответствующего условиям Контракта.</w:t>
      </w:r>
    </w:p>
    <w:p w14:paraId="38FB433C" w14:textId="44B9AFF8"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 xml:space="preserve">.7.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5" w:history="1">
        <w:r w:rsidRPr="006F4732">
          <w:rPr>
            <w:rFonts w:eastAsia="Calibri"/>
            <w:color w:val="000000" w:themeColor="text1"/>
            <w:sz w:val="22"/>
            <w:szCs w:val="22"/>
          </w:rPr>
          <w:t>статьи 95</w:t>
        </w:r>
      </w:hyperlink>
      <w:r w:rsidRPr="006F4732">
        <w:rPr>
          <w:rFonts w:eastAsia="Calibri"/>
          <w:color w:val="000000" w:themeColor="text1"/>
          <w:sz w:val="22"/>
          <w:szCs w:val="22"/>
        </w:rPr>
        <w:t xml:space="preserve"> </w:t>
      </w:r>
      <w:r w:rsidR="007C0468" w:rsidRPr="006F4732">
        <w:rPr>
          <w:rFonts w:eastAsia="Calibri"/>
          <w:color w:val="000000" w:themeColor="text1"/>
          <w:sz w:val="22"/>
          <w:szCs w:val="22"/>
        </w:rPr>
        <w:t>Законом о контрактной системе.</w:t>
      </w:r>
    </w:p>
    <w:p w14:paraId="0F5D18E2" w14:textId="10C15B83" w:rsidR="007C0468"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 xml:space="preserve">.8.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r w:rsidR="007C0468" w:rsidRPr="006F4732">
        <w:rPr>
          <w:rFonts w:eastAsia="Calibri"/>
          <w:color w:val="000000" w:themeColor="text1"/>
          <w:sz w:val="22"/>
          <w:szCs w:val="22"/>
        </w:rPr>
        <w:t>Законом о контрактной системе</w:t>
      </w:r>
      <w:r w:rsidRPr="006F4732">
        <w:rPr>
          <w:rFonts w:eastAsia="Calibri"/>
          <w:color w:val="000000" w:themeColor="text1"/>
          <w:sz w:val="22"/>
          <w:szCs w:val="22"/>
        </w:rPr>
        <w:t>.</w:t>
      </w:r>
    </w:p>
    <w:p w14:paraId="64E07B71" w14:textId="77777777" w:rsidR="00970DD1" w:rsidRPr="006F4732" w:rsidRDefault="00970DD1" w:rsidP="003F705F">
      <w:pPr>
        <w:autoSpaceDE w:val="0"/>
        <w:autoSpaceDN w:val="0"/>
        <w:adjustRightInd w:val="0"/>
        <w:ind w:firstLine="540"/>
        <w:jc w:val="both"/>
        <w:rPr>
          <w:rFonts w:eastAsia="Calibri"/>
          <w:color w:val="000000" w:themeColor="text1"/>
          <w:sz w:val="22"/>
          <w:szCs w:val="22"/>
        </w:rPr>
      </w:pPr>
    </w:p>
    <w:p w14:paraId="6A221581" w14:textId="42B8AF82" w:rsidR="007C0468" w:rsidRPr="006F4732" w:rsidRDefault="007C0468" w:rsidP="006B4927">
      <w:pPr>
        <w:autoSpaceDE w:val="0"/>
        <w:autoSpaceDN w:val="0"/>
        <w:adjustRightInd w:val="0"/>
        <w:ind w:firstLine="540"/>
        <w:jc w:val="center"/>
        <w:rPr>
          <w:rFonts w:eastAsia="Calibri"/>
          <w:color w:val="000000" w:themeColor="text1"/>
          <w:sz w:val="22"/>
          <w:szCs w:val="22"/>
        </w:rPr>
      </w:pPr>
      <w:r w:rsidRPr="006F4732">
        <w:rPr>
          <w:rFonts w:eastAsia="Calibri"/>
          <w:b/>
          <w:bCs/>
          <w:color w:val="000000" w:themeColor="text1"/>
          <w:sz w:val="22"/>
          <w:szCs w:val="22"/>
        </w:rPr>
        <w:t>5. Упаковка Товара</w:t>
      </w:r>
      <w:r w:rsidR="006B4927" w:rsidRPr="006F4732">
        <w:rPr>
          <w:rFonts w:eastAsia="Calibri"/>
          <w:b/>
          <w:bCs/>
          <w:color w:val="000000" w:themeColor="text1"/>
          <w:sz w:val="22"/>
          <w:szCs w:val="22"/>
        </w:rPr>
        <w:t>.</w:t>
      </w:r>
    </w:p>
    <w:p w14:paraId="389FEB5A" w14:textId="77777777" w:rsidR="007C0468" w:rsidRPr="006F4732" w:rsidRDefault="007C0468" w:rsidP="007C0468">
      <w:pPr>
        <w:autoSpaceDE w:val="0"/>
        <w:autoSpaceDN w:val="0"/>
        <w:adjustRightInd w:val="0"/>
        <w:ind w:firstLine="540"/>
        <w:jc w:val="both"/>
        <w:rPr>
          <w:rFonts w:eastAsia="Calibri"/>
          <w:color w:val="000000" w:themeColor="text1"/>
          <w:sz w:val="22"/>
          <w:szCs w:val="22"/>
        </w:rPr>
      </w:pPr>
      <w:bookmarkStart w:id="20" w:name="_Hlk114758276"/>
      <w:r w:rsidRPr="006F4732">
        <w:rPr>
          <w:rFonts w:eastAsia="Calibri"/>
          <w:color w:val="000000" w:themeColor="text1"/>
          <w:sz w:val="22"/>
          <w:szCs w:val="22"/>
        </w:rPr>
        <w:lastRenderedPageBreak/>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6A14AE57" w14:textId="3C76AEF5" w:rsidR="007C0468" w:rsidRPr="006F4732" w:rsidRDefault="007C0468" w:rsidP="007C0468">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5.2. 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w:t>
      </w:r>
    </w:p>
    <w:p w14:paraId="367126DC" w14:textId="77777777" w:rsidR="007C0468" w:rsidRPr="006F4732" w:rsidRDefault="007C0468" w:rsidP="007C0468">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14:paraId="2DEC84F0" w14:textId="77777777" w:rsidR="007C0468" w:rsidRPr="006F4732" w:rsidRDefault="007C0468" w:rsidP="007C0468">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5.4. Поставщик несет ответственность перед Заказчиком за повреждение Товара вследствие его ненадлежащей упаковки.</w:t>
      </w:r>
    </w:p>
    <w:p w14:paraId="0E594DE5" w14:textId="35C2A45D" w:rsidR="008615D6" w:rsidRPr="006F4732" w:rsidRDefault="007C0468" w:rsidP="008615D6">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5.5. </w:t>
      </w:r>
      <w:r w:rsidR="008615D6" w:rsidRPr="006F4732">
        <w:rPr>
          <w:rFonts w:eastAsia="Calibri"/>
          <w:color w:val="000000" w:themeColor="text1"/>
          <w:sz w:val="22"/>
          <w:szCs w:val="22"/>
        </w:rPr>
        <w:t xml:space="preserve">Транспортная упаковка должна соответствовать требованиям законодательства Российской Федерации, иметь маркировку предприятия-изготовителя.  Товар должен быть в индивидуальной упаковке с указанием однозначно трактуемой маркировкой предприятия-изготовителя. Маркировка должна быть четкой, легко читаемой и содержать наименование, данные об </w:t>
      </w:r>
      <w:r w:rsidR="00E86392" w:rsidRPr="006F4732">
        <w:rPr>
          <w:rFonts w:eastAsia="Calibri"/>
          <w:color w:val="000000" w:themeColor="text1"/>
          <w:sz w:val="22"/>
          <w:szCs w:val="22"/>
        </w:rPr>
        <w:t>предприятии-</w:t>
      </w:r>
      <w:r w:rsidR="008615D6" w:rsidRPr="006F4732">
        <w:rPr>
          <w:rFonts w:eastAsia="Calibri"/>
          <w:color w:val="000000" w:themeColor="text1"/>
          <w:sz w:val="22"/>
          <w:szCs w:val="22"/>
        </w:rPr>
        <w:t>изготовителе.</w:t>
      </w:r>
    </w:p>
    <w:p w14:paraId="4D9D89D1" w14:textId="23E3BB6D" w:rsidR="007C0468" w:rsidRPr="006F4732" w:rsidRDefault="007C0468" w:rsidP="008615D6">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4C6231C9" w14:textId="12EC8980" w:rsidR="00E86392" w:rsidRPr="006F4732" w:rsidRDefault="007C0468" w:rsidP="00970DD1">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bookmarkEnd w:id="20"/>
    </w:p>
    <w:p w14:paraId="1763B91C" w14:textId="77777777" w:rsidR="00970DD1" w:rsidRPr="006F4732" w:rsidRDefault="00970DD1" w:rsidP="00970DD1">
      <w:pPr>
        <w:autoSpaceDE w:val="0"/>
        <w:autoSpaceDN w:val="0"/>
        <w:adjustRightInd w:val="0"/>
        <w:ind w:firstLine="540"/>
        <w:jc w:val="both"/>
        <w:rPr>
          <w:rFonts w:eastAsia="Calibri"/>
          <w:b/>
          <w:bCs/>
          <w:color w:val="000000" w:themeColor="text1"/>
          <w:sz w:val="22"/>
          <w:szCs w:val="22"/>
        </w:rPr>
      </w:pPr>
    </w:p>
    <w:p w14:paraId="214B968D" w14:textId="0BCC802C" w:rsidR="00E86392" w:rsidRPr="006F4732" w:rsidRDefault="00E86392" w:rsidP="00E86392">
      <w:pPr>
        <w:autoSpaceDE w:val="0"/>
        <w:autoSpaceDN w:val="0"/>
        <w:adjustRightInd w:val="0"/>
        <w:ind w:firstLine="540"/>
        <w:jc w:val="center"/>
        <w:rPr>
          <w:rFonts w:eastAsia="Calibri"/>
          <w:color w:val="000000" w:themeColor="text1"/>
          <w:sz w:val="22"/>
          <w:szCs w:val="22"/>
        </w:rPr>
      </w:pPr>
      <w:r w:rsidRPr="006F4732">
        <w:rPr>
          <w:rFonts w:eastAsia="Calibri"/>
          <w:b/>
          <w:bCs/>
          <w:color w:val="000000" w:themeColor="text1"/>
          <w:sz w:val="22"/>
          <w:szCs w:val="22"/>
        </w:rPr>
        <w:t xml:space="preserve">6. Гарантия, качество Товара. </w:t>
      </w:r>
    </w:p>
    <w:p w14:paraId="3D19D91A" w14:textId="53F005EB" w:rsidR="0039618C" w:rsidRPr="006F4732" w:rsidRDefault="00E86392" w:rsidP="0039618C">
      <w:pPr>
        <w:autoSpaceDE w:val="0"/>
        <w:autoSpaceDN w:val="0"/>
        <w:adjustRightInd w:val="0"/>
        <w:ind w:firstLine="540"/>
        <w:jc w:val="both"/>
        <w:rPr>
          <w:rFonts w:eastAsia="Calibri"/>
          <w:color w:val="000000" w:themeColor="text1"/>
          <w:sz w:val="22"/>
          <w:szCs w:val="22"/>
        </w:rPr>
      </w:pPr>
      <w:bookmarkStart w:id="21" w:name="_Hlk114758232"/>
      <w:r w:rsidRPr="006F4732">
        <w:rPr>
          <w:rFonts w:eastAsia="Calibri"/>
          <w:color w:val="000000" w:themeColor="text1"/>
          <w:sz w:val="22"/>
          <w:szCs w:val="22"/>
        </w:rPr>
        <w:t xml:space="preserve">6.1. </w:t>
      </w:r>
      <w:bookmarkStart w:id="22" w:name="_Hlk114819172"/>
      <w:bookmarkEnd w:id="21"/>
      <w:r w:rsidR="0039618C" w:rsidRPr="006F4732">
        <w:rPr>
          <w:rFonts w:eastAsia="Calibri"/>
          <w:color w:val="000000" w:themeColor="text1"/>
          <w:sz w:val="22"/>
          <w:szCs w:val="22"/>
        </w:rPr>
        <w:t>Поставщик гарантирует, что Товар, поставленный по Контракту является новым, не использовавшимся ранее, не имеет несоответствий, связанных с разборкой, материалами или качеством изготовления, также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3AA9124" w14:textId="074C47AF" w:rsidR="0039618C" w:rsidRPr="006F4732" w:rsidRDefault="0039618C" w:rsidP="0039618C">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Поставщик гарантирует, что поставляемых Товаров удовлетворяет требования действующих технических регламентов, ГОСТов и сопровождается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РФ от </w:t>
      </w:r>
      <w:r w:rsidR="00C61553" w:rsidRPr="006F4732">
        <w:rPr>
          <w:rFonts w:eastAsia="Calibri"/>
          <w:color w:val="000000" w:themeColor="text1"/>
          <w:sz w:val="22"/>
          <w:szCs w:val="22"/>
        </w:rPr>
        <w:t>23.12.2023</w:t>
      </w:r>
      <w:r w:rsidRPr="006F4732">
        <w:rPr>
          <w:rFonts w:eastAsia="Calibri"/>
          <w:color w:val="000000" w:themeColor="text1"/>
          <w:sz w:val="22"/>
          <w:szCs w:val="22"/>
        </w:rPr>
        <w:t xml:space="preserve"> № </w:t>
      </w:r>
      <w:r w:rsidR="00C61553" w:rsidRPr="006F4732">
        <w:rPr>
          <w:rFonts w:eastAsia="Calibri"/>
          <w:color w:val="000000" w:themeColor="text1"/>
          <w:sz w:val="22"/>
          <w:szCs w:val="22"/>
        </w:rPr>
        <w:t>2425</w:t>
      </w:r>
      <w:r w:rsidRPr="006F4732">
        <w:rPr>
          <w:rFonts w:eastAsia="Calibri"/>
          <w:color w:val="000000" w:themeColor="text1"/>
          <w:sz w:val="22"/>
          <w:szCs w:val="22"/>
        </w:rPr>
        <w:t xml:space="preserve">. </w:t>
      </w:r>
    </w:p>
    <w:p w14:paraId="618ECB9F" w14:textId="6178810C" w:rsidR="0039618C" w:rsidRPr="006F4732" w:rsidRDefault="0039618C" w:rsidP="0039618C">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Поставщик гарантирует, что в комплект поставки включены вся непоименованная в спецификации, но необходимая для эксплуатации фурнитура, соединительные шнуры, необходимые для эксплуатации </w:t>
      </w:r>
      <w:r w:rsidR="0009195D">
        <w:rPr>
          <w:rFonts w:eastAsia="Calibri"/>
          <w:color w:val="000000" w:themeColor="text1"/>
          <w:sz w:val="22"/>
          <w:szCs w:val="22"/>
        </w:rPr>
        <w:t>Товара</w:t>
      </w:r>
      <w:r w:rsidRPr="006F4732">
        <w:rPr>
          <w:rFonts w:eastAsia="Calibri"/>
          <w:color w:val="000000" w:themeColor="text1"/>
          <w:sz w:val="22"/>
          <w:szCs w:val="22"/>
        </w:rPr>
        <w:t>, а также комплект эксплуатационных документов (руководство по эксплуатации, гарантийный талон) на русском языке,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F9E7F9F" w14:textId="505089D3" w:rsidR="0039618C" w:rsidRPr="006F4732" w:rsidRDefault="0039618C" w:rsidP="0039618C">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Поставщик гарантирует, что поставляемый Товар безопасен для жизни, здоровья, имущества работников Заказчика и окружающей среды при обычных условиях его использования, хранения, транспортировки и утилизации.</w:t>
      </w:r>
    </w:p>
    <w:p w14:paraId="3CC43433" w14:textId="4E136C7B" w:rsidR="00FB2A2A" w:rsidRPr="006F4732" w:rsidRDefault="00FB2A2A" w:rsidP="0039618C">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568C2982" w14:textId="447C4CE3" w:rsidR="00E86392" w:rsidRPr="006F4732" w:rsidRDefault="00E86392" w:rsidP="0039618C">
      <w:pPr>
        <w:autoSpaceDE w:val="0"/>
        <w:autoSpaceDN w:val="0"/>
        <w:adjustRightInd w:val="0"/>
        <w:ind w:firstLine="540"/>
        <w:jc w:val="both"/>
        <w:rPr>
          <w:rFonts w:eastAsia="Calibri"/>
          <w:color w:val="000000" w:themeColor="text1"/>
          <w:sz w:val="22"/>
          <w:szCs w:val="22"/>
        </w:rPr>
      </w:pPr>
      <w:bookmarkStart w:id="23" w:name="_Hlk114818642"/>
      <w:bookmarkStart w:id="24" w:name="_Hlk114819327"/>
      <w:bookmarkEnd w:id="22"/>
      <w:r w:rsidRPr="006F4732">
        <w:rPr>
          <w:rFonts w:eastAsia="Calibri"/>
          <w:color w:val="000000" w:themeColor="text1"/>
          <w:sz w:val="22"/>
          <w:szCs w:val="22"/>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bookmarkEnd w:id="23"/>
    <w:p w14:paraId="532864B8" w14:textId="6E2E14BE" w:rsidR="0039618C" w:rsidRPr="006F4732" w:rsidRDefault="0039618C" w:rsidP="0039618C">
      <w:pPr>
        <w:autoSpaceDE w:val="0"/>
        <w:autoSpaceDN w:val="0"/>
        <w:adjustRightInd w:val="0"/>
        <w:ind w:firstLine="540"/>
        <w:jc w:val="both"/>
        <w:rPr>
          <w:rFonts w:eastAsia="Calibri"/>
          <w:color w:val="000000" w:themeColor="text1"/>
          <w:sz w:val="22"/>
          <w:szCs w:val="22"/>
        </w:rPr>
      </w:pPr>
      <w:r w:rsidRPr="006F4732">
        <w:rPr>
          <w:color w:val="000000" w:themeColor="text1"/>
          <w:sz w:val="22"/>
          <w:szCs w:val="22"/>
        </w:rPr>
        <w:t>6.</w:t>
      </w:r>
      <w:r w:rsidR="00861C38" w:rsidRPr="006F4732">
        <w:rPr>
          <w:color w:val="000000" w:themeColor="text1"/>
          <w:sz w:val="22"/>
          <w:szCs w:val="22"/>
        </w:rPr>
        <w:t>3</w:t>
      </w:r>
      <w:r w:rsidRPr="006F4732">
        <w:rPr>
          <w:color w:val="000000" w:themeColor="text1"/>
          <w:sz w:val="22"/>
          <w:szCs w:val="22"/>
        </w:rPr>
        <w:t>. Гарантийный срок, предоставляемый Поставщиком, на поставленный Товар равен сроку действия гарантии производителя данного Товара, но не менее 12 (двенадцати) месяцев с момента подписания Заказчиком Документа о приемке. В течение этого срока Заказчик составляет акт с указанием выявленных несоответствий и срока их устранения и направляет его Поставщику заказным письмом с уведомлением и/или иными средствами связи.</w:t>
      </w:r>
    </w:p>
    <w:p w14:paraId="4FACD98F" w14:textId="1350745B" w:rsidR="0039618C" w:rsidRPr="006F4732" w:rsidRDefault="002A1A87" w:rsidP="0039618C">
      <w:pPr>
        <w:ind w:firstLine="567"/>
        <w:jc w:val="both"/>
        <w:rPr>
          <w:color w:val="000000" w:themeColor="text1"/>
          <w:sz w:val="22"/>
          <w:szCs w:val="22"/>
        </w:rPr>
      </w:pPr>
      <w:r w:rsidRPr="006F4732">
        <w:rPr>
          <w:color w:val="000000" w:themeColor="text1"/>
          <w:sz w:val="22"/>
          <w:szCs w:val="22"/>
        </w:rPr>
        <w:t>6.</w:t>
      </w:r>
      <w:r w:rsidR="00861C38" w:rsidRPr="006F4732">
        <w:rPr>
          <w:color w:val="000000" w:themeColor="text1"/>
          <w:sz w:val="22"/>
          <w:szCs w:val="22"/>
        </w:rPr>
        <w:t>4</w:t>
      </w:r>
      <w:r w:rsidRPr="006F4732">
        <w:rPr>
          <w:color w:val="000000" w:themeColor="text1"/>
          <w:sz w:val="22"/>
          <w:szCs w:val="22"/>
        </w:rPr>
        <w:t xml:space="preserve">. </w:t>
      </w:r>
      <w:r w:rsidR="0039618C" w:rsidRPr="006F4732">
        <w:rPr>
          <w:color w:val="000000" w:themeColor="text1"/>
          <w:sz w:val="22"/>
          <w:szCs w:val="22"/>
        </w:rPr>
        <w:t>Требования об устранении несоответствий Товара могут быть предъявлены Заказчиком Поставщику в течение всего срока гарантии по Контракту.</w:t>
      </w:r>
    </w:p>
    <w:p w14:paraId="35232050" w14:textId="79C6DA1C" w:rsidR="0039618C" w:rsidRPr="006F4732" w:rsidRDefault="002A1A87" w:rsidP="0039618C">
      <w:pPr>
        <w:ind w:firstLine="567"/>
        <w:jc w:val="both"/>
        <w:rPr>
          <w:color w:val="000000" w:themeColor="text1"/>
          <w:sz w:val="22"/>
          <w:szCs w:val="22"/>
        </w:rPr>
      </w:pPr>
      <w:r w:rsidRPr="006F4732">
        <w:rPr>
          <w:color w:val="000000" w:themeColor="text1"/>
          <w:sz w:val="22"/>
          <w:szCs w:val="22"/>
        </w:rPr>
        <w:t>6.</w:t>
      </w:r>
      <w:r w:rsidR="00861C38" w:rsidRPr="006F4732">
        <w:rPr>
          <w:color w:val="000000" w:themeColor="text1"/>
          <w:sz w:val="22"/>
          <w:szCs w:val="22"/>
        </w:rPr>
        <w:t>5</w:t>
      </w:r>
      <w:r w:rsidRPr="006F4732">
        <w:rPr>
          <w:color w:val="000000" w:themeColor="text1"/>
          <w:sz w:val="22"/>
          <w:szCs w:val="22"/>
        </w:rPr>
        <w:t xml:space="preserve">.  </w:t>
      </w:r>
      <w:r w:rsidR="0039618C" w:rsidRPr="006F4732">
        <w:rPr>
          <w:color w:val="000000" w:themeColor="text1"/>
          <w:sz w:val="22"/>
          <w:szCs w:val="22"/>
        </w:rPr>
        <w:t xml:space="preserve">В период гарантийного срока Поставщик обязан заменить некачественный Товар в течение 3 (трех) рабочих дней с момента получения акта от Заказчика. </w:t>
      </w:r>
    </w:p>
    <w:p w14:paraId="1F9B5CFB" w14:textId="0D83A386" w:rsidR="0039618C" w:rsidRPr="006F4732" w:rsidRDefault="002A1A87" w:rsidP="0039618C">
      <w:pPr>
        <w:ind w:firstLine="567"/>
        <w:jc w:val="both"/>
        <w:rPr>
          <w:color w:val="000000" w:themeColor="text1"/>
          <w:sz w:val="22"/>
          <w:szCs w:val="22"/>
        </w:rPr>
      </w:pPr>
      <w:r w:rsidRPr="006F4732">
        <w:rPr>
          <w:color w:val="000000" w:themeColor="text1"/>
          <w:sz w:val="22"/>
          <w:szCs w:val="22"/>
        </w:rPr>
        <w:lastRenderedPageBreak/>
        <w:t>6.</w:t>
      </w:r>
      <w:r w:rsidR="00861C38" w:rsidRPr="006F4732">
        <w:rPr>
          <w:color w:val="000000" w:themeColor="text1"/>
          <w:sz w:val="22"/>
          <w:szCs w:val="22"/>
        </w:rPr>
        <w:t>6</w:t>
      </w:r>
      <w:r w:rsidRPr="006F4732">
        <w:rPr>
          <w:color w:val="000000" w:themeColor="text1"/>
          <w:sz w:val="22"/>
          <w:szCs w:val="22"/>
        </w:rPr>
        <w:t xml:space="preserve">. </w:t>
      </w:r>
      <w:r w:rsidR="0039618C" w:rsidRPr="006F4732">
        <w:rPr>
          <w:color w:val="000000" w:themeColor="text1"/>
          <w:sz w:val="22"/>
          <w:szCs w:val="22"/>
        </w:rPr>
        <w:t>Течение гарантийного срока на Товар, передаваемый Заказчиком Поставщику для устранения несоответствий Товара в рамках предоставляемой гарантии, прерывается с момента передачи Товара Заказчиком Поставщику до принятия Заказчиком от Поставщика Товара без несоответствий.</w:t>
      </w:r>
    </w:p>
    <w:p w14:paraId="264ABA57" w14:textId="3F517131" w:rsidR="0039618C" w:rsidRPr="006F4732" w:rsidRDefault="002A1A87" w:rsidP="0039618C">
      <w:pPr>
        <w:ind w:firstLine="567"/>
        <w:jc w:val="both"/>
        <w:rPr>
          <w:color w:val="000000" w:themeColor="text1"/>
          <w:sz w:val="22"/>
          <w:szCs w:val="22"/>
        </w:rPr>
      </w:pPr>
      <w:bookmarkStart w:id="25" w:name="_Hlk115190152"/>
      <w:r w:rsidRPr="006F4732">
        <w:rPr>
          <w:color w:val="000000" w:themeColor="text1"/>
          <w:sz w:val="22"/>
          <w:szCs w:val="22"/>
        </w:rPr>
        <w:t>6.</w:t>
      </w:r>
      <w:r w:rsidR="00861C38" w:rsidRPr="006F4732">
        <w:rPr>
          <w:color w:val="000000" w:themeColor="text1"/>
          <w:sz w:val="22"/>
          <w:szCs w:val="22"/>
        </w:rPr>
        <w:t>7</w:t>
      </w:r>
      <w:r w:rsidRPr="006F4732">
        <w:rPr>
          <w:color w:val="000000" w:themeColor="text1"/>
          <w:sz w:val="22"/>
          <w:szCs w:val="22"/>
        </w:rPr>
        <w:t xml:space="preserve">. </w:t>
      </w:r>
      <w:r w:rsidR="0039618C" w:rsidRPr="006F4732">
        <w:rPr>
          <w:color w:val="000000" w:themeColor="text1"/>
          <w:sz w:val="22"/>
          <w:szCs w:val="22"/>
        </w:rPr>
        <w:t>Все расходы, связанные с устранением несоответствий Товара, в течение срока действия гарантии несет Поставщик без дополнительного финансирования со стороны Заказчика.</w:t>
      </w:r>
    </w:p>
    <w:p w14:paraId="1BDB5514" w14:textId="159BDCB6" w:rsidR="0039618C" w:rsidRPr="006F4732" w:rsidRDefault="002A1A87" w:rsidP="0039618C">
      <w:pPr>
        <w:tabs>
          <w:tab w:val="left" w:pos="1134"/>
        </w:tabs>
        <w:ind w:firstLine="567"/>
        <w:jc w:val="both"/>
        <w:rPr>
          <w:color w:val="000000" w:themeColor="text1"/>
          <w:sz w:val="22"/>
          <w:szCs w:val="22"/>
        </w:rPr>
      </w:pPr>
      <w:r w:rsidRPr="006F4732">
        <w:rPr>
          <w:color w:val="000000" w:themeColor="text1"/>
          <w:sz w:val="22"/>
          <w:szCs w:val="22"/>
        </w:rPr>
        <w:t>6.</w:t>
      </w:r>
      <w:r w:rsidR="00861C38" w:rsidRPr="006F4732">
        <w:rPr>
          <w:color w:val="000000" w:themeColor="text1"/>
          <w:sz w:val="22"/>
          <w:szCs w:val="22"/>
        </w:rPr>
        <w:t>8</w:t>
      </w:r>
      <w:r w:rsidRPr="006F4732">
        <w:rPr>
          <w:color w:val="000000" w:themeColor="text1"/>
          <w:sz w:val="22"/>
          <w:szCs w:val="22"/>
        </w:rPr>
        <w:t xml:space="preserve">. </w:t>
      </w:r>
      <w:r w:rsidR="0039618C" w:rsidRPr="006F4732">
        <w:rPr>
          <w:color w:val="000000" w:themeColor="text1"/>
          <w:sz w:val="22"/>
          <w:szCs w:val="22"/>
        </w:rPr>
        <w:t xml:space="preserve">Положения настоящего раздела распространяют свое действие на случаи расторжения Контракта по соглашению Сторон и на случаи принятия Заказчиком решения об одностороннем отказе от исполнения Контракта. </w:t>
      </w:r>
    </w:p>
    <w:bookmarkEnd w:id="24"/>
    <w:bookmarkEnd w:id="25"/>
    <w:p w14:paraId="7A6F52B3" w14:textId="77777777" w:rsidR="00970DD1" w:rsidRPr="006F4732" w:rsidRDefault="00970DD1" w:rsidP="00E86392">
      <w:pPr>
        <w:autoSpaceDE w:val="0"/>
        <w:autoSpaceDN w:val="0"/>
        <w:adjustRightInd w:val="0"/>
        <w:ind w:firstLine="540"/>
        <w:jc w:val="both"/>
        <w:rPr>
          <w:rFonts w:eastAsia="Calibri"/>
          <w:color w:val="000000" w:themeColor="text1"/>
          <w:sz w:val="22"/>
          <w:szCs w:val="22"/>
        </w:rPr>
      </w:pPr>
    </w:p>
    <w:p w14:paraId="600C1998" w14:textId="3A85C0BB" w:rsidR="00E86392" w:rsidRPr="006F4732" w:rsidRDefault="00E86392" w:rsidP="00E86392">
      <w:pPr>
        <w:autoSpaceDE w:val="0"/>
        <w:autoSpaceDN w:val="0"/>
        <w:adjustRightInd w:val="0"/>
        <w:ind w:firstLine="540"/>
        <w:jc w:val="center"/>
        <w:rPr>
          <w:rFonts w:eastAsia="Calibri"/>
          <w:color w:val="000000" w:themeColor="text1"/>
          <w:sz w:val="22"/>
          <w:szCs w:val="22"/>
        </w:rPr>
      </w:pPr>
      <w:r w:rsidRPr="006F4732">
        <w:rPr>
          <w:rFonts w:eastAsia="Calibri"/>
          <w:b/>
          <w:bCs/>
          <w:color w:val="000000" w:themeColor="text1"/>
          <w:sz w:val="22"/>
          <w:szCs w:val="22"/>
        </w:rPr>
        <w:t>7. Ответственность Сторон</w:t>
      </w:r>
    </w:p>
    <w:p w14:paraId="00E1D483" w14:textId="77777777"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2A2516C" w14:textId="77777777"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581A800A" w14:textId="77777777"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0BAEE2EB" w14:textId="77777777"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F43F855" w14:textId="77777777"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D9AC019" w14:textId="196732A2"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111732" w:rsidRPr="006F4732">
        <w:rPr>
          <w:rFonts w:eastAsia="Calibri"/>
          <w:color w:val="000000" w:themeColor="text1"/>
          <w:sz w:val="22"/>
          <w:szCs w:val="22"/>
        </w:rPr>
        <w:t>1 000,00 (Одна тысяча) рублей 00 копеек</w:t>
      </w:r>
      <w:r w:rsidRPr="006F4732">
        <w:rPr>
          <w:rFonts w:eastAsia="Calibri"/>
          <w:color w:val="000000" w:themeColor="text1"/>
          <w:sz w:val="22"/>
          <w:szCs w:val="22"/>
        </w:rPr>
        <w:t>.</w:t>
      </w:r>
    </w:p>
    <w:p w14:paraId="34C87C83" w14:textId="68CEBB7E"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7.6. В случае нарушения Поставщиком срока представления документа, предусмотренного пунктом 3.</w:t>
      </w:r>
      <w:r w:rsidR="00111732" w:rsidRPr="006F4732">
        <w:rPr>
          <w:rFonts w:eastAsia="Calibri"/>
          <w:color w:val="000000" w:themeColor="text1"/>
          <w:sz w:val="22"/>
          <w:szCs w:val="22"/>
        </w:rPr>
        <w:t>2</w:t>
      </w:r>
      <w:r w:rsidRPr="006F4732">
        <w:rPr>
          <w:rFonts w:eastAsia="Calibri"/>
          <w:color w:val="000000" w:themeColor="text1"/>
          <w:sz w:val="22"/>
          <w:szCs w:val="22"/>
        </w:rPr>
        <w:t xml:space="preserve"> Контракта, Заказчик не несет ответственность, установленную пунктами 7.4 - 7.5 Контракта.</w:t>
      </w:r>
    </w:p>
    <w:p w14:paraId="0A5D8A21" w14:textId="77777777"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14:paraId="4188D3FA" w14:textId="77777777"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938FC4E" w14:textId="77777777"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A34180C" w14:textId="0666BC07"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7.10.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w:t>
      </w:r>
      <w:r w:rsidR="00BB2A8C" w:rsidRPr="006F4732">
        <w:rPr>
          <w:rFonts w:eastAsia="Calibri"/>
          <w:color w:val="000000" w:themeColor="text1"/>
          <w:sz w:val="22"/>
          <w:szCs w:val="22"/>
        </w:rPr>
        <w:t>10 процентов цены Контракта.</w:t>
      </w:r>
    </w:p>
    <w:p w14:paraId="33C59FEC" w14:textId="4981D2F9"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7.1</w:t>
      </w:r>
      <w:r w:rsidR="00BB2A8C" w:rsidRPr="006F4732">
        <w:rPr>
          <w:rFonts w:eastAsia="Calibri"/>
          <w:color w:val="000000" w:themeColor="text1"/>
          <w:sz w:val="22"/>
          <w:szCs w:val="22"/>
        </w:rPr>
        <w:t>1</w:t>
      </w:r>
      <w:r w:rsidRPr="006F4732">
        <w:rPr>
          <w:rFonts w:eastAsia="Calibri"/>
          <w:color w:val="000000" w:themeColor="text1"/>
          <w:sz w:val="22"/>
          <w:szCs w:val="22"/>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цены Контракта.</w:t>
      </w:r>
    </w:p>
    <w:p w14:paraId="3F94DD6D" w14:textId="2AD0416E"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7.1</w:t>
      </w:r>
      <w:r w:rsidR="00BB2A8C" w:rsidRPr="006F4732">
        <w:rPr>
          <w:rFonts w:eastAsia="Calibri"/>
          <w:color w:val="000000" w:themeColor="text1"/>
          <w:sz w:val="22"/>
          <w:szCs w:val="22"/>
        </w:rPr>
        <w:t>2</w:t>
      </w:r>
      <w:r w:rsidRPr="006F4732">
        <w:rPr>
          <w:rFonts w:eastAsia="Calibri"/>
          <w:color w:val="000000" w:themeColor="text1"/>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8CF0A1E" w14:textId="1BC49F8E" w:rsidR="00595B08"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w:t>
      </w:r>
      <w:r w:rsidR="00BB2A8C" w:rsidRPr="006F4732">
        <w:rPr>
          <w:rFonts w:eastAsia="Calibri"/>
          <w:color w:val="000000" w:themeColor="text1"/>
          <w:sz w:val="22"/>
          <w:szCs w:val="22"/>
        </w:rPr>
        <w:t>13</w:t>
      </w:r>
      <w:r w:rsidRPr="006F4732">
        <w:rPr>
          <w:rFonts w:eastAsia="Calibri"/>
          <w:color w:val="000000" w:themeColor="text1"/>
          <w:sz w:val="22"/>
          <w:szCs w:val="22"/>
        </w:rPr>
        <w:t>. Уплата неустойки (штрафа, пени) не освобождает Стороны от исполнения обязательств по Контракту.</w:t>
      </w:r>
    </w:p>
    <w:p w14:paraId="6129CE3F" w14:textId="77777777" w:rsidR="00970DD1" w:rsidRPr="006F4732" w:rsidRDefault="00970DD1" w:rsidP="00E86392">
      <w:pPr>
        <w:autoSpaceDE w:val="0"/>
        <w:autoSpaceDN w:val="0"/>
        <w:adjustRightInd w:val="0"/>
        <w:ind w:firstLine="540"/>
        <w:jc w:val="both"/>
        <w:rPr>
          <w:rFonts w:eastAsia="Calibri"/>
          <w:color w:val="000000" w:themeColor="text1"/>
          <w:sz w:val="22"/>
          <w:szCs w:val="22"/>
        </w:rPr>
      </w:pPr>
    </w:p>
    <w:p w14:paraId="2DB52817" w14:textId="7D7511C0" w:rsidR="00595B08" w:rsidRPr="006F4732" w:rsidRDefault="00595B08" w:rsidP="00595B08">
      <w:pPr>
        <w:autoSpaceDE w:val="0"/>
        <w:autoSpaceDN w:val="0"/>
        <w:adjustRightInd w:val="0"/>
        <w:ind w:firstLine="540"/>
        <w:jc w:val="center"/>
        <w:rPr>
          <w:rFonts w:eastAsia="Calibri"/>
          <w:color w:val="000000" w:themeColor="text1"/>
          <w:sz w:val="22"/>
          <w:szCs w:val="22"/>
        </w:rPr>
      </w:pPr>
      <w:r w:rsidRPr="006F4732">
        <w:rPr>
          <w:rFonts w:eastAsia="Calibri"/>
          <w:b/>
          <w:bCs/>
          <w:color w:val="000000" w:themeColor="text1"/>
          <w:sz w:val="22"/>
          <w:szCs w:val="22"/>
        </w:rPr>
        <w:t>8. Обеспечение исполнения Контракта.</w:t>
      </w:r>
    </w:p>
    <w:p w14:paraId="49FF2D38" w14:textId="1BDA218D" w:rsidR="00595B08" w:rsidRPr="006F4732" w:rsidRDefault="00595B08" w:rsidP="00595B08">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8.1. Обеспечение исполнения Контракта не устанавливается.</w:t>
      </w:r>
    </w:p>
    <w:p w14:paraId="1A45EFD2" w14:textId="77777777" w:rsidR="00970DD1" w:rsidRPr="006F4732" w:rsidRDefault="00970DD1" w:rsidP="00595B08">
      <w:pPr>
        <w:autoSpaceDE w:val="0"/>
        <w:autoSpaceDN w:val="0"/>
        <w:adjustRightInd w:val="0"/>
        <w:ind w:firstLine="540"/>
        <w:jc w:val="both"/>
        <w:rPr>
          <w:rFonts w:eastAsia="Calibri"/>
          <w:color w:val="000000" w:themeColor="text1"/>
          <w:sz w:val="22"/>
          <w:szCs w:val="22"/>
        </w:rPr>
      </w:pPr>
    </w:p>
    <w:p w14:paraId="407943B9" w14:textId="7E02F6C1" w:rsidR="00595B08" w:rsidRPr="006F4732" w:rsidRDefault="00595B08" w:rsidP="00595B08">
      <w:pPr>
        <w:autoSpaceDE w:val="0"/>
        <w:autoSpaceDN w:val="0"/>
        <w:adjustRightInd w:val="0"/>
        <w:ind w:firstLine="540"/>
        <w:jc w:val="center"/>
        <w:rPr>
          <w:rFonts w:eastAsia="Calibri"/>
          <w:b/>
          <w:bCs/>
          <w:color w:val="000000" w:themeColor="text1"/>
          <w:sz w:val="22"/>
          <w:szCs w:val="22"/>
        </w:rPr>
      </w:pPr>
      <w:r w:rsidRPr="006F4732">
        <w:rPr>
          <w:rFonts w:eastAsia="Calibri"/>
          <w:b/>
          <w:bCs/>
          <w:color w:val="000000" w:themeColor="text1"/>
          <w:sz w:val="22"/>
          <w:szCs w:val="22"/>
        </w:rPr>
        <w:t>9. Банковское сопровождение Контракта и(или) Казначейское сопровождение средств в валюте</w:t>
      </w:r>
      <w:r w:rsidR="005C4E66">
        <w:rPr>
          <w:rFonts w:eastAsia="Calibri"/>
          <w:b/>
          <w:bCs/>
          <w:color w:val="000000" w:themeColor="text1"/>
          <w:sz w:val="22"/>
          <w:szCs w:val="22"/>
        </w:rPr>
        <w:t xml:space="preserve"> </w:t>
      </w:r>
      <w:r w:rsidRPr="006F4732">
        <w:rPr>
          <w:rFonts w:eastAsia="Calibri"/>
          <w:b/>
          <w:bCs/>
          <w:color w:val="000000" w:themeColor="text1"/>
          <w:sz w:val="22"/>
          <w:szCs w:val="22"/>
        </w:rPr>
        <w:t>Российской Федерации, предоставление которых осуществляется</w:t>
      </w:r>
    </w:p>
    <w:p w14:paraId="0727ED46" w14:textId="77777777" w:rsidR="00595B08" w:rsidRPr="006F4732" w:rsidRDefault="00595B08" w:rsidP="00595B08">
      <w:pPr>
        <w:autoSpaceDE w:val="0"/>
        <w:autoSpaceDN w:val="0"/>
        <w:adjustRightInd w:val="0"/>
        <w:ind w:firstLine="540"/>
        <w:jc w:val="center"/>
        <w:rPr>
          <w:rFonts w:eastAsia="Calibri"/>
          <w:b/>
          <w:bCs/>
          <w:color w:val="000000" w:themeColor="text1"/>
          <w:sz w:val="22"/>
          <w:szCs w:val="22"/>
        </w:rPr>
      </w:pPr>
      <w:r w:rsidRPr="006F4732">
        <w:rPr>
          <w:rFonts w:eastAsia="Calibri"/>
          <w:b/>
          <w:bCs/>
          <w:color w:val="000000" w:themeColor="text1"/>
          <w:sz w:val="22"/>
          <w:szCs w:val="22"/>
        </w:rPr>
        <w:t>с последующим подтверждением их использования в соответствии</w:t>
      </w:r>
    </w:p>
    <w:p w14:paraId="21C63A79" w14:textId="77777777" w:rsidR="00595B08" w:rsidRPr="006F4732" w:rsidRDefault="00595B08" w:rsidP="00595B08">
      <w:pPr>
        <w:autoSpaceDE w:val="0"/>
        <w:autoSpaceDN w:val="0"/>
        <w:adjustRightInd w:val="0"/>
        <w:ind w:firstLine="540"/>
        <w:jc w:val="center"/>
        <w:rPr>
          <w:rFonts w:eastAsia="Calibri"/>
          <w:b/>
          <w:bCs/>
          <w:color w:val="000000" w:themeColor="text1"/>
          <w:sz w:val="22"/>
          <w:szCs w:val="22"/>
        </w:rPr>
      </w:pPr>
      <w:r w:rsidRPr="006F4732">
        <w:rPr>
          <w:rFonts w:eastAsia="Calibri"/>
          <w:b/>
          <w:bCs/>
          <w:color w:val="000000" w:themeColor="text1"/>
          <w:sz w:val="22"/>
          <w:szCs w:val="22"/>
        </w:rPr>
        <w:t>с условиями и(или) целями предоставления указанных средств</w:t>
      </w:r>
    </w:p>
    <w:p w14:paraId="2E83A68E" w14:textId="2FC37B8E" w:rsidR="00595B08" w:rsidRPr="006F4732" w:rsidRDefault="00595B08" w:rsidP="00595B08">
      <w:pPr>
        <w:autoSpaceDE w:val="0"/>
        <w:autoSpaceDN w:val="0"/>
        <w:adjustRightInd w:val="0"/>
        <w:ind w:firstLine="540"/>
        <w:jc w:val="center"/>
        <w:rPr>
          <w:rFonts w:eastAsia="Calibri"/>
          <w:color w:val="000000" w:themeColor="text1"/>
          <w:sz w:val="22"/>
          <w:szCs w:val="22"/>
        </w:rPr>
      </w:pPr>
      <w:r w:rsidRPr="006F4732">
        <w:rPr>
          <w:rFonts w:eastAsia="Calibri"/>
          <w:b/>
          <w:bCs/>
          <w:color w:val="000000" w:themeColor="text1"/>
          <w:sz w:val="22"/>
          <w:szCs w:val="22"/>
        </w:rPr>
        <w:t>(казначейское сопровождение).</w:t>
      </w:r>
    </w:p>
    <w:p w14:paraId="7EFB95DB" w14:textId="080E1DB7" w:rsidR="00057C23" w:rsidRPr="006F4732" w:rsidRDefault="00595B08" w:rsidP="00595B08">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9.1. Банковское и(или) казначейское сопровождение Контракта не предусмотрено.</w:t>
      </w:r>
    </w:p>
    <w:p w14:paraId="2096A177" w14:textId="77777777" w:rsidR="00970DD1" w:rsidRPr="006F4732" w:rsidRDefault="00970DD1" w:rsidP="00595B08">
      <w:pPr>
        <w:autoSpaceDE w:val="0"/>
        <w:autoSpaceDN w:val="0"/>
        <w:adjustRightInd w:val="0"/>
        <w:ind w:firstLine="540"/>
        <w:jc w:val="both"/>
        <w:rPr>
          <w:rFonts w:eastAsia="Calibri"/>
          <w:color w:val="000000" w:themeColor="text1"/>
          <w:sz w:val="22"/>
          <w:szCs w:val="22"/>
        </w:rPr>
      </w:pPr>
    </w:p>
    <w:p w14:paraId="5BB95EE3" w14:textId="0CFD49BF" w:rsidR="00057C23" w:rsidRPr="006F4732" w:rsidRDefault="00057C23" w:rsidP="00057C23">
      <w:pPr>
        <w:autoSpaceDE w:val="0"/>
        <w:autoSpaceDN w:val="0"/>
        <w:adjustRightInd w:val="0"/>
        <w:ind w:firstLine="540"/>
        <w:jc w:val="center"/>
        <w:rPr>
          <w:rFonts w:eastAsia="Calibri"/>
          <w:color w:val="000000" w:themeColor="text1"/>
          <w:sz w:val="22"/>
          <w:szCs w:val="22"/>
        </w:rPr>
      </w:pPr>
      <w:r w:rsidRPr="006F4732">
        <w:rPr>
          <w:rFonts w:eastAsia="Calibri"/>
          <w:b/>
          <w:bCs/>
          <w:color w:val="000000" w:themeColor="text1"/>
          <w:sz w:val="22"/>
          <w:szCs w:val="22"/>
        </w:rPr>
        <w:t>10. Обстоятельства непреодолимой силы.</w:t>
      </w:r>
    </w:p>
    <w:p w14:paraId="717A0E31" w14:textId="77777777"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27F64EF" w14:textId="77777777"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1C501DD6" w14:textId="06115EAF"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10.3. Сторона, у которой возникли обстоятельства непреодолимой силы, обязана в течение 10 (Десяти)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48955BB4" w14:textId="77777777"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4EBF4BD" w14:textId="77777777"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5003E731" w14:textId="4DBD1D9C"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B25B92B" w14:textId="77777777" w:rsidR="00970DD1" w:rsidRPr="006F4732" w:rsidRDefault="00970DD1" w:rsidP="00057C23">
      <w:pPr>
        <w:autoSpaceDE w:val="0"/>
        <w:autoSpaceDN w:val="0"/>
        <w:adjustRightInd w:val="0"/>
        <w:ind w:firstLine="540"/>
        <w:jc w:val="both"/>
        <w:rPr>
          <w:rFonts w:eastAsia="Calibri"/>
          <w:color w:val="000000" w:themeColor="text1"/>
          <w:sz w:val="22"/>
          <w:szCs w:val="22"/>
        </w:rPr>
      </w:pPr>
    </w:p>
    <w:p w14:paraId="7EFD8A01" w14:textId="7462C136" w:rsidR="00057C23" w:rsidRPr="006F4732" w:rsidRDefault="00057C23" w:rsidP="003306D6">
      <w:pPr>
        <w:autoSpaceDE w:val="0"/>
        <w:autoSpaceDN w:val="0"/>
        <w:adjustRightInd w:val="0"/>
        <w:ind w:firstLine="540"/>
        <w:jc w:val="center"/>
        <w:rPr>
          <w:rFonts w:eastAsia="Calibri"/>
          <w:color w:val="000000" w:themeColor="text1"/>
          <w:sz w:val="22"/>
          <w:szCs w:val="22"/>
        </w:rPr>
      </w:pPr>
      <w:r w:rsidRPr="006F4732">
        <w:rPr>
          <w:rFonts w:eastAsia="Calibri"/>
          <w:b/>
          <w:bCs/>
          <w:color w:val="000000" w:themeColor="text1"/>
          <w:sz w:val="22"/>
          <w:szCs w:val="22"/>
        </w:rPr>
        <w:t>11. Рассмотрение и разрешение споров</w:t>
      </w:r>
      <w:r w:rsidR="003306D6" w:rsidRPr="006F4732">
        <w:rPr>
          <w:rFonts w:eastAsia="Calibri"/>
          <w:b/>
          <w:bCs/>
          <w:color w:val="000000" w:themeColor="text1"/>
          <w:sz w:val="22"/>
          <w:szCs w:val="22"/>
        </w:rPr>
        <w:t>.</w:t>
      </w:r>
    </w:p>
    <w:p w14:paraId="5FA44784" w14:textId="77777777"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11.1. Все споры, возникающие из Контракта, Стороны могут разрешать путем переговоров.</w:t>
      </w:r>
    </w:p>
    <w:p w14:paraId="3C58763C" w14:textId="77777777"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11.2.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28BCA920" w14:textId="77777777"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7C66D1D" w14:textId="47B79659"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11.</w:t>
      </w:r>
      <w:r w:rsidR="00E76E51" w:rsidRPr="006F4732">
        <w:rPr>
          <w:rFonts w:eastAsia="Calibri"/>
          <w:color w:val="000000" w:themeColor="text1"/>
          <w:sz w:val="22"/>
          <w:szCs w:val="22"/>
        </w:rPr>
        <w:t>4</w:t>
      </w:r>
      <w:r w:rsidRPr="006F4732">
        <w:rPr>
          <w:rFonts w:eastAsia="Calibri"/>
          <w:color w:val="000000" w:themeColor="text1"/>
          <w:sz w:val="22"/>
          <w:szCs w:val="22"/>
        </w:rPr>
        <w:t xml:space="preserve">. Сторона должна дать ответ на </w:t>
      </w:r>
      <w:r w:rsidR="006B4927" w:rsidRPr="006F4732">
        <w:rPr>
          <w:rFonts w:eastAsia="Calibri"/>
          <w:color w:val="000000" w:themeColor="text1"/>
          <w:sz w:val="22"/>
          <w:szCs w:val="22"/>
        </w:rPr>
        <w:t>претензию, по существу,</w:t>
      </w:r>
      <w:r w:rsidRPr="006F4732">
        <w:rPr>
          <w:rFonts w:eastAsia="Calibri"/>
          <w:color w:val="000000" w:themeColor="text1"/>
          <w:sz w:val="22"/>
          <w:szCs w:val="22"/>
        </w:rPr>
        <w:t xml:space="preserve"> в срок не позднее </w:t>
      </w:r>
      <w:r w:rsidR="00FF3297" w:rsidRPr="006F4732">
        <w:rPr>
          <w:rFonts w:eastAsia="Calibri"/>
          <w:color w:val="000000" w:themeColor="text1"/>
          <w:sz w:val="22"/>
          <w:szCs w:val="22"/>
        </w:rPr>
        <w:t>10</w:t>
      </w:r>
      <w:r w:rsidRPr="006F4732">
        <w:rPr>
          <w:rFonts w:eastAsia="Calibri"/>
          <w:color w:val="000000" w:themeColor="text1"/>
          <w:sz w:val="22"/>
          <w:szCs w:val="22"/>
        </w:rPr>
        <w:t xml:space="preserve"> календарных</w:t>
      </w:r>
      <w:r w:rsidR="00FF3297" w:rsidRPr="006F4732">
        <w:rPr>
          <w:rFonts w:eastAsia="Calibri"/>
          <w:color w:val="000000" w:themeColor="text1"/>
          <w:sz w:val="22"/>
          <w:szCs w:val="22"/>
        </w:rPr>
        <w:t xml:space="preserve"> </w:t>
      </w:r>
      <w:r w:rsidRPr="006F4732">
        <w:rPr>
          <w:rFonts w:eastAsia="Calibri"/>
          <w:color w:val="000000" w:themeColor="text1"/>
          <w:sz w:val="22"/>
          <w:szCs w:val="22"/>
        </w:rPr>
        <w:t>дней с даты получения претензии.</w:t>
      </w:r>
    </w:p>
    <w:p w14:paraId="4254CDEC" w14:textId="19E45C4C"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11.</w:t>
      </w:r>
      <w:r w:rsidR="00E76E51" w:rsidRPr="006F4732">
        <w:rPr>
          <w:rFonts w:eastAsia="Calibri"/>
          <w:color w:val="000000" w:themeColor="text1"/>
          <w:sz w:val="22"/>
          <w:szCs w:val="22"/>
        </w:rPr>
        <w:t>5</w:t>
      </w:r>
      <w:r w:rsidRPr="006F4732">
        <w:rPr>
          <w:rFonts w:eastAsia="Calibri"/>
          <w:color w:val="000000" w:themeColor="text1"/>
          <w:sz w:val="22"/>
          <w:szCs w:val="22"/>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4A6CAF26" w14:textId="179227BC"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11.</w:t>
      </w:r>
      <w:r w:rsidR="00E76E51" w:rsidRPr="006F4732">
        <w:rPr>
          <w:rFonts w:eastAsia="Calibri"/>
          <w:color w:val="000000" w:themeColor="text1"/>
          <w:sz w:val="22"/>
          <w:szCs w:val="22"/>
        </w:rPr>
        <w:t>6</w:t>
      </w:r>
      <w:r w:rsidRPr="006F4732">
        <w:rPr>
          <w:rFonts w:eastAsia="Calibri"/>
          <w:color w:val="000000" w:themeColor="text1"/>
          <w:sz w:val="22"/>
          <w:szCs w:val="22"/>
        </w:rPr>
        <w:t>. Если требования в претензии подлежат денежной оценке, в претензии указывается истребуемая денежная сумма и ее полный и обоснованный расчет.</w:t>
      </w:r>
    </w:p>
    <w:p w14:paraId="46882B88" w14:textId="0D134F4F"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11.</w:t>
      </w:r>
      <w:r w:rsidR="00E76E51" w:rsidRPr="006F4732">
        <w:rPr>
          <w:rFonts w:eastAsia="Calibri"/>
          <w:color w:val="000000" w:themeColor="text1"/>
          <w:sz w:val="22"/>
          <w:szCs w:val="22"/>
        </w:rPr>
        <w:t>7</w:t>
      </w:r>
      <w:r w:rsidRPr="006F4732">
        <w:rPr>
          <w:rFonts w:eastAsia="Calibri"/>
          <w:color w:val="000000" w:themeColor="text1"/>
          <w:sz w:val="22"/>
          <w:szCs w:val="22"/>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0FADB5E" w14:textId="10909B05"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lastRenderedPageBreak/>
        <w:t>11.</w:t>
      </w:r>
      <w:r w:rsidR="00E76E51" w:rsidRPr="006F4732">
        <w:rPr>
          <w:rFonts w:eastAsia="Calibri"/>
          <w:color w:val="000000" w:themeColor="text1"/>
          <w:sz w:val="22"/>
          <w:szCs w:val="22"/>
        </w:rPr>
        <w:t>8</w:t>
      </w:r>
      <w:r w:rsidRPr="006F4732">
        <w:rPr>
          <w:rFonts w:eastAsia="Calibri"/>
          <w:color w:val="000000" w:themeColor="text1"/>
          <w:sz w:val="22"/>
          <w:szCs w:val="22"/>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32F1082" w14:textId="2FBC890B" w:rsidR="00FF3297"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11.</w:t>
      </w:r>
      <w:r w:rsidR="00E76E51" w:rsidRPr="006F4732">
        <w:rPr>
          <w:rFonts w:eastAsia="Calibri"/>
          <w:color w:val="000000" w:themeColor="text1"/>
          <w:sz w:val="22"/>
          <w:szCs w:val="22"/>
        </w:rPr>
        <w:t>9</w:t>
      </w:r>
      <w:r w:rsidRPr="006F4732">
        <w:rPr>
          <w:rFonts w:eastAsia="Calibri"/>
          <w:color w:val="000000" w:themeColor="text1"/>
          <w:sz w:val="22"/>
          <w:szCs w:val="22"/>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39AB0D1" w14:textId="77777777" w:rsidR="00970DD1" w:rsidRPr="006F4732" w:rsidRDefault="00970DD1" w:rsidP="00057C23">
      <w:pPr>
        <w:autoSpaceDE w:val="0"/>
        <w:autoSpaceDN w:val="0"/>
        <w:adjustRightInd w:val="0"/>
        <w:ind w:firstLine="540"/>
        <w:jc w:val="both"/>
        <w:rPr>
          <w:rFonts w:eastAsia="Calibri"/>
          <w:color w:val="000000" w:themeColor="text1"/>
          <w:sz w:val="22"/>
          <w:szCs w:val="22"/>
        </w:rPr>
      </w:pPr>
    </w:p>
    <w:p w14:paraId="3A5A16E4" w14:textId="77777777" w:rsidR="00FF3297" w:rsidRPr="006F4732" w:rsidRDefault="00FF3297" w:rsidP="00FF3297">
      <w:pPr>
        <w:autoSpaceDE w:val="0"/>
        <w:autoSpaceDN w:val="0"/>
        <w:adjustRightInd w:val="0"/>
        <w:ind w:firstLine="540"/>
        <w:jc w:val="center"/>
        <w:rPr>
          <w:rFonts w:eastAsia="Calibri"/>
          <w:b/>
          <w:bCs/>
          <w:color w:val="000000" w:themeColor="text1"/>
          <w:sz w:val="22"/>
          <w:szCs w:val="22"/>
        </w:rPr>
      </w:pPr>
      <w:r w:rsidRPr="006F4732">
        <w:rPr>
          <w:rFonts w:eastAsia="Calibri"/>
          <w:b/>
          <w:bCs/>
          <w:color w:val="000000" w:themeColor="text1"/>
          <w:sz w:val="22"/>
          <w:szCs w:val="22"/>
        </w:rPr>
        <w:t>12. Срок действия и порядок изменения, расторжения</w:t>
      </w:r>
    </w:p>
    <w:p w14:paraId="2F37350D" w14:textId="1F87801D" w:rsidR="00FF3297" w:rsidRPr="006F4732" w:rsidRDefault="00FF3297" w:rsidP="00FF3297">
      <w:pPr>
        <w:autoSpaceDE w:val="0"/>
        <w:autoSpaceDN w:val="0"/>
        <w:adjustRightInd w:val="0"/>
        <w:ind w:firstLine="540"/>
        <w:jc w:val="center"/>
        <w:rPr>
          <w:rFonts w:eastAsia="Calibri"/>
          <w:color w:val="000000" w:themeColor="text1"/>
          <w:sz w:val="22"/>
          <w:szCs w:val="22"/>
        </w:rPr>
      </w:pPr>
      <w:r w:rsidRPr="006F4732">
        <w:rPr>
          <w:rFonts w:eastAsia="Calibri"/>
          <w:b/>
          <w:bCs/>
          <w:color w:val="000000" w:themeColor="text1"/>
          <w:sz w:val="22"/>
          <w:szCs w:val="22"/>
        </w:rPr>
        <w:t>Контракта. Срок исполнения Контракта.</w:t>
      </w:r>
    </w:p>
    <w:p w14:paraId="73FAF103" w14:textId="746D5E91"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12.1. Контракт вступает в силу с даты его заключения обеими Сторонами и действует по "</w:t>
      </w:r>
      <w:r w:rsidR="009B74C6" w:rsidRPr="006F4732">
        <w:rPr>
          <w:rFonts w:eastAsia="Calibri"/>
          <w:color w:val="000000" w:themeColor="text1"/>
          <w:sz w:val="22"/>
          <w:szCs w:val="22"/>
        </w:rPr>
        <w:t>31</w:t>
      </w:r>
      <w:r w:rsidRPr="006F4732">
        <w:rPr>
          <w:rFonts w:eastAsia="Calibri"/>
          <w:color w:val="000000" w:themeColor="text1"/>
          <w:sz w:val="22"/>
          <w:szCs w:val="22"/>
        </w:rPr>
        <w:t xml:space="preserve">" </w:t>
      </w:r>
      <w:r w:rsidR="009B74C6" w:rsidRPr="006F4732">
        <w:rPr>
          <w:rFonts w:eastAsia="Calibri"/>
          <w:color w:val="000000" w:themeColor="text1"/>
          <w:sz w:val="22"/>
          <w:szCs w:val="22"/>
        </w:rPr>
        <w:t>декабря</w:t>
      </w:r>
      <w:r w:rsidRPr="006F4732">
        <w:rPr>
          <w:rFonts w:eastAsia="Calibri"/>
          <w:color w:val="000000" w:themeColor="text1"/>
          <w:sz w:val="22"/>
          <w:szCs w:val="22"/>
        </w:rPr>
        <w:t xml:space="preserve"> 202</w:t>
      </w:r>
      <w:r w:rsidR="00A5028B" w:rsidRPr="006F4732">
        <w:rPr>
          <w:rFonts w:eastAsia="Calibri"/>
          <w:color w:val="000000" w:themeColor="text1"/>
          <w:sz w:val="22"/>
          <w:szCs w:val="22"/>
        </w:rPr>
        <w:t>3</w:t>
      </w:r>
      <w:r w:rsidRPr="006F4732">
        <w:rPr>
          <w:rFonts w:eastAsia="Calibri"/>
          <w:color w:val="000000" w:themeColor="text1"/>
          <w:sz w:val="22"/>
          <w:szCs w:val="22"/>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0E99EAAC" w14:textId="0575799C"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12.3. Изменения условий Контракта при его исполнении не допускается, за исключением случаев, предусмотренных Законом о контрактной системе</w:t>
      </w:r>
    </w:p>
    <w:p w14:paraId="18F68FF0" w14:textId="77777777"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12.6.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45FCA648" w14:textId="77777777"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12.7.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70A6AC7" w14:textId="41591D58"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12.8. Стороны вправе отказаться от исполнения Контракта в одностороннем порядке в соответствии с положениями частей 8 - 11, 13 - 19, 21 - 23 статьи 95 </w:t>
      </w:r>
      <w:r w:rsidR="006B4927" w:rsidRPr="006F4732">
        <w:rPr>
          <w:rFonts w:eastAsia="Calibri"/>
          <w:color w:val="000000" w:themeColor="text1"/>
          <w:sz w:val="22"/>
          <w:szCs w:val="22"/>
        </w:rPr>
        <w:t>Закона о контрактной системе</w:t>
      </w:r>
      <w:r w:rsidRPr="006F4732">
        <w:rPr>
          <w:rFonts w:eastAsia="Calibri"/>
          <w:color w:val="000000" w:themeColor="text1"/>
          <w:sz w:val="22"/>
          <w:szCs w:val="22"/>
        </w:rPr>
        <w:t>.</w:t>
      </w:r>
    </w:p>
    <w:p w14:paraId="75AF273C" w14:textId="77777777"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12.9.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B812BEC" w14:textId="578B838F"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12.10. В случае принятия Заказчиком решения об одностороннем отказе от исполнения Контракта такое решение направляется Поставщику </w:t>
      </w:r>
      <w:r w:rsidR="006B4927" w:rsidRPr="006F4732">
        <w:rPr>
          <w:rFonts w:eastAsia="Calibri"/>
          <w:color w:val="000000" w:themeColor="text1"/>
          <w:sz w:val="22"/>
          <w:szCs w:val="22"/>
        </w:rPr>
        <w:t>в соответствие с Законом о контрактной системе</w:t>
      </w:r>
      <w:r w:rsidRPr="006F4732">
        <w:rPr>
          <w:rFonts w:eastAsia="Calibri"/>
          <w:color w:val="000000" w:themeColor="text1"/>
          <w:sz w:val="22"/>
          <w:szCs w:val="22"/>
        </w:rPr>
        <w:t>.</w:t>
      </w:r>
    </w:p>
    <w:p w14:paraId="057ED1C8" w14:textId="77777777"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12.11.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6D429F59" w14:textId="47252E13"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12.12.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w:t>
      </w:r>
      <w:r w:rsidR="00C9620F" w:rsidRPr="006F4732">
        <w:rPr>
          <w:rFonts w:eastAsia="Calibri"/>
          <w:color w:val="000000" w:themeColor="text1"/>
          <w:sz w:val="22"/>
          <w:szCs w:val="22"/>
        </w:rPr>
        <w:t>Закона о контрактной системе</w:t>
      </w:r>
      <w:r w:rsidRPr="006F4732">
        <w:rPr>
          <w:rFonts w:eastAsia="Calibri"/>
          <w:color w:val="000000" w:themeColor="text1"/>
          <w:sz w:val="22"/>
          <w:szCs w:val="22"/>
        </w:rPr>
        <w:t>, обращение о включении информации о Поставщике в реестр недобросовестных поставщиков (подрядчиков, исполнителей).</w:t>
      </w:r>
    </w:p>
    <w:p w14:paraId="2FE8144A" w14:textId="2A072389"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12.13.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предусмотренной пунктом 4.</w:t>
      </w:r>
      <w:r w:rsidR="00B81C4B" w:rsidRPr="006F4732">
        <w:rPr>
          <w:rFonts w:eastAsia="Calibri"/>
          <w:color w:val="000000" w:themeColor="text1"/>
          <w:sz w:val="22"/>
          <w:szCs w:val="22"/>
        </w:rPr>
        <w:t>5</w:t>
      </w:r>
      <w:r w:rsidRPr="006F4732">
        <w:rPr>
          <w:rFonts w:eastAsia="Calibri"/>
          <w:color w:val="000000" w:themeColor="text1"/>
          <w:sz w:val="22"/>
          <w:szCs w:val="22"/>
        </w:rPr>
        <w:t>.8 Контракта.</w:t>
      </w:r>
    </w:p>
    <w:p w14:paraId="755F3791" w14:textId="77777777"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8FC3EFA" w14:textId="77777777"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12.14.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008B2EC" w14:textId="639E2B98"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12.15. В случае принятия Поставщиком решения об одностороннем отказе от исполнения Контракта такое решение направляется Заказчику </w:t>
      </w:r>
      <w:r w:rsidR="00946F29" w:rsidRPr="006F4732">
        <w:rPr>
          <w:rFonts w:eastAsia="Calibri"/>
          <w:color w:val="000000" w:themeColor="text1"/>
          <w:sz w:val="22"/>
          <w:szCs w:val="22"/>
        </w:rPr>
        <w:t>в соответствие с Законом о контрактной системе.</w:t>
      </w:r>
    </w:p>
    <w:p w14:paraId="08C4C0C2" w14:textId="77777777" w:rsidR="00FF3297" w:rsidRPr="006F4732" w:rsidRDefault="00FF3297"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12.16.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7F238EB7" w14:textId="0B27FB02" w:rsidR="00FF3297" w:rsidRPr="006F4732" w:rsidRDefault="00FF3297"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 xml:space="preserve">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w:t>
      </w:r>
      <w:r w:rsidRPr="006F4732">
        <w:rPr>
          <w:rFonts w:eastAsia="Calibri"/>
          <w:color w:val="000000" w:themeColor="text1"/>
          <w:sz w:val="22"/>
          <w:szCs w:val="22"/>
        </w:rPr>
        <w:lastRenderedPageBreak/>
        <w:t xml:space="preserve">порядком, предусмотренным пунктом 1 части 10 статьи 104 </w:t>
      </w:r>
      <w:r w:rsidR="00C02C6C" w:rsidRPr="006F4732">
        <w:rPr>
          <w:rFonts w:eastAsia="Calibri"/>
          <w:color w:val="000000" w:themeColor="text1"/>
          <w:sz w:val="22"/>
          <w:szCs w:val="22"/>
        </w:rPr>
        <w:t>Закона о контрактной системе</w:t>
      </w:r>
      <w:r w:rsidRPr="006F4732">
        <w:rPr>
          <w:rFonts w:eastAsia="Calibri"/>
          <w:color w:val="000000" w:themeColor="text1"/>
          <w:sz w:val="22"/>
          <w:szCs w:val="22"/>
        </w:rPr>
        <w:t>, обращение о включении информации о Поставщике в реестр недобросовестных поставщиков (подрядчиков, исполнителей).</w:t>
      </w:r>
    </w:p>
    <w:p w14:paraId="1227042F" w14:textId="77777777" w:rsidR="00FF3297" w:rsidRPr="006F4732" w:rsidRDefault="00FF3297"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12.17.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AFB856C" w14:textId="5BAF96CA" w:rsidR="007C1585" w:rsidRPr="006F4732" w:rsidRDefault="00946F29" w:rsidP="007C1585">
      <w:pPr>
        <w:autoSpaceDE w:val="0"/>
        <w:autoSpaceDN w:val="0"/>
        <w:adjustRightInd w:val="0"/>
        <w:ind w:firstLine="539"/>
        <w:jc w:val="both"/>
        <w:rPr>
          <w:bCs/>
          <w:color w:val="000000" w:themeColor="text1"/>
          <w:sz w:val="22"/>
          <w:szCs w:val="22"/>
        </w:rPr>
      </w:pPr>
      <w:r w:rsidRPr="006F4732">
        <w:rPr>
          <w:bCs/>
          <w:color w:val="000000" w:themeColor="text1"/>
          <w:sz w:val="22"/>
          <w:szCs w:val="22"/>
        </w:rPr>
        <w:t>12.</w:t>
      </w:r>
      <w:r w:rsidR="00C02C6C" w:rsidRPr="006F4732">
        <w:rPr>
          <w:bCs/>
          <w:color w:val="000000" w:themeColor="text1"/>
          <w:sz w:val="22"/>
          <w:szCs w:val="22"/>
        </w:rPr>
        <w:t>18</w:t>
      </w:r>
      <w:r w:rsidRPr="006F4732">
        <w:rPr>
          <w:bCs/>
          <w:color w:val="000000" w:themeColor="text1"/>
          <w:sz w:val="22"/>
          <w:szCs w:val="22"/>
        </w:rPr>
        <w:t xml:space="preserve">. </w:t>
      </w:r>
      <w:r w:rsidR="007A3E36" w:rsidRPr="006F4732">
        <w:rPr>
          <w:bCs/>
          <w:color w:val="000000" w:themeColor="text1"/>
          <w:sz w:val="22"/>
          <w:szCs w:val="22"/>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товаров.</w:t>
      </w:r>
    </w:p>
    <w:p w14:paraId="32FE88BA" w14:textId="77777777" w:rsidR="00970DD1" w:rsidRPr="006F4732" w:rsidRDefault="00970DD1" w:rsidP="007C1585">
      <w:pPr>
        <w:autoSpaceDE w:val="0"/>
        <w:autoSpaceDN w:val="0"/>
        <w:adjustRightInd w:val="0"/>
        <w:ind w:firstLine="539"/>
        <w:jc w:val="both"/>
        <w:rPr>
          <w:rFonts w:eastAsia="Calibri"/>
          <w:color w:val="000000" w:themeColor="text1"/>
          <w:sz w:val="22"/>
          <w:szCs w:val="22"/>
        </w:rPr>
      </w:pPr>
    </w:p>
    <w:p w14:paraId="62B1F897" w14:textId="444656F6" w:rsidR="007C1585" w:rsidRPr="006F4732" w:rsidRDefault="007C1585" w:rsidP="007C1585">
      <w:pPr>
        <w:autoSpaceDE w:val="0"/>
        <w:autoSpaceDN w:val="0"/>
        <w:adjustRightInd w:val="0"/>
        <w:ind w:firstLine="539"/>
        <w:jc w:val="center"/>
        <w:outlineLvl w:val="0"/>
        <w:rPr>
          <w:rFonts w:eastAsia="Calibri"/>
          <w:color w:val="000000" w:themeColor="text1"/>
          <w:sz w:val="22"/>
          <w:szCs w:val="22"/>
        </w:rPr>
      </w:pPr>
      <w:r w:rsidRPr="006F4732">
        <w:rPr>
          <w:rFonts w:eastAsia="Calibri"/>
          <w:b/>
          <w:bCs/>
          <w:color w:val="000000" w:themeColor="text1"/>
          <w:sz w:val="22"/>
          <w:szCs w:val="22"/>
        </w:rPr>
        <w:t>13. Исключительные права.</w:t>
      </w:r>
    </w:p>
    <w:p w14:paraId="609A977D" w14:textId="77777777"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3EB912AC" w14:textId="2B128ADD" w:rsidR="001F3158" w:rsidRPr="006F4732" w:rsidRDefault="007C1585" w:rsidP="00970DD1">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01893A34" w14:textId="77777777" w:rsidR="001F3158" w:rsidRPr="006F4732" w:rsidRDefault="001F3158" w:rsidP="00970DD1">
      <w:pPr>
        <w:autoSpaceDE w:val="0"/>
        <w:autoSpaceDN w:val="0"/>
        <w:adjustRightInd w:val="0"/>
        <w:ind w:firstLine="539"/>
        <w:jc w:val="both"/>
        <w:rPr>
          <w:rFonts w:eastAsia="Calibri"/>
          <w:color w:val="000000" w:themeColor="text1"/>
          <w:sz w:val="22"/>
          <w:szCs w:val="22"/>
        </w:rPr>
      </w:pPr>
    </w:p>
    <w:p w14:paraId="370187A2" w14:textId="5983034B" w:rsidR="007C1585" w:rsidRPr="006F4732" w:rsidRDefault="007C1585" w:rsidP="007C1585">
      <w:pPr>
        <w:autoSpaceDE w:val="0"/>
        <w:autoSpaceDN w:val="0"/>
        <w:adjustRightInd w:val="0"/>
        <w:ind w:firstLine="539"/>
        <w:jc w:val="center"/>
        <w:outlineLvl w:val="0"/>
        <w:rPr>
          <w:rFonts w:eastAsia="Calibri"/>
          <w:color w:val="000000" w:themeColor="text1"/>
          <w:sz w:val="22"/>
          <w:szCs w:val="22"/>
        </w:rPr>
      </w:pPr>
      <w:r w:rsidRPr="006F4732">
        <w:rPr>
          <w:rFonts w:eastAsia="Calibri"/>
          <w:b/>
          <w:bCs/>
          <w:color w:val="000000" w:themeColor="text1"/>
          <w:sz w:val="22"/>
          <w:szCs w:val="22"/>
        </w:rPr>
        <w:t>14. Антикоррупционная оговорка</w:t>
      </w:r>
    </w:p>
    <w:p w14:paraId="50BD35CE" w14:textId="77777777"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5C60584" w14:textId="6E095BF5"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w:t>
      </w:r>
      <w:r w:rsidR="00DE242D" w:rsidRPr="006F4732">
        <w:rPr>
          <w:rFonts w:eastAsia="Calibri"/>
          <w:color w:val="000000" w:themeColor="text1"/>
          <w:sz w:val="22"/>
          <w:szCs w:val="22"/>
        </w:rPr>
        <w:t xml:space="preserve"> </w:t>
      </w:r>
      <w:r w:rsidRPr="006F4732">
        <w:rPr>
          <w:rFonts w:eastAsia="Calibri"/>
          <w:color w:val="000000" w:themeColor="text1"/>
          <w:sz w:val="22"/>
          <w:szCs w:val="22"/>
        </w:rPr>
        <w:t>образом</w:t>
      </w:r>
      <w:r w:rsidR="00DE242D" w:rsidRPr="006F4732">
        <w:rPr>
          <w:rFonts w:eastAsia="Calibri"/>
          <w:color w:val="000000" w:themeColor="text1"/>
          <w:sz w:val="22"/>
          <w:szCs w:val="22"/>
        </w:rPr>
        <w:t>,</w:t>
      </w:r>
      <w:r w:rsidRPr="006F4732">
        <w:rPr>
          <w:rFonts w:eastAsia="Calibri"/>
          <w:color w:val="000000" w:themeColor="text1"/>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8CE5F17" w14:textId="77777777"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CCAC405" w14:textId="7FB1D6A7" w:rsidR="007C1585" w:rsidRPr="006F4732" w:rsidRDefault="007C1585" w:rsidP="00970DD1">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не совершать иных действий, нарушающих антикоррупционное законодательство Российской Федерации.</w:t>
      </w:r>
    </w:p>
    <w:p w14:paraId="6484B1FD" w14:textId="77777777" w:rsidR="00970DD1" w:rsidRPr="006F4732" w:rsidRDefault="00970DD1" w:rsidP="00970DD1">
      <w:pPr>
        <w:autoSpaceDE w:val="0"/>
        <w:autoSpaceDN w:val="0"/>
        <w:adjustRightInd w:val="0"/>
        <w:ind w:firstLine="539"/>
        <w:jc w:val="both"/>
        <w:rPr>
          <w:rFonts w:eastAsia="Calibri"/>
          <w:color w:val="000000" w:themeColor="text1"/>
          <w:sz w:val="22"/>
          <w:szCs w:val="22"/>
        </w:rPr>
      </w:pPr>
    </w:p>
    <w:p w14:paraId="68B27161" w14:textId="12222B9E" w:rsidR="007C1585" w:rsidRPr="006F4732" w:rsidRDefault="007C1585" w:rsidP="007C1585">
      <w:pPr>
        <w:autoSpaceDE w:val="0"/>
        <w:autoSpaceDN w:val="0"/>
        <w:adjustRightInd w:val="0"/>
        <w:ind w:firstLine="539"/>
        <w:jc w:val="center"/>
        <w:outlineLvl w:val="0"/>
        <w:rPr>
          <w:rFonts w:eastAsia="Calibri"/>
          <w:color w:val="000000" w:themeColor="text1"/>
          <w:sz w:val="22"/>
          <w:szCs w:val="22"/>
        </w:rPr>
      </w:pPr>
      <w:r w:rsidRPr="006F4732">
        <w:rPr>
          <w:rFonts w:eastAsia="Calibri"/>
          <w:b/>
          <w:bCs/>
          <w:color w:val="000000" w:themeColor="text1"/>
          <w:sz w:val="22"/>
          <w:szCs w:val="22"/>
        </w:rPr>
        <w:t>15. Прочие положения</w:t>
      </w:r>
    </w:p>
    <w:p w14:paraId="20B4928C" w14:textId="77777777"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15.1. Во всем, что не оговорено в Контракте, Стороны руководствуются действующим законодательством Российской Федерации.</w:t>
      </w:r>
    </w:p>
    <w:p w14:paraId="4A66C572" w14:textId="52CCE474"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14:paraId="63B19648" w14:textId="45BE3B14"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 xml:space="preserve">15.3.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r:id="rId16" w:history="1">
        <w:r w:rsidRPr="006F4732">
          <w:rPr>
            <w:rFonts w:eastAsia="Calibri"/>
            <w:color w:val="000000" w:themeColor="text1"/>
            <w:sz w:val="22"/>
            <w:szCs w:val="22"/>
          </w:rPr>
          <w:t>разделе 17</w:t>
        </w:r>
      </w:hyperlink>
      <w:r w:rsidRPr="006F4732">
        <w:rPr>
          <w:rFonts w:eastAsia="Calibri"/>
          <w:color w:val="000000" w:themeColor="text1"/>
          <w:sz w:val="22"/>
          <w:szCs w:val="22"/>
        </w:rPr>
        <w:t xml:space="preserve"> Контракта, либо с использованием электронной почты на электронные адреса, указанные в </w:t>
      </w:r>
      <w:hyperlink r:id="rId17" w:history="1">
        <w:r w:rsidRPr="006F4732">
          <w:rPr>
            <w:rFonts w:eastAsia="Calibri"/>
            <w:color w:val="000000" w:themeColor="text1"/>
            <w:sz w:val="22"/>
            <w:szCs w:val="22"/>
          </w:rPr>
          <w:t>разделе 17</w:t>
        </w:r>
      </w:hyperlink>
      <w:r w:rsidRPr="006F4732">
        <w:rPr>
          <w:rFonts w:eastAsia="Calibri"/>
          <w:color w:val="000000" w:themeColor="text1"/>
          <w:sz w:val="22"/>
          <w:szCs w:val="22"/>
        </w:rPr>
        <w:t xml:space="preserve"> Контракта, либо с использованием факсимильной связи.</w:t>
      </w:r>
    </w:p>
    <w:p w14:paraId="2EDF2944" w14:textId="77777777"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r:id="rId18" w:history="1">
        <w:r w:rsidRPr="006F4732">
          <w:rPr>
            <w:rFonts w:eastAsia="Calibri"/>
            <w:color w:val="000000" w:themeColor="text1"/>
            <w:sz w:val="22"/>
            <w:szCs w:val="22"/>
          </w:rPr>
          <w:t>разделе 17</w:t>
        </w:r>
      </w:hyperlink>
      <w:r w:rsidRPr="006F4732">
        <w:rPr>
          <w:rFonts w:eastAsia="Calibri"/>
          <w:color w:val="000000" w:themeColor="text1"/>
          <w:sz w:val="22"/>
          <w:szCs w:val="22"/>
        </w:rPr>
        <w:t xml:space="preserve"> Контракта, считается надлежащим уведомлением Сторон.</w:t>
      </w:r>
    </w:p>
    <w:p w14:paraId="557E43AD" w14:textId="7DF3EBBF" w:rsidR="007C1585" w:rsidRPr="006F4732" w:rsidRDefault="007C1585" w:rsidP="007C1585">
      <w:pPr>
        <w:autoSpaceDE w:val="0"/>
        <w:autoSpaceDN w:val="0"/>
        <w:adjustRightInd w:val="0"/>
        <w:ind w:firstLine="539"/>
        <w:jc w:val="both"/>
        <w:rPr>
          <w:rFonts w:eastAsia="Calibri"/>
          <w:color w:val="000000" w:themeColor="text1"/>
          <w:sz w:val="22"/>
          <w:szCs w:val="22"/>
        </w:rPr>
      </w:pPr>
      <w:bookmarkStart w:id="26" w:name="Par18"/>
      <w:bookmarkEnd w:id="26"/>
      <w:r w:rsidRPr="006F4732">
        <w:rPr>
          <w:rFonts w:eastAsia="Calibri"/>
          <w:color w:val="000000" w:themeColor="text1"/>
          <w:sz w:val="22"/>
          <w:szCs w:val="22"/>
        </w:rPr>
        <w:t>15.4.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67F719A3" w14:textId="79B560D2"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lastRenderedPageBreak/>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r w:rsidR="002045B3" w:rsidRPr="006F4732">
        <w:rPr>
          <w:rFonts w:eastAsia="Calibri"/>
          <w:color w:val="000000" w:themeColor="text1"/>
          <w:sz w:val="22"/>
          <w:szCs w:val="22"/>
        </w:rPr>
        <w:t>.</w:t>
      </w:r>
    </w:p>
    <w:p w14:paraId="5C3C094F" w14:textId="5143036B"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15.</w:t>
      </w:r>
      <w:r w:rsidR="00415409">
        <w:rPr>
          <w:rFonts w:eastAsia="Calibri"/>
          <w:color w:val="000000" w:themeColor="text1"/>
          <w:sz w:val="22"/>
          <w:szCs w:val="22"/>
        </w:rPr>
        <w:t>5</w:t>
      </w:r>
      <w:r w:rsidRPr="006F4732">
        <w:rPr>
          <w:rFonts w:eastAsia="Calibri"/>
          <w:color w:val="000000" w:themeColor="text1"/>
          <w:sz w:val="22"/>
          <w:szCs w:val="22"/>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63E049A" w14:textId="44F152FD" w:rsidR="007C1585" w:rsidRPr="006F4732" w:rsidRDefault="007C1585" w:rsidP="005F668B">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15.</w:t>
      </w:r>
      <w:r w:rsidR="005C4E66">
        <w:rPr>
          <w:rFonts w:eastAsia="Calibri"/>
          <w:color w:val="000000" w:themeColor="text1"/>
          <w:sz w:val="22"/>
          <w:szCs w:val="22"/>
        </w:rPr>
        <w:t>6</w:t>
      </w:r>
      <w:r w:rsidRPr="006F4732">
        <w:rPr>
          <w:rFonts w:eastAsia="Calibri"/>
          <w:color w:val="000000" w:themeColor="text1"/>
          <w:sz w:val="22"/>
          <w:szCs w:val="22"/>
        </w:rPr>
        <w:t>. Контракт составлен в форме электронного документа, подписанного усиленными электронными подписями Сторон.</w:t>
      </w:r>
    </w:p>
    <w:p w14:paraId="777F6662" w14:textId="77777777" w:rsidR="00970DD1" w:rsidRPr="006F4732" w:rsidRDefault="00970DD1" w:rsidP="005F668B">
      <w:pPr>
        <w:autoSpaceDE w:val="0"/>
        <w:autoSpaceDN w:val="0"/>
        <w:adjustRightInd w:val="0"/>
        <w:ind w:firstLine="539"/>
        <w:jc w:val="both"/>
        <w:rPr>
          <w:rFonts w:eastAsia="Calibri"/>
          <w:color w:val="000000" w:themeColor="text1"/>
          <w:sz w:val="22"/>
          <w:szCs w:val="22"/>
        </w:rPr>
      </w:pPr>
    </w:p>
    <w:p w14:paraId="17DF5A88" w14:textId="1E6C07D9" w:rsidR="005F668B" w:rsidRPr="006F4732" w:rsidRDefault="005F668B" w:rsidP="00970DD1">
      <w:pPr>
        <w:autoSpaceDE w:val="0"/>
        <w:autoSpaceDN w:val="0"/>
        <w:adjustRightInd w:val="0"/>
        <w:ind w:firstLine="539"/>
        <w:jc w:val="center"/>
        <w:outlineLvl w:val="0"/>
        <w:rPr>
          <w:rFonts w:eastAsia="Calibri"/>
          <w:color w:val="000000" w:themeColor="text1"/>
          <w:sz w:val="22"/>
          <w:szCs w:val="22"/>
        </w:rPr>
      </w:pPr>
      <w:bookmarkStart w:id="27" w:name="_Hlk146119442"/>
      <w:r w:rsidRPr="006F4732">
        <w:rPr>
          <w:rFonts w:eastAsia="Calibri"/>
          <w:b/>
          <w:bCs/>
          <w:color w:val="000000" w:themeColor="text1"/>
          <w:sz w:val="22"/>
          <w:szCs w:val="22"/>
        </w:rPr>
        <w:t>16. Перечень приложений</w:t>
      </w:r>
      <w:r w:rsidR="00970DD1" w:rsidRPr="006F4732">
        <w:rPr>
          <w:rFonts w:eastAsia="Calibri"/>
          <w:color w:val="000000" w:themeColor="text1"/>
          <w:sz w:val="22"/>
          <w:szCs w:val="22"/>
        </w:rPr>
        <w:t>.</w:t>
      </w:r>
    </w:p>
    <w:p w14:paraId="6EA0C7DB" w14:textId="77777777" w:rsidR="005F668B" w:rsidRPr="006F4732" w:rsidRDefault="005F668B" w:rsidP="005F668B">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Неотъемлемой частью Контракта является следующее:</w:t>
      </w:r>
    </w:p>
    <w:p w14:paraId="291FFC18" w14:textId="4A445EF5" w:rsidR="005F668B" w:rsidRPr="006F4732" w:rsidRDefault="005F668B" w:rsidP="005F668B">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 xml:space="preserve">Приложение N 1 - </w:t>
      </w:r>
      <w:hyperlink r:id="rId19" w:history="1">
        <w:r w:rsidRPr="006F4732">
          <w:rPr>
            <w:rFonts w:eastAsia="Calibri"/>
            <w:color w:val="000000" w:themeColor="text1"/>
            <w:sz w:val="22"/>
            <w:szCs w:val="22"/>
          </w:rPr>
          <w:t>Спецификация</w:t>
        </w:r>
      </w:hyperlink>
      <w:r w:rsidRPr="006F4732">
        <w:rPr>
          <w:rFonts w:eastAsia="Calibri"/>
          <w:color w:val="000000" w:themeColor="text1"/>
          <w:sz w:val="22"/>
          <w:szCs w:val="22"/>
        </w:rPr>
        <w:t>;</w:t>
      </w:r>
    </w:p>
    <w:p w14:paraId="0930D7C2" w14:textId="7BB8CA99" w:rsidR="00AB20E3" w:rsidRPr="006F4732" w:rsidRDefault="005F668B" w:rsidP="00970DD1">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 xml:space="preserve">Приложение N 2 - </w:t>
      </w:r>
      <w:r w:rsidR="00B83514" w:rsidRPr="006F4732">
        <w:rPr>
          <w:rFonts w:eastAsia="Calibri"/>
          <w:color w:val="000000" w:themeColor="text1"/>
          <w:sz w:val="22"/>
          <w:szCs w:val="22"/>
        </w:rPr>
        <w:t>Акт приема-передачи товара</w:t>
      </w:r>
      <w:r w:rsidR="00970DD1" w:rsidRPr="006F4732">
        <w:rPr>
          <w:rFonts w:eastAsia="Calibri"/>
          <w:color w:val="000000" w:themeColor="text1"/>
          <w:sz w:val="22"/>
          <w:szCs w:val="22"/>
        </w:rPr>
        <w:t>.</w:t>
      </w:r>
    </w:p>
    <w:bookmarkEnd w:id="27"/>
    <w:p w14:paraId="7B414A16" w14:textId="12C42D99" w:rsidR="00645030" w:rsidRPr="006F4732" w:rsidRDefault="00645030" w:rsidP="00970DD1">
      <w:pPr>
        <w:autoSpaceDE w:val="0"/>
        <w:autoSpaceDN w:val="0"/>
        <w:adjustRightInd w:val="0"/>
        <w:ind w:firstLine="539"/>
        <w:jc w:val="both"/>
        <w:rPr>
          <w:rFonts w:eastAsia="Calibri"/>
          <w:color w:val="000000" w:themeColor="text1"/>
          <w:sz w:val="22"/>
          <w:szCs w:val="22"/>
        </w:rPr>
      </w:pPr>
    </w:p>
    <w:p w14:paraId="0B1606F3" w14:textId="3E99B8C5" w:rsidR="00645030" w:rsidRPr="006F4732" w:rsidRDefault="00645030" w:rsidP="00645030">
      <w:pPr>
        <w:autoSpaceDE w:val="0"/>
        <w:autoSpaceDN w:val="0"/>
        <w:adjustRightInd w:val="0"/>
        <w:ind w:firstLine="539"/>
        <w:jc w:val="center"/>
        <w:outlineLvl w:val="0"/>
        <w:rPr>
          <w:rFonts w:eastAsia="Calibri"/>
          <w:b/>
          <w:bCs/>
          <w:color w:val="000000" w:themeColor="text1"/>
          <w:sz w:val="22"/>
          <w:szCs w:val="22"/>
        </w:rPr>
      </w:pPr>
      <w:r w:rsidRPr="006F4732">
        <w:rPr>
          <w:rFonts w:eastAsia="Calibri"/>
          <w:b/>
          <w:bCs/>
          <w:color w:val="000000" w:themeColor="text1"/>
          <w:sz w:val="22"/>
          <w:szCs w:val="22"/>
        </w:rPr>
        <w:t>17. Адреса. Банковские реквизиты и подписи Сторон:</w:t>
      </w:r>
    </w:p>
    <w:p w14:paraId="32D2E61F" w14:textId="77777777" w:rsidR="00970DD1" w:rsidRPr="006F4732" w:rsidRDefault="00970DD1" w:rsidP="00970DD1">
      <w:pPr>
        <w:autoSpaceDE w:val="0"/>
        <w:autoSpaceDN w:val="0"/>
        <w:adjustRightInd w:val="0"/>
        <w:ind w:firstLine="539"/>
        <w:jc w:val="both"/>
        <w:rPr>
          <w:rFonts w:eastAsia="Calibri"/>
          <w:color w:val="000000" w:themeColor="text1"/>
          <w:sz w:val="22"/>
          <w:szCs w:val="22"/>
        </w:rPr>
      </w:pPr>
    </w:p>
    <w:tbl>
      <w:tblPr>
        <w:tblW w:w="9348" w:type="dxa"/>
        <w:tblLook w:val="04A0" w:firstRow="1" w:lastRow="0" w:firstColumn="1" w:lastColumn="0" w:noHBand="0" w:noVBand="1"/>
      </w:tblPr>
      <w:tblGrid>
        <w:gridCol w:w="4285"/>
        <w:gridCol w:w="277"/>
        <w:gridCol w:w="4786"/>
      </w:tblGrid>
      <w:tr w:rsidR="006F4732" w:rsidRPr="006F4732" w14:paraId="0A9A7F43" w14:textId="77777777" w:rsidTr="006F4732">
        <w:trPr>
          <w:trHeight w:val="5432"/>
        </w:trPr>
        <w:tc>
          <w:tcPr>
            <w:tcW w:w="4285" w:type="dxa"/>
          </w:tcPr>
          <w:p w14:paraId="322D805E" w14:textId="77777777" w:rsidR="006F4732" w:rsidRPr="006F4732" w:rsidRDefault="006F4732">
            <w:pPr>
              <w:pStyle w:val="a9"/>
              <w:widowControl w:val="0"/>
              <w:spacing w:after="0" w:line="256" w:lineRule="auto"/>
              <w:rPr>
                <w:b/>
                <w:sz w:val="22"/>
                <w:szCs w:val="22"/>
              </w:rPr>
            </w:pPr>
            <w:r w:rsidRPr="006F4732">
              <w:rPr>
                <w:b/>
                <w:sz w:val="22"/>
                <w:szCs w:val="22"/>
              </w:rPr>
              <w:t>ЗАКАЗЧИК:</w:t>
            </w:r>
          </w:p>
          <w:p w14:paraId="16A256D0" w14:textId="21027192" w:rsidR="006F4732" w:rsidRPr="006F4732" w:rsidRDefault="006F4732">
            <w:pPr>
              <w:widowControl w:val="0"/>
              <w:rPr>
                <w:rFonts w:eastAsia="Courier New"/>
                <w:b/>
                <w:color w:val="000000"/>
                <w:sz w:val="22"/>
                <w:szCs w:val="22"/>
                <w:lang w:bidi="ru-RU"/>
              </w:rPr>
            </w:pPr>
            <w:r w:rsidRPr="006F4732">
              <w:rPr>
                <w:rFonts w:eastAsia="Courier New"/>
                <w:b/>
                <w:color w:val="000000"/>
                <w:sz w:val="22"/>
                <w:szCs w:val="22"/>
                <w:lang w:bidi="ru-RU"/>
              </w:rPr>
              <w:t>Государственное бюджетное учреждение</w:t>
            </w:r>
            <w:r w:rsidR="00396575">
              <w:rPr>
                <w:rFonts w:eastAsia="Courier New"/>
                <w:b/>
                <w:color w:val="000000"/>
                <w:sz w:val="22"/>
                <w:szCs w:val="22"/>
                <w:lang w:bidi="ru-RU"/>
              </w:rPr>
              <w:t xml:space="preserve"> дополнительного образования</w:t>
            </w:r>
            <w:r w:rsidRPr="006F4732">
              <w:rPr>
                <w:rFonts w:eastAsia="Courier New"/>
                <w:b/>
                <w:color w:val="000000"/>
                <w:sz w:val="22"/>
                <w:szCs w:val="22"/>
                <w:lang w:bidi="ru-RU"/>
              </w:rPr>
              <w:t xml:space="preserve"> спортивная школа олимпийского резерва №2 Калининского района Санкт-Петербурга </w:t>
            </w:r>
          </w:p>
          <w:p w14:paraId="6CE93A08"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Адрес: 195297, Санкт-Петербург,</w:t>
            </w:r>
          </w:p>
          <w:p w14:paraId="4A644841"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ул. Брянцева, д.24, литер А</w:t>
            </w:r>
          </w:p>
          <w:p w14:paraId="0434CF7E"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ИНН/КПП 7804029411/780401001</w:t>
            </w:r>
          </w:p>
          <w:p w14:paraId="7908BB22"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ОКПО 34377526</w:t>
            </w:r>
          </w:p>
          <w:p w14:paraId="5F00078D"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Лицевой счет 0511016 Открыт в комитете финансов СПб</w:t>
            </w:r>
          </w:p>
          <w:p w14:paraId="1F2EA456"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Тел.: (812) 531-37-33, dush2kalin@mail.ru</w:t>
            </w:r>
          </w:p>
          <w:p w14:paraId="5B63313C" w14:textId="77777777" w:rsidR="006F4732" w:rsidRPr="006F4732" w:rsidRDefault="006F4732">
            <w:pPr>
              <w:widowControl w:val="0"/>
              <w:rPr>
                <w:rFonts w:eastAsia="Courier New"/>
                <w:color w:val="000000"/>
                <w:sz w:val="22"/>
                <w:szCs w:val="22"/>
                <w:lang w:bidi="ru-RU"/>
              </w:rPr>
            </w:pPr>
          </w:p>
          <w:p w14:paraId="0764BB45"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Директор</w:t>
            </w:r>
          </w:p>
          <w:p w14:paraId="3E70EBD5" w14:textId="0E7C470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 xml:space="preserve">ГБУ </w:t>
            </w:r>
            <w:r w:rsidR="00396575">
              <w:rPr>
                <w:rFonts w:eastAsia="Courier New"/>
                <w:color w:val="000000"/>
                <w:sz w:val="22"/>
                <w:szCs w:val="22"/>
                <w:lang w:bidi="ru-RU"/>
              </w:rPr>
              <w:t xml:space="preserve">ДО </w:t>
            </w:r>
            <w:r w:rsidRPr="006F4732">
              <w:rPr>
                <w:rFonts w:eastAsia="Courier New"/>
                <w:color w:val="000000"/>
                <w:sz w:val="22"/>
                <w:szCs w:val="22"/>
                <w:lang w:bidi="ru-RU"/>
              </w:rPr>
              <w:t>СШОР №2 Калининского района</w:t>
            </w:r>
          </w:p>
          <w:p w14:paraId="0D1412D7"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____________________ М.В. Антонов</w:t>
            </w:r>
          </w:p>
          <w:p w14:paraId="56236805" w14:textId="77777777" w:rsidR="006F4732" w:rsidRPr="006F4732" w:rsidRDefault="006F4732">
            <w:pPr>
              <w:pStyle w:val="a9"/>
              <w:widowControl w:val="0"/>
              <w:spacing w:after="0" w:line="256" w:lineRule="auto"/>
              <w:rPr>
                <w:b/>
                <w:sz w:val="22"/>
                <w:szCs w:val="22"/>
              </w:rPr>
            </w:pPr>
            <w:r w:rsidRPr="006F4732">
              <w:rPr>
                <w:rFonts w:eastAsia="Courier New"/>
                <w:i/>
                <w:color w:val="000000"/>
                <w:sz w:val="22"/>
                <w:szCs w:val="22"/>
                <w:lang w:bidi="ru-RU"/>
              </w:rPr>
              <w:t>(Подписано ЭЦП)</w:t>
            </w:r>
          </w:p>
        </w:tc>
        <w:tc>
          <w:tcPr>
            <w:tcW w:w="277" w:type="dxa"/>
          </w:tcPr>
          <w:p w14:paraId="275A5E36" w14:textId="77777777" w:rsidR="006F4732" w:rsidRPr="006F4732" w:rsidRDefault="006F4732">
            <w:pPr>
              <w:widowControl w:val="0"/>
              <w:tabs>
                <w:tab w:val="left" w:pos="426"/>
                <w:tab w:val="num" w:pos="927"/>
              </w:tabs>
              <w:ind w:firstLine="709"/>
              <w:jc w:val="both"/>
              <w:rPr>
                <w:b/>
                <w:sz w:val="22"/>
                <w:szCs w:val="22"/>
                <w:lang w:eastAsia="en-US"/>
              </w:rPr>
            </w:pPr>
          </w:p>
        </w:tc>
        <w:tc>
          <w:tcPr>
            <w:tcW w:w="4786" w:type="dxa"/>
          </w:tcPr>
          <w:p w14:paraId="50DD01A7" w14:textId="77777777" w:rsidR="006F4732" w:rsidRPr="006F4732" w:rsidRDefault="006F4732">
            <w:pPr>
              <w:widowControl w:val="0"/>
              <w:tabs>
                <w:tab w:val="left" w:pos="426"/>
                <w:tab w:val="num" w:pos="927"/>
              </w:tabs>
              <w:jc w:val="both"/>
              <w:rPr>
                <w:b/>
                <w:sz w:val="22"/>
                <w:szCs w:val="22"/>
              </w:rPr>
            </w:pPr>
            <w:r w:rsidRPr="006F4732">
              <w:rPr>
                <w:b/>
                <w:sz w:val="22"/>
                <w:szCs w:val="22"/>
              </w:rPr>
              <w:t>ПОСТАВЩИК:</w:t>
            </w:r>
          </w:p>
          <w:p w14:paraId="49953ACF" w14:textId="77777777" w:rsidR="006F4732" w:rsidRPr="006F4732" w:rsidRDefault="006F4732">
            <w:pPr>
              <w:widowControl w:val="0"/>
              <w:tabs>
                <w:tab w:val="left" w:pos="426"/>
                <w:tab w:val="num" w:pos="927"/>
              </w:tabs>
              <w:ind w:firstLine="709"/>
              <w:jc w:val="both"/>
              <w:rPr>
                <w:i/>
                <w:sz w:val="22"/>
                <w:szCs w:val="22"/>
              </w:rPr>
            </w:pPr>
          </w:p>
          <w:p w14:paraId="7CFDFA8D" w14:textId="77777777" w:rsidR="006F4732" w:rsidRPr="006F4732" w:rsidRDefault="006F4732">
            <w:pPr>
              <w:pStyle w:val="2"/>
              <w:widowControl w:val="0"/>
              <w:tabs>
                <w:tab w:val="left" w:pos="8418"/>
              </w:tabs>
              <w:spacing w:line="256" w:lineRule="auto"/>
              <w:ind w:firstLine="709"/>
              <w:jc w:val="both"/>
              <w:rPr>
                <w:sz w:val="22"/>
                <w:szCs w:val="22"/>
                <w:lang w:eastAsia="en-US"/>
              </w:rPr>
            </w:pPr>
          </w:p>
          <w:p w14:paraId="3681EDE2" w14:textId="77777777" w:rsidR="006F4732" w:rsidRPr="006F4732" w:rsidRDefault="006F4732">
            <w:pPr>
              <w:pStyle w:val="2"/>
              <w:widowControl w:val="0"/>
              <w:tabs>
                <w:tab w:val="left" w:pos="8418"/>
              </w:tabs>
              <w:spacing w:line="256" w:lineRule="auto"/>
              <w:ind w:firstLine="709"/>
              <w:jc w:val="both"/>
              <w:rPr>
                <w:sz w:val="22"/>
                <w:szCs w:val="22"/>
                <w:lang w:eastAsia="en-US"/>
              </w:rPr>
            </w:pPr>
          </w:p>
          <w:p w14:paraId="318FB7EA" w14:textId="77777777" w:rsidR="006F4732" w:rsidRPr="006F4732" w:rsidRDefault="006F4732">
            <w:pPr>
              <w:pStyle w:val="2"/>
              <w:widowControl w:val="0"/>
              <w:tabs>
                <w:tab w:val="left" w:pos="8418"/>
              </w:tabs>
              <w:spacing w:line="256" w:lineRule="auto"/>
              <w:ind w:firstLine="709"/>
              <w:jc w:val="both"/>
              <w:rPr>
                <w:sz w:val="22"/>
                <w:szCs w:val="22"/>
                <w:lang w:eastAsia="en-US"/>
              </w:rPr>
            </w:pPr>
          </w:p>
          <w:p w14:paraId="718F6A6A" w14:textId="77777777" w:rsidR="006F4732" w:rsidRPr="006F4732" w:rsidRDefault="006F4732">
            <w:pPr>
              <w:pStyle w:val="2"/>
              <w:widowControl w:val="0"/>
              <w:tabs>
                <w:tab w:val="left" w:pos="8418"/>
              </w:tabs>
              <w:spacing w:line="256" w:lineRule="auto"/>
              <w:ind w:firstLine="709"/>
              <w:jc w:val="both"/>
              <w:rPr>
                <w:sz w:val="22"/>
                <w:szCs w:val="22"/>
                <w:lang w:eastAsia="en-US"/>
              </w:rPr>
            </w:pPr>
          </w:p>
          <w:p w14:paraId="25F25F9E" w14:textId="77777777" w:rsidR="006F4732" w:rsidRPr="006F4732" w:rsidRDefault="006F4732">
            <w:pPr>
              <w:pStyle w:val="2"/>
              <w:widowControl w:val="0"/>
              <w:tabs>
                <w:tab w:val="left" w:pos="8418"/>
              </w:tabs>
              <w:spacing w:line="256" w:lineRule="auto"/>
              <w:ind w:firstLine="709"/>
              <w:jc w:val="both"/>
              <w:rPr>
                <w:sz w:val="22"/>
                <w:szCs w:val="22"/>
                <w:lang w:eastAsia="en-US"/>
              </w:rPr>
            </w:pPr>
          </w:p>
          <w:p w14:paraId="5E4AF4A8" w14:textId="77777777" w:rsidR="006F4732" w:rsidRPr="006F4732" w:rsidRDefault="006F4732">
            <w:pPr>
              <w:pStyle w:val="2"/>
              <w:widowControl w:val="0"/>
              <w:tabs>
                <w:tab w:val="left" w:pos="8418"/>
              </w:tabs>
              <w:spacing w:line="256" w:lineRule="auto"/>
              <w:jc w:val="both"/>
              <w:rPr>
                <w:sz w:val="22"/>
                <w:szCs w:val="22"/>
                <w:lang w:eastAsia="en-US"/>
              </w:rPr>
            </w:pPr>
          </w:p>
          <w:p w14:paraId="7C98BD13" w14:textId="77777777" w:rsidR="006F4732" w:rsidRPr="006F4732" w:rsidRDefault="006F4732">
            <w:pPr>
              <w:pStyle w:val="2"/>
              <w:widowControl w:val="0"/>
              <w:tabs>
                <w:tab w:val="left" w:pos="8418"/>
              </w:tabs>
              <w:spacing w:line="256" w:lineRule="auto"/>
              <w:jc w:val="both"/>
              <w:rPr>
                <w:b w:val="0"/>
                <w:sz w:val="22"/>
                <w:szCs w:val="22"/>
                <w:lang w:eastAsia="en-US"/>
              </w:rPr>
            </w:pPr>
            <w:r w:rsidRPr="006F4732">
              <w:rPr>
                <w:b w:val="0"/>
                <w:sz w:val="22"/>
                <w:szCs w:val="22"/>
                <w:lang w:eastAsia="en-US"/>
              </w:rPr>
              <w:t>(Подписано ЭЦП)</w:t>
            </w:r>
          </w:p>
        </w:tc>
      </w:tr>
    </w:tbl>
    <w:p w14:paraId="5525632A" w14:textId="5A73026C" w:rsidR="00AB20E3" w:rsidRPr="006F4732" w:rsidRDefault="00AB20E3" w:rsidP="00AB20E3">
      <w:pPr>
        <w:autoSpaceDE w:val="0"/>
        <w:autoSpaceDN w:val="0"/>
        <w:adjustRightInd w:val="0"/>
        <w:jc w:val="both"/>
        <w:rPr>
          <w:rFonts w:eastAsia="Calibri"/>
          <w:color w:val="000000" w:themeColor="text1"/>
          <w:sz w:val="22"/>
          <w:szCs w:val="22"/>
        </w:rPr>
        <w:sectPr w:rsidR="00AB20E3" w:rsidRPr="006F4732" w:rsidSect="00970DD1">
          <w:pgSz w:w="11906" w:h="16838"/>
          <w:pgMar w:top="568" w:right="850" w:bottom="709" w:left="1701" w:header="708" w:footer="708" w:gutter="0"/>
          <w:cols w:space="708"/>
          <w:docGrid w:linePitch="360"/>
        </w:sectPr>
      </w:pPr>
    </w:p>
    <w:p w14:paraId="165A1954" w14:textId="77777777" w:rsidR="005F668B" w:rsidRPr="006F4732" w:rsidRDefault="005F668B" w:rsidP="005F668B">
      <w:pPr>
        <w:jc w:val="right"/>
        <w:rPr>
          <w:color w:val="000000" w:themeColor="text1"/>
          <w:sz w:val="22"/>
          <w:szCs w:val="22"/>
        </w:rPr>
      </w:pPr>
      <w:r w:rsidRPr="006F4732">
        <w:rPr>
          <w:color w:val="000000" w:themeColor="text1"/>
          <w:sz w:val="22"/>
          <w:szCs w:val="22"/>
        </w:rPr>
        <w:lastRenderedPageBreak/>
        <w:t>Приложение № 1 к Контракту</w:t>
      </w:r>
    </w:p>
    <w:p w14:paraId="198A618B" w14:textId="64DB934E" w:rsidR="005F668B" w:rsidRPr="006F4732" w:rsidRDefault="00396575" w:rsidP="005F668B">
      <w:pPr>
        <w:jc w:val="right"/>
        <w:rPr>
          <w:color w:val="000000" w:themeColor="text1"/>
          <w:sz w:val="22"/>
          <w:szCs w:val="22"/>
        </w:rPr>
      </w:pPr>
      <w:r w:rsidRPr="006F4732">
        <w:rPr>
          <w:color w:val="000000" w:themeColor="text1"/>
          <w:sz w:val="22"/>
          <w:szCs w:val="22"/>
        </w:rPr>
        <w:t>от «___» __________2023</w:t>
      </w:r>
      <w:r>
        <w:rPr>
          <w:color w:val="000000" w:themeColor="text1"/>
          <w:sz w:val="22"/>
          <w:szCs w:val="22"/>
        </w:rPr>
        <w:t xml:space="preserve"> </w:t>
      </w:r>
      <w:r w:rsidR="005F668B" w:rsidRPr="006F4732">
        <w:rPr>
          <w:color w:val="000000" w:themeColor="text1"/>
          <w:sz w:val="22"/>
          <w:szCs w:val="22"/>
        </w:rPr>
        <w:t xml:space="preserve">№ ___ </w:t>
      </w:r>
    </w:p>
    <w:p w14:paraId="6CCCC38C" w14:textId="77777777" w:rsidR="005F668B" w:rsidRPr="006F4732" w:rsidRDefault="005F668B" w:rsidP="005F668B">
      <w:pPr>
        <w:jc w:val="both"/>
        <w:rPr>
          <w:color w:val="000000" w:themeColor="text1"/>
          <w:sz w:val="22"/>
          <w:szCs w:val="22"/>
        </w:rPr>
      </w:pPr>
    </w:p>
    <w:p w14:paraId="0676B897" w14:textId="1574B4E8" w:rsidR="005F668B" w:rsidRDefault="005F668B" w:rsidP="005F668B">
      <w:pPr>
        <w:jc w:val="center"/>
        <w:rPr>
          <w:b/>
          <w:color w:val="000000" w:themeColor="text1"/>
          <w:sz w:val="22"/>
          <w:szCs w:val="22"/>
        </w:rPr>
      </w:pPr>
      <w:r w:rsidRPr="006F4732">
        <w:rPr>
          <w:b/>
          <w:color w:val="000000" w:themeColor="text1"/>
          <w:sz w:val="22"/>
          <w:szCs w:val="22"/>
        </w:rPr>
        <w:t>СПЕЦИФИКАЦИЯ</w:t>
      </w:r>
    </w:p>
    <w:p w14:paraId="57110644" w14:textId="77777777" w:rsidR="006F4732" w:rsidRDefault="006F4732" w:rsidP="005F668B">
      <w:pPr>
        <w:jc w:val="center"/>
        <w:rPr>
          <w:b/>
          <w:color w:val="000000" w:themeColor="text1"/>
          <w:sz w:val="22"/>
          <w:szCs w:val="22"/>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2"/>
        <w:gridCol w:w="1804"/>
        <w:gridCol w:w="2000"/>
        <w:gridCol w:w="1416"/>
        <w:gridCol w:w="1392"/>
        <w:gridCol w:w="1224"/>
        <w:gridCol w:w="1357"/>
      </w:tblGrid>
      <w:tr w:rsidR="00DD33DB" w:rsidRPr="00AA2CD0" w14:paraId="16D2EEB7" w14:textId="77777777" w:rsidTr="00DD33DB">
        <w:trPr>
          <w:trHeight w:val="20"/>
        </w:trPr>
        <w:tc>
          <w:tcPr>
            <w:tcW w:w="0" w:type="auto"/>
            <w:noWrap/>
            <w:vAlign w:val="center"/>
            <w:hideMark/>
          </w:tcPr>
          <w:p w14:paraId="49B2A465" w14:textId="77777777" w:rsidR="00DD33DB" w:rsidRPr="00AA2CD0" w:rsidRDefault="00DD33DB" w:rsidP="00DD33DB">
            <w:pPr>
              <w:pStyle w:val="23"/>
              <w:jc w:val="center"/>
              <w:rPr>
                <w:rFonts w:ascii="Times New Roman" w:hAnsi="Times New Roman"/>
                <w:b/>
                <w:bCs/>
              </w:rPr>
            </w:pPr>
            <w:bookmarkStart w:id="28" w:name="_Hlk146090253"/>
            <w:r w:rsidRPr="00AA2CD0">
              <w:rPr>
                <w:rFonts w:ascii="Times New Roman" w:hAnsi="Times New Roman"/>
                <w:b/>
                <w:bCs/>
              </w:rPr>
              <w:t>№п/п</w:t>
            </w:r>
          </w:p>
        </w:tc>
        <w:tc>
          <w:tcPr>
            <w:tcW w:w="0" w:type="auto"/>
            <w:vAlign w:val="center"/>
            <w:hideMark/>
          </w:tcPr>
          <w:p w14:paraId="655981C5" w14:textId="77777777" w:rsidR="00DD33DB" w:rsidRPr="00AA2CD0" w:rsidRDefault="00DD33DB" w:rsidP="00DD33DB">
            <w:pPr>
              <w:pStyle w:val="23"/>
              <w:jc w:val="center"/>
              <w:rPr>
                <w:rFonts w:ascii="Times New Roman" w:hAnsi="Times New Roman"/>
                <w:b/>
                <w:bCs/>
              </w:rPr>
            </w:pPr>
            <w:r w:rsidRPr="00AA2CD0">
              <w:rPr>
                <w:rFonts w:ascii="Times New Roman" w:hAnsi="Times New Roman"/>
                <w:b/>
                <w:bCs/>
              </w:rPr>
              <w:t>Наименование товара</w:t>
            </w:r>
          </w:p>
        </w:tc>
        <w:tc>
          <w:tcPr>
            <w:tcW w:w="0" w:type="auto"/>
            <w:vAlign w:val="center"/>
            <w:hideMark/>
          </w:tcPr>
          <w:p w14:paraId="40359650" w14:textId="302B66F0" w:rsidR="00DD33DB" w:rsidRPr="00AA2CD0" w:rsidRDefault="00DD33DB" w:rsidP="00DD33DB">
            <w:pPr>
              <w:pStyle w:val="23"/>
              <w:jc w:val="center"/>
              <w:rPr>
                <w:rFonts w:ascii="Times New Roman" w:hAnsi="Times New Roman"/>
                <w:b/>
                <w:bCs/>
              </w:rPr>
            </w:pPr>
            <w:r w:rsidRPr="00AA2CD0">
              <w:rPr>
                <w:rFonts w:ascii="Times New Roman" w:hAnsi="Times New Roman"/>
                <w:b/>
                <w:bCs/>
              </w:rPr>
              <w:t>Характеристики товара</w:t>
            </w:r>
          </w:p>
        </w:tc>
        <w:tc>
          <w:tcPr>
            <w:tcW w:w="0" w:type="auto"/>
            <w:vAlign w:val="center"/>
          </w:tcPr>
          <w:p w14:paraId="62D44A09" w14:textId="77777777" w:rsidR="00DD33DB" w:rsidRPr="00AA2CD0" w:rsidRDefault="00DD33DB" w:rsidP="00DD33DB">
            <w:pPr>
              <w:pStyle w:val="23"/>
              <w:jc w:val="center"/>
              <w:rPr>
                <w:rFonts w:ascii="Times New Roman" w:hAnsi="Times New Roman"/>
                <w:b/>
                <w:bCs/>
              </w:rPr>
            </w:pPr>
            <w:r w:rsidRPr="00AA2CD0">
              <w:rPr>
                <w:rFonts w:ascii="Times New Roman" w:hAnsi="Times New Roman"/>
                <w:b/>
                <w:bCs/>
              </w:rPr>
              <w:t>Единице измерения</w:t>
            </w:r>
          </w:p>
        </w:tc>
        <w:tc>
          <w:tcPr>
            <w:tcW w:w="0" w:type="auto"/>
            <w:vAlign w:val="center"/>
          </w:tcPr>
          <w:p w14:paraId="05292659" w14:textId="77777777" w:rsidR="00DD33DB" w:rsidRPr="00AA2CD0" w:rsidRDefault="00DD33DB" w:rsidP="00DD33DB">
            <w:pPr>
              <w:pStyle w:val="23"/>
              <w:jc w:val="center"/>
              <w:rPr>
                <w:rFonts w:ascii="Times New Roman" w:hAnsi="Times New Roman"/>
                <w:b/>
                <w:bCs/>
              </w:rPr>
            </w:pPr>
            <w:r w:rsidRPr="00AA2CD0">
              <w:rPr>
                <w:rFonts w:ascii="Times New Roman" w:hAnsi="Times New Roman"/>
                <w:b/>
                <w:bCs/>
              </w:rPr>
              <w:t>Количество</w:t>
            </w:r>
          </w:p>
        </w:tc>
        <w:tc>
          <w:tcPr>
            <w:tcW w:w="0" w:type="auto"/>
            <w:shd w:val="clear" w:color="auto" w:fill="auto"/>
            <w:vAlign w:val="center"/>
          </w:tcPr>
          <w:p w14:paraId="6159DF8D" w14:textId="77777777" w:rsidR="00DD33DB" w:rsidRPr="00AA2CD0" w:rsidRDefault="00DD33DB" w:rsidP="00DD33DB">
            <w:pPr>
              <w:jc w:val="center"/>
              <w:rPr>
                <w:b/>
                <w:color w:val="000000" w:themeColor="text1"/>
                <w:sz w:val="22"/>
                <w:szCs w:val="22"/>
                <w:lang w:eastAsia="en-US"/>
              </w:rPr>
            </w:pPr>
            <w:r w:rsidRPr="00AA2CD0">
              <w:rPr>
                <w:b/>
                <w:color w:val="000000" w:themeColor="text1"/>
                <w:sz w:val="22"/>
                <w:szCs w:val="22"/>
                <w:lang w:eastAsia="en-US"/>
              </w:rPr>
              <w:t>Цена за единицу,</w:t>
            </w:r>
          </w:p>
          <w:p w14:paraId="552AC138" w14:textId="4FE21B35" w:rsidR="00DD33DB" w:rsidRPr="00AA2CD0" w:rsidRDefault="00DD33DB" w:rsidP="00DD33DB">
            <w:pPr>
              <w:pStyle w:val="23"/>
              <w:jc w:val="center"/>
              <w:rPr>
                <w:rFonts w:ascii="Times New Roman" w:hAnsi="Times New Roman"/>
                <w:b/>
                <w:bCs/>
              </w:rPr>
            </w:pPr>
            <w:r w:rsidRPr="00AA2CD0">
              <w:rPr>
                <w:rFonts w:ascii="Times New Roman" w:hAnsi="Times New Roman"/>
                <w:b/>
                <w:color w:val="000000" w:themeColor="text1"/>
              </w:rPr>
              <w:t>руб.</w:t>
            </w:r>
          </w:p>
        </w:tc>
        <w:tc>
          <w:tcPr>
            <w:tcW w:w="0" w:type="auto"/>
            <w:shd w:val="clear" w:color="auto" w:fill="auto"/>
            <w:vAlign w:val="center"/>
          </w:tcPr>
          <w:p w14:paraId="303AAB2E" w14:textId="77777777" w:rsidR="00DD33DB" w:rsidRPr="00AA2CD0" w:rsidRDefault="00DD33DB" w:rsidP="00DD33DB">
            <w:pPr>
              <w:jc w:val="center"/>
              <w:rPr>
                <w:b/>
                <w:color w:val="000000" w:themeColor="text1"/>
                <w:sz w:val="22"/>
                <w:szCs w:val="22"/>
                <w:lang w:eastAsia="en-US"/>
              </w:rPr>
            </w:pPr>
            <w:r w:rsidRPr="00AA2CD0">
              <w:rPr>
                <w:b/>
                <w:color w:val="000000" w:themeColor="text1"/>
                <w:sz w:val="22"/>
                <w:szCs w:val="22"/>
                <w:lang w:eastAsia="en-US"/>
              </w:rPr>
              <w:t>Стоимость,</w:t>
            </w:r>
          </w:p>
          <w:p w14:paraId="2AC959CA" w14:textId="55C5BEE7" w:rsidR="00DD33DB" w:rsidRPr="00AA2CD0" w:rsidRDefault="00DD33DB" w:rsidP="00DD33DB">
            <w:pPr>
              <w:pStyle w:val="23"/>
              <w:jc w:val="center"/>
              <w:rPr>
                <w:rFonts w:ascii="Times New Roman" w:hAnsi="Times New Roman"/>
                <w:b/>
                <w:bCs/>
              </w:rPr>
            </w:pPr>
            <w:r w:rsidRPr="00AA2CD0">
              <w:rPr>
                <w:rFonts w:ascii="Times New Roman" w:hAnsi="Times New Roman"/>
                <w:b/>
                <w:color w:val="000000" w:themeColor="text1"/>
              </w:rPr>
              <w:t xml:space="preserve">руб. </w:t>
            </w:r>
          </w:p>
        </w:tc>
      </w:tr>
      <w:tr w:rsidR="00AA2CD0" w:rsidRPr="00AA2CD0" w14:paraId="6C7C0D21" w14:textId="77777777" w:rsidTr="00DD33DB">
        <w:trPr>
          <w:trHeight w:val="20"/>
        </w:trPr>
        <w:tc>
          <w:tcPr>
            <w:tcW w:w="0" w:type="auto"/>
            <w:noWrap/>
            <w:vAlign w:val="center"/>
            <w:hideMark/>
          </w:tcPr>
          <w:p w14:paraId="351C93C9" w14:textId="77777777" w:rsidR="00AA2CD0" w:rsidRPr="00AA2CD0" w:rsidRDefault="00AA2CD0" w:rsidP="00AA2CD0">
            <w:pPr>
              <w:pStyle w:val="23"/>
              <w:jc w:val="center"/>
              <w:rPr>
                <w:rFonts w:ascii="Times New Roman" w:hAnsi="Times New Roman"/>
              </w:rPr>
            </w:pPr>
            <w:r w:rsidRPr="00AA2CD0">
              <w:rPr>
                <w:rFonts w:ascii="Times New Roman" w:hAnsi="Times New Roman"/>
              </w:rPr>
              <w:t>1</w:t>
            </w:r>
          </w:p>
        </w:tc>
        <w:tc>
          <w:tcPr>
            <w:tcW w:w="0" w:type="auto"/>
            <w:vAlign w:val="center"/>
          </w:tcPr>
          <w:p w14:paraId="245E4D6E" w14:textId="30FF5467" w:rsidR="00AA2CD0" w:rsidRPr="00AA2CD0" w:rsidRDefault="008148DC" w:rsidP="00AA2CD0">
            <w:pPr>
              <w:jc w:val="center"/>
              <w:rPr>
                <w:color w:val="000000"/>
                <w:sz w:val="22"/>
                <w:szCs w:val="22"/>
              </w:rPr>
            </w:pPr>
            <w:r>
              <w:rPr>
                <w:color w:val="000000"/>
                <w:sz w:val="22"/>
                <w:szCs w:val="22"/>
              </w:rPr>
              <w:t>Душевая кабина</w:t>
            </w:r>
          </w:p>
        </w:tc>
        <w:tc>
          <w:tcPr>
            <w:tcW w:w="0" w:type="auto"/>
            <w:vAlign w:val="center"/>
          </w:tcPr>
          <w:p w14:paraId="6DE7E904" w14:textId="0C032068" w:rsidR="00AA2CD0" w:rsidRPr="00AA2CD0" w:rsidRDefault="00AA2CD0" w:rsidP="00AA2CD0">
            <w:pPr>
              <w:pStyle w:val="23"/>
              <w:jc w:val="center"/>
              <w:rPr>
                <w:rFonts w:ascii="Times New Roman" w:hAnsi="Times New Roman"/>
                <w:shd w:val="clear" w:color="auto" w:fill="FFFFFF"/>
              </w:rPr>
            </w:pPr>
          </w:p>
        </w:tc>
        <w:tc>
          <w:tcPr>
            <w:tcW w:w="0" w:type="auto"/>
            <w:vAlign w:val="center"/>
          </w:tcPr>
          <w:p w14:paraId="74E32088" w14:textId="3940EB0B" w:rsidR="00AA2CD0" w:rsidRPr="00AA2CD0" w:rsidRDefault="008148DC" w:rsidP="00AA2CD0">
            <w:pPr>
              <w:pStyle w:val="23"/>
              <w:jc w:val="center"/>
              <w:rPr>
                <w:rFonts w:ascii="Times New Roman" w:hAnsi="Times New Roman"/>
                <w:shd w:val="clear" w:color="auto" w:fill="FFFFFF"/>
              </w:rPr>
            </w:pPr>
            <w:r>
              <w:rPr>
                <w:rFonts w:ascii="Times New Roman" w:hAnsi="Times New Roman"/>
                <w:color w:val="000000"/>
              </w:rPr>
              <w:t>Шт.</w:t>
            </w:r>
          </w:p>
        </w:tc>
        <w:tc>
          <w:tcPr>
            <w:tcW w:w="0" w:type="auto"/>
            <w:vAlign w:val="center"/>
          </w:tcPr>
          <w:p w14:paraId="4863F8C4" w14:textId="48468179" w:rsidR="00AA2CD0" w:rsidRPr="00AA2CD0" w:rsidRDefault="008148DC" w:rsidP="00AA2CD0">
            <w:pPr>
              <w:pStyle w:val="23"/>
              <w:jc w:val="center"/>
              <w:rPr>
                <w:rFonts w:ascii="Times New Roman" w:hAnsi="Times New Roman"/>
                <w:shd w:val="clear" w:color="auto" w:fill="FFFFFF"/>
              </w:rPr>
            </w:pPr>
            <w:r>
              <w:rPr>
                <w:rFonts w:ascii="Times New Roman" w:hAnsi="Times New Roman"/>
                <w:shd w:val="clear" w:color="auto" w:fill="FFFFFF"/>
              </w:rPr>
              <w:t>3</w:t>
            </w:r>
          </w:p>
        </w:tc>
        <w:tc>
          <w:tcPr>
            <w:tcW w:w="0" w:type="auto"/>
            <w:shd w:val="clear" w:color="auto" w:fill="auto"/>
          </w:tcPr>
          <w:p w14:paraId="0AE4FF85" w14:textId="77777777" w:rsidR="00AA2CD0" w:rsidRPr="00AA2CD0" w:rsidRDefault="00AA2CD0" w:rsidP="00AA2CD0">
            <w:pPr>
              <w:pStyle w:val="23"/>
              <w:jc w:val="center"/>
              <w:rPr>
                <w:rFonts w:ascii="Times New Roman" w:hAnsi="Times New Roman"/>
              </w:rPr>
            </w:pPr>
          </w:p>
        </w:tc>
        <w:tc>
          <w:tcPr>
            <w:tcW w:w="0" w:type="auto"/>
            <w:shd w:val="clear" w:color="auto" w:fill="auto"/>
          </w:tcPr>
          <w:p w14:paraId="060BA18C" w14:textId="77777777" w:rsidR="00AA2CD0" w:rsidRPr="00AA2CD0" w:rsidRDefault="00AA2CD0" w:rsidP="00AA2CD0">
            <w:pPr>
              <w:pStyle w:val="23"/>
              <w:jc w:val="center"/>
              <w:rPr>
                <w:rFonts w:ascii="Times New Roman" w:hAnsi="Times New Roman"/>
              </w:rPr>
            </w:pPr>
          </w:p>
        </w:tc>
      </w:tr>
      <w:tr w:rsidR="00DD33DB" w:rsidRPr="00AA2CD0" w14:paraId="35CBFA81" w14:textId="77777777" w:rsidTr="001C7117">
        <w:trPr>
          <w:trHeight w:val="20"/>
        </w:trPr>
        <w:tc>
          <w:tcPr>
            <w:tcW w:w="0" w:type="auto"/>
            <w:gridSpan w:val="6"/>
            <w:noWrap/>
            <w:vAlign w:val="center"/>
          </w:tcPr>
          <w:p w14:paraId="27CE5554" w14:textId="1B4130CD" w:rsidR="00DD33DB" w:rsidRPr="00AA2CD0" w:rsidRDefault="00DD33DB" w:rsidP="00DD33DB">
            <w:pPr>
              <w:pStyle w:val="23"/>
              <w:jc w:val="center"/>
              <w:rPr>
                <w:rFonts w:ascii="Times New Roman" w:hAnsi="Times New Roman"/>
              </w:rPr>
            </w:pPr>
            <w:r w:rsidRPr="00AA2CD0">
              <w:rPr>
                <w:rFonts w:ascii="Times New Roman" w:eastAsia="Times New Roman" w:hAnsi="Times New Roman"/>
                <w:b/>
                <w:bCs/>
                <w:color w:val="000000"/>
                <w:lang w:eastAsia="ru-RU"/>
              </w:rPr>
              <w:t>ИТОГО, руб.</w:t>
            </w:r>
          </w:p>
        </w:tc>
        <w:tc>
          <w:tcPr>
            <w:tcW w:w="0" w:type="auto"/>
            <w:shd w:val="clear" w:color="auto" w:fill="auto"/>
          </w:tcPr>
          <w:p w14:paraId="31AC3076" w14:textId="77777777" w:rsidR="00DD33DB" w:rsidRPr="00AA2CD0" w:rsidRDefault="00DD33DB" w:rsidP="00DD33DB">
            <w:pPr>
              <w:pStyle w:val="23"/>
              <w:jc w:val="center"/>
              <w:rPr>
                <w:rFonts w:ascii="Times New Roman" w:hAnsi="Times New Roman"/>
              </w:rPr>
            </w:pPr>
          </w:p>
        </w:tc>
      </w:tr>
      <w:tr w:rsidR="00DD33DB" w:rsidRPr="00AA2CD0" w14:paraId="7653CB7C" w14:textId="77777777" w:rsidTr="006B5CC1">
        <w:trPr>
          <w:trHeight w:val="20"/>
        </w:trPr>
        <w:tc>
          <w:tcPr>
            <w:tcW w:w="0" w:type="auto"/>
            <w:gridSpan w:val="6"/>
            <w:noWrap/>
            <w:vAlign w:val="center"/>
          </w:tcPr>
          <w:p w14:paraId="75331041" w14:textId="2EF9FC18" w:rsidR="00DD33DB" w:rsidRPr="00AA2CD0" w:rsidRDefault="00DD33DB" w:rsidP="00DD33DB">
            <w:pPr>
              <w:pStyle w:val="23"/>
              <w:jc w:val="center"/>
              <w:rPr>
                <w:rFonts w:ascii="Times New Roman" w:hAnsi="Times New Roman"/>
              </w:rPr>
            </w:pPr>
            <w:r w:rsidRPr="00AA2CD0">
              <w:rPr>
                <w:rFonts w:ascii="Times New Roman" w:eastAsia="Times New Roman" w:hAnsi="Times New Roman"/>
                <w:b/>
                <w:bCs/>
                <w:color w:val="000000"/>
                <w:lang w:eastAsia="ru-RU"/>
              </w:rPr>
              <w:t>В том числе НДС, руб./НДС не облагается</w:t>
            </w:r>
          </w:p>
        </w:tc>
        <w:tc>
          <w:tcPr>
            <w:tcW w:w="0" w:type="auto"/>
            <w:shd w:val="clear" w:color="auto" w:fill="auto"/>
          </w:tcPr>
          <w:p w14:paraId="430372B1" w14:textId="77777777" w:rsidR="00DD33DB" w:rsidRPr="00AA2CD0" w:rsidRDefault="00DD33DB" w:rsidP="00DD33DB">
            <w:pPr>
              <w:pStyle w:val="23"/>
              <w:jc w:val="center"/>
              <w:rPr>
                <w:rFonts w:ascii="Times New Roman" w:hAnsi="Times New Roman"/>
              </w:rPr>
            </w:pPr>
          </w:p>
        </w:tc>
      </w:tr>
      <w:bookmarkEnd w:id="28"/>
    </w:tbl>
    <w:p w14:paraId="5A20DC27" w14:textId="77777777" w:rsidR="00DD33DB" w:rsidRDefault="00DD33DB" w:rsidP="00DD33DB">
      <w:pPr>
        <w:jc w:val="center"/>
        <w:rPr>
          <w:b/>
          <w:color w:val="000000" w:themeColor="text1"/>
          <w:sz w:val="22"/>
          <w:szCs w:val="22"/>
        </w:rPr>
      </w:pPr>
    </w:p>
    <w:p w14:paraId="2E90BAC9" w14:textId="77777777" w:rsidR="00DD33DB" w:rsidRDefault="00DD33DB" w:rsidP="005F668B">
      <w:pPr>
        <w:jc w:val="center"/>
        <w:rPr>
          <w:b/>
          <w:color w:val="000000" w:themeColor="text1"/>
          <w:sz w:val="22"/>
          <w:szCs w:val="22"/>
        </w:rPr>
      </w:pPr>
    </w:p>
    <w:p w14:paraId="1C767C16" w14:textId="77777777" w:rsidR="006F4732" w:rsidRDefault="006F4732" w:rsidP="005F668B">
      <w:pPr>
        <w:jc w:val="center"/>
        <w:rPr>
          <w:b/>
          <w:color w:val="000000" w:themeColor="text1"/>
          <w:sz w:val="22"/>
          <w:szCs w:val="22"/>
        </w:rPr>
      </w:pPr>
    </w:p>
    <w:p w14:paraId="2A0D81B8" w14:textId="77777777" w:rsidR="006F4732" w:rsidRDefault="006F4732" w:rsidP="005F668B">
      <w:pPr>
        <w:jc w:val="center"/>
        <w:rPr>
          <w:b/>
          <w:color w:val="000000" w:themeColor="text1"/>
          <w:sz w:val="22"/>
          <w:szCs w:val="22"/>
        </w:rPr>
      </w:pPr>
    </w:p>
    <w:tbl>
      <w:tblPr>
        <w:tblW w:w="9986" w:type="dxa"/>
        <w:tblInd w:w="3" w:type="dxa"/>
        <w:tblLayout w:type="fixed"/>
        <w:tblLook w:val="0000" w:firstRow="0" w:lastRow="0" w:firstColumn="0" w:lastColumn="0" w:noHBand="0" w:noVBand="0"/>
      </w:tblPr>
      <w:tblGrid>
        <w:gridCol w:w="5068"/>
        <w:gridCol w:w="4918"/>
      </w:tblGrid>
      <w:tr w:rsidR="005F668B" w:rsidRPr="006F4732" w14:paraId="0D1A65C9" w14:textId="77777777" w:rsidTr="006C550C">
        <w:tc>
          <w:tcPr>
            <w:tcW w:w="5068" w:type="dxa"/>
          </w:tcPr>
          <w:p w14:paraId="38819E88" w14:textId="77777777" w:rsidR="005F668B" w:rsidRPr="006F4732" w:rsidRDefault="005F668B" w:rsidP="0031112B">
            <w:pPr>
              <w:widowControl w:val="0"/>
              <w:jc w:val="both"/>
              <w:rPr>
                <w:rFonts w:eastAsia="Calibri"/>
                <w:b/>
                <w:bCs/>
                <w:color w:val="000000" w:themeColor="text1"/>
                <w:sz w:val="22"/>
                <w:szCs w:val="22"/>
              </w:rPr>
            </w:pPr>
            <w:r w:rsidRPr="006F4732">
              <w:rPr>
                <w:rFonts w:eastAsia="Calibri"/>
                <w:b/>
                <w:bCs/>
                <w:color w:val="000000" w:themeColor="text1"/>
                <w:sz w:val="22"/>
                <w:szCs w:val="22"/>
              </w:rPr>
              <w:t>Заказчик:</w:t>
            </w:r>
          </w:p>
          <w:p w14:paraId="5FAB8DEA" w14:textId="132EE203" w:rsidR="005F668B" w:rsidRPr="006F4732" w:rsidRDefault="006F4732" w:rsidP="0031112B">
            <w:pPr>
              <w:widowControl w:val="0"/>
              <w:rPr>
                <w:color w:val="000000" w:themeColor="text1"/>
                <w:sz w:val="22"/>
                <w:szCs w:val="22"/>
              </w:rPr>
            </w:pPr>
            <w:r>
              <w:rPr>
                <w:color w:val="000000" w:themeColor="text1"/>
                <w:sz w:val="22"/>
                <w:szCs w:val="22"/>
              </w:rPr>
              <w:t>Директор</w:t>
            </w:r>
          </w:p>
          <w:p w14:paraId="0FCC03CC" w14:textId="77777777" w:rsidR="00396575" w:rsidRPr="006F4732" w:rsidRDefault="00396575" w:rsidP="00396575">
            <w:pPr>
              <w:widowControl w:val="0"/>
              <w:rPr>
                <w:rFonts w:eastAsia="Courier New"/>
                <w:color w:val="000000"/>
                <w:sz w:val="22"/>
                <w:szCs w:val="22"/>
                <w:lang w:bidi="ru-RU"/>
              </w:rPr>
            </w:pPr>
            <w:r w:rsidRPr="006F4732">
              <w:rPr>
                <w:rFonts w:eastAsia="Courier New"/>
                <w:color w:val="000000"/>
                <w:sz w:val="22"/>
                <w:szCs w:val="22"/>
                <w:lang w:bidi="ru-RU"/>
              </w:rPr>
              <w:t xml:space="preserve">ГБУ </w:t>
            </w:r>
            <w:r>
              <w:rPr>
                <w:rFonts w:eastAsia="Courier New"/>
                <w:color w:val="000000"/>
                <w:sz w:val="22"/>
                <w:szCs w:val="22"/>
                <w:lang w:bidi="ru-RU"/>
              </w:rPr>
              <w:t xml:space="preserve">ДО </w:t>
            </w:r>
            <w:r w:rsidRPr="006F4732">
              <w:rPr>
                <w:rFonts w:eastAsia="Courier New"/>
                <w:color w:val="000000"/>
                <w:sz w:val="22"/>
                <w:szCs w:val="22"/>
                <w:lang w:bidi="ru-RU"/>
              </w:rPr>
              <w:t>СШОР №2 Калининского района</w:t>
            </w:r>
          </w:p>
          <w:p w14:paraId="537020EC" w14:textId="77777777" w:rsidR="005F668B" w:rsidRPr="006F4732" w:rsidRDefault="005F668B" w:rsidP="0031112B">
            <w:pPr>
              <w:widowControl w:val="0"/>
              <w:rPr>
                <w:color w:val="000000" w:themeColor="text1"/>
                <w:sz w:val="22"/>
                <w:szCs w:val="22"/>
              </w:rPr>
            </w:pPr>
          </w:p>
          <w:p w14:paraId="0FABF28D" w14:textId="0A7845D1" w:rsidR="005F668B" w:rsidRPr="006F4732" w:rsidRDefault="005F668B" w:rsidP="0031112B">
            <w:pPr>
              <w:widowControl w:val="0"/>
              <w:rPr>
                <w:color w:val="000000" w:themeColor="text1"/>
                <w:sz w:val="22"/>
                <w:szCs w:val="22"/>
              </w:rPr>
            </w:pPr>
            <w:r w:rsidRPr="006F4732">
              <w:rPr>
                <w:bCs/>
                <w:color w:val="000000" w:themeColor="text1"/>
                <w:sz w:val="22"/>
                <w:szCs w:val="22"/>
              </w:rPr>
              <w:t>_________________</w:t>
            </w:r>
            <w:r w:rsidR="006F4732">
              <w:rPr>
                <w:color w:val="000000" w:themeColor="text1"/>
                <w:sz w:val="22"/>
                <w:szCs w:val="22"/>
              </w:rPr>
              <w:t>М.В. Антонов</w:t>
            </w:r>
          </w:p>
          <w:p w14:paraId="5284C584" w14:textId="77777777" w:rsidR="005F668B" w:rsidRPr="006F4732" w:rsidRDefault="005F668B" w:rsidP="0031112B">
            <w:pPr>
              <w:widowControl w:val="0"/>
              <w:jc w:val="both"/>
              <w:rPr>
                <w:rFonts w:eastAsia="Calibri"/>
                <w:color w:val="000000" w:themeColor="text1"/>
                <w:sz w:val="22"/>
                <w:szCs w:val="22"/>
              </w:rPr>
            </w:pPr>
            <w:r w:rsidRPr="006F4732">
              <w:rPr>
                <w:rFonts w:eastAsia="Calibri"/>
                <w:color w:val="000000" w:themeColor="text1"/>
                <w:sz w:val="22"/>
                <w:szCs w:val="22"/>
              </w:rPr>
              <w:t>ЭЦП</w:t>
            </w:r>
          </w:p>
        </w:tc>
        <w:tc>
          <w:tcPr>
            <w:tcW w:w="4918" w:type="dxa"/>
          </w:tcPr>
          <w:p w14:paraId="4A9A3EEE" w14:textId="77777777" w:rsidR="005F668B" w:rsidRPr="006F4732" w:rsidRDefault="005F668B" w:rsidP="0031112B">
            <w:pPr>
              <w:widowControl w:val="0"/>
              <w:jc w:val="both"/>
              <w:rPr>
                <w:rFonts w:eastAsia="Calibri"/>
                <w:b/>
                <w:bCs/>
                <w:color w:val="000000" w:themeColor="text1"/>
                <w:sz w:val="22"/>
                <w:szCs w:val="22"/>
              </w:rPr>
            </w:pPr>
            <w:r w:rsidRPr="006F4732">
              <w:rPr>
                <w:rFonts w:eastAsia="Calibri"/>
                <w:b/>
                <w:bCs/>
                <w:color w:val="000000" w:themeColor="text1"/>
                <w:sz w:val="22"/>
                <w:szCs w:val="22"/>
              </w:rPr>
              <w:t>Поставщик:</w:t>
            </w:r>
          </w:p>
          <w:p w14:paraId="1A6D1278" w14:textId="77777777" w:rsidR="005F668B" w:rsidRPr="006F4732" w:rsidRDefault="005F668B" w:rsidP="0031112B">
            <w:pPr>
              <w:widowControl w:val="0"/>
              <w:jc w:val="both"/>
              <w:rPr>
                <w:rFonts w:eastAsia="Calibri"/>
                <w:color w:val="000000" w:themeColor="text1"/>
                <w:sz w:val="22"/>
                <w:szCs w:val="22"/>
              </w:rPr>
            </w:pPr>
          </w:p>
          <w:p w14:paraId="656A4F8C" w14:textId="77777777" w:rsidR="005F668B" w:rsidRPr="006F4732" w:rsidRDefault="005F668B" w:rsidP="0031112B">
            <w:pPr>
              <w:widowControl w:val="0"/>
              <w:jc w:val="both"/>
              <w:rPr>
                <w:rFonts w:eastAsia="Calibri"/>
                <w:color w:val="000000" w:themeColor="text1"/>
                <w:sz w:val="22"/>
                <w:szCs w:val="22"/>
              </w:rPr>
            </w:pPr>
          </w:p>
          <w:p w14:paraId="3A7A926A" w14:textId="1E75F981" w:rsidR="005F668B" w:rsidRPr="006F4732" w:rsidRDefault="005F668B" w:rsidP="0031112B">
            <w:pPr>
              <w:widowControl w:val="0"/>
              <w:jc w:val="both"/>
              <w:rPr>
                <w:rFonts w:eastAsia="Calibri"/>
                <w:color w:val="000000" w:themeColor="text1"/>
                <w:sz w:val="22"/>
                <w:szCs w:val="22"/>
              </w:rPr>
            </w:pPr>
            <w:r w:rsidRPr="006F4732">
              <w:rPr>
                <w:rFonts w:eastAsia="Calibri"/>
                <w:color w:val="000000" w:themeColor="text1"/>
                <w:sz w:val="22"/>
                <w:szCs w:val="22"/>
              </w:rPr>
              <w:t>_____________________</w:t>
            </w:r>
            <w:r w:rsidRPr="006F4732">
              <w:rPr>
                <w:color w:val="000000" w:themeColor="text1"/>
                <w:sz w:val="22"/>
                <w:szCs w:val="22"/>
              </w:rPr>
              <w:t xml:space="preserve"> </w:t>
            </w:r>
            <w:r w:rsidRPr="006F4732">
              <w:rPr>
                <w:rFonts w:eastAsia="Calibri"/>
                <w:color w:val="000000" w:themeColor="text1"/>
                <w:sz w:val="22"/>
                <w:szCs w:val="22"/>
              </w:rPr>
              <w:t>/_____________</w:t>
            </w:r>
            <w:r w:rsidR="00490CBA" w:rsidRPr="006F4732">
              <w:rPr>
                <w:rFonts w:eastAsia="Calibri"/>
                <w:color w:val="000000" w:themeColor="text1"/>
                <w:sz w:val="22"/>
                <w:szCs w:val="22"/>
              </w:rPr>
              <w:t>__/</w:t>
            </w:r>
          </w:p>
          <w:p w14:paraId="0B4FBD36" w14:textId="77777777" w:rsidR="005F668B" w:rsidRPr="006F4732" w:rsidRDefault="005F668B" w:rsidP="0031112B">
            <w:pPr>
              <w:widowControl w:val="0"/>
              <w:rPr>
                <w:rFonts w:eastAsia="Calibri"/>
                <w:color w:val="000000" w:themeColor="text1"/>
                <w:sz w:val="22"/>
                <w:szCs w:val="22"/>
              </w:rPr>
            </w:pPr>
            <w:r w:rsidRPr="006F4732">
              <w:rPr>
                <w:rFonts w:eastAsia="Calibri"/>
                <w:color w:val="000000" w:themeColor="text1"/>
                <w:sz w:val="22"/>
                <w:szCs w:val="22"/>
              </w:rPr>
              <w:t>ЭЦП</w:t>
            </w:r>
          </w:p>
        </w:tc>
      </w:tr>
    </w:tbl>
    <w:p w14:paraId="58E20D91" w14:textId="77777777" w:rsidR="006C550C" w:rsidRPr="006F4732" w:rsidRDefault="006C550C" w:rsidP="005F668B">
      <w:pPr>
        <w:jc w:val="both"/>
        <w:rPr>
          <w:color w:val="000000" w:themeColor="text1"/>
          <w:sz w:val="22"/>
          <w:szCs w:val="22"/>
        </w:rPr>
        <w:sectPr w:rsidR="006C550C" w:rsidRPr="006F4732" w:rsidSect="006F4732">
          <w:pgSz w:w="11906" w:h="16838"/>
          <w:pgMar w:top="709" w:right="567" w:bottom="709" w:left="1134" w:header="709" w:footer="709" w:gutter="0"/>
          <w:cols w:space="708"/>
          <w:docGrid w:linePitch="360"/>
        </w:sectPr>
      </w:pPr>
    </w:p>
    <w:p w14:paraId="48BF8717" w14:textId="1806D33A" w:rsidR="005F668B" w:rsidRPr="006F4732" w:rsidRDefault="005F668B" w:rsidP="005F668B">
      <w:pPr>
        <w:jc w:val="both"/>
        <w:rPr>
          <w:color w:val="000000" w:themeColor="text1"/>
          <w:sz w:val="22"/>
          <w:szCs w:val="22"/>
        </w:rPr>
      </w:pPr>
    </w:p>
    <w:p w14:paraId="00E7AD1D" w14:textId="77777777" w:rsidR="005F668B" w:rsidRPr="006F4732" w:rsidRDefault="005F668B" w:rsidP="005F668B">
      <w:pPr>
        <w:jc w:val="both"/>
        <w:rPr>
          <w:color w:val="000000" w:themeColor="text1"/>
          <w:sz w:val="22"/>
          <w:szCs w:val="22"/>
        </w:rPr>
      </w:pPr>
    </w:p>
    <w:p w14:paraId="38575C7C" w14:textId="5573D758" w:rsidR="00AB20E3" w:rsidRPr="006F4732" w:rsidRDefault="00AB20E3" w:rsidP="00AB20E3">
      <w:pPr>
        <w:jc w:val="right"/>
        <w:rPr>
          <w:color w:val="000000" w:themeColor="text1"/>
          <w:sz w:val="22"/>
          <w:szCs w:val="22"/>
        </w:rPr>
      </w:pPr>
      <w:bookmarkStart w:id="29" w:name="_Hlk146119516"/>
      <w:r w:rsidRPr="006F4732">
        <w:rPr>
          <w:color w:val="000000" w:themeColor="text1"/>
          <w:sz w:val="22"/>
          <w:szCs w:val="22"/>
        </w:rPr>
        <w:t>Приложение № 2 к Контракту</w:t>
      </w:r>
    </w:p>
    <w:p w14:paraId="0A83E501" w14:textId="27DC451A" w:rsidR="00AB20E3" w:rsidRPr="006F4732" w:rsidRDefault="00396575" w:rsidP="00AB20E3">
      <w:pPr>
        <w:jc w:val="right"/>
        <w:rPr>
          <w:color w:val="000000" w:themeColor="text1"/>
          <w:sz w:val="22"/>
          <w:szCs w:val="22"/>
        </w:rPr>
      </w:pPr>
      <w:r w:rsidRPr="006F4732">
        <w:rPr>
          <w:color w:val="000000" w:themeColor="text1"/>
          <w:sz w:val="22"/>
          <w:szCs w:val="22"/>
        </w:rPr>
        <w:t>от «___» __________2023</w:t>
      </w:r>
      <w:r>
        <w:rPr>
          <w:color w:val="000000" w:themeColor="text1"/>
          <w:sz w:val="22"/>
          <w:szCs w:val="22"/>
        </w:rPr>
        <w:t xml:space="preserve"> </w:t>
      </w:r>
      <w:r w:rsidR="00AB20E3" w:rsidRPr="006F4732">
        <w:rPr>
          <w:color w:val="000000" w:themeColor="text1"/>
          <w:sz w:val="22"/>
          <w:szCs w:val="22"/>
        </w:rPr>
        <w:t xml:space="preserve">№ ___ </w:t>
      </w:r>
    </w:p>
    <w:p w14:paraId="02596C4E" w14:textId="77777777" w:rsidR="00AB20E3" w:rsidRPr="006F4732" w:rsidRDefault="00AB20E3" w:rsidP="00AB20E3">
      <w:pPr>
        <w:widowControl w:val="0"/>
        <w:rPr>
          <w:b/>
          <w:bCs/>
          <w:color w:val="000000" w:themeColor="text1"/>
          <w:sz w:val="22"/>
          <w:szCs w:val="22"/>
        </w:rPr>
      </w:pPr>
      <w:r w:rsidRPr="006F4732">
        <w:rPr>
          <w:b/>
          <w:bCs/>
          <w:color w:val="000000" w:themeColor="text1"/>
          <w:sz w:val="22"/>
          <w:szCs w:val="22"/>
        </w:rPr>
        <w:t>НАЧАЛО ФОРМЫ</w:t>
      </w:r>
    </w:p>
    <w:p w14:paraId="3B9C9B8B" w14:textId="77777777" w:rsidR="00AB20E3" w:rsidRPr="006F4732" w:rsidRDefault="00AB20E3" w:rsidP="00AB20E3">
      <w:pPr>
        <w:widowControl w:val="0"/>
        <w:jc w:val="center"/>
        <w:rPr>
          <w:color w:val="000000" w:themeColor="text1"/>
          <w:sz w:val="22"/>
          <w:szCs w:val="22"/>
        </w:rPr>
      </w:pPr>
      <w:r w:rsidRPr="006F4732">
        <w:rPr>
          <w:color w:val="000000" w:themeColor="text1"/>
          <w:sz w:val="22"/>
          <w:szCs w:val="22"/>
        </w:rPr>
        <w:t>АКТ ПРИЕМА-ПЕРЕДАЧИ ТОВАРА</w:t>
      </w:r>
    </w:p>
    <w:p w14:paraId="0207E79D" w14:textId="77777777" w:rsidR="00AB20E3" w:rsidRPr="006F4732" w:rsidRDefault="00AB20E3" w:rsidP="00AB20E3">
      <w:pPr>
        <w:widowControl w:val="0"/>
        <w:jc w:val="center"/>
        <w:rPr>
          <w:color w:val="000000" w:themeColor="text1"/>
          <w:sz w:val="22"/>
          <w:szCs w:val="22"/>
        </w:rPr>
      </w:pPr>
    </w:p>
    <w:p w14:paraId="044D1A6D" w14:textId="235C0C6D" w:rsidR="00AB20E3" w:rsidRPr="006F4732" w:rsidRDefault="00AB20E3" w:rsidP="006F4732">
      <w:pPr>
        <w:widowControl w:val="0"/>
        <w:rPr>
          <w:color w:val="000000" w:themeColor="text1"/>
          <w:sz w:val="22"/>
          <w:szCs w:val="22"/>
        </w:rPr>
      </w:pPr>
      <w:r w:rsidRPr="006F4732">
        <w:rPr>
          <w:color w:val="000000" w:themeColor="text1"/>
          <w:sz w:val="22"/>
          <w:szCs w:val="22"/>
        </w:rPr>
        <w:t>Санкт-Петербург                                                                                              «___» ___________202</w:t>
      </w:r>
      <w:r w:rsidR="009A77D6" w:rsidRPr="006F4732">
        <w:rPr>
          <w:color w:val="000000" w:themeColor="text1"/>
          <w:sz w:val="22"/>
          <w:szCs w:val="22"/>
        </w:rPr>
        <w:t>3</w:t>
      </w:r>
      <w:r w:rsidRPr="006F4732">
        <w:rPr>
          <w:color w:val="000000" w:themeColor="text1"/>
          <w:sz w:val="22"/>
          <w:szCs w:val="22"/>
        </w:rPr>
        <w:t xml:space="preserve"> г.</w:t>
      </w:r>
    </w:p>
    <w:p w14:paraId="1CFB7768" w14:textId="77777777" w:rsidR="00AB20E3" w:rsidRPr="006F4732" w:rsidRDefault="00AB20E3" w:rsidP="00AB20E3">
      <w:pPr>
        <w:widowControl w:val="0"/>
        <w:jc w:val="right"/>
        <w:rPr>
          <w:color w:val="000000" w:themeColor="text1"/>
          <w:sz w:val="22"/>
          <w:szCs w:val="22"/>
        </w:rPr>
      </w:pPr>
    </w:p>
    <w:p w14:paraId="762096E7" w14:textId="15664222" w:rsidR="00AB20E3" w:rsidRPr="006F4732" w:rsidRDefault="006F4732" w:rsidP="00AB20E3">
      <w:pPr>
        <w:widowControl w:val="0"/>
        <w:ind w:firstLine="708"/>
        <w:rPr>
          <w:color w:val="000000" w:themeColor="text1"/>
          <w:sz w:val="22"/>
          <w:szCs w:val="22"/>
        </w:rPr>
      </w:pPr>
      <w:r w:rsidRPr="006F4732">
        <w:rPr>
          <w:color w:val="000000" w:themeColor="text1"/>
          <w:sz w:val="22"/>
          <w:szCs w:val="22"/>
        </w:rPr>
        <w:t>Государственное бюджетное учреждение спортивная школа олимпийского резерва №2 Калининского района Санкт-Петербурга, именуемое в дальнейшем «Заказчик», в лице директора Антонова Максима Викторовича, действующего на основании Устава</w:t>
      </w:r>
      <w:r w:rsidR="00AB20E3" w:rsidRPr="006F4732">
        <w:rPr>
          <w:color w:val="000000" w:themeColor="text1"/>
          <w:sz w:val="22"/>
          <w:szCs w:val="22"/>
        </w:rPr>
        <w:t xml:space="preserve">, с одной стороны, и ____________________________, действующего на основании ____________________________, именуемый в дальнейшем «Поставщик», с другой стороны, именуемые в дальнейшем вместе «Стороны», составили настоящий акт о нижеследующем: </w:t>
      </w:r>
    </w:p>
    <w:p w14:paraId="5B4A0D78" w14:textId="37D1C5A3" w:rsidR="00AB20E3" w:rsidRPr="006F4732" w:rsidRDefault="00AB20E3" w:rsidP="00AB20E3">
      <w:pPr>
        <w:widowControl w:val="0"/>
        <w:ind w:firstLine="708"/>
        <w:rPr>
          <w:color w:val="000000" w:themeColor="text1"/>
          <w:sz w:val="22"/>
          <w:szCs w:val="22"/>
        </w:rPr>
      </w:pPr>
      <w:r w:rsidRPr="006F4732">
        <w:rPr>
          <w:color w:val="000000" w:themeColor="text1"/>
          <w:sz w:val="22"/>
          <w:szCs w:val="22"/>
        </w:rPr>
        <w:t>Поставщик поставил, а Заказчик принял в соответствии с условиями контракта от «__»_______202</w:t>
      </w:r>
      <w:r w:rsidR="009A77D6" w:rsidRPr="006F4732">
        <w:rPr>
          <w:color w:val="000000" w:themeColor="text1"/>
          <w:sz w:val="22"/>
          <w:szCs w:val="22"/>
        </w:rPr>
        <w:t>3</w:t>
      </w:r>
      <w:r w:rsidRPr="006F4732">
        <w:rPr>
          <w:color w:val="000000" w:themeColor="text1"/>
          <w:sz w:val="22"/>
          <w:szCs w:val="22"/>
        </w:rPr>
        <w:t xml:space="preserve">  г. № _______ на поставку ________________заключенного между Заказчиком и Поставщиком, следующий товар </w:t>
      </w:r>
    </w:p>
    <w:p w14:paraId="42F3AC41" w14:textId="77777777" w:rsidR="00AB20E3" w:rsidRPr="006F4732" w:rsidRDefault="00AB20E3" w:rsidP="00AB20E3">
      <w:pPr>
        <w:widowControl w:val="0"/>
        <w:ind w:firstLine="708"/>
        <w:rPr>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
        <w:gridCol w:w="1689"/>
        <w:gridCol w:w="2260"/>
        <w:gridCol w:w="825"/>
        <w:gridCol w:w="800"/>
        <w:gridCol w:w="1743"/>
        <w:gridCol w:w="1357"/>
      </w:tblGrid>
      <w:tr w:rsidR="008617B7" w:rsidRPr="006F4732" w14:paraId="62DBBC10" w14:textId="77777777" w:rsidTr="0031112B">
        <w:trPr>
          <w:trHeight w:val="20"/>
        </w:trPr>
        <w:tc>
          <w:tcPr>
            <w:tcW w:w="0" w:type="auto"/>
            <w:shd w:val="clear" w:color="auto" w:fill="auto"/>
            <w:vAlign w:val="center"/>
            <w:hideMark/>
          </w:tcPr>
          <w:p w14:paraId="19241687" w14:textId="77777777" w:rsidR="00AB20E3" w:rsidRPr="006F4732" w:rsidRDefault="00AB20E3" w:rsidP="0031112B">
            <w:pPr>
              <w:jc w:val="center"/>
              <w:rPr>
                <w:b/>
                <w:bCs/>
                <w:color w:val="000000" w:themeColor="text1"/>
                <w:sz w:val="22"/>
                <w:szCs w:val="22"/>
              </w:rPr>
            </w:pPr>
            <w:r w:rsidRPr="006F4732">
              <w:rPr>
                <w:b/>
                <w:bCs/>
                <w:color w:val="000000" w:themeColor="text1"/>
                <w:sz w:val="22"/>
                <w:szCs w:val="22"/>
              </w:rPr>
              <w:t>№ п/п</w:t>
            </w:r>
          </w:p>
        </w:tc>
        <w:tc>
          <w:tcPr>
            <w:tcW w:w="0" w:type="auto"/>
            <w:shd w:val="clear" w:color="auto" w:fill="auto"/>
            <w:vAlign w:val="center"/>
            <w:hideMark/>
          </w:tcPr>
          <w:p w14:paraId="1880F583" w14:textId="77777777" w:rsidR="00AB20E3" w:rsidRPr="006F4732" w:rsidRDefault="00AB20E3" w:rsidP="0031112B">
            <w:pPr>
              <w:jc w:val="center"/>
              <w:rPr>
                <w:b/>
                <w:bCs/>
                <w:color w:val="000000" w:themeColor="text1"/>
                <w:sz w:val="22"/>
                <w:szCs w:val="22"/>
              </w:rPr>
            </w:pPr>
            <w:r w:rsidRPr="006F4732">
              <w:rPr>
                <w:b/>
                <w:bCs/>
                <w:color w:val="000000" w:themeColor="text1"/>
                <w:sz w:val="22"/>
                <w:szCs w:val="22"/>
              </w:rPr>
              <w:t xml:space="preserve">Наименование </w:t>
            </w:r>
          </w:p>
        </w:tc>
        <w:tc>
          <w:tcPr>
            <w:tcW w:w="0" w:type="auto"/>
            <w:shd w:val="clear" w:color="auto" w:fill="auto"/>
            <w:vAlign w:val="center"/>
            <w:hideMark/>
          </w:tcPr>
          <w:p w14:paraId="26576C79" w14:textId="77777777" w:rsidR="00AB20E3" w:rsidRPr="006F4732" w:rsidRDefault="00AB20E3" w:rsidP="0031112B">
            <w:pPr>
              <w:jc w:val="center"/>
              <w:rPr>
                <w:b/>
                <w:bCs/>
                <w:color w:val="000000" w:themeColor="text1"/>
                <w:sz w:val="22"/>
                <w:szCs w:val="22"/>
              </w:rPr>
            </w:pPr>
            <w:r w:rsidRPr="006F4732">
              <w:rPr>
                <w:b/>
                <w:bCs/>
                <w:color w:val="000000" w:themeColor="text1"/>
                <w:sz w:val="22"/>
                <w:szCs w:val="22"/>
              </w:rPr>
              <w:t>Характеристики товара</w:t>
            </w:r>
          </w:p>
        </w:tc>
        <w:tc>
          <w:tcPr>
            <w:tcW w:w="0" w:type="auto"/>
            <w:shd w:val="clear" w:color="auto" w:fill="auto"/>
            <w:vAlign w:val="center"/>
            <w:hideMark/>
          </w:tcPr>
          <w:p w14:paraId="02E9152F" w14:textId="75876B39" w:rsidR="00AB20E3" w:rsidRPr="006F4732" w:rsidRDefault="00AB20E3" w:rsidP="0031112B">
            <w:pPr>
              <w:jc w:val="center"/>
              <w:rPr>
                <w:b/>
                <w:bCs/>
                <w:color w:val="000000" w:themeColor="text1"/>
                <w:sz w:val="22"/>
                <w:szCs w:val="22"/>
              </w:rPr>
            </w:pPr>
            <w:r w:rsidRPr="006F4732">
              <w:rPr>
                <w:b/>
                <w:bCs/>
                <w:color w:val="000000" w:themeColor="text1"/>
                <w:sz w:val="22"/>
                <w:szCs w:val="22"/>
              </w:rPr>
              <w:t>Ед.</w:t>
            </w:r>
            <w:r w:rsidR="007D52A1" w:rsidRPr="006F4732">
              <w:rPr>
                <w:b/>
                <w:bCs/>
                <w:color w:val="000000" w:themeColor="text1"/>
                <w:sz w:val="22"/>
                <w:szCs w:val="22"/>
              </w:rPr>
              <w:t xml:space="preserve"> </w:t>
            </w:r>
            <w:r w:rsidRPr="006F4732">
              <w:rPr>
                <w:b/>
                <w:bCs/>
                <w:color w:val="000000" w:themeColor="text1"/>
                <w:sz w:val="22"/>
                <w:szCs w:val="22"/>
              </w:rPr>
              <w:t>изм.</w:t>
            </w:r>
          </w:p>
        </w:tc>
        <w:tc>
          <w:tcPr>
            <w:tcW w:w="0" w:type="auto"/>
            <w:shd w:val="clear" w:color="auto" w:fill="auto"/>
            <w:vAlign w:val="center"/>
            <w:hideMark/>
          </w:tcPr>
          <w:p w14:paraId="42DE5A88" w14:textId="77777777" w:rsidR="00AB20E3" w:rsidRPr="006F4732" w:rsidRDefault="00AB20E3" w:rsidP="0031112B">
            <w:pPr>
              <w:jc w:val="center"/>
              <w:rPr>
                <w:b/>
                <w:bCs/>
                <w:color w:val="000000" w:themeColor="text1"/>
                <w:sz w:val="22"/>
                <w:szCs w:val="22"/>
              </w:rPr>
            </w:pPr>
            <w:r w:rsidRPr="006F4732">
              <w:rPr>
                <w:b/>
                <w:bCs/>
                <w:color w:val="000000" w:themeColor="text1"/>
                <w:sz w:val="22"/>
                <w:szCs w:val="22"/>
              </w:rPr>
              <w:t>Кол-во</w:t>
            </w:r>
          </w:p>
        </w:tc>
        <w:tc>
          <w:tcPr>
            <w:tcW w:w="0" w:type="auto"/>
            <w:shd w:val="clear" w:color="auto" w:fill="auto"/>
            <w:vAlign w:val="center"/>
            <w:hideMark/>
          </w:tcPr>
          <w:p w14:paraId="6743DE8F" w14:textId="77777777" w:rsidR="00AB20E3" w:rsidRPr="006F4732" w:rsidRDefault="00AB20E3" w:rsidP="0031112B">
            <w:pPr>
              <w:jc w:val="center"/>
              <w:rPr>
                <w:b/>
                <w:bCs/>
                <w:color w:val="000000" w:themeColor="text1"/>
                <w:sz w:val="22"/>
                <w:szCs w:val="22"/>
              </w:rPr>
            </w:pPr>
            <w:r w:rsidRPr="006F4732">
              <w:rPr>
                <w:b/>
                <w:bCs/>
                <w:color w:val="000000" w:themeColor="text1"/>
                <w:sz w:val="22"/>
                <w:szCs w:val="22"/>
              </w:rPr>
              <w:t>Цена за единицу, руб.</w:t>
            </w:r>
          </w:p>
        </w:tc>
        <w:tc>
          <w:tcPr>
            <w:tcW w:w="1253" w:type="dxa"/>
            <w:shd w:val="clear" w:color="auto" w:fill="auto"/>
            <w:vAlign w:val="center"/>
            <w:hideMark/>
          </w:tcPr>
          <w:p w14:paraId="31BE0BE9" w14:textId="77777777" w:rsidR="00AB20E3" w:rsidRPr="006F4732" w:rsidRDefault="00AB20E3" w:rsidP="0031112B">
            <w:pPr>
              <w:jc w:val="center"/>
              <w:rPr>
                <w:b/>
                <w:bCs/>
                <w:color w:val="000000" w:themeColor="text1"/>
                <w:sz w:val="22"/>
                <w:szCs w:val="22"/>
              </w:rPr>
            </w:pPr>
            <w:r w:rsidRPr="006F4732">
              <w:rPr>
                <w:b/>
                <w:bCs/>
                <w:color w:val="000000" w:themeColor="text1"/>
                <w:sz w:val="22"/>
                <w:szCs w:val="22"/>
              </w:rPr>
              <w:t>Стоимость, руб.</w:t>
            </w:r>
          </w:p>
        </w:tc>
      </w:tr>
      <w:tr w:rsidR="008617B7" w:rsidRPr="006F4732" w14:paraId="03A6E151" w14:textId="77777777" w:rsidTr="0031112B">
        <w:trPr>
          <w:trHeight w:val="20"/>
        </w:trPr>
        <w:tc>
          <w:tcPr>
            <w:tcW w:w="0" w:type="auto"/>
            <w:shd w:val="clear" w:color="auto" w:fill="auto"/>
            <w:vAlign w:val="center"/>
          </w:tcPr>
          <w:p w14:paraId="22CAAA86" w14:textId="77777777" w:rsidR="00AB20E3" w:rsidRPr="006F4732" w:rsidRDefault="00AB20E3" w:rsidP="0031112B">
            <w:pPr>
              <w:jc w:val="center"/>
              <w:rPr>
                <w:color w:val="000000" w:themeColor="text1"/>
                <w:sz w:val="22"/>
                <w:szCs w:val="22"/>
              </w:rPr>
            </w:pPr>
            <w:r w:rsidRPr="006F4732">
              <w:rPr>
                <w:color w:val="000000" w:themeColor="text1"/>
                <w:sz w:val="22"/>
                <w:szCs w:val="22"/>
              </w:rPr>
              <w:t>1</w:t>
            </w:r>
          </w:p>
        </w:tc>
        <w:tc>
          <w:tcPr>
            <w:tcW w:w="0" w:type="auto"/>
            <w:shd w:val="clear" w:color="auto" w:fill="auto"/>
            <w:vAlign w:val="center"/>
          </w:tcPr>
          <w:p w14:paraId="53FCA20F"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1DE1E8F3"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7EB28166"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211B1F11"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28839024" w14:textId="77777777" w:rsidR="00AB20E3" w:rsidRPr="006F4732" w:rsidRDefault="00AB20E3" w:rsidP="0031112B">
            <w:pPr>
              <w:jc w:val="center"/>
              <w:rPr>
                <w:color w:val="000000" w:themeColor="text1"/>
                <w:sz w:val="22"/>
                <w:szCs w:val="22"/>
              </w:rPr>
            </w:pPr>
          </w:p>
        </w:tc>
        <w:tc>
          <w:tcPr>
            <w:tcW w:w="1253" w:type="dxa"/>
            <w:shd w:val="clear" w:color="auto" w:fill="auto"/>
            <w:vAlign w:val="center"/>
          </w:tcPr>
          <w:p w14:paraId="5A3D7B0F" w14:textId="77777777" w:rsidR="00AB20E3" w:rsidRPr="006F4732" w:rsidRDefault="00AB20E3" w:rsidP="0031112B">
            <w:pPr>
              <w:jc w:val="center"/>
              <w:rPr>
                <w:color w:val="000000" w:themeColor="text1"/>
                <w:sz w:val="22"/>
                <w:szCs w:val="22"/>
              </w:rPr>
            </w:pPr>
          </w:p>
        </w:tc>
      </w:tr>
      <w:tr w:rsidR="008617B7" w:rsidRPr="006F4732" w14:paraId="53DAFB70" w14:textId="77777777" w:rsidTr="0031112B">
        <w:trPr>
          <w:trHeight w:val="20"/>
        </w:trPr>
        <w:tc>
          <w:tcPr>
            <w:tcW w:w="0" w:type="auto"/>
            <w:shd w:val="clear" w:color="auto" w:fill="auto"/>
            <w:vAlign w:val="center"/>
          </w:tcPr>
          <w:p w14:paraId="341EA55C" w14:textId="77777777" w:rsidR="00AB20E3" w:rsidRPr="006F4732" w:rsidRDefault="00AB20E3" w:rsidP="0031112B">
            <w:pPr>
              <w:jc w:val="center"/>
              <w:rPr>
                <w:color w:val="000000" w:themeColor="text1"/>
                <w:sz w:val="22"/>
                <w:szCs w:val="22"/>
              </w:rPr>
            </w:pPr>
            <w:r w:rsidRPr="006F4732">
              <w:rPr>
                <w:color w:val="000000" w:themeColor="text1"/>
                <w:sz w:val="22"/>
                <w:szCs w:val="22"/>
              </w:rPr>
              <w:t>2</w:t>
            </w:r>
          </w:p>
        </w:tc>
        <w:tc>
          <w:tcPr>
            <w:tcW w:w="0" w:type="auto"/>
            <w:shd w:val="clear" w:color="auto" w:fill="auto"/>
            <w:vAlign w:val="center"/>
          </w:tcPr>
          <w:p w14:paraId="16BA9876"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0F7798C6"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7A2C965A"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1B910444"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255D6B10" w14:textId="77777777" w:rsidR="00AB20E3" w:rsidRPr="006F4732" w:rsidRDefault="00AB20E3" w:rsidP="0031112B">
            <w:pPr>
              <w:jc w:val="center"/>
              <w:rPr>
                <w:color w:val="000000" w:themeColor="text1"/>
                <w:sz w:val="22"/>
                <w:szCs w:val="22"/>
              </w:rPr>
            </w:pPr>
          </w:p>
        </w:tc>
        <w:tc>
          <w:tcPr>
            <w:tcW w:w="1253" w:type="dxa"/>
            <w:shd w:val="clear" w:color="auto" w:fill="auto"/>
            <w:vAlign w:val="center"/>
          </w:tcPr>
          <w:p w14:paraId="0BE10DCC" w14:textId="77777777" w:rsidR="00AB20E3" w:rsidRPr="006F4732" w:rsidRDefault="00AB20E3" w:rsidP="0031112B">
            <w:pPr>
              <w:jc w:val="center"/>
              <w:rPr>
                <w:color w:val="000000" w:themeColor="text1"/>
                <w:sz w:val="22"/>
                <w:szCs w:val="22"/>
              </w:rPr>
            </w:pPr>
          </w:p>
        </w:tc>
      </w:tr>
      <w:tr w:rsidR="008617B7" w:rsidRPr="006F4732" w14:paraId="1E7BBD41" w14:textId="77777777" w:rsidTr="0031112B">
        <w:trPr>
          <w:trHeight w:val="20"/>
        </w:trPr>
        <w:tc>
          <w:tcPr>
            <w:tcW w:w="0" w:type="auto"/>
            <w:shd w:val="clear" w:color="auto" w:fill="auto"/>
            <w:vAlign w:val="center"/>
          </w:tcPr>
          <w:p w14:paraId="12ECD799"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2317CF3E"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63763C03"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49E92BA9"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113CD3CE"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65963E68" w14:textId="77777777" w:rsidR="00AB20E3" w:rsidRPr="006F4732" w:rsidRDefault="00AB20E3" w:rsidP="0031112B">
            <w:pPr>
              <w:jc w:val="center"/>
              <w:rPr>
                <w:color w:val="000000" w:themeColor="text1"/>
                <w:sz w:val="22"/>
                <w:szCs w:val="22"/>
              </w:rPr>
            </w:pPr>
          </w:p>
        </w:tc>
        <w:tc>
          <w:tcPr>
            <w:tcW w:w="1253" w:type="dxa"/>
            <w:shd w:val="clear" w:color="auto" w:fill="auto"/>
            <w:vAlign w:val="center"/>
          </w:tcPr>
          <w:p w14:paraId="4FE4FAF1" w14:textId="77777777" w:rsidR="00AB20E3" w:rsidRPr="006F4732" w:rsidRDefault="00AB20E3" w:rsidP="0031112B">
            <w:pPr>
              <w:jc w:val="center"/>
              <w:rPr>
                <w:color w:val="000000" w:themeColor="text1"/>
                <w:sz w:val="22"/>
                <w:szCs w:val="22"/>
              </w:rPr>
            </w:pPr>
          </w:p>
        </w:tc>
      </w:tr>
      <w:tr w:rsidR="008617B7" w:rsidRPr="006F4732" w14:paraId="3B0F89B5" w14:textId="77777777" w:rsidTr="0031112B">
        <w:trPr>
          <w:trHeight w:val="20"/>
        </w:trPr>
        <w:tc>
          <w:tcPr>
            <w:tcW w:w="0" w:type="auto"/>
            <w:gridSpan w:val="6"/>
            <w:shd w:val="clear" w:color="auto" w:fill="auto"/>
            <w:vAlign w:val="center"/>
            <w:hideMark/>
          </w:tcPr>
          <w:p w14:paraId="0C1827F4" w14:textId="77777777" w:rsidR="00AB20E3" w:rsidRPr="006F4732" w:rsidRDefault="00AB20E3" w:rsidP="0031112B">
            <w:pPr>
              <w:jc w:val="center"/>
              <w:rPr>
                <w:b/>
                <w:bCs/>
                <w:color w:val="000000" w:themeColor="text1"/>
                <w:sz w:val="22"/>
                <w:szCs w:val="22"/>
              </w:rPr>
            </w:pPr>
            <w:r w:rsidRPr="006F4732">
              <w:rPr>
                <w:b/>
                <w:bCs/>
                <w:color w:val="000000" w:themeColor="text1"/>
                <w:sz w:val="22"/>
                <w:szCs w:val="22"/>
              </w:rPr>
              <w:t>ИТОГО, руб.</w:t>
            </w:r>
          </w:p>
        </w:tc>
        <w:tc>
          <w:tcPr>
            <w:tcW w:w="1253" w:type="dxa"/>
            <w:shd w:val="clear" w:color="auto" w:fill="auto"/>
            <w:vAlign w:val="center"/>
            <w:hideMark/>
          </w:tcPr>
          <w:p w14:paraId="15C17E1B" w14:textId="77777777" w:rsidR="00AB20E3" w:rsidRPr="006F4732" w:rsidRDefault="00AB20E3" w:rsidP="0031112B">
            <w:pPr>
              <w:jc w:val="center"/>
              <w:rPr>
                <w:b/>
                <w:bCs/>
                <w:color w:val="000000" w:themeColor="text1"/>
                <w:sz w:val="22"/>
                <w:szCs w:val="22"/>
              </w:rPr>
            </w:pPr>
          </w:p>
        </w:tc>
      </w:tr>
      <w:tr w:rsidR="00AB20E3" w:rsidRPr="006F4732" w14:paraId="275D59FE" w14:textId="77777777" w:rsidTr="0031112B">
        <w:trPr>
          <w:trHeight w:val="20"/>
        </w:trPr>
        <w:tc>
          <w:tcPr>
            <w:tcW w:w="0" w:type="auto"/>
            <w:gridSpan w:val="6"/>
            <w:shd w:val="clear" w:color="auto" w:fill="auto"/>
            <w:vAlign w:val="center"/>
            <w:hideMark/>
          </w:tcPr>
          <w:p w14:paraId="5E22AB8F" w14:textId="77777777" w:rsidR="00AB20E3" w:rsidRPr="006F4732" w:rsidRDefault="00AB20E3" w:rsidP="0031112B">
            <w:pPr>
              <w:jc w:val="center"/>
              <w:rPr>
                <w:b/>
                <w:bCs/>
                <w:color w:val="000000" w:themeColor="text1"/>
                <w:sz w:val="22"/>
                <w:szCs w:val="22"/>
              </w:rPr>
            </w:pPr>
            <w:r w:rsidRPr="006F4732">
              <w:rPr>
                <w:b/>
                <w:bCs/>
                <w:color w:val="000000" w:themeColor="text1"/>
                <w:sz w:val="22"/>
                <w:szCs w:val="22"/>
              </w:rPr>
              <w:t>В том числе НДС, руб./НДС не облагается</w:t>
            </w:r>
          </w:p>
        </w:tc>
        <w:tc>
          <w:tcPr>
            <w:tcW w:w="1253" w:type="dxa"/>
            <w:shd w:val="clear" w:color="auto" w:fill="auto"/>
            <w:vAlign w:val="center"/>
            <w:hideMark/>
          </w:tcPr>
          <w:p w14:paraId="731C7FBD" w14:textId="77777777" w:rsidR="00AB20E3" w:rsidRPr="006F4732" w:rsidRDefault="00AB20E3" w:rsidP="0031112B">
            <w:pPr>
              <w:jc w:val="center"/>
              <w:rPr>
                <w:b/>
                <w:bCs/>
                <w:color w:val="000000" w:themeColor="text1"/>
                <w:sz w:val="22"/>
                <w:szCs w:val="22"/>
              </w:rPr>
            </w:pPr>
            <w:r w:rsidRPr="006F4732">
              <w:rPr>
                <w:b/>
                <w:bCs/>
                <w:color w:val="000000" w:themeColor="text1"/>
                <w:sz w:val="22"/>
                <w:szCs w:val="22"/>
              </w:rPr>
              <w:t> </w:t>
            </w:r>
          </w:p>
        </w:tc>
      </w:tr>
    </w:tbl>
    <w:p w14:paraId="43522124" w14:textId="77777777" w:rsidR="00AB20E3" w:rsidRPr="006F4732" w:rsidRDefault="00AB20E3" w:rsidP="00AB20E3">
      <w:pPr>
        <w:widowControl w:val="0"/>
        <w:ind w:firstLine="708"/>
        <w:rPr>
          <w:color w:val="000000" w:themeColor="text1"/>
          <w:sz w:val="22"/>
          <w:szCs w:val="22"/>
        </w:rPr>
      </w:pPr>
    </w:p>
    <w:p w14:paraId="40CE40F0" w14:textId="77777777" w:rsidR="00AB20E3" w:rsidRPr="006F4732" w:rsidRDefault="00AB20E3" w:rsidP="00AB20E3">
      <w:pPr>
        <w:widowControl w:val="0"/>
        <w:ind w:firstLine="708"/>
        <w:rPr>
          <w:color w:val="000000" w:themeColor="text1"/>
          <w:sz w:val="22"/>
          <w:szCs w:val="22"/>
        </w:rPr>
      </w:pPr>
      <w:r w:rsidRPr="006F4732">
        <w:rPr>
          <w:color w:val="000000" w:themeColor="text1"/>
          <w:sz w:val="22"/>
          <w:szCs w:val="22"/>
        </w:rPr>
        <w:t>2. Товар поставлен в соответствии с условиями Контракта.</w:t>
      </w:r>
    </w:p>
    <w:p w14:paraId="439E0F61" w14:textId="77777777" w:rsidR="00AB20E3" w:rsidRPr="006F4732" w:rsidRDefault="00AB20E3" w:rsidP="00AB20E3">
      <w:pPr>
        <w:widowControl w:val="0"/>
        <w:ind w:firstLine="708"/>
        <w:rPr>
          <w:color w:val="000000" w:themeColor="text1"/>
          <w:sz w:val="22"/>
          <w:szCs w:val="22"/>
        </w:rPr>
      </w:pPr>
      <w:r w:rsidRPr="006F4732">
        <w:rPr>
          <w:color w:val="000000" w:themeColor="text1"/>
          <w:sz w:val="22"/>
          <w:szCs w:val="22"/>
        </w:rPr>
        <w:t>3. Стороны взаимных претензий не имеют.</w:t>
      </w:r>
    </w:p>
    <w:p w14:paraId="21C0CE10" w14:textId="77777777" w:rsidR="00AB20E3" w:rsidRPr="006F4732" w:rsidRDefault="00AB20E3" w:rsidP="00AB20E3">
      <w:pPr>
        <w:widowControl w:val="0"/>
        <w:ind w:firstLine="708"/>
        <w:rPr>
          <w:color w:val="000000" w:themeColor="text1"/>
          <w:sz w:val="22"/>
          <w:szCs w:val="22"/>
        </w:rPr>
      </w:pPr>
      <w:r w:rsidRPr="006F4732">
        <w:rPr>
          <w:color w:val="000000" w:themeColor="text1"/>
          <w:sz w:val="22"/>
          <w:szCs w:val="22"/>
        </w:rPr>
        <w:t>4. Настоящий Акт составлен в 2 (двух) экземплярах, имеющих равную юридическую силу, по одному для каждой Стороны.</w:t>
      </w:r>
    </w:p>
    <w:p w14:paraId="7CADFCC6" w14:textId="77777777" w:rsidR="00AB20E3" w:rsidRPr="006F4732" w:rsidRDefault="00AB20E3" w:rsidP="00AB20E3">
      <w:pPr>
        <w:widowControl w:val="0"/>
        <w:ind w:firstLine="708"/>
        <w:rPr>
          <w:color w:val="000000" w:themeColor="text1"/>
          <w:sz w:val="22"/>
          <w:szCs w:val="22"/>
        </w:rPr>
      </w:pPr>
      <w:r w:rsidRPr="006F4732">
        <w:rPr>
          <w:color w:val="000000" w:themeColor="text1"/>
          <w:sz w:val="22"/>
          <w:szCs w:val="22"/>
        </w:rPr>
        <w:t>5. Подписи Сторон:</w:t>
      </w:r>
    </w:p>
    <w:p w14:paraId="39C72447" w14:textId="77777777" w:rsidR="00AB20E3" w:rsidRPr="006F4732" w:rsidRDefault="00AB20E3" w:rsidP="00AB20E3">
      <w:pPr>
        <w:widowControl w:val="0"/>
        <w:ind w:firstLine="708"/>
        <w:rPr>
          <w:color w:val="000000" w:themeColor="text1"/>
          <w:sz w:val="22"/>
          <w:szCs w:val="22"/>
        </w:rPr>
      </w:pPr>
    </w:p>
    <w:tbl>
      <w:tblPr>
        <w:tblW w:w="9986" w:type="dxa"/>
        <w:tblInd w:w="3" w:type="dxa"/>
        <w:tblLayout w:type="fixed"/>
        <w:tblLook w:val="0000" w:firstRow="0" w:lastRow="0" w:firstColumn="0" w:lastColumn="0" w:noHBand="0" w:noVBand="0"/>
      </w:tblPr>
      <w:tblGrid>
        <w:gridCol w:w="5068"/>
        <w:gridCol w:w="4918"/>
      </w:tblGrid>
      <w:tr w:rsidR="00AB20E3" w:rsidRPr="006F4732" w14:paraId="6F9D9B33" w14:textId="77777777" w:rsidTr="0031112B">
        <w:tc>
          <w:tcPr>
            <w:tcW w:w="5068" w:type="dxa"/>
          </w:tcPr>
          <w:p w14:paraId="27C78472" w14:textId="77777777" w:rsidR="00AB20E3" w:rsidRPr="006F4732" w:rsidRDefault="00AB20E3" w:rsidP="0031112B">
            <w:pPr>
              <w:widowControl w:val="0"/>
              <w:jc w:val="both"/>
              <w:rPr>
                <w:rFonts w:eastAsia="Calibri"/>
                <w:b/>
                <w:bCs/>
                <w:color w:val="000000" w:themeColor="text1"/>
                <w:sz w:val="22"/>
                <w:szCs w:val="22"/>
              </w:rPr>
            </w:pPr>
            <w:r w:rsidRPr="006F4732">
              <w:rPr>
                <w:rFonts w:eastAsia="Calibri"/>
                <w:b/>
                <w:bCs/>
                <w:color w:val="000000" w:themeColor="text1"/>
                <w:sz w:val="22"/>
                <w:szCs w:val="22"/>
              </w:rPr>
              <w:t>Заказчик:</w:t>
            </w:r>
          </w:p>
          <w:p w14:paraId="72CB7935" w14:textId="77777777" w:rsidR="00BF4969" w:rsidRPr="006F4732" w:rsidRDefault="00BF4969" w:rsidP="00BF4969">
            <w:pPr>
              <w:widowControl w:val="0"/>
              <w:rPr>
                <w:color w:val="000000" w:themeColor="text1"/>
                <w:sz w:val="22"/>
                <w:szCs w:val="22"/>
              </w:rPr>
            </w:pPr>
            <w:r>
              <w:rPr>
                <w:color w:val="000000" w:themeColor="text1"/>
                <w:sz w:val="22"/>
                <w:szCs w:val="22"/>
              </w:rPr>
              <w:t>Директор</w:t>
            </w:r>
          </w:p>
          <w:p w14:paraId="02F5D11B" w14:textId="77777777" w:rsidR="00BF4969" w:rsidRPr="006F4732" w:rsidRDefault="00BF4969" w:rsidP="00BF4969">
            <w:pPr>
              <w:widowControl w:val="0"/>
              <w:rPr>
                <w:color w:val="000000" w:themeColor="text1"/>
                <w:sz w:val="22"/>
                <w:szCs w:val="22"/>
              </w:rPr>
            </w:pPr>
          </w:p>
          <w:p w14:paraId="2B63AD2F" w14:textId="77777777" w:rsidR="00BF4969" w:rsidRPr="006F4732" w:rsidRDefault="00BF4969" w:rsidP="00BF4969">
            <w:pPr>
              <w:widowControl w:val="0"/>
              <w:rPr>
                <w:color w:val="000000" w:themeColor="text1"/>
                <w:sz w:val="22"/>
                <w:szCs w:val="22"/>
              </w:rPr>
            </w:pPr>
            <w:r w:rsidRPr="006F4732">
              <w:rPr>
                <w:bCs/>
                <w:color w:val="000000" w:themeColor="text1"/>
                <w:sz w:val="22"/>
                <w:szCs w:val="22"/>
              </w:rPr>
              <w:t>_________________</w:t>
            </w:r>
            <w:r>
              <w:rPr>
                <w:color w:val="000000" w:themeColor="text1"/>
                <w:sz w:val="22"/>
                <w:szCs w:val="22"/>
              </w:rPr>
              <w:t>М.В. Антонов</w:t>
            </w:r>
          </w:p>
          <w:p w14:paraId="0C865104" w14:textId="77777777" w:rsidR="00AB20E3" w:rsidRPr="006F4732" w:rsidRDefault="00AB20E3" w:rsidP="0031112B">
            <w:pPr>
              <w:widowControl w:val="0"/>
              <w:jc w:val="both"/>
              <w:rPr>
                <w:rFonts w:eastAsia="Calibri"/>
                <w:color w:val="000000" w:themeColor="text1"/>
                <w:sz w:val="22"/>
                <w:szCs w:val="22"/>
              </w:rPr>
            </w:pPr>
            <w:r w:rsidRPr="006F4732">
              <w:rPr>
                <w:rFonts w:eastAsia="Calibri"/>
                <w:color w:val="000000" w:themeColor="text1"/>
                <w:sz w:val="22"/>
                <w:szCs w:val="22"/>
              </w:rPr>
              <w:t>М.П.</w:t>
            </w:r>
          </w:p>
        </w:tc>
        <w:tc>
          <w:tcPr>
            <w:tcW w:w="4918" w:type="dxa"/>
          </w:tcPr>
          <w:p w14:paraId="17DEC073" w14:textId="77777777" w:rsidR="00AB20E3" w:rsidRPr="006F4732" w:rsidRDefault="00AB20E3" w:rsidP="0031112B">
            <w:pPr>
              <w:widowControl w:val="0"/>
              <w:jc w:val="both"/>
              <w:rPr>
                <w:rFonts w:eastAsia="Calibri"/>
                <w:b/>
                <w:bCs/>
                <w:color w:val="000000" w:themeColor="text1"/>
                <w:sz w:val="22"/>
                <w:szCs w:val="22"/>
              </w:rPr>
            </w:pPr>
            <w:r w:rsidRPr="006F4732">
              <w:rPr>
                <w:rFonts w:eastAsia="Calibri"/>
                <w:b/>
                <w:bCs/>
                <w:color w:val="000000" w:themeColor="text1"/>
                <w:sz w:val="22"/>
                <w:szCs w:val="22"/>
              </w:rPr>
              <w:t>Поставщик:</w:t>
            </w:r>
          </w:p>
          <w:p w14:paraId="5789C5E1" w14:textId="77777777" w:rsidR="00AB20E3" w:rsidRPr="006F4732" w:rsidRDefault="00AB20E3" w:rsidP="0031112B">
            <w:pPr>
              <w:widowControl w:val="0"/>
              <w:jc w:val="both"/>
              <w:rPr>
                <w:rFonts w:eastAsia="Calibri"/>
                <w:color w:val="000000" w:themeColor="text1"/>
                <w:sz w:val="22"/>
                <w:szCs w:val="22"/>
              </w:rPr>
            </w:pPr>
          </w:p>
          <w:p w14:paraId="5B793B3A" w14:textId="77777777" w:rsidR="00AB20E3" w:rsidRPr="006F4732" w:rsidRDefault="00AB20E3" w:rsidP="0031112B">
            <w:pPr>
              <w:widowControl w:val="0"/>
              <w:jc w:val="both"/>
              <w:rPr>
                <w:rFonts w:eastAsia="Calibri"/>
                <w:color w:val="000000" w:themeColor="text1"/>
                <w:sz w:val="22"/>
                <w:szCs w:val="22"/>
              </w:rPr>
            </w:pPr>
          </w:p>
          <w:p w14:paraId="54E20EE3" w14:textId="77777777" w:rsidR="00AB20E3" w:rsidRPr="006F4732" w:rsidRDefault="00AB20E3" w:rsidP="0031112B">
            <w:pPr>
              <w:widowControl w:val="0"/>
              <w:jc w:val="both"/>
              <w:rPr>
                <w:rFonts w:eastAsia="Calibri"/>
                <w:color w:val="000000" w:themeColor="text1"/>
                <w:sz w:val="22"/>
                <w:szCs w:val="22"/>
              </w:rPr>
            </w:pPr>
            <w:r w:rsidRPr="006F4732">
              <w:rPr>
                <w:rFonts w:eastAsia="Calibri"/>
                <w:color w:val="000000" w:themeColor="text1"/>
                <w:sz w:val="22"/>
                <w:szCs w:val="22"/>
              </w:rPr>
              <w:t>_____________________/___________</w:t>
            </w:r>
          </w:p>
          <w:p w14:paraId="7F620D1A" w14:textId="77777777" w:rsidR="00AB20E3" w:rsidRPr="006F4732" w:rsidRDefault="00AB20E3" w:rsidP="0031112B">
            <w:pPr>
              <w:widowControl w:val="0"/>
              <w:rPr>
                <w:rFonts w:eastAsia="Calibri"/>
                <w:color w:val="000000" w:themeColor="text1"/>
                <w:sz w:val="22"/>
                <w:szCs w:val="22"/>
              </w:rPr>
            </w:pPr>
            <w:r w:rsidRPr="006F4732">
              <w:rPr>
                <w:rFonts w:eastAsia="Calibri"/>
                <w:color w:val="000000" w:themeColor="text1"/>
                <w:sz w:val="22"/>
                <w:szCs w:val="22"/>
              </w:rPr>
              <w:t>М.П.</w:t>
            </w:r>
          </w:p>
        </w:tc>
      </w:tr>
    </w:tbl>
    <w:p w14:paraId="0C57DE01" w14:textId="77777777" w:rsidR="00AB20E3" w:rsidRPr="006F4732" w:rsidRDefault="00AB20E3" w:rsidP="00AB20E3">
      <w:pPr>
        <w:widowControl w:val="0"/>
        <w:jc w:val="center"/>
        <w:rPr>
          <w:color w:val="000000" w:themeColor="text1"/>
          <w:sz w:val="22"/>
          <w:szCs w:val="22"/>
        </w:rPr>
      </w:pPr>
    </w:p>
    <w:p w14:paraId="21EC8430" w14:textId="77777777" w:rsidR="00AB20E3" w:rsidRPr="006F4732" w:rsidRDefault="00AB20E3" w:rsidP="00AB20E3">
      <w:pPr>
        <w:widowControl w:val="0"/>
        <w:jc w:val="center"/>
        <w:rPr>
          <w:color w:val="000000" w:themeColor="text1"/>
          <w:sz w:val="22"/>
          <w:szCs w:val="22"/>
        </w:rPr>
      </w:pPr>
    </w:p>
    <w:p w14:paraId="0997E548" w14:textId="77777777" w:rsidR="00AB20E3" w:rsidRPr="006F4732" w:rsidRDefault="00AB20E3" w:rsidP="00AB20E3">
      <w:pPr>
        <w:widowControl w:val="0"/>
        <w:jc w:val="center"/>
        <w:rPr>
          <w:color w:val="000000" w:themeColor="text1"/>
          <w:sz w:val="22"/>
          <w:szCs w:val="22"/>
        </w:rPr>
      </w:pPr>
    </w:p>
    <w:p w14:paraId="2343A558" w14:textId="77777777" w:rsidR="00AB20E3" w:rsidRPr="006F4732" w:rsidRDefault="00AB20E3" w:rsidP="00AB20E3">
      <w:pPr>
        <w:widowControl w:val="0"/>
        <w:rPr>
          <w:b/>
          <w:color w:val="000000" w:themeColor="text1"/>
          <w:sz w:val="22"/>
          <w:szCs w:val="22"/>
        </w:rPr>
      </w:pPr>
      <w:r w:rsidRPr="006F4732">
        <w:rPr>
          <w:b/>
          <w:color w:val="000000" w:themeColor="text1"/>
          <w:sz w:val="22"/>
          <w:szCs w:val="22"/>
        </w:rPr>
        <w:t>КОНЕЦ ФОРМЫ</w:t>
      </w:r>
    </w:p>
    <w:p w14:paraId="752ADE8F" w14:textId="77777777" w:rsidR="00AB20E3" w:rsidRPr="006F4732" w:rsidRDefault="00AB20E3" w:rsidP="00AB20E3">
      <w:pPr>
        <w:widowControl w:val="0"/>
        <w:rPr>
          <w:b/>
          <w:color w:val="000000" w:themeColor="text1"/>
          <w:sz w:val="22"/>
          <w:szCs w:val="22"/>
        </w:rPr>
      </w:pPr>
    </w:p>
    <w:tbl>
      <w:tblPr>
        <w:tblW w:w="9990" w:type="dxa"/>
        <w:tblInd w:w="3" w:type="dxa"/>
        <w:tblLayout w:type="fixed"/>
        <w:tblLook w:val="0000" w:firstRow="0" w:lastRow="0" w:firstColumn="0" w:lastColumn="0" w:noHBand="0" w:noVBand="0"/>
      </w:tblPr>
      <w:tblGrid>
        <w:gridCol w:w="5070"/>
        <w:gridCol w:w="4920"/>
      </w:tblGrid>
      <w:tr w:rsidR="006F4732" w:rsidRPr="006F4732" w14:paraId="29C610BF" w14:textId="77777777" w:rsidTr="006F4732">
        <w:tc>
          <w:tcPr>
            <w:tcW w:w="5070" w:type="dxa"/>
          </w:tcPr>
          <w:p w14:paraId="098C7B75" w14:textId="77777777" w:rsidR="006F4732" w:rsidRPr="006F4732" w:rsidRDefault="006F4732" w:rsidP="007343B2">
            <w:pPr>
              <w:widowControl w:val="0"/>
              <w:jc w:val="both"/>
              <w:rPr>
                <w:rFonts w:eastAsia="Calibri"/>
                <w:b/>
                <w:bCs/>
                <w:color w:val="000000" w:themeColor="text1"/>
                <w:sz w:val="22"/>
                <w:szCs w:val="22"/>
              </w:rPr>
            </w:pPr>
            <w:r w:rsidRPr="006F4732">
              <w:rPr>
                <w:rFonts w:eastAsia="Calibri"/>
                <w:b/>
                <w:bCs/>
                <w:color w:val="000000" w:themeColor="text1"/>
                <w:sz w:val="22"/>
                <w:szCs w:val="22"/>
              </w:rPr>
              <w:t>Заказчик:</w:t>
            </w:r>
          </w:p>
          <w:p w14:paraId="7B11CD7D" w14:textId="77777777" w:rsidR="00396575" w:rsidRDefault="006F4732" w:rsidP="00396575">
            <w:pPr>
              <w:widowControl w:val="0"/>
              <w:rPr>
                <w:color w:val="000000" w:themeColor="text1"/>
                <w:sz w:val="22"/>
                <w:szCs w:val="22"/>
              </w:rPr>
            </w:pPr>
            <w:r>
              <w:rPr>
                <w:color w:val="000000" w:themeColor="text1"/>
                <w:sz w:val="22"/>
                <w:szCs w:val="22"/>
              </w:rPr>
              <w:t>Директор</w:t>
            </w:r>
            <w:r w:rsidR="00396575">
              <w:rPr>
                <w:color w:val="000000" w:themeColor="text1"/>
                <w:sz w:val="22"/>
                <w:szCs w:val="22"/>
              </w:rPr>
              <w:t xml:space="preserve"> </w:t>
            </w:r>
          </w:p>
          <w:p w14:paraId="28CF348B" w14:textId="46210035" w:rsidR="00396575" w:rsidRPr="006F4732" w:rsidRDefault="00396575" w:rsidP="00396575">
            <w:pPr>
              <w:widowControl w:val="0"/>
              <w:rPr>
                <w:rFonts w:eastAsia="Courier New"/>
                <w:color w:val="000000"/>
                <w:sz w:val="22"/>
                <w:szCs w:val="22"/>
                <w:lang w:bidi="ru-RU"/>
              </w:rPr>
            </w:pPr>
            <w:r w:rsidRPr="006F4732">
              <w:rPr>
                <w:rFonts w:eastAsia="Courier New"/>
                <w:color w:val="000000"/>
                <w:sz w:val="22"/>
                <w:szCs w:val="22"/>
                <w:lang w:bidi="ru-RU"/>
              </w:rPr>
              <w:t xml:space="preserve">ГБУ </w:t>
            </w:r>
            <w:r>
              <w:rPr>
                <w:rFonts w:eastAsia="Courier New"/>
                <w:color w:val="000000"/>
                <w:sz w:val="22"/>
                <w:szCs w:val="22"/>
                <w:lang w:bidi="ru-RU"/>
              </w:rPr>
              <w:t xml:space="preserve">ДО </w:t>
            </w:r>
            <w:r w:rsidRPr="006F4732">
              <w:rPr>
                <w:rFonts w:eastAsia="Courier New"/>
                <w:color w:val="000000"/>
                <w:sz w:val="22"/>
                <w:szCs w:val="22"/>
                <w:lang w:bidi="ru-RU"/>
              </w:rPr>
              <w:t>СШОР №2 Калининского района</w:t>
            </w:r>
          </w:p>
          <w:p w14:paraId="6D68FEC2" w14:textId="301F9196" w:rsidR="006F4732" w:rsidRPr="006F4732" w:rsidRDefault="006F4732" w:rsidP="007343B2">
            <w:pPr>
              <w:widowControl w:val="0"/>
              <w:rPr>
                <w:color w:val="000000" w:themeColor="text1"/>
                <w:sz w:val="22"/>
                <w:szCs w:val="22"/>
              </w:rPr>
            </w:pPr>
          </w:p>
          <w:p w14:paraId="70024EB6" w14:textId="77777777" w:rsidR="006F4732" w:rsidRPr="006F4732" w:rsidRDefault="006F4732" w:rsidP="007343B2">
            <w:pPr>
              <w:widowControl w:val="0"/>
              <w:rPr>
                <w:color w:val="000000" w:themeColor="text1"/>
                <w:sz w:val="22"/>
                <w:szCs w:val="22"/>
              </w:rPr>
            </w:pPr>
          </w:p>
          <w:p w14:paraId="23928E3C" w14:textId="77777777" w:rsidR="006F4732" w:rsidRPr="006F4732" w:rsidRDefault="006F4732" w:rsidP="007343B2">
            <w:pPr>
              <w:widowControl w:val="0"/>
              <w:rPr>
                <w:color w:val="000000" w:themeColor="text1"/>
                <w:sz w:val="22"/>
                <w:szCs w:val="22"/>
              </w:rPr>
            </w:pPr>
            <w:r w:rsidRPr="006F4732">
              <w:rPr>
                <w:bCs/>
                <w:color w:val="000000" w:themeColor="text1"/>
                <w:sz w:val="22"/>
                <w:szCs w:val="22"/>
              </w:rPr>
              <w:t>_________________</w:t>
            </w:r>
            <w:r>
              <w:rPr>
                <w:color w:val="000000" w:themeColor="text1"/>
                <w:sz w:val="22"/>
                <w:szCs w:val="22"/>
              </w:rPr>
              <w:t>М.В. Антонов</w:t>
            </w:r>
          </w:p>
          <w:p w14:paraId="48675FD9" w14:textId="77777777" w:rsidR="006F4732" w:rsidRPr="006F4732" w:rsidRDefault="006F4732" w:rsidP="007343B2">
            <w:pPr>
              <w:widowControl w:val="0"/>
              <w:jc w:val="both"/>
              <w:rPr>
                <w:rFonts w:eastAsia="Calibri"/>
                <w:color w:val="000000" w:themeColor="text1"/>
                <w:sz w:val="22"/>
                <w:szCs w:val="22"/>
              </w:rPr>
            </w:pPr>
            <w:r w:rsidRPr="006F4732">
              <w:rPr>
                <w:rFonts w:eastAsia="Calibri"/>
                <w:color w:val="000000" w:themeColor="text1"/>
                <w:sz w:val="22"/>
                <w:szCs w:val="22"/>
              </w:rPr>
              <w:t>ЭЦП</w:t>
            </w:r>
          </w:p>
        </w:tc>
        <w:tc>
          <w:tcPr>
            <w:tcW w:w="4920" w:type="dxa"/>
          </w:tcPr>
          <w:p w14:paraId="40D4EFAF" w14:textId="77777777" w:rsidR="006F4732" w:rsidRPr="006F4732" w:rsidRDefault="006F4732" w:rsidP="007343B2">
            <w:pPr>
              <w:widowControl w:val="0"/>
              <w:jc w:val="both"/>
              <w:rPr>
                <w:rFonts w:eastAsia="Calibri"/>
                <w:b/>
                <w:bCs/>
                <w:color w:val="000000" w:themeColor="text1"/>
                <w:sz w:val="22"/>
                <w:szCs w:val="22"/>
              </w:rPr>
            </w:pPr>
            <w:r w:rsidRPr="006F4732">
              <w:rPr>
                <w:rFonts w:eastAsia="Calibri"/>
                <w:b/>
                <w:bCs/>
                <w:color w:val="000000" w:themeColor="text1"/>
                <w:sz w:val="22"/>
                <w:szCs w:val="22"/>
              </w:rPr>
              <w:t>Поставщик:</w:t>
            </w:r>
          </w:p>
          <w:p w14:paraId="43FBDCF9" w14:textId="77777777" w:rsidR="006F4732" w:rsidRPr="006F4732" w:rsidRDefault="006F4732" w:rsidP="007343B2">
            <w:pPr>
              <w:widowControl w:val="0"/>
              <w:jc w:val="both"/>
              <w:rPr>
                <w:rFonts w:eastAsia="Calibri"/>
                <w:color w:val="000000" w:themeColor="text1"/>
                <w:sz w:val="22"/>
                <w:szCs w:val="22"/>
              </w:rPr>
            </w:pPr>
          </w:p>
          <w:p w14:paraId="3059127A" w14:textId="77777777" w:rsidR="006F4732" w:rsidRPr="006F4732" w:rsidRDefault="006F4732" w:rsidP="007343B2">
            <w:pPr>
              <w:widowControl w:val="0"/>
              <w:jc w:val="both"/>
              <w:rPr>
                <w:rFonts w:eastAsia="Calibri"/>
                <w:color w:val="000000" w:themeColor="text1"/>
                <w:sz w:val="22"/>
                <w:szCs w:val="22"/>
              </w:rPr>
            </w:pPr>
          </w:p>
          <w:p w14:paraId="642699E0" w14:textId="77777777" w:rsidR="006F4732" w:rsidRPr="006F4732" w:rsidRDefault="006F4732" w:rsidP="007343B2">
            <w:pPr>
              <w:widowControl w:val="0"/>
              <w:jc w:val="both"/>
              <w:rPr>
                <w:rFonts w:eastAsia="Calibri"/>
                <w:color w:val="000000" w:themeColor="text1"/>
                <w:sz w:val="22"/>
                <w:szCs w:val="22"/>
              </w:rPr>
            </w:pPr>
            <w:r w:rsidRPr="006F4732">
              <w:rPr>
                <w:rFonts w:eastAsia="Calibri"/>
                <w:color w:val="000000" w:themeColor="text1"/>
                <w:sz w:val="22"/>
                <w:szCs w:val="22"/>
              </w:rPr>
              <w:t>_____________________</w:t>
            </w:r>
            <w:r w:rsidRPr="006F4732">
              <w:rPr>
                <w:color w:val="000000" w:themeColor="text1"/>
                <w:sz w:val="22"/>
                <w:szCs w:val="22"/>
              </w:rPr>
              <w:t xml:space="preserve"> </w:t>
            </w:r>
            <w:r w:rsidRPr="006F4732">
              <w:rPr>
                <w:rFonts w:eastAsia="Calibri"/>
                <w:color w:val="000000" w:themeColor="text1"/>
                <w:sz w:val="22"/>
                <w:szCs w:val="22"/>
              </w:rPr>
              <w:t>/_______________/</w:t>
            </w:r>
          </w:p>
          <w:p w14:paraId="37EA121F" w14:textId="77777777" w:rsidR="006F4732" w:rsidRPr="006F4732" w:rsidRDefault="006F4732" w:rsidP="007343B2">
            <w:pPr>
              <w:widowControl w:val="0"/>
              <w:rPr>
                <w:rFonts w:eastAsia="Calibri"/>
                <w:color w:val="000000" w:themeColor="text1"/>
                <w:sz w:val="22"/>
                <w:szCs w:val="22"/>
              </w:rPr>
            </w:pPr>
            <w:r w:rsidRPr="006F4732">
              <w:rPr>
                <w:rFonts w:eastAsia="Calibri"/>
                <w:color w:val="000000" w:themeColor="text1"/>
                <w:sz w:val="22"/>
                <w:szCs w:val="22"/>
              </w:rPr>
              <w:t>ЭЦП</w:t>
            </w:r>
          </w:p>
        </w:tc>
      </w:tr>
      <w:bookmarkEnd w:id="29"/>
    </w:tbl>
    <w:p w14:paraId="76AE6A99" w14:textId="77777777" w:rsidR="005F668B" w:rsidRPr="006F4732" w:rsidRDefault="005F668B" w:rsidP="00AB20E3">
      <w:pPr>
        <w:jc w:val="both"/>
        <w:rPr>
          <w:color w:val="000000" w:themeColor="text1"/>
          <w:sz w:val="22"/>
          <w:szCs w:val="22"/>
        </w:rPr>
      </w:pPr>
    </w:p>
    <w:sectPr w:rsidR="005F668B" w:rsidRPr="006F4732" w:rsidSect="00AB20E3">
      <w:pgSz w:w="11906" w:h="16838"/>
      <w:pgMar w:top="709"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75DA2" w14:textId="77777777" w:rsidR="00A9187E" w:rsidRDefault="00A9187E" w:rsidP="002F30BB">
      <w:r>
        <w:separator/>
      </w:r>
    </w:p>
  </w:endnote>
  <w:endnote w:type="continuationSeparator" w:id="0">
    <w:p w14:paraId="652C9345" w14:textId="77777777" w:rsidR="00A9187E" w:rsidRDefault="00A9187E" w:rsidP="002F3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A6390A" w14:textId="77777777" w:rsidR="00A9187E" w:rsidRDefault="00A9187E" w:rsidP="002F30BB">
      <w:r>
        <w:separator/>
      </w:r>
    </w:p>
  </w:footnote>
  <w:footnote w:type="continuationSeparator" w:id="0">
    <w:p w14:paraId="0F1C9BED" w14:textId="77777777" w:rsidR="00A9187E" w:rsidRDefault="00A9187E" w:rsidP="002F30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1F5EB6"/>
    <w:multiLevelType w:val="hybridMultilevel"/>
    <w:tmpl w:val="0EDECF26"/>
    <w:lvl w:ilvl="0" w:tplc="80800EE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16cid:durableId="11490570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70E"/>
    <w:rsid w:val="0001796B"/>
    <w:rsid w:val="00017A15"/>
    <w:rsid w:val="00037C7F"/>
    <w:rsid w:val="00047B04"/>
    <w:rsid w:val="00053552"/>
    <w:rsid w:val="00057C23"/>
    <w:rsid w:val="00062965"/>
    <w:rsid w:val="00066998"/>
    <w:rsid w:val="0007759C"/>
    <w:rsid w:val="00085E46"/>
    <w:rsid w:val="0009195D"/>
    <w:rsid w:val="000A1460"/>
    <w:rsid w:val="000C5FB1"/>
    <w:rsid w:val="000D21D5"/>
    <w:rsid w:val="000D33D7"/>
    <w:rsid w:val="000D7823"/>
    <w:rsid w:val="000E21C2"/>
    <w:rsid w:val="000F334E"/>
    <w:rsid w:val="000F4813"/>
    <w:rsid w:val="00111732"/>
    <w:rsid w:val="001272E2"/>
    <w:rsid w:val="00135AF4"/>
    <w:rsid w:val="00141E6A"/>
    <w:rsid w:val="00167D25"/>
    <w:rsid w:val="001A4D7B"/>
    <w:rsid w:val="001A5EA5"/>
    <w:rsid w:val="001B58F0"/>
    <w:rsid w:val="001D7CEE"/>
    <w:rsid w:val="001F3158"/>
    <w:rsid w:val="001F6738"/>
    <w:rsid w:val="002045B3"/>
    <w:rsid w:val="00215B4C"/>
    <w:rsid w:val="00216A4E"/>
    <w:rsid w:val="0024623A"/>
    <w:rsid w:val="00275DDD"/>
    <w:rsid w:val="00296AA5"/>
    <w:rsid w:val="002A1A87"/>
    <w:rsid w:val="002B103E"/>
    <w:rsid w:val="002C0603"/>
    <w:rsid w:val="002E3BA2"/>
    <w:rsid w:val="002E45C6"/>
    <w:rsid w:val="002F30BB"/>
    <w:rsid w:val="002F61A1"/>
    <w:rsid w:val="002F7E4F"/>
    <w:rsid w:val="00307E08"/>
    <w:rsid w:val="003306D6"/>
    <w:rsid w:val="00333946"/>
    <w:rsid w:val="00367B7A"/>
    <w:rsid w:val="00372A31"/>
    <w:rsid w:val="00380FAD"/>
    <w:rsid w:val="00391515"/>
    <w:rsid w:val="0039618C"/>
    <w:rsid w:val="00396575"/>
    <w:rsid w:val="003974D9"/>
    <w:rsid w:val="003B5C96"/>
    <w:rsid w:val="003C0DA5"/>
    <w:rsid w:val="003C38C0"/>
    <w:rsid w:val="003D76A6"/>
    <w:rsid w:val="003E59BA"/>
    <w:rsid w:val="003F705F"/>
    <w:rsid w:val="004107C7"/>
    <w:rsid w:val="00415409"/>
    <w:rsid w:val="0041764C"/>
    <w:rsid w:val="00440D4B"/>
    <w:rsid w:val="00442E88"/>
    <w:rsid w:val="00454D86"/>
    <w:rsid w:val="00456335"/>
    <w:rsid w:val="00462455"/>
    <w:rsid w:val="00483B09"/>
    <w:rsid w:val="0048731F"/>
    <w:rsid w:val="00490CBA"/>
    <w:rsid w:val="004A07BC"/>
    <w:rsid w:val="004D5A11"/>
    <w:rsid w:val="004F7518"/>
    <w:rsid w:val="005007D4"/>
    <w:rsid w:val="00520125"/>
    <w:rsid w:val="005246A6"/>
    <w:rsid w:val="0052635A"/>
    <w:rsid w:val="00527DB3"/>
    <w:rsid w:val="005312DE"/>
    <w:rsid w:val="005339DC"/>
    <w:rsid w:val="0054454F"/>
    <w:rsid w:val="00552327"/>
    <w:rsid w:val="00552981"/>
    <w:rsid w:val="005757C8"/>
    <w:rsid w:val="005835CD"/>
    <w:rsid w:val="0058621C"/>
    <w:rsid w:val="0059575C"/>
    <w:rsid w:val="00595B08"/>
    <w:rsid w:val="005A1DFB"/>
    <w:rsid w:val="005A7675"/>
    <w:rsid w:val="005C28CC"/>
    <w:rsid w:val="005C4E66"/>
    <w:rsid w:val="005D29EF"/>
    <w:rsid w:val="005D629F"/>
    <w:rsid w:val="005E3D7A"/>
    <w:rsid w:val="005F668B"/>
    <w:rsid w:val="005F6987"/>
    <w:rsid w:val="00625D59"/>
    <w:rsid w:val="00645030"/>
    <w:rsid w:val="00662035"/>
    <w:rsid w:val="00665F7F"/>
    <w:rsid w:val="0068356B"/>
    <w:rsid w:val="00690312"/>
    <w:rsid w:val="00691451"/>
    <w:rsid w:val="006B4927"/>
    <w:rsid w:val="006C3F49"/>
    <w:rsid w:val="006C550C"/>
    <w:rsid w:val="006D50E6"/>
    <w:rsid w:val="006E58E7"/>
    <w:rsid w:val="006F2887"/>
    <w:rsid w:val="006F3506"/>
    <w:rsid w:val="006F4732"/>
    <w:rsid w:val="007034E9"/>
    <w:rsid w:val="00721771"/>
    <w:rsid w:val="00737C2B"/>
    <w:rsid w:val="00743C20"/>
    <w:rsid w:val="00744190"/>
    <w:rsid w:val="00755AAB"/>
    <w:rsid w:val="00760081"/>
    <w:rsid w:val="00772644"/>
    <w:rsid w:val="00794920"/>
    <w:rsid w:val="007A3E36"/>
    <w:rsid w:val="007B7C97"/>
    <w:rsid w:val="007C0468"/>
    <w:rsid w:val="007C1585"/>
    <w:rsid w:val="007D3BC0"/>
    <w:rsid w:val="007D52A1"/>
    <w:rsid w:val="007F077B"/>
    <w:rsid w:val="008148DC"/>
    <w:rsid w:val="00815982"/>
    <w:rsid w:val="00827A6C"/>
    <w:rsid w:val="00833C3D"/>
    <w:rsid w:val="00834D3D"/>
    <w:rsid w:val="00836025"/>
    <w:rsid w:val="00843711"/>
    <w:rsid w:val="008506E0"/>
    <w:rsid w:val="00850C5D"/>
    <w:rsid w:val="008615D6"/>
    <w:rsid w:val="008617B7"/>
    <w:rsid w:val="00861C38"/>
    <w:rsid w:val="00864638"/>
    <w:rsid w:val="00871C90"/>
    <w:rsid w:val="00874D99"/>
    <w:rsid w:val="00892768"/>
    <w:rsid w:val="008A230E"/>
    <w:rsid w:val="008A409B"/>
    <w:rsid w:val="008C727D"/>
    <w:rsid w:val="008D3567"/>
    <w:rsid w:val="008D78A9"/>
    <w:rsid w:val="008F3FE3"/>
    <w:rsid w:val="008F4EB7"/>
    <w:rsid w:val="008F568D"/>
    <w:rsid w:val="00903473"/>
    <w:rsid w:val="00911F29"/>
    <w:rsid w:val="00915920"/>
    <w:rsid w:val="0091781C"/>
    <w:rsid w:val="00917BB7"/>
    <w:rsid w:val="00921B8B"/>
    <w:rsid w:val="009315A0"/>
    <w:rsid w:val="00934FB4"/>
    <w:rsid w:val="00946F29"/>
    <w:rsid w:val="00952EFD"/>
    <w:rsid w:val="009579D5"/>
    <w:rsid w:val="00970DD1"/>
    <w:rsid w:val="00971980"/>
    <w:rsid w:val="00973787"/>
    <w:rsid w:val="00981430"/>
    <w:rsid w:val="009A186D"/>
    <w:rsid w:val="009A77D6"/>
    <w:rsid w:val="009B2B77"/>
    <w:rsid w:val="009B74C6"/>
    <w:rsid w:val="009C0832"/>
    <w:rsid w:val="00A02730"/>
    <w:rsid w:val="00A055F6"/>
    <w:rsid w:val="00A05C73"/>
    <w:rsid w:val="00A2034F"/>
    <w:rsid w:val="00A27695"/>
    <w:rsid w:val="00A44988"/>
    <w:rsid w:val="00A5028B"/>
    <w:rsid w:val="00A61372"/>
    <w:rsid w:val="00A62F13"/>
    <w:rsid w:val="00A81CF8"/>
    <w:rsid w:val="00A8770A"/>
    <w:rsid w:val="00A9187E"/>
    <w:rsid w:val="00A961C8"/>
    <w:rsid w:val="00A97F0D"/>
    <w:rsid w:val="00AA2CD0"/>
    <w:rsid w:val="00AA53A6"/>
    <w:rsid w:val="00AA67A6"/>
    <w:rsid w:val="00AB20E3"/>
    <w:rsid w:val="00AB32AC"/>
    <w:rsid w:val="00AC2BC1"/>
    <w:rsid w:val="00AC6D9C"/>
    <w:rsid w:val="00B005B8"/>
    <w:rsid w:val="00B06900"/>
    <w:rsid w:val="00B43466"/>
    <w:rsid w:val="00B50C4F"/>
    <w:rsid w:val="00B5340B"/>
    <w:rsid w:val="00B730B6"/>
    <w:rsid w:val="00B81C4B"/>
    <w:rsid w:val="00B83514"/>
    <w:rsid w:val="00B87BB0"/>
    <w:rsid w:val="00B930F3"/>
    <w:rsid w:val="00BB03AD"/>
    <w:rsid w:val="00BB2A8C"/>
    <w:rsid w:val="00BB4EE2"/>
    <w:rsid w:val="00BB61FD"/>
    <w:rsid w:val="00BD4408"/>
    <w:rsid w:val="00BD6314"/>
    <w:rsid w:val="00BE565A"/>
    <w:rsid w:val="00BF20E1"/>
    <w:rsid w:val="00BF4969"/>
    <w:rsid w:val="00BF5D38"/>
    <w:rsid w:val="00C02C6C"/>
    <w:rsid w:val="00C21F27"/>
    <w:rsid w:val="00C375BA"/>
    <w:rsid w:val="00C459BF"/>
    <w:rsid w:val="00C565AF"/>
    <w:rsid w:val="00C61553"/>
    <w:rsid w:val="00C66B24"/>
    <w:rsid w:val="00C70062"/>
    <w:rsid w:val="00C9620F"/>
    <w:rsid w:val="00CA1D40"/>
    <w:rsid w:val="00CA54F2"/>
    <w:rsid w:val="00CA7DAA"/>
    <w:rsid w:val="00CB0554"/>
    <w:rsid w:val="00CC4C27"/>
    <w:rsid w:val="00CC580D"/>
    <w:rsid w:val="00CD3AA2"/>
    <w:rsid w:val="00CD6534"/>
    <w:rsid w:val="00CE570E"/>
    <w:rsid w:val="00CF43B8"/>
    <w:rsid w:val="00D26061"/>
    <w:rsid w:val="00D3072D"/>
    <w:rsid w:val="00D36A14"/>
    <w:rsid w:val="00D43710"/>
    <w:rsid w:val="00D4393A"/>
    <w:rsid w:val="00D50B80"/>
    <w:rsid w:val="00D60F3C"/>
    <w:rsid w:val="00D70BD1"/>
    <w:rsid w:val="00D80837"/>
    <w:rsid w:val="00D81A44"/>
    <w:rsid w:val="00D97FF3"/>
    <w:rsid w:val="00DA3289"/>
    <w:rsid w:val="00DB6246"/>
    <w:rsid w:val="00DC686B"/>
    <w:rsid w:val="00DD33DB"/>
    <w:rsid w:val="00DE242D"/>
    <w:rsid w:val="00DF1993"/>
    <w:rsid w:val="00E02A82"/>
    <w:rsid w:val="00E41835"/>
    <w:rsid w:val="00E4556F"/>
    <w:rsid w:val="00E46B26"/>
    <w:rsid w:val="00E51FDA"/>
    <w:rsid w:val="00E627A4"/>
    <w:rsid w:val="00E66AE8"/>
    <w:rsid w:val="00E73AA4"/>
    <w:rsid w:val="00E76E51"/>
    <w:rsid w:val="00E81537"/>
    <w:rsid w:val="00E86392"/>
    <w:rsid w:val="00E93A9F"/>
    <w:rsid w:val="00EB71BF"/>
    <w:rsid w:val="00ED3497"/>
    <w:rsid w:val="00F11A05"/>
    <w:rsid w:val="00F15DF8"/>
    <w:rsid w:val="00F85529"/>
    <w:rsid w:val="00F968F7"/>
    <w:rsid w:val="00FA5686"/>
    <w:rsid w:val="00FB2A2A"/>
    <w:rsid w:val="00FB432F"/>
    <w:rsid w:val="00FB45F1"/>
    <w:rsid w:val="00FC01CD"/>
    <w:rsid w:val="00FC40D9"/>
    <w:rsid w:val="00FD2D3C"/>
    <w:rsid w:val="00FE2974"/>
    <w:rsid w:val="00FE618D"/>
    <w:rsid w:val="00FE6FEB"/>
    <w:rsid w:val="00FF101C"/>
    <w:rsid w:val="00FF32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CBB57"/>
  <w15:chartTrackingRefBased/>
  <w15:docId w15:val="{54D17DDF-65E7-429F-8524-BD1B737AE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rPr>
      <w:rFonts w:ascii="Times New Roman" w:eastAsia="Times New Roman" w:hAnsi="Times New Roman"/>
      <w:sz w:val="24"/>
      <w:szCs w:val="24"/>
    </w:rPr>
  </w:style>
  <w:style w:type="paragraph" w:styleId="2">
    <w:name w:val="heading 2"/>
    <w:basedOn w:val="a"/>
    <w:link w:val="20"/>
    <w:uiPriority w:val="9"/>
    <w:semiHidden/>
    <w:unhideWhenUsed/>
    <w:qFormat/>
    <w:rsid w:val="006F4732"/>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Calibri" w:eastAsia="Calibri" w:hAnsi="Calibri"/>
      <w:sz w:val="22"/>
      <w:szCs w:val="22"/>
      <w:lang w:eastAsia="en-US"/>
    </w:rPr>
  </w:style>
  <w:style w:type="paragraph" w:styleId="a5">
    <w:name w:val="Normal (Web)"/>
    <w:basedOn w:val="a"/>
    <w:uiPriority w:val="99"/>
    <w:semiHidden/>
    <w:unhideWhenUsed/>
    <w:rsid w:val="008506E0"/>
  </w:style>
  <w:style w:type="paragraph" w:styleId="21">
    <w:name w:val="Body Text Indent 2"/>
    <w:basedOn w:val="a"/>
    <w:link w:val="22"/>
    <w:uiPriority w:val="99"/>
    <w:semiHidden/>
    <w:unhideWhenUsed/>
    <w:rsid w:val="00FC40D9"/>
    <w:pPr>
      <w:spacing w:after="120" w:line="480" w:lineRule="auto"/>
      <w:ind w:left="283"/>
    </w:pPr>
  </w:style>
  <w:style w:type="character" w:customStyle="1" w:styleId="22">
    <w:name w:val="Основной текст с отступом 2 Знак"/>
    <w:link w:val="21"/>
    <w:uiPriority w:val="99"/>
    <w:semiHidden/>
    <w:rsid w:val="00FC40D9"/>
    <w:rPr>
      <w:rFonts w:ascii="Times New Roman" w:eastAsia="Times New Roman" w:hAnsi="Times New Roman" w:cs="Times New Roman"/>
      <w:sz w:val="24"/>
      <w:szCs w:val="24"/>
      <w:lang w:eastAsia="ru-RU"/>
    </w:rPr>
  </w:style>
  <w:style w:type="paragraph" w:styleId="a6">
    <w:name w:val="footnote text"/>
    <w:basedOn w:val="a"/>
    <w:link w:val="a7"/>
    <w:uiPriority w:val="99"/>
    <w:semiHidden/>
    <w:unhideWhenUsed/>
    <w:rsid w:val="002F30BB"/>
    <w:pPr>
      <w:suppressAutoHyphens/>
    </w:pPr>
    <w:rPr>
      <w:rFonts w:ascii="Calibri" w:eastAsia="Calibri" w:hAnsi="Calibri"/>
      <w:sz w:val="20"/>
      <w:szCs w:val="20"/>
      <w:lang w:eastAsia="en-US"/>
    </w:rPr>
  </w:style>
  <w:style w:type="character" w:customStyle="1" w:styleId="a7">
    <w:name w:val="Текст сноски Знак"/>
    <w:link w:val="a6"/>
    <w:uiPriority w:val="99"/>
    <w:semiHidden/>
    <w:rsid w:val="002F30BB"/>
    <w:rPr>
      <w:sz w:val="20"/>
      <w:szCs w:val="20"/>
    </w:rPr>
  </w:style>
  <w:style w:type="character" w:styleId="a8">
    <w:name w:val="footnote reference"/>
    <w:uiPriority w:val="99"/>
    <w:semiHidden/>
    <w:unhideWhenUsed/>
    <w:rsid w:val="002F30BB"/>
    <w:rPr>
      <w:vertAlign w:val="superscript"/>
    </w:rPr>
  </w:style>
  <w:style w:type="paragraph" w:customStyle="1" w:styleId="TableParagraph">
    <w:name w:val="Table Paragraph"/>
    <w:basedOn w:val="a"/>
    <w:uiPriority w:val="1"/>
    <w:qFormat/>
    <w:rsid w:val="006F2887"/>
    <w:pPr>
      <w:widowControl w:val="0"/>
    </w:pPr>
    <w:rPr>
      <w:rFonts w:ascii="Calibri" w:eastAsia="Calibri" w:hAnsi="Calibri"/>
      <w:sz w:val="22"/>
      <w:szCs w:val="22"/>
      <w:lang w:val="en-US" w:eastAsia="en-US"/>
    </w:rPr>
  </w:style>
  <w:style w:type="paragraph" w:styleId="a9">
    <w:name w:val="Body Text"/>
    <w:basedOn w:val="a"/>
    <w:link w:val="aa"/>
    <w:uiPriority w:val="99"/>
    <w:unhideWhenUsed/>
    <w:rsid w:val="000D7823"/>
    <w:pPr>
      <w:spacing w:after="120"/>
    </w:pPr>
  </w:style>
  <w:style w:type="character" w:customStyle="1" w:styleId="aa">
    <w:name w:val="Основной текст Знак"/>
    <w:link w:val="a9"/>
    <w:uiPriority w:val="99"/>
    <w:rsid w:val="000D7823"/>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6F4732"/>
    <w:rPr>
      <w:rFonts w:ascii="Times New Roman" w:eastAsia="Times New Roman" w:hAnsi="Times New Roman"/>
      <w:b/>
      <w:bCs/>
      <w:sz w:val="36"/>
      <w:szCs w:val="36"/>
    </w:rPr>
  </w:style>
  <w:style w:type="paragraph" w:customStyle="1" w:styleId="23">
    <w:name w:val="Без интервала2"/>
    <w:qFormat/>
    <w:rsid w:val="006F4732"/>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0468">
      <w:bodyDiv w:val="1"/>
      <w:marLeft w:val="0"/>
      <w:marRight w:val="0"/>
      <w:marTop w:val="0"/>
      <w:marBottom w:val="0"/>
      <w:divBdr>
        <w:top w:val="none" w:sz="0" w:space="0" w:color="auto"/>
        <w:left w:val="none" w:sz="0" w:space="0" w:color="auto"/>
        <w:bottom w:val="none" w:sz="0" w:space="0" w:color="auto"/>
        <w:right w:val="none" w:sz="0" w:space="0" w:color="auto"/>
      </w:divBdr>
    </w:div>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659579477">
      <w:bodyDiv w:val="1"/>
      <w:marLeft w:val="0"/>
      <w:marRight w:val="0"/>
      <w:marTop w:val="0"/>
      <w:marBottom w:val="0"/>
      <w:divBdr>
        <w:top w:val="none" w:sz="0" w:space="0" w:color="auto"/>
        <w:left w:val="none" w:sz="0" w:space="0" w:color="auto"/>
        <w:bottom w:val="none" w:sz="0" w:space="0" w:color="auto"/>
        <w:right w:val="none" w:sz="0" w:space="0" w:color="auto"/>
      </w:divBdr>
    </w:div>
    <w:div w:id="700861681">
      <w:bodyDiv w:val="1"/>
      <w:marLeft w:val="0"/>
      <w:marRight w:val="0"/>
      <w:marTop w:val="0"/>
      <w:marBottom w:val="0"/>
      <w:divBdr>
        <w:top w:val="none" w:sz="0" w:space="0" w:color="auto"/>
        <w:left w:val="none" w:sz="0" w:space="0" w:color="auto"/>
        <w:bottom w:val="none" w:sz="0" w:space="0" w:color="auto"/>
        <w:right w:val="none" w:sz="0" w:space="0" w:color="auto"/>
      </w:divBdr>
    </w:div>
    <w:div w:id="863053880">
      <w:bodyDiv w:val="1"/>
      <w:marLeft w:val="0"/>
      <w:marRight w:val="0"/>
      <w:marTop w:val="0"/>
      <w:marBottom w:val="0"/>
      <w:divBdr>
        <w:top w:val="none" w:sz="0" w:space="0" w:color="auto"/>
        <w:left w:val="none" w:sz="0" w:space="0" w:color="auto"/>
        <w:bottom w:val="none" w:sz="0" w:space="0" w:color="auto"/>
        <w:right w:val="none" w:sz="0" w:space="0" w:color="auto"/>
      </w:divBdr>
    </w:div>
    <w:div w:id="951932648">
      <w:bodyDiv w:val="1"/>
      <w:marLeft w:val="0"/>
      <w:marRight w:val="0"/>
      <w:marTop w:val="0"/>
      <w:marBottom w:val="0"/>
      <w:divBdr>
        <w:top w:val="none" w:sz="0" w:space="0" w:color="auto"/>
        <w:left w:val="none" w:sz="0" w:space="0" w:color="auto"/>
        <w:bottom w:val="none" w:sz="0" w:space="0" w:color="auto"/>
        <w:right w:val="none" w:sz="0" w:space="0" w:color="auto"/>
      </w:divBdr>
    </w:div>
    <w:div w:id="1981184227">
      <w:bodyDiv w:val="1"/>
      <w:marLeft w:val="0"/>
      <w:marRight w:val="0"/>
      <w:marTop w:val="0"/>
      <w:marBottom w:val="0"/>
      <w:divBdr>
        <w:top w:val="none" w:sz="0" w:space="0" w:color="auto"/>
        <w:left w:val="none" w:sz="0" w:space="0" w:color="auto"/>
        <w:bottom w:val="none" w:sz="0" w:space="0" w:color="auto"/>
        <w:right w:val="none" w:sz="0" w:space="0" w:color="auto"/>
      </w:divBdr>
    </w:div>
    <w:div w:id="205739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0884BA42F1C56D4D09107CB52B83E7E5EDB6A2BE88D23B780B969589C9E173D00A4D3785F3404015A38029E949E5323BD30A2BEBD4BD6E4a0FCG" TargetMode="External"/><Relationship Id="rId13" Type="http://schemas.openxmlformats.org/officeDocument/2006/relationships/hyperlink" Target="consultantplus://offline/ref=10884BA42F1C56D4D09107CB52B83E7E5EDB6A2BE88D23B780B969589C9E173D00A4D3785F3405095838029E949E5323BD30A2BEBD4BD6E4a0FCG" TargetMode="External"/><Relationship Id="rId18" Type="http://schemas.openxmlformats.org/officeDocument/2006/relationships/hyperlink" Target="consultantplus://offline/ref=6FDC78D2D643F36313776A729BE54907BBE006D762AE9F0EB27C865436E341F5F5A79B6710EAE4EE3C991FDCCC1B7ED6441489E36FEB68C2f0gBJ"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0884BA42F1C56D4D09106C152B83E7E58DF6A20EB8A23B780B969589C9E173D00A4D37856380B5C097703C2D1CD4022B230A0B7A1a4FBG" TargetMode="External"/><Relationship Id="rId17" Type="http://schemas.openxmlformats.org/officeDocument/2006/relationships/hyperlink" Target="consultantplus://offline/ref=6FDC78D2D643F36313776A729BE54907BBE006D762AE9F0EB27C865436E341F5F5A79B6710EAE4EE3C991FDCCC1B7ED6441489E36FEB68C2f0gBJ" TargetMode="External"/><Relationship Id="rId2" Type="http://schemas.openxmlformats.org/officeDocument/2006/relationships/numbering" Target="numbering.xml"/><Relationship Id="rId16" Type="http://schemas.openxmlformats.org/officeDocument/2006/relationships/hyperlink" Target="consultantplus://offline/ref=6FDC78D2D643F36313776A729BE54907BBE006D762AE9F0EB27C865436E341F5F5A79B6710EAE4EE3C991FDCCC1B7ED6441489E36FEB68C2f0gBJ"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0884BA42F1C56D4D09107CB52B83E7E5EDB6A2BE88D23B780B969589C9E173D00A4D3785F3405095838029E949E5323BD30A2BEBD4BD6E4a0FCG" TargetMode="External"/><Relationship Id="rId5" Type="http://schemas.openxmlformats.org/officeDocument/2006/relationships/webSettings" Target="webSettings.xml"/><Relationship Id="rId15" Type="http://schemas.openxmlformats.org/officeDocument/2006/relationships/hyperlink" Target="consultantplus://offline/ref=10884BA42F1C56D4D09106C152B83E7E58DF6A20EB8A23B780B969589C9E173D00A4D378563103085138029E949E5323BD30A2BEBD4BD6E4a0FCG" TargetMode="External"/><Relationship Id="rId10" Type="http://schemas.openxmlformats.org/officeDocument/2006/relationships/hyperlink" Target="consultantplus://offline/ref=10884BA42F1C56D4D09106C152B83E7E58DF6A20EB8A23B780B969589C9E173D00A4D378563103085138029E949E5323BD30A2BEBD4BD6E4a0FCG" TargetMode="External"/><Relationship Id="rId19" Type="http://schemas.openxmlformats.org/officeDocument/2006/relationships/hyperlink" Target="consultantplus://offline/ref=FE8AC739C613C6F634949C52A04B869631B9B284CE2E14D49DA2D13F7BE586E573D8E63D134C75442F6FCBBD16970BC1116C945DCD59D212jB41J" TargetMode="External"/><Relationship Id="rId4" Type="http://schemas.openxmlformats.org/officeDocument/2006/relationships/settings" Target="settings.xml"/><Relationship Id="rId9" Type="http://schemas.openxmlformats.org/officeDocument/2006/relationships/hyperlink" Target="consultantplus://offline/ref=10884BA42F1C56D4D09107CB52B83E7E5EDB6A2BE88D23B780B969589C9E173D00A4D3785F3404085F38029E949E5323BD30A2BEBD4BD6E4a0FCG" TargetMode="External"/><Relationship Id="rId14" Type="http://schemas.openxmlformats.org/officeDocument/2006/relationships/hyperlink" Target="consultantplus://offline/ref=10884BA42F1C56D4D09107CB52B83E7E5EDB6A2BE88D23B780B969589C9E173D00A4D3785F3405095838029E949E5323BD30A2BEBD4BD6E4a0FC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A18BEB-3095-4FF5-9EEE-5FF9DACFD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12</Pages>
  <Words>6534</Words>
  <Characters>37248</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Пользователь</cp:lastModifiedBy>
  <cp:revision>29</cp:revision>
  <cp:lastPrinted>2022-09-22T09:36:00Z</cp:lastPrinted>
  <dcterms:created xsi:type="dcterms:W3CDTF">2023-09-25T07:17:00Z</dcterms:created>
  <dcterms:modified xsi:type="dcterms:W3CDTF">2023-12-14T12:34:00Z</dcterms:modified>
</cp:coreProperties>
</file>