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2BEC6" w14:textId="77777777" w:rsid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ТЕХНИЧЕСКОЕ ЗАДАНИЕ</w:t>
      </w:r>
    </w:p>
    <w:p w14:paraId="5C545C2D" w14:textId="3BFBD91B" w:rsidR="002B7203" w:rsidRDefault="0075512E" w:rsidP="00490665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D8518E"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bookmarkStart w:id="0" w:name="_Hlk153188969"/>
      <w:r w:rsidR="00D8518E">
        <w:rPr>
          <w:rFonts w:ascii="Times New Roman" w:hAnsi="Times New Roman" w:cs="Times New Roman"/>
          <w:sz w:val="24"/>
          <w:szCs w:val="24"/>
          <w:lang w:eastAsia="ru-RU"/>
        </w:rPr>
        <w:t xml:space="preserve">поставку </w:t>
      </w:r>
      <w:r w:rsidR="004138DF">
        <w:rPr>
          <w:rFonts w:ascii="Times New Roman" w:hAnsi="Times New Roman" w:cs="Times New Roman"/>
          <w:sz w:val="24"/>
          <w:szCs w:val="24"/>
          <w:lang w:eastAsia="ru-RU"/>
        </w:rPr>
        <w:t>душевой кабины</w:t>
      </w:r>
      <w:bookmarkEnd w:id="0"/>
    </w:p>
    <w:p w14:paraId="4C5075DA" w14:textId="77777777" w:rsidR="008307B7" w:rsidRP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5C5F939" w14:textId="54AD2C63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Заказчик: ГБУ </w:t>
      </w:r>
      <w:r w:rsidR="002B7203">
        <w:rPr>
          <w:rFonts w:ascii="Times New Roman" w:eastAsia="Calibri" w:hAnsi="Times New Roman" w:cs="Times New Roman"/>
        </w:rPr>
        <w:t xml:space="preserve">ДО </w:t>
      </w:r>
      <w:r w:rsidRPr="00DC53EF">
        <w:rPr>
          <w:rFonts w:ascii="Times New Roman" w:eastAsia="Calibri" w:hAnsi="Times New Roman" w:cs="Times New Roman"/>
        </w:rPr>
        <w:t>СШОР №2 Калининского района Санкт-Петербурга</w:t>
      </w:r>
    </w:p>
    <w:p w14:paraId="56F6CF0E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557233A3" w14:textId="74348053" w:rsidR="0075512E" w:rsidRPr="00DC53EF" w:rsidRDefault="008307B7" w:rsidP="0075512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Срок поставки товара: </w:t>
      </w:r>
      <w:r w:rsidR="002B7203">
        <w:rPr>
          <w:rFonts w:ascii="Times New Roman" w:eastAsia="Calibri" w:hAnsi="Times New Roman" w:cs="Times New Roman"/>
        </w:rPr>
        <w:t>не позднее 1</w:t>
      </w:r>
      <w:r w:rsidR="001E748B">
        <w:rPr>
          <w:rFonts w:ascii="Times New Roman" w:eastAsia="Calibri" w:hAnsi="Times New Roman" w:cs="Times New Roman"/>
        </w:rPr>
        <w:t>9</w:t>
      </w:r>
      <w:r w:rsidR="002B7203">
        <w:rPr>
          <w:rFonts w:ascii="Times New Roman" w:eastAsia="Calibri" w:hAnsi="Times New Roman" w:cs="Times New Roman"/>
        </w:rPr>
        <w:t>.12.2023, включительно.</w:t>
      </w:r>
    </w:p>
    <w:p w14:paraId="1933CF1B" w14:textId="77777777" w:rsidR="008307B7" w:rsidRPr="00DC53EF" w:rsidRDefault="008307B7" w:rsidP="0075512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Место поставки товара: 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г. Санкт-Петербург, ул.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Брянцева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, д.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24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,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литер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А</w:t>
      </w:r>
      <w:r w:rsidR="006F7B72" w:rsidRPr="00DC53EF">
        <w:rPr>
          <w:rFonts w:ascii="Times New Roman" w:eastAsia="Calibri" w:hAnsi="Times New Roman" w:cs="Times New Roman"/>
          <w:color w:val="000000"/>
          <w:lang w:eastAsia="ar-SA" w:bidi="ru-RU"/>
        </w:rPr>
        <w:t>.</w:t>
      </w:r>
    </w:p>
    <w:p w14:paraId="739CFEF2" w14:textId="2F3E86FD" w:rsidR="008307B7" w:rsidRPr="009F632E" w:rsidRDefault="0075512E" w:rsidP="008307B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>НМЦК контракта</w:t>
      </w:r>
      <w:r w:rsidR="008307B7" w:rsidRPr="00DC53EF">
        <w:rPr>
          <w:rFonts w:ascii="Times New Roman" w:eastAsia="Calibri" w:hAnsi="Times New Roman" w:cs="Times New Roman"/>
        </w:rPr>
        <w:t>:</w:t>
      </w:r>
      <w:r w:rsidRPr="00DC53EF">
        <w:rPr>
          <w:rFonts w:ascii="Times New Roman" w:eastAsia="Calibri" w:hAnsi="Times New Roman" w:cs="Times New Roman"/>
        </w:rPr>
        <w:t xml:space="preserve"> </w:t>
      </w:r>
      <w:r w:rsidR="004138D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87 500,01</w:t>
      </w:r>
      <w:r w:rsidR="004E7D88" w:rsidRPr="004E7D8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5C6200" w:rsidRPr="005C6200">
        <w:rPr>
          <w:rFonts w:ascii="Times New Roman" w:eastAsia="Times New Roman" w:hAnsi="Times New Roman" w:cs="Times New Roman"/>
          <w:color w:val="000000"/>
          <w:lang w:eastAsia="ru-RU"/>
        </w:rPr>
        <w:t>(</w:t>
      </w:r>
      <w:r w:rsidR="004138DF">
        <w:rPr>
          <w:rFonts w:ascii="Times New Roman" w:eastAsia="Times New Roman" w:hAnsi="Times New Roman" w:cs="Times New Roman"/>
          <w:color w:val="000000"/>
          <w:lang w:eastAsia="ru-RU"/>
        </w:rPr>
        <w:t>Восемьдесят семь тысяч пятьсот) рублей 01 копейка</w:t>
      </w:r>
    </w:p>
    <w:p w14:paraId="1E8CD579" w14:textId="7332AE2A" w:rsidR="009F632E" w:rsidRPr="004E7D88" w:rsidRDefault="009F632E" w:rsidP="00BB01B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E7D88">
        <w:rPr>
          <w:rFonts w:ascii="Times New Roman" w:eastAsia="Calibri" w:hAnsi="Times New Roman" w:cs="Times New Roman"/>
        </w:rPr>
        <w:t xml:space="preserve">ИКЗ: </w:t>
      </w:r>
      <w:r w:rsidR="004E7D88" w:rsidRPr="004E7D88">
        <w:rPr>
          <w:rFonts w:ascii="Times New Roman" w:eastAsia="Calibri" w:hAnsi="Times New Roman" w:cs="Times New Roman"/>
        </w:rPr>
        <w:t>232780402941178040100100030000000244</w:t>
      </w:r>
    </w:p>
    <w:p w14:paraId="68ED7655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78E194C9" w14:textId="77777777" w:rsidR="008307B7" w:rsidRDefault="008307B7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DC53EF">
        <w:rPr>
          <w:rFonts w:ascii="Times New Roman" w:eastAsia="Calibri" w:hAnsi="Times New Roman" w:cs="Times New Roman"/>
          <w:b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p w14:paraId="0012623D" w14:textId="77777777" w:rsidR="005C6200" w:rsidRDefault="005C6200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361"/>
        <w:gridCol w:w="2716"/>
        <w:gridCol w:w="992"/>
        <w:gridCol w:w="992"/>
        <w:gridCol w:w="851"/>
        <w:gridCol w:w="708"/>
        <w:gridCol w:w="851"/>
        <w:gridCol w:w="709"/>
        <w:gridCol w:w="1275"/>
        <w:gridCol w:w="993"/>
        <w:gridCol w:w="1275"/>
        <w:gridCol w:w="1418"/>
        <w:gridCol w:w="1276"/>
      </w:tblGrid>
      <w:tr w:rsidR="00D60E30" w:rsidRPr="004138DF" w14:paraId="01219355" w14:textId="77777777" w:rsidTr="00D60E30">
        <w:trPr>
          <w:trHeight w:val="1215"/>
        </w:trPr>
        <w:tc>
          <w:tcPr>
            <w:tcW w:w="746" w:type="dxa"/>
            <w:vMerge w:val="restart"/>
            <w:shd w:val="clear" w:color="000000" w:fill="FFFFFF"/>
            <w:vAlign w:val="center"/>
            <w:hideMark/>
          </w:tcPr>
          <w:p w14:paraId="59CB9CEB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ОКПД2</w:t>
            </w:r>
          </w:p>
          <w:p w14:paraId="311F6AB4" w14:textId="77777777" w:rsidR="001E7DE5" w:rsidRPr="004138DF" w:rsidRDefault="001E7DE5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vMerge w:val="restart"/>
            <w:shd w:val="clear" w:color="auto" w:fill="auto"/>
            <w:vAlign w:val="center"/>
            <w:hideMark/>
          </w:tcPr>
          <w:p w14:paraId="1D4D5814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16" w:type="dxa"/>
            <w:vMerge w:val="restart"/>
            <w:shd w:val="clear" w:color="000000" w:fill="FFFFFF"/>
            <w:vAlign w:val="center"/>
            <w:hideMark/>
          </w:tcPr>
          <w:p w14:paraId="3B38C531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2835" w:type="dxa"/>
            <w:gridSpan w:val="3"/>
            <w:shd w:val="clear" w:color="000000" w:fill="FFFFFF"/>
            <w:vAlign w:val="center"/>
            <w:hideMark/>
          </w:tcPr>
          <w:p w14:paraId="0BF1BF0C" w14:textId="682FE33A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№i)* и цена единицы ТРУ,, руб.</w:t>
            </w:r>
          </w:p>
        </w:tc>
        <w:tc>
          <w:tcPr>
            <w:tcW w:w="708" w:type="dxa"/>
            <w:vMerge w:val="restart"/>
            <w:shd w:val="clear" w:color="auto" w:fill="auto"/>
            <w:noWrap/>
            <w:vAlign w:val="center"/>
          </w:tcPr>
          <w:p w14:paraId="547C3183" w14:textId="1347A709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14:paraId="3B844F3F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(объем) закупаемого ТРУ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  <w:hideMark/>
          </w:tcPr>
          <w:p w14:paraId="5DE109DD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значений, используемых в расчете</w:t>
            </w:r>
          </w:p>
        </w:tc>
        <w:tc>
          <w:tcPr>
            <w:tcW w:w="3543" w:type="dxa"/>
            <w:gridSpan w:val="3"/>
            <w:shd w:val="clear" w:color="auto" w:fill="auto"/>
            <w:vAlign w:val="center"/>
            <w:hideMark/>
          </w:tcPr>
          <w:p w14:paraId="5B5C8305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  <w:p w14:paraId="1D44454B" w14:textId="68EAF941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5F231833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единицы ТРУ, принятая для расчета НМЦК, руб.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60644114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D60E30" w:rsidRPr="004138DF" w14:paraId="025C1CCA" w14:textId="77777777" w:rsidTr="00D60E30">
        <w:trPr>
          <w:trHeight w:val="1440"/>
        </w:trPr>
        <w:tc>
          <w:tcPr>
            <w:tcW w:w="746" w:type="dxa"/>
            <w:vMerge/>
            <w:vAlign w:val="center"/>
            <w:hideMark/>
          </w:tcPr>
          <w:p w14:paraId="229CDCB5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vMerge/>
            <w:vAlign w:val="center"/>
            <w:hideMark/>
          </w:tcPr>
          <w:p w14:paraId="76CBD9AD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vAlign w:val="center"/>
            <w:hideMark/>
          </w:tcPr>
          <w:p w14:paraId="056ABE75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B1944AD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6C8733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358B8E2A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708" w:type="dxa"/>
            <w:vMerge/>
            <w:vAlign w:val="center"/>
            <w:hideMark/>
          </w:tcPr>
          <w:p w14:paraId="58C66769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E7A1E0E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DDFE30A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115DC4F" w14:textId="35CCCF9A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Средн. арифм. величина цены ед. ТРУ, руб.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EB1AF32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0E021C52" w14:textId="2F8ED620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37EC5D2" wp14:editId="0EBB6BA6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752475</wp:posOffset>
                  </wp:positionV>
                  <wp:extent cx="638175" cy="0"/>
                  <wp:effectExtent l="0" t="0" r="0" b="0"/>
                  <wp:wrapNone/>
                  <wp:docPr id="4" name="Рисунок 1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8ADC8A-5E8B-44BD-997C-C4194482F5E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3A8ADC8A-5E8B-44BD-997C-C4194482F5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Коэффициент вариации цен </w:t>
            </w:r>
            <w:r w:rsidRPr="004138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(не должен превышать 33%)</w:t>
            </w:r>
          </w:p>
        </w:tc>
        <w:tc>
          <w:tcPr>
            <w:tcW w:w="1418" w:type="dxa"/>
            <w:vMerge/>
            <w:vAlign w:val="center"/>
            <w:hideMark/>
          </w:tcPr>
          <w:p w14:paraId="02052C57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B82C213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138DF" w:rsidRPr="004138DF" w14:paraId="6E7905BA" w14:textId="77777777" w:rsidTr="00D60E30">
        <w:trPr>
          <w:trHeight w:val="765"/>
        </w:trPr>
        <w:tc>
          <w:tcPr>
            <w:tcW w:w="746" w:type="dxa"/>
            <w:shd w:val="clear" w:color="000000" w:fill="FFFFFF"/>
            <w:vAlign w:val="center"/>
            <w:hideMark/>
          </w:tcPr>
          <w:p w14:paraId="2D7AE38F" w14:textId="3F0BB6E3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22.23.12.140</w:t>
            </w:r>
          </w:p>
        </w:tc>
        <w:tc>
          <w:tcPr>
            <w:tcW w:w="361" w:type="dxa"/>
            <w:shd w:val="clear" w:color="auto" w:fill="auto"/>
            <w:vAlign w:val="center"/>
            <w:hideMark/>
          </w:tcPr>
          <w:p w14:paraId="5E78BCC3" w14:textId="3007FDDA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16" w:type="dxa"/>
            <w:shd w:val="clear" w:color="000000" w:fill="FFFFFF"/>
            <w:vAlign w:val="center"/>
            <w:hideMark/>
          </w:tcPr>
          <w:p w14:paraId="58EE808C" w14:textId="324EAFFD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Костюм для защиты от электрической дуги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50C6506D" w14:textId="316C50C5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29 000,00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3085012" w14:textId="368533AC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28 500,00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0F4A0A6" w14:textId="65BE9117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sz w:val="20"/>
                <w:szCs w:val="20"/>
              </w:rPr>
              <w:t>30 000,00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110ED0E" w14:textId="2EDF99A0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7162F4EB" w14:textId="5C8F02DB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C5ADC78" w14:textId="41CDB936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shd w:val="clear" w:color="000000" w:fill="D9D9D9"/>
            <w:vAlign w:val="center"/>
            <w:hideMark/>
          </w:tcPr>
          <w:p w14:paraId="44C8E699" w14:textId="338FA250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29 166,67</w:t>
            </w:r>
          </w:p>
        </w:tc>
        <w:tc>
          <w:tcPr>
            <w:tcW w:w="993" w:type="dxa"/>
            <w:shd w:val="clear" w:color="000000" w:fill="D9D9D9"/>
            <w:vAlign w:val="center"/>
            <w:hideMark/>
          </w:tcPr>
          <w:p w14:paraId="6A4350EC" w14:textId="0761FF35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763,76</w:t>
            </w:r>
          </w:p>
        </w:tc>
        <w:tc>
          <w:tcPr>
            <w:tcW w:w="1275" w:type="dxa"/>
            <w:shd w:val="clear" w:color="000000" w:fill="D9D9D9"/>
            <w:vAlign w:val="center"/>
            <w:hideMark/>
          </w:tcPr>
          <w:p w14:paraId="338469AB" w14:textId="664918B8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2,6%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9D6893A" w14:textId="29082795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29 166,67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65B7A8B" w14:textId="00FF0021" w:rsidR="004138DF" w:rsidRPr="004138DF" w:rsidRDefault="004138DF" w:rsidP="004138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8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87 500,01</w:t>
            </w:r>
          </w:p>
        </w:tc>
      </w:tr>
      <w:tr w:rsidR="00D60E30" w:rsidRPr="004138DF" w14:paraId="4ED0A27F" w14:textId="77777777" w:rsidTr="00D60E30">
        <w:trPr>
          <w:trHeight w:val="103"/>
        </w:trPr>
        <w:tc>
          <w:tcPr>
            <w:tcW w:w="13887" w:type="dxa"/>
            <w:gridSpan w:val="13"/>
            <w:shd w:val="clear" w:color="000000" w:fill="FFFFFF"/>
            <w:vAlign w:val="center"/>
          </w:tcPr>
          <w:p w14:paraId="54482DDB" w14:textId="0FB7D130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138D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контракта (НМЦК), руб.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70141E05" w14:textId="7725D779" w:rsidR="00D60E30" w:rsidRPr="004138DF" w:rsidRDefault="004138DF" w:rsidP="00D6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138D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87 500,01</w:t>
            </w:r>
          </w:p>
        </w:tc>
      </w:tr>
    </w:tbl>
    <w:p w14:paraId="4D8FCC51" w14:textId="77777777" w:rsidR="00A11989" w:rsidRDefault="00A11989" w:rsidP="00A11989">
      <w:pPr>
        <w:pStyle w:val="a3"/>
        <w:ind w:right="-314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09E2BD9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4. Победитель гарантирует, что, на момент подписания настоящего Контракта, не включен в РНП (реестр недобросовестных поставщиков).</w:t>
      </w:r>
    </w:p>
    <w:p w14:paraId="6F04F74D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5. Поставщик гарантирует, что соответствует единым требованиям к участникам закупки, установленным ст.31 ФЗ-44 «Требования к участникам закупки» (в ред. Федерального </w:t>
      </w:r>
      <w:hyperlink r:id="rId7" w:anchor="dst100221" w:history="1">
        <w:r w:rsidRPr="00DC53EF">
          <w:rPr>
            <w:rFonts w:ascii="Times New Roman" w:hAnsi="Times New Roman" w:cs="Times New Roman"/>
            <w:lang w:eastAsia="ru-RU"/>
          </w:rPr>
          <w:t>закона</w:t>
        </w:r>
      </w:hyperlink>
      <w:r w:rsidRPr="00DC53EF">
        <w:rPr>
          <w:rFonts w:ascii="Times New Roman" w:hAnsi="Times New Roman" w:cs="Times New Roman"/>
          <w:lang w:eastAsia="ru-RU"/>
        </w:rPr>
        <w:t> от 02.07.2021 N 360-ФЗ).</w:t>
      </w:r>
    </w:p>
    <w:p w14:paraId="2C902C27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307B7" w:rsidRPr="00DC53EF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8307B7" w:rsidRPr="00DC53EF">
        <w:rPr>
          <w:rFonts w:ascii="Times New Roman" w:eastAsia="Times New Roman" w:hAnsi="Times New Roman" w:cs="Times New Roman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1.</w:t>
      </w:r>
    </w:p>
    <w:p w14:paraId="2DE8977A" w14:textId="77777777" w:rsidR="00D60E30" w:rsidRDefault="00D60E30" w:rsidP="0075512E">
      <w:pPr>
        <w:pStyle w:val="a3"/>
        <w:jc w:val="right"/>
        <w:rPr>
          <w:rFonts w:ascii="Times New Roman" w:hAnsi="Times New Roman" w:cs="Times New Roman"/>
          <w:b/>
        </w:rPr>
        <w:sectPr w:rsidR="00D60E30" w:rsidSect="005C6200">
          <w:pgSz w:w="16838" w:h="11906" w:orient="landscape"/>
          <w:pgMar w:top="993" w:right="1134" w:bottom="851" w:left="1134" w:header="709" w:footer="709" w:gutter="0"/>
          <w:cols w:space="708"/>
          <w:docGrid w:linePitch="360"/>
        </w:sectPr>
      </w:pPr>
    </w:p>
    <w:p w14:paraId="628C3123" w14:textId="3500B99F" w:rsid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  <w:r w:rsidRPr="0075512E">
        <w:rPr>
          <w:rFonts w:ascii="Times New Roman" w:hAnsi="Times New Roman" w:cs="Times New Roman"/>
          <w:b/>
        </w:rPr>
        <w:lastRenderedPageBreak/>
        <w:t xml:space="preserve">Приложение № 1 </w:t>
      </w:r>
    </w:p>
    <w:p w14:paraId="3745F18B" w14:textId="77777777" w:rsidR="0075512E" w:rsidRP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</w:p>
    <w:p w14:paraId="11503592" w14:textId="77777777" w:rsidR="0075512E" w:rsidRDefault="0075512E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75512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</w:t>
      </w:r>
    </w:p>
    <w:p w14:paraId="36D988AD" w14:textId="77777777" w:rsidR="001E7DE5" w:rsidRDefault="001E7DE5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1713"/>
        <w:gridCol w:w="2197"/>
        <w:gridCol w:w="7411"/>
        <w:gridCol w:w="1361"/>
        <w:gridCol w:w="1317"/>
      </w:tblGrid>
      <w:tr w:rsidR="00E77B82" w:rsidRPr="003D750F" w14:paraId="38D23C0E" w14:textId="54AF4E3A" w:rsidTr="001E7DE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BEEA6" w14:textId="77777777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750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F2AAD" w14:textId="77777777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750F">
              <w:rPr>
                <w:rFonts w:ascii="Times New Roman" w:eastAsia="Times New Roman" w:hAnsi="Times New Roman" w:cs="Times New Roman"/>
              </w:rPr>
              <w:t>Наименование товара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4F68D" w14:textId="77777777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750F">
              <w:rPr>
                <w:rFonts w:ascii="Times New Roman" w:eastAsia="Times New Roman" w:hAnsi="Times New Roman" w:cs="Times New Roman"/>
              </w:rPr>
              <w:t>Код позиции (КТРУ или ОКПД2 (при отсутствии КТРУ)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378E8" w14:textId="11454EAD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D6E4F">
              <w:rPr>
                <w:rFonts w:ascii="Times New Roman" w:eastAsia="Times New Roman" w:hAnsi="Times New Roman" w:cs="Times New Roman"/>
              </w:rPr>
              <w:t>Функциональные, технические и качественные характеристики, эксплуатационные характеристики объекта закупки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0095" w14:textId="77777777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750F">
              <w:rPr>
                <w:rFonts w:ascii="Times New Roman" w:eastAsia="Times New Roman" w:hAnsi="Times New Roman" w:cs="Times New Roman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F9DC" w14:textId="06BB08AF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750F">
              <w:rPr>
                <w:rFonts w:ascii="Times New Roman" w:eastAsia="Times New Roman" w:hAnsi="Times New Roman" w:cs="Times New Roman"/>
              </w:rPr>
              <w:t>Количество</w:t>
            </w:r>
          </w:p>
        </w:tc>
      </w:tr>
      <w:tr w:rsidR="00E77B82" w:rsidRPr="003D750F" w14:paraId="4AEEE675" w14:textId="44765CB7" w:rsidTr="001E7DE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6BC86" w14:textId="77777777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750F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B5FE9" w14:textId="2D9E2CD2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Душевая кабина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B319C" w14:textId="4DA934FC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38DF">
              <w:rPr>
                <w:rFonts w:ascii="Times New Roman" w:eastAsia="Times New Roman" w:hAnsi="Times New Roman" w:cs="Times New Roman"/>
              </w:rPr>
              <w:t>22.23.12.140-001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D77B" w14:textId="7CD90B94" w:rsidR="00CD6E4F" w:rsidRPr="003D750F" w:rsidRDefault="00CD6E4F" w:rsidP="00E77B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D6E4F">
              <w:rPr>
                <w:rFonts w:ascii="Times New Roman" w:eastAsia="Times New Roman" w:hAnsi="Times New Roman" w:cs="Times New Roman"/>
              </w:rPr>
              <w:t>Форма</w:t>
            </w:r>
            <w:r>
              <w:rPr>
                <w:rFonts w:ascii="Times New Roman" w:eastAsia="Times New Roman" w:hAnsi="Times New Roman" w:cs="Times New Roman"/>
              </w:rPr>
              <w:t>: у</w:t>
            </w:r>
            <w:r w:rsidRPr="00CD6E4F">
              <w:rPr>
                <w:rFonts w:ascii="Times New Roman" w:eastAsia="Times New Roman" w:hAnsi="Times New Roman" w:cs="Times New Roman"/>
              </w:rPr>
              <w:t>гловая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Глубина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: </w:t>
            </w:r>
            <w:r w:rsidRPr="00CD6E4F">
              <w:rPr>
                <w:rFonts w:ascii="Times New Roman" w:eastAsia="Times New Roman" w:hAnsi="Times New Roman" w:cs="Times New Roman"/>
              </w:rPr>
              <w:t>≥ 900 и &lt; 950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 </w:t>
            </w:r>
            <w:r w:rsidRPr="00CD6E4F">
              <w:rPr>
                <w:rFonts w:ascii="Times New Roman" w:eastAsia="Times New Roman" w:hAnsi="Times New Roman" w:cs="Times New Roman"/>
              </w:rPr>
              <w:t>ММ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Ширина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 </w:t>
            </w:r>
            <w:r w:rsidRPr="00CD6E4F">
              <w:rPr>
                <w:rFonts w:ascii="Times New Roman" w:eastAsia="Times New Roman" w:hAnsi="Times New Roman" w:cs="Times New Roman"/>
              </w:rPr>
              <w:t>≥ 900 и &lt; 950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 </w:t>
            </w:r>
            <w:r w:rsidRPr="00CD6E4F">
              <w:rPr>
                <w:rFonts w:ascii="Times New Roman" w:eastAsia="Times New Roman" w:hAnsi="Times New Roman" w:cs="Times New Roman"/>
              </w:rPr>
              <w:t>ММ</w:t>
            </w:r>
            <w:r w:rsidR="00E77B82">
              <w:rPr>
                <w:rFonts w:ascii="Times New Roman" w:eastAsia="Times New Roman" w:hAnsi="Times New Roman" w:cs="Times New Roman"/>
              </w:rPr>
              <w:t>. В</w:t>
            </w:r>
            <w:r w:rsidRPr="00CD6E4F">
              <w:rPr>
                <w:rFonts w:ascii="Times New Roman" w:eastAsia="Times New Roman" w:hAnsi="Times New Roman" w:cs="Times New Roman"/>
              </w:rPr>
              <w:t>ысота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: </w:t>
            </w:r>
            <w:r w:rsidRPr="00CD6E4F">
              <w:rPr>
                <w:rFonts w:ascii="Times New Roman" w:eastAsia="Times New Roman" w:hAnsi="Times New Roman" w:cs="Times New Roman"/>
              </w:rPr>
              <w:t>≥ 2150 и &lt; 2200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 </w:t>
            </w:r>
            <w:r w:rsidRPr="00CD6E4F">
              <w:rPr>
                <w:rFonts w:ascii="Times New Roman" w:eastAsia="Times New Roman" w:hAnsi="Times New Roman" w:cs="Times New Roman"/>
              </w:rPr>
              <w:t>ММ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Вид поддона</w:t>
            </w:r>
            <w:r w:rsidR="00E77B82">
              <w:rPr>
                <w:rFonts w:ascii="Times New Roman" w:eastAsia="Times New Roman" w:hAnsi="Times New Roman" w:cs="Times New Roman"/>
              </w:rPr>
              <w:t>: н</w:t>
            </w:r>
            <w:r w:rsidRPr="00CD6E4F">
              <w:rPr>
                <w:rFonts w:ascii="Times New Roman" w:eastAsia="Times New Roman" w:hAnsi="Times New Roman" w:cs="Times New Roman"/>
              </w:rPr>
              <w:t>изкий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Наличие крыши</w:t>
            </w:r>
            <w:r w:rsidR="00E77B82">
              <w:rPr>
                <w:rFonts w:ascii="Times New Roman" w:eastAsia="Times New Roman" w:hAnsi="Times New Roman" w:cs="Times New Roman"/>
              </w:rPr>
              <w:t>: д</w:t>
            </w:r>
            <w:r w:rsidRPr="00CD6E4F">
              <w:rPr>
                <w:rFonts w:ascii="Times New Roman" w:eastAsia="Times New Roman" w:hAnsi="Times New Roman" w:cs="Times New Roman"/>
              </w:rPr>
              <w:t>а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Конструкция дверей</w:t>
            </w:r>
            <w:r w:rsidR="00E77B82">
              <w:rPr>
                <w:rFonts w:ascii="Times New Roman" w:eastAsia="Times New Roman" w:hAnsi="Times New Roman" w:cs="Times New Roman"/>
              </w:rPr>
              <w:t>: р</w:t>
            </w:r>
            <w:r w:rsidRPr="00CD6E4F">
              <w:rPr>
                <w:rFonts w:ascii="Times New Roman" w:eastAsia="Times New Roman" w:hAnsi="Times New Roman" w:cs="Times New Roman"/>
              </w:rPr>
              <w:t>аздвижная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Стекло</w:t>
            </w:r>
            <w:r w:rsidR="00E77B82">
              <w:rPr>
                <w:rFonts w:ascii="Times New Roman" w:eastAsia="Times New Roman" w:hAnsi="Times New Roman" w:cs="Times New Roman"/>
              </w:rPr>
              <w:t>: п</w:t>
            </w:r>
            <w:r w:rsidRPr="00CD6E4F">
              <w:rPr>
                <w:rFonts w:ascii="Times New Roman" w:eastAsia="Times New Roman" w:hAnsi="Times New Roman" w:cs="Times New Roman"/>
              </w:rPr>
              <w:t>розрачное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Толщина стекла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 не менее </w:t>
            </w:r>
            <w:r w:rsidRPr="00CD6E4F">
              <w:rPr>
                <w:rFonts w:ascii="Times New Roman" w:eastAsia="Times New Roman" w:hAnsi="Times New Roman" w:cs="Times New Roman"/>
              </w:rPr>
              <w:t>4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 </w:t>
            </w:r>
            <w:r w:rsidRPr="00CD6E4F">
              <w:rPr>
                <w:rFonts w:ascii="Times New Roman" w:eastAsia="Times New Roman" w:hAnsi="Times New Roman" w:cs="Times New Roman"/>
              </w:rPr>
              <w:t>ММ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Материал </w:t>
            </w:r>
            <w:r w:rsidRPr="00CD6E4F">
              <w:rPr>
                <w:rFonts w:ascii="Times New Roman" w:eastAsia="Times New Roman" w:hAnsi="Times New Roman" w:cs="Times New Roman"/>
              </w:rPr>
              <w:t>поддона</w:t>
            </w:r>
            <w:r w:rsidR="00E77B82">
              <w:rPr>
                <w:rFonts w:ascii="Times New Roman" w:eastAsia="Times New Roman" w:hAnsi="Times New Roman" w:cs="Times New Roman"/>
              </w:rPr>
              <w:t>: армированный а</w:t>
            </w:r>
            <w:r w:rsidRPr="00CD6E4F">
              <w:rPr>
                <w:rFonts w:ascii="Times New Roman" w:eastAsia="Times New Roman" w:hAnsi="Times New Roman" w:cs="Times New Roman"/>
              </w:rPr>
              <w:t>крил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 и металлические рамы. Р</w:t>
            </w:r>
            <w:r w:rsidRPr="00CD6E4F">
              <w:rPr>
                <w:rFonts w:ascii="Times New Roman" w:eastAsia="Times New Roman" w:hAnsi="Times New Roman" w:cs="Times New Roman"/>
              </w:rPr>
              <w:t>учной душ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: </w:t>
            </w:r>
            <w:r w:rsidRPr="00CD6E4F">
              <w:rPr>
                <w:rFonts w:ascii="Times New Roman" w:eastAsia="Times New Roman" w:hAnsi="Times New Roman" w:cs="Times New Roman"/>
              </w:rPr>
              <w:t>Наличие</w:t>
            </w:r>
            <w:r w:rsidR="00E77B82">
              <w:rPr>
                <w:rFonts w:ascii="Times New Roman" w:eastAsia="Times New Roman" w:hAnsi="Times New Roman" w:cs="Times New Roman"/>
              </w:rPr>
              <w:t>. Г</w:t>
            </w:r>
            <w:r w:rsidRPr="00CD6E4F">
              <w:rPr>
                <w:rFonts w:ascii="Times New Roman" w:eastAsia="Times New Roman" w:hAnsi="Times New Roman" w:cs="Times New Roman"/>
              </w:rPr>
              <w:t>идромассаж</w:t>
            </w:r>
            <w:r w:rsidR="00E77B82">
              <w:rPr>
                <w:rFonts w:ascii="Times New Roman" w:eastAsia="Times New Roman" w:hAnsi="Times New Roman" w:cs="Times New Roman"/>
              </w:rPr>
              <w:t>: о</w:t>
            </w:r>
            <w:r w:rsidRPr="00CD6E4F">
              <w:rPr>
                <w:rFonts w:ascii="Times New Roman" w:eastAsia="Times New Roman" w:hAnsi="Times New Roman" w:cs="Times New Roman"/>
              </w:rPr>
              <w:t>тсутствие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Потолочный душ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: </w:t>
            </w:r>
            <w:r w:rsidRPr="00CD6E4F">
              <w:rPr>
                <w:rFonts w:ascii="Times New Roman" w:eastAsia="Times New Roman" w:hAnsi="Times New Roman" w:cs="Times New Roman"/>
              </w:rPr>
              <w:tab/>
            </w:r>
            <w:r w:rsidR="00E77B82">
              <w:rPr>
                <w:rFonts w:ascii="Times New Roman" w:eastAsia="Times New Roman" w:hAnsi="Times New Roman" w:cs="Times New Roman"/>
              </w:rPr>
              <w:t>н</w:t>
            </w:r>
            <w:r w:rsidRPr="00CD6E4F">
              <w:rPr>
                <w:rFonts w:ascii="Times New Roman" w:eastAsia="Times New Roman" w:hAnsi="Times New Roman" w:cs="Times New Roman"/>
              </w:rPr>
              <w:t>аличие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 или о</w:t>
            </w:r>
            <w:r w:rsidRPr="00CD6E4F">
              <w:rPr>
                <w:rFonts w:ascii="Times New Roman" w:eastAsia="Times New Roman" w:hAnsi="Times New Roman" w:cs="Times New Roman"/>
              </w:rPr>
              <w:t>тсутствие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Подсветка</w:t>
            </w:r>
            <w:r w:rsidR="00E77B82">
              <w:rPr>
                <w:rFonts w:ascii="Times New Roman" w:eastAsia="Times New Roman" w:hAnsi="Times New Roman" w:cs="Times New Roman"/>
              </w:rPr>
              <w:t>: о</w:t>
            </w:r>
            <w:r w:rsidRPr="00CD6E4F">
              <w:rPr>
                <w:rFonts w:ascii="Times New Roman" w:eastAsia="Times New Roman" w:hAnsi="Times New Roman" w:cs="Times New Roman"/>
              </w:rPr>
              <w:t>тсутствие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Тип смесителя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: двухвентильный смеситель. </w:t>
            </w:r>
            <w:r w:rsidRPr="00CD6E4F">
              <w:rPr>
                <w:rFonts w:ascii="Times New Roman" w:eastAsia="Times New Roman" w:hAnsi="Times New Roman" w:cs="Times New Roman"/>
              </w:rPr>
              <w:t>Поддон в комплекте</w:t>
            </w:r>
            <w:r w:rsidR="00E77B82">
              <w:rPr>
                <w:rFonts w:ascii="Times New Roman" w:eastAsia="Times New Roman" w:hAnsi="Times New Roman" w:cs="Times New Roman"/>
              </w:rPr>
              <w:t>: н</w:t>
            </w:r>
            <w:r w:rsidRPr="00CD6E4F">
              <w:rPr>
                <w:rFonts w:ascii="Times New Roman" w:eastAsia="Times New Roman" w:hAnsi="Times New Roman" w:cs="Times New Roman"/>
              </w:rPr>
              <w:t>аличие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Наличие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 </w:t>
            </w:r>
            <w:r w:rsidRPr="00CD6E4F">
              <w:rPr>
                <w:rFonts w:ascii="Times New Roman" w:eastAsia="Times New Roman" w:hAnsi="Times New Roman" w:cs="Times New Roman"/>
              </w:rPr>
              <w:t>сидения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: нет. </w:t>
            </w:r>
            <w:r w:rsidRPr="00CD6E4F">
              <w:rPr>
                <w:rFonts w:ascii="Times New Roman" w:eastAsia="Times New Roman" w:hAnsi="Times New Roman" w:cs="Times New Roman"/>
              </w:rPr>
              <w:t>Наличие зеркала</w:t>
            </w:r>
            <w:r w:rsidR="00E77B82">
              <w:rPr>
                <w:rFonts w:ascii="Times New Roman" w:eastAsia="Times New Roman" w:hAnsi="Times New Roman" w:cs="Times New Roman"/>
              </w:rPr>
              <w:t>: д</w:t>
            </w:r>
            <w:r w:rsidRPr="00CD6E4F">
              <w:rPr>
                <w:rFonts w:ascii="Times New Roman" w:eastAsia="Times New Roman" w:hAnsi="Times New Roman" w:cs="Times New Roman"/>
              </w:rPr>
              <w:t>а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Антискользящее покрытие поддона</w:t>
            </w:r>
            <w:r w:rsidR="00E77B82">
              <w:rPr>
                <w:rFonts w:ascii="Times New Roman" w:eastAsia="Times New Roman" w:hAnsi="Times New Roman" w:cs="Times New Roman"/>
              </w:rPr>
              <w:t>: д</w:t>
            </w:r>
            <w:r w:rsidRPr="00CD6E4F">
              <w:rPr>
                <w:rFonts w:ascii="Times New Roman" w:eastAsia="Times New Roman" w:hAnsi="Times New Roman" w:cs="Times New Roman"/>
              </w:rPr>
              <w:t>а</w:t>
            </w:r>
            <w:r w:rsidR="00E77B82">
              <w:rPr>
                <w:rFonts w:ascii="Times New Roman" w:eastAsia="Times New Roman" w:hAnsi="Times New Roman" w:cs="Times New Roman"/>
              </w:rPr>
              <w:t>.</w:t>
            </w:r>
            <w:r w:rsidR="00E77B82">
              <w:t xml:space="preserve"> </w:t>
            </w:r>
            <w:r w:rsidR="00E77B82" w:rsidRPr="00E77B82">
              <w:rPr>
                <w:rFonts w:ascii="Times New Roman" w:eastAsia="Times New Roman" w:hAnsi="Times New Roman" w:cs="Times New Roman"/>
              </w:rPr>
              <w:t>Высота лейки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: не менее </w:t>
            </w:r>
            <w:r w:rsidR="00E77B82" w:rsidRPr="00E77B82">
              <w:rPr>
                <w:rFonts w:ascii="Times New Roman" w:eastAsia="Times New Roman" w:hAnsi="Times New Roman" w:cs="Times New Roman"/>
              </w:rPr>
              <w:t>200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 СМ. </w:t>
            </w:r>
            <w:r w:rsidR="00E77B82" w:rsidRPr="00E77B82">
              <w:rPr>
                <w:rFonts w:ascii="Times New Roman" w:eastAsia="Times New Roman" w:hAnsi="Times New Roman" w:cs="Times New Roman"/>
              </w:rPr>
              <w:t>Материал лейки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: </w:t>
            </w:r>
            <w:r w:rsidR="00E77B82" w:rsidRPr="00E77B82">
              <w:rPr>
                <w:rFonts w:ascii="Times New Roman" w:eastAsia="Times New Roman" w:hAnsi="Times New Roman" w:cs="Times New Roman"/>
              </w:rPr>
              <w:t>ABS-пластик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="00E77B82" w:rsidRPr="00E77B82">
              <w:rPr>
                <w:rFonts w:ascii="Times New Roman" w:eastAsia="Times New Roman" w:hAnsi="Times New Roman" w:cs="Times New Roman"/>
              </w:rPr>
              <w:t>Форма душевой лейки</w:t>
            </w:r>
            <w:r w:rsidR="00E77B82">
              <w:rPr>
                <w:rFonts w:ascii="Times New Roman" w:eastAsia="Times New Roman" w:hAnsi="Times New Roman" w:cs="Times New Roman"/>
              </w:rPr>
              <w:t>: к</w:t>
            </w:r>
            <w:r w:rsidR="00E77B82" w:rsidRPr="00E77B82">
              <w:rPr>
                <w:rFonts w:ascii="Times New Roman" w:eastAsia="Times New Roman" w:hAnsi="Times New Roman" w:cs="Times New Roman"/>
              </w:rPr>
              <w:t>руг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="00E77B82" w:rsidRPr="00E77B82">
              <w:rPr>
                <w:rFonts w:ascii="Times New Roman" w:eastAsia="Times New Roman" w:hAnsi="Times New Roman" w:cs="Times New Roman"/>
              </w:rPr>
              <w:t>Материал верхнего душа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: </w:t>
            </w:r>
            <w:r w:rsidR="00E77B82" w:rsidRPr="00E77B82">
              <w:rPr>
                <w:rFonts w:ascii="Times New Roman" w:eastAsia="Times New Roman" w:hAnsi="Times New Roman" w:cs="Times New Roman"/>
              </w:rPr>
              <w:t>ABS-пластик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="00E77B82" w:rsidRPr="00E77B82">
              <w:rPr>
                <w:rFonts w:ascii="Times New Roman" w:eastAsia="Times New Roman" w:hAnsi="Times New Roman" w:cs="Times New Roman"/>
              </w:rPr>
              <w:t>Количество режимов струи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 не менее 3. У</w:t>
            </w:r>
            <w:r w:rsidRPr="00CD6E4F">
              <w:rPr>
                <w:rFonts w:ascii="Times New Roman" w:eastAsia="Times New Roman" w:hAnsi="Times New Roman" w:cs="Times New Roman"/>
              </w:rPr>
              <w:t>правление</w:t>
            </w:r>
            <w:r w:rsidR="00E77B82">
              <w:rPr>
                <w:rFonts w:ascii="Times New Roman" w:eastAsia="Times New Roman" w:hAnsi="Times New Roman" w:cs="Times New Roman"/>
              </w:rPr>
              <w:t>: р</w:t>
            </w:r>
            <w:r w:rsidRPr="00CD6E4F">
              <w:rPr>
                <w:rFonts w:ascii="Times New Roman" w:eastAsia="Times New Roman" w:hAnsi="Times New Roman" w:cs="Times New Roman"/>
              </w:rPr>
              <w:t>учное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="00E77B82" w:rsidRPr="00E77B82">
              <w:rPr>
                <w:rFonts w:ascii="Times New Roman" w:eastAsia="Times New Roman" w:hAnsi="Times New Roman" w:cs="Times New Roman"/>
              </w:rPr>
              <w:t>Сифон в комплекте</w:t>
            </w:r>
            <w:r w:rsidR="00E77B82">
              <w:rPr>
                <w:rFonts w:ascii="Times New Roman" w:eastAsia="Times New Roman" w:hAnsi="Times New Roman" w:cs="Times New Roman"/>
              </w:rPr>
              <w:t>: д</w:t>
            </w:r>
            <w:r w:rsidR="00E77B82" w:rsidRPr="00E77B82">
              <w:rPr>
                <w:rFonts w:ascii="Times New Roman" w:eastAsia="Times New Roman" w:hAnsi="Times New Roman" w:cs="Times New Roman"/>
              </w:rPr>
              <w:t>а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  <w:r w:rsidRPr="00CD6E4F">
              <w:rPr>
                <w:rFonts w:ascii="Times New Roman" w:eastAsia="Times New Roman" w:hAnsi="Times New Roman" w:cs="Times New Roman"/>
              </w:rPr>
              <w:t>Соответствие нормативно-технической документации</w:t>
            </w:r>
            <w:r w:rsidR="00E77B82">
              <w:rPr>
                <w:rFonts w:ascii="Times New Roman" w:eastAsia="Times New Roman" w:hAnsi="Times New Roman" w:cs="Times New Roman"/>
              </w:rPr>
              <w:t>: Т</w:t>
            </w:r>
            <w:r w:rsidRPr="00CD6E4F">
              <w:rPr>
                <w:rFonts w:ascii="Times New Roman" w:eastAsia="Times New Roman" w:hAnsi="Times New Roman" w:cs="Times New Roman"/>
              </w:rPr>
              <w:t>У производителя</w:t>
            </w:r>
            <w:r w:rsidR="00E77B82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64C03" w14:textId="73332070" w:rsidR="00CD6E4F" w:rsidRPr="003D750F" w:rsidRDefault="00984038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FB29F" w14:textId="70D9B6FE" w:rsidR="00CD6E4F" w:rsidRPr="003D750F" w:rsidRDefault="00984038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</w:tbl>
    <w:p w14:paraId="43250782" w14:textId="77777777" w:rsidR="001E7DE5" w:rsidRDefault="001E7DE5" w:rsidP="001E7DE5">
      <w:pPr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1E7DE5" w:rsidSect="005C6200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313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6EC"/>
    <w:rsid w:val="0001592A"/>
    <w:rsid w:val="000160F3"/>
    <w:rsid w:val="0007141E"/>
    <w:rsid w:val="00095014"/>
    <w:rsid w:val="000E011D"/>
    <w:rsid w:val="000F4054"/>
    <w:rsid w:val="00157044"/>
    <w:rsid w:val="001936EC"/>
    <w:rsid w:val="001B0145"/>
    <w:rsid w:val="001E748B"/>
    <w:rsid w:val="001E7DE5"/>
    <w:rsid w:val="002239DE"/>
    <w:rsid w:val="00256309"/>
    <w:rsid w:val="00273F8F"/>
    <w:rsid w:val="00290EE0"/>
    <w:rsid w:val="002B7203"/>
    <w:rsid w:val="002E5995"/>
    <w:rsid w:val="00315B45"/>
    <w:rsid w:val="00364DE6"/>
    <w:rsid w:val="003B565D"/>
    <w:rsid w:val="003C0FD3"/>
    <w:rsid w:val="003C4BD1"/>
    <w:rsid w:val="003D750F"/>
    <w:rsid w:val="003F285A"/>
    <w:rsid w:val="004138DF"/>
    <w:rsid w:val="00417E90"/>
    <w:rsid w:val="00421D30"/>
    <w:rsid w:val="00486732"/>
    <w:rsid w:val="00490665"/>
    <w:rsid w:val="004907D0"/>
    <w:rsid w:val="004A78E5"/>
    <w:rsid w:val="004E7D88"/>
    <w:rsid w:val="004F6814"/>
    <w:rsid w:val="004F6AEE"/>
    <w:rsid w:val="00503763"/>
    <w:rsid w:val="005177B6"/>
    <w:rsid w:val="00536CB5"/>
    <w:rsid w:val="0059558F"/>
    <w:rsid w:val="00595FA6"/>
    <w:rsid w:val="005C6200"/>
    <w:rsid w:val="00612018"/>
    <w:rsid w:val="00651E0F"/>
    <w:rsid w:val="006562E6"/>
    <w:rsid w:val="00661EDE"/>
    <w:rsid w:val="006644AE"/>
    <w:rsid w:val="006F7B72"/>
    <w:rsid w:val="007135EB"/>
    <w:rsid w:val="007174D9"/>
    <w:rsid w:val="0073430D"/>
    <w:rsid w:val="00751C85"/>
    <w:rsid w:val="0075512E"/>
    <w:rsid w:val="007904D9"/>
    <w:rsid w:val="007D3E19"/>
    <w:rsid w:val="007D4087"/>
    <w:rsid w:val="00826DBA"/>
    <w:rsid w:val="008307B7"/>
    <w:rsid w:val="00830D9A"/>
    <w:rsid w:val="0084284B"/>
    <w:rsid w:val="00855833"/>
    <w:rsid w:val="00894B5E"/>
    <w:rsid w:val="008A6413"/>
    <w:rsid w:val="008D7B98"/>
    <w:rsid w:val="00932ED4"/>
    <w:rsid w:val="009660F0"/>
    <w:rsid w:val="00974F4E"/>
    <w:rsid w:val="00984038"/>
    <w:rsid w:val="009A0F20"/>
    <w:rsid w:val="009A7313"/>
    <w:rsid w:val="009C45D2"/>
    <w:rsid w:val="009F632E"/>
    <w:rsid w:val="00A11989"/>
    <w:rsid w:val="00A21813"/>
    <w:rsid w:val="00A679F6"/>
    <w:rsid w:val="00A75819"/>
    <w:rsid w:val="00A76686"/>
    <w:rsid w:val="00AF21B8"/>
    <w:rsid w:val="00B00B28"/>
    <w:rsid w:val="00B03F18"/>
    <w:rsid w:val="00B410E6"/>
    <w:rsid w:val="00BC40BD"/>
    <w:rsid w:val="00C00E42"/>
    <w:rsid w:val="00C463AF"/>
    <w:rsid w:val="00C56CF2"/>
    <w:rsid w:val="00C95088"/>
    <w:rsid w:val="00CB71B5"/>
    <w:rsid w:val="00CD6E4F"/>
    <w:rsid w:val="00CF4154"/>
    <w:rsid w:val="00D60E30"/>
    <w:rsid w:val="00D8518E"/>
    <w:rsid w:val="00DC53EF"/>
    <w:rsid w:val="00E148A1"/>
    <w:rsid w:val="00E75219"/>
    <w:rsid w:val="00E77306"/>
    <w:rsid w:val="00E77B82"/>
    <w:rsid w:val="00F8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6AA69"/>
  <w15:chartTrackingRefBased/>
  <w15:docId w15:val="{728EE0C7-FE4C-4B5D-8E66-FAACDC92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7B7"/>
    <w:pPr>
      <w:spacing w:after="0" w:line="240" w:lineRule="auto"/>
    </w:pPr>
  </w:style>
  <w:style w:type="paragraph" w:customStyle="1" w:styleId="2">
    <w:name w:val="Без интервала2"/>
    <w:qFormat/>
    <w:rsid w:val="005C620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311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9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26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1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8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89219/5bdc78bf7e3015a0ea0c0ea5bef708a6c79e2f0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5C124-29FE-44E6-91A6-44BA76485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30</cp:revision>
  <dcterms:created xsi:type="dcterms:W3CDTF">2023-09-20T04:49:00Z</dcterms:created>
  <dcterms:modified xsi:type="dcterms:W3CDTF">2023-12-14T12:34:00Z</dcterms:modified>
</cp:coreProperties>
</file>