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4C3" w:rsidRPr="00DE17E2" w:rsidRDefault="00B614C3" w:rsidP="00B614C3">
      <w:pPr>
        <w:widowControl w:val="0"/>
        <w:shd w:val="clear" w:color="auto" w:fill="FFFFFF"/>
        <w:tabs>
          <w:tab w:val="left" w:pos="773"/>
        </w:tabs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DE17E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ОБОСНОВАНИЕ НАЧАЛЬНОЙ ЦЕНЫ ЕДИНИЦЫ ТОВАРА</w:t>
      </w:r>
    </w:p>
    <w:p w:rsidR="00B614C3" w:rsidRPr="00DE17E2" w:rsidRDefault="00B614C3" w:rsidP="00B614C3">
      <w:pPr>
        <w:widowControl w:val="0"/>
        <w:shd w:val="clear" w:color="auto" w:fill="FFFFFF"/>
        <w:tabs>
          <w:tab w:val="left" w:pos="773"/>
        </w:tabs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B614C3" w:rsidRPr="00DE17E2" w:rsidRDefault="00B614C3" w:rsidP="00765CAD">
      <w:pPr>
        <w:suppressAutoHyphens/>
        <w:autoSpaceDE w:val="0"/>
        <w:autoSpaceDN w:val="0"/>
        <w:adjustRightInd w:val="0"/>
        <w:snapToGrid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Максимальное значение цены контракта: </w:t>
      </w:r>
      <w:r w:rsidR="00F507E7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40 00</w:t>
      </w:r>
      <w:r w:rsidR="003E37E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0,00</w:t>
      </w:r>
      <w:r w:rsidR="0021303C" w:rsidRPr="00DE17E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 </w:t>
      </w:r>
      <w:r w:rsidRPr="00DE17E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рублей. 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Закупка осуществляется по части 24 статьи 22 Федерального закона: «количество поставляемых товаров, объем подлежащих выполнению работ, оказанию услуг невозможно определить…».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Цена единицы товара определена в соответствии с требованиями статей 19 и 22 Закона на основании  приказа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  <w:proofErr w:type="gramEnd"/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и(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полученная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3.1. Заказчиком был направлен запрос о предоставлении ценовой информации, обладающим опытом оказания услуг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 было представлено ценовое предложение. 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3.2. В ходе проведения мониторинга исполненных контрактов в ЕИС, </w:t>
      </w:r>
      <w:r w:rsidR="003E5867"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не были найдены контракты.</w:t>
      </w:r>
    </w:p>
    <w:p w:rsidR="003E5867" w:rsidRPr="00DE17E2" w:rsidRDefault="003E5867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3.3. Заказчиком был размещен запрос цен в ЕИС (037220004802</w:t>
      </w:r>
      <w:r w:rsidR="004F731B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0000</w:t>
      </w:r>
      <w:r w:rsidR="001E3AFF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3E37EB">
        <w:rPr>
          <w:rFonts w:ascii="Times New Roman" w:eastAsia="Times New Roman" w:hAnsi="Times New Roman" w:cs="Times New Roman"/>
          <w:sz w:val="20"/>
          <w:szCs w:val="20"/>
          <w:lang w:eastAsia="zh-CN"/>
        </w:rPr>
        <w:t>8</w:t>
      </w: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). Ответы на запрос не поступили.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Цена контракта определяется участником электронного аукциона на основе прилагаемого заказчиком расчета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934511" w:rsidRPr="00DE17E2" w:rsidRDefault="00765CAD" w:rsidP="00765CAD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  <w:r w:rsidR="00934511" w:rsidRPr="00DE17E2">
        <w:rPr>
          <w:rFonts w:ascii="Times New Roman" w:eastAsia="Times New Roman" w:hAnsi="Times New Roman" w:cs="Times New Roman"/>
          <w:lang w:eastAsia="zh-CN"/>
        </w:rPr>
        <w:br w:type="page"/>
      </w:r>
    </w:p>
    <w:tbl>
      <w:tblPr>
        <w:tblW w:w="4985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8789"/>
        <w:gridCol w:w="1132"/>
        <w:gridCol w:w="1415"/>
        <w:gridCol w:w="1280"/>
        <w:gridCol w:w="1415"/>
      </w:tblGrid>
      <w:tr w:rsidR="00BC69C3" w:rsidRPr="00DE17E2" w:rsidTr="00BC69C3">
        <w:trPr>
          <w:trHeight w:val="510"/>
        </w:trPr>
        <w:tc>
          <w:tcPr>
            <w:tcW w:w="241" w:type="pct"/>
            <w:vMerge w:val="restart"/>
            <w:shd w:val="clear" w:color="auto" w:fill="auto"/>
            <w:hideMark/>
          </w:tcPr>
          <w:p w:rsidR="00BC69C3" w:rsidRPr="00DE17E2" w:rsidRDefault="00BC69C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81" w:type="pct"/>
            <w:vMerge w:val="restart"/>
            <w:shd w:val="clear" w:color="auto" w:fill="auto"/>
          </w:tcPr>
          <w:p w:rsidR="00BC69C3" w:rsidRPr="00DE17E2" w:rsidRDefault="00BC69C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товара, работ, услуг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:rsidR="00BC69C3" w:rsidRPr="00DE17E2" w:rsidRDefault="00BC69C3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80" w:type="pct"/>
            <w:shd w:val="clear" w:color="auto" w:fill="auto"/>
            <w:hideMark/>
          </w:tcPr>
          <w:p w:rsidR="00BC69C3" w:rsidRPr="00DE17E2" w:rsidRDefault="00BC69C3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Цена за ед., руб.</w:t>
            </w:r>
          </w:p>
        </w:tc>
        <w:tc>
          <w:tcPr>
            <w:tcW w:w="434" w:type="pct"/>
            <w:vMerge w:val="restart"/>
            <w:shd w:val="clear" w:color="auto" w:fill="auto"/>
            <w:hideMark/>
          </w:tcPr>
          <w:p w:rsidR="00BC69C3" w:rsidRPr="00DE17E2" w:rsidRDefault="00BC69C3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Средняя цена за ед.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НДС, руб.</w:t>
            </w:r>
          </w:p>
        </w:tc>
        <w:tc>
          <w:tcPr>
            <w:tcW w:w="480" w:type="pct"/>
            <w:vMerge w:val="restart"/>
          </w:tcPr>
          <w:p w:rsidR="00BC69C3" w:rsidRPr="00DE17E2" w:rsidRDefault="00BC69C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C69C3" w:rsidRPr="00DE17E2" w:rsidRDefault="00BC69C3" w:rsidP="004C3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НЦЕТ,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НДС</w:t>
            </w:r>
          </w:p>
        </w:tc>
      </w:tr>
      <w:tr w:rsidR="00BC69C3" w:rsidRPr="00DE17E2" w:rsidTr="00BC69C3">
        <w:trPr>
          <w:trHeight w:val="60"/>
        </w:trPr>
        <w:tc>
          <w:tcPr>
            <w:tcW w:w="241" w:type="pct"/>
            <w:vMerge/>
            <w:vAlign w:val="center"/>
            <w:hideMark/>
          </w:tcPr>
          <w:p w:rsidR="00BC69C3" w:rsidRPr="00DE17E2" w:rsidRDefault="00BC69C3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81" w:type="pct"/>
            <w:vMerge/>
            <w:vAlign w:val="center"/>
          </w:tcPr>
          <w:p w:rsidR="00BC69C3" w:rsidRPr="00DE17E2" w:rsidRDefault="00BC69C3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vMerge/>
            <w:shd w:val="clear" w:color="auto" w:fill="auto"/>
            <w:hideMark/>
          </w:tcPr>
          <w:p w:rsidR="00BC69C3" w:rsidRPr="00DE17E2" w:rsidRDefault="00BC69C3" w:rsidP="00B61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pct"/>
            <w:shd w:val="clear" w:color="auto" w:fill="auto"/>
            <w:hideMark/>
          </w:tcPr>
          <w:p w:rsidR="00BC69C3" w:rsidRPr="00DE17E2" w:rsidRDefault="00BC69C3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Исх.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758</w:t>
            </w:r>
          </w:p>
          <w:p w:rsidR="00BC69C3" w:rsidRPr="00DE17E2" w:rsidRDefault="00BC69C3" w:rsidP="00AA7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Вх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699</w:t>
            </w:r>
          </w:p>
        </w:tc>
        <w:tc>
          <w:tcPr>
            <w:tcW w:w="434" w:type="pct"/>
            <w:vMerge/>
            <w:vAlign w:val="center"/>
            <w:hideMark/>
          </w:tcPr>
          <w:p w:rsidR="00BC69C3" w:rsidRPr="00DE17E2" w:rsidRDefault="00BC69C3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pct"/>
            <w:vMerge/>
          </w:tcPr>
          <w:p w:rsidR="00BC69C3" w:rsidRPr="00DE17E2" w:rsidRDefault="00BC69C3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C69C3" w:rsidRPr="00DE17E2" w:rsidTr="00BC69C3">
        <w:trPr>
          <w:trHeight w:val="506"/>
        </w:trPr>
        <w:tc>
          <w:tcPr>
            <w:tcW w:w="241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81" w:type="pct"/>
            <w:shd w:val="clear" w:color="auto" w:fill="auto"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Микробиологическое исследование мокроты,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лаважной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жидкости, носоглоточных смывов, промывных вод гайморовых пазух, </w:t>
            </w:r>
            <w:proofErr w:type="gram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отделяемого</w:t>
            </w:r>
            <w:proofErr w:type="gram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ушей на грибы (микроскопия и посев), 1 локализация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1 300,00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1 300,00</w:t>
            </w:r>
          </w:p>
        </w:tc>
        <w:tc>
          <w:tcPr>
            <w:tcW w:w="480" w:type="pct"/>
            <w:vAlign w:val="center"/>
          </w:tcPr>
          <w:p w:rsidR="00BC69C3" w:rsidRPr="003E37EB" w:rsidRDefault="00BC69C3" w:rsidP="005D22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1 300,00</w:t>
            </w:r>
          </w:p>
        </w:tc>
      </w:tr>
      <w:tr w:rsidR="00BC69C3" w:rsidRPr="00DE17E2" w:rsidTr="00BC69C3">
        <w:trPr>
          <w:trHeight w:val="699"/>
        </w:trPr>
        <w:tc>
          <w:tcPr>
            <w:tcW w:w="241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81" w:type="pct"/>
            <w:shd w:val="clear" w:color="auto" w:fill="auto"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криптококк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Cryptococcus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neoformans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) (микроскопия и посев)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1 200,00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1 200,00</w:t>
            </w:r>
          </w:p>
        </w:tc>
        <w:tc>
          <w:tcPr>
            <w:tcW w:w="480" w:type="pct"/>
            <w:vAlign w:val="center"/>
          </w:tcPr>
          <w:p w:rsidR="00BC69C3" w:rsidRPr="003E37EB" w:rsidRDefault="00BC69C3" w:rsidP="005D22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1 200,00</w:t>
            </w:r>
          </w:p>
        </w:tc>
      </w:tr>
      <w:tr w:rsidR="00BC69C3" w:rsidRPr="00DE17E2" w:rsidTr="00BC69C3">
        <w:trPr>
          <w:trHeight w:val="352"/>
        </w:trPr>
        <w:tc>
          <w:tcPr>
            <w:tcW w:w="241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81" w:type="pct"/>
            <w:shd w:val="clear" w:color="auto" w:fill="auto"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кандида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Candida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spp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.) (микроскопия и посев)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1 200,00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1 200,00</w:t>
            </w:r>
          </w:p>
        </w:tc>
        <w:tc>
          <w:tcPr>
            <w:tcW w:w="480" w:type="pct"/>
            <w:vAlign w:val="center"/>
          </w:tcPr>
          <w:p w:rsidR="00BC69C3" w:rsidRPr="003E37EB" w:rsidRDefault="00BC69C3" w:rsidP="005D22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1 200,00</w:t>
            </w:r>
          </w:p>
        </w:tc>
      </w:tr>
      <w:tr w:rsidR="00BC69C3" w:rsidRPr="00DE17E2" w:rsidTr="00BC69C3">
        <w:trPr>
          <w:trHeight w:val="1455"/>
        </w:trPr>
        <w:tc>
          <w:tcPr>
            <w:tcW w:w="241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81" w:type="pct"/>
            <w:shd w:val="clear" w:color="auto" w:fill="auto"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метаболитов грибов (Определение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галактоманнана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Aspergillus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в сыворотке крови и </w:t>
            </w:r>
            <w:proofErr w:type="spellStart"/>
            <w:proofErr w:type="gram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бронхо-альвеолярных</w:t>
            </w:r>
            <w:proofErr w:type="spellEnd"/>
            <w:proofErr w:type="gram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смывах-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Platelia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Aspergillus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Ag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Bio-Rad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480" w:type="pct"/>
            <w:vAlign w:val="center"/>
          </w:tcPr>
          <w:p w:rsidR="00BC69C3" w:rsidRPr="003E37EB" w:rsidRDefault="00BC69C3" w:rsidP="005D22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3 000,00</w:t>
            </w:r>
          </w:p>
        </w:tc>
      </w:tr>
      <w:tr w:rsidR="00BC69C3" w:rsidRPr="00DE17E2" w:rsidTr="00BC69C3">
        <w:trPr>
          <w:trHeight w:val="626"/>
        </w:trPr>
        <w:tc>
          <w:tcPr>
            <w:tcW w:w="241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81" w:type="pct"/>
            <w:shd w:val="clear" w:color="auto" w:fill="auto"/>
            <w:vAlign w:val="center"/>
          </w:tcPr>
          <w:p w:rsidR="00BC69C3" w:rsidRPr="003E37EB" w:rsidRDefault="00BC69C3" w:rsidP="003E37EB">
            <w:pPr>
              <w:pStyle w:val="msonormalmrcssattr"/>
              <w:jc w:val="center"/>
            </w:pPr>
            <w:r w:rsidRPr="003E37EB">
              <w:t xml:space="preserve">Определение чувствительности микроорганизмов к антибиотикам и другим препаратам (Определение чувствительности культуры </w:t>
            </w:r>
            <w:proofErr w:type="spellStart"/>
            <w:r w:rsidRPr="003E37EB">
              <w:t>микромицетов</w:t>
            </w:r>
            <w:proofErr w:type="spellEnd"/>
            <w:r w:rsidRPr="003E37EB">
              <w:t xml:space="preserve"> к противогрибковым средствам </w:t>
            </w:r>
            <w:proofErr w:type="spellStart"/>
            <w:proofErr w:type="gramStart"/>
            <w:r w:rsidRPr="003E37EB">
              <w:t>диско-диффузионным</w:t>
            </w:r>
            <w:proofErr w:type="spellEnd"/>
            <w:proofErr w:type="gramEnd"/>
            <w:r w:rsidRPr="003E37EB">
              <w:t xml:space="preserve"> методом)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480" w:type="pct"/>
            <w:vAlign w:val="center"/>
          </w:tcPr>
          <w:p w:rsidR="00BC69C3" w:rsidRPr="003E37EB" w:rsidRDefault="00BC69C3" w:rsidP="005D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600,00</w:t>
            </w:r>
          </w:p>
        </w:tc>
      </w:tr>
      <w:tr w:rsidR="00BC69C3" w:rsidRPr="00DE17E2" w:rsidTr="00BC69C3">
        <w:trPr>
          <w:trHeight w:val="626"/>
        </w:trPr>
        <w:tc>
          <w:tcPr>
            <w:tcW w:w="241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81" w:type="pct"/>
            <w:shd w:val="clear" w:color="auto" w:fill="auto"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Микробиологическое исследование крови на грибы (Посев крови на грибы на жидкую среду </w:t>
            </w:r>
            <w:proofErr w:type="spellStart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>Сабуро</w:t>
            </w:r>
            <w:proofErr w:type="spellEnd"/>
            <w:r w:rsidRPr="003E37EB">
              <w:rPr>
                <w:rFonts w:ascii="Times New Roman" w:hAnsi="Times New Roman" w:cs="Times New Roman"/>
                <w:sz w:val="24"/>
                <w:szCs w:val="24"/>
              </w:rPr>
              <w:t xml:space="preserve"> с 2-х кратным пересевом)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1 020,00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BC69C3" w:rsidRPr="003E37EB" w:rsidRDefault="00BC69C3" w:rsidP="003E37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1 020,00</w:t>
            </w:r>
          </w:p>
        </w:tc>
        <w:tc>
          <w:tcPr>
            <w:tcW w:w="480" w:type="pct"/>
            <w:vAlign w:val="center"/>
          </w:tcPr>
          <w:p w:rsidR="00BC69C3" w:rsidRPr="003E37EB" w:rsidRDefault="00BC69C3" w:rsidP="005D22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7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1 020,00</w:t>
            </w:r>
          </w:p>
        </w:tc>
      </w:tr>
      <w:tr w:rsidR="00D44EFF" w:rsidRPr="00DE17E2" w:rsidTr="00D44EFF">
        <w:trPr>
          <w:trHeight w:val="626"/>
        </w:trPr>
        <w:tc>
          <w:tcPr>
            <w:tcW w:w="4520" w:type="pct"/>
            <w:gridSpan w:val="5"/>
            <w:shd w:val="clear" w:color="auto" w:fill="auto"/>
            <w:vAlign w:val="center"/>
            <w:hideMark/>
          </w:tcPr>
          <w:p w:rsidR="00D44EFF" w:rsidRPr="003E37EB" w:rsidRDefault="00D44EFF" w:rsidP="00D44EF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480" w:type="pct"/>
            <w:vAlign w:val="center"/>
          </w:tcPr>
          <w:p w:rsidR="00D44EFF" w:rsidRPr="003E37EB" w:rsidRDefault="00D44EFF" w:rsidP="005D22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8320,00</w:t>
            </w:r>
          </w:p>
        </w:tc>
      </w:tr>
    </w:tbl>
    <w:p w:rsidR="00A00273" w:rsidRPr="00A00273" w:rsidRDefault="00A00273" w:rsidP="00A00273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DE17E2">
        <w:rPr>
          <w:rFonts w:ascii="Calibri" w:eastAsia="Times New Roman" w:hAnsi="Calibri" w:cs="Times New Roman"/>
          <w:color w:val="000000"/>
        </w:rPr>
        <w:t xml:space="preserve">           </w:t>
      </w:r>
    </w:p>
    <w:p w:rsidR="00F800B4" w:rsidRPr="00976458" w:rsidRDefault="00F800B4" w:rsidP="00A00273">
      <w:pPr>
        <w:jc w:val="right"/>
      </w:pPr>
    </w:p>
    <w:sectPr w:rsidR="00F800B4" w:rsidRPr="00976458" w:rsidSect="00B51AF9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5E258D"/>
    <w:rsid w:val="00056650"/>
    <w:rsid w:val="000633FF"/>
    <w:rsid w:val="000B2813"/>
    <w:rsid w:val="000C113A"/>
    <w:rsid w:val="0014763C"/>
    <w:rsid w:val="00152A22"/>
    <w:rsid w:val="001605FD"/>
    <w:rsid w:val="00193E51"/>
    <w:rsid w:val="001A1F22"/>
    <w:rsid w:val="001B2BB1"/>
    <w:rsid w:val="001D5FF7"/>
    <w:rsid w:val="001E3AFF"/>
    <w:rsid w:val="00206213"/>
    <w:rsid w:val="002077C3"/>
    <w:rsid w:val="0021303C"/>
    <w:rsid w:val="00261220"/>
    <w:rsid w:val="002779B6"/>
    <w:rsid w:val="00291F0B"/>
    <w:rsid w:val="002D2E4A"/>
    <w:rsid w:val="002F2E35"/>
    <w:rsid w:val="00335276"/>
    <w:rsid w:val="003572F2"/>
    <w:rsid w:val="0038032F"/>
    <w:rsid w:val="003A7D5D"/>
    <w:rsid w:val="003C4CBE"/>
    <w:rsid w:val="003D5785"/>
    <w:rsid w:val="003E15EF"/>
    <w:rsid w:val="003E37EB"/>
    <w:rsid w:val="003E5805"/>
    <w:rsid w:val="003E5867"/>
    <w:rsid w:val="00420A25"/>
    <w:rsid w:val="00430289"/>
    <w:rsid w:val="004365F8"/>
    <w:rsid w:val="004415DE"/>
    <w:rsid w:val="004B4954"/>
    <w:rsid w:val="004C3C17"/>
    <w:rsid w:val="004D39B8"/>
    <w:rsid w:val="004E2FFA"/>
    <w:rsid w:val="004F731B"/>
    <w:rsid w:val="004F79D9"/>
    <w:rsid w:val="005867D8"/>
    <w:rsid w:val="005B47C9"/>
    <w:rsid w:val="005C15BF"/>
    <w:rsid w:val="005C21DC"/>
    <w:rsid w:val="005D5294"/>
    <w:rsid w:val="005E258D"/>
    <w:rsid w:val="005E52A3"/>
    <w:rsid w:val="005F2AC4"/>
    <w:rsid w:val="006453B0"/>
    <w:rsid w:val="006827E4"/>
    <w:rsid w:val="006D47B2"/>
    <w:rsid w:val="00743C14"/>
    <w:rsid w:val="007474CB"/>
    <w:rsid w:val="00765CAD"/>
    <w:rsid w:val="00787400"/>
    <w:rsid w:val="00787D33"/>
    <w:rsid w:val="007D683A"/>
    <w:rsid w:val="007E0654"/>
    <w:rsid w:val="007E4D62"/>
    <w:rsid w:val="007E61C0"/>
    <w:rsid w:val="00807443"/>
    <w:rsid w:val="00834CCA"/>
    <w:rsid w:val="008358FA"/>
    <w:rsid w:val="00842F9F"/>
    <w:rsid w:val="0087655B"/>
    <w:rsid w:val="00896EAB"/>
    <w:rsid w:val="008D6585"/>
    <w:rsid w:val="008F2825"/>
    <w:rsid w:val="00934511"/>
    <w:rsid w:val="00957A7B"/>
    <w:rsid w:val="00976458"/>
    <w:rsid w:val="009C0EC5"/>
    <w:rsid w:val="009E784B"/>
    <w:rsid w:val="009F7177"/>
    <w:rsid w:val="00A00273"/>
    <w:rsid w:val="00A00C6C"/>
    <w:rsid w:val="00A57DA2"/>
    <w:rsid w:val="00A64D79"/>
    <w:rsid w:val="00A8396C"/>
    <w:rsid w:val="00AA752F"/>
    <w:rsid w:val="00AC2E1A"/>
    <w:rsid w:val="00AC5D9B"/>
    <w:rsid w:val="00B03F92"/>
    <w:rsid w:val="00B51AF9"/>
    <w:rsid w:val="00B55B40"/>
    <w:rsid w:val="00B614C3"/>
    <w:rsid w:val="00B93329"/>
    <w:rsid w:val="00BA3207"/>
    <w:rsid w:val="00BC1960"/>
    <w:rsid w:val="00BC3391"/>
    <w:rsid w:val="00BC69C3"/>
    <w:rsid w:val="00C32BA5"/>
    <w:rsid w:val="00C51CF2"/>
    <w:rsid w:val="00C75EFD"/>
    <w:rsid w:val="00CA5BA8"/>
    <w:rsid w:val="00CB62DF"/>
    <w:rsid w:val="00CD56F2"/>
    <w:rsid w:val="00CF216E"/>
    <w:rsid w:val="00CF38AC"/>
    <w:rsid w:val="00D20E71"/>
    <w:rsid w:val="00D314FD"/>
    <w:rsid w:val="00D35578"/>
    <w:rsid w:val="00D44EFF"/>
    <w:rsid w:val="00D84E26"/>
    <w:rsid w:val="00D938FB"/>
    <w:rsid w:val="00DB2FFE"/>
    <w:rsid w:val="00DB75F5"/>
    <w:rsid w:val="00DD2BB3"/>
    <w:rsid w:val="00DE17E2"/>
    <w:rsid w:val="00E17CC5"/>
    <w:rsid w:val="00E230EF"/>
    <w:rsid w:val="00E53504"/>
    <w:rsid w:val="00E61B4D"/>
    <w:rsid w:val="00E7707A"/>
    <w:rsid w:val="00E84106"/>
    <w:rsid w:val="00EB5F9A"/>
    <w:rsid w:val="00F04E33"/>
    <w:rsid w:val="00F06932"/>
    <w:rsid w:val="00F507E7"/>
    <w:rsid w:val="00F71DF8"/>
    <w:rsid w:val="00F800B4"/>
    <w:rsid w:val="00FA4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character" w:styleId="a5">
    <w:name w:val="annotation reference"/>
    <w:basedOn w:val="a0"/>
    <w:uiPriority w:val="99"/>
    <w:semiHidden/>
    <w:unhideWhenUsed/>
    <w:rsid w:val="0021303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1303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1303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1303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1303C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13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1303C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1E3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92BC5-E57B-4636-B716-DAE1815E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515</Words>
  <Characters>3463</Characters>
  <Application>Microsoft Office Word</Application>
  <DocSecurity>0</DocSecurity>
  <Lines>96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Kolosova_te</cp:lastModifiedBy>
  <cp:revision>5</cp:revision>
  <cp:lastPrinted>2022-12-12T08:19:00Z</cp:lastPrinted>
  <dcterms:created xsi:type="dcterms:W3CDTF">2023-12-07T09:42:00Z</dcterms:created>
  <dcterms:modified xsi:type="dcterms:W3CDTF">2023-12-07T11:04:00Z</dcterms:modified>
</cp:coreProperties>
</file>