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50481" w14:textId="77777777" w:rsidR="00551CDA" w:rsidRPr="008742A8" w:rsidRDefault="00551CDA" w:rsidP="00551CDA">
      <w:pPr>
        <w:jc w:val="center"/>
        <w:rPr>
          <w:b/>
          <w:bCs/>
          <w:color w:val="000000"/>
          <w:sz w:val="22"/>
          <w:szCs w:val="22"/>
        </w:rPr>
      </w:pPr>
      <w:r w:rsidRPr="00C61ECC">
        <w:rPr>
          <w:b/>
          <w:color w:val="000000"/>
          <w:sz w:val="22"/>
          <w:szCs w:val="22"/>
        </w:rPr>
        <w:t>Расчет (начальной) максимальной цены контракта</w:t>
      </w:r>
    </w:p>
    <w:p w14:paraId="363AAD7E" w14:textId="77777777" w:rsidR="00551CDA" w:rsidRPr="008742A8" w:rsidRDefault="00551CDA" w:rsidP="00551CDA">
      <w:pPr>
        <w:jc w:val="center"/>
        <w:rPr>
          <w:color w:val="000000"/>
          <w:sz w:val="22"/>
          <w:szCs w:val="22"/>
        </w:rPr>
      </w:pPr>
      <w:r w:rsidRPr="008742A8">
        <w:rPr>
          <w:color w:val="000000"/>
          <w:sz w:val="22"/>
          <w:szCs w:val="22"/>
        </w:rPr>
        <w:t xml:space="preserve"> </w:t>
      </w:r>
    </w:p>
    <w:tbl>
      <w:tblPr>
        <w:tblW w:w="1494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99"/>
        <w:gridCol w:w="3620"/>
        <w:gridCol w:w="851"/>
        <w:gridCol w:w="1417"/>
        <w:gridCol w:w="1166"/>
        <w:gridCol w:w="1386"/>
        <w:gridCol w:w="1449"/>
        <w:gridCol w:w="1418"/>
        <w:gridCol w:w="1174"/>
        <w:gridCol w:w="1560"/>
      </w:tblGrid>
      <w:tr w:rsidR="00551CDA" w:rsidRPr="008742A8" w14:paraId="23E4C076" w14:textId="77777777" w:rsidTr="00354284">
        <w:trPr>
          <w:trHeight w:val="477"/>
        </w:trPr>
        <w:tc>
          <w:tcPr>
            <w:tcW w:w="1494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41E9272" w14:textId="77777777" w:rsidR="00551CDA" w:rsidRPr="008742A8" w:rsidRDefault="00551CDA" w:rsidP="00354284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8742A8">
              <w:rPr>
                <w:sz w:val="20"/>
                <w:szCs w:val="20"/>
              </w:rPr>
              <w:t xml:space="preserve">Расчет начальной (максимальной)  цены контракта (далее – НМЦК) произведен в соответствии со статьей 22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       </w:t>
            </w:r>
          </w:p>
        </w:tc>
      </w:tr>
      <w:tr w:rsidR="00551CDA" w:rsidRPr="008742A8" w14:paraId="1BA45642" w14:textId="77777777" w:rsidTr="00354284">
        <w:trPr>
          <w:trHeight w:val="1653"/>
        </w:trPr>
        <w:tc>
          <w:tcPr>
            <w:tcW w:w="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82651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№ п\п</w:t>
            </w: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A2B4C9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4FE682D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EEF4211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Кол-во закупаемого товара (работы, услуги)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5719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Кол-во значений, используемых при расчете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3083A85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pacing w:val="-20"/>
                <w:sz w:val="20"/>
                <w:szCs w:val="20"/>
              </w:rPr>
            </w:pPr>
            <w:r w:rsidRPr="008742A8">
              <w:rPr>
                <w:b/>
                <w:color w:val="000000"/>
                <w:spacing w:val="-20"/>
                <w:sz w:val="20"/>
                <w:szCs w:val="20"/>
              </w:rPr>
              <w:t>Цена за единицу товара с учетом всех условий контракта и расходов Подрядчика №1 (руб.)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DB9AB07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pacing w:val="-20"/>
                <w:sz w:val="20"/>
                <w:szCs w:val="20"/>
              </w:rPr>
            </w:pPr>
            <w:r w:rsidRPr="008742A8">
              <w:rPr>
                <w:b/>
                <w:color w:val="000000"/>
                <w:spacing w:val="-20"/>
                <w:sz w:val="20"/>
                <w:szCs w:val="20"/>
              </w:rPr>
              <w:t>Цена за единицу товара с учетом всех условий контракта и расходов Подрядчика №2 (руб.)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E2F38D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pacing w:val="-20"/>
                <w:sz w:val="20"/>
                <w:szCs w:val="20"/>
              </w:rPr>
            </w:pPr>
            <w:r w:rsidRPr="008742A8">
              <w:rPr>
                <w:b/>
                <w:color w:val="000000"/>
                <w:spacing w:val="-20"/>
                <w:sz w:val="20"/>
                <w:szCs w:val="20"/>
              </w:rPr>
              <w:t>Цена за единицу товара с учетом всех условий контракта и расходов Подрядчика №3 (руб.)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6310E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Коэффициент вариации, 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4AED7" w14:textId="77777777" w:rsidR="00551CDA" w:rsidRPr="008742A8" w:rsidRDefault="00551CDA" w:rsidP="003542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Начальная максимальная цена товара (работы, услуги), руб.</w:t>
            </w:r>
          </w:p>
        </w:tc>
      </w:tr>
      <w:tr w:rsidR="004750FA" w:rsidRPr="008742A8" w14:paraId="3CAC29ED" w14:textId="77777777" w:rsidTr="004750FA">
        <w:trPr>
          <w:trHeight w:val="322"/>
        </w:trPr>
        <w:tc>
          <w:tcPr>
            <w:tcW w:w="8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8DE7E3" w14:textId="77777777" w:rsidR="004750FA" w:rsidRPr="008742A8" w:rsidRDefault="004750FA" w:rsidP="004750F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8742A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6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105B501" w14:textId="091558CC" w:rsidR="004750FA" w:rsidRPr="00C6712E" w:rsidRDefault="006E6229" w:rsidP="00480AF0">
            <w:pPr>
              <w:jc w:val="both"/>
              <w:rPr>
                <w:sz w:val="22"/>
                <w:szCs w:val="22"/>
              </w:rPr>
            </w:pPr>
            <w:r>
              <w:t>услуги по техническому обслуживанию, ремонту и настройке клавишных музыкальных инструментов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FD8A0E" w14:textId="3A1777CD" w:rsidR="004750FA" w:rsidRPr="008742A8" w:rsidRDefault="00C73124" w:rsidP="004750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час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3A618BF" w14:textId="6B1EBAC1" w:rsidR="004750FA" w:rsidRPr="008742A8" w:rsidRDefault="00C73124" w:rsidP="004750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103EA3" w14:textId="6AC0A189" w:rsidR="004750FA" w:rsidRPr="008742A8" w:rsidRDefault="004750FA" w:rsidP="004750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FD897" w14:textId="084AFC23" w:rsidR="004750FA" w:rsidRPr="00E2603E" w:rsidRDefault="00AD0BCA" w:rsidP="004750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</w:t>
            </w:r>
            <w:r w:rsidR="00C73124">
              <w:rPr>
                <w:color w:val="000000"/>
                <w:sz w:val="20"/>
                <w:szCs w:val="20"/>
              </w:rPr>
              <w:t>000,00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50FEA" w14:textId="66C4ADE6" w:rsidR="004750FA" w:rsidRDefault="00AD0BCA" w:rsidP="004750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378000,00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075E6" w14:textId="530FD705" w:rsidR="004750FA" w:rsidRDefault="00AD0BCA" w:rsidP="004750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396000,00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7D5FD" w14:textId="5E517C0A" w:rsidR="004750FA" w:rsidRDefault="00AD0BCA" w:rsidP="004750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3827" w14:textId="7E1BBA8E" w:rsidR="004750FA" w:rsidRPr="004058AC" w:rsidRDefault="00AD0BCA" w:rsidP="004750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360000,00</w:t>
            </w:r>
          </w:p>
        </w:tc>
      </w:tr>
      <w:tr w:rsidR="004750FA" w:rsidRPr="008742A8" w14:paraId="41FE7405" w14:textId="77777777" w:rsidTr="00E2603E">
        <w:trPr>
          <w:trHeight w:val="225"/>
        </w:trPr>
        <w:tc>
          <w:tcPr>
            <w:tcW w:w="133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1494F" w14:textId="77777777" w:rsidR="004750FA" w:rsidRPr="008742A8" w:rsidRDefault="004750FA" w:rsidP="004750FA">
            <w:pPr>
              <w:rPr>
                <w:b/>
                <w:color w:val="000000"/>
                <w:sz w:val="20"/>
                <w:szCs w:val="20"/>
              </w:rPr>
            </w:pPr>
            <w:r w:rsidRPr="008742A8">
              <w:rPr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617DD" w14:textId="45698E33" w:rsidR="004750FA" w:rsidRPr="004058AC" w:rsidRDefault="00AD0BCA" w:rsidP="004750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</w:t>
            </w:r>
            <w:r w:rsidR="00C73124">
              <w:rPr>
                <w:b/>
                <w:bCs/>
                <w:color w:val="000000"/>
              </w:rPr>
              <w:t>0 000,00</w:t>
            </w:r>
          </w:p>
        </w:tc>
      </w:tr>
    </w:tbl>
    <w:p w14:paraId="4AAE70CC" w14:textId="66C34FA5" w:rsidR="00000000" w:rsidRDefault="00000000"/>
    <w:p w14:paraId="6DD36B7E" w14:textId="77777777" w:rsidR="00551CDA" w:rsidRDefault="00551CDA"/>
    <w:sectPr w:rsidR="00551CDA" w:rsidSect="00551C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910"/>
    <w:rsid w:val="00060A6B"/>
    <w:rsid w:val="000A3448"/>
    <w:rsid w:val="0012502E"/>
    <w:rsid w:val="00286757"/>
    <w:rsid w:val="00296910"/>
    <w:rsid w:val="004058AC"/>
    <w:rsid w:val="0046338D"/>
    <w:rsid w:val="004750FA"/>
    <w:rsid w:val="00480AF0"/>
    <w:rsid w:val="005452BB"/>
    <w:rsid w:val="00551CDA"/>
    <w:rsid w:val="006359B2"/>
    <w:rsid w:val="006E6229"/>
    <w:rsid w:val="00747466"/>
    <w:rsid w:val="007A3EDE"/>
    <w:rsid w:val="009318B9"/>
    <w:rsid w:val="00996C4C"/>
    <w:rsid w:val="009C1629"/>
    <w:rsid w:val="00A8488F"/>
    <w:rsid w:val="00AD0BCA"/>
    <w:rsid w:val="00AD66C1"/>
    <w:rsid w:val="00B771BD"/>
    <w:rsid w:val="00C6712E"/>
    <w:rsid w:val="00C73124"/>
    <w:rsid w:val="00D907A0"/>
    <w:rsid w:val="00D9672A"/>
    <w:rsid w:val="00DA39CB"/>
    <w:rsid w:val="00E2603E"/>
    <w:rsid w:val="00E556E1"/>
    <w:rsid w:val="00F067E2"/>
    <w:rsid w:val="00F8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86262"/>
  <w15:chartTrackingRefBased/>
  <w15:docId w15:val="{B5F7B321-155F-4E20-B3CC-B9A0B0CD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1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6">
    <w:name w:val="Font Style36"/>
    <w:rsid w:val="0012502E"/>
    <w:rPr>
      <w:rFonts w:ascii="Times New Roman" w:hAnsi="Times New Roman"/>
      <w:sz w:val="16"/>
    </w:rPr>
  </w:style>
  <w:style w:type="paragraph" w:customStyle="1" w:styleId="FontStyle14">
    <w:name w:val="Font Style14"/>
    <w:rsid w:val="006E6229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C5739-FA49-4B0C-A350-CBE972F49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Cergey Cergey</cp:lastModifiedBy>
  <cp:revision>21</cp:revision>
  <dcterms:created xsi:type="dcterms:W3CDTF">2022-01-13T12:20:00Z</dcterms:created>
  <dcterms:modified xsi:type="dcterms:W3CDTF">2023-12-13T14:27:00Z</dcterms:modified>
</cp:coreProperties>
</file>