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2BFC" w:rsidRDefault="003D3A5A" w:rsidP="008B2BFC">
      <w:pPr>
        <w:jc w:val="center"/>
        <w:rPr>
          <w:b/>
          <w:bCs/>
        </w:rPr>
      </w:pPr>
      <w:r w:rsidRPr="000F58CB">
        <w:rPr>
          <w:b/>
          <w:bCs/>
        </w:rPr>
        <w:t>КОНТРАКТ №</w:t>
      </w:r>
      <w:r w:rsidR="00CB5EA9">
        <w:rPr>
          <w:b/>
          <w:bCs/>
        </w:rPr>
        <w:t xml:space="preserve"> </w:t>
      </w:r>
      <w:r w:rsidR="00B4074D">
        <w:rPr>
          <w:b/>
          <w:bCs/>
        </w:rPr>
        <w:t>__________</w:t>
      </w:r>
    </w:p>
    <w:p w:rsidR="00286228" w:rsidRDefault="00286228" w:rsidP="008B2BFC">
      <w:pPr>
        <w:jc w:val="center"/>
        <w:rPr>
          <w:b/>
          <w:bCs/>
        </w:rPr>
      </w:pPr>
    </w:p>
    <w:p w:rsidR="00286228" w:rsidRPr="000F58CB" w:rsidRDefault="00286228" w:rsidP="008B2BFC">
      <w:pPr>
        <w:jc w:val="center"/>
        <w:rPr>
          <w:b/>
          <w:bCs/>
        </w:rPr>
      </w:pPr>
      <w:r>
        <w:rPr>
          <w:b/>
          <w:bCs/>
        </w:rPr>
        <w:t>ИКЗ:__________________________________________</w:t>
      </w:r>
    </w:p>
    <w:p w:rsidR="008B2BFC" w:rsidRPr="000F58CB" w:rsidRDefault="008B2BFC" w:rsidP="008B2BFC">
      <w:pPr>
        <w:ind w:firstLine="567"/>
        <w:jc w:val="both"/>
      </w:pPr>
    </w:p>
    <w:p w:rsidR="008B2BFC" w:rsidRPr="000F58CB" w:rsidRDefault="003D3A5A" w:rsidP="008B2BFC">
      <w:pPr>
        <w:ind w:firstLine="567"/>
        <w:jc w:val="both"/>
      </w:pPr>
      <w:r w:rsidRPr="000F58CB">
        <w:t xml:space="preserve">г. </w:t>
      </w:r>
      <w:r w:rsidR="004C0F76">
        <w:t>Санкт-Петербург</w:t>
      </w:r>
      <w:r w:rsidRPr="000F58CB">
        <w:tab/>
      </w:r>
      <w:r w:rsidRPr="000F58CB">
        <w:tab/>
      </w:r>
      <w:r w:rsidRPr="000F58CB">
        <w:tab/>
      </w:r>
      <w:r w:rsidRPr="000F58CB">
        <w:tab/>
      </w:r>
      <w:r w:rsidRPr="000F58CB">
        <w:tab/>
      </w:r>
      <w:r w:rsidRPr="000F58CB">
        <w:tab/>
      </w:r>
      <w:r w:rsidRPr="000F58CB">
        <w:tab/>
      </w:r>
      <w:r w:rsidRPr="000F58CB">
        <w:tab/>
      </w:r>
      <w:r w:rsidR="00B4074D">
        <w:t xml:space="preserve">    </w:t>
      </w:r>
      <w:r w:rsidRPr="000F58CB">
        <w:t>«</w:t>
      </w:r>
      <w:r w:rsidR="0095178F">
        <w:t xml:space="preserve">   </w:t>
      </w:r>
      <w:r w:rsidRPr="000F58CB">
        <w:t>»</w:t>
      </w:r>
      <w:r w:rsidR="00571571">
        <w:t xml:space="preserve"> </w:t>
      </w:r>
      <w:r w:rsidR="008C1B29">
        <w:t xml:space="preserve">                     </w:t>
      </w:r>
      <w:r w:rsidRPr="000F58CB">
        <w:t>20</w:t>
      </w:r>
      <w:r w:rsidR="00424D2F">
        <w:t>23</w:t>
      </w:r>
      <w:r w:rsidRPr="000F58CB">
        <w:t xml:space="preserve"> г.</w:t>
      </w:r>
    </w:p>
    <w:p w:rsidR="008B2BFC" w:rsidRPr="000F58CB" w:rsidRDefault="008B2BFC" w:rsidP="008B2BFC">
      <w:pPr>
        <w:ind w:firstLine="567"/>
        <w:jc w:val="both"/>
      </w:pPr>
    </w:p>
    <w:p w:rsidR="008B2BFC" w:rsidRPr="000F58CB" w:rsidRDefault="000B5E4A" w:rsidP="0075635B">
      <w:pPr>
        <w:ind w:firstLine="567"/>
        <w:jc w:val="both"/>
      </w:pPr>
      <w:r w:rsidRPr="000B5E4A">
        <w:t xml:space="preserve">САНКТ-ПЕТЕРБУРГСКОЕ ГОСУДАРСТВЕННОЕ БЮДЖЕТНОЕ УЧРЕЖДЕНИЕ ЗДРАВООХРАНЕНИЯ «САНКТ-ПЕТЕРБУРГСКАЯ ГОРОДСКАЯ ДЕЗИНФЕКЦИОННАЯ СТАНЦИЯ», именуемое в дальнейшем </w:t>
      </w:r>
      <w:r w:rsidR="00AD1E79" w:rsidRPr="00AD1E79">
        <w:t>«Страхователь»</w:t>
      </w:r>
      <w:r w:rsidRPr="000B5E4A">
        <w:t xml:space="preserve">, в лице </w:t>
      </w:r>
      <w:r w:rsidR="00BC2631">
        <w:t>Г</w:t>
      </w:r>
      <w:r w:rsidRPr="000B5E4A">
        <w:t xml:space="preserve">лавного врача </w:t>
      </w:r>
      <w:r w:rsidR="00BC2631">
        <w:t>Назарова Руслана Владимировича</w:t>
      </w:r>
      <w:r w:rsidR="0075635B">
        <w:t>,</w:t>
      </w:r>
      <w:r w:rsidRPr="000B5E4A">
        <w:t xml:space="preserve"> действующего на основании </w:t>
      </w:r>
      <w:r w:rsidR="00BC2631">
        <w:t>Устава</w:t>
      </w:r>
      <w:r w:rsidRPr="000B5E4A">
        <w:t>, с одной стороны и</w:t>
      </w:r>
      <w:r w:rsidR="0095178F">
        <w:rPr>
          <w:b/>
          <w:u w:val="single"/>
        </w:rPr>
        <w:t xml:space="preserve">                                         </w:t>
      </w:r>
      <w:r w:rsidRPr="000B5E4A">
        <w:t xml:space="preserve">, </w:t>
      </w:r>
      <w:r w:rsidR="00321D3C" w:rsidRPr="00321D3C">
        <w:t xml:space="preserve">в лице </w:t>
      </w:r>
      <w:r w:rsidR="0095178F">
        <w:rPr>
          <w:u w:val="single"/>
        </w:rPr>
        <w:t xml:space="preserve">        </w:t>
      </w:r>
      <w:r w:rsidR="0095178F" w:rsidRPr="0095178F">
        <w:rPr>
          <w:u w:val="single"/>
        </w:rPr>
        <w:t xml:space="preserve">             </w:t>
      </w:r>
      <w:r w:rsidR="0095178F" w:rsidRPr="0095178F">
        <w:t xml:space="preserve"> </w:t>
      </w:r>
      <w:r w:rsidR="00321D3C">
        <w:t xml:space="preserve">, </w:t>
      </w:r>
      <w:r w:rsidRPr="000B5E4A">
        <w:t xml:space="preserve">именуемое в дальнейшем  </w:t>
      </w:r>
      <w:r w:rsidR="00AD1E79" w:rsidRPr="00AD1E79">
        <w:t>«Страховщик»</w:t>
      </w:r>
      <w:r w:rsidRPr="000B5E4A">
        <w:t>, действующий на основании</w:t>
      </w:r>
      <w:r w:rsidR="0095178F">
        <w:rPr>
          <w:u w:val="single"/>
        </w:rPr>
        <w:t xml:space="preserve">               </w:t>
      </w:r>
      <w:r w:rsidRPr="000B5E4A">
        <w:t xml:space="preserve">, с другой стороны, в дальнейшем вместе именуемые «Стороны», и каждый в отдельности «Сторона», с соблюдением требований Гражданского кодекса Российской Федерации, Федерального закона от </w:t>
      </w:r>
      <w:r w:rsidR="00286228" w:rsidRPr="00B2655B">
        <w:t>05.04.2013</w:t>
      </w:r>
      <w:r w:rsidRPr="000B5E4A">
        <w:t>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w:t>
      </w:r>
      <w:r w:rsidR="00321D3C">
        <w:t>тоящий контракт о нижеследующем</w:t>
      </w:r>
      <w:r w:rsidR="003D3A5A" w:rsidRPr="000F58CB">
        <w:t>:</w:t>
      </w:r>
    </w:p>
    <w:p w:rsidR="008B2BFC" w:rsidRPr="000F58CB" w:rsidRDefault="008B2BFC" w:rsidP="008B2BFC">
      <w:pPr>
        <w:jc w:val="center"/>
        <w:rPr>
          <w:b/>
          <w:bCs/>
        </w:rPr>
      </w:pPr>
    </w:p>
    <w:p w:rsidR="008B2BFC" w:rsidRPr="000F58CB" w:rsidRDefault="003D3A5A" w:rsidP="008B2BFC">
      <w:pPr>
        <w:jc w:val="center"/>
      </w:pPr>
      <w:r w:rsidRPr="000F58CB">
        <w:rPr>
          <w:b/>
          <w:bCs/>
        </w:rPr>
        <w:t xml:space="preserve">1. ПРЕДМЕТ </w:t>
      </w:r>
      <w:r w:rsidRPr="000F58CB">
        <w:rPr>
          <w:b/>
        </w:rPr>
        <w:t>КОНТРАКТ</w:t>
      </w:r>
      <w:r w:rsidRPr="000F58CB">
        <w:rPr>
          <w:b/>
          <w:bCs/>
        </w:rPr>
        <w:t>А</w:t>
      </w:r>
    </w:p>
    <w:p w:rsidR="008B2BFC" w:rsidRPr="000F58CB" w:rsidRDefault="003D3A5A" w:rsidP="008B2BFC">
      <w:pPr>
        <w:keepNext/>
        <w:autoSpaceDE w:val="0"/>
        <w:ind w:firstLine="709"/>
        <w:jc w:val="both"/>
      </w:pPr>
      <w:r w:rsidRPr="000F58CB">
        <w:t>1.1. Оказание</w:t>
      </w:r>
      <w:r w:rsidRPr="00AB72E3">
        <w:t xml:space="preserve"> </w:t>
      </w:r>
      <w:r w:rsidRPr="000F58CB">
        <w:t>услуг</w:t>
      </w:r>
      <w:r>
        <w:t xml:space="preserve"> по обязательному страхованию гражданской ответственности владельцев транспортных средств (ОСАГО)</w:t>
      </w:r>
      <w:r w:rsidRPr="000F58CB">
        <w:t xml:space="preserve"> (далее – Услуги).</w:t>
      </w:r>
      <w:r w:rsidRPr="000F58CB">
        <w:rPr>
          <w:bCs/>
        </w:rPr>
        <w:t xml:space="preserve"> </w:t>
      </w:r>
      <w:r w:rsidRPr="000F58CB">
        <w:t>Страхователь поручает, а Страховщик принимает на себя обязательства оказать Услуги в соответствии с Технической частью (Приложение 1) и Спецификацией (Приложение 2), являющихся неотъемлемыми частями контракта, а Страхователь обязуется принять оказанные Услуги и оплатить их в порядке и на условиях, предусмотренных контрактом.</w:t>
      </w:r>
    </w:p>
    <w:p w:rsidR="008B2BFC" w:rsidRPr="000F58CB" w:rsidRDefault="003D3A5A" w:rsidP="008B2BFC">
      <w:pPr>
        <w:ind w:firstLine="709"/>
        <w:jc w:val="both"/>
      </w:pPr>
      <w:r w:rsidRPr="000F58CB">
        <w:t xml:space="preserve">1.2. При исполнении контракта по согласованию Страхователя со Страховщиком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8B2BFC" w:rsidRPr="000F58CB" w:rsidRDefault="003D3A5A" w:rsidP="008B2BFC">
      <w:pPr>
        <w:pStyle w:val="32"/>
        <w:tabs>
          <w:tab w:val="left" w:pos="708"/>
        </w:tabs>
        <w:ind w:left="0" w:firstLine="708"/>
        <w:rPr>
          <w:szCs w:val="24"/>
        </w:rPr>
      </w:pPr>
      <w:r w:rsidRPr="000F58CB">
        <w:rPr>
          <w:szCs w:val="24"/>
        </w:rPr>
        <w:t>1.3. Основные понятия и термины, используемые в контракте:</w:t>
      </w:r>
    </w:p>
    <w:p w:rsidR="008B2BFC" w:rsidRPr="006D01E1" w:rsidRDefault="003D3A5A" w:rsidP="008B2BFC">
      <w:pPr>
        <w:pStyle w:val="ab"/>
        <w:numPr>
          <w:ilvl w:val="0"/>
          <w:numId w:val="15"/>
        </w:numPr>
        <w:ind w:left="0" w:firstLine="709"/>
        <w:jc w:val="both"/>
        <w:rPr>
          <w:sz w:val="24"/>
          <w:szCs w:val="24"/>
        </w:rPr>
      </w:pPr>
      <w:r w:rsidRPr="000F58CB">
        <w:rPr>
          <w:sz w:val="24"/>
          <w:szCs w:val="24"/>
        </w:rPr>
        <w:t xml:space="preserve">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w:t>
      </w:r>
      <w:r w:rsidRPr="006D01E1">
        <w:rPr>
          <w:sz w:val="24"/>
          <w:szCs w:val="24"/>
        </w:rPr>
        <w:t xml:space="preserve">вследствие причинения вреда жизни, здоровью или имуществу потерпевших при использовании транспортного средства на территории Российской Федерации.  </w:t>
      </w:r>
    </w:p>
    <w:p w:rsidR="008B2BFC" w:rsidRPr="006D01E1" w:rsidRDefault="003D3A5A" w:rsidP="008B2BFC">
      <w:pPr>
        <w:pStyle w:val="ab"/>
        <w:numPr>
          <w:ilvl w:val="0"/>
          <w:numId w:val="15"/>
        </w:numPr>
        <w:ind w:left="0" w:firstLine="709"/>
        <w:jc w:val="both"/>
        <w:rPr>
          <w:sz w:val="24"/>
          <w:szCs w:val="24"/>
        </w:rPr>
      </w:pPr>
      <w:r w:rsidRPr="006D01E1">
        <w:rPr>
          <w:sz w:val="24"/>
          <w:szCs w:val="24"/>
        </w:rPr>
        <w:t>Страховым случаем по настоящему контракту признается причинение в результате дорожно-транспортного происшествия владельцем транспортного средства вреда жизни, здоровью или имуществу потерпевшего, которое влечет за собой обязанность страховщика осуществить страховое возмещение.</w:t>
      </w:r>
    </w:p>
    <w:p w:rsidR="008B2BFC" w:rsidRPr="006D01E1" w:rsidRDefault="003D3A5A" w:rsidP="008B2BFC">
      <w:pPr>
        <w:pStyle w:val="ab"/>
        <w:numPr>
          <w:ilvl w:val="0"/>
          <w:numId w:val="15"/>
        </w:numPr>
        <w:autoSpaceDE w:val="0"/>
        <w:autoSpaceDN w:val="0"/>
        <w:adjustRightInd w:val="0"/>
        <w:ind w:left="0" w:firstLine="709"/>
        <w:jc w:val="both"/>
        <w:outlineLvl w:val="1"/>
        <w:rPr>
          <w:sz w:val="24"/>
          <w:szCs w:val="24"/>
        </w:rPr>
      </w:pPr>
      <w:r w:rsidRPr="006D01E1">
        <w:rPr>
          <w:sz w:val="24"/>
          <w:szCs w:val="24"/>
        </w:rPr>
        <w:t xml:space="preserve">Страховой полис обязательного страхования - документ, подтверждающий осуществление обязательного страхования гражданской ответственности владельца транспортного средства. </w:t>
      </w:r>
    </w:p>
    <w:p w:rsidR="008B2BFC" w:rsidRPr="006D01E1" w:rsidRDefault="003D3A5A" w:rsidP="008B2BFC">
      <w:pPr>
        <w:pStyle w:val="ab"/>
        <w:numPr>
          <w:ilvl w:val="0"/>
          <w:numId w:val="15"/>
        </w:numPr>
        <w:ind w:left="0" w:firstLine="709"/>
        <w:jc w:val="both"/>
        <w:rPr>
          <w:sz w:val="24"/>
          <w:szCs w:val="24"/>
        </w:rPr>
      </w:pPr>
      <w:r w:rsidRPr="006D01E1">
        <w:rPr>
          <w:sz w:val="24"/>
          <w:szCs w:val="24"/>
        </w:rPr>
        <w:t>Страховая премия - денежная сумма в валюте Российской Федерации, которую Страхователь обязан уплатить Страховщику в порядке и в сроки, которые установлены контрактом (договором обязательного страхования).</w:t>
      </w:r>
    </w:p>
    <w:p w:rsidR="008B2BFC" w:rsidRPr="000F58CB" w:rsidRDefault="003D3A5A" w:rsidP="008B2BFC">
      <w:pPr>
        <w:pStyle w:val="ab"/>
        <w:numPr>
          <w:ilvl w:val="0"/>
          <w:numId w:val="15"/>
        </w:numPr>
        <w:ind w:left="0" w:firstLine="709"/>
        <w:jc w:val="both"/>
        <w:rPr>
          <w:sz w:val="24"/>
          <w:szCs w:val="24"/>
        </w:rPr>
      </w:pPr>
      <w:r w:rsidRPr="000F58CB">
        <w:rPr>
          <w:sz w:val="24"/>
          <w:szCs w:val="24"/>
        </w:rPr>
        <w:t>Страховое возмещение -  денежная сумма, которую в соответствии с договором обязательного страхования Страховщик обязан выплатить потерпевшим в счет возмещения вреда, причиненного их жизни, здоровью или имуществу при наступлении страхового случая. При причинении вреда транспортному средству потерпевшего страховое возмещение осуществляется по выбору потерпевшего в форме страховой выплаты или путем организации и (или) оплаты восстановительного ремонта поврежденного транспортного средства в пределах страховой суммы.</w:t>
      </w:r>
    </w:p>
    <w:p w:rsidR="008B2BFC" w:rsidRPr="000F58CB" w:rsidRDefault="003D3A5A" w:rsidP="008B2BFC">
      <w:pPr>
        <w:pStyle w:val="ab"/>
        <w:numPr>
          <w:ilvl w:val="0"/>
          <w:numId w:val="15"/>
        </w:numPr>
        <w:ind w:left="0" w:firstLine="709"/>
        <w:jc w:val="both"/>
        <w:rPr>
          <w:sz w:val="24"/>
          <w:szCs w:val="24"/>
        </w:rPr>
      </w:pPr>
      <w:r w:rsidRPr="000F58CB">
        <w:rPr>
          <w:sz w:val="24"/>
          <w:szCs w:val="24"/>
        </w:rPr>
        <w:t xml:space="preserve">Страховые </w:t>
      </w:r>
      <w:hyperlink r:id="rId8" w:history="1">
        <w:r w:rsidRPr="000F58CB">
          <w:rPr>
            <w:sz w:val="24"/>
            <w:szCs w:val="24"/>
          </w:rPr>
          <w:t>тарифы</w:t>
        </w:r>
      </w:hyperlink>
      <w:r w:rsidRPr="000F58CB">
        <w:rPr>
          <w:sz w:val="24"/>
          <w:szCs w:val="24"/>
        </w:rPr>
        <w:t xml:space="preserve"> - ценовые ставки, установленные в соответствии с Федеральным </w:t>
      </w:r>
      <w:hyperlink r:id="rId9" w:history="1">
        <w:r w:rsidRPr="000F58CB">
          <w:rPr>
            <w:sz w:val="24"/>
            <w:szCs w:val="24"/>
          </w:rPr>
          <w:t>законом</w:t>
        </w:r>
      </w:hyperlink>
      <w:r w:rsidRPr="000F58CB">
        <w:rPr>
          <w:sz w:val="24"/>
          <w:szCs w:val="24"/>
        </w:rPr>
        <w:t xml:space="preserve"> "Об обязательном страховании гражданской ответственности владельцев транспортных средств", применяемые Страховщиками при определении страховой премии по договору обязательного страхования и состоящие из базовых ставок и коэффициентов.</w:t>
      </w:r>
    </w:p>
    <w:p w:rsidR="008B2BFC" w:rsidRPr="000F58CB" w:rsidRDefault="003D3A5A" w:rsidP="008B2BFC">
      <w:pPr>
        <w:pStyle w:val="ab"/>
        <w:numPr>
          <w:ilvl w:val="0"/>
          <w:numId w:val="15"/>
        </w:numPr>
        <w:ind w:left="0" w:firstLine="709"/>
        <w:jc w:val="both"/>
        <w:rPr>
          <w:sz w:val="24"/>
          <w:szCs w:val="24"/>
        </w:rPr>
      </w:pPr>
      <w:r w:rsidRPr="000F58CB">
        <w:rPr>
          <w:sz w:val="24"/>
          <w:szCs w:val="24"/>
        </w:rPr>
        <w:t xml:space="preserve">Страховая сумма - определенная Федеральным </w:t>
      </w:r>
      <w:hyperlink r:id="rId10" w:history="1">
        <w:r w:rsidRPr="000F58CB">
          <w:rPr>
            <w:sz w:val="24"/>
            <w:szCs w:val="24"/>
          </w:rPr>
          <w:t>законом</w:t>
        </w:r>
      </w:hyperlink>
      <w:r w:rsidRPr="000F58CB">
        <w:rPr>
          <w:sz w:val="24"/>
          <w:szCs w:val="24"/>
        </w:rPr>
        <w:t xml:space="preserve"> "Об обязательном страховании гражданской ответственности владельцев транспортных средств" денежная сумма в валюте Российской Федерации, в пределах которой Страховщик обязуется при наступлении каждого </w:t>
      </w:r>
      <w:r w:rsidRPr="000F58CB">
        <w:rPr>
          <w:sz w:val="24"/>
          <w:szCs w:val="24"/>
        </w:rPr>
        <w:lastRenderedPageBreak/>
        <w:t>страхового случая (независимо от их числа в течение срока действия договора обязательного страхования) возместить потерпевшим причиненный вред.</w:t>
      </w:r>
    </w:p>
    <w:p w:rsidR="008B2BFC" w:rsidRPr="000F58CB" w:rsidRDefault="008B2BFC" w:rsidP="008B2BFC">
      <w:pPr>
        <w:pStyle w:val="ab"/>
        <w:ind w:left="709"/>
        <w:jc w:val="both"/>
        <w:rPr>
          <w:sz w:val="24"/>
          <w:szCs w:val="24"/>
        </w:rPr>
      </w:pPr>
    </w:p>
    <w:p w:rsidR="008B2BFC" w:rsidRPr="000F58CB" w:rsidRDefault="003D3A5A" w:rsidP="008B2BFC">
      <w:pPr>
        <w:jc w:val="center"/>
        <w:rPr>
          <w:b/>
        </w:rPr>
      </w:pPr>
      <w:r w:rsidRPr="000F58CB">
        <w:rPr>
          <w:b/>
        </w:rPr>
        <w:t>2. ЦЕНА КОНТРАКТА</w:t>
      </w:r>
    </w:p>
    <w:p w:rsidR="008B2BFC" w:rsidRPr="00E87DB6" w:rsidRDefault="003D3A5A" w:rsidP="008B2BFC">
      <w:pPr>
        <w:ind w:firstLine="709"/>
        <w:jc w:val="both"/>
        <w:rPr>
          <w:b/>
        </w:rPr>
      </w:pPr>
      <w:r w:rsidRPr="006323B6">
        <w:t>2.1. Максимальное значение цены контракта, далее также - страховая премия, составляет</w:t>
      </w:r>
      <w:r w:rsidRPr="0095178F">
        <w:rPr>
          <w:u w:val="single"/>
        </w:rPr>
        <w:t xml:space="preserve"> </w:t>
      </w:r>
      <w:r w:rsidR="0095178F" w:rsidRPr="0095178F">
        <w:rPr>
          <w:b/>
          <w:u w:val="single"/>
        </w:rPr>
        <w:t xml:space="preserve">    </w:t>
      </w:r>
      <w:r w:rsidR="0095178F">
        <w:rPr>
          <w:b/>
          <w:u w:val="single"/>
        </w:rPr>
        <w:t xml:space="preserve">                                          </w:t>
      </w:r>
      <w:r w:rsidR="007E29FE" w:rsidRPr="00E87DB6">
        <w:rPr>
          <w:b/>
        </w:rPr>
        <w:t>руб. (</w:t>
      </w:r>
      <w:r w:rsidR="0095178F">
        <w:rPr>
          <w:b/>
          <w:u w:val="single"/>
        </w:rPr>
        <w:t xml:space="preserve">                                                     </w:t>
      </w:r>
      <w:r w:rsidR="007E29FE" w:rsidRPr="00E87DB6">
        <w:rPr>
          <w:b/>
        </w:rPr>
        <w:t xml:space="preserve">руб. </w:t>
      </w:r>
      <w:r w:rsidR="0095178F">
        <w:rPr>
          <w:b/>
          <w:u w:val="single"/>
        </w:rPr>
        <w:t xml:space="preserve">   </w:t>
      </w:r>
      <w:r w:rsidR="00FE36FF" w:rsidRPr="00E87DB6">
        <w:rPr>
          <w:b/>
        </w:rPr>
        <w:t xml:space="preserve"> коп.)</w:t>
      </w:r>
    </w:p>
    <w:p w:rsidR="008B2BFC" w:rsidRPr="00AB72E3" w:rsidRDefault="003D3A5A" w:rsidP="008B2BFC">
      <w:pPr>
        <w:pStyle w:val="ab"/>
        <w:autoSpaceDE w:val="0"/>
        <w:autoSpaceDN w:val="0"/>
        <w:adjustRightInd w:val="0"/>
        <w:ind w:left="33" w:firstLine="568"/>
        <w:jc w:val="both"/>
        <w:rPr>
          <w:sz w:val="24"/>
          <w:szCs w:val="24"/>
        </w:rPr>
      </w:pPr>
      <w:r w:rsidRPr="00AB72E3">
        <w:rPr>
          <w:sz w:val="24"/>
          <w:szCs w:val="24"/>
        </w:rPr>
        <w:t>2.1.1. Страховая премия рассчитана Страховщиком в соответствии со страховыми тарифами и по формуле для тран</w:t>
      </w:r>
      <w:r w:rsidR="00EE0C67">
        <w:rPr>
          <w:sz w:val="24"/>
          <w:szCs w:val="24"/>
        </w:rPr>
        <w:t>спортных средств категории «В»</w:t>
      </w:r>
      <w:r w:rsidRPr="00AB72E3">
        <w:rPr>
          <w:sz w:val="24"/>
          <w:szCs w:val="24"/>
        </w:rPr>
        <w:t>, утвержденными указанием Банка России от 28.07.2020 № 5515-У "О страховых тарифах по обязательному страхованию гражданской ответственности владельцев транспортных средств" в отношении каждого транспортного средства Заказчика:</w:t>
      </w:r>
    </w:p>
    <w:p w:rsidR="008B2BFC" w:rsidRPr="00AB72E3" w:rsidRDefault="003D3A5A" w:rsidP="008B2BFC">
      <w:pPr>
        <w:autoSpaceDE w:val="0"/>
        <w:autoSpaceDN w:val="0"/>
        <w:adjustRightInd w:val="0"/>
        <w:ind w:firstLine="709"/>
        <w:jc w:val="both"/>
      </w:pPr>
      <w:r w:rsidRPr="00AB72E3">
        <w:rPr>
          <w:b/>
          <w:i/>
        </w:rPr>
        <w:t>Для транспортных средств категории «В»</w:t>
      </w:r>
      <w:r w:rsidRPr="00AB72E3">
        <w:t xml:space="preserve">: </w:t>
      </w:r>
      <w:r w:rsidRPr="00AB72E3">
        <w:rPr>
          <w:rFonts w:eastAsia="Calibri"/>
        </w:rPr>
        <w:t xml:space="preserve">Т = </w:t>
      </w:r>
      <w:r w:rsidRPr="00AB72E3">
        <w:rPr>
          <w:rFonts w:eastAsia="Calibri"/>
          <w:bCs/>
        </w:rPr>
        <w:t>ТБ x КТ x КБМ x КВС x КО x КМ x КС</w:t>
      </w:r>
      <w:r w:rsidR="004C0F76">
        <w:rPr>
          <w:rFonts w:eastAsia="Calibri"/>
          <w:bCs/>
        </w:rPr>
        <w:t>,</w:t>
      </w:r>
      <w:r w:rsidRPr="00AB72E3">
        <w:t xml:space="preserve"> </w:t>
      </w:r>
    </w:p>
    <w:p w:rsidR="008B2BFC" w:rsidRPr="00AB72E3" w:rsidRDefault="003D3A5A" w:rsidP="008B2BFC">
      <w:pPr>
        <w:ind w:firstLine="709"/>
        <w:jc w:val="both"/>
      </w:pPr>
      <w:r w:rsidRPr="00AB72E3">
        <w:t>где:</w:t>
      </w:r>
    </w:p>
    <w:p w:rsidR="008B2BFC" w:rsidRPr="00AB72E3" w:rsidRDefault="003D3A5A" w:rsidP="008B2BFC">
      <w:pPr>
        <w:ind w:firstLine="709"/>
        <w:jc w:val="both"/>
      </w:pPr>
      <w:r w:rsidRPr="00AB72E3">
        <w:rPr>
          <w:b/>
        </w:rPr>
        <w:t>Т</w:t>
      </w:r>
      <w:r w:rsidRPr="00AB72E3">
        <w:t xml:space="preserve"> – Размер страховой премии;</w:t>
      </w:r>
    </w:p>
    <w:p w:rsidR="008B2BFC" w:rsidRPr="00AB72E3" w:rsidRDefault="003D3A5A" w:rsidP="008B2BFC">
      <w:pPr>
        <w:ind w:firstLine="709"/>
        <w:jc w:val="both"/>
      </w:pPr>
      <w:r w:rsidRPr="00AB72E3">
        <w:rPr>
          <w:b/>
        </w:rPr>
        <w:t>ТБ</w:t>
      </w:r>
      <w:r w:rsidRPr="00AB72E3">
        <w:t xml:space="preserve"> - </w:t>
      </w:r>
      <w:r w:rsidRPr="00AB72E3">
        <w:rPr>
          <w:rFonts w:eastAsia="Calibri"/>
        </w:rPr>
        <w:t>Базовая ставка страхового тарифа</w:t>
      </w:r>
      <w:r w:rsidRPr="00AB72E3">
        <w:t>;</w:t>
      </w:r>
    </w:p>
    <w:p w:rsidR="008B2BFC" w:rsidRPr="00AB72E3" w:rsidRDefault="003D3A5A" w:rsidP="008B2BFC">
      <w:pPr>
        <w:ind w:firstLine="709"/>
        <w:jc w:val="both"/>
      </w:pPr>
      <w:r w:rsidRPr="00AB72E3">
        <w:rPr>
          <w:b/>
        </w:rPr>
        <w:t>КТ</w:t>
      </w:r>
      <w:r w:rsidRPr="00AB72E3">
        <w:t xml:space="preserve"> - Коэффициент страховых тарифов в зависимости от территории преимущественного использования транспортного средства;</w:t>
      </w:r>
    </w:p>
    <w:p w:rsidR="008B2BFC" w:rsidRPr="00AB72E3" w:rsidRDefault="003D3A5A" w:rsidP="008B2BFC">
      <w:pPr>
        <w:autoSpaceDE w:val="0"/>
        <w:autoSpaceDN w:val="0"/>
        <w:adjustRightInd w:val="0"/>
        <w:ind w:firstLine="709"/>
        <w:jc w:val="both"/>
        <w:rPr>
          <w:rFonts w:eastAsia="Calibri"/>
        </w:rPr>
      </w:pPr>
      <w:r w:rsidRPr="00AB72E3">
        <w:rPr>
          <w:b/>
        </w:rPr>
        <w:t>КБМ</w:t>
      </w:r>
      <w:r w:rsidRPr="00AB72E3">
        <w:t xml:space="preserve"> – </w:t>
      </w:r>
      <w:r w:rsidRPr="00AB72E3">
        <w:rPr>
          <w:rFonts w:eastAsia="Calibri"/>
        </w:rPr>
        <w:t>Коэффициент страховых тарифов в зависимости от количества произведенных страховщиками страховых возмещений в предшествующие периоды</w:t>
      </w:r>
      <w:r w:rsidRPr="00AB72E3">
        <w:t>;</w:t>
      </w:r>
    </w:p>
    <w:p w:rsidR="008B2BFC" w:rsidRPr="00AB72E3" w:rsidRDefault="003D3A5A" w:rsidP="008B2BFC">
      <w:pPr>
        <w:autoSpaceDE w:val="0"/>
        <w:autoSpaceDN w:val="0"/>
        <w:adjustRightInd w:val="0"/>
        <w:ind w:firstLine="709"/>
        <w:jc w:val="both"/>
        <w:rPr>
          <w:rFonts w:eastAsia="Calibri"/>
          <w:bCs/>
        </w:rPr>
      </w:pPr>
      <w:r w:rsidRPr="00AB72E3">
        <w:rPr>
          <w:rFonts w:eastAsia="Calibri"/>
          <w:b/>
          <w:bCs/>
        </w:rPr>
        <w:t>КВС</w:t>
      </w:r>
      <w:r w:rsidRPr="00AB72E3">
        <w:rPr>
          <w:rFonts w:eastAsia="Calibri"/>
          <w:bCs/>
        </w:rPr>
        <w:t xml:space="preserve"> - Коэффициент страховых тарифов в зависимости от характеристик (навыков) допущенных к управлению транспортным средством водителей </w:t>
      </w:r>
    </w:p>
    <w:p w:rsidR="008B2BFC" w:rsidRPr="00AB72E3" w:rsidRDefault="003D3A5A" w:rsidP="008B2BFC">
      <w:pPr>
        <w:autoSpaceDE w:val="0"/>
        <w:autoSpaceDN w:val="0"/>
        <w:adjustRightInd w:val="0"/>
        <w:ind w:firstLine="709"/>
        <w:jc w:val="both"/>
        <w:rPr>
          <w:rFonts w:eastAsia="Calibri"/>
        </w:rPr>
      </w:pPr>
      <w:r w:rsidRPr="00AB72E3">
        <w:rPr>
          <w:b/>
        </w:rPr>
        <w:t xml:space="preserve">КО </w:t>
      </w:r>
      <w:r w:rsidRPr="00AB72E3">
        <w:t xml:space="preserve">- </w:t>
      </w:r>
      <w:r w:rsidRPr="00AB72E3">
        <w:rPr>
          <w:rFonts w:eastAsia="Calibri"/>
        </w:rPr>
        <w:t>Коэффициент страховых тарифов в зависимости от отсутствия в договоре обязательного страхования условия, предусматривающего управление транспортным средством только указанными страхователем водителями</w:t>
      </w:r>
      <w:r w:rsidRPr="00AB72E3">
        <w:t>;</w:t>
      </w:r>
    </w:p>
    <w:p w:rsidR="008B2BFC" w:rsidRPr="00AB72E3" w:rsidRDefault="003D3A5A" w:rsidP="008B2BFC">
      <w:pPr>
        <w:autoSpaceDE w:val="0"/>
        <w:autoSpaceDN w:val="0"/>
        <w:adjustRightInd w:val="0"/>
        <w:ind w:firstLine="709"/>
        <w:jc w:val="both"/>
        <w:rPr>
          <w:rFonts w:eastAsia="Calibri"/>
        </w:rPr>
      </w:pPr>
      <w:r w:rsidRPr="00AB72E3">
        <w:rPr>
          <w:b/>
        </w:rPr>
        <w:t>КМ</w:t>
      </w:r>
      <w:r w:rsidRPr="00AB72E3">
        <w:t xml:space="preserve"> - </w:t>
      </w:r>
      <w:r w:rsidRPr="00AB72E3">
        <w:rPr>
          <w:rFonts w:eastAsia="Calibri"/>
        </w:rPr>
        <w:t>Коэффициент страховых тарифов в зависимости от технических характеристик (мощности двигателя) транспортного средства</w:t>
      </w:r>
      <w:r w:rsidRPr="00AB72E3">
        <w:t>;</w:t>
      </w:r>
    </w:p>
    <w:p w:rsidR="008B2BFC" w:rsidRPr="00AB72E3" w:rsidRDefault="003D3A5A" w:rsidP="008B2BFC">
      <w:pPr>
        <w:ind w:firstLine="709"/>
        <w:jc w:val="both"/>
      </w:pPr>
      <w:r w:rsidRPr="00AB72E3">
        <w:rPr>
          <w:b/>
        </w:rPr>
        <w:t>КС</w:t>
      </w:r>
      <w:r w:rsidRPr="00AB72E3">
        <w:t xml:space="preserve"> - </w:t>
      </w:r>
      <w:r w:rsidRPr="00AB72E3">
        <w:rPr>
          <w:rFonts w:eastAsia="Calibri"/>
        </w:rPr>
        <w:t>Коэффициент страховых тарифов в зависимости от сезонного и иного временного использования транспортного средства</w:t>
      </w:r>
      <w:r w:rsidRPr="00AB72E3">
        <w:t>.</w:t>
      </w:r>
    </w:p>
    <w:p w:rsidR="008B2BFC" w:rsidRPr="000F58CB" w:rsidRDefault="003D3A5A" w:rsidP="008B2BFC">
      <w:pPr>
        <w:autoSpaceDE w:val="0"/>
        <w:autoSpaceDN w:val="0"/>
        <w:adjustRightInd w:val="0"/>
        <w:ind w:firstLine="708"/>
        <w:jc w:val="both"/>
        <w:rPr>
          <w:rFonts w:eastAsiaTheme="minorHAnsi"/>
          <w:lang w:eastAsia="en-US"/>
        </w:rPr>
      </w:pPr>
      <w:r w:rsidRPr="000F58CB">
        <w:rPr>
          <w:rFonts w:eastAsiaTheme="minorHAnsi"/>
          <w:lang w:eastAsia="en-US"/>
        </w:rPr>
        <w:t>Сумма, подлежащая уплате Страхователем Страховщику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Страхователем.</w:t>
      </w:r>
    </w:p>
    <w:p w:rsidR="008B2BFC" w:rsidRPr="000F58CB" w:rsidRDefault="003D3A5A" w:rsidP="008B2BFC">
      <w:pPr>
        <w:ind w:firstLine="709"/>
        <w:jc w:val="both"/>
      </w:pPr>
      <w:r w:rsidRPr="000F58CB">
        <w:t>2.2. Валютой для установления цены контракта и расчетов со Страховщиком является Российский рубль.</w:t>
      </w:r>
    </w:p>
    <w:p w:rsidR="008B2BFC" w:rsidRPr="000F58CB" w:rsidRDefault="003D3A5A" w:rsidP="008B2BFC">
      <w:pPr>
        <w:ind w:firstLine="709"/>
        <w:jc w:val="both"/>
      </w:pPr>
      <w:r w:rsidRPr="000F58CB">
        <w:t>2.3. Ист</w:t>
      </w:r>
      <w:r w:rsidR="00702D4B">
        <w:t>очник финансирования контракта:</w:t>
      </w:r>
      <w:r w:rsidRPr="000F58CB">
        <w:t xml:space="preserve"> </w:t>
      </w:r>
      <w:r w:rsidR="002F241F">
        <w:t>г.</w:t>
      </w:r>
      <w:r w:rsidR="00286228">
        <w:t xml:space="preserve"> </w:t>
      </w:r>
      <w:r w:rsidR="002F241F">
        <w:t>Санкт-Петербург</w:t>
      </w:r>
      <w:r>
        <w:t xml:space="preserve"> </w:t>
      </w:r>
      <w:r w:rsidR="00CD6A9F">
        <w:t>–</w:t>
      </w:r>
      <w:r>
        <w:t xml:space="preserve"> </w:t>
      </w:r>
      <w:r w:rsidR="00CD6A9F">
        <w:t>Внебюджетные средства</w:t>
      </w:r>
      <w:r w:rsidRPr="000F58CB">
        <w:t xml:space="preserve">. </w:t>
      </w:r>
    </w:p>
    <w:p w:rsidR="008B2BFC" w:rsidRPr="000F58CB" w:rsidRDefault="003D3A5A" w:rsidP="008B2BFC">
      <w:pPr>
        <w:ind w:firstLine="709"/>
        <w:jc w:val="both"/>
      </w:pPr>
      <w:r w:rsidRPr="000F58CB">
        <w:t>2.4. Цена контракта включает</w:t>
      </w:r>
      <w:r>
        <w:t xml:space="preserve"> в себя стоимость Услуг по ОСАГО с учетом количества автомобилей Страхователя и использования базовых страховых тарифов и коэффициентов страховых тарифов, а также уплату налогов, сборов, пошлин и других обязательных платежей, взимаемых со Страховщика в связи с исполнением контракта</w:t>
      </w:r>
      <w:r w:rsidRPr="000F58CB">
        <w:t>.</w:t>
      </w:r>
    </w:p>
    <w:p w:rsidR="008B2BFC" w:rsidRPr="000F58CB" w:rsidRDefault="003D3A5A" w:rsidP="008B2BFC">
      <w:pPr>
        <w:ind w:firstLine="709"/>
        <w:jc w:val="both"/>
      </w:pPr>
      <w:r w:rsidRPr="000F58CB">
        <w:t xml:space="preserve">2.5. </w:t>
      </w:r>
      <w:r w:rsidRPr="000F58CB">
        <w:rPr>
          <w:bCs/>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случая, когда цена контракта может быть снижена по соглашению Сторон без изменения предусмотренных контрактом </w:t>
      </w:r>
      <w:r w:rsidRPr="000F58CB">
        <w:t xml:space="preserve">объема Услуг, </w:t>
      </w:r>
      <w:r w:rsidRPr="000F58CB">
        <w:rPr>
          <w:rFonts w:eastAsia="Calibri"/>
        </w:rPr>
        <w:t>качества оказываемых Услуг</w:t>
      </w:r>
      <w:r w:rsidRPr="000F58CB">
        <w:t xml:space="preserve"> и иных условий контракта. </w:t>
      </w:r>
    </w:p>
    <w:p w:rsidR="008B2BFC" w:rsidRPr="000F58CB" w:rsidRDefault="003D3A5A" w:rsidP="008B2BFC">
      <w:pPr>
        <w:ind w:firstLine="709"/>
        <w:jc w:val="both"/>
      </w:pPr>
      <w:r w:rsidRPr="000F58CB">
        <w:t>2.6. Настоящий контракт предусматривает право Страхователя по согласованию со Страховщиком в ходе исполнения контракта изменить не более чем на десять процентов объем предусмотренных контрактом оказываемых Услуг.</w:t>
      </w:r>
    </w:p>
    <w:p w:rsidR="008B2BFC" w:rsidRDefault="003D3A5A" w:rsidP="008B2BFC">
      <w:pPr>
        <w:ind w:firstLine="709"/>
        <w:jc w:val="both"/>
      </w:pPr>
      <w:r w:rsidRPr="000F58CB">
        <w:t>При оказании дополнительного объема таких Услуг Страхователь по согласованию со Страховщиком вправе изменить цену контракта пропорционально дополнительному объему таких Услуг, исходя из установленной в контракте цены Услуги, но не более чем на десять процентов такой цены контракта, а при внесении соответствующих изменений в контракт в связи с сокращением объема оказываемых Услуг Страхователь обязан изменить цену контракта указанным образом.</w:t>
      </w:r>
    </w:p>
    <w:p w:rsidR="00286228" w:rsidRPr="00AB72E3" w:rsidRDefault="00286228" w:rsidP="008B2BFC">
      <w:pPr>
        <w:ind w:firstLine="709"/>
        <w:jc w:val="both"/>
        <w:rPr>
          <w:rFonts w:eastAsia="Calibri"/>
          <w:noProof/>
        </w:rPr>
      </w:pPr>
    </w:p>
    <w:p w:rsidR="008B2BFC" w:rsidRPr="000F58CB" w:rsidRDefault="003D3A5A" w:rsidP="008B2BFC">
      <w:pPr>
        <w:pStyle w:val="ab"/>
        <w:tabs>
          <w:tab w:val="left" w:pos="426"/>
        </w:tabs>
        <w:ind w:left="0"/>
        <w:jc w:val="center"/>
        <w:rPr>
          <w:b/>
          <w:sz w:val="24"/>
          <w:szCs w:val="24"/>
        </w:rPr>
      </w:pPr>
      <w:r w:rsidRPr="000F58CB">
        <w:rPr>
          <w:b/>
          <w:sz w:val="24"/>
          <w:szCs w:val="24"/>
        </w:rPr>
        <w:t>3. ПОРЯДОК РАСЧЕТОВ</w:t>
      </w:r>
    </w:p>
    <w:p w:rsidR="008B2BFC" w:rsidRPr="000F58CB" w:rsidRDefault="003D3A5A" w:rsidP="008B2BFC">
      <w:pPr>
        <w:ind w:firstLine="708"/>
        <w:jc w:val="both"/>
        <w:rPr>
          <w:bCs/>
        </w:rPr>
      </w:pPr>
      <w:r w:rsidRPr="000F58CB">
        <w:lastRenderedPageBreak/>
        <w:t xml:space="preserve">3.1. </w:t>
      </w:r>
      <w:r w:rsidRPr="000F58CB">
        <w:rPr>
          <w:bCs/>
        </w:rPr>
        <w:t xml:space="preserve">Оплата Услуг осуществляется по цене, установленной п. 2.1 </w:t>
      </w:r>
      <w:r w:rsidRPr="000F58CB">
        <w:t>контракта</w:t>
      </w:r>
      <w:r w:rsidRPr="000F58CB">
        <w:rPr>
          <w:bCs/>
        </w:rPr>
        <w:t>.</w:t>
      </w:r>
    </w:p>
    <w:p w:rsidR="008B2BFC" w:rsidRPr="00AB72E3" w:rsidRDefault="003D3A5A" w:rsidP="008B2BFC">
      <w:pPr>
        <w:autoSpaceDE w:val="0"/>
        <w:autoSpaceDN w:val="0"/>
        <w:adjustRightInd w:val="0"/>
        <w:ind w:firstLine="709"/>
        <w:jc w:val="both"/>
      </w:pPr>
      <w:r w:rsidRPr="000F58CB">
        <w:t>3.2. Оплата осуществляется</w:t>
      </w:r>
      <w:r>
        <w:t xml:space="preserve"> Страхователем по безналичному расчету путем перечисления денежных средств на расчетный счет Страховщика, указанный в контракте, на основании подписанного Сторонами страхового полиса на каждое транспортное средство в течение 30 дней с даты выставления Страховщиком счета.</w:t>
      </w:r>
    </w:p>
    <w:p w:rsidR="00925520" w:rsidRPr="000F58CB" w:rsidRDefault="003D3A5A" w:rsidP="008B2BFC">
      <w:pPr>
        <w:autoSpaceDE w:val="0"/>
        <w:autoSpaceDN w:val="0"/>
        <w:adjustRightInd w:val="0"/>
        <w:ind w:firstLine="709"/>
        <w:jc w:val="both"/>
      </w:pPr>
      <w:r w:rsidRPr="000F58CB">
        <w:rPr>
          <w:noProof/>
        </w:rPr>
        <w:t>Расчет осуществляется за фактически оказанные услуги</w:t>
      </w:r>
    </w:p>
    <w:p w:rsidR="008B2BFC" w:rsidRPr="000F58CB" w:rsidRDefault="003D3A5A" w:rsidP="008B2BFC">
      <w:pPr>
        <w:autoSpaceDE w:val="0"/>
        <w:autoSpaceDN w:val="0"/>
        <w:adjustRightInd w:val="0"/>
        <w:ind w:firstLine="708"/>
        <w:jc w:val="both"/>
        <w:rPr>
          <w:rFonts w:eastAsiaTheme="minorHAnsi"/>
          <w:lang w:eastAsia="en-US"/>
        </w:rPr>
      </w:pPr>
      <w:r w:rsidRPr="000F58CB">
        <w:t xml:space="preserve">3.3. Обязательство Страхователя по оплате </w:t>
      </w:r>
      <w:r w:rsidRPr="000F58CB">
        <w:rPr>
          <w:bCs/>
        </w:rPr>
        <w:t>за оказанные Услуги</w:t>
      </w:r>
      <w:r w:rsidRPr="000F58CB">
        <w:t xml:space="preserve"> считается исполненным с момента списания денежных средств со счета Страхователя. </w:t>
      </w:r>
    </w:p>
    <w:p w:rsidR="008B2BFC" w:rsidRPr="000F58CB" w:rsidRDefault="008B2BFC" w:rsidP="008B2BFC">
      <w:pPr>
        <w:ind w:firstLine="708"/>
        <w:jc w:val="both"/>
      </w:pPr>
    </w:p>
    <w:p w:rsidR="008B2BFC" w:rsidRPr="000F58CB" w:rsidRDefault="003D3A5A" w:rsidP="008B2BFC">
      <w:pPr>
        <w:pStyle w:val="ab"/>
        <w:tabs>
          <w:tab w:val="left" w:pos="284"/>
        </w:tabs>
        <w:ind w:left="0"/>
        <w:jc w:val="center"/>
        <w:rPr>
          <w:b/>
          <w:sz w:val="24"/>
          <w:szCs w:val="24"/>
        </w:rPr>
      </w:pPr>
      <w:r w:rsidRPr="000F58CB">
        <w:rPr>
          <w:b/>
          <w:sz w:val="24"/>
          <w:szCs w:val="24"/>
        </w:rPr>
        <w:t>4. ПРАВА И ОБЯЗАННОСТИ СТОРОН</w:t>
      </w:r>
    </w:p>
    <w:p w:rsidR="008B2BFC" w:rsidRPr="000F58CB" w:rsidRDefault="003D3A5A" w:rsidP="008B2BFC">
      <w:pPr>
        <w:ind w:firstLine="709"/>
        <w:jc w:val="both"/>
        <w:rPr>
          <w:b/>
        </w:rPr>
      </w:pPr>
      <w:r w:rsidRPr="000F58CB">
        <w:rPr>
          <w:b/>
        </w:rPr>
        <w:t>4.1. Страхователь вправе:</w:t>
      </w:r>
    </w:p>
    <w:p w:rsidR="008B2BFC" w:rsidRPr="000F58CB" w:rsidRDefault="003D3A5A" w:rsidP="008B2BFC">
      <w:pPr>
        <w:ind w:firstLine="709"/>
        <w:jc w:val="both"/>
      </w:pPr>
      <w:r w:rsidRPr="000F58CB">
        <w:t>4.1.1. Требовать от Страховщика надлежащего исполнения обязательств в соответствии с условиями контракта.</w:t>
      </w:r>
    </w:p>
    <w:p w:rsidR="008B2BFC" w:rsidRPr="000F58CB" w:rsidRDefault="003D3A5A" w:rsidP="008B2BFC">
      <w:pPr>
        <w:ind w:firstLine="709"/>
        <w:jc w:val="both"/>
      </w:pPr>
      <w:r w:rsidRPr="000F58CB">
        <w:t>4.1.2. Требовать от Страховщика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8B2BFC" w:rsidRPr="000F58CB" w:rsidRDefault="003D3A5A" w:rsidP="008B2BFC">
      <w:pPr>
        <w:ind w:firstLine="709"/>
        <w:jc w:val="both"/>
      </w:pPr>
      <w:r w:rsidRPr="000F58CB">
        <w:t>4.1.3. Запрашивать у Страховщика информацию о ходе и состоянии исполнения обязательств Страховщика по настоящему контракту.</w:t>
      </w:r>
    </w:p>
    <w:p w:rsidR="008B2BFC" w:rsidRPr="000F58CB" w:rsidRDefault="003D3A5A" w:rsidP="008B2BFC">
      <w:pPr>
        <w:ind w:firstLine="709"/>
        <w:jc w:val="both"/>
      </w:pPr>
      <w:r w:rsidRPr="000F58CB">
        <w:t xml:space="preserve">4.1.4. Проверять ход и качество оказываемых Страховщиком Услуг, не вмешиваясь в его деятельность. </w:t>
      </w:r>
    </w:p>
    <w:p w:rsidR="008B2BFC" w:rsidRPr="000F58CB" w:rsidRDefault="003D3A5A" w:rsidP="008B2BFC">
      <w:pPr>
        <w:ind w:firstLine="708"/>
        <w:jc w:val="both"/>
        <w:rPr>
          <w:b/>
        </w:rPr>
      </w:pPr>
      <w:r w:rsidRPr="000F58CB">
        <w:rPr>
          <w:rFonts w:eastAsia="Calibri"/>
          <w:lang w:eastAsia="en-US"/>
        </w:rPr>
        <w:t xml:space="preserve">4.1.5. </w:t>
      </w:r>
      <w:r w:rsidRPr="000F58CB">
        <w:t xml:space="preserve">Отказаться в любое время от услуг по ОСАГО. При досрочном отказе Страхователя от услуг по ОСАГО в виду прекращения владения, пользования или иного вида распоряжения застрахованным имуществом (вследствие чего возможность наступления страхового случая для Страхователя отпала и существование страхового </w:t>
      </w:r>
      <w:r w:rsidR="0095178F">
        <w:t>риска прекратилось), уплаченная</w:t>
      </w:r>
      <w:r w:rsidRPr="000F58CB">
        <w:t xml:space="preserve"> Страховщику страховая премия, указанная в страховом полисе, подлежит перерасчету пропорционально времени, в течение которого действовало страхование. Перерасчет и возврат стр</w:t>
      </w:r>
      <w:r w:rsidR="0095178F">
        <w:t>аховой премии на расчетный счет</w:t>
      </w:r>
      <w:r w:rsidRPr="000F58CB">
        <w:t xml:space="preserve"> Страхователя производится Страховщиком в течение 5 календарных дней с момента получения уведомления от Страхователя о </w:t>
      </w:r>
      <w:r w:rsidR="0095178F">
        <w:t>досрочном прекращении Контракта</w:t>
      </w:r>
      <w:r w:rsidRPr="000F58CB">
        <w:t xml:space="preserve"> в виду вышеперечисленных обстоятельств.</w:t>
      </w:r>
    </w:p>
    <w:p w:rsidR="008B2BFC" w:rsidRPr="000F58CB" w:rsidRDefault="003D3A5A" w:rsidP="008B2BFC">
      <w:pPr>
        <w:ind w:firstLine="709"/>
        <w:jc w:val="both"/>
        <w:rPr>
          <w:b/>
        </w:rPr>
      </w:pPr>
      <w:r w:rsidRPr="000F58CB">
        <w:rPr>
          <w:b/>
        </w:rPr>
        <w:t>4.2. Страхователь обязан:</w:t>
      </w:r>
    </w:p>
    <w:p w:rsidR="008B2BFC" w:rsidRPr="000F58CB" w:rsidRDefault="0095178F" w:rsidP="008B2BFC">
      <w:pPr>
        <w:ind w:firstLine="709"/>
        <w:jc w:val="both"/>
      </w:pPr>
      <w:r>
        <w:t>4.2.1. Своевременно принять,</w:t>
      </w:r>
      <w:r w:rsidR="003D3A5A" w:rsidRPr="000F58CB">
        <w:t xml:space="preserve"> оплатить </w:t>
      </w:r>
      <w:r w:rsidR="003D3A5A" w:rsidRPr="000F58CB">
        <w:rPr>
          <w:rFonts w:eastAsia="Calibri"/>
          <w:lang w:eastAsia="en-US"/>
        </w:rPr>
        <w:t xml:space="preserve">страховые полисы ОСАГО в отношении каждого транспортного средства, указанного в Приложении 1 к контракту в размере и порядке согласно условиям настоящего контракта. </w:t>
      </w:r>
    </w:p>
    <w:p w:rsidR="008B2BFC" w:rsidRPr="000F58CB" w:rsidRDefault="003D3A5A" w:rsidP="008B2BFC">
      <w:pPr>
        <w:ind w:firstLine="709"/>
        <w:jc w:val="both"/>
      </w:pPr>
      <w:r w:rsidRPr="000F58CB">
        <w:t>4.2.2. Своевременно предоставлять разъяснения и уточнения по запросам Страховщика в части о</w:t>
      </w:r>
      <w:r w:rsidR="0095178F">
        <w:t xml:space="preserve">казания Услуг в соответствии с </w:t>
      </w:r>
      <w:r w:rsidRPr="000F58CB">
        <w:t>условиями настоящего контракта.</w:t>
      </w:r>
    </w:p>
    <w:p w:rsidR="008B2BFC" w:rsidRPr="000F58CB" w:rsidRDefault="003D3A5A" w:rsidP="008B2BFC">
      <w:pPr>
        <w:ind w:firstLine="709"/>
        <w:jc w:val="both"/>
      </w:pPr>
      <w:r w:rsidRPr="000F58CB">
        <w:t>4.2.3. В случае просрочки исполнения Страховщиком обязательств, предусмотренных контрактом, а также в иных случаях ненадлежащего исполнения Страховщиком обязательств, предусмотренных контрактом, направлять Страховщику требование об уплате в добровольном порядке сумм неустойки, предусмотренных настоящим контрактом, за неисполнение (ненадлежащее исполнение) Страховщиком своих обязательств по настоящему контракту.</w:t>
      </w:r>
    </w:p>
    <w:p w:rsidR="008B2BFC" w:rsidRPr="000F58CB" w:rsidRDefault="003D3A5A" w:rsidP="008B2BFC">
      <w:pPr>
        <w:ind w:firstLine="709"/>
        <w:jc w:val="both"/>
      </w:pPr>
      <w:r w:rsidRPr="000F58CB">
        <w:t>4.2.4. В случае неуплаты Страховщиком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п.9.6 настоящего контракта.</w:t>
      </w:r>
    </w:p>
    <w:p w:rsidR="008B2BFC" w:rsidRPr="000F58CB" w:rsidRDefault="003D3A5A" w:rsidP="008B2BFC">
      <w:pPr>
        <w:ind w:firstLine="709"/>
        <w:jc w:val="both"/>
      </w:pPr>
      <w:r w:rsidRPr="000F58CB">
        <w:t>4.2.5.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п.9.6 настоящего контракта либо отсутствовала возможность для оплаты по контракту в соответствии с п.9.6 настоящего контракта.</w:t>
      </w:r>
    </w:p>
    <w:p w:rsidR="008B2BFC" w:rsidRPr="000F58CB" w:rsidRDefault="003D3A5A" w:rsidP="008B2BFC">
      <w:pPr>
        <w:tabs>
          <w:tab w:val="left" w:pos="709"/>
        </w:tabs>
        <w:autoSpaceDE w:val="0"/>
        <w:autoSpaceDN w:val="0"/>
        <w:adjustRightInd w:val="0"/>
        <w:ind w:firstLine="709"/>
        <w:jc w:val="both"/>
      </w:pPr>
      <w:r w:rsidRPr="000F58CB">
        <w:t>4.2.6. Не допускать расторжения контракта по соглашению сторон, если на дату подписания соглашения имелись основания требовать от Страховщика оплаты неустойки за неисполнение или ненадлежащее исполнение обязательств, предусмотренных контрактом, и Страховщиком такая неустойка не оплачена, в том числе и в порядке, предусмотренном п.9.6 настоящего контракта.</w:t>
      </w:r>
    </w:p>
    <w:p w:rsidR="008B2BFC" w:rsidRPr="000F58CB" w:rsidRDefault="003D3A5A" w:rsidP="008B2BFC">
      <w:pPr>
        <w:ind w:firstLine="709"/>
        <w:jc w:val="both"/>
      </w:pPr>
      <w:r w:rsidRPr="000F58CB">
        <w:t>4.2.7. В случае если окончание срока действия контракта повлекло прекращение обязательств Сторон по контракту, но при этом имеются основания требовать от Страховщика оплаты неустойки за неисполнение или ненадлежащее исполнение обязательств по контракту:</w:t>
      </w:r>
    </w:p>
    <w:p w:rsidR="008B2BFC" w:rsidRPr="000F58CB" w:rsidRDefault="003D3A5A" w:rsidP="008B2BFC">
      <w:pPr>
        <w:ind w:firstLine="709"/>
        <w:jc w:val="both"/>
      </w:pPr>
      <w:r w:rsidRPr="000F58CB">
        <w:lastRenderedPageBreak/>
        <w:t>4.2.7.1. В течение 10 дней с даты окончания срока действия контракта направить Страховщику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контракта за весь период просрочки исполнения.</w:t>
      </w:r>
    </w:p>
    <w:p w:rsidR="008B2BFC" w:rsidRPr="000F58CB" w:rsidRDefault="003D3A5A" w:rsidP="008B2BFC">
      <w:pPr>
        <w:ind w:firstLine="709"/>
        <w:jc w:val="both"/>
      </w:pPr>
      <w:r w:rsidRPr="000F58CB">
        <w:t>4.2.7.2. При неоплате в установленный срок Страховщиком неустойки не позднее 10 дней с даты истечения срока для оплаты неустойки, указанного в претензионном письме (в случае если оплата по контракту не была произведена в соответствии с п.9.6 настоящего контракта),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rsidR="008B2BFC" w:rsidRPr="000F58CB" w:rsidRDefault="003D3A5A" w:rsidP="008B2BFC">
      <w:pPr>
        <w:ind w:firstLine="709"/>
        <w:jc w:val="both"/>
      </w:pPr>
      <w:r w:rsidRPr="000F58CB">
        <w:t>4.2.8. Провести экспертизу для проверки предоставленных Страховщиком результатов оказания Услуг, предусмотренных контрактом, в части их соответствия условиям контракта.</w:t>
      </w:r>
    </w:p>
    <w:p w:rsidR="008B2BFC" w:rsidRPr="000F58CB" w:rsidRDefault="003D3A5A" w:rsidP="008B2BFC">
      <w:pPr>
        <w:ind w:firstLine="709"/>
        <w:jc w:val="both"/>
      </w:pPr>
      <w:r w:rsidRPr="000F58CB">
        <w:t xml:space="preserve">4.2.9. Осуществлять контроль за исполнением Страховщиком условий контракта в соответствии с законодательством Российской Федерации. </w:t>
      </w:r>
    </w:p>
    <w:p w:rsidR="008B2BFC" w:rsidRPr="000F58CB" w:rsidRDefault="003D3A5A" w:rsidP="008B2BFC">
      <w:pPr>
        <w:ind w:firstLine="709"/>
        <w:jc w:val="both"/>
        <w:rPr>
          <w:b/>
        </w:rPr>
      </w:pPr>
      <w:r w:rsidRPr="000F58CB">
        <w:rPr>
          <w:b/>
        </w:rPr>
        <w:t>4.3. Страховщик вправе:</w:t>
      </w:r>
    </w:p>
    <w:p w:rsidR="008B2BFC" w:rsidRPr="000F58CB" w:rsidRDefault="003D3A5A" w:rsidP="008B2BFC">
      <w:pPr>
        <w:ind w:firstLine="709"/>
        <w:jc w:val="both"/>
      </w:pPr>
      <w:r w:rsidRPr="000F58CB">
        <w:t>4.3.1. Требовать подписания в соответствии с условиями контракта Страхователем акта оказанных Услуг по настоящему контракту.</w:t>
      </w:r>
    </w:p>
    <w:p w:rsidR="008B2BFC" w:rsidRPr="000F58CB" w:rsidRDefault="003D3A5A" w:rsidP="008B2BFC">
      <w:pPr>
        <w:ind w:firstLine="709"/>
        <w:jc w:val="both"/>
      </w:pPr>
      <w:r w:rsidRPr="000F58CB">
        <w:t>4.3.2. Требовать своевременной оплаты за оказываемые Услуги в соответствии с условиями настоящего контракта.</w:t>
      </w:r>
    </w:p>
    <w:p w:rsidR="008B2BFC" w:rsidRPr="000F58CB" w:rsidRDefault="003D3A5A" w:rsidP="008B2BFC">
      <w:pPr>
        <w:ind w:firstLine="709"/>
        <w:jc w:val="both"/>
      </w:pPr>
      <w:r w:rsidRPr="000F58CB">
        <w:t>4.3.3. Направлять Страхователю запросы и получать от него разъяснения и уточнения по вопросам оказания Услуг в рамках настоящего контракта.</w:t>
      </w:r>
    </w:p>
    <w:p w:rsidR="008B2BFC" w:rsidRPr="000F58CB" w:rsidRDefault="003D3A5A" w:rsidP="008B2BFC">
      <w:pPr>
        <w:ind w:firstLine="709"/>
        <w:jc w:val="both"/>
        <w:rPr>
          <w:b/>
        </w:rPr>
      </w:pPr>
      <w:r w:rsidRPr="000F58CB">
        <w:rPr>
          <w:b/>
        </w:rPr>
        <w:t>4.4. Страховщик обязан:</w:t>
      </w:r>
    </w:p>
    <w:p w:rsidR="008B2BFC" w:rsidRPr="000F58CB" w:rsidRDefault="003D3A5A" w:rsidP="008B2BFC">
      <w:pPr>
        <w:pStyle w:val="ConsPlusNormal"/>
        <w:widowControl/>
        <w:ind w:firstLine="709"/>
        <w:jc w:val="both"/>
        <w:rPr>
          <w:rFonts w:ascii="Times New Roman" w:hAnsi="Times New Roman" w:cs="Times New Roman"/>
          <w:sz w:val="24"/>
          <w:szCs w:val="24"/>
        </w:rPr>
      </w:pPr>
      <w:r w:rsidRPr="000F58CB">
        <w:rPr>
          <w:rFonts w:ascii="Times New Roman" w:hAnsi="Times New Roman" w:cs="Times New Roman"/>
          <w:sz w:val="24"/>
          <w:szCs w:val="24"/>
        </w:rPr>
        <w:t>4.4.1. Оказать Услуги, предусмотренные настоящим контрактом, в соответствии с Технической частью и в сроки, установленные в Разделе 5 «Сроки, место и условия оказания Услуг» контракта.</w:t>
      </w:r>
    </w:p>
    <w:p w:rsidR="008B2BFC" w:rsidRPr="000F58CB" w:rsidRDefault="003D3A5A" w:rsidP="008B2BFC">
      <w:pPr>
        <w:ind w:firstLine="709"/>
        <w:jc w:val="both"/>
      </w:pPr>
      <w:r w:rsidRPr="000F58CB">
        <w:t>4.4.2. Своевременно представить Страхователю достоверную информацию о ходе исполнения своих обязательств по контракту, в том числе о сложностях, возникших при исполнении контракта.</w:t>
      </w:r>
    </w:p>
    <w:p w:rsidR="008B2BFC" w:rsidRPr="000F58CB" w:rsidRDefault="003D3A5A" w:rsidP="008B2BFC">
      <w:pPr>
        <w:pStyle w:val="ConsPlusNormal"/>
        <w:widowControl/>
        <w:ind w:firstLine="709"/>
        <w:jc w:val="both"/>
        <w:rPr>
          <w:rFonts w:ascii="Times New Roman" w:hAnsi="Times New Roman" w:cs="Times New Roman"/>
          <w:sz w:val="24"/>
          <w:szCs w:val="24"/>
        </w:rPr>
      </w:pPr>
      <w:r w:rsidRPr="000F58CB">
        <w:rPr>
          <w:rFonts w:ascii="Times New Roman" w:hAnsi="Times New Roman" w:cs="Times New Roman"/>
          <w:sz w:val="24"/>
          <w:szCs w:val="24"/>
        </w:rPr>
        <w:t>4.4.3. По окончании оказания Услуг передать Страхователю документы в порядке и в сроки, определенные Разделом 6 «Порядок сдачи-приемки Услуг» настоящего контракта.</w:t>
      </w:r>
    </w:p>
    <w:p w:rsidR="008B2BFC" w:rsidRPr="000F58CB" w:rsidRDefault="003D3A5A" w:rsidP="008B2BFC">
      <w:pPr>
        <w:pStyle w:val="TextNormal"/>
        <w:tabs>
          <w:tab w:val="left" w:pos="-2977"/>
          <w:tab w:val="left" w:pos="993"/>
        </w:tabs>
        <w:spacing w:after="0"/>
        <w:ind w:left="0" w:right="0" w:firstLine="709"/>
        <w:rPr>
          <w:rFonts w:ascii="Times New Roman" w:hAnsi="Times New Roman" w:cs="Times New Roman"/>
          <w:sz w:val="24"/>
          <w:szCs w:val="24"/>
        </w:rPr>
      </w:pPr>
      <w:r w:rsidRPr="000F58CB">
        <w:rPr>
          <w:rFonts w:ascii="Times New Roman" w:hAnsi="Times New Roman" w:cs="Times New Roman"/>
          <w:sz w:val="24"/>
          <w:szCs w:val="24"/>
        </w:rPr>
        <w:t>4.4.4. Представить Страхователю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Страховщика будет считаться адрес, указанный в настоящем контракте.</w:t>
      </w:r>
    </w:p>
    <w:p w:rsidR="008B2BFC" w:rsidRPr="000F58CB" w:rsidRDefault="003D3A5A" w:rsidP="008B2BFC">
      <w:pPr>
        <w:widowControl w:val="0"/>
        <w:tabs>
          <w:tab w:val="left" w:pos="-2977"/>
          <w:tab w:val="left" w:pos="0"/>
          <w:tab w:val="left" w:pos="993"/>
        </w:tabs>
        <w:ind w:firstLine="709"/>
        <w:jc w:val="both"/>
        <w:rPr>
          <w:rFonts w:eastAsiaTheme="minorHAnsi"/>
          <w:lang w:eastAsia="en-US"/>
        </w:rPr>
      </w:pPr>
      <w:r w:rsidRPr="000F58CB">
        <w:t>4.4.5. П</w:t>
      </w:r>
      <w:r w:rsidRPr="000F58CB">
        <w:rPr>
          <w:rFonts w:eastAsiaTheme="minorHAnsi"/>
          <w:lang w:eastAsia="en-US"/>
        </w:rPr>
        <w:t xml:space="preserve">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в случае отзыва в соответствии с </w:t>
      </w:r>
      <w:hyperlink r:id="rId11" w:history="1">
        <w:r w:rsidRPr="000F58CB">
          <w:rPr>
            <w:rFonts w:eastAsiaTheme="minorHAnsi"/>
            <w:lang w:eastAsia="en-US"/>
          </w:rPr>
          <w:t>законодательством</w:t>
        </w:r>
      </w:hyperlink>
      <w:r w:rsidRPr="000F58CB">
        <w:rPr>
          <w:rFonts w:eastAsiaTheme="minorHAnsi"/>
          <w:lang w:eastAsia="en-US"/>
        </w:rPr>
        <w:t xml:space="preserve">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w:t>
      </w:r>
    </w:p>
    <w:p w:rsidR="008B2BFC" w:rsidRPr="000F58CB" w:rsidRDefault="003D3A5A" w:rsidP="008B2BFC">
      <w:pPr>
        <w:pStyle w:val="TextNormal"/>
        <w:tabs>
          <w:tab w:val="left" w:pos="-2977"/>
          <w:tab w:val="left" w:pos="993"/>
        </w:tabs>
        <w:spacing w:after="0"/>
        <w:ind w:left="0" w:right="0" w:firstLine="709"/>
        <w:rPr>
          <w:rFonts w:ascii="Times New Roman" w:hAnsi="Times New Roman" w:cs="Times New Roman"/>
          <w:sz w:val="24"/>
          <w:szCs w:val="24"/>
        </w:rPr>
      </w:pPr>
      <w:r w:rsidRPr="000F58CB">
        <w:rPr>
          <w:rFonts w:ascii="Times New Roman" w:hAnsi="Times New Roman" w:cs="Times New Roman"/>
          <w:sz w:val="24"/>
          <w:szCs w:val="24"/>
        </w:rPr>
        <w:t>4.4.6. Гарантировать качество оказанных Услуг.</w:t>
      </w:r>
    </w:p>
    <w:p w:rsidR="008B2BFC" w:rsidRPr="000F58CB" w:rsidRDefault="003D3A5A" w:rsidP="008B2BFC">
      <w:pPr>
        <w:pStyle w:val="ConsPlusNormal"/>
        <w:widowControl/>
        <w:ind w:firstLine="709"/>
        <w:jc w:val="both"/>
        <w:rPr>
          <w:rFonts w:ascii="Times New Roman" w:hAnsi="Times New Roman" w:cs="Times New Roman"/>
          <w:sz w:val="24"/>
          <w:szCs w:val="24"/>
        </w:rPr>
      </w:pPr>
      <w:r w:rsidRPr="000F58CB">
        <w:rPr>
          <w:rFonts w:ascii="Times New Roman" w:hAnsi="Times New Roman" w:cs="Times New Roman"/>
          <w:sz w:val="24"/>
          <w:szCs w:val="24"/>
        </w:rPr>
        <w:t xml:space="preserve">4.4.7. При наступлении предусмотренного Правилами страхования события (страхового случая) возместить потерпевшему (третьему лицу) убытки, возникшие вследствие причинения вреда его жизни, здоровью или имуществу в пределах страховой суммы. </w:t>
      </w:r>
    </w:p>
    <w:p w:rsidR="008B2BFC" w:rsidRPr="000F58CB" w:rsidRDefault="003D3A5A" w:rsidP="008B2BFC">
      <w:pPr>
        <w:tabs>
          <w:tab w:val="left" w:pos="709"/>
        </w:tabs>
        <w:autoSpaceDE w:val="0"/>
        <w:autoSpaceDN w:val="0"/>
        <w:adjustRightInd w:val="0"/>
        <w:ind w:firstLine="709"/>
        <w:jc w:val="both"/>
      </w:pPr>
      <w:r w:rsidRPr="000F58CB">
        <w:t>4.4.8. Иметь следующие действующие документы: Лицензия на</w:t>
      </w:r>
      <w:r>
        <w:t xml:space="preserve"> осуществление обязательного страхования гражданской ответственности владельцев транспортных средств. Наличие в едином государственном реестре субъектов страхового дела</w:t>
      </w:r>
      <w:r w:rsidRPr="000F58CB">
        <w:t>.</w:t>
      </w:r>
    </w:p>
    <w:p w:rsidR="008B2BFC" w:rsidRPr="000F58CB" w:rsidRDefault="003D3A5A" w:rsidP="008B2BFC">
      <w:pPr>
        <w:tabs>
          <w:tab w:val="left" w:pos="709"/>
        </w:tabs>
        <w:autoSpaceDE w:val="0"/>
        <w:autoSpaceDN w:val="0"/>
        <w:adjustRightInd w:val="0"/>
        <w:ind w:firstLine="709"/>
        <w:jc w:val="both"/>
      </w:pPr>
      <w:r w:rsidRPr="000F58CB">
        <w:t>При окончании срока действия указанных документов до исполнения обязательств по контракту Исполнитель в установленные законодательством Российской Федерации сроки обязан обеспечить продление их действия.</w:t>
      </w:r>
    </w:p>
    <w:p w:rsidR="008B2BFC" w:rsidRPr="000F58CB" w:rsidRDefault="008B2BFC" w:rsidP="008B2BFC">
      <w:pPr>
        <w:pStyle w:val="Heading"/>
        <w:jc w:val="center"/>
        <w:rPr>
          <w:rFonts w:ascii="Times New Roman" w:hAnsi="Times New Roman" w:cs="Times New Roman"/>
          <w:sz w:val="24"/>
          <w:szCs w:val="24"/>
        </w:rPr>
      </w:pPr>
    </w:p>
    <w:p w:rsidR="008B2BFC" w:rsidRPr="000F58CB" w:rsidRDefault="003D3A5A" w:rsidP="008B2BFC">
      <w:pPr>
        <w:pStyle w:val="Heading"/>
        <w:jc w:val="center"/>
        <w:rPr>
          <w:rFonts w:ascii="Times New Roman" w:hAnsi="Times New Roman" w:cs="Times New Roman"/>
          <w:sz w:val="24"/>
          <w:szCs w:val="24"/>
        </w:rPr>
      </w:pPr>
      <w:r w:rsidRPr="000F58CB">
        <w:rPr>
          <w:rFonts w:ascii="Times New Roman" w:hAnsi="Times New Roman" w:cs="Times New Roman"/>
          <w:sz w:val="24"/>
          <w:szCs w:val="24"/>
        </w:rPr>
        <w:t xml:space="preserve">5. СРОКИ, МЕСТО И УСЛОВИЯ ОКАЗАНИЯ УСЛУГ </w:t>
      </w:r>
    </w:p>
    <w:p w:rsidR="008B2BFC" w:rsidRPr="000F58CB" w:rsidRDefault="003D3A5A" w:rsidP="008B2BFC">
      <w:pPr>
        <w:ind w:firstLine="709"/>
        <w:jc w:val="both"/>
      </w:pPr>
      <w:r w:rsidRPr="000F58CB">
        <w:t xml:space="preserve">5.1. Срок (график) оказания Услуг – </w:t>
      </w:r>
      <w:r w:rsidRPr="00321D3C">
        <w:t xml:space="preserve">С момента заключения контракта </w:t>
      </w:r>
      <w:r w:rsidR="0036143E">
        <w:t>согласно периоду страхования</w:t>
      </w:r>
      <w:r w:rsidRPr="00536AF5">
        <w:t>.</w:t>
      </w:r>
      <w:r>
        <w:t xml:space="preserve"> Срок действия договора ОСАГО (страхового полиса) - 365 дней с даты его заключения на каждую единицу транспортного средства согласно срокам страхования, указанным в Технической части</w:t>
      </w:r>
      <w:r w:rsidRPr="000F58CB">
        <w:t xml:space="preserve">. </w:t>
      </w:r>
    </w:p>
    <w:p w:rsidR="008B2BFC" w:rsidRPr="000F58CB" w:rsidRDefault="003D3A5A" w:rsidP="008B2BFC">
      <w:pPr>
        <w:ind w:firstLine="709"/>
        <w:jc w:val="both"/>
      </w:pPr>
      <w:r w:rsidRPr="000F58CB">
        <w:t>5.2. Место оказания Услуг – Российская Федерация, территория</w:t>
      </w:r>
      <w:r w:rsidRPr="00AB72E3">
        <w:t xml:space="preserve"> </w:t>
      </w:r>
      <w:r w:rsidRPr="000F58CB">
        <w:t>страхования</w:t>
      </w:r>
      <w:r>
        <w:t xml:space="preserve">; г. </w:t>
      </w:r>
      <w:r w:rsidR="002F241F">
        <w:t>Санкт-Петербург</w:t>
      </w:r>
      <w:r>
        <w:t xml:space="preserve"> - территория преимущественного использования автомобилей</w:t>
      </w:r>
      <w:r w:rsidRPr="000F58CB">
        <w:rPr>
          <w:bCs/>
        </w:rPr>
        <w:t>.</w:t>
      </w:r>
    </w:p>
    <w:p w:rsidR="008B2BFC" w:rsidRPr="000F58CB" w:rsidRDefault="003D3A5A" w:rsidP="008B2BFC">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pPr>
      <w:r w:rsidRPr="000F58CB">
        <w:t>5.3. Условия оказания Услуг – Услуги осуществляются Страховщиком собственными силами и средствами в порядке, объемах</w:t>
      </w:r>
      <w:r w:rsidR="00702D4B">
        <w:t>,</w:t>
      </w:r>
      <w:r w:rsidRPr="000F58CB">
        <w:t xml:space="preserve"> указанных в Технической части.  </w:t>
      </w:r>
    </w:p>
    <w:p w:rsidR="008B2BFC" w:rsidRPr="000F58CB" w:rsidRDefault="008B2BFC" w:rsidP="008B2BFC">
      <w:pPr>
        <w:ind w:firstLine="709"/>
        <w:jc w:val="both"/>
      </w:pPr>
    </w:p>
    <w:p w:rsidR="008B2BFC" w:rsidRPr="000F58CB" w:rsidRDefault="003D3A5A" w:rsidP="008B2BFC">
      <w:pPr>
        <w:tabs>
          <w:tab w:val="left" w:pos="0"/>
        </w:tabs>
        <w:jc w:val="center"/>
        <w:rPr>
          <w:b/>
        </w:rPr>
      </w:pPr>
      <w:r w:rsidRPr="000F58CB">
        <w:rPr>
          <w:b/>
        </w:rPr>
        <w:t>6. ПОРЯДОК СДАЧИ-ПРИЕМКИ УСЛУГ</w:t>
      </w:r>
    </w:p>
    <w:p w:rsidR="008B2BFC" w:rsidRPr="000F58CB" w:rsidRDefault="003D3A5A" w:rsidP="008B2BFC">
      <w:pPr>
        <w:ind w:firstLine="709"/>
        <w:jc w:val="both"/>
      </w:pPr>
      <w:r w:rsidRPr="000F58CB">
        <w:t>6.1. Приемка оказанных Услуг по настоящему контракту на соответствие их требованиям, установленным в настоящем контракте, осуществляется на основании страхового полиса (полисов) обязательного страхования.</w:t>
      </w:r>
    </w:p>
    <w:p w:rsidR="008B2BFC" w:rsidRPr="000F58CB" w:rsidRDefault="003D3A5A" w:rsidP="008B2BFC">
      <w:pPr>
        <w:autoSpaceDE w:val="0"/>
        <w:autoSpaceDN w:val="0"/>
        <w:adjustRightInd w:val="0"/>
        <w:ind w:firstLine="709"/>
        <w:jc w:val="both"/>
      </w:pPr>
      <w:r w:rsidRPr="000F58CB">
        <w:t>6.2. Приемка оказанных услуг осуществляется с участием Страховщика и Страхователя.</w:t>
      </w:r>
    </w:p>
    <w:p w:rsidR="008B2BFC" w:rsidRPr="000F58CB" w:rsidRDefault="003D3A5A" w:rsidP="008B2BFC">
      <w:pPr>
        <w:pStyle w:val="af2"/>
        <w:spacing w:after="0" w:line="240" w:lineRule="auto"/>
        <w:ind w:firstLine="680"/>
        <w:jc w:val="both"/>
      </w:pPr>
      <w:r w:rsidRPr="000F58CB">
        <w:t xml:space="preserve">6.3. Страхователю выдается страховой полис на каждое застрахованное транспортное средство, гражданская ответственность при эксплуатации которого принимается на страхование, не позднее 1 (одного) рабочего дня, следующего за днем получения заявки на осуществление страхования транспортного средства Страхователя (в соответствии </w:t>
      </w:r>
      <w:r w:rsidRPr="000F58CB">
        <w:rPr>
          <w:rFonts w:eastAsia="Arial"/>
          <w:lang w:eastAsia="ar-SA"/>
        </w:rPr>
        <w:t>с П</w:t>
      </w:r>
      <w:r w:rsidRPr="000F58CB">
        <w:t>еречнем транспортных средств).</w:t>
      </w:r>
    </w:p>
    <w:p w:rsidR="008B2BFC" w:rsidRPr="000F58CB" w:rsidRDefault="003D3A5A" w:rsidP="008B2BFC">
      <w:pPr>
        <w:ind w:firstLine="709"/>
        <w:jc w:val="both"/>
        <w:rPr>
          <w:rFonts w:eastAsia="MS Mincho"/>
        </w:rPr>
      </w:pPr>
      <w:r w:rsidRPr="000F58CB">
        <w:t xml:space="preserve">6.4. Одновременно со страховым полисом Страховщик обязан представить финансовые документы (счет), подписанный Страховщиком, Приложение к счету (Перечень транспортных средств Страхователя, согласно периоду страхования), </w:t>
      </w:r>
      <w:r w:rsidRPr="000F58CB">
        <w:rPr>
          <w:rFonts w:eastAsia="MS Mincho"/>
        </w:rPr>
        <w:t>в срок не позднее 4 рабочих дней до даты начала страхового периода.</w:t>
      </w:r>
    </w:p>
    <w:p w:rsidR="008B2BFC" w:rsidRPr="000F58CB" w:rsidRDefault="003D3A5A" w:rsidP="008B2BFC">
      <w:pPr>
        <w:ind w:firstLine="709"/>
        <w:jc w:val="both"/>
      </w:pPr>
      <w:r w:rsidRPr="000F58CB">
        <w:t>6.5. Страхователь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Страховщиком.</w:t>
      </w:r>
    </w:p>
    <w:p w:rsidR="008B2BFC" w:rsidRPr="000F58CB" w:rsidRDefault="003D3A5A" w:rsidP="008B2BFC">
      <w:pPr>
        <w:ind w:firstLine="709"/>
        <w:jc w:val="both"/>
      </w:pPr>
      <w:r w:rsidRPr="000F58CB">
        <w:t>6.6. Исправление недостатков, допущенных Страховщиком и выявленных при сдаче-приемке Услуг, осуществляется в течение 1 дня с момента их выявления и за счет Страховщика.</w:t>
      </w:r>
    </w:p>
    <w:p w:rsidR="008B2BFC" w:rsidRPr="000F58CB" w:rsidRDefault="003D3A5A" w:rsidP="008B2BFC">
      <w:pPr>
        <w:ind w:firstLine="709"/>
        <w:jc w:val="both"/>
      </w:pPr>
      <w:r w:rsidRPr="000F58CB">
        <w:t>6.7. По решению Страхователя для приемки оказанных Услуг может создаваться приемочная комиссия, которая состоит не менее чем из пяти человек.</w:t>
      </w:r>
    </w:p>
    <w:p w:rsidR="008B2BFC" w:rsidRPr="000F58CB" w:rsidRDefault="003D3A5A" w:rsidP="008B2BFC">
      <w:pPr>
        <w:ind w:firstLine="709"/>
        <w:jc w:val="both"/>
      </w:pPr>
      <w:r w:rsidRPr="000F58CB">
        <w:t>В случае привлечения Страхователем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B2BFC" w:rsidRPr="000F58CB" w:rsidRDefault="003D3A5A" w:rsidP="008B2BFC">
      <w:pPr>
        <w:ind w:firstLine="709"/>
        <w:jc w:val="both"/>
      </w:pPr>
      <w:r w:rsidRPr="000F58CB">
        <w:t xml:space="preserve">6.8. Страхователь принимает Услуги по объему и качеству в течение 1 дня со дня получения страхового полиса (полисов) обязательного страхования, согласно периодов страхования, указанных в Технической части и направляет Страховщику подписанный экземпляр страхового полиса (полисов) обязательного страхования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 </w:t>
      </w:r>
    </w:p>
    <w:p w:rsidR="008B2BFC" w:rsidRPr="000F58CB" w:rsidRDefault="003D3A5A" w:rsidP="008B2BFC">
      <w:pPr>
        <w:ind w:firstLine="709"/>
        <w:jc w:val="both"/>
      </w:pPr>
      <w:r w:rsidRPr="000F58CB">
        <w:t>6.9. В случае если страховой полис (полисы) обязательного страхования подписан не уполномоченными лицами, отсутствует расшифровка подписей, отсутствуют печати Страховщика и Страхователя, страховой полис (пол</w:t>
      </w:r>
      <w:r>
        <w:t>исы) обязательного страхования</w:t>
      </w:r>
      <w:r w:rsidRPr="000F58CB">
        <w:t xml:space="preserve"> считается неподписанным, а Услуги непринятыми.  </w:t>
      </w:r>
    </w:p>
    <w:p w:rsidR="008B2BFC" w:rsidRPr="000F58CB" w:rsidRDefault="003D3A5A" w:rsidP="008B2BFC">
      <w:pPr>
        <w:pStyle w:val="ConsNonformat"/>
        <w:jc w:val="center"/>
        <w:rPr>
          <w:rFonts w:ascii="Times New Roman" w:hAnsi="Times New Roman"/>
          <w:b/>
          <w:sz w:val="24"/>
          <w:szCs w:val="24"/>
        </w:rPr>
      </w:pPr>
      <w:r w:rsidRPr="000F58CB">
        <w:rPr>
          <w:rFonts w:ascii="Times New Roman" w:hAnsi="Times New Roman"/>
          <w:b/>
          <w:sz w:val="24"/>
          <w:szCs w:val="24"/>
        </w:rPr>
        <w:t>7. ГАРАНТИЙНЫЕ ОБЯЗАТЕЛЬСТВА</w:t>
      </w:r>
    </w:p>
    <w:p w:rsidR="008B2BFC" w:rsidRPr="000F58CB" w:rsidRDefault="003D3A5A" w:rsidP="008B2BFC">
      <w:pPr>
        <w:ind w:firstLine="709"/>
        <w:jc w:val="both"/>
      </w:pPr>
      <w:r w:rsidRPr="000F58CB">
        <w:t>7.1. Страховщик гарантирует соответствие качества оказываемых Услуг на срок действия полиса ОСАГО.</w:t>
      </w:r>
    </w:p>
    <w:p w:rsidR="0078412B" w:rsidRDefault="0078412B" w:rsidP="002F241F">
      <w:pPr>
        <w:tabs>
          <w:tab w:val="left" w:pos="284"/>
          <w:tab w:val="left" w:pos="426"/>
          <w:tab w:val="left" w:pos="9498"/>
        </w:tabs>
        <w:ind w:right="-1"/>
        <w:jc w:val="center"/>
        <w:rPr>
          <w:b/>
          <w:bCs/>
          <w:spacing w:val="-8"/>
        </w:rPr>
      </w:pPr>
    </w:p>
    <w:p w:rsidR="002F241F" w:rsidRPr="000F58CB" w:rsidRDefault="002F241F" w:rsidP="002F241F">
      <w:pPr>
        <w:tabs>
          <w:tab w:val="left" w:pos="284"/>
          <w:tab w:val="left" w:pos="426"/>
          <w:tab w:val="left" w:pos="9498"/>
        </w:tabs>
        <w:ind w:right="-1"/>
        <w:jc w:val="center"/>
        <w:rPr>
          <w:b/>
          <w:bCs/>
        </w:rPr>
      </w:pPr>
      <w:r>
        <w:rPr>
          <w:b/>
          <w:bCs/>
          <w:spacing w:val="-8"/>
        </w:rPr>
        <w:t>8</w:t>
      </w:r>
      <w:r w:rsidRPr="000F58CB">
        <w:rPr>
          <w:b/>
          <w:bCs/>
          <w:spacing w:val="-8"/>
        </w:rPr>
        <w:t xml:space="preserve">. ОБСТОЯТЕЛЬСТВА </w:t>
      </w:r>
      <w:r w:rsidRPr="000F58CB">
        <w:rPr>
          <w:b/>
          <w:bCs/>
        </w:rPr>
        <w:t>НЕПРЕОДОЛИМОЙ СИЛЫ</w:t>
      </w:r>
    </w:p>
    <w:p w:rsidR="002F241F" w:rsidRPr="000F58CB" w:rsidRDefault="002F241F" w:rsidP="002F241F">
      <w:pPr>
        <w:tabs>
          <w:tab w:val="left" w:pos="709"/>
        </w:tabs>
        <w:autoSpaceDE w:val="0"/>
        <w:autoSpaceDN w:val="0"/>
        <w:adjustRightInd w:val="0"/>
        <w:ind w:firstLine="709"/>
        <w:jc w:val="both"/>
      </w:pPr>
      <w:r>
        <w:t>8</w:t>
      </w:r>
      <w:r w:rsidRPr="000F58CB">
        <w:t>.1.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F241F" w:rsidRPr="000F58CB" w:rsidRDefault="002F241F" w:rsidP="002F241F">
      <w:pPr>
        <w:tabs>
          <w:tab w:val="left" w:pos="709"/>
        </w:tabs>
        <w:autoSpaceDE w:val="0"/>
        <w:autoSpaceDN w:val="0"/>
        <w:adjustRightInd w:val="0"/>
        <w:ind w:firstLine="709"/>
        <w:jc w:val="both"/>
      </w:pPr>
      <w:r>
        <w:t>8</w:t>
      </w:r>
      <w:r w:rsidRPr="000F58CB">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поскольку эти обстоятельства значительно влияют на исполнение настоящего контракта в срок.</w:t>
      </w:r>
    </w:p>
    <w:p w:rsidR="002F241F" w:rsidRPr="000F58CB" w:rsidRDefault="002F241F" w:rsidP="002F241F">
      <w:pPr>
        <w:tabs>
          <w:tab w:val="left" w:pos="709"/>
        </w:tabs>
        <w:autoSpaceDE w:val="0"/>
        <w:autoSpaceDN w:val="0"/>
        <w:adjustRightInd w:val="0"/>
        <w:ind w:firstLine="709"/>
        <w:jc w:val="both"/>
      </w:pPr>
      <w:r>
        <w:t>8</w:t>
      </w:r>
      <w:r w:rsidRPr="000F58CB">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2F241F" w:rsidRPr="000F58CB" w:rsidRDefault="002F241F" w:rsidP="002F241F">
      <w:pPr>
        <w:tabs>
          <w:tab w:val="left" w:pos="709"/>
        </w:tabs>
        <w:autoSpaceDE w:val="0"/>
        <w:autoSpaceDN w:val="0"/>
        <w:adjustRightInd w:val="0"/>
        <w:ind w:firstLine="709"/>
        <w:jc w:val="both"/>
      </w:pPr>
      <w:r>
        <w:lastRenderedPageBreak/>
        <w:t>8</w:t>
      </w:r>
      <w:r w:rsidRPr="000F58CB">
        <w:t xml:space="preserve">.4. Если обстоятельства, указанные в </w:t>
      </w:r>
      <w:hyperlink r:id="rId12" w:history="1">
        <w:r w:rsidRPr="000F58CB">
          <w:t>п. 11.1</w:t>
        </w:r>
      </w:hyperlink>
      <w:r w:rsidRPr="000F58CB">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2F241F" w:rsidRPr="000F58CB" w:rsidRDefault="002F241F" w:rsidP="002F241F">
      <w:pPr>
        <w:tabs>
          <w:tab w:val="left" w:pos="709"/>
        </w:tabs>
        <w:autoSpaceDE w:val="0"/>
        <w:autoSpaceDN w:val="0"/>
        <w:adjustRightInd w:val="0"/>
        <w:ind w:firstLine="709"/>
        <w:jc w:val="both"/>
      </w:pPr>
      <w:r>
        <w:t>8</w:t>
      </w:r>
      <w:r w:rsidRPr="000F58CB">
        <w:t>.5.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8B2BFC" w:rsidRPr="000F58CB" w:rsidRDefault="003D3A5A" w:rsidP="008B2BFC">
      <w:pPr>
        <w:jc w:val="center"/>
        <w:rPr>
          <w:b/>
          <w:spacing w:val="-3"/>
        </w:rPr>
      </w:pPr>
      <w:r w:rsidRPr="000F58CB">
        <w:rPr>
          <w:b/>
          <w:spacing w:val="-3"/>
        </w:rPr>
        <w:t>9. ОТВЕТСТВЕННОСТЬ СТОРОН</w:t>
      </w:r>
    </w:p>
    <w:p w:rsidR="008B2BFC" w:rsidRPr="000F58CB" w:rsidRDefault="003D3A5A" w:rsidP="008B2BFC">
      <w:pPr>
        <w:tabs>
          <w:tab w:val="left" w:pos="709"/>
        </w:tabs>
        <w:autoSpaceDE w:val="0"/>
        <w:autoSpaceDN w:val="0"/>
        <w:adjustRightInd w:val="0"/>
        <w:ind w:firstLine="709"/>
        <w:jc w:val="both"/>
      </w:pPr>
      <w:r w:rsidRPr="000F58CB">
        <w:t>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8B2BFC" w:rsidRPr="000F58CB" w:rsidRDefault="003D3A5A" w:rsidP="008B2BFC">
      <w:pPr>
        <w:tabs>
          <w:tab w:val="left" w:pos="709"/>
        </w:tabs>
        <w:autoSpaceDE w:val="0"/>
        <w:autoSpaceDN w:val="0"/>
        <w:adjustRightInd w:val="0"/>
        <w:ind w:firstLine="709"/>
        <w:jc w:val="both"/>
      </w:pPr>
      <w:r w:rsidRPr="000F58CB">
        <w:t>9.2. В случае просрочки исполнения Страхователем обязательств, предусмотренных настоящим контрактом, а также в иных случаях неисполнения или ненадлежащего исполнения Страхователем обязательств, предусмотренных контрактом, Страховщик вправе потребовать уплаты неустоек (штрафов, пеней).</w:t>
      </w:r>
    </w:p>
    <w:p w:rsidR="008B2BFC" w:rsidRPr="000F58CB" w:rsidRDefault="003D3A5A" w:rsidP="008B2BFC">
      <w:pPr>
        <w:autoSpaceDE w:val="0"/>
        <w:autoSpaceDN w:val="0"/>
        <w:adjustRightInd w:val="0"/>
        <w:ind w:firstLine="709"/>
        <w:jc w:val="both"/>
      </w:pPr>
      <w:r w:rsidRPr="000F58CB">
        <w:t>9.2.1. Пеня начисляется за каждый день просрочки исполнения Страхователем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B2BFC" w:rsidRPr="000F58CB" w:rsidRDefault="003D3A5A" w:rsidP="008B2BFC">
      <w:pPr>
        <w:autoSpaceDE w:val="0"/>
        <w:autoSpaceDN w:val="0"/>
        <w:adjustRightInd w:val="0"/>
        <w:ind w:firstLine="709"/>
        <w:jc w:val="both"/>
      </w:pPr>
      <w:r w:rsidRPr="000F58CB">
        <w:t xml:space="preserve">9.2.2. Штрафы начисляются за ненадлежащее исполнение Страхователем обязательств, предусмотренных настоящим контрактом, за исключением просрочки исполнения обязательств, предусмотренных настоящим контрактом.  </w:t>
      </w:r>
    </w:p>
    <w:p w:rsidR="008B2BFC" w:rsidRPr="000F58CB" w:rsidRDefault="003D3A5A" w:rsidP="008B2BFC">
      <w:pPr>
        <w:tabs>
          <w:tab w:val="left" w:pos="709"/>
        </w:tabs>
        <w:autoSpaceDE w:val="0"/>
        <w:autoSpaceDN w:val="0"/>
        <w:adjustRightInd w:val="0"/>
        <w:ind w:firstLine="709"/>
        <w:jc w:val="both"/>
      </w:pPr>
      <w:r w:rsidRPr="000F58CB">
        <w:t xml:space="preserve">За каждый факт неисполнения Страхователем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1000 рублей. </w:t>
      </w:r>
    </w:p>
    <w:p w:rsidR="008B2BFC" w:rsidRPr="000F58CB" w:rsidRDefault="003D3A5A" w:rsidP="008B2BFC">
      <w:pPr>
        <w:pStyle w:val="ConsNormal"/>
        <w:tabs>
          <w:tab w:val="left" w:pos="709"/>
        </w:tabs>
        <w:ind w:firstLine="709"/>
        <w:jc w:val="both"/>
        <w:rPr>
          <w:rFonts w:ascii="Times New Roman" w:hAnsi="Times New Roman"/>
          <w:sz w:val="24"/>
          <w:szCs w:val="24"/>
        </w:rPr>
      </w:pPr>
      <w:r w:rsidRPr="000F58CB">
        <w:rPr>
          <w:rFonts w:ascii="Times New Roman" w:eastAsia="Times New Roman" w:hAnsi="Times New Roman"/>
          <w:sz w:val="24"/>
          <w:szCs w:val="24"/>
          <w:lang w:eastAsia="ru-RU"/>
        </w:rPr>
        <w:t>9.3. В случае просрочки исполнения Страховщиком обязательств (в том числе гарантийного обязательства</w:t>
      </w:r>
      <w:r w:rsidRPr="000F58CB">
        <w:rPr>
          <w:rFonts w:ascii="Times New Roman" w:hAnsi="Times New Roman"/>
          <w:sz w:val="24"/>
          <w:szCs w:val="24"/>
        </w:rPr>
        <w:t>, если таковое установлено), предусмотренных настоящим</w:t>
      </w:r>
      <w:r w:rsidRPr="000F58CB">
        <w:t xml:space="preserve"> </w:t>
      </w:r>
      <w:r w:rsidRPr="000F58CB">
        <w:rPr>
          <w:rFonts w:ascii="Times New Roman" w:hAnsi="Times New Roman"/>
          <w:sz w:val="24"/>
          <w:szCs w:val="24"/>
        </w:rPr>
        <w:t>контрактом, а также в иных случаях неисполнения или</w:t>
      </w:r>
      <w:r w:rsidRPr="000F58CB">
        <w:t xml:space="preserve"> </w:t>
      </w:r>
      <w:r w:rsidRPr="000F58CB">
        <w:rPr>
          <w:rFonts w:ascii="Times New Roman" w:hAnsi="Times New Roman"/>
          <w:sz w:val="24"/>
          <w:szCs w:val="24"/>
        </w:rPr>
        <w:t>ненадлежащего исполнения Страховщиком обязательств, предусмотренных контрактом, Страховщик уплачивает Страхователю неустойку (штраф, пени).</w:t>
      </w:r>
    </w:p>
    <w:p w:rsidR="008B2BFC" w:rsidRPr="000F58CB" w:rsidRDefault="003D3A5A" w:rsidP="008B2BFC">
      <w:pPr>
        <w:tabs>
          <w:tab w:val="left" w:pos="709"/>
        </w:tabs>
        <w:autoSpaceDE w:val="0"/>
        <w:autoSpaceDN w:val="0"/>
        <w:adjustRightInd w:val="0"/>
        <w:ind w:firstLine="709"/>
        <w:jc w:val="both"/>
      </w:pPr>
      <w:r w:rsidRPr="000F58CB">
        <w:t xml:space="preserve">9.3.1. Пеня начисляется за каждый день просрочки исполнения Страховщиком обязательства, предусмотренного настоящим контрактом, в том числе </w:t>
      </w:r>
      <w:r w:rsidRPr="000F58CB">
        <w:rPr>
          <w:rFonts w:eastAsiaTheme="minorHAnsi"/>
          <w:lang w:eastAsia="en-US"/>
        </w:rPr>
        <w:t>просрочки исполнения Исполнителем обязательства, предусмотренного пунктом 4.4.5. настоящего контракта,</w:t>
      </w:r>
      <w:r w:rsidRPr="000F58CB">
        <w:rPr>
          <w:rFonts w:eastAsia="Calibri"/>
        </w:rPr>
        <w:t xml:space="preserve"> начиная со дня, следующего после дня истечения установленного контрактом срока исполнения обязательства, и устанавливается контрактом </w:t>
      </w:r>
      <w:r w:rsidRPr="000F58CB">
        <w:t>в размере одной трехсотой действующей на дату уплаты пени ключевой ставки Центрального банка Российской Федерации от цены настоящего контракта, уменьшенной на сумму, пропорциональную объему обязательств, предусмотренных настоящим контрактом и фактически исполненных Исполнителем, за исключением случаев, предусмотренных пунктами 9.3.1.1, 9.3.1.2, контракта, а также если законодательством РФ установлен иной порядок начисления пени.</w:t>
      </w:r>
    </w:p>
    <w:p w:rsidR="008B2BFC" w:rsidRPr="000F58CB" w:rsidRDefault="003D3A5A" w:rsidP="008B2BFC">
      <w:pPr>
        <w:ind w:firstLine="709"/>
        <w:jc w:val="both"/>
        <w:rPr>
          <w:rFonts w:eastAsia="Calibri"/>
        </w:rPr>
      </w:pPr>
      <w:r w:rsidRPr="000F58CB">
        <w:rPr>
          <w:rFonts w:eastAsia="Calibri"/>
        </w:rPr>
        <w:t xml:space="preserve">9.3.1.1. При несоблюдении Страховщиком срока осуществления страховой выплаты или срока выдачи потерпевшему направления на ремонт транспортного средства, определенных в соответствии с Федеральным законом от 25.04.2002 № 40-ФЗ «Об обязательном страховании гражданской ответственности владельцев транспортных средств» </w:t>
      </w:r>
      <w:r w:rsidRPr="000F58CB">
        <w:t>(далее - Федеральный закон № 40-ФЗ),</w:t>
      </w:r>
      <w:r w:rsidRPr="000F58CB">
        <w:rPr>
          <w:rFonts w:eastAsia="Calibri"/>
        </w:rPr>
        <w:t xml:space="preserve"> Страховщик за каждый день просрочки уплачивает потерпевшему </w:t>
      </w:r>
      <w:hyperlink r:id="rId13" w:history="1">
        <w:r w:rsidRPr="000F58CB">
          <w:rPr>
            <w:rFonts w:eastAsia="Calibri"/>
          </w:rPr>
          <w:t>неустойку (пеню)</w:t>
        </w:r>
      </w:hyperlink>
      <w:r w:rsidRPr="000F58CB">
        <w:rPr>
          <w:rFonts w:eastAsia="Calibri"/>
        </w:rPr>
        <w:t xml:space="preserve"> в размере одного процента от определенного в соответствии </w:t>
      </w:r>
      <w:r w:rsidRPr="000F58CB">
        <w:t xml:space="preserve">Федеральным законом № 40-ФЗ </w:t>
      </w:r>
      <w:r w:rsidRPr="000F58CB">
        <w:rPr>
          <w:rFonts w:eastAsia="Calibri"/>
        </w:rPr>
        <w:t xml:space="preserve">размера страхового возмещения по виду причиненного вреда. </w:t>
      </w:r>
    </w:p>
    <w:p w:rsidR="008B2BFC" w:rsidRPr="000F58CB" w:rsidRDefault="003D3A5A" w:rsidP="008B2BFC">
      <w:pPr>
        <w:autoSpaceDE w:val="0"/>
        <w:autoSpaceDN w:val="0"/>
        <w:adjustRightInd w:val="0"/>
        <w:ind w:firstLine="709"/>
        <w:jc w:val="both"/>
        <w:rPr>
          <w:rFonts w:eastAsia="Calibri"/>
        </w:rPr>
      </w:pPr>
      <w:r w:rsidRPr="000F58CB">
        <w:rPr>
          <w:rFonts w:eastAsia="Calibri"/>
        </w:rPr>
        <w:t xml:space="preserve">9.3.1.2. При несоблюдении срока направления потерпевшему мотивированного отказа в страховом возмещении, определенного в соответствии </w:t>
      </w:r>
      <w:r w:rsidRPr="000F58CB">
        <w:t>Федеральным законом № 40-ФЗ</w:t>
      </w:r>
      <w:r w:rsidRPr="000F58CB">
        <w:rPr>
          <w:rFonts w:eastAsia="Calibri"/>
        </w:rPr>
        <w:t xml:space="preserve"> Страховщик за каждый день просрочки уплачивает потерпевшему денежные средства в виде финансовой </w:t>
      </w:r>
      <w:hyperlink r:id="rId14" w:history="1">
        <w:r w:rsidRPr="000F58CB">
          <w:rPr>
            <w:rFonts w:eastAsia="Calibri"/>
          </w:rPr>
          <w:t>санкции</w:t>
        </w:r>
      </w:hyperlink>
      <w:r w:rsidRPr="000F58CB">
        <w:rPr>
          <w:rFonts w:eastAsia="Calibri"/>
        </w:rPr>
        <w:t xml:space="preserve"> в размере 0,05 процента от установленной </w:t>
      </w:r>
      <w:r w:rsidRPr="000F58CB">
        <w:t>Федеральным законом № 40-ФЗ</w:t>
      </w:r>
      <w:r w:rsidRPr="000F58CB">
        <w:rPr>
          <w:rFonts w:eastAsia="Calibri"/>
        </w:rPr>
        <w:t xml:space="preserve"> страховой суммы по виду причиненного вреда.</w:t>
      </w:r>
    </w:p>
    <w:p w:rsidR="008B2BFC" w:rsidRPr="000F58CB" w:rsidRDefault="003D3A5A" w:rsidP="008B2BFC">
      <w:pPr>
        <w:tabs>
          <w:tab w:val="left" w:pos="709"/>
        </w:tabs>
        <w:autoSpaceDE w:val="0"/>
        <w:autoSpaceDN w:val="0"/>
        <w:adjustRightInd w:val="0"/>
        <w:ind w:firstLine="709"/>
        <w:jc w:val="both"/>
      </w:pPr>
      <w:r w:rsidRPr="000F58CB">
        <w:rPr>
          <w:rFonts w:eastAsia="Calibri"/>
          <w:lang w:eastAsia="en-US"/>
        </w:rPr>
        <w:t xml:space="preserve">9.3.2. Штрафы начисляются за неисполнение или ненадлежащее исполнение </w:t>
      </w:r>
      <w:r w:rsidRPr="000F58CB">
        <w:t>Страховщиком</w:t>
      </w:r>
      <w:r w:rsidRPr="000F58CB">
        <w:rPr>
          <w:rFonts w:eastAsia="Calibri"/>
          <w:lang w:eastAsia="en-US"/>
        </w:rPr>
        <w:t xml:space="preserve"> обязательств, предусмотренных настоящим контрактом, за исключением просрочки исполнения </w:t>
      </w:r>
      <w:r w:rsidRPr="000F58CB">
        <w:t>Страховщиком</w:t>
      </w:r>
      <w:r w:rsidRPr="000F58CB">
        <w:rPr>
          <w:rFonts w:eastAsia="Calibri"/>
          <w:lang w:eastAsia="en-US"/>
        </w:rPr>
        <w:t xml:space="preserve"> обязательств (в том числе гарантийного обязательства, </w:t>
      </w:r>
      <w:r w:rsidRPr="000F58CB">
        <w:t>если таковое установлено</w:t>
      </w:r>
      <w:r w:rsidRPr="000F58CB">
        <w:rPr>
          <w:rFonts w:eastAsia="Calibri"/>
          <w:lang w:eastAsia="en-US"/>
        </w:rPr>
        <w:t>), предусмотренных настоящим контрактом</w:t>
      </w:r>
      <w:r w:rsidRPr="000F58CB">
        <w:t>.</w:t>
      </w:r>
    </w:p>
    <w:p w:rsidR="008B2BFC" w:rsidRPr="000F58CB" w:rsidRDefault="003D3A5A" w:rsidP="008B2BFC">
      <w:pPr>
        <w:autoSpaceDE w:val="0"/>
        <w:autoSpaceDN w:val="0"/>
        <w:adjustRightInd w:val="0"/>
        <w:ind w:firstLine="709"/>
        <w:jc w:val="both"/>
        <w:rPr>
          <w:rFonts w:eastAsia="Calibri"/>
          <w:lang w:eastAsia="en-US"/>
        </w:rPr>
      </w:pPr>
      <w:r w:rsidRPr="000F58CB">
        <w:rPr>
          <w:rFonts w:eastAsiaTheme="minorHAnsi"/>
          <w:lang w:eastAsia="en-US"/>
        </w:rPr>
        <w:lastRenderedPageBreak/>
        <w:t xml:space="preserve">9.3.3. </w:t>
      </w:r>
      <w:r w:rsidRPr="000F58CB">
        <w:rPr>
          <w:rFonts w:eastAsia="Calibri"/>
          <w:lang w:eastAsia="en-US"/>
        </w:rPr>
        <w:t xml:space="preserve">За каждый факт неисполнения или ненадлежащего исполнения </w:t>
      </w:r>
      <w:r w:rsidRPr="000F58CB">
        <w:t>Страховщиком</w:t>
      </w:r>
      <w:r w:rsidRPr="000F58CB">
        <w:rPr>
          <w:rFonts w:eastAsia="Calibri"/>
          <w:lang w:eastAsia="en-US"/>
        </w:rPr>
        <w:t xml:space="preserve"> обязательств, предусмотренных настоящим контрактом, за исключением просрочки исполнения обязательств (в том числе гарантийного обязательства, </w:t>
      </w:r>
      <w:r w:rsidRPr="000F58CB">
        <w:t>если таковое установлено</w:t>
      </w:r>
      <w:r w:rsidRPr="000F58CB">
        <w:rPr>
          <w:rFonts w:eastAsia="Calibri"/>
          <w:lang w:eastAsia="en-US"/>
        </w:rPr>
        <w:t>), предусмотренных настоящим контрактом, размер штрафа устанавливается в размере 10 процентов цены контракта (этапа) (за исключением случаев, предусмотренных пунктами 9.3.4, 9.3.5 настоящего Контракта).</w:t>
      </w:r>
      <w:r w:rsidRPr="000F58CB">
        <w:rPr>
          <w:rFonts w:eastAsia="Calibri"/>
          <w:noProof/>
        </w:rPr>
        <w:t xml:space="preserve"> </w:t>
      </w:r>
    </w:p>
    <w:p w:rsidR="008B2BFC" w:rsidRPr="000F58CB" w:rsidRDefault="003D3A5A" w:rsidP="008B2BFC">
      <w:pPr>
        <w:autoSpaceDE w:val="0"/>
        <w:autoSpaceDN w:val="0"/>
        <w:adjustRightInd w:val="0"/>
        <w:ind w:firstLine="709"/>
        <w:jc w:val="both"/>
        <w:rPr>
          <w:rFonts w:eastAsia="Calibri"/>
          <w:lang w:eastAsia="en-US"/>
        </w:rPr>
      </w:pPr>
      <w:r w:rsidRPr="000F58CB">
        <w:rPr>
          <w:rFonts w:eastAsia="Calibri"/>
          <w:lang w:eastAsia="en-US"/>
        </w:rPr>
        <w:t xml:space="preserve">9.3.4. За каждый факт неисполнения или ненадлежащего исполнения </w:t>
      </w:r>
      <w:r w:rsidRPr="000F58CB">
        <w:t>Страховщиком</w:t>
      </w:r>
      <w:r w:rsidRPr="000F58CB">
        <w:rPr>
          <w:rFonts w:eastAsia="Calibri"/>
          <w:lang w:eastAsia="en-US"/>
        </w:rPr>
        <w:t xml:space="preserve"> обязательств, предусмотренных настоящим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настоящего контракта, размер штрафа рассчитывается в порядке, установленном </w:t>
      </w:r>
      <w:r w:rsidRPr="000F58CB">
        <w:rPr>
          <w:rFonts w:eastAsia="Calibri"/>
        </w:rPr>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r w:rsidRPr="000F58CB">
        <w:rPr>
          <w:rFonts w:eastAsia="Calibri"/>
          <w:lang w:eastAsia="en-US"/>
        </w:rPr>
        <w:t xml:space="preserve"> за исключением просрочки исполнения обязательств (в том числе гарантийного обязательства), предусмотренных настоящим контрактом, и устанавливается в следующем порядке:</w:t>
      </w:r>
    </w:p>
    <w:p w:rsidR="008B2BFC" w:rsidRPr="000F58CB" w:rsidRDefault="003D3A5A" w:rsidP="008B2BFC">
      <w:pPr>
        <w:autoSpaceDE w:val="0"/>
        <w:autoSpaceDN w:val="0"/>
        <w:adjustRightInd w:val="0"/>
        <w:ind w:firstLine="709"/>
        <w:jc w:val="both"/>
        <w:rPr>
          <w:rFonts w:eastAsiaTheme="minorHAnsi"/>
          <w:lang w:eastAsia="en-US"/>
        </w:rPr>
      </w:pPr>
      <w:r w:rsidRPr="000F58CB">
        <w:rPr>
          <w:rFonts w:eastAsiaTheme="minorHAnsi"/>
          <w:lang w:eastAsia="en-US"/>
        </w:rPr>
        <w:t>а) в случае, если цена контракта не превышает начальную (максимальную) цену контракта:</w:t>
      </w:r>
    </w:p>
    <w:p w:rsidR="008B2BFC" w:rsidRPr="000F58CB" w:rsidRDefault="003D3A5A" w:rsidP="008B2BFC">
      <w:pPr>
        <w:autoSpaceDE w:val="0"/>
        <w:autoSpaceDN w:val="0"/>
        <w:adjustRightInd w:val="0"/>
        <w:ind w:firstLine="709"/>
        <w:jc w:val="both"/>
        <w:rPr>
          <w:rFonts w:eastAsiaTheme="minorHAnsi"/>
          <w:lang w:eastAsia="en-US"/>
        </w:rPr>
      </w:pPr>
      <w:r w:rsidRPr="000F58CB">
        <w:rPr>
          <w:rFonts w:eastAsiaTheme="minorHAnsi"/>
          <w:lang w:eastAsia="en-US"/>
        </w:rPr>
        <w:t>10 процентов начальной (максимальной) цены контракта, если цена контракта не превышает 3 млн. рублей;</w:t>
      </w:r>
    </w:p>
    <w:p w:rsidR="008B2BFC" w:rsidRPr="000F58CB" w:rsidRDefault="003D3A5A" w:rsidP="008B2BFC">
      <w:pPr>
        <w:autoSpaceDE w:val="0"/>
        <w:autoSpaceDN w:val="0"/>
        <w:adjustRightInd w:val="0"/>
        <w:ind w:firstLine="709"/>
        <w:jc w:val="both"/>
        <w:rPr>
          <w:rFonts w:eastAsiaTheme="minorHAnsi"/>
          <w:lang w:eastAsia="en-US"/>
        </w:rPr>
      </w:pPr>
      <w:r w:rsidRPr="000F58CB">
        <w:rPr>
          <w:rFonts w:eastAsiaTheme="minorHAnsi"/>
          <w:lang w:eastAsia="en-US"/>
        </w:rPr>
        <w:t>5 процентов начальной (максимальной) цены контракта, если цена контракта составляет от 3 млн. рублей до 50 млн. рублей (включительно);</w:t>
      </w:r>
    </w:p>
    <w:p w:rsidR="008B2BFC" w:rsidRPr="000F58CB" w:rsidRDefault="003D3A5A" w:rsidP="008B2BFC">
      <w:pPr>
        <w:autoSpaceDE w:val="0"/>
        <w:autoSpaceDN w:val="0"/>
        <w:adjustRightInd w:val="0"/>
        <w:ind w:firstLine="709"/>
        <w:jc w:val="both"/>
        <w:rPr>
          <w:rFonts w:eastAsiaTheme="minorHAnsi"/>
          <w:lang w:eastAsia="en-US"/>
        </w:rPr>
      </w:pPr>
      <w:r w:rsidRPr="000F58CB">
        <w:rPr>
          <w:rFonts w:eastAsiaTheme="minorHAnsi"/>
          <w:lang w:eastAsia="en-US"/>
        </w:rPr>
        <w:t>1 процент начальной (максимальной) цены контракта, если цена контракта составляет от 50 млн. рублей до 100 млн. рублей (включительно);</w:t>
      </w:r>
    </w:p>
    <w:p w:rsidR="008B2BFC" w:rsidRPr="000F58CB" w:rsidRDefault="003D3A5A" w:rsidP="008B2BFC">
      <w:pPr>
        <w:autoSpaceDE w:val="0"/>
        <w:autoSpaceDN w:val="0"/>
        <w:adjustRightInd w:val="0"/>
        <w:ind w:firstLine="709"/>
        <w:jc w:val="both"/>
        <w:rPr>
          <w:rFonts w:eastAsiaTheme="minorHAnsi"/>
          <w:lang w:eastAsia="en-US"/>
        </w:rPr>
      </w:pPr>
      <w:r w:rsidRPr="000F58CB">
        <w:rPr>
          <w:rFonts w:eastAsiaTheme="minorHAnsi"/>
          <w:lang w:eastAsia="en-US"/>
        </w:rPr>
        <w:t>б) в случае, если цена контракта превышает начальную (максимальную) цену контракта:</w:t>
      </w:r>
    </w:p>
    <w:p w:rsidR="008B2BFC" w:rsidRPr="000F58CB" w:rsidRDefault="003D3A5A" w:rsidP="008B2BFC">
      <w:pPr>
        <w:autoSpaceDE w:val="0"/>
        <w:autoSpaceDN w:val="0"/>
        <w:adjustRightInd w:val="0"/>
        <w:ind w:firstLine="709"/>
        <w:jc w:val="both"/>
        <w:rPr>
          <w:rFonts w:eastAsiaTheme="minorHAnsi"/>
          <w:lang w:eastAsia="en-US"/>
        </w:rPr>
      </w:pPr>
      <w:r w:rsidRPr="000F58CB">
        <w:rPr>
          <w:rFonts w:eastAsiaTheme="minorHAnsi"/>
          <w:lang w:eastAsia="en-US"/>
        </w:rPr>
        <w:t>10 процентов цены контракта, если цена контракта не превышает 3 млн. рублей;</w:t>
      </w:r>
    </w:p>
    <w:p w:rsidR="008B2BFC" w:rsidRPr="000F58CB" w:rsidRDefault="003D3A5A" w:rsidP="008B2BFC">
      <w:pPr>
        <w:autoSpaceDE w:val="0"/>
        <w:autoSpaceDN w:val="0"/>
        <w:adjustRightInd w:val="0"/>
        <w:ind w:firstLine="709"/>
        <w:jc w:val="both"/>
        <w:rPr>
          <w:rFonts w:eastAsiaTheme="minorHAnsi"/>
          <w:lang w:eastAsia="en-US"/>
        </w:rPr>
      </w:pPr>
      <w:r w:rsidRPr="000F58CB">
        <w:rPr>
          <w:rFonts w:eastAsiaTheme="minorHAnsi"/>
          <w:lang w:eastAsia="en-US"/>
        </w:rPr>
        <w:t>5 процентов цены контракта, если цена контракта составляет от 3 млн. рублей до 50 млн. рублей (включительно);</w:t>
      </w:r>
    </w:p>
    <w:p w:rsidR="008B2BFC" w:rsidRPr="000F58CB" w:rsidRDefault="003D3A5A" w:rsidP="008B2BFC">
      <w:pPr>
        <w:autoSpaceDE w:val="0"/>
        <w:autoSpaceDN w:val="0"/>
        <w:adjustRightInd w:val="0"/>
        <w:ind w:firstLine="709"/>
        <w:jc w:val="both"/>
        <w:rPr>
          <w:rFonts w:eastAsiaTheme="minorHAnsi"/>
          <w:lang w:eastAsia="en-US"/>
        </w:rPr>
      </w:pPr>
      <w:r w:rsidRPr="000F58CB">
        <w:rPr>
          <w:rFonts w:eastAsiaTheme="minorHAnsi"/>
          <w:lang w:eastAsia="en-US"/>
        </w:rPr>
        <w:t>1 процент цены контракта, если цена контракта составляет от 50 млн. рублей до 100 млн. рублей (включительно).</w:t>
      </w:r>
    </w:p>
    <w:p w:rsidR="008B2BFC" w:rsidRPr="00AB72E3" w:rsidRDefault="003D3A5A" w:rsidP="008B2BFC">
      <w:pPr>
        <w:autoSpaceDE w:val="0"/>
        <w:autoSpaceDN w:val="0"/>
        <w:adjustRightInd w:val="0"/>
        <w:ind w:firstLine="709"/>
        <w:jc w:val="both"/>
        <w:rPr>
          <w:rFonts w:eastAsiaTheme="minorHAnsi"/>
          <w:lang w:eastAsia="en-US"/>
        </w:rPr>
      </w:pPr>
      <w:r w:rsidRPr="000F58CB">
        <w:rPr>
          <w:rFonts w:eastAsia="Calibri"/>
          <w:lang w:eastAsia="en-US"/>
        </w:rPr>
        <w:t>9.3.5.</w:t>
      </w:r>
      <w:r w:rsidRPr="00AB72E3">
        <w:rPr>
          <w:rFonts w:eastAsiaTheme="minorHAnsi"/>
          <w:lang w:eastAsia="en-US"/>
        </w:rPr>
        <w:t xml:space="preserve"> </w:t>
      </w:r>
      <w:r w:rsidRPr="000F58CB">
        <w:rPr>
          <w:rFonts w:eastAsia="Calibri"/>
          <w:lang w:eastAsia="en-US"/>
        </w:rPr>
        <w:t xml:space="preserve">За каждый факт неисполнения или ненадлежащего исполнения </w:t>
      </w:r>
      <w:r w:rsidRPr="000F58CB">
        <w:t>Страховщиком</w:t>
      </w:r>
      <w:r w:rsidRPr="000F58CB">
        <w:rPr>
          <w:rFonts w:eastAsia="Calibri"/>
          <w:lang w:eastAsia="en-US"/>
        </w:rPr>
        <w:t xml:space="preserve"> обязательства, предусмотренного настоящим контрактом, которое не имеет стоимостного выражения, размер штрафа устанавливается (при наличии в настоящем контракте таких обязательств) в размере 1000 рублей.</w:t>
      </w:r>
    </w:p>
    <w:p w:rsidR="008B2BFC" w:rsidRPr="000F58CB" w:rsidRDefault="003D3A5A" w:rsidP="008B2BFC">
      <w:pPr>
        <w:autoSpaceDE w:val="0"/>
        <w:autoSpaceDN w:val="0"/>
        <w:adjustRightInd w:val="0"/>
        <w:ind w:firstLine="709"/>
        <w:jc w:val="both"/>
        <w:rPr>
          <w:rFonts w:eastAsia="Calibri"/>
          <w:lang w:eastAsia="en-US"/>
        </w:rPr>
      </w:pPr>
      <w:r w:rsidRPr="000F58CB">
        <w:t xml:space="preserve">9.4. </w:t>
      </w:r>
      <w:r w:rsidRPr="000F58CB">
        <w:rPr>
          <w:rFonts w:eastAsia="Calibri"/>
        </w:rPr>
        <w:t xml:space="preserve">Общая сумма начисленной неустойки (штрафов, пени) за неисполнение или ненадлежащее исполнение </w:t>
      </w:r>
      <w:r w:rsidRPr="000F58CB">
        <w:t>Страховщиком</w:t>
      </w:r>
      <w:r w:rsidRPr="000F58CB">
        <w:rPr>
          <w:rFonts w:eastAsia="Calibri"/>
        </w:rPr>
        <w:t xml:space="preserve"> обязательств, предусмотренных настоящим контрактом, не может превышать цену настоящего контракта.</w:t>
      </w:r>
    </w:p>
    <w:p w:rsidR="008B2BFC" w:rsidRPr="000F58CB" w:rsidRDefault="003D3A5A" w:rsidP="008B2BFC">
      <w:pPr>
        <w:autoSpaceDE w:val="0"/>
        <w:autoSpaceDN w:val="0"/>
        <w:adjustRightInd w:val="0"/>
        <w:ind w:firstLine="709"/>
        <w:jc w:val="both"/>
        <w:rPr>
          <w:rFonts w:eastAsia="Calibri"/>
          <w:lang w:eastAsia="en-US"/>
        </w:rPr>
      </w:pPr>
      <w:r w:rsidRPr="000F58CB">
        <w:rPr>
          <w:rFonts w:eastAsia="Calibri"/>
          <w:lang w:eastAsia="en-US"/>
        </w:rPr>
        <w:t xml:space="preserve">9.5. </w:t>
      </w:r>
      <w:r w:rsidRPr="000F58CB">
        <w:rPr>
          <w:rFonts w:eastAsia="Calibri"/>
        </w:rPr>
        <w:t>Общая сумма начисленной неустойки (штрафов, пени) за ненадлежащее исполнение Страхователем обязательств, предусмотренных настоящим контрактом, не может превышать цену настоящего контракта.</w:t>
      </w:r>
    </w:p>
    <w:p w:rsidR="008B2BFC" w:rsidRPr="000F58CB" w:rsidRDefault="003D3A5A" w:rsidP="008B2BFC">
      <w:pPr>
        <w:tabs>
          <w:tab w:val="left" w:pos="709"/>
        </w:tabs>
        <w:autoSpaceDE w:val="0"/>
        <w:autoSpaceDN w:val="0"/>
        <w:adjustRightInd w:val="0"/>
        <w:ind w:firstLine="709"/>
        <w:jc w:val="both"/>
      </w:pPr>
      <w:r w:rsidRPr="000F58CB">
        <w:t>9.6. В случае неисполнения или ненадлежащего исполнения Страховщиком обязательства (в том числе просрочки исполнения обязательства Страховщиком), предусмотренного настоящим контрактом, Страхователь вправе произвести оплату по контракту за вычетом соответствующего размера неустойки (штраф, пени) и(или) удержать сумму неустойки (штраф, пени) из денежных  средств, внесенных в качестве обеспечения исполнения контракта.</w:t>
      </w:r>
    </w:p>
    <w:p w:rsidR="008B2BFC" w:rsidRPr="000F58CB" w:rsidRDefault="003D3A5A" w:rsidP="008B2BFC">
      <w:pPr>
        <w:tabs>
          <w:tab w:val="left" w:pos="709"/>
        </w:tabs>
        <w:autoSpaceDE w:val="0"/>
        <w:autoSpaceDN w:val="0"/>
        <w:adjustRightInd w:val="0"/>
        <w:ind w:firstLine="709"/>
        <w:jc w:val="both"/>
      </w:pPr>
      <w:r w:rsidRPr="000F58CB">
        <w:t>9.7. В случае если Страхователь понес убытки вследствие ненадлежащего исполнения Страховщиком своих обязательств по настоящему контракту, Страховщик обязан возместить такие убытки Страхователю независимо от уплаты неустойки.</w:t>
      </w:r>
    </w:p>
    <w:p w:rsidR="008B2BFC" w:rsidRPr="000F58CB" w:rsidRDefault="003D3A5A" w:rsidP="008B2BFC">
      <w:pPr>
        <w:tabs>
          <w:tab w:val="left" w:pos="709"/>
        </w:tabs>
        <w:autoSpaceDE w:val="0"/>
        <w:autoSpaceDN w:val="0"/>
        <w:adjustRightInd w:val="0"/>
        <w:ind w:firstLine="709"/>
        <w:jc w:val="both"/>
      </w:pPr>
      <w:r w:rsidRPr="000F58CB">
        <w:t xml:space="preserve">9.8. Уплата неустойки и </w:t>
      </w:r>
      <w:bookmarkStart w:id="0" w:name="_GoBack"/>
      <w:r w:rsidRPr="000F58CB">
        <w:t>возмещ</w:t>
      </w:r>
      <w:bookmarkEnd w:id="0"/>
      <w:r w:rsidRPr="000F58CB">
        <w:t>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8B2BFC" w:rsidRPr="000F58CB" w:rsidRDefault="003D3A5A" w:rsidP="008B2BFC">
      <w:pPr>
        <w:tabs>
          <w:tab w:val="left" w:pos="709"/>
        </w:tabs>
        <w:autoSpaceDE w:val="0"/>
        <w:autoSpaceDN w:val="0"/>
        <w:adjustRightInd w:val="0"/>
        <w:ind w:firstLine="709"/>
        <w:jc w:val="both"/>
      </w:pPr>
      <w:r w:rsidRPr="000F58CB">
        <w:t>9.9.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B2BFC" w:rsidRPr="000F58CB" w:rsidRDefault="003D3A5A" w:rsidP="008B2BFC">
      <w:pPr>
        <w:autoSpaceDE w:val="0"/>
        <w:autoSpaceDN w:val="0"/>
        <w:adjustRightInd w:val="0"/>
        <w:ind w:firstLine="709"/>
        <w:jc w:val="both"/>
        <w:rPr>
          <w:rFonts w:eastAsia="Calibri"/>
        </w:rPr>
      </w:pPr>
      <w:r w:rsidRPr="000F58CB">
        <w:lastRenderedPageBreak/>
        <w:t>9.10. В случае расторжения контракта в связи с ненадлежащим исполнением Страховщиком своих обязательств (в том числе по соглашению Сторон) последний в течение 5 (пяти) рабочих дней с даты расторжения контракта или подписания соглашения о расторжении контракта уплачивает Страхов</w:t>
      </w:r>
      <w:r w:rsidR="0095178F">
        <w:t>ателю неустойку, определенную в</w:t>
      </w:r>
      <w:r w:rsidRPr="000F58CB">
        <w:t xml:space="preserve"> соответствии с п.9.3 настоящего контракта. </w:t>
      </w:r>
    </w:p>
    <w:p w:rsidR="008B2BFC" w:rsidRPr="000F58CB" w:rsidRDefault="008B2BFC" w:rsidP="008B2BFC">
      <w:pPr>
        <w:tabs>
          <w:tab w:val="left" w:pos="709"/>
        </w:tabs>
        <w:autoSpaceDE w:val="0"/>
        <w:autoSpaceDN w:val="0"/>
        <w:adjustRightInd w:val="0"/>
        <w:ind w:firstLine="709"/>
        <w:jc w:val="both"/>
      </w:pPr>
    </w:p>
    <w:p w:rsidR="008B2BFC" w:rsidRPr="000F58CB" w:rsidRDefault="003D3A5A" w:rsidP="008B2BFC">
      <w:pPr>
        <w:jc w:val="center"/>
        <w:rPr>
          <w:b/>
        </w:rPr>
      </w:pPr>
      <w:r w:rsidRPr="000F58CB">
        <w:rPr>
          <w:b/>
        </w:rPr>
        <w:t>11. СРОК ДЕЙСТВИЯ И ПОРЯДОК ИЗМЕНЕНИЯ КОНТРАКТА</w:t>
      </w:r>
    </w:p>
    <w:p w:rsidR="008B2BFC" w:rsidRPr="000F58CB" w:rsidRDefault="003D3A5A" w:rsidP="008B2BFC">
      <w:pPr>
        <w:tabs>
          <w:tab w:val="left" w:pos="709"/>
        </w:tabs>
        <w:autoSpaceDE w:val="0"/>
        <w:autoSpaceDN w:val="0"/>
        <w:adjustRightInd w:val="0"/>
        <w:ind w:firstLine="709"/>
        <w:jc w:val="both"/>
        <w:rPr>
          <w:rFonts w:eastAsia="Calibri"/>
          <w:lang w:eastAsia="en-US"/>
        </w:rPr>
      </w:pPr>
      <w:r w:rsidRPr="000F58CB">
        <w:t xml:space="preserve">11.1. Настоящий контракт вступает в действие с момента его подписания Сторонами и действует до </w:t>
      </w:r>
      <w:r w:rsidR="00854096">
        <w:t>31</w:t>
      </w:r>
      <w:r w:rsidR="00E87DB6">
        <w:t xml:space="preserve"> </w:t>
      </w:r>
      <w:r w:rsidR="00854096">
        <w:t>декабря</w:t>
      </w:r>
      <w:r w:rsidR="009F1289">
        <w:rPr>
          <w:noProof/>
        </w:rPr>
        <w:t xml:space="preserve"> </w:t>
      </w:r>
      <w:r w:rsidR="00702D4B">
        <w:rPr>
          <w:noProof/>
        </w:rPr>
        <w:t>2024</w:t>
      </w:r>
      <w:r w:rsidR="00536AF5" w:rsidRPr="00536AF5">
        <w:rPr>
          <w:noProof/>
        </w:rPr>
        <w:t xml:space="preserve"> г. </w:t>
      </w:r>
      <w:r w:rsidRPr="000F58CB">
        <w:t>в</w:t>
      </w:r>
      <w:r w:rsidR="00702D4B">
        <w:t>ключительно, а в части исполнения обязательств сторонами – до полного их исполнения</w:t>
      </w:r>
    </w:p>
    <w:p w:rsidR="008B2BFC" w:rsidRPr="000F58CB" w:rsidRDefault="003D3A5A" w:rsidP="008B2BFC">
      <w:pPr>
        <w:ind w:firstLine="709"/>
        <w:jc w:val="both"/>
      </w:pPr>
      <w:r w:rsidRPr="000F58CB">
        <w:t>11.</w:t>
      </w:r>
      <w:r w:rsidR="002F241F">
        <w:t>2</w:t>
      </w:r>
      <w:r w:rsidRPr="000F58CB">
        <w:t>.</w:t>
      </w:r>
      <w:r w:rsidRPr="000F58CB">
        <w:rPr>
          <w:b/>
        </w:rPr>
        <w:t xml:space="preserve"> </w:t>
      </w:r>
      <w:r w:rsidR="002F241F">
        <w:t>И</w:t>
      </w:r>
      <w:r w:rsidRPr="000F58CB">
        <w:t xml:space="preserve">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 </w:t>
      </w:r>
    </w:p>
    <w:p w:rsidR="008B2BFC" w:rsidRPr="000F58CB" w:rsidRDefault="008B2BFC" w:rsidP="008B2BFC">
      <w:pPr>
        <w:tabs>
          <w:tab w:val="left" w:pos="1152"/>
        </w:tabs>
        <w:ind w:firstLine="567"/>
        <w:jc w:val="center"/>
        <w:rPr>
          <w:b/>
          <w:spacing w:val="-5"/>
        </w:rPr>
      </w:pPr>
    </w:p>
    <w:p w:rsidR="008B2BFC" w:rsidRPr="000F58CB" w:rsidRDefault="003D3A5A" w:rsidP="008B2BFC">
      <w:pPr>
        <w:tabs>
          <w:tab w:val="left" w:pos="142"/>
          <w:tab w:val="left" w:pos="426"/>
          <w:tab w:val="left" w:pos="1152"/>
        </w:tabs>
        <w:jc w:val="center"/>
        <w:rPr>
          <w:b/>
          <w:bCs/>
        </w:rPr>
      </w:pPr>
      <w:r w:rsidRPr="000F58CB">
        <w:rPr>
          <w:b/>
          <w:bCs/>
        </w:rPr>
        <w:t>12. ПОРЯДОК УРЕГУЛИРОВАНИЯ СПОРОВ</w:t>
      </w:r>
    </w:p>
    <w:p w:rsidR="008B2BFC" w:rsidRPr="000F58CB" w:rsidRDefault="003D3A5A" w:rsidP="008B2BFC">
      <w:pPr>
        <w:tabs>
          <w:tab w:val="left" w:pos="709"/>
        </w:tabs>
        <w:autoSpaceDE w:val="0"/>
        <w:autoSpaceDN w:val="0"/>
        <w:adjustRightInd w:val="0"/>
        <w:ind w:firstLine="709"/>
        <w:jc w:val="both"/>
        <w:outlineLvl w:val="1"/>
      </w:pPr>
      <w:r w:rsidRPr="000F58CB">
        <w:t>12.1.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rsidR="008B2BFC" w:rsidRPr="000F58CB" w:rsidRDefault="003D3A5A" w:rsidP="008B2BFC">
      <w:pPr>
        <w:tabs>
          <w:tab w:val="left" w:pos="709"/>
        </w:tabs>
        <w:autoSpaceDE w:val="0"/>
        <w:autoSpaceDN w:val="0"/>
        <w:adjustRightInd w:val="0"/>
        <w:ind w:firstLine="709"/>
        <w:jc w:val="both"/>
        <w:outlineLvl w:val="1"/>
        <w:rPr>
          <w:b/>
        </w:rPr>
      </w:pPr>
      <w:r w:rsidRPr="000F58CB">
        <w:t xml:space="preserve">12.2. В случае невыполнения Сторонами своих обязательств и недостижения взаимного согласия споры по настоящему контракту разрешаются в Арбитражном суде </w:t>
      </w:r>
      <w:r w:rsidR="002F241F">
        <w:t>г.</w:t>
      </w:r>
      <w:r w:rsidR="00854096">
        <w:t xml:space="preserve"> </w:t>
      </w:r>
      <w:r w:rsidR="002F241F">
        <w:t>Санкт-Петербург</w:t>
      </w:r>
      <w:r w:rsidRPr="000F58CB">
        <w:t>.</w:t>
      </w:r>
      <w:r w:rsidRPr="000F58CB">
        <w:rPr>
          <w:b/>
        </w:rPr>
        <w:t xml:space="preserve"> </w:t>
      </w:r>
    </w:p>
    <w:p w:rsidR="008B2BFC" w:rsidRPr="000F58CB" w:rsidRDefault="008B2BFC" w:rsidP="008B2BFC">
      <w:pPr>
        <w:tabs>
          <w:tab w:val="left" w:pos="709"/>
        </w:tabs>
        <w:autoSpaceDE w:val="0"/>
        <w:autoSpaceDN w:val="0"/>
        <w:adjustRightInd w:val="0"/>
        <w:ind w:firstLine="709"/>
        <w:jc w:val="both"/>
        <w:outlineLvl w:val="1"/>
        <w:rPr>
          <w:color w:val="365F91"/>
          <w:spacing w:val="-8"/>
        </w:rPr>
      </w:pPr>
    </w:p>
    <w:p w:rsidR="008B2BFC" w:rsidRPr="000F58CB" w:rsidRDefault="0095178F" w:rsidP="008B2BFC">
      <w:pPr>
        <w:tabs>
          <w:tab w:val="left" w:pos="142"/>
          <w:tab w:val="left" w:pos="426"/>
        </w:tabs>
        <w:jc w:val="center"/>
        <w:rPr>
          <w:b/>
          <w:bCs/>
          <w:spacing w:val="-6"/>
        </w:rPr>
      </w:pPr>
      <w:r>
        <w:rPr>
          <w:b/>
          <w:bCs/>
          <w:spacing w:val="-6"/>
        </w:rPr>
        <w:t>13. ПОРЯДОК</w:t>
      </w:r>
      <w:r w:rsidR="003D3A5A" w:rsidRPr="000F58CB">
        <w:rPr>
          <w:b/>
          <w:bCs/>
          <w:spacing w:val="-6"/>
        </w:rPr>
        <w:t xml:space="preserve"> </w:t>
      </w:r>
      <w:r w:rsidR="003D3A5A" w:rsidRPr="000F58CB">
        <w:rPr>
          <w:b/>
          <w:bCs/>
        </w:rPr>
        <w:t>РАСТОРЖЕНИЯ</w:t>
      </w:r>
      <w:r w:rsidR="003D3A5A" w:rsidRPr="000F58CB">
        <w:rPr>
          <w:b/>
          <w:bCs/>
          <w:spacing w:val="-6"/>
        </w:rPr>
        <w:t xml:space="preserve"> КОНТРАКТА</w:t>
      </w:r>
    </w:p>
    <w:p w:rsidR="008B2BFC" w:rsidRPr="000F58CB" w:rsidRDefault="003D3A5A" w:rsidP="008B2BFC">
      <w:pPr>
        <w:tabs>
          <w:tab w:val="left" w:pos="709"/>
        </w:tabs>
        <w:autoSpaceDE w:val="0"/>
        <w:autoSpaceDN w:val="0"/>
        <w:adjustRightInd w:val="0"/>
        <w:ind w:firstLine="709"/>
        <w:jc w:val="both"/>
      </w:pPr>
      <w:r w:rsidRPr="000F58CB">
        <w:t>13.1. Настоящий контракт может быть расторгнут:</w:t>
      </w:r>
    </w:p>
    <w:p w:rsidR="008B2BFC" w:rsidRPr="000F58CB" w:rsidRDefault="003D3A5A" w:rsidP="008B2BFC">
      <w:pPr>
        <w:tabs>
          <w:tab w:val="left" w:pos="709"/>
        </w:tabs>
        <w:autoSpaceDE w:val="0"/>
        <w:autoSpaceDN w:val="0"/>
        <w:adjustRightInd w:val="0"/>
        <w:ind w:firstLine="709"/>
        <w:jc w:val="both"/>
      </w:pPr>
      <w:r w:rsidRPr="000F58CB">
        <w:t>- по соглашению Сторон;</w:t>
      </w:r>
    </w:p>
    <w:p w:rsidR="008B2BFC" w:rsidRPr="000F58CB" w:rsidRDefault="003D3A5A" w:rsidP="008B2BFC">
      <w:pPr>
        <w:tabs>
          <w:tab w:val="left" w:pos="709"/>
        </w:tabs>
        <w:autoSpaceDE w:val="0"/>
        <w:autoSpaceDN w:val="0"/>
        <w:adjustRightInd w:val="0"/>
        <w:ind w:firstLine="709"/>
        <w:jc w:val="both"/>
      </w:pPr>
      <w:r w:rsidRPr="000F58CB">
        <w:t>- в судебном порядке;</w:t>
      </w:r>
    </w:p>
    <w:p w:rsidR="008B2BFC" w:rsidRPr="000F58CB" w:rsidRDefault="003D3A5A" w:rsidP="008B2BFC">
      <w:pPr>
        <w:tabs>
          <w:tab w:val="left" w:pos="709"/>
        </w:tabs>
        <w:autoSpaceDE w:val="0"/>
        <w:autoSpaceDN w:val="0"/>
        <w:adjustRightInd w:val="0"/>
        <w:ind w:firstLine="709"/>
        <w:jc w:val="both"/>
      </w:pPr>
      <w:r w:rsidRPr="000F58CB">
        <w:t>- в связи с односторонним отказом Страхователя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B2BFC" w:rsidRPr="000F58CB" w:rsidRDefault="003D3A5A" w:rsidP="008B2BFC">
      <w:pPr>
        <w:tabs>
          <w:tab w:val="left" w:pos="709"/>
        </w:tabs>
        <w:autoSpaceDE w:val="0"/>
        <w:autoSpaceDN w:val="0"/>
        <w:adjustRightInd w:val="0"/>
        <w:ind w:firstLine="709"/>
        <w:jc w:val="both"/>
      </w:pPr>
      <w:r w:rsidRPr="000F58CB">
        <w:t>13.2. Страхователь вправе принять решение об одностороннем отказе от исполнения контракта в следующих случаях:</w:t>
      </w:r>
    </w:p>
    <w:p w:rsidR="008B2BFC" w:rsidRPr="000F58CB" w:rsidRDefault="003D3A5A" w:rsidP="008B2BFC">
      <w:pPr>
        <w:autoSpaceDE w:val="0"/>
        <w:autoSpaceDN w:val="0"/>
        <w:adjustRightInd w:val="0"/>
        <w:ind w:firstLine="709"/>
        <w:jc w:val="both"/>
      </w:pPr>
      <w:r w:rsidRPr="000F58CB">
        <w:t>13.2.1. В случае просрочки оказания Услуг Страховщиком более чем на 30 дней.</w:t>
      </w:r>
    </w:p>
    <w:p w:rsidR="008B2BFC" w:rsidRPr="000F58CB" w:rsidRDefault="003D3A5A" w:rsidP="008B2BFC">
      <w:pPr>
        <w:tabs>
          <w:tab w:val="left" w:pos="709"/>
        </w:tabs>
        <w:autoSpaceDE w:val="0"/>
        <w:autoSpaceDN w:val="0"/>
        <w:adjustRightInd w:val="0"/>
        <w:ind w:firstLine="709"/>
        <w:jc w:val="both"/>
      </w:pPr>
      <w:r w:rsidRPr="000F58CB">
        <w:t>13.2.2. В иных случаях, предусмотренных действующим законодательством.</w:t>
      </w:r>
    </w:p>
    <w:p w:rsidR="008B2BFC" w:rsidRPr="000F58CB" w:rsidRDefault="003D3A5A" w:rsidP="008B2BFC">
      <w:pPr>
        <w:tabs>
          <w:tab w:val="left" w:pos="709"/>
        </w:tabs>
        <w:autoSpaceDE w:val="0"/>
        <w:autoSpaceDN w:val="0"/>
        <w:adjustRightInd w:val="0"/>
        <w:ind w:firstLine="709"/>
        <w:jc w:val="both"/>
      </w:pPr>
      <w:r w:rsidRPr="000F58CB">
        <w:t>13.3. Страхователь обязан принять решение об одностороннем отказе от исполнения контракта в случае, если в ходе исполнения контракта установлено, что Страховщик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Страховщика.</w:t>
      </w:r>
    </w:p>
    <w:p w:rsidR="008B2BFC" w:rsidRPr="000F58CB" w:rsidRDefault="003D3A5A" w:rsidP="008B2BFC">
      <w:pPr>
        <w:tabs>
          <w:tab w:val="left" w:pos="709"/>
        </w:tabs>
        <w:autoSpaceDE w:val="0"/>
        <w:autoSpaceDN w:val="0"/>
        <w:adjustRightInd w:val="0"/>
        <w:ind w:firstLine="709"/>
        <w:jc w:val="both"/>
      </w:pPr>
      <w:r w:rsidRPr="000F58CB">
        <w:t>13.4. Расторжение контракта в связи с односторонним отказом Страхователя от исполнения контракта осуществляется в порядке, предусмотренном статьей 95 Федерального закона № 44-ФЗ.</w:t>
      </w:r>
    </w:p>
    <w:p w:rsidR="008B2BFC" w:rsidRPr="000F58CB" w:rsidRDefault="003D3A5A" w:rsidP="008B2BFC">
      <w:pPr>
        <w:tabs>
          <w:tab w:val="left" w:pos="709"/>
        </w:tabs>
        <w:autoSpaceDE w:val="0"/>
        <w:autoSpaceDN w:val="0"/>
        <w:adjustRightInd w:val="0"/>
        <w:ind w:firstLine="709"/>
        <w:jc w:val="both"/>
      </w:pPr>
      <w:r w:rsidRPr="000F58CB">
        <w:t>13.5. Расторжение контракта по соглашению сторон производится Сторонами путем подписания соответствующего соглашения о расторжении.</w:t>
      </w:r>
    </w:p>
    <w:p w:rsidR="008B2BFC" w:rsidRPr="000F58CB" w:rsidRDefault="003D3A5A" w:rsidP="008B2BFC">
      <w:pPr>
        <w:ind w:firstLine="708"/>
        <w:jc w:val="both"/>
      </w:pPr>
      <w:r w:rsidRPr="000F58CB">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Услуг, фактически оказанных Страховщиком Страхователю.</w:t>
      </w:r>
    </w:p>
    <w:p w:rsidR="008B2BFC" w:rsidRPr="000F58CB" w:rsidRDefault="003D3A5A" w:rsidP="008B2BFC">
      <w:pPr>
        <w:tabs>
          <w:tab w:val="left" w:pos="709"/>
        </w:tabs>
        <w:autoSpaceDE w:val="0"/>
        <w:autoSpaceDN w:val="0"/>
        <w:adjustRightInd w:val="0"/>
        <w:ind w:firstLine="709"/>
        <w:jc w:val="both"/>
      </w:pPr>
      <w:r w:rsidRPr="000F58CB">
        <w:t>13.6. Страховщик не вправе принять решение об одностороннем расторжении настоящего контракта, если Страхователем не нарушаются условия настоящего контракта.</w:t>
      </w:r>
    </w:p>
    <w:p w:rsidR="008B2BFC" w:rsidRPr="00AB72E3" w:rsidRDefault="008B2BFC" w:rsidP="008B2BFC">
      <w:pPr>
        <w:tabs>
          <w:tab w:val="left" w:pos="709"/>
        </w:tabs>
        <w:autoSpaceDE w:val="0"/>
        <w:autoSpaceDN w:val="0"/>
        <w:adjustRightInd w:val="0"/>
        <w:ind w:firstLine="709"/>
        <w:jc w:val="both"/>
      </w:pPr>
    </w:p>
    <w:p w:rsidR="008B2BFC" w:rsidRPr="000F58CB" w:rsidRDefault="003D3A5A" w:rsidP="008B2BFC">
      <w:pPr>
        <w:tabs>
          <w:tab w:val="left" w:pos="284"/>
          <w:tab w:val="left" w:pos="426"/>
          <w:tab w:val="left" w:pos="1147"/>
        </w:tabs>
        <w:jc w:val="center"/>
        <w:rPr>
          <w:b/>
          <w:bCs/>
          <w:spacing w:val="-5"/>
        </w:rPr>
      </w:pPr>
      <w:r w:rsidRPr="000F58CB">
        <w:rPr>
          <w:b/>
          <w:bCs/>
          <w:spacing w:val="-13"/>
        </w:rPr>
        <w:t>14</w:t>
      </w:r>
      <w:r w:rsidRPr="000F58CB">
        <w:rPr>
          <w:b/>
          <w:bCs/>
          <w:spacing w:val="-5"/>
        </w:rPr>
        <w:t xml:space="preserve">. </w:t>
      </w:r>
      <w:r w:rsidRPr="000F58CB">
        <w:rPr>
          <w:b/>
          <w:bCs/>
        </w:rPr>
        <w:t>ПРОЧИЕ</w:t>
      </w:r>
      <w:r w:rsidRPr="000F58CB">
        <w:rPr>
          <w:b/>
          <w:bCs/>
          <w:spacing w:val="-5"/>
        </w:rPr>
        <w:t xml:space="preserve"> УСЛОВИЯ</w:t>
      </w:r>
    </w:p>
    <w:p w:rsidR="008B2BFC" w:rsidRPr="000F58CB" w:rsidRDefault="003D3A5A" w:rsidP="008B2BFC">
      <w:pPr>
        <w:tabs>
          <w:tab w:val="left" w:pos="709"/>
        </w:tabs>
        <w:autoSpaceDE w:val="0"/>
        <w:autoSpaceDN w:val="0"/>
        <w:adjustRightInd w:val="0"/>
        <w:ind w:firstLine="709"/>
        <w:jc w:val="both"/>
      </w:pPr>
      <w:r w:rsidRPr="000F58CB">
        <w:t>14.1. Все Приложения к контракту являются его неотъемлемыми частями.</w:t>
      </w:r>
    </w:p>
    <w:p w:rsidR="008B2BFC" w:rsidRPr="000F58CB" w:rsidRDefault="003D3A5A" w:rsidP="008B2BFC">
      <w:pPr>
        <w:tabs>
          <w:tab w:val="left" w:pos="709"/>
        </w:tabs>
        <w:autoSpaceDE w:val="0"/>
        <w:autoSpaceDN w:val="0"/>
        <w:adjustRightInd w:val="0"/>
        <w:ind w:firstLine="709"/>
        <w:jc w:val="both"/>
      </w:pPr>
      <w:r w:rsidRPr="000F58CB">
        <w:t>14.2.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w:t>
      </w:r>
      <w:r w:rsidR="0095178F">
        <w:t>, а также могут быть направлены</w:t>
      </w:r>
      <w:r w:rsidRPr="000F58CB">
        <w:t xml:space="preserve">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w:t>
      </w:r>
      <w:r w:rsidRPr="000F58CB">
        <w:lastRenderedPageBreak/>
        <w:t>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8B2BFC" w:rsidRPr="000F58CB" w:rsidRDefault="003D3A5A" w:rsidP="008B2BFC">
      <w:pPr>
        <w:tabs>
          <w:tab w:val="left" w:pos="709"/>
        </w:tabs>
        <w:autoSpaceDE w:val="0"/>
        <w:autoSpaceDN w:val="0"/>
        <w:adjustRightInd w:val="0"/>
        <w:ind w:firstLine="709"/>
        <w:jc w:val="both"/>
      </w:pPr>
      <w:r w:rsidRPr="000F58CB">
        <w:t>14.3. Во всем, что не предусмотрено настоящим контрактом, Стороны руководствуются действующим законодательством Российской Федерации.</w:t>
      </w:r>
    </w:p>
    <w:p w:rsidR="008B2BFC" w:rsidRPr="000F58CB" w:rsidRDefault="008B2BFC" w:rsidP="008B2BFC">
      <w:pPr>
        <w:tabs>
          <w:tab w:val="left" w:pos="709"/>
        </w:tabs>
        <w:ind w:firstLine="709"/>
        <w:jc w:val="center"/>
        <w:rPr>
          <w:b/>
        </w:rPr>
      </w:pPr>
    </w:p>
    <w:p w:rsidR="008B2BFC" w:rsidRPr="000F58CB" w:rsidRDefault="003D3A5A" w:rsidP="008B2BFC">
      <w:pPr>
        <w:tabs>
          <w:tab w:val="left" w:pos="709"/>
        </w:tabs>
        <w:jc w:val="center"/>
        <w:rPr>
          <w:b/>
        </w:rPr>
      </w:pPr>
      <w:r w:rsidRPr="000F58CB">
        <w:rPr>
          <w:b/>
        </w:rPr>
        <w:t>15. ПРИЛОЖЕНИЯ К КОНТРАКТУ</w:t>
      </w:r>
    </w:p>
    <w:p w:rsidR="008B2BFC" w:rsidRPr="000F58CB" w:rsidRDefault="003D3A5A" w:rsidP="008B2BFC">
      <w:pPr>
        <w:tabs>
          <w:tab w:val="left" w:pos="709"/>
        </w:tabs>
        <w:ind w:firstLine="709"/>
      </w:pPr>
      <w:r w:rsidRPr="000F58CB">
        <w:t xml:space="preserve">15.1. Приложение 1. Техническая часть – на </w:t>
      </w:r>
      <w:r w:rsidR="008A205B" w:rsidRPr="00D54871">
        <w:t>2</w:t>
      </w:r>
      <w:r w:rsidRPr="000F58CB">
        <w:t xml:space="preserve"> л. </w:t>
      </w:r>
    </w:p>
    <w:p w:rsidR="008B2BFC" w:rsidRDefault="003D3A5A" w:rsidP="008B2BFC">
      <w:pPr>
        <w:tabs>
          <w:tab w:val="left" w:pos="709"/>
        </w:tabs>
        <w:ind w:firstLine="709"/>
      </w:pPr>
      <w:r w:rsidRPr="000F58CB">
        <w:t xml:space="preserve">15.2. Приложение 2. Спецификация – на </w:t>
      </w:r>
      <w:r w:rsidR="00E36036">
        <w:t>1</w:t>
      </w:r>
      <w:r w:rsidRPr="000F58CB">
        <w:t xml:space="preserve"> л.</w:t>
      </w:r>
    </w:p>
    <w:p w:rsidR="008B2BFC" w:rsidRPr="000F58CB" w:rsidRDefault="008B2BFC" w:rsidP="00945D0B">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rPr>
          <w:color w:val="00B050"/>
        </w:rPr>
      </w:pPr>
    </w:p>
    <w:p w:rsidR="008B2BFC" w:rsidRPr="000F58CB" w:rsidRDefault="003D3A5A" w:rsidP="008B2BFC">
      <w:pPr>
        <w:pStyle w:val="TextNormal"/>
        <w:tabs>
          <w:tab w:val="left" w:pos="-2977"/>
        </w:tabs>
        <w:spacing w:after="0"/>
        <w:ind w:left="0" w:right="0" w:firstLine="0"/>
        <w:jc w:val="center"/>
        <w:rPr>
          <w:rFonts w:ascii="Times New Roman" w:hAnsi="Times New Roman" w:cs="Times New Roman"/>
          <w:b/>
          <w:bCs/>
          <w:sz w:val="24"/>
          <w:szCs w:val="24"/>
        </w:rPr>
      </w:pPr>
      <w:r w:rsidRPr="000F58CB">
        <w:rPr>
          <w:rFonts w:ascii="Times New Roman" w:hAnsi="Times New Roman" w:cs="Times New Roman"/>
          <w:b/>
          <w:bCs/>
          <w:sz w:val="24"/>
          <w:szCs w:val="24"/>
        </w:rPr>
        <w:t>16. МЕСТОНАХОЖДЕНИЕ И БАНКОВСКИЕ РЕКВИЗИТЫ СТОРОН</w:t>
      </w:r>
    </w:p>
    <w:tbl>
      <w:tblPr>
        <w:tblW w:w="10494" w:type="dxa"/>
        <w:tblInd w:w="250" w:type="dxa"/>
        <w:tblLook w:val="01E0" w:firstRow="1" w:lastRow="1" w:firstColumn="1" w:lastColumn="1" w:noHBand="0" w:noVBand="0"/>
      </w:tblPr>
      <w:tblGrid>
        <w:gridCol w:w="4678"/>
        <w:gridCol w:w="5816"/>
      </w:tblGrid>
      <w:tr w:rsidR="00925520" w:rsidTr="00652A8D">
        <w:trPr>
          <w:trHeight w:val="158"/>
        </w:trPr>
        <w:tc>
          <w:tcPr>
            <w:tcW w:w="4678" w:type="dxa"/>
          </w:tcPr>
          <w:p w:rsidR="008B2BFC" w:rsidRPr="000F58CB" w:rsidRDefault="003D3A5A" w:rsidP="008B2BFC">
            <w:pPr>
              <w:widowControl w:val="0"/>
              <w:autoSpaceDE w:val="0"/>
              <w:autoSpaceDN w:val="0"/>
              <w:adjustRightInd w:val="0"/>
              <w:spacing w:line="240" w:lineRule="exact"/>
              <w:rPr>
                <w:b/>
                <w:bCs/>
              </w:rPr>
            </w:pPr>
            <w:r w:rsidRPr="000F58CB">
              <w:rPr>
                <w:b/>
                <w:bCs/>
              </w:rPr>
              <w:t>Страховщик</w:t>
            </w:r>
          </w:p>
          <w:p w:rsidR="00480FC8" w:rsidRDefault="00480FC8" w:rsidP="00F479F4">
            <w:pPr>
              <w:widowControl w:val="0"/>
              <w:autoSpaceDE w:val="0"/>
              <w:autoSpaceDN w:val="0"/>
              <w:adjustRightInd w:val="0"/>
              <w:spacing w:line="240" w:lineRule="exact"/>
              <w:rPr>
                <w:bCs/>
              </w:rPr>
            </w:pPr>
          </w:p>
          <w:p w:rsidR="00F479F4" w:rsidRDefault="00F479F4" w:rsidP="00F479F4">
            <w:pPr>
              <w:widowControl w:val="0"/>
              <w:autoSpaceDE w:val="0"/>
              <w:autoSpaceDN w:val="0"/>
              <w:adjustRightInd w:val="0"/>
              <w:spacing w:line="240" w:lineRule="exact"/>
              <w:rPr>
                <w:bCs/>
              </w:rPr>
            </w:pPr>
          </w:p>
          <w:p w:rsidR="00F479F4" w:rsidRDefault="00F479F4" w:rsidP="00F479F4">
            <w:pPr>
              <w:widowControl w:val="0"/>
              <w:autoSpaceDE w:val="0"/>
              <w:autoSpaceDN w:val="0"/>
              <w:adjustRightInd w:val="0"/>
              <w:spacing w:line="240" w:lineRule="exact"/>
              <w:rPr>
                <w:bCs/>
              </w:rPr>
            </w:pPr>
          </w:p>
          <w:p w:rsidR="00F479F4" w:rsidRDefault="00F479F4" w:rsidP="00F479F4">
            <w:pPr>
              <w:widowControl w:val="0"/>
              <w:autoSpaceDE w:val="0"/>
              <w:autoSpaceDN w:val="0"/>
              <w:adjustRightInd w:val="0"/>
              <w:spacing w:line="240" w:lineRule="exact"/>
              <w:rPr>
                <w:bCs/>
              </w:rPr>
            </w:pPr>
          </w:p>
          <w:p w:rsidR="00F479F4" w:rsidRDefault="00F479F4" w:rsidP="00F479F4">
            <w:pPr>
              <w:widowControl w:val="0"/>
              <w:autoSpaceDE w:val="0"/>
              <w:autoSpaceDN w:val="0"/>
              <w:adjustRightInd w:val="0"/>
              <w:spacing w:line="240" w:lineRule="exact"/>
              <w:rPr>
                <w:bCs/>
              </w:rPr>
            </w:pPr>
          </w:p>
          <w:p w:rsidR="00F479F4" w:rsidRDefault="00F479F4" w:rsidP="00F479F4">
            <w:pPr>
              <w:widowControl w:val="0"/>
              <w:autoSpaceDE w:val="0"/>
              <w:autoSpaceDN w:val="0"/>
              <w:adjustRightInd w:val="0"/>
              <w:spacing w:line="240" w:lineRule="exact"/>
              <w:rPr>
                <w:bCs/>
              </w:rPr>
            </w:pPr>
          </w:p>
          <w:p w:rsidR="00F479F4" w:rsidRDefault="00F479F4" w:rsidP="00F479F4">
            <w:pPr>
              <w:widowControl w:val="0"/>
              <w:autoSpaceDE w:val="0"/>
              <w:autoSpaceDN w:val="0"/>
              <w:adjustRightInd w:val="0"/>
              <w:spacing w:line="240" w:lineRule="exact"/>
              <w:rPr>
                <w:bCs/>
              </w:rPr>
            </w:pPr>
          </w:p>
          <w:p w:rsidR="00F479F4" w:rsidRDefault="00F479F4" w:rsidP="00F479F4">
            <w:pPr>
              <w:widowControl w:val="0"/>
              <w:autoSpaceDE w:val="0"/>
              <w:autoSpaceDN w:val="0"/>
              <w:adjustRightInd w:val="0"/>
              <w:spacing w:line="240" w:lineRule="exact"/>
              <w:rPr>
                <w:bCs/>
              </w:rPr>
            </w:pPr>
          </w:p>
          <w:p w:rsidR="00F479F4" w:rsidRDefault="00F479F4" w:rsidP="00F479F4">
            <w:pPr>
              <w:widowControl w:val="0"/>
              <w:autoSpaceDE w:val="0"/>
              <w:autoSpaceDN w:val="0"/>
              <w:adjustRightInd w:val="0"/>
              <w:spacing w:line="240" w:lineRule="exact"/>
              <w:rPr>
                <w:bCs/>
              </w:rPr>
            </w:pPr>
          </w:p>
          <w:p w:rsidR="00F479F4" w:rsidRDefault="00F479F4" w:rsidP="00F479F4">
            <w:pPr>
              <w:widowControl w:val="0"/>
              <w:autoSpaceDE w:val="0"/>
              <w:autoSpaceDN w:val="0"/>
              <w:adjustRightInd w:val="0"/>
              <w:spacing w:line="240" w:lineRule="exact"/>
              <w:rPr>
                <w:bCs/>
              </w:rPr>
            </w:pPr>
          </w:p>
          <w:p w:rsidR="005754F8" w:rsidRDefault="005754F8" w:rsidP="00F479F4">
            <w:pPr>
              <w:widowControl w:val="0"/>
              <w:pBdr>
                <w:bottom w:val="single" w:sz="12" w:space="1" w:color="auto"/>
              </w:pBdr>
              <w:autoSpaceDE w:val="0"/>
              <w:autoSpaceDN w:val="0"/>
              <w:adjustRightInd w:val="0"/>
              <w:spacing w:line="240" w:lineRule="exact"/>
              <w:rPr>
                <w:bCs/>
              </w:rPr>
            </w:pPr>
          </w:p>
          <w:p w:rsidR="005754F8" w:rsidRDefault="005754F8" w:rsidP="00F479F4">
            <w:pPr>
              <w:widowControl w:val="0"/>
              <w:autoSpaceDE w:val="0"/>
              <w:autoSpaceDN w:val="0"/>
              <w:adjustRightInd w:val="0"/>
              <w:spacing w:line="240" w:lineRule="exact"/>
              <w:rPr>
                <w:bCs/>
              </w:rPr>
            </w:pPr>
          </w:p>
          <w:p w:rsidR="00F479F4" w:rsidRPr="00F479F4" w:rsidRDefault="00F479F4" w:rsidP="00F479F4">
            <w:pPr>
              <w:widowControl w:val="0"/>
              <w:autoSpaceDE w:val="0"/>
              <w:autoSpaceDN w:val="0"/>
              <w:adjustRightInd w:val="0"/>
              <w:spacing w:line="240" w:lineRule="exact"/>
              <w:rPr>
                <w:bCs/>
              </w:rPr>
            </w:pPr>
            <w:r w:rsidRPr="00F479F4">
              <w:rPr>
                <w:bCs/>
              </w:rPr>
              <w:t>М.П.  (подпись)</w:t>
            </w:r>
          </w:p>
        </w:tc>
        <w:tc>
          <w:tcPr>
            <w:tcW w:w="5816" w:type="dxa"/>
          </w:tcPr>
          <w:p w:rsidR="008B2BFC" w:rsidRPr="000F58CB" w:rsidRDefault="003D3A5A" w:rsidP="008B2BFC">
            <w:pPr>
              <w:widowControl w:val="0"/>
              <w:autoSpaceDE w:val="0"/>
              <w:autoSpaceDN w:val="0"/>
              <w:adjustRightInd w:val="0"/>
              <w:spacing w:line="240" w:lineRule="exact"/>
              <w:ind w:left="-108"/>
              <w:rPr>
                <w:b/>
              </w:rPr>
            </w:pPr>
            <w:r w:rsidRPr="000F58CB">
              <w:rPr>
                <w:b/>
              </w:rPr>
              <w:t>Страхователь</w:t>
            </w:r>
          </w:p>
          <w:p w:rsidR="00AD1E79" w:rsidRPr="00AD1E79" w:rsidRDefault="00AD1E79" w:rsidP="00AD1E79">
            <w:pPr>
              <w:widowControl w:val="0"/>
              <w:autoSpaceDE w:val="0"/>
              <w:autoSpaceDN w:val="0"/>
              <w:adjustRightInd w:val="0"/>
              <w:spacing w:line="240" w:lineRule="exact"/>
              <w:rPr>
                <w:bCs/>
              </w:rPr>
            </w:pPr>
            <w:r w:rsidRPr="00AD1E79">
              <w:rPr>
                <w:bCs/>
              </w:rPr>
              <w:t xml:space="preserve">Санкт-Петербургское государственное бюджетное учреждение здравоохранения «Санкт-Петербургская городская дезинфекционная станция» </w:t>
            </w:r>
          </w:p>
          <w:p w:rsidR="00AD1E79" w:rsidRPr="00AD1E79" w:rsidRDefault="00AD1E79" w:rsidP="00AD1E79">
            <w:pPr>
              <w:widowControl w:val="0"/>
              <w:autoSpaceDE w:val="0"/>
              <w:autoSpaceDN w:val="0"/>
              <w:adjustRightInd w:val="0"/>
              <w:spacing w:line="240" w:lineRule="exact"/>
              <w:rPr>
                <w:bCs/>
              </w:rPr>
            </w:pPr>
            <w:r w:rsidRPr="00AD1E79">
              <w:rPr>
                <w:bCs/>
              </w:rPr>
              <w:t>Адрес: 195009, г. Санкт-Петербург</w:t>
            </w:r>
          </w:p>
          <w:p w:rsidR="00AD1E79" w:rsidRPr="00AD1E79" w:rsidRDefault="00AD1E79" w:rsidP="00AD1E79">
            <w:pPr>
              <w:widowControl w:val="0"/>
              <w:autoSpaceDE w:val="0"/>
              <w:autoSpaceDN w:val="0"/>
              <w:adjustRightInd w:val="0"/>
              <w:spacing w:line="240" w:lineRule="exact"/>
              <w:rPr>
                <w:bCs/>
              </w:rPr>
            </w:pPr>
            <w:r w:rsidRPr="00AD1E79">
              <w:rPr>
                <w:bCs/>
              </w:rPr>
              <w:t>Финский пер., дом 4б, литера А</w:t>
            </w:r>
          </w:p>
          <w:p w:rsidR="00AD1E79" w:rsidRPr="00AD1E79" w:rsidRDefault="00AD1E79" w:rsidP="00AD1E79">
            <w:pPr>
              <w:widowControl w:val="0"/>
              <w:autoSpaceDE w:val="0"/>
              <w:autoSpaceDN w:val="0"/>
              <w:adjustRightInd w:val="0"/>
              <w:spacing w:line="240" w:lineRule="exact"/>
              <w:rPr>
                <w:bCs/>
              </w:rPr>
            </w:pPr>
            <w:r w:rsidRPr="00AD1E79">
              <w:rPr>
                <w:bCs/>
              </w:rPr>
              <w:t>ИНН/КПП 7804023434/780401001</w:t>
            </w:r>
          </w:p>
          <w:p w:rsidR="00AD1E79" w:rsidRPr="00AD1E79" w:rsidRDefault="00AD1E79" w:rsidP="00AD1E79">
            <w:pPr>
              <w:widowControl w:val="0"/>
              <w:autoSpaceDE w:val="0"/>
              <w:autoSpaceDN w:val="0"/>
              <w:adjustRightInd w:val="0"/>
              <w:spacing w:line="240" w:lineRule="exact"/>
              <w:rPr>
                <w:bCs/>
              </w:rPr>
            </w:pPr>
            <w:r w:rsidRPr="00AD1E79">
              <w:rPr>
                <w:bCs/>
              </w:rPr>
              <w:t>ОГРН 1037808002594</w:t>
            </w:r>
          </w:p>
          <w:p w:rsidR="00AD1E79" w:rsidRPr="00AD1E79" w:rsidRDefault="00AD1E79" w:rsidP="00AD1E79">
            <w:pPr>
              <w:widowControl w:val="0"/>
              <w:autoSpaceDE w:val="0"/>
              <w:autoSpaceDN w:val="0"/>
              <w:adjustRightInd w:val="0"/>
              <w:spacing w:line="240" w:lineRule="exact"/>
              <w:rPr>
                <w:bCs/>
              </w:rPr>
            </w:pPr>
            <w:r w:rsidRPr="00AD1E79">
              <w:rPr>
                <w:bCs/>
              </w:rPr>
              <w:t>ОКТМО 40330000</w:t>
            </w:r>
          </w:p>
          <w:p w:rsidR="00AD1E79" w:rsidRPr="00AD1E79" w:rsidRDefault="00AD1E79" w:rsidP="00AD1E79">
            <w:pPr>
              <w:widowControl w:val="0"/>
              <w:autoSpaceDE w:val="0"/>
              <w:autoSpaceDN w:val="0"/>
              <w:adjustRightInd w:val="0"/>
              <w:spacing w:line="240" w:lineRule="exact"/>
              <w:rPr>
                <w:bCs/>
              </w:rPr>
            </w:pPr>
            <w:r w:rsidRPr="00AD1E79">
              <w:rPr>
                <w:bCs/>
              </w:rPr>
              <w:t xml:space="preserve">ОКПО 01932378 </w:t>
            </w:r>
          </w:p>
          <w:p w:rsidR="00AD1E79" w:rsidRPr="00AD1E79" w:rsidRDefault="00AD1E79" w:rsidP="00AD1E79">
            <w:pPr>
              <w:widowControl w:val="0"/>
              <w:autoSpaceDE w:val="0"/>
              <w:autoSpaceDN w:val="0"/>
              <w:adjustRightInd w:val="0"/>
              <w:spacing w:line="240" w:lineRule="exact"/>
              <w:rPr>
                <w:bCs/>
              </w:rPr>
            </w:pPr>
            <w:r w:rsidRPr="00AD1E79">
              <w:rPr>
                <w:bCs/>
              </w:rPr>
              <w:t>БИК 014030106</w:t>
            </w:r>
          </w:p>
          <w:p w:rsidR="00AD1E79" w:rsidRPr="00AD1E79" w:rsidRDefault="00AD1E79" w:rsidP="00AD1E79">
            <w:pPr>
              <w:widowControl w:val="0"/>
              <w:autoSpaceDE w:val="0"/>
              <w:autoSpaceDN w:val="0"/>
              <w:adjustRightInd w:val="0"/>
              <w:spacing w:line="240" w:lineRule="exact"/>
              <w:rPr>
                <w:bCs/>
              </w:rPr>
            </w:pPr>
            <w:r w:rsidRPr="00AD1E79">
              <w:rPr>
                <w:bCs/>
              </w:rPr>
              <w:t>Дата постановки организации на учет в налоговом органе 22.02.2000</w:t>
            </w:r>
          </w:p>
          <w:p w:rsidR="00AD1E79" w:rsidRPr="00AD1E79" w:rsidRDefault="00AD1E79" w:rsidP="00AD1E79">
            <w:pPr>
              <w:widowControl w:val="0"/>
              <w:autoSpaceDE w:val="0"/>
              <w:autoSpaceDN w:val="0"/>
              <w:adjustRightInd w:val="0"/>
              <w:spacing w:line="240" w:lineRule="exact"/>
              <w:rPr>
                <w:bCs/>
              </w:rPr>
            </w:pPr>
            <w:r w:rsidRPr="00AD1E79">
              <w:rPr>
                <w:bCs/>
              </w:rPr>
              <w:t>Северо-Западное ГУ Банка России</w:t>
            </w:r>
          </w:p>
          <w:p w:rsidR="00AD1E79" w:rsidRPr="00AD1E79" w:rsidRDefault="00AD1E79" w:rsidP="00AD1E79">
            <w:pPr>
              <w:widowControl w:val="0"/>
              <w:autoSpaceDE w:val="0"/>
              <w:autoSpaceDN w:val="0"/>
              <w:adjustRightInd w:val="0"/>
              <w:spacing w:line="240" w:lineRule="exact"/>
              <w:rPr>
                <w:bCs/>
              </w:rPr>
            </w:pPr>
            <w:r w:rsidRPr="00AD1E79">
              <w:rPr>
                <w:bCs/>
              </w:rPr>
              <w:t>УФК по г. Санкт-Петербургу, г. Санкт-Петербург Расчётный счет 40102810945370000005</w:t>
            </w:r>
          </w:p>
          <w:p w:rsidR="00AD1E79" w:rsidRPr="00AD1E79" w:rsidRDefault="00AD1E79" w:rsidP="00AD1E79">
            <w:pPr>
              <w:widowControl w:val="0"/>
              <w:autoSpaceDE w:val="0"/>
              <w:autoSpaceDN w:val="0"/>
              <w:adjustRightInd w:val="0"/>
              <w:spacing w:line="240" w:lineRule="exact"/>
              <w:rPr>
                <w:bCs/>
              </w:rPr>
            </w:pPr>
            <w:r w:rsidRPr="00AD1E79">
              <w:rPr>
                <w:bCs/>
              </w:rPr>
              <w:t>Казначейский счет 03224643400000007200</w:t>
            </w:r>
          </w:p>
          <w:p w:rsidR="00AD1E79" w:rsidRPr="00AD1E79" w:rsidRDefault="00AD1E79" w:rsidP="00AD1E79">
            <w:pPr>
              <w:widowControl w:val="0"/>
              <w:autoSpaceDE w:val="0"/>
              <w:autoSpaceDN w:val="0"/>
              <w:adjustRightInd w:val="0"/>
              <w:spacing w:line="240" w:lineRule="exact"/>
              <w:rPr>
                <w:bCs/>
              </w:rPr>
            </w:pPr>
            <w:r w:rsidRPr="00AD1E79">
              <w:rPr>
                <w:bCs/>
              </w:rPr>
              <w:t xml:space="preserve">Комитет финансов Санкт-Петербурга (СПб ГБУЗ «Санкт-Петербургская городская </w:t>
            </w:r>
          </w:p>
          <w:p w:rsidR="00AD1E79" w:rsidRPr="00AD1E79" w:rsidRDefault="00AD1E79" w:rsidP="00AD1E79">
            <w:pPr>
              <w:widowControl w:val="0"/>
              <w:autoSpaceDE w:val="0"/>
              <w:autoSpaceDN w:val="0"/>
              <w:adjustRightInd w:val="0"/>
              <w:spacing w:line="240" w:lineRule="exact"/>
              <w:rPr>
                <w:bCs/>
              </w:rPr>
            </w:pPr>
            <w:r w:rsidRPr="00AD1E79">
              <w:rPr>
                <w:bCs/>
              </w:rPr>
              <w:t>дезинфекционная станция», л/сч 0151149)</w:t>
            </w:r>
          </w:p>
          <w:p w:rsidR="00AD1E79" w:rsidRPr="00AD1E79" w:rsidRDefault="00BC2631" w:rsidP="00AD1E79">
            <w:pPr>
              <w:widowControl w:val="0"/>
              <w:autoSpaceDE w:val="0"/>
              <w:autoSpaceDN w:val="0"/>
              <w:adjustRightInd w:val="0"/>
              <w:spacing w:line="240" w:lineRule="exact"/>
              <w:rPr>
                <w:bCs/>
              </w:rPr>
            </w:pPr>
            <w:r>
              <w:rPr>
                <w:bCs/>
              </w:rPr>
              <w:t>телефон/факс 246-21-36</w:t>
            </w:r>
          </w:p>
          <w:p w:rsidR="00AD1E79" w:rsidRPr="008A205B" w:rsidRDefault="00AD1E79" w:rsidP="00AD1E79">
            <w:pPr>
              <w:widowControl w:val="0"/>
              <w:autoSpaceDE w:val="0"/>
              <w:autoSpaceDN w:val="0"/>
              <w:adjustRightInd w:val="0"/>
              <w:spacing w:line="240" w:lineRule="exact"/>
              <w:rPr>
                <w:bCs/>
              </w:rPr>
            </w:pPr>
            <w:r w:rsidRPr="00AD1E79">
              <w:rPr>
                <w:bCs/>
              </w:rPr>
              <w:t xml:space="preserve">эл. адрес: </w:t>
            </w:r>
            <w:r w:rsidR="008A205B">
              <w:rPr>
                <w:bCs/>
                <w:lang w:val="en-US"/>
              </w:rPr>
              <w:t>pm</w:t>
            </w:r>
            <w:r w:rsidR="008A205B" w:rsidRPr="008A205B">
              <w:rPr>
                <w:bCs/>
              </w:rPr>
              <w:t>@</w:t>
            </w:r>
            <w:r w:rsidR="008A205B">
              <w:rPr>
                <w:bCs/>
                <w:lang w:val="en-US"/>
              </w:rPr>
              <w:t>dezstation</w:t>
            </w:r>
            <w:r w:rsidR="008A205B" w:rsidRPr="008A205B">
              <w:rPr>
                <w:bCs/>
              </w:rPr>
              <w:t>.</w:t>
            </w:r>
            <w:r w:rsidR="008A205B">
              <w:rPr>
                <w:bCs/>
                <w:lang w:val="en-US"/>
              </w:rPr>
              <w:t>spb</w:t>
            </w:r>
            <w:r w:rsidR="008A205B" w:rsidRPr="008A205B">
              <w:rPr>
                <w:bCs/>
              </w:rPr>
              <w:t>.</w:t>
            </w:r>
            <w:r w:rsidR="008A205B">
              <w:rPr>
                <w:bCs/>
                <w:lang w:val="en-US"/>
              </w:rPr>
              <w:t>ru</w:t>
            </w:r>
          </w:p>
          <w:p w:rsidR="00AD1E79" w:rsidRPr="00AD1E79" w:rsidRDefault="00AD1E79" w:rsidP="00AD1E79">
            <w:pPr>
              <w:tabs>
                <w:tab w:val="left" w:pos="6120"/>
              </w:tabs>
              <w:ind w:right="-4"/>
              <w:rPr>
                <w:bCs/>
              </w:rPr>
            </w:pPr>
          </w:p>
          <w:p w:rsidR="0075635B" w:rsidRDefault="00BC2631" w:rsidP="00AD1E79">
            <w:pPr>
              <w:tabs>
                <w:tab w:val="left" w:pos="6120"/>
              </w:tabs>
              <w:ind w:right="-4"/>
              <w:rPr>
                <w:bCs/>
              </w:rPr>
            </w:pPr>
            <w:r>
              <w:rPr>
                <w:bCs/>
              </w:rPr>
              <w:t xml:space="preserve">Главный врач </w:t>
            </w:r>
          </w:p>
          <w:p w:rsidR="00AD1E79" w:rsidRPr="00AD1E79" w:rsidRDefault="00F479F4" w:rsidP="00AD1E79">
            <w:pPr>
              <w:tabs>
                <w:tab w:val="left" w:pos="6120"/>
              </w:tabs>
              <w:ind w:right="-4"/>
              <w:rPr>
                <w:bCs/>
              </w:rPr>
            </w:pPr>
            <w:r>
              <w:rPr>
                <w:bCs/>
              </w:rPr>
              <w:t>___________________</w:t>
            </w:r>
            <w:r w:rsidR="00BC2631">
              <w:rPr>
                <w:bCs/>
              </w:rPr>
              <w:t>Р.В. Назаров</w:t>
            </w:r>
          </w:p>
          <w:p w:rsidR="008B2BFC" w:rsidRPr="000F58CB" w:rsidRDefault="00AD1E79" w:rsidP="00AD1E79">
            <w:pPr>
              <w:tabs>
                <w:tab w:val="left" w:pos="6120"/>
              </w:tabs>
              <w:ind w:right="-4"/>
              <w:rPr>
                <w:b/>
                <w:bCs/>
              </w:rPr>
            </w:pPr>
            <w:r w:rsidRPr="00AD1E79">
              <w:rPr>
                <w:bCs/>
              </w:rPr>
              <w:t>М.П.  (подпись)</w:t>
            </w:r>
          </w:p>
        </w:tc>
      </w:tr>
    </w:tbl>
    <w:p w:rsidR="008B2BFC" w:rsidRPr="000F58CB" w:rsidRDefault="008B2BFC" w:rsidP="008B2BFC">
      <w:pPr>
        <w:tabs>
          <w:tab w:val="left" w:pos="720"/>
        </w:tabs>
        <w:ind w:firstLine="567"/>
        <w:jc w:val="center"/>
        <w:rPr>
          <w:b/>
        </w:rPr>
      </w:pPr>
    </w:p>
    <w:p w:rsidR="008B2BFC" w:rsidRPr="000F58CB" w:rsidRDefault="003D3A5A" w:rsidP="008B2BFC">
      <w:pPr>
        <w:tabs>
          <w:tab w:val="left" w:pos="709"/>
        </w:tabs>
        <w:ind w:firstLine="709"/>
        <w:rPr>
          <w:b/>
          <w:lang w:val="en-US"/>
        </w:rPr>
      </w:pPr>
      <w:r w:rsidRPr="000F58CB">
        <w:rPr>
          <w:b/>
        </w:rPr>
        <w:br w:type="page"/>
      </w:r>
    </w:p>
    <w:p w:rsidR="008B2BFC" w:rsidRPr="00F54569" w:rsidRDefault="003D3A5A" w:rsidP="008B2BFC">
      <w:pPr>
        <w:jc w:val="right"/>
      </w:pPr>
      <w:r w:rsidRPr="00F54569">
        <w:lastRenderedPageBreak/>
        <w:t>Приложение 1 к контракту</w:t>
      </w:r>
    </w:p>
    <w:p w:rsidR="008B2BFC" w:rsidRPr="000F58CB" w:rsidRDefault="006323B6" w:rsidP="00E87DB6">
      <w:pPr>
        <w:jc w:val="right"/>
        <w:rPr>
          <w:b/>
        </w:rPr>
      </w:pPr>
      <w:r w:rsidRPr="00F54569">
        <w:t xml:space="preserve">от </w:t>
      </w:r>
      <w:r w:rsidR="00571571" w:rsidRPr="00F54569">
        <w:t>«</w:t>
      </w:r>
      <w:r w:rsidR="005754F8">
        <w:t xml:space="preserve">   </w:t>
      </w:r>
      <w:r w:rsidR="00571571" w:rsidRPr="00F54569">
        <w:t>»</w:t>
      </w:r>
      <w:r w:rsidR="00E87DB6">
        <w:t xml:space="preserve"> </w:t>
      </w:r>
      <w:r w:rsidR="008C1B29">
        <w:t xml:space="preserve">               </w:t>
      </w:r>
      <w:r w:rsidR="00571571" w:rsidRPr="00F54569">
        <w:t xml:space="preserve"> </w:t>
      </w:r>
      <w:r w:rsidR="00424D2F">
        <w:t>2023</w:t>
      </w:r>
      <w:r w:rsidR="00571571" w:rsidRPr="00F54569">
        <w:t>г.</w:t>
      </w:r>
      <w:r w:rsidR="003D3A5A" w:rsidRPr="00F54569">
        <w:t>№</w:t>
      </w:r>
      <w:r w:rsidR="00750AD2" w:rsidRPr="00F54569">
        <w:t xml:space="preserve"> </w:t>
      </w:r>
      <w:r w:rsidR="00812157" w:rsidRPr="00812157">
        <w:t>20231013</w:t>
      </w:r>
    </w:p>
    <w:p w:rsidR="008B2BFC" w:rsidRPr="000F58CB" w:rsidRDefault="003D3A5A" w:rsidP="008B2BFC">
      <w:pPr>
        <w:jc w:val="center"/>
        <w:rPr>
          <w:b/>
        </w:rPr>
      </w:pPr>
      <w:r w:rsidRPr="000F58CB">
        <w:rPr>
          <w:b/>
        </w:rPr>
        <w:t>Техническая часть</w:t>
      </w:r>
    </w:p>
    <w:p w:rsidR="008903E8" w:rsidRPr="008903E8" w:rsidRDefault="008903E8" w:rsidP="008903E8">
      <w:pPr>
        <w:autoSpaceDE w:val="0"/>
        <w:autoSpaceDN w:val="0"/>
        <w:adjustRightInd w:val="0"/>
        <w:ind w:firstLine="709"/>
        <w:jc w:val="both"/>
        <w:rPr>
          <w:rFonts w:eastAsia="Calibri"/>
          <w:b/>
        </w:rPr>
      </w:pPr>
      <w:r w:rsidRPr="008903E8">
        <w:rPr>
          <w:rFonts w:eastAsia="Calibri"/>
          <w:b/>
          <w:bCs/>
        </w:rPr>
        <w:t>Перечень, объем закупаемых услуг, п</w:t>
      </w:r>
      <w:r w:rsidRPr="008903E8">
        <w:rPr>
          <w:rFonts w:eastAsia="Calibri"/>
          <w:b/>
        </w:rPr>
        <w:t xml:space="preserve">ериодичность (график) оказания услуг, порядок и условия оказания услуг  </w:t>
      </w:r>
    </w:p>
    <w:p w:rsidR="008903E8" w:rsidRPr="008903E8" w:rsidRDefault="008903E8" w:rsidP="008903E8">
      <w:pPr>
        <w:autoSpaceDE w:val="0"/>
        <w:autoSpaceDN w:val="0"/>
        <w:adjustRightInd w:val="0"/>
        <w:ind w:firstLine="709"/>
        <w:jc w:val="both"/>
        <w:rPr>
          <w:rFonts w:eastAsia="Calibri"/>
          <w:b/>
        </w:rPr>
      </w:pPr>
      <w:r w:rsidRPr="008903E8">
        <w:rPr>
          <w:rFonts w:eastAsia="Calibri"/>
          <w:b/>
        </w:rPr>
        <w:t>1. Перечень оказываемых услуг</w:t>
      </w:r>
    </w:p>
    <w:p w:rsidR="008903E8" w:rsidRPr="008903E8" w:rsidRDefault="008903E8" w:rsidP="008903E8">
      <w:pPr>
        <w:autoSpaceDE w:val="0"/>
        <w:autoSpaceDN w:val="0"/>
        <w:adjustRightInd w:val="0"/>
        <w:ind w:firstLine="709"/>
        <w:jc w:val="both"/>
        <w:rPr>
          <w:color w:val="000000"/>
        </w:rPr>
      </w:pPr>
      <w:r w:rsidRPr="008903E8">
        <w:t xml:space="preserve">Оказание услуг по обязательному страхованию гражданской ответственности владельцев транспортных средств (ОСАГО) </w:t>
      </w:r>
      <w:r w:rsidRPr="008903E8">
        <w:rPr>
          <w:lang w:bidi="ru-RU"/>
        </w:rPr>
        <w:t>Санкт-Петербургское государственное бюджетное учреждение здравоохранения «Санкт-Петербургская гор</w:t>
      </w:r>
      <w:r w:rsidR="005754F8">
        <w:rPr>
          <w:lang w:bidi="ru-RU"/>
        </w:rPr>
        <w:t>одская дезинфекционная станция»</w:t>
      </w:r>
      <w:r w:rsidRPr="008903E8">
        <w:rPr>
          <w:lang w:bidi="ru-RU"/>
        </w:rPr>
        <w:t xml:space="preserve"> (далее - Санкт-Петербургское государственное бюджетное учреждение здравоохранения «Санкт-Петербургская городская дезинфекционная станция»).</w:t>
      </w:r>
    </w:p>
    <w:p w:rsidR="008903E8" w:rsidRPr="008903E8" w:rsidRDefault="008903E8" w:rsidP="008903E8">
      <w:pPr>
        <w:autoSpaceDE w:val="0"/>
        <w:autoSpaceDN w:val="0"/>
        <w:adjustRightInd w:val="0"/>
        <w:ind w:firstLine="709"/>
        <w:jc w:val="both"/>
        <w:rPr>
          <w:rFonts w:eastAsia="Calibri"/>
          <w:b/>
        </w:rPr>
      </w:pPr>
      <w:r w:rsidRPr="008903E8">
        <w:rPr>
          <w:rFonts w:eastAsia="Calibri"/>
          <w:b/>
        </w:rPr>
        <w:t xml:space="preserve">2. Объем оказываемых услуг </w:t>
      </w:r>
    </w:p>
    <w:p w:rsidR="008903E8" w:rsidRDefault="000D6D6B" w:rsidP="008903E8">
      <w:pPr>
        <w:autoSpaceDE w:val="0"/>
        <w:autoSpaceDN w:val="0"/>
        <w:adjustRightInd w:val="0"/>
        <w:ind w:firstLine="709"/>
        <w:jc w:val="both"/>
      </w:pPr>
      <w:r>
        <w:t>Т</w:t>
      </w:r>
      <w:r w:rsidR="008903E8" w:rsidRPr="008903E8">
        <w:t>ранспортн</w:t>
      </w:r>
      <w:r w:rsidR="00DE22CE">
        <w:t>ые</w:t>
      </w:r>
      <w:r w:rsidR="008903E8" w:rsidRPr="008903E8">
        <w:t xml:space="preserve"> средств</w:t>
      </w:r>
      <w:r w:rsidR="00DE22CE">
        <w:t>а</w:t>
      </w:r>
      <w:r w:rsidR="008903E8" w:rsidRPr="008903E8">
        <w:t xml:space="preserve"> Санкт-Петербургское государственное бюджетное учреждение здравоохранения «Санкт-Петербургская городская дезинфекционная станция»</w:t>
      </w:r>
      <w:r>
        <w:t xml:space="preserve">, </w:t>
      </w:r>
      <w:r w:rsidR="00DE22CE" w:rsidRPr="002C0C6E">
        <w:t xml:space="preserve">в количестве </w:t>
      </w:r>
      <w:r w:rsidR="00854096">
        <w:t>1</w:t>
      </w:r>
      <w:r w:rsidR="00DE22CE" w:rsidRPr="002C0C6E">
        <w:t xml:space="preserve"> штук</w:t>
      </w:r>
      <w:r w:rsidR="00854096">
        <w:t>и</w:t>
      </w:r>
      <w:r w:rsidR="00DE22CE" w:rsidRPr="002C0C6E">
        <w:t xml:space="preserve">, </w:t>
      </w:r>
      <w:r w:rsidRPr="002C0C6E">
        <w:t>подлежащ</w:t>
      </w:r>
      <w:r w:rsidR="00DE22CE" w:rsidRPr="002C0C6E">
        <w:t>и</w:t>
      </w:r>
      <w:r w:rsidRPr="002C0C6E">
        <w:t>е</w:t>
      </w:r>
      <w:r w:rsidR="001F1582" w:rsidRPr="002C0C6E">
        <w:t xml:space="preserve"> страхованию</w:t>
      </w:r>
      <w:r w:rsidR="001961B2" w:rsidRPr="002C0C6E">
        <w:t xml:space="preserve"> в 202</w:t>
      </w:r>
      <w:r w:rsidR="005754F8">
        <w:t>3</w:t>
      </w:r>
      <w:r w:rsidR="001961B2" w:rsidRPr="002C0C6E">
        <w:t xml:space="preserve"> году, 202</w:t>
      </w:r>
      <w:r w:rsidR="005754F8">
        <w:t>4</w:t>
      </w:r>
      <w:r w:rsidR="001961B2" w:rsidRPr="002C0C6E">
        <w:t xml:space="preserve"> году</w:t>
      </w:r>
      <w:r w:rsidR="001F1582" w:rsidRPr="002C0C6E">
        <w:t>:</w:t>
      </w:r>
    </w:p>
    <w:p w:rsidR="000D6D6B" w:rsidRDefault="000D6D6B" w:rsidP="008903E8">
      <w:pPr>
        <w:autoSpaceDE w:val="0"/>
        <w:autoSpaceDN w:val="0"/>
        <w:adjustRightInd w:val="0"/>
        <w:ind w:firstLine="709"/>
        <w:jc w:val="both"/>
      </w:pPr>
    </w:p>
    <w:tbl>
      <w:tblPr>
        <w:tblW w:w="10739" w:type="dxa"/>
        <w:tblInd w:w="93" w:type="dxa"/>
        <w:tblLayout w:type="fixed"/>
        <w:tblLook w:val="04A0" w:firstRow="1" w:lastRow="0" w:firstColumn="1" w:lastColumn="0" w:noHBand="0" w:noVBand="1"/>
      </w:tblPr>
      <w:tblGrid>
        <w:gridCol w:w="391"/>
        <w:gridCol w:w="992"/>
        <w:gridCol w:w="709"/>
        <w:gridCol w:w="1276"/>
        <w:gridCol w:w="1134"/>
        <w:gridCol w:w="709"/>
        <w:gridCol w:w="851"/>
        <w:gridCol w:w="1133"/>
        <w:gridCol w:w="1276"/>
        <w:gridCol w:w="1134"/>
        <w:gridCol w:w="1134"/>
      </w:tblGrid>
      <w:tr w:rsidR="001F1582" w:rsidRPr="008903E8" w:rsidTr="00812157">
        <w:trPr>
          <w:trHeight w:val="315"/>
        </w:trPr>
        <w:tc>
          <w:tcPr>
            <w:tcW w:w="39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rsidR="008903E8" w:rsidRPr="008903E8" w:rsidRDefault="008903E8" w:rsidP="008903E8">
            <w:pPr>
              <w:jc w:val="center"/>
              <w:rPr>
                <w:sz w:val="16"/>
                <w:szCs w:val="16"/>
              </w:rPr>
            </w:pPr>
            <w:r w:rsidRPr="008903E8">
              <w:rPr>
                <w:sz w:val="16"/>
                <w:szCs w:val="16"/>
              </w:rPr>
              <w:t>№ п/п</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903E8" w:rsidRPr="008903E8" w:rsidRDefault="008903E8" w:rsidP="008903E8">
            <w:pPr>
              <w:jc w:val="center"/>
              <w:rPr>
                <w:sz w:val="16"/>
                <w:szCs w:val="16"/>
              </w:rPr>
            </w:pPr>
            <w:r w:rsidRPr="008903E8">
              <w:rPr>
                <w:sz w:val="16"/>
                <w:szCs w:val="16"/>
              </w:rPr>
              <w:t>Марка, модель ТС</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903E8" w:rsidRPr="008903E8" w:rsidRDefault="008903E8" w:rsidP="008903E8">
            <w:pPr>
              <w:jc w:val="center"/>
              <w:rPr>
                <w:sz w:val="16"/>
                <w:szCs w:val="16"/>
              </w:rPr>
            </w:pPr>
            <w:r w:rsidRPr="008903E8">
              <w:rPr>
                <w:sz w:val="16"/>
                <w:szCs w:val="16"/>
              </w:rPr>
              <w:t>Категория ТС</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903E8" w:rsidRPr="008903E8" w:rsidRDefault="008903E8" w:rsidP="008903E8">
            <w:pPr>
              <w:jc w:val="center"/>
              <w:rPr>
                <w:sz w:val="16"/>
                <w:szCs w:val="16"/>
              </w:rPr>
            </w:pPr>
            <w:r w:rsidRPr="008903E8">
              <w:rPr>
                <w:sz w:val="16"/>
                <w:szCs w:val="16"/>
              </w:rPr>
              <w:t xml:space="preserve">Идентификационный номер ТС </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903E8" w:rsidRPr="00F54569" w:rsidRDefault="008903E8" w:rsidP="008903E8">
            <w:pPr>
              <w:jc w:val="center"/>
              <w:rPr>
                <w:sz w:val="16"/>
                <w:szCs w:val="16"/>
              </w:rPr>
            </w:pPr>
            <w:r w:rsidRPr="00F54569">
              <w:rPr>
                <w:sz w:val="16"/>
                <w:szCs w:val="16"/>
              </w:rPr>
              <w:t>Государственный регистрационный знак</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903E8" w:rsidRPr="00F54569" w:rsidRDefault="008903E8" w:rsidP="008903E8">
            <w:pPr>
              <w:jc w:val="center"/>
              <w:rPr>
                <w:sz w:val="16"/>
                <w:szCs w:val="16"/>
              </w:rPr>
            </w:pPr>
            <w:r w:rsidRPr="00F54569">
              <w:rPr>
                <w:sz w:val="16"/>
                <w:szCs w:val="16"/>
              </w:rPr>
              <w:t>Год выпуска ТС</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903E8" w:rsidRPr="00F54569" w:rsidRDefault="008903E8" w:rsidP="008903E8">
            <w:pPr>
              <w:jc w:val="center"/>
              <w:rPr>
                <w:sz w:val="16"/>
                <w:szCs w:val="16"/>
              </w:rPr>
            </w:pPr>
            <w:r w:rsidRPr="00F54569">
              <w:rPr>
                <w:sz w:val="16"/>
                <w:szCs w:val="16"/>
              </w:rPr>
              <w:t>Мощность, л.с.</w:t>
            </w:r>
          </w:p>
        </w:tc>
        <w:tc>
          <w:tcPr>
            <w:tcW w:w="11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903E8" w:rsidRPr="00F54569" w:rsidRDefault="008903E8" w:rsidP="008903E8">
            <w:pPr>
              <w:jc w:val="center"/>
              <w:rPr>
                <w:rFonts w:ascii="Times New Roman CYR" w:hAnsi="Times New Roman CYR" w:cs="Times New Roman CYR"/>
                <w:sz w:val="16"/>
                <w:szCs w:val="16"/>
              </w:rPr>
            </w:pPr>
            <w:r w:rsidRPr="00F54569">
              <w:rPr>
                <w:rFonts w:ascii="Times New Roman CYR" w:hAnsi="Times New Roman CYR" w:cs="Times New Roman CYR"/>
                <w:sz w:val="16"/>
                <w:szCs w:val="16"/>
              </w:rPr>
              <w:t>Разрешенная максимальная масса (кг)</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903E8" w:rsidRPr="00F54569" w:rsidRDefault="008903E8" w:rsidP="008903E8">
            <w:pPr>
              <w:jc w:val="center"/>
              <w:rPr>
                <w:rFonts w:ascii="Times New Roman CYR" w:hAnsi="Times New Roman CYR" w:cs="Times New Roman CYR"/>
                <w:sz w:val="16"/>
                <w:szCs w:val="16"/>
              </w:rPr>
            </w:pPr>
            <w:r w:rsidRPr="00F54569">
              <w:rPr>
                <w:rFonts w:ascii="Times New Roman CYR" w:hAnsi="Times New Roman CYR" w:cs="Times New Roman CYR"/>
                <w:sz w:val="16"/>
                <w:szCs w:val="16"/>
              </w:rPr>
              <w:t>Территория преимущественного использования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903E8" w:rsidRPr="00F54569" w:rsidRDefault="008903E8" w:rsidP="008903E8">
            <w:pPr>
              <w:jc w:val="center"/>
              <w:rPr>
                <w:rFonts w:ascii="Times New Roman CYR" w:hAnsi="Times New Roman CYR" w:cs="Times New Roman CYR"/>
                <w:sz w:val="16"/>
                <w:szCs w:val="16"/>
              </w:rPr>
            </w:pPr>
            <w:r w:rsidRPr="00F54569">
              <w:rPr>
                <w:rFonts w:ascii="Times New Roman CYR" w:hAnsi="Times New Roman CYR" w:cs="Times New Roman CYR"/>
                <w:sz w:val="16"/>
                <w:szCs w:val="16"/>
              </w:rPr>
              <w:t>Срок действия предыдущей страховки до</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903E8" w:rsidRPr="008903E8" w:rsidRDefault="008903E8" w:rsidP="008903E8">
            <w:pPr>
              <w:jc w:val="center"/>
              <w:rPr>
                <w:sz w:val="16"/>
                <w:szCs w:val="16"/>
              </w:rPr>
            </w:pPr>
            <w:r w:rsidRPr="008903E8">
              <w:rPr>
                <w:sz w:val="16"/>
                <w:szCs w:val="16"/>
              </w:rPr>
              <w:t>Сведения о ДТП в 2020г., 2021г.</w:t>
            </w:r>
          </w:p>
        </w:tc>
      </w:tr>
      <w:tr w:rsidR="001F1582" w:rsidRPr="008903E8" w:rsidTr="00812157">
        <w:trPr>
          <w:trHeight w:val="315"/>
        </w:trPr>
        <w:tc>
          <w:tcPr>
            <w:tcW w:w="391" w:type="dxa"/>
            <w:vMerge/>
            <w:tcBorders>
              <w:top w:val="single" w:sz="4" w:space="0" w:color="auto"/>
              <w:left w:val="single" w:sz="4" w:space="0" w:color="auto"/>
              <w:bottom w:val="single" w:sz="4" w:space="0" w:color="auto"/>
              <w:right w:val="single" w:sz="4" w:space="0" w:color="auto"/>
            </w:tcBorders>
            <w:hideMark/>
          </w:tcPr>
          <w:p w:rsidR="008903E8" w:rsidRPr="008903E8" w:rsidRDefault="008903E8" w:rsidP="008903E8"/>
        </w:tc>
        <w:tc>
          <w:tcPr>
            <w:tcW w:w="992" w:type="dxa"/>
            <w:vMerge/>
            <w:tcBorders>
              <w:top w:val="single" w:sz="4" w:space="0" w:color="auto"/>
              <w:left w:val="single" w:sz="4" w:space="0" w:color="auto"/>
              <w:bottom w:val="single" w:sz="4" w:space="0" w:color="000000"/>
              <w:right w:val="single" w:sz="4" w:space="0" w:color="auto"/>
            </w:tcBorders>
            <w:hideMark/>
          </w:tcPr>
          <w:p w:rsidR="008903E8" w:rsidRPr="008903E8" w:rsidRDefault="008903E8" w:rsidP="008903E8"/>
        </w:tc>
        <w:tc>
          <w:tcPr>
            <w:tcW w:w="709" w:type="dxa"/>
            <w:vMerge/>
            <w:tcBorders>
              <w:top w:val="single" w:sz="4" w:space="0" w:color="auto"/>
              <w:left w:val="single" w:sz="4" w:space="0" w:color="auto"/>
              <w:bottom w:val="single" w:sz="4" w:space="0" w:color="auto"/>
              <w:right w:val="single" w:sz="4" w:space="0" w:color="auto"/>
            </w:tcBorders>
            <w:hideMark/>
          </w:tcPr>
          <w:p w:rsidR="008903E8" w:rsidRPr="008903E8" w:rsidRDefault="008903E8" w:rsidP="008903E8"/>
        </w:tc>
        <w:tc>
          <w:tcPr>
            <w:tcW w:w="1276" w:type="dxa"/>
            <w:vMerge/>
            <w:tcBorders>
              <w:top w:val="single" w:sz="4" w:space="0" w:color="auto"/>
              <w:left w:val="single" w:sz="4" w:space="0" w:color="auto"/>
              <w:bottom w:val="single" w:sz="4" w:space="0" w:color="auto"/>
              <w:right w:val="single" w:sz="4" w:space="0" w:color="auto"/>
            </w:tcBorders>
            <w:hideMark/>
          </w:tcPr>
          <w:p w:rsidR="008903E8" w:rsidRPr="008903E8" w:rsidRDefault="008903E8" w:rsidP="008903E8"/>
        </w:tc>
        <w:tc>
          <w:tcPr>
            <w:tcW w:w="1134"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tc>
        <w:tc>
          <w:tcPr>
            <w:tcW w:w="709"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tc>
        <w:tc>
          <w:tcPr>
            <w:tcW w:w="851"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tc>
        <w:tc>
          <w:tcPr>
            <w:tcW w:w="1133"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pPr>
              <w:rPr>
                <w:rFonts w:ascii="Times New Roman CYR" w:hAnsi="Times New Roman CYR" w:cs="Times New Roman CYR"/>
              </w:rPr>
            </w:pPr>
          </w:p>
        </w:tc>
        <w:tc>
          <w:tcPr>
            <w:tcW w:w="1276"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pPr>
              <w:rPr>
                <w:rFonts w:ascii="Times New Roman CYR" w:hAnsi="Times New Roman CYR" w:cs="Times New Roman CYR"/>
              </w:rPr>
            </w:pPr>
          </w:p>
        </w:tc>
        <w:tc>
          <w:tcPr>
            <w:tcW w:w="1134"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pPr>
              <w:rPr>
                <w:rFonts w:ascii="Times New Roman CYR" w:hAnsi="Times New Roman CYR" w:cs="Times New Roman CYR"/>
              </w:rPr>
            </w:pPr>
          </w:p>
        </w:tc>
        <w:tc>
          <w:tcPr>
            <w:tcW w:w="1134" w:type="dxa"/>
            <w:vMerge/>
            <w:tcBorders>
              <w:top w:val="single" w:sz="4" w:space="0" w:color="auto"/>
              <w:left w:val="single" w:sz="4" w:space="0" w:color="auto"/>
              <w:bottom w:val="single" w:sz="4" w:space="0" w:color="auto"/>
              <w:right w:val="single" w:sz="4" w:space="0" w:color="auto"/>
            </w:tcBorders>
            <w:hideMark/>
          </w:tcPr>
          <w:p w:rsidR="008903E8" w:rsidRPr="008903E8" w:rsidRDefault="008903E8" w:rsidP="008903E8"/>
        </w:tc>
      </w:tr>
      <w:tr w:rsidR="001F1582" w:rsidRPr="008903E8" w:rsidTr="00812157">
        <w:trPr>
          <w:trHeight w:val="276"/>
        </w:trPr>
        <w:tc>
          <w:tcPr>
            <w:tcW w:w="391" w:type="dxa"/>
            <w:vMerge/>
            <w:tcBorders>
              <w:top w:val="single" w:sz="4" w:space="0" w:color="auto"/>
              <w:left w:val="single" w:sz="4" w:space="0" w:color="auto"/>
              <w:bottom w:val="single" w:sz="4" w:space="0" w:color="auto"/>
              <w:right w:val="single" w:sz="4" w:space="0" w:color="auto"/>
            </w:tcBorders>
            <w:hideMark/>
          </w:tcPr>
          <w:p w:rsidR="008903E8" w:rsidRPr="008903E8" w:rsidRDefault="008903E8" w:rsidP="008903E8"/>
        </w:tc>
        <w:tc>
          <w:tcPr>
            <w:tcW w:w="992" w:type="dxa"/>
            <w:vMerge/>
            <w:tcBorders>
              <w:top w:val="single" w:sz="4" w:space="0" w:color="auto"/>
              <w:left w:val="single" w:sz="4" w:space="0" w:color="auto"/>
              <w:bottom w:val="single" w:sz="4" w:space="0" w:color="000000"/>
              <w:right w:val="single" w:sz="4" w:space="0" w:color="auto"/>
            </w:tcBorders>
            <w:hideMark/>
          </w:tcPr>
          <w:p w:rsidR="008903E8" w:rsidRPr="008903E8" w:rsidRDefault="008903E8" w:rsidP="008903E8"/>
        </w:tc>
        <w:tc>
          <w:tcPr>
            <w:tcW w:w="709" w:type="dxa"/>
            <w:vMerge/>
            <w:tcBorders>
              <w:top w:val="single" w:sz="4" w:space="0" w:color="auto"/>
              <w:left w:val="single" w:sz="4" w:space="0" w:color="auto"/>
              <w:bottom w:val="single" w:sz="4" w:space="0" w:color="auto"/>
              <w:right w:val="single" w:sz="4" w:space="0" w:color="auto"/>
            </w:tcBorders>
            <w:hideMark/>
          </w:tcPr>
          <w:p w:rsidR="008903E8" w:rsidRPr="008903E8" w:rsidRDefault="008903E8" w:rsidP="008903E8"/>
        </w:tc>
        <w:tc>
          <w:tcPr>
            <w:tcW w:w="1276" w:type="dxa"/>
            <w:vMerge/>
            <w:tcBorders>
              <w:top w:val="single" w:sz="4" w:space="0" w:color="auto"/>
              <w:left w:val="single" w:sz="4" w:space="0" w:color="auto"/>
              <w:bottom w:val="single" w:sz="4" w:space="0" w:color="auto"/>
              <w:right w:val="single" w:sz="4" w:space="0" w:color="auto"/>
            </w:tcBorders>
            <w:hideMark/>
          </w:tcPr>
          <w:p w:rsidR="008903E8" w:rsidRPr="008903E8" w:rsidRDefault="008903E8" w:rsidP="008903E8"/>
        </w:tc>
        <w:tc>
          <w:tcPr>
            <w:tcW w:w="1134"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tc>
        <w:tc>
          <w:tcPr>
            <w:tcW w:w="709"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tc>
        <w:tc>
          <w:tcPr>
            <w:tcW w:w="851"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tc>
        <w:tc>
          <w:tcPr>
            <w:tcW w:w="1133"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pPr>
              <w:rPr>
                <w:rFonts w:ascii="Times New Roman CYR" w:hAnsi="Times New Roman CYR" w:cs="Times New Roman CYR"/>
              </w:rPr>
            </w:pPr>
          </w:p>
        </w:tc>
        <w:tc>
          <w:tcPr>
            <w:tcW w:w="1276"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pPr>
              <w:rPr>
                <w:rFonts w:ascii="Times New Roman CYR" w:hAnsi="Times New Roman CYR" w:cs="Times New Roman CYR"/>
              </w:rPr>
            </w:pPr>
          </w:p>
        </w:tc>
        <w:tc>
          <w:tcPr>
            <w:tcW w:w="1134" w:type="dxa"/>
            <w:vMerge/>
            <w:tcBorders>
              <w:top w:val="single" w:sz="4" w:space="0" w:color="auto"/>
              <w:left w:val="single" w:sz="4" w:space="0" w:color="auto"/>
              <w:bottom w:val="single" w:sz="4" w:space="0" w:color="auto"/>
              <w:right w:val="single" w:sz="4" w:space="0" w:color="auto"/>
            </w:tcBorders>
            <w:hideMark/>
          </w:tcPr>
          <w:p w:rsidR="008903E8" w:rsidRPr="00F54569" w:rsidRDefault="008903E8" w:rsidP="008903E8">
            <w:pPr>
              <w:rPr>
                <w:rFonts w:ascii="Times New Roman CYR" w:hAnsi="Times New Roman CYR" w:cs="Times New Roman CYR"/>
              </w:rPr>
            </w:pPr>
          </w:p>
        </w:tc>
        <w:tc>
          <w:tcPr>
            <w:tcW w:w="1134" w:type="dxa"/>
            <w:vMerge/>
            <w:tcBorders>
              <w:top w:val="single" w:sz="4" w:space="0" w:color="auto"/>
              <w:left w:val="single" w:sz="4" w:space="0" w:color="auto"/>
              <w:bottom w:val="single" w:sz="4" w:space="0" w:color="auto"/>
              <w:right w:val="single" w:sz="4" w:space="0" w:color="auto"/>
            </w:tcBorders>
            <w:hideMark/>
          </w:tcPr>
          <w:p w:rsidR="008903E8" w:rsidRPr="008903E8" w:rsidRDefault="008903E8" w:rsidP="008903E8"/>
        </w:tc>
      </w:tr>
      <w:tr w:rsidR="001F1582" w:rsidRPr="008903E8" w:rsidTr="00812157">
        <w:trPr>
          <w:trHeight w:val="187"/>
        </w:trPr>
        <w:tc>
          <w:tcPr>
            <w:tcW w:w="10739" w:type="dxa"/>
            <w:gridSpan w:val="11"/>
            <w:tcBorders>
              <w:top w:val="single" w:sz="4" w:space="0" w:color="auto"/>
              <w:left w:val="single" w:sz="4" w:space="0" w:color="auto"/>
              <w:bottom w:val="single" w:sz="4" w:space="0" w:color="auto"/>
              <w:right w:val="single" w:sz="4" w:space="0" w:color="auto"/>
            </w:tcBorders>
            <w:shd w:val="clear" w:color="000000" w:fill="FFFFFF"/>
            <w:noWrap/>
            <w:hideMark/>
          </w:tcPr>
          <w:p w:rsidR="008903E8" w:rsidRPr="00F54569" w:rsidRDefault="000D6D6B" w:rsidP="00812157">
            <w:pPr>
              <w:jc w:val="center"/>
              <w:rPr>
                <w:b/>
                <w:bCs/>
                <w:sz w:val="20"/>
                <w:szCs w:val="20"/>
              </w:rPr>
            </w:pPr>
            <w:r w:rsidRPr="00F54569">
              <w:rPr>
                <w:b/>
                <w:bCs/>
                <w:sz w:val="20"/>
                <w:szCs w:val="20"/>
              </w:rPr>
              <w:t xml:space="preserve">Период страхования с </w:t>
            </w:r>
            <w:r w:rsidR="00812157">
              <w:rPr>
                <w:b/>
                <w:bCs/>
                <w:sz w:val="20"/>
                <w:szCs w:val="20"/>
              </w:rPr>
              <w:t>24.10</w:t>
            </w:r>
            <w:r w:rsidR="005754F8">
              <w:rPr>
                <w:b/>
                <w:bCs/>
                <w:sz w:val="20"/>
                <w:szCs w:val="20"/>
              </w:rPr>
              <w:t>.2023</w:t>
            </w:r>
            <w:r w:rsidR="00E87DB6">
              <w:rPr>
                <w:b/>
                <w:bCs/>
                <w:sz w:val="20"/>
                <w:szCs w:val="20"/>
              </w:rPr>
              <w:t>-</w:t>
            </w:r>
            <w:r w:rsidR="00812157">
              <w:rPr>
                <w:b/>
                <w:bCs/>
                <w:sz w:val="20"/>
                <w:szCs w:val="20"/>
              </w:rPr>
              <w:t>30.10</w:t>
            </w:r>
            <w:r w:rsidR="005754F8">
              <w:rPr>
                <w:b/>
                <w:bCs/>
                <w:sz w:val="20"/>
                <w:szCs w:val="20"/>
              </w:rPr>
              <w:t>.2024</w:t>
            </w:r>
            <w:r w:rsidRPr="00F54569">
              <w:rPr>
                <w:b/>
                <w:bCs/>
                <w:sz w:val="20"/>
                <w:szCs w:val="20"/>
              </w:rPr>
              <w:t>.</w:t>
            </w:r>
          </w:p>
        </w:tc>
      </w:tr>
      <w:tr w:rsidR="00812157" w:rsidRPr="008903E8" w:rsidTr="00812157">
        <w:trPr>
          <w:trHeight w:val="469"/>
        </w:trPr>
        <w:tc>
          <w:tcPr>
            <w:tcW w:w="391" w:type="dxa"/>
            <w:tcBorders>
              <w:top w:val="single" w:sz="4" w:space="0" w:color="auto"/>
              <w:left w:val="single" w:sz="4" w:space="0" w:color="auto"/>
              <w:bottom w:val="single" w:sz="4" w:space="0" w:color="auto"/>
              <w:right w:val="single" w:sz="4" w:space="0" w:color="auto"/>
            </w:tcBorders>
            <w:shd w:val="clear" w:color="000000" w:fill="FFFFFF"/>
            <w:noWrap/>
            <w:hideMark/>
          </w:tcPr>
          <w:p w:rsidR="00812157" w:rsidRPr="008903E8" w:rsidRDefault="00812157" w:rsidP="00812157">
            <w:pPr>
              <w:jc w:val="center"/>
            </w:pPr>
            <w:r w:rsidRPr="008903E8">
              <w:t>1</w:t>
            </w:r>
          </w:p>
        </w:tc>
        <w:tc>
          <w:tcPr>
            <w:tcW w:w="992" w:type="dxa"/>
            <w:tcBorders>
              <w:top w:val="single" w:sz="4" w:space="0" w:color="auto"/>
              <w:left w:val="nil"/>
              <w:bottom w:val="single" w:sz="4" w:space="0" w:color="auto"/>
              <w:right w:val="single" w:sz="4" w:space="0" w:color="auto"/>
            </w:tcBorders>
            <w:shd w:val="clear" w:color="000000" w:fill="FFFFFF"/>
            <w:noWrap/>
          </w:tcPr>
          <w:p w:rsidR="00812157" w:rsidRPr="00854096" w:rsidRDefault="00854096" w:rsidP="00812157">
            <w:pPr>
              <w:jc w:val="center"/>
              <w:rPr>
                <w:sz w:val="20"/>
                <w:szCs w:val="20"/>
                <w:lang w:val="en-US"/>
              </w:rPr>
            </w:pPr>
            <w:r>
              <w:rPr>
                <w:sz w:val="20"/>
                <w:szCs w:val="20"/>
                <w:lang w:val="en-US"/>
              </w:rPr>
              <w:t>Lada LARGUS</w:t>
            </w:r>
          </w:p>
        </w:tc>
        <w:tc>
          <w:tcPr>
            <w:tcW w:w="709" w:type="dxa"/>
            <w:tcBorders>
              <w:top w:val="single" w:sz="4" w:space="0" w:color="auto"/>
              <w:left w:val="nil"/>
              <w:bottom w:val="single" w:sz="4" w:space="0" w:color="auto"/>
              <w:right w:val="single" w:sz="4" w:space="0" w:color="auto"/>
            </w:tcBorders>
            <w:shd w:val="clear" w:color="000000" w:fill="FFFFFF"/>
            <w:noWrap/>
          </w:tcPr>
          <w:p w:rsidR="00812157" w:rsidRPr="00323AA7" w:rsidRDefault="00812157" w:rsidP="00812157">
            <w:pPr>
              <w:jc w:val="center"/>
              <w:rPr>
                <w:sz w:val="20"/>
                <w:szCs w:val="20"/>
              </w:rPr>
            </w:pPr>
            <w:r w:rsidRPr="00323AA7">
              <w:rPr>
                <w:sz w:val="20"/>
                <w:szCs w:val="20"/>
                <w:lang w:val="en-US"/>
              </w:rPr>
              <w:t>B</w:t>
            </w:r>
          </w:p>
        </w:tc>
        <w:tc>
          <w:tcPr>
            <w:tcW w:w="1276" w:type="dxa"/>
            <w:tcBorders>
              <w:top w:val="single" w:sz="4" w:space="0" w:color="auto"/>
              <w:left w:val="nil"/>
              <w:bottom w:val="single" w:sz="4" w:space="0" w:color="auto"/>
              <w:right w:val="single" w:sz="4" w:space="0" w:color="auto"/>
            </w:tcBorders>
            <w:shd w:val="clear" w:color="000000" w:fill="FFFFFF"/>
            <w:noWrap/>
          </w:tcPr>
          <w:p w:rsidR="00812157" w:rsidRPr="00323AA7" w:rsidRDefault="00812157" w:rsidP="00854096">
            <w:pPr>
              <w:jc w:val="center"/>
              <w:rPr>
                <w:sz w:val="20"/>
                <w:szCs w:val="20"/>
                <w:lang w:val="en-US"/>
              </w:rPr>
            </w:pPr>
            <w:r w:rsidRPr="00323AA7">
              <w:rPr>
                <w:sz w:val="20"/>
                <w:szCs w:val="20"/>
                <w:lang w:val="en-US"/>
              </w:rPr>
              <w:t>X</w:t>
            </w:r>
            <w:r w:rsidR="00854096">
              <w:rPr>
                <w:sz w:val="20"/>
                <w:szCs w:val="20"/>
                <w:lang w:val="en-US"/>
              </w:rPr>
              <w:t>TAKS035LJ1067640</w:t>
            </w:r>
          </w:p>
        </w:tc>
        <w:tc>
          <w:tcPr>
            <w:tcW w:w="1134" w:type="dxa"/>
            <w:tcBorders>
              <w:top w:val="single" w:sz="4" w:space="0" w:color="auto"/>
              <w:left w:val="nil"/>
              <w:bottom w:val="single" w:sz="4" w:space="0" w:color="auto"/>
              <w:right w:val="single" w:sz="4" w:space="0" w:color="auto"/>
            </w:tcBorders>
            <w:shd w:val="clear" w:color="000000" w:fill="FFFFFF"/>
            <w:noWrap/>
          </w:tcPr>
          <w:p w:rsidR="00812157" w:rsidRPr="00323AA7" w:rsidRDefault="00854096" w:rsidP="00812157">
            <w:pPr>
              <w:tabs>
                <w:tab w:val="left" w:pos="664"/>
              </w:tabs>
              <w:rPr>
                <w:sz w:val="20"/>
                <w:szCs w:val="20"/>
              </w:rPr>
            </w:pPr>
            <w:r>
              <w:rPr>
                <w:sz w:val="20"/>
                <w:szCs w:val="20"/>
              </w:rPr>
              <w:t>Х260УТ178</w:t>
            </w:r>
          </w:p>
        </w:tc>
        <w:tc>
          <w:tcPr>
            <w:tcW w:w="709" w:type="dxa"/>
            <w:tcBorders>
              <w:top w:val="single" w:sz="4" w:space="0" w:color="auto"/>
              <w:left w:val="nil"/>
              <w:bottom w:val="single" w:sz="4" w:space="0" w:color="auto"/>
              <w:right w:val="single" w:sz="4" w:space="0" w:color="auto"/>
            </w:tcBorders>
            <w:shd w:val="clear" w:color="000000" w:fill="FFFFFF"/>
            <w:noWrap/>
          </w:tcPr>
          <w:p w:rsidR="00812157" w:rsidRPr="00323AA7" w:rsidRDefault="00812157" w:rsidP="00854096">
            <w:pPr>
              <w:jc w:val="center"/>
              <w:rPr>
                <w:sz w:val="20"/>
                <w:szCs w:val="20"/>
              </w:rPr>
            </w:pPr>
            <w:r w:rsidRPr="00323AA7">
              <w:rPr>
                <w:sz w:val="20"/>
                <w:szCs w:val="20"/>
              </w:rPr>
              <w:t>20</w:t>
            </w:r>
            <w:r w:rsidR="00854096">
              <w:rPr>
                <w:sz w:val="20"/>
                <w:szCs w:val="20"/>
              </w:rPr>
              <w:t>17</w:t>
            </w:r>
          </w:p>
        </w:tc>
        <w:tc>
          <w:tcPr>
            <w:tcW w:w="851" w:type="dxa"/>
            <w:tcBorders>
              <w:top w:val="single" w:sz="4" w:space="0" w:color="auto"/>
              <w:left w:val="nil"/>
              <w:bottom w:val="single" w:sz="4" w:space="0" w:color="auto"/>
              <w:right w:val="single" w:sz="4" w:space="0" w:color="auto"/>
            </w:tcBorders>
            <w:shd w:val="clear" w:color="000000" w:fill="FFFFFF"/>
            <w:noWrap/>
          </w:tcPr>
          <w:p w:rsidR="00812157" w:rsidRPr="00323AA7" w:rsidRDefault="00854096" w:rsidP="00812157">
            <w:pPr>
              <w:jc w:val="center"/>
              <w:rPr>
                <w:sz w:val="20"/>
                <w:szCs w:val="20"/>
              </w:rPr>
            </w:pPr>
            <w:r>
              <w:rPr>
                <w:sz w:val="20"/>
                <w:szCs w:val="20"/>
              </w:rPr>
              <w:t>87</w:t>
            </w:r>
          </w:p>
        </w:tc>
        <w:tc>
          <w:tcPr>
            <w:tcW w:w="1133" w:type="dxa"/>
            <w:tcBorders>
              <w:top w:val="single" w:sz="4" w:space="0" w:color="auto"/>
              <w:left w:val="nil"/>
              <w:bottom w:val="single" w:sz="4" w:space="0" w:color="auto"/>
              <w:right w:val="single" w:sz="4" w:space="0" w:color="auto"/>
            </w:tcBorders>
            <w:shd w:val="clear" w:color="000000" w:fill="FFFFFF"/>
          </w:tcPr>
          <w:p w:rsidR="00812157" w:rsidRPr="00323AA7" w:rsidRDefault="00812157" w:rsidP="00812157">
            <w:pPr>
              <w:jc w:val="center"/>
              <w:rPr>
                <w:sz w:val="20"/>
                <w:szCs w:val="20"/>
              </w:rPr>
            </w:pPr>
          </w:p>
        </w:tc>
        <w:tc>
          <w:tcPr>
            <w:tcW w:w="1276" w:type="dxa"/>
            <w:tcBorders>
              <w:top w:val="single" w:sz="4" w:space="0" w:color="auto"/>
              <w:left w:val="nil"/>
              <w:bottom w:val="single" w:sz="4" w:space="0" w:color="auto"/>
              <w:right w:val="single" w:sz="4" w:space="0" w:color="auto"/>
            </w:tcBorders>
            <w:shd w:val="clear" w:color="auto" w:fill="auto"/>
          </w:tcPr>
          <w:p w:rsidR="00812157" w:rsidRPr="00323AA7" w:rsidRDefault="00812157" w:rsidP="00812157">
            <w:pPr>
              <w:jc w:val="center"/>
              <w:rPr>
                <w:sz w:val="20"/>
                <w:szCs w:val="20"/>
              </w:rPr>
            </w:pPr>
            <w:r w:rsidRPr="00323AA7">
              <w:rPr>
                <w:sz w:val="20"/>
                <w:szCs w:val="20"/>
              </w:rPr>
              <w:t>Санкт-Петербург</w:t>
            </w:r>
          </w:p>
        </w:tc>
        <w:tc>
          <w:tcPr>
            <w:tcW w:w="1134" w:type="dxa"/>
            <w:tcBorders>
              <w:top w:val="single" w:sz="4" w:space="0" w:color="auto"/>
              <w:left w:val="nil"/>
              <w:bottom w:val="single" w:sz="4" w:space="0" w:color="auto"/>
              <w:right w:val="single" w:sz="4" w:space="0" w:color="auto"/>
            </w:tcBorders>
            <w:shd w:val="clear" w:color="000000" w:fill="FFFFFF"/>
            <w:noWrap/>
          </w:tcPr>
          <w:p w:rsidR="00812157" w:rsidRPr="00812157" w:rsidRDefault="00854096" w:rsidP="00854096">
            <w:pPr>
              <w:jc w:val="center"/>
              <w:rPr>
                <w:sz w:val="20"/>
                <w:szCs w:val="20"/>
                <w:lang w:val="en-US"/>
              </w:rPr>
            </w:pPr>
            <w:r>
              <w:rPr>
                <w:sz w:val="20"/>
                <w:szCs w:val="20"/>
              </w:rPr>
              <w:t>18</w:t>
            </w:r>
            <w:r w:rsidR="00812157" w:rsidRPr="00323AA7">
              <w:rPr>
                <w:sz w:val="20"/>
                <w:szCs w:val="20"/>
              </w:rPr>
              <w:t>.1</w:t>
            </w:r>
            <w:r>
              <w:rPr>
                <w:sz w:val="20"/>
                <w:szCs w:val="20"/>
              </w:rPr>
              <w:t>2</w:t>
            </w:r>
            <w:r w:rsidR="00812157" w:rsidRPr="00323AA7">
              <w:rPr>
                <w:sz w:val="20"/>
                <w:szCs w:val="20"/>
              </w:rPr>
              <w:t>.202</w:t>
            </w:r>
            <w:r>
              <w:rPr>
                <w:sz w:val="20"/>
                <w:szCs w:val="20"/>
              </w:rPr>
              <w:t>2</w:t>
            </w:r>
            <w:r w:rsidR="00812157" w:rsidRPr="00323AA7">
              <w:rPr>
                <w:sz w:val="20"/>
                <w:szCs w:val="20"/>
              </w:rPr>
              <w:t>-</w:t>
            </w:r>
            <w:r>
              <w:rPr>
                <w:sz w:val="20"/>
                <w:szCs w:val="20"/>
              </w:rPr>
              <w:t>18</w:t>
            </w:r>
            <w:r w:rsidR="00812157">
              <w:rPr>
                <w:sz w:val="20"/>
                <w:szCs w:val="20"/>
              </w:rPr>
              <w:t>.</w:t>
            </w:r>
            <w:r>
              <w:rPr>
                <w:sz w:val="20"/>
                <w:szCs w:val="20"/>
              </w:rPr>
              <w:t>12</w:t>
            </w:r>
            <w:r w:rsidR="00812157">
              <w:rPr>
                <w:sz w:val="20"/>
                <w:szCs w:val="20"/>
              </w:rPr>
              <w:t>.202</w:t>
            </w:r>
            <w:r>
              <w:rPr>
                <w:sz w:val="20"/>
                <w:szCs w:val="20"/>
              </w:rPr>
              <w:t>3</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812157" w:rsidRPr="0010320C" w:rsidRDefault="00812157" w:rsidP="00812157">
            <w:pPr>
              <w:jc w:val="center"/>
              <w:rPr>
                <w:bCs/>
                <w:sz w:val="20"/>
                <w:szCs w:val="20"/>
              </w:rPr>
            </w:pPr>
            <w:r w:rsidRPr="00323AA7">
              <w:rPr>
                <w:bCs/>
                <w:sz w:val="20"/>
                <w:szCs w:val="20"/>
              </w:rPr>
              <w:t>нет</w:t>
            </w:r>
            <w:r w:rsidRPr="0010320C">
              <w:rPr>
                <w:bCs/>
                <w:sz w:val="20"/>
                <w:szCs w:val="20"/>
              </w:rPr>
              <w:t> </w:t>
            </w:r>
          </w:p>
        </w:tc>
      </w:tr>
    </w:tbl>
    <w:p w:rsidR="008903E8" w:rsidRDefault="008903E8" w:rsidP="008903E8">
      <w:pPr>
        <w:autoSpaceDE w:val="0"/>
        <w:autoSpaceDN w:val="0"/>
        <w:adjustRightInd w:val="0"/>
        <w:ind w:firstLine="709"/>
        <w:jc w:val="both"/>
      </w:pPr>
    </w:p>
    <w:p w:rsidR="008903E8" w:rsidRPr="008903E8" w:rsidRDefault="008903E8" w:rsidP="008903E8">
      <w:pPr>
        <w:widowControl w:val="0"/>
        <w:tabs>
          <w:tab w:val="left" w:pos="-108"/>
          <w:tab w:val="left" w:pos="708"/>
        </w:tabs>
        <w:suppressAutoHyphens/>
        <w:ind w:firstLine="709"/>
        <w:jc w:val="both"/>
        <w:rPr>
          <w:color w:val="000000"/>
        </w:rPr>
      </w:pPr>
      <w:r w:rsidRPr="008903E8">
        <w:t>Владелец транспортных средств (Страхователь) – Санкт-Петербургское государственное бюджетное учреждение здравоохранения «Санкт-Петербургская городская дезинфекционная станция»;</w:t>
      </w:r>
    </w:p>
    <w:p w:rsidR="008903E8" w:rsidRPr="008903E8" w:rsidRDefault="008903E8" w:rsidP="008903E8">
      <w:pPr>
        <w:widowControl w:val="0"/>
        <w:tabs>
          <w:tab w:val="left" w:pos="-108"/>
          <w:tab w:val="left" w:pos="708"/>
        </w:tabs>
        <w:suppressAutoHyphens/>
        <w:ind w:firstLine="709"/>
        <w:jc w:val="both"/>
      </w:pPr>
      <w:r w:rsidRPr="008903E8">
        <w:t>Место нахождения владельца – юридического лица: 195009, г.Санкт-Петербург, Финский пер., дом 4Б, литера А;</w:t>
      </w:r>
    </w:p>
    <w:p w:rsidR="008903E8" w:rsidRPr="008903E8" w:rsidRDefault="008903E8" w:rsidP="008903E8">
      <w:pPr>
        <w:widowControl w:val="0"/>
        <w:tabs>
          <w:tab w:val="left" w:pos="-108"/>
          <w:tab w:val="left" w:pos="708"/>
        </w:tabs>
        <w:suppressAutoHyphens/>
        <w:ind w:firstLine="709"/>
        <w:jc w:val="both"/>
      </w:pPr>
      <w:r w:rsidRPr="008903E8">
        <w:t>Место регистрации транспортных средств – г. Санкт-Петербург;</w:t>
      </w:r>
    </w:p>
    <w:p w:rsidR="008903E8" w:rsidRPr="008903E8" w:rsidRDefault="008903E8" w:rsidP="008903E8">
      <w:pPr>
        <w:widowControl w:val="0"/>
        <w:tabs>
          <w:tab w:val="left" w:pos="-108"/>
          <w:tab w:val="left" w:pos="708"/>
        </w:tabs>
        <w:suppressAutoHyphens/>
        <w:ind w:firstLine="709"/>
        <w:jc w:val="both"/>
      </w:pPr>
      <w:r w:rsidRPr="008903E8">
        <w:t xml:space="preserve">Транспортные средства используются в течение года. </w:t>
      </w:r>
    </w:p>
    <w:p w:rsidR="008903E8" w:rsidRPr="008903E8" w:rsidRDefault="008903E8" w:rsidP="008903E8">
      <w:pPr>
        <w:widowControl w:val="0"/>
        <w:tabs>
          <w:tab w:val="left" w:pos="-108"/>
          <w:tab w:val="left" w:pos="708"/>
        </w:tabs>
        <w:suppressAutoHyphens/>
        <w:ind w:firstLine="709"/>
        <w:jc w:val="both"/>
      </w:pPr>
      <w:r w:rsidRPr="008903E8">
        <w:t>Транспортные средства в качестве такси не используются.</w:t>
      </w:r>
    </w:p>
    <w:p w:rsidR="008903E8" w:rsidRPr="008903E8" w:rsidRDefault="008903E8" w:rsidP="008903E8">
      <w:pPr>
        <w:widowControl w:val="0"/>
        <w:tabs>
          <w:tab w:val="left" w:pos="-108"/>
          <w:tab w:val="left" w:pos="708"/>
        </w:tabs>
        <w:suppressAutoHyphens/>
        <w:ind w:firstLine="709"/>
        <w:jc w:val="both"/>
      </w:pPr>
      <w:r w:rsidRPr="008903E8">
        <w:t>К управлению транспортными средствами допускается неограниченное количество водителей.</w:t>
      </w:r>
    </w:p>
    <w:p w:rsidR="008903E8" w:rsidRPr="008903E8" w:rsidRDefault="008903E8" w:rsidP="008903E8">
      <w:pPr>
        <w:overflowPunct w:val="0"/>
        <w:autoSpaceDE w:val="0"/>
        <w:autoSpaceDN w:val="0"/>
        <w:adjustRightInd w:val="0"/>
        <w:jc w:val="both"/>
        <w:textAlignment w:val="baseline"/>
        <w:rPr>
          <w:rFonts w:eastAsia="Calibri"/>
          <w:b/>
        </w:rPr>
      </w:pPr>
      <w:r w:rsidRPr="008903E8">
        <w:t xml:space="preserve">           </w:t>
      </w:r>
      <w:r w:rsidRPr="008903E8">
        <w:rPr>
          <w:rFonts w:eastAsia="Calibri"/>
          <w:b/>
        </w:rPr>
        <w:t>3. Порядок и условия оказания услуг</w:t>
      </w:r>
    </w:p>
    <w:p w:rsidR="008903E8" w:rsidRPr="008903E8" w:rsidRDefault="008903E8" w:rsidP="008903E8">
      <w:pPr>
        <w:overflowPunct w:val="0"/>
        <w:autoSpaceDE w:val="0"/>
        <w:autoSpaceDN w:val="0"/>
        <w:adjustRightInd w:val="0"/>
        <w:ind w:firstLine="709"/>
        <w:jc w:val="both"/>
        <w:textAlignment w:val="baseline"/>
        <w:rPr>
          <w:rFonts w:eastAsia="Calibri"/>
        </w:rPr>
      </w:pPr>
      <w:r w:rsidRPr="008903E8">
        <w:rPr>
          <w:rFonts w:eastAsia="Calibri"/>
        </w:rPr>
        <w:t xml:space="preserve">Страховщик оформляет и выдает полисы ОСАГО в стационарных офисах продаж, расположенных в г. Санкт-Петербург </w:t>
      </w:r>
      <w:r w:rsidRPr="008903E8">
        <w:t>в отношении транспортных средств, указанных в Приложении к Технической части</w:t>
      </w:r>
      <w:r w:rsidRPr="008903E8">
        <w:rPr>
          <w:rFonts w:eastAsia="Calibri"/>
        </w:rPr>
        <w:t xml:space="preserve"> при наличии:</w:t>
      </w:r>
    </w:p>
    <w:p w:rsidR="008903E8" w:rsidRPr="008903E8" w:rsidRDefault="008903E8" w:rsidP="008903E8">
      <w:pPr>
        <w:numPr>
          <w:ilvl w:val="0"/>
          <w:numId w:val="17"/>
        </w:numPr>
        <w:overflowPunct w:val="0"/>
        <w:autoSpaceDE w:val="0"/>
        <w:autoSpaceDN w:val="0"/>
        <w:adjustRightInd w:val="0"/>
        <w:ind w:left="0" w:firstLine="709"/>
        <w:contextualSpacing/>
        <w:jc w:val="both"/>
        <w:textAlignment w:val="baseline"/>
      </w:pPr>
      <w:r w:rsidRPr="008903E8">
        <w:t>следующих документов, представленных Страхователем</w:t>
      </w:r>
      <w:r w:rsidRPr="008903E8">
        <w:rPr>
          <w:rFonts w:eastAsia="Arial"/>
          <w:lang w:eastAsia="ar-SA"/>
        </w:rPr>
        <w:t xml:space="preserve"> не позднее </w:t>
      </w:r>
      <w:r w:rsidRPr="008903E8">
        <w:t>5 (пяти) рабочих дней до даты начала периода</w:t>
      </w:r>
      <w:r w:rsidRPr="008903E8">
        <w:rPr>
          <w:rFonts w:eastAsia="Calibri"/>
          <w:lang w:eastAsia="en-US"/>
        </w:rPr>
        <w:t xml:space="preserve"> страхования транспортного средства</w:t>
      </w:r>
      <w:r w:rsidRPr="008903E8">
        <w:t>:</w:t>
      </w:r>
    </w:p>
    <w:p w:rsidR="008903E8" w:rsidRPr="008903E8" w:rsidRDefault="008903E8" w:rsidP="008903E8">
      <w:pPr>
        <w:tabs>
          <w:tab w:val="left" w:pos="1134"/>
        </w:tabs>
        <w:ind w:firstLine="709"/>
        <w:jc w:val="both"/>
        <w:rPr>
          <w:rFonts w:eastAsia="Arial"/>
          <w:lang w:eastAsia="ar-SA"/>
        </w:rPr>
      </w:pPr>
      <w:r w:rsidRPr="008903E8">
        <w:rPr>
          <w:rFonts w:eastAsia="Arial"/>
          <w:lang w:eastAsia="ar-SA"/>
        </w:rPr>
        <w:t xml:space="preserve">- заявление </w:t>
      </w:r>
      <w:r w:rsidRPr="008903E8">
        <w:t>на страхование транспортного средства (</w:t>
      </w:r>
      <w:r w:rsidRPr="008903E8">
        <w:rPr>
          <w:rFonts w:eastAsia="Arial"/>
          <w:lang w:eastAsia="ar-SA"/>
        </w:rPr>
        <w:t xml:space="preserve">оформление полиса ОСАГО) в отношении каждого транспортного средства, указанного в </w:t>
      </w:r>
      <w:r w:rsidRPr="008903E8">
        <w:t xml:space="preserve">Перечне транспортных средств </w:t>
      </w:r>
      <w:r w:rsidRPr="008903E8">
        <w:rPr>
          <w:rFonts w:eastAsia="Arial"/>
          <w:lang w:eastAsia="ar-SA"/>
        </w:rPr>
        <w:t>по форме, установленной Правилами страхования. Заявление может быть оформлено на несколько транспортных средств;</w:t>
      </w:r>
    </w:p>
    <w:p w:rsidR="008903E8" w:rsidRPr="008903E8" w:rsidRDefault="008903E8" w:rsidP="008903E8">
      <w:pPr>
        <w:autoSpaceDE w:val="0"/>
        <w:autoSpaceDN w:val="0"/>
        <w:adjustRightInd w:val="0"/>
        <w:ind w:firstLine="709"/>
        <w:jc w:val="both"/>
        <w:rPr>
          <w:rFonts w:eastAsia="Calibri"/>
          <w:bCs/>
        </w:rPr>
      </w:pPr>
      <w:r w:rsidRPr="008903E8">
        <w:rPr>
          <w:rFonts w:eastAsia="Arial"/>
          <w:lang w:eastAsia="ar-SA"/>
        </w:rPr>
        <w:t>-</w:t>
      </w:r>
      <w:r w:rsidR="00702D4B">
        <w:rPr>
          <w:rFonts w:eastAsia="Arial"/>
          <w:lang w:eastAsia="ar-SA"/>
        </w:rPr>
        <w:t xml:space="preserve"> </w:t>
      </w:r>
      <w:r w:rsidRPr="008903E8">
        <w:rPr>
          <w:rFonts w:eastAsia="Calibri"/>
          <w:bCs/>
        </w:rPr>
        <w:t>свидетельство о постановке на учет в налоговом органе;</w:t>
      </w:r>
    </w:p>
    <w:p w:rsidR="008903E8" w:rsidRPr="008903E8" w:rsidRDefault="008903E8" w:rsidP="008903E8">
      <w:pPr>
        <w:tabs>
          <w:tab w:val="left" w:pos="1134"/>
        </w:tabs>
        <w:ind w:firstLine="709"/>
        <w:jc w:val="both"/>
        <w:rPr>
          <w:i/>
          <w:snapToGrid w:val="0"/>
          <w:u w:val="single"/>
        </w:rPr>
      </w:pPr>
      <w:r w:rsidRPr="008903E8">
        <w:rPr>
          <w:snapToGrid w:val="0"/>
        </w:rPr>
        <w:t xml:space="preserve">- свидетельство о государственной регистрации транспортного средства или свидетельство о регистрации машины </w:t>
      </w:r>
      <w:r w:rsidRPr="008903E8">
        <w:rPr>
          <w:i/>
          <w:snapToGrid w:val="0"/>
          <w:u w:val="single"/>
        </w:rPr>
        <w:t>(или копии указанных документов).</w:t>
      </w:r>
    </w:p>
    <w:p w:rsidR="008903E8" w:rsidRPr="008903E8" w:rsidRDefault="008903E8" w:rsidP="008903E8">
      <w:pPr>
        <w:autoSpaceDE w:val="0"/>
        <w:autoSpaceDN w:val="0"/>
        <w:adjustRightInd w:val="0"/>
        <w:ind w:firstLine="709"/>
        <w:jc w:val="both"/>
        <w:rPr>
          <w:rFonts w:eastAsia="Calibri"/>
        </w:rPr>
      </w:pPr>
      <w:r w:rsidRPr="008903E8">
        <w:rPr>
          <w:snapToGrid w:val="0"/>
        </w:rPr>
        <w:t xml:space="preserve">- </w:t>
      </w:r>
      <w:r w:rsidRPr="008903E8">
        <w:rPr>
          <w:rFonts w:eastAsia="Calibri"/>
        </w:rPr>
        <w:t>диагностическую карту, содержащую сведения о соответствии транспортного средства обязательным требованиям безопасности транспортных средств.</w:t>
      </w:r>
    </w:p>
    <w:p w:rsidR="008903E8" w:rsidRPr="008903E8" w:rsidRDefault="008903E8" w:rsidP="008903E8">
      <w:pPr>
        <w:numPr>
          <w:ilvl w:val="0"/>
          <w:numId w:val="18"/>
        </w:numPr>
        <w:tabs>
          <w:tab w:val="left" w:pos="1134"/>
        </w:tabs>
        <w:ind w:left="0" w:firstLine="709"/>
        <w:jc w:val="both"/>
        <w:rPr>
          <w:snapToGrid w:val="0"/>
        </w:rPr>
      </w:pPr>
      <w:r w:rsidRPr="008903E8">
        <w:rPr>
          <w:snapToGrid w:val="0"/>
        </w:rPr>
        <w:t>следующих сведений, предоставленных Страховщику страховой организацией, в которой был оформлен последний полис ОСАГО, в порядке, предусмотренном Правилами страхования:</w:t>
      </w:r>
    </w:p>
    <w:p w:rsidR="008903E8" w:rsidRPr="008903E8" w:rsidRDefault="008903E8" w:rsidP="008903E8">
      <w:pPr>
        <w:tabs>
          <w:tab w:val="left" w:pos="1134"/>
        </w:tabs>
        <w:ind w:firstLine="709"/>
        <w:jc w:val="both"/>
        <w:rPr>
          <w:snapToGrid w:val="0"/>
        </w:rPr>
      </w:pPr>
      <w:r w:rsidRPr="008903E8">
        <w:rPr>
          <w:snapToGrid w:val="0"/>
        </w:rPr>
        <w:t xml:space="preserve">- сведений о количестве и характере наступивших страховых случаев; </w:t>
      </w:r>
    </w:p>
    <w:p w:rsidR="008903E8" w:rsidRPr="008903E8" w:rsidRDefault="008903E8" w:rsidP="008903E8">
      <w:pPr>
        <w:tabs>
          <w:tab w:val="left" w:pos="1134"/>
        </w:tabs>
        <w:ind w:firstLine="709"/>
        <w:jc w:val="both"/>
        <w:rPr>
          <w:snapToGrid w:val="0"/>
        </w:rPr>
      </w:pPr>
      <w:r w:rsidRPr="008903E8">
        <w:rPr>
          <w:snapToGrid w:val="0"/>
        </w:rPr>
        <w:t xml:space="preserve">- сведений об осуществленных и о предстоящих страховых выплатах; </w:t>
      </w:r>
    </w:p>
    <w:p w:rsidR="008903E8" w:rsidRPr="008903E8" w:rsidRDefault="008903E8" w:rsidP="008903E8">
      <w:pPr>
        <w:tabs>
          <w:tab w:val="left" w:pos="1134"/>
        </w:tabs>
        <w:ind w:firstLine="709"/>
        <w:jc w:val="both"/>
        <w:rPr>
          <w:snapToGrid w:val="0"/>
        </w:rPr>
      </w:pPr>
      <w:r w:rsidRPr="008903E8">
        <w:rPr>
          <w:snapToGrid w:val="0"/>
        </w:rPr>
        <w:t xml:space="preserve">- сведений о рассматриваемых и неурегулированных требованиях потерпевших; </w:t>
      </w:r>
    </w:p>
    <w:p w:rsidR="008903E8" w:rsidRPr="008903E8" w:rsidRDefault="008903E8" w:rsidP="008903E8">
      <w:pPr>
        <w:tabs>
          <w:tab w:val="left" w:pos="1134"/>
        </w:tabs>
        <w:ind w:firstLine="709"/>
        <w:jc w:val="both"/>
        <w:rPr>
          <w:snapToGrid w:val="0"/>
        </w:rPr>
      </w:pPr>
      <w:r w:rsidRPr="008903E8">
        <w:rPr>
          <w:snapToGrid w:val="0"/>
        </w:rPr>
        <w:t>- сведений о страховых выплатах;</w:t>
      </w:r>
    </w:p>
    <w:p w:rsidR="008903E8" w:rsidRPr="008903E8" w:rsidRDefault="008903E8" w:rsidP="008903E8">
      <w:pPr>
        <w:tabs>
          <w:tab w:val="left" w:pos="1134"/>
        </w:tabs>
        <w:ind w:firstLine="709"/>
        <w:jc w:val="both"/>
        <w:rPr>
          <w:snapToGrid w:val="0"/>
        </w:rPr>
      </w:pPr>
      <w:r w:rsidRPr="008903E8">
        <w:rPr>
          <w:snapToGrid w:val="0"/>
        </w:rPr>
        <w:t>- иных сведений о страховании в период действия каждого полиса ОСАГО</w:t>
      </w:r>
    </w:p>
    <w:p w:rsidR="008903E8" w:rsidRPr="008903E8" w:rsidRDefault="008903E8" w:rsidP="008903E8">
      <w:pPr>
        <w:autoSpaceDE w:val="0"/>
        <w:autoSpaceDN w:val="0"/>
        <w:adjustRightInd w:val="0"/>
        <w:ind w:firstLine="709"/>
        <w:jc w:val="both"/>
      </w:pPr>
      <w:r w:rsidRPr="008903E8">
        <w:lastRenderedPageBreak/>
        <w:t>Страховщик обязан выдать владельцу транспортных средств страховой полис на каждое застрахованное транспортное средство,</w:t>
      </w:r>
      <w:r w:rsidR="00FE36FF">
        <w:t>7</w:t>
      </w:r>
      <w:r w:rsidRPr="008903E8">
        <w:t xml:space="preserve"> гражданская ответственность при эксплуатации которого принимается на страхование после заключения контракта в срок, не позднее 4 (четырех) рабочих дней до даты начала периода</w:t>
      </w:r>
      <w:r w:rsidRPr="008903E8">
        <w:rPr>
          <w:rFonts w:eastAsia="Calibri"/>
          <w:lang w:eastAsia="en-US"/>
        </w:rPr>
        <w:t xml:space="preserve"> страхования транспортного средства согласно срокам страхования вышеуказанных транспортных средств.</w:t>
      </w:r>
    </w:p>
    <w:p w:rsidR="008903E8" w:rsidRPr="008903E8" w:rsidRDefault="008903E8" w:rsidP="008903E8">
      <w:pPr>
        <w:shd w:val="clear" w:color="auto" w:fill="FFFFFF"/>
        <w:tabs>
          <w:tab w:val="left" w:pos="708"/>
        </w:tabs>
        <w:suppressAutoHyphens/>
        <w:ind w:firstLine="709"/>
        <w:jc w:val="both"/>
      </w:pPr>
      <w:r w:rsidRPr="008903E8">
        <w:t xml:space="preserve">Выдача полисов ОСАГО осуществляется одновременно с передачей перечня представителей Страховщика в г. Санкт-Петербург, текстом Правил страхования и 2 бланками извещения о ДТП по форме, согласно </w:t>
      </w:r>
      <w:hyperlink r:id="rId15" w:history="1">
        <w:r w:rsidRPr="008903E8">
          <w:rPr>
            <w:color w:val="0000FF"/>
            <w:u w:val="single"/>
          </w:rPr>
          <w:t>приложению 5</w:t>
        </w:r>
      </w:hyperlink>
      <w:r w:rsidRPr="008903E8">
        <w:t xml:space="preserve"> к Положению Банка России от 19 сентября 2014 года N 431-П "О правилах обязательного страхования гражданской ответственности владельцев транспортных средств", по  месту нахождения владельца транспортных средств.</w:t>
      </w:r>
    </w:p>
    <w:p w:rsidR="008903E8" w:rsidRPr="008903E8" w:rsidRDefault="008903E8" w:rsidP="008903E8">
      <w:pPr>
        <w:shd w:val="clear" w:color="auto" w:fill="FFFFFF"/>
        <w:tabs>
          <w:tab w:val="left" w:pos="708"/>
        </w:tabs>
        <w:suppressAutoHyphens/>
        <w:ind w:firstLine="709"/>
        <w:jc w:val="both"/>
      </w:pPr>
      <w:r w:rsidRPr="008903E8">
        <w:t xml:space="preserve">Страховщик обязан выдать владельцу транспортных средств бесплатно в течение 1 (одного) рабочего дня с момента письменного заявления дубликат страхового полиса в случае его утраты в период действия настоящего контракта. </w:t>
      </w:r>
    </w:p>
    <w:p w:rsidR="008903E8" w:rsidRPr="008903E8" w:rsidRDefault="008903E8" w:rsidP="008903E8">
      <w:pPr>
        <w:shd w:val="clear" w:color="auto" w:fill="FFFFFF"/>
        <w:tabs>
          <w:tab w:val="left" w:pos="708"/>
        </w:tabs>
        <w:suppressAutoHyphens/>
        <w:ind w:firstLine="709"/>
        <w:jc w:val="both"/>
      </w:pPr>
      <w:r w:rsidRPr="008903E8">
        <w:t>Страховщик обязан выдать владельцу транспортных средств в течение 2 (двух) рабочих дней новый (переоформленный) страховой полис обязательного страхования при получении от владельца транспортных средств заявления об изменении сведений, указанных в заявлении о заключении государственного контракта, содержащихся в страховом полисе обязательного страхования.</w:t>
      </w:r>
    </w:p>
    <w:p w:rsidR="008903E8" w:rsidRPr="008903E8" w:rsidRDefault="008903E8" w:rsidP="008903E8">
      <w:pPr>
        <w:shd w:val="clear" w:color="auto" w:fill="FFFFFF"/>
        <w:tabs>
          <w:tab w:val="left" w:pos="708"/>
        </w:tabs>
        <w:suppressAutoHyphens/>
        <w:ind w:firstLine="709"/>
        <w:jc w:val="both"/>
      </w:pPr>
      <w:r w:rsidRPr="008903E8">
        <w:t>На период действия полисов ОСАГО Страховщиком осуществляется:</w:t>
      </w:r>
    </w:p>
    <w:p w:rsidR="008903E8" w:rsidRPr="008903E8" w:rsidRDefault="008903E8" w:rsidP="008903E8">
      <w:pPr>
        <w:tabs>
          <w:tab w:val="left" w:pos="0"/>
          <w:tab w:val="left" w:pos="1276"/>
        </w:tabs>
        <w:ind w:firstLine="709"/>
        <w:jc w:val="both"/>
        <w:rPr>
          <w:snapToGrid w:val="0"/>
        </w:rPr>
      </w:pPr>
      <w:r w:rsidRPr="008903E8">
        <w:rPr>
          <w:snapToGrid w:val="0"/>
        </w:rPr>
        <w:t>- закрепление отдельного сотрудника за владельцем транспортных средств по урегулированию убытков (страховых случаев) для работы вне общей очереди;</w:t>
      </w:r>
    </w:p>
    <w:p w:rsidR="008903E8" w:rsidRPr="008903E8" w:rsidRDefault="008903E8" w:rsidP="008903E8">
      <w:pPr>
        <w:tabs>
          <w:tab w:val="left" w:pos="0"/>
          <w:tab w:val="left" w:pos="1276"/>
        </w:tabs>
        <w:ind w:firstLine="709"/>
        <w:jc w:val="both"/>
        <w:rPr>
          <w:snapToGrid w:val="0"/>
        </w:rPr>
      </w:pPr>
      <w:r w:rsidRPr="008903E8">
        <w:rPr>
          <w:snapToGrid w:val="0"/>
        </w:rPr>
        <w:t>- предоставление информационной поддержки телефонной диспетчерской справочной службы для сопровождения страховых случаев (круглосуточно).</w:t>
      </w:r>
    </w:p>
    <w:p w:rsidR="008903E8" w:rsidRPr="008903E8" w:rsidRDefault="008903E8" w:rsidP="008903E8">
      <w:pPr>
        <w:tabs>
          <w:tab w:val="left" w:pos="0"/>
          <w:tab w:val="left" w:pos="1276"/>
        </w:tabs>
        <w:ind w:firstLine="709"/>
        <w:jc w:val="both"/>
        <w:rPr>
          <w:snapToGrid w:val="0"/>
        </w:rPr>
      </w:pPr>
      <w:r w:rsidRPr="008903E8">
        <w:rPr>
          <w:snapToGrid w:val="0"/>
        </w:rPr>
        <w:t>- обеспечение возможности записи на подачу Страхователем заявления об убытке (страховом случае) по телефону и приема такого заявления в г. Санкт-Петербург не позднее 1 рабочего дня, следующего за днём обращения;</w:t>
      </w:r>
    </w:p>
    <w:p w:rsidR="008903E8" w:rsidRPr="008903E8" w:rsidRDefault="008903E8" w:rsidP="008903E8">
      <w:pPr>
        <w:tabs>
          <w:tab w:val="left" w:pos="0"/>
          <w:tab w:val="left" w:pos="1276"/>
        </w:tabs>
        <w:ind w:firstLine="709"/>
        <w:jc w:val="both"/>
        <w:rPr>
          <w:snapToGrid w:val="0"/>
        </w:rPr>
      </w:pPr>
      <w:r w:rsidRPr="008903E8">
        <w:rPr>
          <w:snapToGrid w:val="0"/>
        </w:rPr>
        <w:t>- организация осмотра повреждённого транспортного средства Страхователя в г. Санкт-Петербург не позднее 3 рабочих дней с даты подачи заявления об убытке (страховом случае).</w:t>
      </w:r>
    </w:p>
    <w:p w:rsidR="008903E8" w:rsidRPr="008903E8" w:rsidRDefault="008903E8" w:rsidP="008903E8">
      <w:pPr>
        <w:autoSpaceDE w:val="0"/>
        <w:autoSpaceDN w:val="0"/>
        <w:adjustRightInd w:val="0"/>
        <w:ind w:firstLine="540"/>
        <w:jc w:val="both"/>
        <w:rPr>
          <w:rFonts w:eastAsia="Calibri"/>
          <w:lang w:eastAsia="en-US"/>
        </w:rPr>
      </w:pPr>
    </w:p>
    <w:p w:rsidR="008903E8" w:rsidRPr="008903E8" w:rsidRDefault="008903E8" w:rsidP="008903E8">
      <w:pPr>
        <w:autoSpaceDE w:val="0"/>
        <w:autoSpaceDN w:val="0"/>
        <w:adjustRightInd w:val="0"/>
        <w:ind w:firstLine="709"/>
        <w:jc w:val="both"/>
        <w:rPr>
          <w:rFonts w:eastAsia="Calibri"/>
          <w:b/>
        </w:rPr>
      </w:pPr>
      <w:r w:rsidRPr="008903E8">
        <w:rPr>
          <w:rFonts w:eastAsia="Calibri"/>
          <w:b/>
        </w:rPr>
        <w:t xml:space="preserve">Функциональные, технические, качественные, эксплуатационные характеристики объекта закупки </w:t>
      </w:r>
    </w:p>
    <w:p w:rsidR="008903E8" w:rsidRPr="008903E8" w:rsidRDefault="008903E8" w:rsidP="008903E8">
      <w:pPr>
        <w:ind w:firstLine="709"/>
        <w:jc w:val="both"/>
        <w:rPr>
          <w:b/>
        </w:rPr>
      </w:pPr>
      <w:r w:rsidRPr="008903E8">
        <w:rPr>
          <w:b/>
        </w:rPr>
        <w:t>Перечень нормативно-правовых документов, используемых Страховщиком при оказании услуг:</w:t>
      </w:r>
    </w:p>
    <w:p w:rsidR="008903E8" w:rsidRPr="008903E8" w:rsidRDefault="008903E8" w:rsidP="008903E8">
      <w:pPr>
        <w:widowControl w:val="0"/>
        <w:tabs>
          <w:tab w:val="left" w:pos="708"/>
        </w:tabs>
        <w:suppressAutoHyphens/>
        <w:ind w:firstLine="709"/>
        <w:jc w:val="both"/>
      </w:pPr>
      <w:r w:rsidRPr="008903E8">
        <w:t>- Федеральный закон от 25.04.2002 № 40-ФЗ «Об обязательном страховании гражданской ответственности владельцев транспортных средств»;</w:t>
      </w:r>
    </w:p>
    <w:p w:rsidR="008903E8" w:rsidRPr="008903E8" w:rsidRDefault="008903E8" w:rsidP="008903E8">
      <w:pPr>
        <w:widowControl w:val="0"/>
        <w:autoSpaceDE w:val="0"/>
        <w:autoSpaceDN w:val="0"/>
        <w:adjustRightInd w:val="0"/>
        <w:ind w:firstLine="709"/>
        <w:jc w:val="both"/>
      </w:pPr>
      <w:r w:rsidRPr="008903E8">
        <w:t>- Указание Банка России от 28.07.2020 № 5515-У "О страховых тарифах по обязательному страхованию гражданской ответственности владельцев транспортных средств";</w:t>
      </w:r>
    </w:p>
    <w:p w:rsidR="008903E8" w:rsidRPr="008903E8" w:rsidRDefault="008903E8" w:rsidP="008903E8">
      <w:pPr>
        <w:widowControl w:val="0"/>
        <w:autoSpaceDE w:val="0"/>
        <w:autoSpaceDN w:val="0"/>
        <w:adjustRightInd w:val="0"/>
        <w:ind w:firstLine="709"/>
        <w:jc w:val="both"/>
      </w:pPr>
      <w:r w:rsidRPr="008903E8">
        <w:t>- Положение о правилах обязательного страхования гражданской ответственности владельцев транспортных средств, утвержден</w:t>
      </w:r>
      <w:r w:rsidR="00702D4B">
        <w:t>ное Банком России от 19.09.2014</w:t>
      </w:r>
      <w:r w:rsidRPr="008903E8">
        <w:t xml:space="preserve"> № 431-П;</w:t>
      </w:r>
    </w:p>
    <w:p w:rsidR="008903E8" w:rsidRPr="008903E8" w:rsidRDefault="008903E8" w:rsidP="008903E8">
      <w:pPr>
        <w:widowControl w:val="0"/>
        <w:tabs>
          <w:tab w:val="left" w:pos="708"/>
        </w:tabs>
        <w:suppressAutoHyphens/>
        <w:ind w:firstLine="709"/>
        <w:jc w:val="both"/>
      </w:pPr>
      <w:r w:rsidRPr="008903E8">
        <w:t>- Положение о правилах проведения независимой технической экспертизы транспортного средства, утвержденное Банком России 19.09.2014 № 433-П.</w:t>
      </w:r>
    </w:p>
    <w:p w:rsidR="008903E8" w:rsidRPr="008903E8" w:rsidRDefault="008903E8" w:rsidP="008903E8">
      <w:pPr>
        <w:widowControl w:val="0"/>
        <w:tabs>
          <w:tab w:val="left" w:pos="-108"/>
          <w:tab w:val="left" w:pos="708"/>
        </w:tabs>
        <w:suppressAutoHyphens/>
        <w:ind w:firstLine="709"/>
        <w:jc w:val="both"/>
      </w:pPr>
      <w:r w:rsidRPr="008903E8">
        <w:t>Во всех случаях, когда в настоящей Технической части или в приложениях к ней имеются ссылки на конкретные стандарты и нормы, которым должны соответствовать оказываемые услуги, применяются положения последнего выпущенного или пересмотренного издания соответствующих действующих стандартов и норм, если иное специально не предусмотрено в настоящих документах. В случае утраты отдельными документами нормативной силы к моменту начала или в процессе оказания услуг, такие документы будут иметь рекомендательный характер в части, не противоречащей действующим к такому моменту нормативным актам.</w:t>
      </w:r>
    </w:p>
    <w:tbl>
      <w:tblPr>
        <w:tblW w:w="10301" w:type="dxa"/>
        <w:tblInd w:w="147" w:type="dxa"/>
        <w:tblLayout w:type="fixed"/>
        <w:tblLook w:val="0000" w:firstRow="0" w:lastRow="0" w:firstColumn="0" w:lastColumn="0" w:noHBand="0" w:noVBand="0"/>
      </w:tblPr>
      <w:tblGrid>
        <w:gridCol w:w="5131"/>
        <w:gridCol w:w="5170"/>
      </w:tblGrid>
      <w:tr w:rsidR="00925520" w:rsidTr="00652A8D">
        <w:trPr>
          <w:trHeight w:val="997"/>
        </w:trPr>
        <w:tc>
          <w:tcPr>
            <w:tcW w:w="5131" w:type="dxa"/>
          </w:tcPr>
          <w:p w:rsidR="008B2BFC" w:rsidRPr="000F58CB" w:rsidRDefault="00652A8D" w:rsidP="008B2BFC">
            <w:pPr>
              <w:snapToGrid w:val="0"/>
              <w:rPr>
                <w:bCs/>
                <w:iCs/>
              </w:rPr>
            </w:pPr>
            <w:r>
              <w:tab/>
            </w:r>
            <w:r w:rsidR="003D3A5A" w:rsidRPr="000F58CB">
              <w:rPr>
                <w:b/>
              </w:rPr>
              <w:t>Страхователь:</w:t>
            </w:r>
          </w:p>
          <w:p w:rsidR="00F54569" w:rsidRDefault="00BC2631" w:rsidP="00F54569">
            <w:pPr>
              <w:tabs>
                <w:tab w:val="left" w:pos="6120"/>
              </w:tabs>
              <w:ind w:right="-4"/>
              <w:rPr>
                <w:bCs/>
              </w:rPr>
            </w:pPr>
            <w:r>
              <w:rPr>
                <w:bCs/>
              </w:rPr>
              <w:t>Главный</w:t>
            </w:r>
            <w:r w:rsidR="00F54569" w:rsidRPr="00AD1E79">
              <w:rPr>
                <w:bCs/>
              </w:rPr>
              <w:t xml:space="preserve"> врач</w:t>
            </w:r>
          </w:p>
          <w:p w:rsidR="00F54569" w:rsidRPr="00AD1E79" w:rsidRDefault="00F54569" w:rsidP="00F54569">
            <w:pPr>
              <w:tabs>
                <w:tab w:val="left" w:pos="6120"/>
              </w:tabs>
              <w:ind w:right="-4"/>
              <w:rPr>
                <w:bCs/>
              </w:rPr>
            </w:pPr>
            <w:r>
              <w:rPr>
                <w:bCs/>
              </w:rPr>
              <w:t>___________________</w:t>
            </w:r>
            <w:r w:rsidR="00BC2631">
              <w:rPr>
                <w:bCs/>
              </w:rPr>
              <w:t>Р.В. Назаров</w:t>
            </w:r>
          </w:p>
          <w:p w:rsidR="008B2BFC" w:rsidRPr="000F58CB" w:rsidRDefault="00F54569" w:rsidP="00F54569">
            <w:pPr>
              <w:tabs>
                <w:tab w:val="left" w:pos="6120"/>
              </w:tabs>
              <w:ind w:right="-4"/>
              <w:rPr>
                <w:iCs/>
              </w:rPr>
            </w:pPr>
            <w:r w:rsidRPr="00AD1E79">
              <w:rPr>
                <w:bCs/>
              </w:rPr>
              <w:t>М.П.  (подпись)</w:t>
            </w:r>
          </w:p>
        </w:tc>
        <w:tc>
          <w:tcPr>
            <w:tcW w:w="5170" w:type="dxa"/>
          </w:tcPr>
          <w:p w:rsidR="008B2BFC" w:rsidRPr="000F58CB" w:rsidRDefault="003D3A5A" w:rsidP="008B2BFC">
            <w:pPr>
              <w:snapToGrid w:val="0"/>
              <w:ind w:right="-3"/>
              <w:rPr>
                <w:bCs/>
                <w:iCs/>
              </w:rPr>
            </w:pPr>
            <w:r w:rsidRPr="000F58CB">
              <w:rPr>
                <w:b/>
              </w:rPr>
              <w:t>Страховщик:</w:t>
            </w:r>
          </w:p>
          <w:p w:rsidR="005754F8" w:rsidRDefault="005754F8" w:rsidP="00F479F4">
            <w:pPr>
              <w:widowControl w:val="0"/>
              <w:autoSpaceDE w:val="0"/>
              <w:autoSpaceDN w:val="0"/>
              <w:adjustRightInd w:val="0"/>
              <w:spacing w:line="240" w:lineRule="exact"/>
              <w:rPr>
                <w:bCs/>
              </w:rPr>
            </w:pPr>
          </w:p>
          <w:p w:rsidR="00F479F4" w:rsidRDefault="00F479F4" w:rsidP="00F479F4">
            <w:pPr>
              <w:widowControl w:val="0"/>
              <w:autoSpaceDE w:val="0"/>
              <w:autoSpaceDN w:val="0"/>
              <w:adjustRightInd w:val="0"/>
              <w:spacing w:line="240" w:lineRule="exact"/>
              <w:rPr>
                <w:bCs/>
              </w:rPr>
            </w:pPr>
            <w:r w:rsidRPr="00F479F4">
              <w:rPr>
                <w:bCs/>
                <w:u w:val="single"/>
              </w:rPr>
              <w:t>__________________</w:t>
            </w:r>
            <w:r w:rsidRPr="00F479F4">
              <w:rPr>
                <w:bCs/>
              </w:rPr>
              <w:t xml:space="preserve"> </w:t>
            </w:r>
          </w:p>
          <w:p w:rsidR="008B2BFC" w:rsidRPr="000F58CB" w:rsidRDefault="00F479F4" w:rsidP="00F479F4">
            <w:pPr>
              <w:rPr>
                <w:iCs/>
              </w:rPr>
            </w:pPr>
            <w:r w:rsidRPr="00F479F4">
              <w:rPr>
                <w:bCs/>
              </w:rPr>
              <w:t>М.П.  (подпись)</w:t>
            </w:r>
          </w:p>
        </w:tc>
      </w:tr>
    </w:tbl>
    <w:p w:rsidR="000D6D6B" w:rsidRDefault="000D6D6B" w:rsidP="008B2BFC">
      <w:pPr>
        <w:jc w:val="right"/>
      </w:pPr>
    </w:p>
    <w:p w:rsidR="008A205B" w:rsidRDefault="008A205B" w:rsidP="008B2BFC">
      <w:pPr>
        <w:jc w:val="right"/>
        <w:rPr>
          <w:lang w:val="en-US"/>
        </w:rPr>
      </w:pPr>
    </w:p>
    <w:p w:rsidR="005754F8" w:rsidRDefault="005754F8" w:rsidP="008B2BFC">
      <w:pPr>
        <w:jc w:val="right"/>
        <w:rPr>
          <w:lang w:val="en-US"/>
        </w:rPr>
      </w:pPr>
    </w:p>
    <w:p w:rsidR="005754F8" w:rsidRDefault="005754F8" w:rsidP="008B2BFC">
      <w:pPr>
        <w:jc w:val="right"/>
        <w:rPr>
          <w:lang w:val="en-US"/>
        </w:rPr>
      </w:pPr>
    </w:p>
    <w:p w:rsidR="008A205B" w:rsidRDefault="008A205B" w:rsidP="008B2BFC">
      <w:pPr>
        <w:jc w:val="right"/>
        <w:rPr>
          <w:lang w:val="en-US"/>
        </w:rPr>
      </w:pPr>
    </w:p>
    <w:p w:rsidR="008B2BFC" w:rsidRPr="00F54569" w:rsidRDefault="003D3A5A" w:rsidP="008B2BFC">
      <w:pPr>
        <w:jc w:val="right"/>
      </w:pPr>
      <w:r w:rsidRPr="00F54569">
        <w:lastRenderedPageBreak/>
        <w:t>Приложение 2 к контракту</w:t>
      </w:r>
    </w:p>
    <w:p w:rsidR="008B2BFC" w:rsidRPr="00854096" w:rsidRDefault="006323B6" w:rsidP="008B2BFC">
      <w:pPr>
        <w:jc w:val="right"/>
      </w:pPr>
      <w:r w:rsidRPr="00F54569">
        <w:t xml:space="preserve">от </w:t>
      </w:r>
      <w:r w:rsidR="00E87DB6">
        <w:t>«</w:t>
      </w:r>
      <w:r w:rsidR="005754F8">
        <w:t xml:space="preserve">  </w:t>
      </w:r>
      <w:r w:rsidR="00571571" w:rsidRPr="00F54569">
        <w:t xml:space="preserve">» </w:t>
      </w:r>
      <w:r w:rsidR="008C1B29">
        <w:t xml:space="preserve">               </w:t>
      </w:r>
      <w:r w:rsidR="00571571" w:rsidRPr="00F54569">
        <w:t xml:space="preserve"> 202</w:t>
      </w:r>
      <w:r w:rsidR="00424D2F">
        <w:t>3</w:t>
      </w:r>
      <w:r w:rsidR="00571571" w:rsidRPr="00F54569">
        <w:t xml:space="preserve"> г.</w:t>
      </w:r>
      <w:r w:rsidR="001F4C43" w:rsidRPr="00F54569">
        <w:t xml:space="preserve">№ </w:t>
      </w:r>
      <w:r w:rsidR="008C1B29">
        <w:t>2023</w:t>
      </w:r>
      <w:r w:rsidR="00812157" w:rsidRPr="00854096">
        <w:t>1013</w:t>
      </w:r>
    </w:p>
    <w:p w:rsidR="008B2BFC" w:rsidRPr="000F58CB" w:rsidRDefault="008B2BFC" w:rsidP="008B2BFC">
      <w:pPr>
        <w:jc w:val="right"/>
      </w:pPr>
    </w:p>
    <w:p w:rsidR="008B2BFC" w:rsidRPr="000F58CB" w:rsidRDefault="003D3A5A" w:rsidP="008B2BFC">
      <w:pPr>
        <w:jc w:val="center"/>
        <w:rPr>
          <w:b/>
        </w:rPr>
      </w:pPr>
      <w:r w:rsidRPr="000F58CB">
        <w:rPr>
          <w:b/>
        </w:rPr>
        <w:t>СПЕЦИФИКАЦИЯ</w:t>
      </w:r>
    </w:p>
    <w:p w:rsidR="008B2BFC" w:rsidRPr="000F58CB" w:rsidRDefault="008B2BFC" w:rsidP="008B2BFC">
      <w:pPr>
        <w:jc w:val="center"/>
        <w:rPr>
          <w:b/>
        </w:rPr>
      </w:pPr>
    </w:p>
    <w:tbl>
      <w:tblPr>
        <w:tblStyle w:val="af3"/>
        <w:tblW w:w="10290" w:type="dxa"/>
        <w:tblInd w:w="392" w:type="dxa"/>
        <w:tblLayout w:type="fixed"/>
        <w:tblLook w:val="04A0" w:firstRow="1" w:lastRow="0" w:firstColumn="1" w:lastColumn="0" w:noHBand="0" w:noVBand="1"/>
      </w:tblPr>
      <w:tblGrid>
        <w:gridCol w:w="540"/>
        <w:gridCol w:w="6264"/>
        <w:gridCol w:w="992"/>
        <w:gridCol w:w="966"/>
        <w:gridCol w:w="1528"/>
      </w:tblGrid>
      <w:tr w:rsidR="00925520" w:rsidTr="00812157">
        <w:tc>
          <w:tcPr>
            <w:tcW w:w="540" w:type="dxa"/>
          </w:tcPr>
          <w:p w:rsidR="008B2BFC" w:rsidRPr="000F58CB" w:rsidRDefault="003D3A5A" w:rsidP="008B2BFC">
            <w:pPr>
              <w:jc w:val="center"/>
            </w:pPr>
            <w:r w:rsidRPr="000F58CB">
              <w:t>№ п/п</w:t>
            </w:r>
          </w:p>
        </w:tc>
        <w:tc>
          <w:tcPr>
            <w:tcW w:w="6264" w:type="dxa"/>
          </w:tcPr>
          <w:p w:rsidR="008B2BFC" w:rsidRPr="000F58CB" w:rsidRDefault="003D3A5A" w:rsidP="008B2BFC">
            <w:pPr>
              <w:jc w:val="center"/>
            </w:pPr>
            <w:r w:rsidRPr="000F58CB">
              <w:t>Наименование услуг</w:t>
            </w:r>
          </w:p>
        </w:tc>
        <w:tc>
          <w:tcPr>
            <w:tcW w:w="992" w:type="dxa"/>
          </w:tcPr>
          <w:p w:rsidR="008B2BFC" w:rsidRPr="000F58CB" w:rsidRDefault="003D3A5A" w:rsidP="008B2BFC">
            <w:pPr>
              <w:jc w:val="center"/>
            </w:pPr>
            <w:r w:rsidRPr="000F58CB">
              <w:t>Ед. изм.</w:t>
            </w:r>
          </w:p>
        </w:tc>
        <w:tc>
          <w:tcPr>
            <w:tcW w:w="966" w:type="dxa"/>
          </w:tcPr>
          <w:p w:rsidR="008B2BFC" w:rsidRPr="000F58CB" w:rsidRDefault="003D3A5A" w:rsidP="008B2BFC">
            <w:pPr>
              <w:jc w:val="center"/>
            </w:pPr>
            <w:r w:rsidRPr="000F58CB">
              <w:t>Количество</w:t>
            </w:r>
          </w:p>
        </w:tc>
        <w:tc>
          <w:tcPr>
            <w:tcW w:w="1528" w:type="dxa"/>
          </w:tcPr>
          <w:p w:rsidR="008B2BFC" w:rsidRPr="006323B6" w:rsidRDefault="003D3A5A" w:rsidP="008B2BFC">
            <w:pPr>
              <w:jc w:val="center"/>
            </w:pPr>
            <w:r w:rsidRPr="00571571">
              <w:t>Сумма (руб.)</w:t>
            </w:r>
          </w:p>
        </w:tc>
      </w:tr>
      <w:tr w:rsidR="00812157" w:rsidTr="00812157">
        <w:tc>
          <w:tcPr>
            <w:tcW w:w="540" w:type="dxa"/>
          </w:tcPr>
          <w:p w:rsidR="00812157" w:rsidRPr="00586DFF" w:rsidRDefault="00812157" w:rsidP="00812157">
            <w:pPr>
              <w:jc w:val="center"/>
            </w:pPr>
            <w:r w:rsidRPr="00586DFF">
              <w:t>1</w:t>
            </w:r>
          </w:p>
        </w:tc>
        <w:tc>
          <w:tcPr>
            <w:tcW w:w="6264" w:type="dxa"/>
          </w:tcPr>
          <w:p w:rsidR="00812157" w:rsidRPr="00854096" w:rsidRDefault="00812157" w:rsidP="00854096">
            <w:r w:rsidRPr="00586DFF">
              <w:t xml:space="preserve">Оказание услуг по обязательному страхованию гражданской ответственности владельцев транспортных средств (ОСАГО) </w:t>
            </w:r>
            <w:r w:rsidR="00854096">
              <w:rPr>
                <w:sz w:val="20"/>
                <w:szCs w:val="20"/>
                <w:lang w:val="en-US"/>
              </w:rPr>
              <w:t>Lada</w:t>
            </w:r>
            <w:r w:rsidR="00854096" w:rsidRPr="00854096">
              <w:rPr>
                <w:sz w:val="20"/>
                <w:szCs w:val="20"/>
              </w:rPr>
              <w:t xml:space="preserve"> </w:t>
            </w:r>
            <w:r w:rsidR="00854096">
              <w:rPr>
                <w:sz w:val="20"/>
                <w:szCs w:val="20"/>
                <w:lang w:val="en-US"/>
              </w:rPr>
              <w:t>LARGUS</w:t>
            </w:r>
            <w:r w:rsidR="00854096">
              <w:rPr>
                <w:sz w:val="20"/>
                <w:szCs w:val="20"/>
              </w:rPr>
              <w:t xml:space="preserve"> рег.номер </w:t>
            </w:r>
            <w:r w:rsidR="00854096">
              <w:rPr>
                <w:sz w:val="20"/>
                <w:szCs w:val="20"/>
              </w:rPr>
              <w:t>Х260УТ178</w:t>
            </w:r>
          </w:p>
        </w:tc>
        <w:tc>
          <w:tcPr>
            <w:tcW w:w="992" w:type="dxa"/>
          </w:tcPr>
          <w:p w:rsidR="00812157" w:rsidRPr="0049004C" w:rsidRDefault="00812157" w:rsidP="00812157">
            <w:pPr>
              <w:jc w:val="center"/>
            </w:pPr>
            <w:r w:rsidRPr="0049004C">
              <w:t>усл.ед.</w:t>
            </w:r>
          </w:p>
        </w:tc>
        <w:tc>
          <w:tcPr>
            <w:tcW w:w="966" w:type="dxa"/>
          </w:tcPr>
          <w:p w:rsidR="00812157" w:rsidRPr="0049004C" w:rsidRDefault="00812157" w:rsidP="00812157">
            <w:pPr>
              <w:jc w:val="center"/>
            </w:pPr>
            <w:r w:rsidRPr="0049004C">
              <w:t>1</w:t>
            </w:r>
          </w:p>
        </w:tc>
        <w:tc>
          <w:tcPr>
            <w:tcW w:w="1528" w:type="dxa"/>
          </w:tcPr>
          <w:p w:rsidR="00812157" w:rsidRPr="007E29FE" w:rsidRDefault="00812157" w:rsidP="00812157">
            <w:pPr>
              <w:jc w:val="center"/>
              <w:rPr>
                <w:b/>
              </w:rPr>
            </w:pPr>
          </w:p>
        </w:tc>
      </w:tr>
      <w:tr w:rsidR="00812157" w:rsidTr="00812157">
        <w:tc>
          <w:tcPr>
            <w:tcW w:w="8762" w:type="dxa"/>
            <w:gridSpan w:val="4"/>
          </w:tcPr>
          <w:p w:rsidR="00812157" w:rsidRPr="000F58CB" w:rsidRDefault="00812157" w:rsidP="00812157">
            <w:pPr>
              <w:rPr>
                <w:b/>
              </w:rPr>
            </w:pPr>
            <w:r w:rsidRPr="006323B6">
              <w:rPr>
                <w:b/>
              </w:rPr>
              <w:t>Итого:</w:t>
            </w:r>
          </w:p>
        </w:tc>
        <w:tc>
          <w:tcPr>
            <w:tcW w:w="1528" w:type="dxa"/>
          </w:tcPr>
          <w:p w:rsidR="00812157" w:rsidRPr="006323B6" w:rsidRDefault="00812157" w:rsidP="00812157">
            <w:pPr>
              <w:jc w:val="center"/>
              <w:rPr>
                <w:b/>
              </w:rPr>
            </w:pPr>
          </w:p>
        </w:tc>
      </w:tr>
    </w:tbl>
    <w:p w:rsidR="008B2BFC" w:rsidRPr="000F58CB" w:rsidRDefault="008B2BFC" w:rsidP="008B2BFC">
      <w:pPr>
        <w:rPr>
          <w:lang w:val="en-US"/>
        </w:rPr>
      </w:pPr>
    </w:p>
    <w:p w:rsidR="00F479F4" w:rsidRPr="000F58CB" w:rsidRDefault="003D3A5A" w:rsidP="008B2BFC">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pPr>
      <w:r w:rsidRPr="000F58CB">
        <w:rPr>
          <w:lang w:val="en-US"/>
        </w:rPr>
        <w:t xml:space="preserve"> </w:t>
      </w:r>
    </w:p>
    <w:tbl>
      <w:tblPr>
        <w:tblW w:w="10451" w:type="dxa"/>
        <w:tblInd w:w="147" w:type="dxa"/>
        <w:tblLayout w:type="fixed"/>
        <w:tblLook w:val="0000" w:firstRow="0" w:lastRow="0" w:firstColumn="0" w:lastColumn="0" w:noHBand="0" w:noVBand="0"/>
      </w:tblPr>
      <w:tblGrid>
        <w:gridCol w:w="5206"/>
        <w:gridCol w:w="5245"/>
      </w:tblGrid>
      <w:tr w:rsidR="00F479F4" w:rsidTr="00904B3A">
        <w:trPr>
          <w:trHeight w:val="1314"/>
        </w:trPr>
        <w:tc>
          <w:tcPr>
            <w:tcW w:w="5206" w:type="dxa"/>
          </w:tcPr>
          <w:p w:rsidR="00F479F4" w:rsidRPr="000F58CB" w:rsidRDefault="00F479F4" w:rsidP="00904B3A">
            <w:pPr>
              <w:snapToGrid w:val="0"/>
              <w:rPr>
                <w:bCs/>
                <w:iCs/>
              </w:rPr>
            </w:pPr>
            <w:r w:rsidRPr="000F58CB">
              <w:rPr>
                <w:b/>
              </w:rPr>
              <w:t>Страхователь:</w:t>
            </w:r>
          </w:p>
          <w:p w:rsidR="00F54569" w:rsidRDefault="00BC2631" w:rsidP="00F54569">
            <w:pPr>
              <w:tabs>
                <w:tab w:val="left" w:pos="6120"/>
              </w:tabs>
              <w:ind w:right="-4"/>
              <w:rPr>
                <w:bCs/>
              </w:rPr>
            </w:pPr>
            <w:r>
              <w:rPr>
                <w:bCs/>
              </w:rPr>
              <w:t>Главный</w:t>
            </w:r>
            <w:r w:rsidR="00F54569" w:rsidRPr="00AD1E79">
              <w:rPr>
                <w:bCs/>
              </w:rPr>
              <w:t xml:space="preserve"> врач</w:t>
            </w:r>
          </w:p>
          <w:p w:rsidR="00F54569" w:rsidRPr="00AD1E79" w:rsidRDefault="00F54569" w:rsidP="00F54569">
            <w:pPr>
              <w:tabs>
                <w:tab w:val="left" w:pos="6120"/>
              </w:tabs>
              <w:ind w:right="-4"/>
              <w:rPr>
                <w:bCs/>
              </w:rPr>
            </w:pPr>
            <w:r>
              <w:rPr>
                <w:bCs/>
              </w:rPr>
              <w:t>___________________</w:t>
            </w:r>
            <w:r w:rsidR="00BC2631">
              <w:rPr>
                <w:bCs/>
              </w:rPr>
              <w:t>Р.В. Назаров</w:t>
            </w:r>
          </w:p>
          <w:p w:rsidR="00F479F4" w:rsidRPr="000F58CB" w:rsidRDefault="00F54569" w:rsidP="00F54569">
            <w:pPr>
              <w:tabs>
                <w:tab w:val="left" w:pos="6120"/>
              </w:tabs>
              <w:ind w:right="-4"/>
              <w:rPr>
                <w:iCs/>
              </w:rPr>
            </w:pPr>
            <w:r w:rsidRPr="00AD1E79">
              <w:rPr>
                <w:bCs/>
              </w:rPr>
              <w:t>М.П.  (подпись)</w:t>
            </w:r>
          </w:p>
        </w:tc>
        <w:tc>
          <w:tcPr>
            <w:tcW w:w="5245" w:type="dxa"/>
          </w:tcPr>
          <w:p w:rsidR="00F479F4" w:rsidRPr="000F58CB" w:rsidRDefault="00F479F4" w:rsidP="00904B3A">
            <w:pPr>
              <w:snapToGrid w:val="0"/>
              <w:ind w:right="-3"/>
              <w:rPr>
                <w:bCs/>
                <w:iCs/>
              </w:rPr>
            </w:pPr>
            <w:r w:rsidRPr="000F58CB">
              <w:rPr>
                <w:b/>
              </w:rPr>
              <w:t>Страховщик:</w:t>
            </w:r>
          </w:p>
          <w:p w:rsidR="001C30E0" w:rsidRDefault="001C30E0" w:rsidP="00904B3A">
            <w:pPr>
              <w:widowControl w:val="0"/>
              <w:pBdr>
                <w:bottom w:val="single" w:sz="12" w:space="1" w:color="auto"/>
              </w:pBdr>
              <w:autoSpaceDE w:val="0"/>
              <w:autoSpaceDN w:val="0"/>
              <w:adjustRightInd w:val="0"/>
              <w:spacing w:line="240" w:lineRule="exact"/>
              <w:rPr>
                <w:bCs/>
              </w:rPr>
            </w:pPr>
          </w:p>
          <w:p w:rsidR="005754F8" w:rsidRDefault="005754F8" w:rsidP="00904B3A">
            <w:pPr>
              <w:widowControl w:val="0"/>
              <w:pBdr>
                <w:bottom w:val="single" w:sz="12" w:space="1" w:color="auto"/>
              </w:pBdr>
              <w:autoSpaceDE w:val="0"/>
              <w:autoSpaceDN w:val="0"/>
              <w:adjustRightInd w:val="0"/>
              <w:spacing w:line="240" w:lineRule="exact"/>
              <w:rPr>
                <w:bCs/>
              </w:rPr>
            </w:pPr>
          </w:p>
          <w:p w:rsidR="00F479F4" w:rsidRPr="000F58CB" w:rsidRDefault="005754F8" w:rsidP="005754F8">
            <w:pPr>
              <w:widowControl w:val="0"/>
              <w:autoSpaceDE w:val="0"/>
              <w:autoSpaceDN w:val="0"/>
              <w:adjustRightInd w:val="0"/>
              <w:spacing w:line="240" w:lineRule="exact"/>
              <w:rPr>
                <w:iCs/>
              </w:rPr>
            </w:pPr>
            <w:r w:rsidRPr="00F479F4">
              <w:rPr>
                <w:bCs/>
              </w:rPr>
              <w:t xml:space="preserve"> </w:t>
            </w:r>
            <w:r w:rsidR="00F479F4" w:rsidRPr="00F479F4">
              <w:rPr>
                <w:bCs/>
              </w:rPr>
              <w:t>М.П.  (подпись)</w:t>
            </w:r>
          </w:p>
        </w:tc>
      </w:tr>
    </w:tbl>
    <w:p w:rsidR="00AE3B67" w:rsidRDefault="00AE3B67" w:rsidP="008B380A">
      <w:pPr>
        <w:sectPr w:rsidR="00AE3B67" w:rsidSect="00652A8D">
          <w:headerReference w:type="even" r:id="rId16"/>
          <w:headerReference w:type="default" r:id="rId17"/>
          <w:footerReference w:type="even" r:id="rId18"/>
          <w:footerReference w:type="default" r:id="rId19"/>
          <w:headerReference w:type="first" r:id="rId20"/>
          <w:pgSz w:w="11906" w:h="16838"/>
          <w:pgMar w:top="116" w:right="720" w:bottom="567" w:left="720" w:header="150" w:footer="62" w:gutter="0"/>
          <w:cols w:space="708"/>
          <w:titlePg/>
          <w:docGrid w:linePitch="360"/>
        </w:sectPr>
      </w:pPr>
    </w:p>
    <w:p w:rsidR="00AE3B67" w:rsidRPr="00AE3B67" w:rsidRDefault="00AE3B67" w:rsidP="009532D7"/>
    <w:sectPr w:rsidR="00AE3B67" w:rsidRPr="00AE3B67" w:rsidSect="008E0340">
      <w:pgSz w:w="16838" w:h="11906" w:orient="landscape"/>
      <w:pgMar w:top="484" w:right="720" w:bottom="720" w:left="720" w:header="430" w:footer="36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4711" w:rsidRDefault="000C4711">
      <w:r>
        <w:separator/>
      </w:r>
    </w:p>
  </w:endnote>
  <w:endnote w:type="continuationSeparator" w:id="0">
    <w:p w:rsidR="000C4711" w:rsidRDefault="000C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BFC" w:rsidRDefault="008B2BFC">
    <w:pPr>
      <w:pStyle w:val="a6"/>
      <w:framePr w:wrap="auto" w:vAnchor="text" w:hAnchor="margin" w:xAlign="right" w:y="1"/>
      <w:rPr>
        <w:rStyle w:val="a3"/>
      </w:rPr>
    </w:pPr>
    <w:r>
      <w:rPr>
        <w:rStyle w:val="a3"/>
      </w:rPr>
      <w:fldChar w:fldCharType="begin"/>
    </w:r>
    <w:r>
      <w:rPr>
        <w:rStyle w:val="a3"/>
      </w:rPr>
      <w:instrText xml:space="preserve">PAGE  </w:instrText>
    </w:r>
    <w:r>
      <w:rPr>
        <w:rStyle w:val="a3"/>
      </w:rPr>
      <w:fldChar w:fldCharType="end"/>
    </w:r>
  </w:p>
  <w:p w:rsidR="008B2BFC" w:rsidRDefault="008B2BFC">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BFC" w:rsidRDefault="008B2BFC">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4711" w:rsidRDefault="000C4711">
      <w:r>
        <w:separator/>
      </w:r>
    </w:p>
  </w:footnote>
  <w:footnote w:type="continuationSeparator" w:id="0">
    <w:p w:rsidR="000C4711" w:rsidRDefault="000C47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BFC" w:rsidRDefault="008B2BFC">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rPr>
      <w:t>9</w:t>
    </w:r>
    <w:r>
      <w:rPr>
        <w:rStyle w:val="a3"/>
      </w:rPr>
      <w:fldChar w:fldCharType="end"/>
    </w:r>
  </w:p>
  <w:p w:rsidR="008B2BFC" w:rsidRDefault="008B2BFC">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BFC" w:rsidRDefault="008B2BFC" w:rsidP="008B2BFC">
    <w:pPr>
      <w:pStyle w:val="a4"/>
      <w:framePr w:wrap="auto" w:vAnchor="text" w:hAnchor="page" w:x="6202" w:y="-179"/>
      <w:rPr>
        <w:rStyle w:val="a3"/>
      </w:rPr>
    </w:pPr>
    <w:r>
      <w:rPr>
        <w:rStyle w:val="a3"/>
      </w:rPr>
      <w:fldChar w:fldCharType="begin"/>
    </w:r>
    <w:r>
      <w:rPr>
        <w:rStyle w:val="a3"/>
      </w:rPr>
      <w:instrText xml:space="preserve">PAGE  </w:instrText>
    </w:r>
    <w:r>
      <w:rPr>
        <w:rStyle w:val="a3"/>
      </w:rPr>
      <w:fldChar w:fldCharType="separate"/>
    </w:r>
    <w:r w:rsidR="001E2833">
      <w:rPr>
        <w:rStyle w:val="a3"/>
      </w:rPr>
      <w:t>11</w:t>
    </w:r>
    <w:r>
      <w:rPr>
        <w:rStyle w:val="a3"/>
      </w:rPr>
      <w:fldChar w:fldCharType="end"/>
    </w:r>
  </w:p>
  <w:p w:rsidR="008B2BFC" w:rsidRDefault="008B2BFC" w:rsidP="008B2BFC">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3B6" w:rsidRDefault="006323B6" w:rsidP="006323B6">
    <w:pPr>
      <w:pStyle w:val="a4"/>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201E5"/>
    <w:multiLevelType w:val="hybridMultilevel"/>
    <w:tmpl w:val="2762473E"/>
    <w:lvl w:ilvl="0" w:tplc="BD96D514">
      <w:start w:val="1"/>
      <w:numFmt w:val="decimal"/>
      <w:lvlText w:val="12.%1."/>
      <w:lvlJc w:val="left"/>
      <w:pPr>
        <w:ind w:left="1287" w:hanging="360"/>
      </w:pPr>
      <w:rPr>
        <w:rFonts w:eastAsia="Times New Roman" w:hint="default"/>
        <w:b w:val="0"/>
        <w:color w:val="auto"/>
        <w:sz w:val="24"/>
        <w:szCs w:val="22"/>
      </w:rPr>
    </w:lvl>
    <w:lvl w:ilvl="1" w:tplc="DFE00DC6" w:tentative="1">
      <w:start w:val="1"/>
      <w:numFmt w:val="lowerLetter"/>
      <w:lvlText w:val="%2."/>
      <w:lvlJc w:val="left"/>
      <w:pPr>
        <w:ind w:left="2007" w:hanging="360"/>
      </w:pPr>
    </w:lvl>
    <w:lvl w:ilvl="2" w:tplc="DB026DE8" w:tentative="1">
      <w:start w:val="1"/>
      <w:numFmt w:val="lowerRoman"/>
      <w:lvlText w:val="%3."/>
      <w:lvlJc w:val="right"/>
      <w:pPr>
        <w:ind w:left="2727" w:hanging="180"/>
      </w:pPr>
    </w:lvl>
    <w:lvl w:ilvl="3" w:tplc="C2A0EAFE" w:tentative="1">
      <w:start w:val="1"/>
      <w:numFmt w:val="decimal"/>
      <w:lvlText w:val="%4."/>
      <w:lvlJc w:val="left"/>
      <w:pPr>
        <w:ind w:left="3447" w:hanging="360"/>
      </w:pPr>
    </w:lvl>
    <w:lvl w:ilvl="4" w:tplc="99DC0858" w:tentative="1">
      <w:start w:val="1"/>
      <w:numFmt w:val="lowerLetter"/>
      <w:lvlText w:val="%5."/>
      <w:lvlJc w:val="left"/>
      <w:pPr>
        <w:ind w:left="4167" w:hanging="360"/>
      </w:pPr>
    </w:lvl>
    <w:lvl w:ilvl="5" w:tplc="81AAD568" w:tentative="1">
      <w:start w:val="1"/>
      <w:numFmt w:val="lowerRoman"/>
      <w:lvlText w:val="%6."/>
      <w:lvlJc w:val="right"/>
      <w:pPr>
        <w:ind w:left="4887" w:hanging="180"/>
      </w:pPr>
    </w:lvl>
    <w:lvl w:ilvl="6" w:tplc="96F6C21A" w:tentative="1">
      <w:start w:val="1"/>
      <w:numFmt w:val="decimal"/>
      <w:lvlText w:val="%7."/>
      <w:lvlJc w:val="left"/>
      <w:pPr>
        <w:ind w:left="5607" w:hanging="360"/>
      </w:pPr>
    </w:lvl>
    <w:lvl w:ilvl="7" w:tplc="0EB6AA7C" w:tentative="1">
      <w:start w:val="1"/>
      <w:numFmt w:val="lowerLetter"/>
      <w:lvlText w:val="%8."/>
      <w:lvlJc w:val="left"/>
      <w:pPr>
        <w:ind w:left="6327" w:hanging="360"/>
      </w:pPr>
    </w:lvl>
    <w:lvl w:ilvl="8" w:tplc="D85E35BC" w:tentative="1">
      <w:start w:val="1"/>
      <w:numFmt w:val="lowerRoman"/>
      <w:lvlText w:val="%9."/>
      <w:lvlJc w:val="right"/>
      <w:pPr>
        <w:ind w:left="7047" w:hanging="180"/>
      </w:pPr>
    </w:lvl>
  </w:abstractNum>
  <w:abstractNum w:abstractNumId="1" w15:restartNumberingAfterBreak="0">
    <w:nsid w:val="06231244"/>
    <w:multiLevelType w:val="hybridMultilevel"/>
    <w:tmpl w:val="009EEF52"/>
    <w:lvl w:ilvl="0" w:tplc="703AFF0C">
      <w:start w:val="1"/>
      <w:numFmt w:val="decimal"/>
      <w:lvlText w:val="13.%1."/>
      <w:lvlJc w:val="right"/>
      <w:pPr>
        <w:ind w:left="1070" w:hanging="360"/>
      </w:pPr>
      <w:rPr>
        <w:rFonts w:hint="default"/>
        <w:b w:val="0"/>
        <w:sz w:val="24"/>
        <w:szCs w:val="24"/>
      </w:rPr>
    </w:lvl>
    <w:lvl w:ilvl="1" w:tplc="0C4C2308" w:tentative="1">
      <w:start w:val="1"/>
      <w:numFmt w:val="lowerLetter"/>
      <w:lvlText w:val="%2."/>
      <w:lvlJc w:val="left"/>
      <w:pPr>
        <w:ind w:left="1790" w:hanging="360"/>
      </w:pPr>
    </w:lvl>
    <w:lvl w:ilvl="2" w:tplc="4B86CDAC" w:tentative="1">
      <w:start w:val="1"/>
      <w:numFmt w:val="lowerRoman"/>
      <w:lvlText w:val="%3."/>
      <w:lvlJc w:val="right"/>
      <w:pPr>
        <w:ind w:left="2510" w:hanging="180"/>
      </w:pPr>
    </w:lvl>
    <w:lvl w:ilvl="3" w:tplc="F5706664" w:tentative="1">
      <w:start w:val="1"/>
      <w:numFmt w:val="decimal"/>
      <w:lvlText w:val="%4."/>
      <w:lvlJc w:val="left"/>
      <w:pPr>
        <w:ind w:left="3230" w:hanging="360"/>
      </w:pPr>
    </w:lvl>
    <w:lvl w:ilvl="4" w:tplc="680CEEEE" w:tentative="1">
      <w:start w:val="1"/>
      <w:numFmt w:val="lowerLetter"/>
      <w:lvlText w:val="%5."/>
      <w:lvlJc w:val="left"/>
      <w:pPr>
        <w:ind w:left="3950" w:hanging="360"/>
      </w:pPr>
    </w:lvl>
    <w:lvl w:ilvl="5" w:tplc="A4D2A4AC" w:tentative="1">
      <w:start w:val="1"/>
      <w:numFmt w:val="lowerRoman"/>
      <w:lvlText w:val="%6."/>
      <w:lvlJc w:val="right"/>
      <w:pPr>
        <w:ind w:left="4670" w:hanging="180"/>
      </w:pPr>
    </w:lvl>
    <w:lvl w:ilvl="6" w:tplc="0BE00540" w:tentative="1">
      <w:start w:val="1"/>
      <w:numFmt w:val="decimal"/>
      <w:lvlText w:val="%7."/>
      <w:lvlJc w:val="left"/>
      <w:pPr>
        <w:ind w:left="5390" w:hanging="360"/>
      </w:pPr>
    </w:lvl>
    <w:lvl w:ilvl="7" w:tplc="E2E636C6" w:tentative="1">
      <w:start w:val="1"/>
      <w:numFmt w:val="lowerLetter"/>
      <w:lvlText w:val="%8."/>
      <w:lvlJc w:val="left"/>
      <w:pPr>
        <w:ind w:left="6110" w:hanging="360"/>
      </w:pPr>
    </w:lvl>
    <w:lvl w:ilvl="8" w:tplc="AE7680C0" w:tentative="1">
      <w:start w:val="1"/>
      <w:numFmt w:val="lowerRoman"/>
      <w:lvlText w:val="%9."/>
      <w:lvlJc w:val="right"/>
      <w:pPr>
        <w:ind w:left="6830" w:hanging="180"/>
      </w:pPr>
    </w:lvl>
  </w:abstractNum>
  <w:abstractNum w:abstractNumId="2" w15:restartNumberingAfterBreak="0">
    <w:nsid w:val="0C473785"/>
    <w:multiLevelType w:val="hybridMultilevel"/>
    <w:tmpl w:val="52CCD16A"/>
    <w:lvl w:ilvl="0" w:tplc="D11A5748">
      <w:start w:val="1"/>
      <w:numFmt w:val="decimal"/>
      <w:lvlText w:val="1.3.%1."/>
      <w:lvlJc w:val="left"/>
      <w:pPr>
        <w:ind w:left="2203" w:hanging="360"/>
      </w:pPr>
      <w:rPr>
        <w:b w:val="0"/>
      </w:rPr>
    </w:lvl>
    <w:lvl w:ilvl="1" w:tplc="D97C0098">
      <w:start w:val="1"/>
      <w:numFmt w:val="lowerLetter"/>
      <w:lvlText w:val="%2."/>
      <w:lvlJc w:val="left"/>
      <w:pPr>
        <w:ind w:left="1440" w:hanging="360"/>
      </w:pPr>
    </w:lvl>
    <w:lvl w:ilvl="2" w:tplc="2E76BF0A">
      <w:start w:val="1"/>
      <w:numFmt w:val="lowerRoman"/>
      <w:lvlText w:val="%3."/>
      <w:lvlJc w:val="right"/>
      <w:pPr>
        <w:ind w:left="2160" w:hanging="180"/>
      </w:pPr>
    </w:lvl>
    <w:lvl w:ilvl="3" w:tplc="5568D3E8">
      <w:start w:val="1"/>
      <w:numFmt w:val="decimal"/>
      <w:lvlText w:val="%4."/>
      <w:lvlJc w:val="left"/>
      <w:pPr>
        <w:ind w:left="2880" w:hanging="360"/>
      </w:pPr>
    </w:lvl>
    <w:lvl w:ilvl="4" w:tplc="FC68EEE6">
      <w:start w:val="1"/>
      <w:numFmt w:val="lowerLetter"/>
      <w:lvlText w:val="%5."/>
      <w:lvlJc w:val="left"/>
      <w:pPr>
        <w:ind w:left="3600" w:hanging="360"/>
      </w:pPr>
    </w:lvl>
    <w:lvl w:ilvl="5" w:tplc="71D8E3E8">
      <w:start w:val="1"/>
      <w:numFmt w:val="lowerRoman"/>
      <w:lvlText w:val="%6."/>
      <w:lvlJc w:val="right"/>
      <w:pPr>
        <w:ind w:left="4320" w:hanging="180"/>
      </w:pPr>
    </w:lvl>
    <w:lvl w:ilvl="6" w:tplc="D9B0D1D8">
      <w:start w:val="1"/>
      <w:numFmt w:val="decimal"/>
      <w:lvlText w:val="%7."/>
      <w:lvlJc w:val="left"/>
      <w:pPr>
        <w:ind w:left="5040" w:hanging="360"/>
      </w:pPr>
    </w:lvl>
    <w:lvl w:ilvl="7" w:tplc="0118485C">
      <w:start w:val="1"/>
      <w:numFmt w:val="lowerLetter"/>
      <w:lvlText w:val="%8."/>
      <w:lvlJc w:val="left"/>
      <w:pPr>
        <w:ind w:left="5760" w:hanging="360"/>
      </w:pPr>
    </w:lvl>
    <w:lvl w:ilvl="8" w:tplc="7804AA00">
      <w:start w:val="1"/>
      <w:numFmt w:val="lowerRoman"/>
      <w:lvlText w:val="%9."/>
      <w:lvlJc w:val="right"/>
      <w:pPr>
        <w:ind w:left="6480" w:hanging="180"/>
      </w:pPr>
    </w:lvl>
  </w:abstractNum>
  <w:abstractNum w:abstractNumId="3" w15:restartNumberingAfterBreak="0">
    <w:nsid w:val="1FDF5974"/>
    <w:multiLevelType w:val="multilevel"/>
    <w:tmpl w:val="89AC1C7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A012BEF"/>
    <w:multiLevelType w:val="hybridMultilevel"/>
    <w:tmpl w:val="CF0A3E4E"/>
    <w:lvl w:ilvl="0" w:tplc="28EADBF4">
      <w:start w:val="1"/>
      <w:numFmt w:val="decimal"/>
      <w:lvlText w:val="11.%1."/>
      <w:lvlJc w:val="right"/>
      <w:pPr>
        <w:ind w:left="1428" w:hanging="360"/>
      </w:pPr>
      <w:rPr>
        <w:rFonts w:hint="default"/>
        <w:b w:val="0"/>
        <w:bCs w:val="0"/>
        <w:sz w:val="24"/>
        <w:szCs w:val="24"/>
      </w:rPr>
    </w:lvl>
    <w:lvl w:ilvl="1" w:tplc="A14673D6">
      <w:start w:val="1"/>
      <w:numFmt w:val="lowerLetter"/>
      <w:lvlText w:val="%2."/>
      <w:lvlJc w:val="left"/>
      <w:pPr>
        <w:ind w:left="1440" w:hanging="360"/>
      </w:pPr>
    </w:lvl>
    <w:lvl w:ilvl="2" w:tplc="72B2931C">
      <w:start w:val="1"/>
      <w:numFmt w:val="lowerRoman"/>
      <w:lvlText w:val="%3."/>
      <w:lvlJc w:val="right"/>
      <w:pPr>
        <w:ind w:left="2160" w:hanging="180"/>
      </w:pPr>
    </w:lvl>
    <w:lvl w:ilvl="3" w:tplc="05B07C48">
      <w:start w:val="1"/>
      <w:numFmt w:val="decimal"/>
      <w:lvlText w:val="%4."/>
      <w:lvlJc w:val="left"/>
      <w:pPr>
        <w:ind w:left="2880" w:hanging="360"/>
      </w:pPr>
    </w:lvl>
    <w:lvl w:ilvl="4" w:tplc="55561FC0">
      <w:start w:val="1"/>
      <w:numFmt w:val="lowerLetter"/>
      <w:lvlText w:val="%5."/>
      <w:lvlJc w:val="left"/>
      <w:pPr>
        <w:ind w:left="3600" w:hanging="360"/>
      </w:pPr>
    </w:lvl>
    <w:lvl w:ilvl="5" w:tplc="8D903566">
      <w:start w:val="1"/>
      <w:numFmt w:val="lowerRoman"/>
      <w:lvlText w:val="%6."/>
      <w:lvlJc w:val="right"/>
      <w:pPr>
        <w:ind w:left="4320" w:hanging="180"/>
      </w:pPr>
    </w:lvl>
    <w:lvl w:ilvl="6" w:tplc="13700808">
      <w:start w:val="1"/>
      <w:numFmt w:val="decimal"/>
      <w:lvlText w:val="%7."/>
      <w:lvlJc w:val="left"/>
      <w:pPr>
        <w:ind w:left="5040" w:hanging="360"/>
      </w:pPr>
    </w:lvl>
    <w:lvl w:ilvl="7" w:tplc="76040350">
      <w:start w:val="1"/>
      <w:numFmt w:val="lowerLetter"/>
      <w:lvlText w:val="%8."/>
      <w:lvlJc w:val="left"/>
      <w:pPr>
        <w:ind w:left="5760" w:hanging="360"/>
      </w:pPr>
    </w:lvl>
    <w:lvl w:ilvl="8" w:tplc="5532F450">
      <w:start w:val="1"/>
      <w:numFmt w:val="lowerRoman"/>
      <w:lvlText w:val="%9."/>
      <w:lvlJc w:val="right"/>
      <w:pPr>
        <w:ind w:left="6480" w:hanging="180"/>
      </w:pPr>
    </w:lvl>
  </w:abstractNum>
  <w:abstractNum w:abstractNumId="5" w15:restartNumberingAfterBreak="0">
    <w:nsid w:val="38170BFE"/>
    <w:multiLevelType w:val="hybridMultilevel"/>
    <w:tmpl w:val="6D608284"/>
    <w:lvl w:ilvl="0" w:tplc="04190001">
      <w:start w:val="1"/>
      <w:numFmt w:val="bullet"/>
      <w:lvlText w:val=""/>
      <w:lvlJc w:val="left"/>
      <w:pPr>
        <w:ind w:left="1637" w:hanging="360"/>
      </w:pPr>
      <w:rPr>
        <w:rFonts w:ascii="Symbol" w:hAnsi="Symbol"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 w15:restartNumberingAfterBreak="0">
    <w:nsid w:val="38920A95"/>
    <w:multiLevelType w:val="hybridMultilevel"/>
    <w:tmpl w:val="64360AF4"/>
    <w:lvl w:ilvl="0" w:tplc="F56493D4">
      <w:start w:val="1"/>
      <w:numFmt w:val="decimal"/>
      <w:lvlText w:val="10.%1."/>
      <w:lvlJc w:val="left"/>
      <w:pPr>
        <w:ind w:left="1429" w:hanging="360"/>
      </w:pPr>
      <w:rPr>
        <w:rFonts w:hint="default"/>
        <w:b w:val="0"/>
        <w:sz w:val="24"/>
        <w:szCs w:val="24"/>
      </w:rPr>
    </w:lvl>
    <w:lvl w:ilvl="1" w:tplc="D7E4FB14" w:tentative="1">
      <w:start w:val="1"/>
      <w:numFmt w:val="lowerLetter"/>
      <w:lvlText w:val="%2."/>
      <w:lvlJc w:val="left"/>
      <w:pPr>
        <w:ind w:left="2149" w:hanging="360"/>
      </w:pPr>
    </w:lvl>
    <w:lvl w:ilvl="2" w:tplc="E0E2C994" w:tentative="1">
      <w:start w:val="1"/>
      <w:numFmt w:val="lowerRoman"/>
      <w:lvlText w:val="%3."/>
      <w:lvlJc w:val="right"/>
      <w:pPr>
        <w:ind w:left="2869" w:hanging="180"/>
      </w:pPr>
    </w:lvl>
    <w:lvl w:ilvl="3" w:tplc="F15AA896" w:tentative="1">
      <w:start w:val="1"/>
      <w:numFmt w:val="decimal"/>
      <w:lvlText w:val="%4."/>
      <w:lvlJc w:val="left"/>
      <w:pPr>
        <w:ind w:left="3589" w:hanging="360"/>
      </w:pPr>
    </w:lvl>
    <w:lvl w:ilvl="4" w:tplc="0E507234" w:tentative="1">
      <w:start w:val="1"/>
      <w:numFmt w:val="lowerLetter"/>
      <w:lvlText w:val="%5."/>
      <w:lvlJc w:val="left"/>
      <w:pPr>
        <w:ind w:left="4309" w:hanging="360"/>
      </w:pPr>
    </w:lvl>
    <w:lvl w:ilvl="5" w:tplc="96A49C42" w:tentative="1">
      <w:start w:val="1"/>
      <w:numFmt w:val="lowerRoman"/>
      <w:lvlText w:val="%6."/>
      <w:lvlJc w:val="right"/>
      <w:pPr>
        <w:ind w:left="5029" w:hanging="180"/>
      </w:pPr>
    </w:lvl>
    <w:lvl w:ilvl="6" w:tplc="055272A2" w:tentative="1">
      <w:start w:val="1"/>
      <w:numFmt w:val="decimal"/>
      <w:lvlText w:val="%7."/>
      <w:lvlJc w:val="left"/>
      <w:pPr>
        <w:ind w:left="5749" w:hanging="360"/>
      </w:pPr>
    </w:lvl>
    <w:lvl w:ilvl="7" w:tplc="2DA80E7E" w:tentative="1">
      <w:start w:val="1"/>
      <w:numFmt w:val="lowerLetter"/>
      <w:lvlText w:val="%8."/>
      <w:lvlJc w:val="left"/>
      <w:pPr>
        <w:ind w:left="6469" w:hanging="360"/>
      </w:pPr>
    </w:lvl>
    <w:lvl w:ilvl="8" w:tplc="4824EF9E" w:tentative="1">
      <w:start w:val="1"/>
      <w:numFmt w:val="lowerRoman"/>
      <w:lvlText w:val="%9."/>
      <w:lvlJc w:val="right"/>
      <w:pPr>
        <w:ind w:left="7189" w:hanging="180"/>
      </w:pPr>
    </w:lvl>
  </w:abstractNum>
  <w:abstractNum w:abstractNumId="7" w15:restartNumberingAfterBreak="0">
    <w:nsid w:val="39663F91"/>
    <w:multiLevelType w:val="hybridMultilevel"/>
    <w:tmpl w:val="8926F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6A5486"/>
    <w:multiLevelType w:val="hybridMultilevel"/>
    <w:tmpl w:val="0E3EB7A4"/>
    <w:lvl w:ilvl="0" w:tplc="ECA2CB7E">
      <w:start w:val="1"/>
      <w:numFmt w:val="decimal"/>
      <w:lvlText w:val="7.%1."/>
      <w:lvlJc w:val="center"/>
      <w:pPr>
        <w:ind w:left="720" w:hanging="360"/>
      </w:pPr>
      <w:rPr>
        <w:rFonts w:hint="default"/>
        <w:b w:val="0"/>
      </w:rPr>
    </w:lvl>
    <w:lvl w:ilvl="1" w:tplc="38B047B0" w:tentative="1">
      <w:start w:val="1"/>
      <w:numFmt w:val="lowerLetter"/>
      <w:lvlText w:val="%2."/>
      <w:lvlJc w:val="left"/>
      <w:pPr>
        <w:ind w:left="1440" w:hanging="360"/>
      </w:pPr>
    </w:lvl>
    <w:lvl w:ilvl="2" w:tplc="A4EA0E1A" w:tentative="1">
      <w:start w:val="1"/>
      <w:numFmt w:val="lowerRoman"/>
      <w:lvlText w:val="%3."/>
      <w:lvlJc w:val="right"/>
      <w:pPr>
        <w:ind w:left="2160" w:hanging="180"/>
      </w:pPr>
    </w:lvl>
    <w:lvl w:ilvl="3" w:tplc="5950E9BA" w:tentative="1">
      <w:start w:val="1"/>
      <w:numFmt w:val="decimal"/>
      <w:lvlText w:val="%4."/>
      <w:lvlJc w:val="left"/>
      <w:pPr>
        <w:ind w:left="2880" w:hanging="360"/>
      </w:pPr>
    </w:lvl>
    <w:lvl w:ilvl="4" w:tplc="226286AE" w:tentative="1">
      <w:start w:val="1"/>
      <w:numFmt w:val="lowerLetter"/>
      <w:lvlText w:val="%5."/>
      <w:lvlJc w:val="left"/>
      <w:pPr>
        <w:ind w:left="3600" w:hanging="360"/>
      </w:pPr>
    </w:lvl>
    <w:lvl w:ilvl="5" w:tplc="64E89990" w:tentative="1">
      <w:start w:val="1"/>
      <w:numFmt w:val="lowerRoman"/>
      <w:lvlText w:val="%6."/>
      <w:lvlJc w:val="right"/>
      <w:pPr>
        <w:ind w:left="4320" w:hanging="180"/>
      </w:pPr>
    </w:lvl>
    <w:lvl w:ilvl="6" w:tplc="9B941342" w:tentative="1">
      <w:start w:val="1"/>
      <w:numFmt w:val="decimal"/>
      <w:lvlText w:val="%7."/>
      <w:lvlJc w:val="left"/>
      <w:pPr>
        <w:ind w:left="5040" w:hanging="360"/>
      </w:pPr>
    </w:lvl>
    <w:lvl w:ilvl="7" w:tplc="2208EC88" w:tentative="1">
      <w:start w:val="1"/>
      <w:numFmt w:val="lowerLetter"/>
      <w:lvlText w:val="%8."/>
      <w:lvlJc w:val="left"/>
      <w:pPr>
        <w:ind w:left="5760" w:hanging="360"/>
      </w:pPr>
    </w:lvl>
    <w:lvl w:ilvl="8" w:tplc="A47A55A4" w:tentative="1">
      <w:start w:val="1"/>
      <w:numFmt w:val="lowerRoman"/>
      <w:lvlText w:val="%9."/>
      <w:lvlJc w:val="right"/>
      <w:pPr>
        <w:ind w:left="6480" w:hanging="180"/>
      </w:pPr>
    </w:lvl>
  </w:abstractNum>
  <w:abstractNum w:abstractNumId="9" w15:restartNumberingAfterBreak="0">
    <w:nsid w:val="3A4E1144"/>
    <w:multiLevelType w:val="hybridMultilevel"/>
    <w:tmpl w:val="B0E2783E"/>
    <w:lvl w:ilvl="0" w:tplc="8C2E287C">
      <w:start w:val="1"/>
      <w:numFmt w:val="decimal"/>
      <w:lvlText w:val="9.%1."/>
      <w:lvlJc w:val="right"/>
      <w:pPr>
        <w:ind w:left="1070" w:hanging="360"/>
      </w:pPr>
      <w:rPr>
        <w:rFonts w:hint="default"/>
        <w:b w:val="0"/>
        <w:bCs w:val="0"/>
        <w:sz w:val="24"/>
        <w:szCs w:val="24"/>
      </w:rPr>
    </w:lvl>
    <w:lvl w:ilvl="1" w:tplc="6B12236E">
      <w:start w:val="1"/>
      <w:numFmt w:val="lowerLetter"/>
      <w:lvlText w:val="%2."/>
      <w:lvlJc w:val="left"/>
      <w:pPr>
        <w:ind w:left="1790" w:hanging="360"/>
      </w:pPr>
    </w:lvl>
    <w:lvl w:ilvl="2" w:tplc="7682F63A">
      <w:start w:val="1"/>
      <w:numFmt w:val="lowerRoman"/>
      <w:lvlText w:val="%3."/>
      <w:lvlJc w:val="right"/>
      <w:pPr>
        <w:ind w:left="2510" w:hanging="180"/>
      </w:pPr>
    </w:lvl>
    <w:lvl w:ilvl="3" w:tplc="A3EC0FA8">
      <w:start w:val="1"/>
      <w:numFmt w:val="decimal"/>
      <w:lvlText w:val="%4."/>
      <w:lvlJc w:val="left"/>
      <w:pPr>
        <w:ind w:left="3230" w:hanging="360"/>
      </w:pPr>
    </w:lvl>
    <w:lvl w:ilvl="4" w:tplc="EE9A47CE">
      <w:start w:val="1"/>
      <w:numFmt w:val="lowerLetter"/>
      <w:lvlText w:val="%5."/>
      <w:lvlJc w:val="left"/>
      <w:pPr>
        <w:ind w:left="3950" w:hanging="360"/>
      </w:pPr>
    </w:lvl>
    <w:lvl w:ilvl="5" w:tplc="FC0E3056">
      <w:start w:val="1"/>
      <w:numFmt w:val="lowerRoman"/>
      <w:lvlText w:val="%6."/>
      <w:lvlJc w:val="right"/>
      <w:pPr>
        <w:ind w:left="4670" w:hanging="180"/>
      </w:pPr>
    </w:lvl>
    <w:lvl w:ilvl="6" w:tplc="DCFAE45E">
      <w:start w:val="1"/>
      <w:numFmt w:val="decimal"/>
      <w:lvlText w:val="%7."/>
      <w:lvlJc w:val="left"/>
      <w:pPr>
        <w:ind w:left="5390" w:hanging="360"/>
      </w:pPr>
    </w:lvl>
    <w:lvl w:ilvl="7" w:tplc="77603AE8">
      <w:start w:val="1"/>
      <w:numFmt w:val="lowerLetter"/>
      <w:lvlText w:val="%8."/>
      <w:lvlJc w:val="left"/>
      <w:pPr>
        <w:ind w:left="6110" w:hanging="360"/>
      </w:pPr>
    </w:lvl>
    <w:lvl w:ilvl="8" w:tplc="3294C892">
      <w:start w:val="1"/>
      <w:numFmt w:val="lowerRoman"/>
      <w:lvlText w:val="%9."/>
      <w:lvlJc w:val="right"/>
      <w:pPr>
        <w:ind w:left="6830" w:hanging="180"/>
      </w:pPr>
    </w:lvl>
  </w:abstractNum>
  <w:abstractNum w:abstractNumId="10" w15:restartNumberingAfterBreak="0">
    <w:nsid w:val="41FC1131"/>
    <w:multiLevelType w:val="hybridMultilevel"/>
    <w:tmpl w:val="59BABF00"/>
    <w:lvl w:ilvl="0" w:tplc="EEDE4144">
      <w:start w:val="1"/>
      <w:numFmt w:val="decimal"/>
      <w:lvlText w:val="8.%1."/>
      <w:lvlJc w:val="left"/>
      <w:pPr>
        <w:ind w:left="720" w:hanging="360"/>
      </w:pPr>
      <w:rPr>
        <w:rFonts w:hint="default"/>
        <w:b w:val="0"/>
        <w:sz w:val="24"/>
        <w:szCs w:val="24"/>
      </w:rPr>
    </w:lvl>
    <w:lvl w:ilvl="1" w:tplc="17B008AE" w:tentative="1">
      <w:start w:val="1"/>
      <w:numFmt w:val="lowerLetter"/>
      <w:lvlText w:val="%2."/>
      <w:lvlJc w:val="left"/>
      <w:pPr>
        <w:ind w:left="1440" w:hanging="360"/>
      </w:pPr>
    </w:lvl>
    <w:lvl w:ilvl="2" w:tplc="3E94295A" w:tentative="1">
      <w:start w:val="1"/>
      <w:numFmt w:val="lowerRoman"/>
      <w:lvlText w:val="%3."/>
      <w:lvlJc w:val="right"/>
      <w:pPr>
        <w:ind w:left="2160" w:hanging="180"/>
      </w:pPr>
    </w:lvl>
    <w:lvl w:ilvl="3" w:tplc="E042FA2C" w:tentative="1">
      <w:start w:val="1"/>
      <w:numFmt w:val="decimal"/>
      <w:lvlText w:val="%4."/>
      <w:lvlJc w:val="left"/>
      <w:pPr>
        <w:ind w:left="2880" w:hanging="360"/>
      </w:pPr>
    </w:lvl>
    <w:lvl w:ilvl="4" w:tplc="098CAB5E" w:tentative="1">
      <w:start w:val="1"/>
      <w:numFmt w:val="lowerLetter"/>
      <w:lvlText w:val="%5."/>
      <w:lvlJc w:val="left"/>
      <w:pPr>
        <w:ind w:left="3600" w:hanging="360"/>
      </w:pPr>
    </w:lvl>
    <w:lvl w:ilvl="5" w:tplc="C7603B28" w:tentative="1">
      <w:start w:val="1"/>
      <w:numFmt w:val="lowerRoman"/>
      <w:lvlText w:val="%6."/>
      <w:lvlJc w:val="right"/>
      <w:pPr>
        <w:ind w:left="4320" w:hanging="180"/>
      </w:pPr>
    </w:lvl>
    <w:lvl w:ilvl="6" w:tplc="E410BF0E" w:tentative="1">
      <w:start w:val="1"/>
      <w:numFmt w:val="decimal"/>
      <w:lvlText w:val="%7."/>
      <w:lvlJc w:val="left"/>
      <w:pPr>
        <w:ind w:left="5040" w:hanging="360"/>
      </w:pPr>
    </w:lvl>
    <w:lvl w:ilvl="7" w:tplc="1F7080EA" w:tentative="1">
      <w:start w:val="1"/>
      <w:numFmt w:val="lowerLetter"/>
      <w:lvlText w:val="%8."/>
      <w:lvlJc w:val="left"/>
      <w:pPr>
        <w:ind w:left="5760" w:hanging="360"/>
      </w:pPr>
    </w:lvl>
    <w:lvl w:ilvl="8" w:tplc="308A6D16" w:tentative="1">
      <w:start w:val="1"/>
      <w:numFmt w:val="lowerRoman"/>
      <w:lvlText w:val="%9."/>
      <w:lvlJc w:val="right"/>
      <w:pPr>
        <w:ind w:left="6480" w:hanging="180"/>
      </w:pPr>
    </w:lvl>
  </w:abstractNum>
  <w:abstractNum w:abstractNumId="11" w15:restartNumberingAfterBreak="0">
    <w:nsid w:val="44B87FED"/>
    <w:multiLevelType w:val="hybridMultilevel"/>
    <w:tmpl w:val="D69EF946"/>
    <w:lvl w:ilvl="0" w:tplc="98B0FC22">
      <w:start w:val="4"/>
      <w:numFmt w:val="decimal"/>
      <w:lvlText w:val="%1."/>
      <w:lvlJc w:val="left"/>
      <w:pPr>
        <w:ind w:left="1080" w:hanging="360"/>
      </w:pPr>
      <w:rPr>
        <w:rFonts w:hint="default"/>
      </w:rPr>
    </w:lvl>
    <w:lvl w:ilvl="1" w:tplc="4C969366" w:tentative="1">
      <w:start w:val="1"/>
      <w:numFmt w:val="lowerLetter"/>
      <w:lvlText w:val="%2."/>
      <w:lvlJc w:val="left"/>
      <w:pPr>
        <w:ind w:left="1800" w:hanging="360"/>
      </w:pPr>
    </w:lvl>
    <w:lvl w:ilvl="2" w:tplc="25CA11C2" w:tentative="1">
      <w:start w:val="1"/>
      <w:numFmt w:val="lowerRoman"/>
      <w:lvlText w:val="%3."/>
      <w:lvlJc w:val="right"/>
      <w:pPr>
        <w:ind w:left="2520" w:hanging="180"/>
      </w:pPr>
    </w:lvl>
    <w:lvl w:ilvl="3" w:tplc="826C06EC" w:tentative="1">
      <w:start w:val="1"/>
      <w:numFmt w:val="decimal"/>
      <w:lvlText w:val="%4."/>
      <w:lvlJc w:val="left"/>
      <w:pPr>
        <w:ind w:left="3240" w:hanging="360"/>
      </w:pPr>
    </w:lvl>
    <w:lvl w:ilvl="4" w:tplc="CB24A1A4" w:tentative="1">
      <w:start w:val="1"/>
      <w:numFmt w:val="lowerLetter"/>
      <w:lvlText w:val="%5."/>
      <w:lvlJc w:val="left"/>
      <w:pPr>
        <w:ind w:left="3960" w:hanging="360"/>
      </w:pPr>
    </w:lvl>
    <w:lvl w:ilvl="5" w:tplc="B76EAB6E" w:tentative="1">
      <w:start w:val="1"/>
      <w:numFmt w:val="lowerRoman"/>
      <w:lvlText w:val="%6."/>
      <w:lvlJc w:val="right"/>
      <w:pPr>
        <w:ind w:left="4680" w:hanging="180"/>
      </w:pPr>
    </w:lvl>
    <w:lvl w:ilvl="6" w:tplc="23F8528A" w:tentative="1">
      <w:start w:val="1"/>
      <w:numFmt w:val="decimal"/>
      <w:lvlText w:val="%7."/>
      <w:lvlJc w:val="left"/>
      <w:pPr>
        <w:ind w:left="5400" w:hanging="360"/>
      </w:pPr>
    </w:lvl>
    <w:lvl w:ilvl="7" w:tplc="DF5EC9C4" w:tentative="1">
      <w:start w:val="1"/>
      <w:numFmt w:val="lowerLetter"/>
      <w:lvlText w:val="%8."/>
      <w:lvlJc w:val="left"/>
      <w:pPr>
        <w:ind w:left="6120" w:hanging="360"/>
      </w:pPr>
    </w:lvl>
    <w:lvl w:ilvl="8" w:tplc="09543C5A" w:tentative="1">
      <w:start w:val="1"/>
      <w:numFmt w:val="lowerRoman"/>
      <w:lvlText w:val="%9."/>
      <w:lvlJc w:val="right"/>
      <w:pPr>
        <w:ind w:left="6840" w:hanging="180"/>
      </w:pPr>
    </w:lvl>
  </w:abstractNum>
  <w:abstractNum w:abstractNumId="12" w15:restartNumberingAfterBreak="0">
    <w:nsid w:val="4D685385"/>
    <w:multiLevelType w:val="hybridMultilevel"/>
    <w:tmpl w:val="B1268932"/>
    <w:lvl w:ilvl="0" w:tplc="928CA066">
      <w:start w:val="3"/>
      <w:numFmt w:val="decimal"/>
      <w:lvlText w:val="%1."/>
      <w:lvlJc w:val="left"/>
      <w:pPr>
        <w:ind w:left="1069" w:hanging="360"/>
      </w:pPr>
      <w:rPr>
        <w:rFonts w:hint="default"/>
      </w:rPr>
    </w:lvl>
    <w:lvl w:ilvl="1" w:tplc="0AEA351A" w:tentative="1">
      <w:start w:val="1"/>
      <w:numFmt w:val="lowerLetter"/>
      <w:lvlText w:val="%2."/>
      <w:lvlJc w:val="left"/>
      <w:pPr>
        <w:ind w:left="1789" w:hanging="360"/>
      </w:pPr>
    </w:lvl>
    <w:lvl w:ilvl="2" w:tplc="82E62A4C" w:tentative="1">
      <w:start w:val="1"/>
      <w:numFmt w:val="lowerRoman"/>
      <w:lvlText w:val="%3."/>
      <w:lvlJc w:val="right"/>
      <w:pPr>
        <w:ind w:left="2509" w:hanging="180"/>
      </w:pPr>
    </w:lvl>
    <w:lvl w:ilvl="3" w:tplc="EB42D124" w:tentative="1">
      <w:start w:val="1"/>
      <w:numFmt w:val="decimal"/>
      <w:lvlText w:val="%4."/>
      <w:lvlJc w:val="left"/>
      <w:pPr>
        <w:ind w:left="3229" w:hanging="360"/>
      </w:pPr>
    </w:lvl>
    <w:lvl w:ilvl="4" w:tplc="06D8F9BE" w:tentative="1">
      <w:start w:val="1"/>
      <w:numFmt w:val="lowerLetter"/>
      <w:lvlText w:val="%5."/>
      <w:lvlJc w:val="left"/>
      <w:pPr>
        <w:ind w:left="3949" w:hanging="360"/>
      </w:pPr>
    </w:lvl>
    <w:lvl w:ilvl="5" w:tplc="88968B96" w:tentative="1">
      <w:start w:val="1"/>
      <w:numFmt w:val="lowerRoman"/>
      <w:lvlText w:val="%6."/>
      <w:lvlJc w:val="right"/>
      <w:pPr>
        <w:ind w:left="4669" w:hanging="180"/>
      </w:pPr>
    </w:lvl>
    <w:lvl w:ilvl="6" w:tplc="657CDA28" w:tentative="1">
      <w:start w:val="1"/>
      <w:numFmt w:val="decimal"/>
      <w:lvlText w:val="%7."/>
      <w:lvlJc w:val="left"/>
      <w:pPr>
        <w:ind w:left="5389" w:hanging="360"/>
      </w:pPr>
    </w:lvl>
    <w:lvl w:ilvl="7" w:tplc="B0125040" w:tentative="1">
      <w:start w:val="1"/>
      <w:numFmt w:val="lowerLetter"/>
      <w:lvlText w:val="%8."/>
      <w:lvlJc w:val="left"/>
      <w:pPr>
        <w:ind w:left="6109" w:hanging="360"/>
      </w:pPr>
    </w:lvl>
    <w:lvl w:ilvl="8" w:tplc="126C1060" w:tentative="1">
      <w:start w:val="1"/>
      <w:numFmt w:val="lowerRoman"/>
      <w:lvlText w:val="%9."/>
      <w:lvlJc w:val="right"/>
      <w:pPr>
        <w:ind w:left="6829" w:hanging="180"/>
      </w:pPr>
    </w:lvl>
  </w:abstractNum>
  <w:abstractNum w:abstractNumId="13" w15:restartNumberingAfterBreak="0">
    <w:nsid w:val="53E4115E"/>
    <w:multiLevelType w:val="hybridMultilevel"/>
    <w:tmpl w:val="0FC678B4"/>
    <w:lvl w:ilvl="0" w:tplc="6D908500">
      <w:start w:val="1"/>
      <w:numFmt w:val="bullet"/>
      <w:lvlText w:val=""/>
      <w:lvlJc w:val="left"/>
      <w:pPr>
        <w:ind w:left="720" w:hanging="360"/>
      </w:pPr>
      <w:rPr>
        <w:rFonts w:ascii="Symbol" w:hAnsi="Symbol" w:hint="default"/>
      </w:rPr>
    </w:lvl>
    <w:lvl w:ilvl="1" w:tplc="C04E1B36" w:tentative="1">
      <w:start w:val="1"/>
      <w:numFmt w:val="bullet"/>
      <w:lvlText w:val="o"/>
      <w:lvlJc w:val="left"/>
      <w:pPr>
        <w:ind w:left="1440" w:hanging="360"/>
      </w:pPr>
      <w:rPr>
        <w:rFonts w:ascii="Courier New" w:hAnsi="Courier New" w:cs="Courier New" w:hint="default"/>
      </w:rPr>
    </w:lvl>
    <w:lvl w:ilvl="2" w:tplc="262CE4D2" w:tentative="1">
      <w:start w:val="1"/>
      <w:numFmt w:val="bullet"/>
      <w:lvlText w:val=""/>
      <w:lvlJc w:val="left"/>
      <w:pPr>
        <w:ind w:left="2160" w:hanging="360"/>
      </w:pPr>
      <w:rPr>
        <w:rFonts w:ascii="Wingdings" w:hAnsi="Wingdings" w:hint="default"/>
      </w:rPr>
    </w:lvl>
    <w:lvl w:ilvl="3" w:tplc="DA661A00" w:tentative="1">
      <w:start w:val="1"/>
      <w:numFmt w:val="bullet"/>
      <w:lvlText w:val=""/>
      <w:lvlJc w:val="left"/>
      <w:pPr>
        <w:ind w:left="2880" w:hanging="360"/>
      </w:pPr>
      <w:rPr>
        <w:rFonts w:ascii="Symbol" w:hAnsi="Symbol" w:hint="default"/>
      </w:rPr>
    </w:lvl>
    <w:lvl w:ilvl="4" w:tplc="BE82F102" w:tentative="1">
      <w:start w:val="1"/>
      <w:numFmt w:val="bullet"/>
      <w:lvlText w:val="o"/>
      <w:lvlJc w:val="left"/>
      <w:pPr>
        <w:ind w:left="3600" w:hanging="360"/>
      </w:pPr>
      <w:rPr>
        <w:rFonts w:ascii="Courier New" w:hAnsi="Courier New" w:cs="Courier New" w:hint="default"/>
      </w:rPr>
    </w:lvl>
    <w:lvl w:ilvl="5" w:tplc="68DE9FAE" w:tentative="1">
      <w:start w:val="1"/>
      <w:numFmt w:val="bullet"/>
      <w:lvlText w:val=""/>
      <w:lvlJc w:val="left"/>
      <w:pPr>
        <w:ind w:left="4320" w:hanging="360"/>
      </w:pPr>
      <w:rPr>
        <w:rFonts w:ascii="Wingdings" w:hAnsi="Wingdings" w:hint="default"/>
      </w:rPr>
    </w:lvl>
    <w:lvl w:ilvl="6" w:tplc="6100D27C" w:tentative="1">
      <w:start w:val="1"/>
      <w:numFmt w:val="bullet"/>
      <w:lvlText w:val=""/>
      <w:lvlJc w:val="left"/>
      <w:pPr>
        <w:ind w:left="5040" w:hanging="360"/>
      </w:pPr>
      <w:rPr>
        <w:rFonts w:ascii="Symbol" w:hAnsi="Symbol" w:hint="default"/>
      </w:rPr>
    </w:lvl>
    <w:lvl w:ilvl="7" w:tplc="8C46EFE6" w:tentative="1">
      <w:start w:val="1"/>
      <w:numFmt w:val="bullet"/>
      <w:lvlText w:val="o"/>
      <w:lvlJc w:val="left"/>
      <w:pPr>
        <w:ind w:left="5760" w:hanging="360"/>
      </w:pPr>
      <w:rPr>
        <w:rFonts w:ascii="Courier New" w:hAnsi="Courier New" w:cs="Courier New" w:hint="default"/>
      </w:rPr>
    </w:lvl>
    <w:lvl w:ilvl="8" w:tplc="D4880110" w:tentative="1">
      <w:start w:val="1"/>
      <w:numFmt w:val="bullet"/>
      <w:lvlText w:val=""/>
      <w:lvlJc w:val="left"/>
      <w:pPr>
        <w:ind w:left="6480" w:hanging="360"/>
      </w:pPr>
      <w:rPr>
        <w:rFonts w:ascii="Wingdings" w:hAnsi="Wingdings" w:hint="default"/>
      </w:rPr>
    </w:lvl>
  </w:abstractNum>
  <w:abstractNum w:abstractNumId="14" w15:restartNumberingAfterBreak="0">
    <w:nsid w:val="5E9377F1"/>
    <w:multiLevelType w:val="multilevel"/>
    <w:tmpl w:val="D83AEA36"/>
    <w:lvl w:ilvl="0">
      <w:start w:val="1"/>
      <w:numFmt w:val="decimal"/>
      <w:lvlText w:val="2.1.%1."/>
      <w:lvlJc w:val="left"/>
      <w:pPr>
        <w:ind w:left="720" w:hanging="360"/>
      </w:pPr>
      <w:rPr>
        <w:rFonts w:eastAsia="Times New Roman"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62425A4"/>
    <w:multiLevelType w:val="hybridMultilevel"/>
    <w:tmpl w:val="A6629906"/>
    <w:lvl w:ilvl="0" w:tplc="950A249A">
      <w:start w:val="1"/>
      <w:numFmt w:val="decimal"/>
      <w:lvlText w:val="3.%1."/>
      <w:lvlJc w:val="left"/>
      <w:pPr>
        <w:ind w:left="720" w:hanging="360"/>
      </w:pPr>
      <w:rPr>
        <w:rFonts w:hint="default"/>
      </w:rPr>
    </w:lvl>
    <w:lvl w:ilvl="1" w:tplc="6B284926" w:tentative="1">
      <w:start w:val="1"/>
      <w:numFmt w:val="lowerLetter"/>
      <w:lvlText w:val="%2."/>
      <w:lvlJc w:val="left"/>
      <w:pPr>
        <w:ind w:left="1440" w:hanging="360"/>
      </w:pPr>
    </w:lvl>
    <w:lvl w:ilvl="2" w:tplc="A1BE9DC2" w:tentative="1">
      <w:start w:val="1"/>
      <w:numFmt w:val="lowerRoman"/>
      <w:lvlText w:val="%3."/>
      <w:lvlJc w:val="right"/>
      <w:pPr>
        <w:ind w:left="2160" w:hanging="180"/>
      </w:pPr>
    </w:lvl>
    <w:lvl w:ilvl="3" w:tplc="BCFE031E" w:tentative="1">
      <w:start w:val="1"/>
      <w:numFmt w:val="decimal"/>
      <w:lvlText w:val="%4."/>
      <w:lvlJc w:val="left"/>
      <w:pPr>
        <w:ind w:left="2880" w:hanging="360"/>
      </w:pPr>
    </w:lvl>
    <w:lvl w:ilvl="4" w:tplc="E826B764" w:tentative="1">
      <w:start w:val="1"/>
      <w:numFmt w:val="lowerLetter"/>
      <w:lvlText w:val="%5."/>
      <w:lvlJc w:val="left"/>
      <w:pPr>
        <w:ind w:left="3600" w:hanging="360"/>
      </w:pPr>
    </w:lvl>
    <w:lvl w:ilvl="5" w:tplc="24A2E872" w:tentative="1">
      <w:start w:val="1"/>
      <w:numFmt w:val="lowerRoman"/>
      <w:lvlText w:val="%6."/>
      <w:lvlJc w:val="right"/>
      <w:pPr>
        <w:ind w:left="4320" w:hanging="180"/>
      </w:pPr>
    </w:lvl>
    <w:lvl w:ilvl="6" w:tplc="12B862A8" w:tentative="1">
      <w:start w:val="1"/>
      <w:numFmt w:val="decimal"/>
      <w:lvlText w:val="%7."/>
      <w:lvlJc w:val="left"/>
      <w:pPr>
        <w:ind w:left="5040" w:hanging="360"/>
      </w:pPr>
    </w:lvl>
    <w:lvl w:ilvl="7" w:tplc="2B76D7E4" w:tentative="1">
      <w:start w:val="1"/>
      <w:numFmt w:val="lowerLetter"/>
      <w:lvlText w:val="%8."/>
      <w:lvlJc w:val="left"/>
      <w:pPr>
        <w:ind w:left="5760" w:hanging="360"/>
      </w:pPr>
    </w:lvl>
    <w:lvl w:ilvl="8" w:tplc="FE2A2A6E" w:tentative="1">
      <w:start w:val="1"/>
      <w:numFmt w:val="lowerRoman"/>
      <w:lvlText w:val="%9."/>
      <w:lvlJc w:val="right"/>
      <w:pPr>
        <w:ind w:left="6480" w:hanging="180"/>
      </w:pPr>
    </w:lvl>
  </w:abstractNum>
  <w:abstractNum w:abstractNumId="16" w15:restartNumberingAfterBreak="0">
    <w:nsid w:val="778B5AA6"/>
    <w:multiLevelType w:val="multilevel"/>
    <w:tmpl w:val="2F30D1CC"/>
    <w:lvl w:ilvl="0">
      <w:start w:val="4"/>
      <w:numFmt w:val="decimal"/>
      <w:lvlText w:val="%1."/>
      <w:lvlJc w:val="left"/>
      <w:pPr>
        <w:ind w:left="1069" w:hanging="360"/>
      </w:pPr>
      <w:rPr>
        <w:rFonts w:hint="default"/>
      </w:rPr>
    </w:lvl>
    <w:lvl w:ilvl="1">
      <w:start w:val="4"/>
      <w:numFmt w:val="decimal"/>
      <w:isLgl/>
      <w:lvlText w:val="%1.%2."/>
      <w:lvlJc w:val="left"/>
      <w:pPr>
        <w:ind w:left="1249" w:hanging="540"/>
      </w:pPr>
      <w:rPr>
        <w:rFonts w:hint="default"/>
      </w:rPr>
    </w:lvl>
    <w:lvl w:ilvl="2">
      <w:start w:val="6"/>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779E459B"/>
    <w:multiLevelType w:val="hybridMultilevel"/>
    <w:tmpl w:val="39C0F01E"/>
    <w:lvl w:ilvl="0" w:tplc="821CEB2A">
      <w:start w:val="1"/>
      <w:numFmt w:val="decimal"/>
      <w:lvlText w:val="4.4.%1."/>
      <w:lvlJc w:val="center"/>
      <w:pPr>
        <w:ind w:left="720" w:hanging="360"/>
      </w:pPr>
      <w:rPr>
        <w:rFonts w:hint="default"/>
        <w:b w:val="0"/>
      </w:rPr>
    </w:lvl>
    <w:lvl w:ilvl="1" w:tplc="50F08D60" w:tentative="1">
      <w:start w:val="1"/>
      <w:numFmt w:val="lowerLetter"/>
      <w:lvlText w:val="%2."/>
      <w:lvlJc w:val="left"/>
      <w:pPr>
        <w:ind w:left="1440" w:hanging="360"/>
      </w:pPr>
    </w:lvl>
    <w:lvl w:ilvl="2" w:tplc="391A2616" w:tentative="1">
      <w:start w:val="1"/>
      <w:numFmt w:val="lowerRoman"/>
      <w:lvlText w:val="%3."/>
      <w:lvlJc w:val="right"/>
      <w:pPr>
        <w:ind w:left="2160" w:hanging="180"/>
      </w:pPr>
    </w:lvl>
    <w:lvl w:ilvl="3" w:tplc="5D8C5138" w:tentative="1">
      <w:start w:val="1"/>
      <w:numFmt w:val="decimal"/>
      <w:lvlText w:val="%4."/>
      <w:lvlJc w:val="left"/>
      <w:pPr>
        <w:ind w:left="2880" w:hanging="360"/>
      </w:pPr>
    </w:lvl>
    <w:lvl w:ilvl="4" w:tplc="497EE876" w:tentative="1">
      <w:start w:val="1"/>
      <w:numFmt w:val="lowerLetter"/>
      <w:lvlText w:val="%5."/>
      <w:lvlJc w:val="left"/>
      <w:pPr>
        <w:ind w:left="3600" w:hanging="360"/>
      </w:pPr>
    </w:lvl>
    <w:lvl w:ilvl="5" w:tplc="9DF8CE28" w:tentative="1">
      <w:start w:val="1"/>
      <w:numFmt w:val="lowerRoman"/>
      <w:lvlText w:val="%6."/>
      <w:lvlJc w:val="right"/>
      <w:pPr>
        <w:ind w:left="4320" w:hanging="180"/>
      </w:pPr>
    </w:lvl>
    <w:lvl w:ilvl="6" w:tplc="77988E90" w:tentative="1">
      <w:start w:val="1"/>
      <w:numFmt w:val="decimal"/>
      <w:lvlText w:val="%7."/>
      <w:lvlJc w:val="left"/>
      <w:pPr>
        <w:ind w:left="5040" w:hanging="360"/>
      </w:pPr>
    </w:lvl>
    <w:lvl w:ilvl="7" w:tplc="A0F07F14" w:tentative="1">
      <w:start w:val="1"/>
      <w:numFmt w:val="lowerLetter"/>
      <w:lvlText w:val="%8."/>
      <w:lvlJc w:val="left"/>
      <w:pPr>
        <w:ind w:left="5760" w:hanging="360"/>
      </w:pPr>
    </w:lvl>
    <w:lvl w:ilvl="8" w:tplc="9B4C2914" w:tentative="1">
      <w:start w:val="1"/>
      <w:numFmt w:val="lowerRoman"/>
      <w:lvlText w:val="%9."/>
      <w:lvlJc w:val="right"/>
      <w:pPr>
        <w:ind w:left="6480" w:hanging="180"/>
      </w:pPr>
    </w:lvl>
  </w:abstractNum>
  <w:num w:numId="1">
    <w:abstractNumId w:val="12"/>
  </w:num>
  <w:num w:numId="2">
    <w:abstractNumId w:val="15"/>
  </w:num>
  <w:num w:numId="3">
    <w:abstractNumId w:val="9"/>
  </w:num>
  <w:num w:numId="4">
    <w:abstractNumId w:val="10"/>
  </w:num>
  <w:num w:numId="5">
    <w:abstractNumId w:val="4"/>
  </w:num>
  <w:num w:numId="6">
    <w:abstractNumId w:val="1"/>
  </w:num>
  <w:num w:numId="7">
    <w:abstractNumId w:val="0"/>
  </w:num>
  <w:num w:numId="8">
    <w:abstractNumId w:val="14"/>
  </w:num>
  <w:num w:numId="9">
    <w:abstractNumId w:val="16"/>
  </w:num>
  <w:num w:numId="10">
    <w:abstractNumId w:val="6"/>
  </w:num>
  <w:num w:numId="11">
    <w:abstractNumId w:val="8"/>
  </w:num>
  <w:num w:numId="12">
    <w:abstractNumId w:val="17"/>
  </w:num>
  <w:num w:numId="13">
    <w:abstractNumId w:val="11"/>
  </w:num>
  <w:num w:numId="14">
    <w:abstractNumId w:val="13"/>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08"/>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520"/>
    <w:rsid w:val="0004109C"/>
    <w:rsid w:val="000477FC"/>
    <w:rsid w:val="00061738"/>
    <w:rsid w:val="000B5E4A"/>
    <w:rsid w:val="000C4711"/>
    <w:rsid w:val="000D6623"/>
    <w:rsid w:val="000D6D6B"/>
    <w:rsid w:val="0010016C"/>
    <w:rsid w:val="0010320C"/>
    <w:rsid w:val="001235DD"/>
    <w:rsid w:val="001961B2"/>
    <w:rsid w:val="001C30E0"/>
    <w:rsid w:val="001E2833"/>
    <w:rsid w:val="001F1582"/>
    <w:rsid w:val="001F1CE1"/>
    <w:rsid w:val="001F4C43"/>
    <w:rsid w:val="00286228"/>
    <w:rsid w:val="002B7F3B"/>
    <w:rsid w:val="002C0C6E"/>
    <w:rsid w:val="002D0C33"/>
    <w:rsid w:val="002E05D3"/>
    <w:rsid w:val="002F241F"/>
    <w:rsid w:val="00321D3C"/>
    <w:rsid w:val="00325788"/>
    <w:rsid w:val="0036143E"/>
    <w:rsid w:val="00363B18"/>
    <w:rsid w:val="003D3A5A"/>
    <w:rsid w:val="00424D2F"/>
    <w:rsid w:val="004738E9"/>
    <w:rsid w:val="00480FC8"/>
    <w:rsid w:val="004C0F76"/>
    <w:rsid w:val="004D35E1"/>
    <w:rsid w:val="00516509"/>
    <w:rsid w:val="00526A80"/>
    <w:rsid w:val="00536AF5"/>
    <w:rsid w:val="00571571"/>
    <w:rsid w:val="0057515F"/>
    <w:rsid w:val="005754F8"/>
    <w:rsid w:val="00586DFF"/>
    <w:rsid w:val="005A25A2"/>
    <w:rsid w:val="005E394A"/>
    <w:rsid w:val="006323B6"/>
    <w:rsid w:val="00652A8D"/>
    <w:rsid w:val="00684930"/>
    <w:rsid w:val="00702D4B"/>
    <w:rsid w:val="00723526"/>
    <w:rsid w:val="00731A1D"/>
    <w:rsid w:val="007330D3"/>
    <w:rsid w:val="00733609"/>
    <w:rsid w:val="00750AD2"/>
    <w:rsid w:val="0075635B"/>
    <w:rsid w:val="0078412B"/>
    <w:rsid w:val="007B036B"/>
    <w:rsid w:val="007B5534"/>
    <w:rsid w:val="007E1CDD"/>
    <w:rsid w:val="007E29FE"/>
    <w:rsid w:val="00812157"/>
    <w:rsid w:val="00820CB0"/>
    <w:rsid w:val="00854096"/>
    <w:rsid w:val="00875E18"/>
    <w:rsid w:val="008903E8"/>
    <w:rsid w:val="008A205B"/>
    <w:rsid w:val="008B2BFC"/>
    <w:rsid w:val="008B380A"/>
    <w:rsid w:val="008C1B29"/>
    <w:rsid w:val="008D0982"/>
    <w:rsid w:val="008E0340"/>
    <w:rsid w:val="008E70E6"/>
    <w:rsid w:val="00907EC2"/>
    <w:rsid w:val="00925520"/>
    <w:rsid w:val="00945D0B"/>
    <w:rsid w:val="0095178F"/>
    <w:rsid w:val="009532D7"/>
    <w:rsid w:val="0097363E"/>
    <w:rsid w:val="009B3389"/>
    <w:rsid w:val="009F1289"/>
    <w:rsid w:val="00A500CA"/>
    <w:rsid w:val="00A54755"/>
    <w:rsid w:val="00A5552C"/>
    <w:rsid w:val="00AA3BBF"/>
    <w:rsid w:val="00AB72E3"/>
    <w:rsid w:val="00AD1E79"/>
    <w:rsid w:val="00AE3B67"/>
    <w:rsid w:val="00B03C0A"/>
    <w:rsid w:val="00B1042C"/>
    <w:rsid w:val="00B4074D"/>
    <w:rsid w:val="00BC2631"/>
    <w:rsid w:val="00BE5C2E"/>
    <w:rsid w:val="00BE754D"/>
    <w:rsid w:val="00C74951"/>
    <w:rsid w:val="00CA49CD"/>
    <w:rsid w:val="00CB5EA9"/>
    <w:rsid w:val="00CC022B"/>
    <w:rsid w:val="00CD3533"/>
    <w:rsid w:val="00CD6A9F"/>
    <w:rsid w:val="00D461C1"/>
    <w:rsid w:val="00D54871"/>
    <w:rsid w:val="00D63999"/>
    <w:rsid w:val="00D65A84"/>
    <w:rsid w:val="00D7666A"/>
    <w:rsid w:val="00DD63D8"/>
    <w:rsid w:val="00DE22CE"/>
    <w:rsid w:val="00E220B9"/>
    <w:rsid w:val="00E36036"/>
    <w:rsid w:val="00E87DB6"/>
    <w:rsid w:val="00EE0C67"/>
    <w:rsid w:val="00F01A99"/>
    <w:rsid w:val="00F36A54"/>
    <w:rsid w:val="00F40A8B"/>
    <w:rsid w:val="00F479F4"/>
    <w:rsid w:val="00F54569"/>
    <w:rsid w:val="00F65893"/>
    <w:rsid w:val="00F65EED"/>
    <w:rsid w:val="00FE36FF"/>
    <w:rsid w:val="00FE7F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4C2D1D6E-7F47-4FFE-8CC3-DABC43934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61A6"/>
    <w:rPr>
      <w:rFonts w:ascii="Times New Roman" w:eastAsia="Times New Roman" w:hAnsi="Times New Roman"/>
      <w:sz w:val="24"/>
      <w:szCs w:val="24"/>
    </w:rPr>
  </w:style>
  <w:style w:type="paragraph" w:styleId="3">
    <w:name w:val="heading 3"/>
    <w:basedOn w:val="a"/>
    <w:next w:val="a"/>
    <w:link w:val="30"/>
    <w:uiPriority w:val="9"/>
    <w:semiHidden/>
    <w:unhideWhenUsed/>
    <w:qFormat/>
    <w:rsid w:val="003E61A6"/>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3E61A6"/>
    <w:rPr>
      <w:rFonts w:ascii="Cambria" w:eastAsia="Times New Roman" w:hAnsi="Cambria" w:cs="Times New Roman"/>
      <w:b/>
      <w:bCs/>
      <w:color w:val="4F81BD"/>
      <w:sz w:val="24"/>
      <w:szCs w:val="24"/>
      <w:lang w:eastAsia="ru-RU"/>
    </w:rPr>
  </w:style>
  <w:style w:type="character" w:styleId="a3">
    <w:name w:val="page number"/>
    <w:basedOn w:val="a0"/>
    <w:rsid w:val="003E61A6"/>
    <w:rPr>
      <w:rFonts w:ascii="Times New Roman" w:hAnsi="Times New Roman" w:cs="Times New Roman"/>
    </w:rPr>
  </w:style>
  <w:style w:type="paragraph" w:customStyle="1" w:styleId="ConsPlusNormal">
    <w:name w:val="ConsPlusNormal"/>
    <w:link w:val="ConsPlusNormal0"/>
    <w:uiPriority w:val="99"/>
    <w:rsid w:val="003E61A6"/>
    <w:pPr>
      <w:widowControl w:val="0"/>
      <w:autoSpaceDE w:val="0"/>
      <w:autoSpaceDN w:val="0"/>
      <w:adjustRightInd w:val="0"/>
      <w:ind w:firstLine="720"/>
    </w:pPr>
    <w:rPr>
      <w:rFonts w:ascii="Arial" w:eastAsia="Times New Roman" w:hAnsi="Arial" w:cs="Arial"/>
      <w:sz w:val="22"/>
      <w:szCs w:val="22"/>
    </w:rPr>
  </w:style>
  <w:style w:type="paragraph" w:styleId="a4">
    <w:name w:val="header"/>
    <w:basedOn w:val="a"/>
    <w:link w:val="a5"/>
    <w:rsid w:val="003E61A6"/>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3E61A6"/>
    <w:rPr>
      <w:rFonts w:ascii="Arial" w:eastAsia="Times New Roman" w:hAnsi="Arial" w:cs="Times New Roman"/>
      <w:noProof/>
      <w:sz w:val="24"/>
      <w:szCs w:val="24"/>
      <w:lang w:eastAsia="ru-RU"/>
    </w:rPr>
  </w:style>
  <w:style w:type="paragraph" w:styleId="a6">
    <w:name w:val="footer"/>
    <w:basedOn w:val="a"/>
    <w:link w:val="a7"/>
    <w:uiPriority w:val="99"/>
    <w:rsid w:val="003E61A6"/>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3E61A6"/>
    <w:rPr>
      <w:rFonts w:ascii="Times New Roman" w:eastAsia="Times New Roman" w:hAnsi="Times New Roman" w:cs="Times New Roman"/>
      <w:noProof/>
      <w:sz w:val="24"/>
      <w:szCs w:val="24"/>
      <w:lang w:eastAsia="ru-RU"/>
    </w:rPr>
  </w:style>
  <w:style w:type="paragraph" w:styleId="a8">
    <w:name w:val="Normal (Web)"/>
    <w:basedOn w:val="a"/>
    <w:uiPriority w:val="99"/>
    <w:rsid w:val="003E61A6"/>
    <w:pPr>
      <w:spacing w:before="100" w:beforeAutospacing="1" w:after="100" w:afterAutospacing="1"/>
    </w:pPr>
  </w:style>
  <w:style w:type="paragraph" w:styleId="a9">
    <w:name w:val="Body Text Indent"/>
    <w:basedOn w:val="a"/>
    <w:link w:val="1"/>
    <w:rsid w:val="003E61A6"/>
    <w:pPr>
      <w:spacing w:after="120" w:line="480" w:lineRule="auto"/>
    </w:pPr>
  </w:style>
  <w:style w:type="character" w:customStyle="1" w:styleId="aa">
    <w:name w:val="Основной текст с отступом Знак"/>
    <w:basedOn w:val="a0"/>
    <w:uiPriority w:val="99"/>
    <w:semiHidden/>
    <w:rsid w:val="003E61A6"/>
    <w:rPr>
      <w:rFonts w:ascii="Times New Roman" w:eastAsia="Times New Roman" w:hAnsi="Times New Roman" w:cs="Times New Roman"/>
      <w:sz w:val="24"/>
      <w:szCs w:val="24"/>
      <w:lang w:eastAsia="ru-RU"/>
    </w:rPr>
  </w:style>
  <w:style w:type="character" w:customStyle="1" w:styleId="1">
    <w:name w:val="Основной текст с отступом Знак1"/>
    <w:link w:val="a9"/>
    <w:rsid w:val="003E61A6"/>
    <w:rPr>
      <w:rFonts w:ascii="Times New Roman" w:eastAsia="Times New Roman" w:hAnsi="Times New Roman" w:cs="Times New Roman"/>
      <w:sz w:val="24"/>
      <w:szCs w:val="24"/>
      <w:lang w:eastAsia="ru-RU"/>
    </w:rPr>
  </w:style>
  <w:style w:type="paragraph" w:customStyle="1" w:styleId="10">
    <w:name w:val="Текст1"/>
    <w:basedOn w:val="a"/>
    <w:rsid w:val="003E61A6"/>
    <w:pPr>
      <w:suppressAutoHyphens/>
      <w:spacing w:line="288" w:lineRule="auto"/>
      <w:ind w:firstLine="720"/>
    </w:pPr>
    <w:rPr>
      <w:rFonts w:ascii="Courier New" w:hAnsi="Courier New" w:cs="Courier New"/>
      <w:lang w:eastAsia="ar-SA"/>
    </w:rPr>
  </w:style>
  <w:style w:type="paragraph" w:styleId="ab">
    <w:name w:val="List Paragraph"/>
    <w:basedOn w:val="a"/>
    <w:link w:val="ac"/>
    <w:uiPriority w:val="34"/>
    <w:qFormat/>
    <w:rsid w:val="003E61A6"/>
    <w:pPr>
      <w:ind w:left="720"/>
      <w:contextualSpacing/>
    </w:pPr>
    <w:rPr>
      <w:sz w:val="20"/>
      <w:szCs w:val="20"/>
    </w:rPr>
  </w:style>
  <w:style w:type="paragraph" w:styleId="ad">
    <w:name w:val="Body Text"/>
    <w:basedOn w:val="a"/>
    <w:link w:val="ae"/>
    <w:uiPriority w:val="99"/>
    <w:semiHidden/>
    <w:unhideWhenUsed/>
    <w:rsid w:val="003E61A6"/>
    <w:pPr>
      <w:spacing w:after="120"/>
    </w:pPr>
  </w:style>
  <w:style w:type="character" w:customStyle="1" w:styleId="ae">
    <w:name w:val="Основной текст Знак"/>
    <w:basedOn w:val="a0"/>
    <w:link w:val="ad"/>
    <w:uiPriority w:val="99"/>
    <w:semiHidden/>
    <w:rsid w:val="003E61A6"/>
    <w:rPr>
      <w:rFonts w:ascii="Times New Roman" w:eastAsia="Times New Roman" w:hAnsi="Times New Roman" w:cs="Times New Roman"/>
      <w:sz w:val="24"/>
      <w:szCs w:val="24"/>
      <w:lang w:eastAsia="ru-RU"/>
    </w:rPr>
  </w:style>
  <w:style w:type="paragraph" w:customStyle="1" w:styleId="ConsNormal">
    <w:name w:val="ConsNormal"/>
    <w:link w:val="ConsNormal0"/>
    <w:rsid w:val="003E61A6"/>
    <w:pPr>
      <w:widowControl w:val="0"/>
      <w:suppressAutoHyphens/>
      <w:ind w:firstLine="720"/>
    </w:pPr>
    <w:rPr>
      <w:rFonts w:ascii="Consultant" w:eastAsia="Arial" w:hAnsi="Consultant"/>
      <w:sz w:val="22"/>
      <w:szCs w:val="22"/>
      <w:lang w:eastAsia="ar-SA"/>
    </w:rPr>
  </w:style>
  <w:style w:type="character" w:customStyle="1" w:styleId="ConsNormal0">
    <w:name w:val="ConsNormal Знак"/>
    <w:link w:val="ConsNormal"/>
    <w:rsid w:val="003E61A6"/>
    <w:rPr>
      <w:rFonts w:ascii="Consultant" w:eastAsia="Arial" w:hAnsi="Consultant"/>
      <w:sz w:val="22"/>
      <w:szCs w:val="22"/>
      <w:lang w:eastAsia="ar-SA" w:bidi="ar-SA"/>
    </w:rPr>
  </w:style>
  <w:style w:type="paragraph" w:customStyle="1" w:styleId="11">
    <w:name w:val="заголовок 11"/>
    <w:basedOn w:val="a"/>
    <w:next w:val="a"/>
    <w:uiPriority w:val="99"/>
    <w:rsid w:val="003E61A6"/>
    <w:pPr>
      <w:keepNext/>
      <w:snapToGrid w:val="0"/>
      <w:jc w:val="center"/>
    </w:pPr>
    <w:rPr>
      <w:rFonts w:eastAsia="Calibri"/>
    </w:rPr>
  </w:style>
  <w:style w:type="paragraph" w:customStyle="1" w:styleId="Heading">
    <w:name w:val="Heading"/>
    <w:rsid w:val="003E61A6"/>
    <w:pPr>
      <w:autoSpaceDE w:val="0"/>
      <w:autoSpaceDN w:val="0"/>
      <w:adjustRightInd w:val="0"/>
    </w:pPr>
    <w:rPr>
      <w:rFonts w:ascii="Arial" w:eastAsia="Times New Roman" w:hAnsi="Arial" w:cs="Arial"/>
      <w:b/>
      <w:bCs/>
      <w:sz w:val="22"/>
      <w:szCs w:val="22"/>
    </w:rPr>
  </w:style>
  <w:style w:type="paragraph" w:customStyle="1" w:styleId="ConsNonformat">
    <w:name w:val="ConsNonformat"/>
    <w:uiPriority w:val="99"/>
    <w:rsid w:val="003E61A6"/>
    <w:pPr>
      <w:widowControl w:val="0"/>
    </w:pPr>
    <w:rPr>
      <w:rFonts w:ascii="Courier New" w:eastAsia="Times New Roman" w:hAnsi="Courier New"/>
      <w:snapToGrid w:val="0"/>
    </w:rPr>
  </w:style>
  <w:style w:type="character" w:customStyle="1" w:styleId="ConsPlusNormal0">
    <w:name w:val="ConsPlusNormal Знак"/>
    <w:link w:val="ConsPlusNormal"/>
    <w:uiPriority w:val="99"/>
    <w:rsid w:val="003E61A6"/>
    <w:rPr>
      <w:rFonts w:ascii="Arial" w:eastAsia="Times New Roman" w:hAnsi="Arial" w:cs="Arial"/>
      <w:sz w:val="22"/>
      <w:szCs w:val="22"/>
      <w:lang w:eastAsia="ru-RU" w:bidi="ar-SA"/>
    </w:rPr>
  </w:style>
  <w:style w:type="paragraph" w:customStyle="1" w:styleId="ListParagraph1">
    <w:name w:val="List Paragraph1"/>
    <w:basedOn w:val="a"/>
    <w:uiPriority w:val="99"/>
    <w:rsid w:val="003E61A6"/>
    <w:pPr>
      <w:spacing w:after="200" w:line="276" w:lineRule="auto"/>
      <w:ind w:left="720"/>
    </w:pPr>
    <w:rPr>
      <w:rFonts w:ascii="Calibri" w:hAnsi="Calibri"/>
      <w:sz w:val="22"/>
      <w:szCs w:val="22"/>
      <w:lang w:eastAsia="en-US"/>
    </w:rPr>
  </w:style>
  <w:style w:type="paragraph" w:customStyle="1" w:styleId="12">
    <w:name w:val="Абзац списка1"/>
    <w:basedOn w:val="a"/>
    <w:rsid w:val="003E61A6"/>
    <w:pPr>
      <w:spacing w:after="200" w:line="276" w:lineRule="auto"/>
      <w:ind w:left="720"/>
    </w:pPr>
    <w:rPr>
      <w:rFonts w:ascii="Calibri" w:hAnsi="Calibri"/>
      <w:sz w:val="22"/>
      <w:szCs w:val="22"/>
      <w:lang w:eastAsia="en-US"/>
    </w:rPr>
  </w:style>
  <w:style w:type="paragraph" w:customStyle="1" w:styleId="TextNormal">
    <w:name w:val="Text Normal"/>
    <w:basedOn w:val="a"/>
    <w:rsid w:val="003E61A6"/>
    <w:pPr>
      <w:widowControl w:val="0"/>
      <w:tabs>
        <w:tab w:val="left" w:pos="0"/>
      </w:tabs>
      <w:spacing w:after="120"/>
      <w:ind w:left="850" w:right="-1" w:hanging="283"/>
      <w:jc w:val="both"/>
    </w:pPr>
    <w:rPr>
      <w:rFonts w:ascii="Arial" w:hAnsi="Arial" w:cs="Arial"/>
      <w:sz w:val="22"/>
      <w:szCs w:val="22"/>
    </w:rPr>
  </w:style>
  <w:style w:type="paragraph" w:customStyle="1" w:styleId="20">
    <w:name w:val="20"/>
    <w:basedOn w:val="a"/>
    <w:uiPriority w:val="99"/>
    <w:rsid w:val="003E61A6"/>
    <w:pPr>
      <w:suppressAutoHyphens/>
      <w:spacing w:before="104" w:after="104"/>
      <w:ind w:left="104" w:right="104"/>
    </w:pPr>
    <w:rPr>
      <w:lang w:eastAsia="ar-SA"/>
    </w:rPr>
  </w:style>
  <w:style w:type="paragraph" w:customStyle="1" w:styleId="31">
    <w:name w:val="Абзац списка3"/>
    <w:basedOn w:val="a"/>
    <w:uiPriority w:val="99"/>
    <w:rsid w:val="003E61A6"/>
    <w:pPr>
      <w:suppressAutoHyphens/>
      <w:ind w:left="720"/>
    </w:pPr>
    <w:rPr>
      <w:rFonts w:eastAsia="Calibri"/>
      <w:lang w:eastAsia="ar-SA"/>
    </w:rPr>
  </w:style>
  <w:style w:type="paragraph" w:styleId="af">
    <w:name w:val="Plain Text"/>
    <w:basedOn w:val="a"/>
    <w:link w:val="af0"/>
    <w:rsid w:val="007C425F"/>
    <w:rPr>
      <w:rFonts w:ascii="Courier New" w:hAnsi="Courier New"/>
      <w:sz w:val="20"/>
      <w:szCs w:val="20"/>
    </w:rPr>
  </w:style>
  <w:style w:type="character" w:customStyle="1" w:styleId="af0">
    <w:name w:val="Текст Знак"/>
    <w:basedOn w:val="a0"/>
    <w:link w:val="af"/>
    <w:rsid w:val="007C425F"/>
    <w:rPr>
      <w:rFonts w:ascii="Courier New" w:eastAsia="Times New Roman" w:hAnsi="Courier New" w:cs="Times New Roman"/>
      <w:sz w:val="20"/>
      <w:szCs w:val="20"/>
      <w:lang w:eastAsia="ru-RU"/>
    </w:rPr>
  </w:style>
  <w:style w:type="paragraph" w:customStyle="1" w:styleId="ConsPlusTitle">
    <w:name w:val="ConsPlusTitle"/>
    <w:uiPriority w:val="99"/>
    <w:rsid w:val="00D21084"/>
    <w:pPr>
      <w:widowControl w:val="0"/>
      <w:autoSpaceDE w:val="0"/>
      <w:autoSpaceDN w:val="0"/>
      <w:adjustRightInd w:val="0"/>
    </w:pPr>
    <w:rPr>
      <w:rFonts w:ascii="Arial" w:eastAsia="Times New Roman" w:hAnsi="Arial" w:cs="Arial"/>
      <w:b/>
      <w:bCs/>
    </w:rPr>
  </w:style>
  <w:style w:type="character" w:styleId="af1">
    <w:name w:val="Hyperlink"/>
    <w:basedOn w:val="a0"/>
    <w:uiPriority w:val="99"/>
    <w:unhideWhenUsed/>
    <w:rsid w:val="00682012"/>
    <w:rPr>
      <w:color w:val="0000FF" w:themeColor="hyperlink"/>
      <w:u w:val="single"/>
    </w:rPr>
  </w:style>
  <w:style w:type="character" w:customStyle="1" w:styleId="ac">
    <w:name w:val="Абзац списка Знак"/>
    <w:link w:val="ab"/>
    <w:uiPriority w:val="34"/>
    <w:locked/>
    <w:rsid w:val="006B4A4C"/>
    <w:rPr>
      <w:rFonts w:ascii="Times New Roman" w:eastAsia="Times New Roman" w:hAnsi="Times New Roman"/>
    </w:rPr>
  </w:style>
  <w:style w:type="paragraph" w:customStyle="1" w:styleId="32">
    <w:name w:val="Стиль3"/>
    <w:basedOn w:val="2"/>
    <w:rsid w:val="00CC778D"/>
    <w:pPr>
      <w:widowControl w:val="0"/>
      <w:tabs>
        <w:tab w:val="num" w:pos="1307"/>
      </w:tabs>
      <w:adjustRightInd w:val="0"/>
      <w:spacing w:after="0" w:line="240" w:lineRule="auto"/>
      <w:ind w:left="1080"/>
      <w:jc w:val="both"/>
    </w:pPr>
    <w:rPr>
      <w:szCs w:val="20"/>
    </w:rPr>
  </w:style>
  <w:style w:type="paragraph" w:styleId="2">
    <w:name w:val="Body Text Indent 2"/>
    <w:basedOn w:val="a"/>
    <w:link w:val="21"/>
    <w:uiPriority w:val="99"/>
    <w:semiHidden/>
    <w:unhideWhenUsed/>
    <w:rsid w:val="00CC778D"/>
    <w:pPr>
      <w:spacing w:after="120" w:line="480" w:lineRule="auto"/>
      <w:ind w:left="283"/>
    </w:pPr>
  </w:style>
  <w:style w:type="character" w:customStyle="1" w:styleId="21">
    <w:name w:val="Основной текст с отступом 2 Знак"/>
    <w:basedOn w:val="a0"/>
    <w:link w:val="2"/>
    <w:uiPriority w:val="99"/>
    <w:semiHidden/>
    <w:rsid w:val="00CC778D"/>
    <w:rPr>
      <w:rFonts w:ascii="Times New Roman" w:eastAsia="Times New Roman" w:hAnsi="Times New Roman"/>
      <w:sz w:val="24"/>
      <w:szCs w:val="24"/>
    </w:rPr>
  </w:style>
  <w:style w:type="paragraph" w:customStyle="1" w:styleId="af2">
    <w:name w:val="Базовый"/>
    <w:rsid w:val="00E8164E"/>
    <w:pPr>
      <w:tabs>
        <w:tab w:val="left" w:pos="708"/>
      </w:tabs>
      <w:suppressAutoHyphens/>
      <w:spacing w:after="200" w:line="276" w:lineRule="auto"/>
    </w:pPr>
    <w:rPr>
      <w:rFonts w:ascii="Times New Roman" w:eastAsia="Times New Roman" w:hAnsi="Times New Roman"/>
      <w:sz w:val="24"/>
      <w:szCs w:val="24"/>
    </w:rPr>
  </w:style>
  <w:style w:type="table" w:styleId="af3">
    <w:name w:val="Table Grid"/>
    <w:basedOn w:val="a1"/>
    <w:uiPriority w:val="59"/>
    <w:rsid w:val="00F751A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4">
    <w:name w:val="Balloon Text"/>
    <w:basedOn w:val="a"/>
    <w:link w:val="af5"/>
    <w:uiPriority w:val="99"/>
    <w:semiHidden/>
    <w:unhideWhenUsed/>
    <w:rsid w:val="00652A8D"/>
    <w:rPr>
      <w:rFonts w:ascii="Tahoma" w:hAnsi="Tahoma" w:cs="Tahoma"/>
      <w:sz w:val="16"/>
      <w:szCs w:val="16"/>
    </w:rPr>
  </w:style>
  <w:style w:type="character" w:customStyle="1" w:styleId="af5">
    <w:name w:val="Текст выноски Знак"/>
    <w:basedOn w:val="a0"/>
    <w:link w:val="af4"/>
    <w:uiPriority w:val="99"/>
    <w:semiHidden/>
    <w:rsid w:val="00652A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562016">
      <w:bodyDiv w:val="1"/>
      <w:marLeft w:val="0"/>
      <w:marRight w:val="0"/>
      <w:marTop w:val="0"/>
      <w:marBottom w:val="0"/>
      <w:divBdr>
        <w:top w:val="none" w:sz="0" w:space="0" w:color="auto"/>
        <w:left w:val="none" w:sz="0" w:space="0" w:color="auto"/>
        <w:bottom w:val="none" w:sz="0" w:space="0" w:color="auto"/>
        <w:right w:val="none" w:sz="0" w:space="0" w:color="auto"/>
      </w:divBdr>
    </w:div>
    <w:div w:id="203962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6915;fld=134;dst=100014" TargetMode="External"/><Relationship Id="rId13" Type="http://schemas.openxmlformats.org/officeDocument/2006/relationships/hyperlink" Target="consultantplus://offline/ref=8EB35215E86B9482E60016869421B84319ADDCEAA8B3A55837EE8A743343D79413A76C6139F50F7BZ5N1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MLAW;n=129338;fld=134;dst=10018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0776083F0FD0DB4C27E804789C45E7A1A177644E5AA4BFFF96AE4053C1FD5780533A2A5986296C3A1888F4C3D7FC5212C7777C2A75E4BB1cFK9A" TargetMode="External"/><Relationship Id="rId5" Type="http://schemas.openxmlformats.org/officeDocument/2006/relationships/webSettings" Target="webSettings.xml"/><Relationship Id="rId15" Type="http://schemas.openxmlformats.org/officeDocument/2006/relationships/hyperlink" Target="consultantplus://offline/ref=F2EA06C80562CC145CC0F08EEAD599A4C66C22075CBAA1B4F3103CF5866CCC28CD46AC43BFE4700445BFC094F47ACF5CD9788B0B40mF38X" TargetMode="External"/><Relationship Id="rId10" Type="http://schemas.openxmlformats.org/officeDocument/2006/relationships/hyperlink" Target="consultantplus://offline/main?base=LAW;n=116599;fld=13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main?base=LAW;n=116599;fld=134" TargetMode="External"/><Relationship Id="rId14" Type="http://schemas.openxmlformats.org/officeDocument/2006/relationships/hyperlink" Target="consultantplus://offline/ref=72317DF774700EB8D9E83583122C15352B64A95F186A35342D80E20078898C465F389FB2441A1AF9GBl2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B10FB-79A3-41F0-AEB1-AFE7E48C7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6235</Words>
  <Characters>35546</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gzakaz</Company>
  <LinksUpToDate>false</LinksUpToDate>
  <CharactersWithSpaces>41698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gz4</dc:creator>
  <cp:lastModifiedBy>Потапова</cp:lastModifiedBy>
  <cp:revision>2</cp:revision>
  <cp:lastPrinted>2022-12-06T12:03:00Z</cp:lastPrinted>
  <dcterms:created xsi:type="dcterms:W3CDTF">2023-12-13T13:59:00Z</dcterms:created>
  <dcterms:modified xsi:type="dcterms:W3CDTF">2023-12-13T13:59:00Z</dcterms:modified>
</cp:coreProperties>
</file>