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A97" w:rsidRPr="00102A97" w:rsidRDefault="00102A97" w:rsidP="00102A97">
      <w:pPr>
        <w:jc w:val="center"/>
        <w:rPr>
          <w:rFonts w:ascii="Times New Roman" w:hAnsi="Times New Roman" w:cs="Times New Roman"/>
          <w:b/>
          <w:sz w:val="24"/>
          <w:szCs w:val="24"/>
          <w:lang w:eastAsia="ru-RU"/>
        </w:rPr>
      </w:pPr>
      <w:r w:rsidRPr="00102A97">
        <w:rPr>
          <w:rFonts w:ascii="Times New Roman" w:hAnsi="Times New Roman" w:cs="Times New Roman"/>
          <w:b/>
          <w:sz w:val="24"/>
          <w:szCs w:val="24"/>
          <w:lang w:eastAsia="ru-RU"/>
        </w:rPr>
        <w:t>Контракт №___</w:t>
      </w:r>
    </w:p>
    <w:p w:rsidR="00102A97" w:rsidRPr="00102A97" w:rsidRDefault="00102A97" w:rsidP="00102A97">
      <w:pPr>
        <w:jc w:val="center"/>
        <w:rPr>
          <w:rFonts w:ascii="Times New Roman" w:hAnsi="Times New Roman" w:cs="Times New Roman"/>
          <w:b/>
          <w:sz w:val="24"/>
          <w:szCs w:val="24"/>
          <w:lang w:eastAsia="ru-RU"/>
        </w:rPr>
      </w:pPr>
    </w:p>
    <w:p w:rsidR="000B3BAF" w:rsidRDefault="00102A97" w:rsidP="00102A97">
      <w:pPr>
        <w:rPr>
          <w:rFonts w:ascii="Times New Roman" w:hAnsi="Times New Roman" w:cs="Times New Roman"/>
          <w:b/>
          <w:sz w:val="24"/>
          <w:szCs w:val="24"/>
          <w:lang w:eastAsia="ru-RU"/>
        </w:rPr>
      </w:pPr>
      <w:r w:rsidRPr="00102A97">
        <w:rPr>
          <w:rFonts w:ascii="Times New Roman" w:hAnsi="Times New Roman" w:cs="Times New Roman"/>
          <w:b/>
          <w:sz w:val="24"/>
          <w:szCs w:val="24"/>
          <w:lang w:eastAsia="ru-RU"/>
        </w:rPr>
        <w:t xml:space="preserve">Санкт-Петербург          </w:t>
      </w:r>
      <w:r w:rsidRPr="00102A97">
        <w:rPr>
          <w:rFonts w:ascii="Times New Roman" w:hAnsi="Times New Roman" w:cs="Times New Roman"/>
          <w:b/>
          <w:sz w:val="24"/>
          <w:szCs w:val="24"/>
          <w:lang w:eastAsia="ru-RU"/>
        </w:rPr>
        <w:tab/>
        <w:t xml:space="preserve">                                                              </w:t>
      </w:r>
      <w:r w:rsidRPr="00102A97">
        <w:rPr>
          <w:rFonts w:ascii="Times New Roman" w:hAnsi="Times New Roman" w:cs="Times New Roman"/>
          <w:b/>
          <w:sz w:val="24"/>
          <w:szCs w:val="24"/>
          <w:lang w:eastAsia="ru-RU"/>
        </w:rPr>
        <w:tab/>
        <w:t xml:space="preserve">     «___» __________2023 г.</w:t>
      </w:r>
    </w:p>
    <w:p w:rsidR="00102A97" w:rsidRPr="00102A97" w:rsidRDefault="000B3BAF" w:rsidP="00102A97">
      <w:pPr>
        <w:rPr>
          <w:rFonts w:ascii="Times New Roman" w:hAnsi="Times New Roman" w:cs="Times New Roman"/>
          <w:sz w:val="24"/>
          <w:szCs w:val="24"/>
          <w:lang w:eastAsia="ru-RU"/>
        </w:rPr>
      </w:pPr>
      <w:proofErr w:type="gramStart"/>
      <w:r w:rsidRPr="000B3BAF">
        <w:rPr>
          <w:rFonts w:ascii="Times New Roman" w:hAnsi="Times New Roman" w:cs="Times New Roman"/>
          <w:sz w:val="24"/>
          <w:szCs w:val="24"/>
        </w:rPr>
        <w:t>Государственное бюджетное   дошкольное образовательное учреждение детский сад №119 общеразвивающего вида с приоритетным осуществлением деятельности по художественно-эстетическому развитию детей Выборгского района Санкт-Петербурга «Незнайка» в лице  заведующего  Сахаровой Ольги  Владимировны, действующего на основании Устава</w:t>
      </w:r>
      <w:r>
        <w:rPr>
          <w:rFonts w:ascii="Times New Roman" w:hAnsi="Times New Roman" w:cs="Times New Roman"/>
          <w:sz w:val="24"/>
          <w:szCs w:val="24"/>
        </w:rPr>
        <w:t>,</w:t>
      </w:r>
      <w:r w:rsidR="00102A97" w:rsidRPr="00102A97">
        <w:rPr>
          <w:rFonts w:ascii="Times New Roman" w:hAnsi="Times New Roman" w:cs="Times New Roman"/>
          <w:sz w:val="24"/>
          <w:szCs w:val="24"/>
          <w:lang w:eastAsia="ru-RU"/>
        </w:rPr>
        <w:t xml:space="preserve"> с одной стороны и</w:t>
      </w:r>
      <w:r>
        <w:rPr>
          <w:rFonts w:ascii="Times New Roman" w:hAnsi="Times New Roman" w:cs="Times New Roman"/>
          <w:sz w:val="24"/>
          <w:szCs w:val="24"/>
          <w:lang w:eastAsia="ru-RU"/>
        </w:rPr>
        <w:t>_____________________________________________</w:t>
      </w:r>
      <w:r w:rsidR="00102A97" w:rsidRPr="00102A97">
        <w:rPr>
          <w:rFonts w:ascii="Times New Roman" w:hAnsi="Times New Roman" w:cs="Times New Roman"/>
          <w:sz w:val="24"/>
          <w:szCs w:val="24"/>
          <w:lang w:eastAsia="ru-RU"/>
        </w:rPr>
        <w:t xml:space="preserve">,  именуемое в дальнейшем «Поставщик»  с другой стороны, далее вместе именуемые Стороны, заключили настоящий контракт (далее – Контракт) о нижеследующем:    </w:t>
      </w:r>
      <w:proofErr w:type="gramEnd"/>
    </w:p>
    <w:p w:rsidR="00102A97" w:rsidRPr="00102A97" w:rsidRDefault="00102A97" w:rsidP="00102A97">
      <w:pPr>
        <w:jc w:val="center"/>
        <w:rPr>
          <w:rFonts w:ascii="Times New Roman" w:hAnsi="Times New Roman" w:cs="Times New Roman"/>
          <w:b/>
          <w:bCs/>
          <w:caps/>
          <w:sz w:val="24"/>
          <w:szCs w:val="24"/>
          <w:lang w:eastAsia="ru-RU"/>
        </w:rPr>
      </w:pPr>
    </w:p>
    <w:p w:rsidR="00102A97" w:rsidRPr="00102A97" w:rsidRDefault="00102A97" w:rsidP="00102A97">
      <w:pPr>
        <w:jc w:val="center"/>
        <w:rPr>
          <w:rFonts w:ascii="Times New Roman" w:hAnsi="Times New Roman" w:cs="Times New Roman"/>
          <w:b/>
          <w:bCs/>
          <w:caps/>
          <w:sz w:val="24"/>
          <w:szCs w:val="24"/>
          <w:lang w:eastAsia="ru-RU"/>
        </w:rPr>
      </w:pPr>
      <w:r w:rsidRPr="00102A97">
        <w:rPr>
          <w:rFonts w:ascii="Times New Roman" w:hAnsi="Times New Roman" w:cs="Times New Roman"/>
          <w:b/>
          <w:bCs/>
          <w:caps/>
          <w:sz w:val="24"/>
          <w:szCs w:val="24"/>
          <w:lang w:eastAsia="ru-RU"/>
        </w:rPr>
        <w:t>1. Предмет контракта</w:t>
      </w:r>
    </w:p>
    <w:p w:rsidR="00102A97" w:rsidRPr="00102A97" w:rsidRDefault="00102A97" w:rsidP="00102A97">
      <w:pPr>
        <w:numPr>
          <w:ilvl w:val="0"/>
          <w:numId w:val="1"/>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Поставщик обязуется поставить и передать в собственность Заказчика на условиях настоящего контракта москитные сетки (далее – Товар) согласно Спецификации, являющейся неотъемлемой частью настоящего Контракта (Приложение № 1 к настоящему Контракту), а Заказчик обязуется оплатить с условиями настоящего Контракта.</w:t>
      </w:r>
    </w:p>
    <w:p w:rsidR="00102A97" w:rsidRPr="00102A97" w:rsidRDefault="00102A97" w:rsidP="00102A97">
      <w:pPr>
        <w:numPr>
          <w:ilvl w:val="0"/>
          <w:numId w:val="1"/>
        </w:numPr>
        <w:tabs>
          <w:tab w:val="left" w:pos="0"/>
          <w:tab w:val="left" w:pos="426"/>
        </w:tabs>
        <w:spacing w:after="0" w:line="240" w:lineRule="auto"/>
        <w:ind w:left="0" w:firstLine="0"/>
        <w:jc w:val="both"/>
        <w:rPr>
          <w:rFonts w:ascii="Times New Roman" w:eastAsia="Times New Roman" w:hAnsi="Times New Roman" w:cs="Times New Roman"/>
          <w:bCs/>
          <w:iCs/>
          <w:sz w:val="24"/>
          <w:szCs w:val="24"/>
          <w:lang w:eastAsia="ru-RU"/>
        </w:rPr>
      </w:pPr>
      <w:r w:rsidRPr="00102A97">
        <w:rPr>
          <w:rFonts w:ascii="Times New Roman" w:eastAsia="Times New Roman" w:hAnsi="Times New Roman" w:cs="Times New Roman"/>
          <w:sz w:val="24"/>
          <w:szCs w:val="24"/>
          <w:lang w:eastAsia="ru-RU"/>
        </w:rPr>
        <w:t>Сроки поставки: в течение 14 рабочих дней с момента подачи заявки.</w:t>
      </w:r>
    </w:p>
    <w:p w:rsidR="00102A97" w:rsidRPr="00102A97" w:rsidRDefault="00102A97" w:rsidP="00102A97">
      <w:pPr>
        <w:spacing w:after="0"/>
        <w:rPr>
          <w:rFonts w:ascii="Times New Roman" w:eastAsia="Times New Roman" w:hAnsi="Times New Roman" w:cs="Times New Roman"/>
          <w:bCs/>
          <w:iCs/>
          <w:sz w:val="24"/>
          <w:szCs w:val="24"/>
          <w:lang w:eastAsia="ru-RU"/>
        </w:rPr>
      </w:pPr>
      <w:r w:rsidRPr="00102A97">
        <w:rPr>
          <w:rFonts w:ascii="Times New Roman" w:eastAsia="Times New Roman" w:hAnsi="Times New Roman" w:cs="Times New Roman"/>
          <w:bCs/>
          <w:iCs/>
          <w:sz w:val="24"/>
          <w:szCs w:val="24"/>
          <w:lang w:eastAsia="ru-RU"/>
        </w:rPr>
        <w:t>Поставка Товара осуществляется единовременно в полном объеме поставки. Точная дата поставки согласуется с Заказчиком.</w:t>
      </w:r>
    </w:p>
    <w:p w:rsidR="00102A97" w:rsidRPr="00102A97" w:rsidRDefault="00102A97" w:rsidP="00102A97">
      <w:pPr>
        <w:spacing w:after="0"/>
        <w:rPr>
          <w:rFonts w:ascii="Times New Roman" w:hAnsi="Times New Roman" w:cs="Times New Roman"/>
          <w:sz w:val="24"/>
          <w:szCs w:val="24"/>
          <w:lang w:eastAsia="ru-RU"/>
        </w:rPr>
      </w:pPr>
      <w:r w:rsidRPr="00102A97">
        <w:rPr>
          <w:rFonts w:ascii="Times New Roman" w:hAnsi="Times New Roman" w:cs="Times New Roman"/>
          <w:sz w:val="24"/>
          <w:szCs w:val="24"/>
          <w:lang w:eastAsia="ru-RU"/>
        </w:rPr>
        <w:t>1.3. Наименование, количество, и цена Товара определяется в Спецификации (Приложение № 1 к настоящему Контракту).</w:t>
      </w:r>
    </w:p>
    <w:p w:rsidR="00102A97" w:rsidRPr="00102A97" w:rsidRDefault="00102A97" w:rsidP="00102A97">
      <w:pPr>
        <w:spacing w:after="0"/>
        <w:rPr>
          <w:rFonts w:ascii="Times New Roman" w:hAnsi="Times New Roman" w:cs="Times New Roman"/>
          <w:sz w:val="24"/>
          <w:szCs w:val="24"/>
          <w:lang w:eastAsia="ru-RU"/>
        </w:rPr>
      </w:pPr>
      <w:r w:rsidRPr="00102A97">
        <w:rPr>
          <w:rFonts w:ascii="Times New Roman" w:hAnsi="Times New Roman" w:cs="Times New Roman"/>
          <w:sz w:val="24"/>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rsidR="00102A97" w:rsidRPr="00102A97" w:rsidRDefault="00102A97" w:rsidP="00102A97">
      <w:pPr>
        <w:rPr>
          <w:rFonts w:ascii="Times New Roman" w:hAnsi="Times New Roman" w:cs="Times New Roman"/>
          <w:sz w:val="24"/>
          <w:szCs w:val="24"/>
          <w:lang w:eastAsia="ru-RU"/>
        </w:rPr>
      </w:pPr>
      <w:r w:rsidRPr="00102A97">
        <w:rPr>
          <w:rFonts w:ascii="Times New Roman" w:hAnsi="Times New Roman" w:cs="Times New Roman"/>
          <w:sz w:val="24"/>
          <w:szCs w:val="24"/>
          <w:lang w:eastAsia="ru-RU"/>
        </w:rPr>
        <w:t>1.4. ИКЗ-</w:t>
      </w:r>
      <w:r w:rsidR="000B3BAF">
        <w:rPr>
          <w:rFonts w:ascii="Times New Roman" w:hAnsi="Times New Roman" w:cs="Times New Roman"/>
          <w:sz w:val="24"/>
          <w:szCs w:val="24"/>
          <w:lang w:eastAsia="ru-RU"/>
        </w:rPr>
        <w:t xml:space="preserve"> </w:t>
      </w:r>
      <w:r w:rsidR="000B3BAF" w:rsidRPr="000B3BAF">
        <w:rPr>
          <w:rFonts w:ascii="Times New Roman" w:hAnsi="Times New Roman" w:cs="Times New Roman"/>
          <w:sz w:val="24"/>
          <w:szCs w:val="24"/>
          <w:lang w:eastAsia="ru-RU"/>
        </w:rPr>
        <w:t>232780213919078020100100030000000244</w:t>
      </w:r>
    </w:p>
    <w:p w:rsidR="00102A97" w:rsidRPr="00102A97" w:rsidRDefault="00102A97" w:rsidP="00102A97">
      <w:pPr>
        <w:autoSpaceDE w:val="0"/>
        <w:autoSpaceDN w:val="0"/>
        <w:adjustRightInd w:val="0"/>
        <w:rPr>
          <w:rFonts w:ascii="Times New Roman" w:hAnsi="Times New Roman" w:cs="Times New Roman"/>
          <w:sz w:val="24"/>
          <w:szCs w:val="24"/>
          <w:lang w:eastAsia="ru-RU"/>
        </w:rPr>
      </w:pPr>
    </w:p>
    <w:p w:rsidR="00102A97" w:rsidRPr="00102A97" w:rsidRDefault="00102A97" w:rsidP="00102A97">
      <w:pPr>
        <w:tabs>
          <w:tab w:val="left" w:pos="0"/>
          <w:tab w:val="left" w:pos="426"/>
        </w:tabs>
        <w:jc w:val="center"/>
        <w:rPr>
          <w:rFonts w:ascii="Times New Roman" w:eastAsia="Times New Roman" w:hAnsi="Times New Roman" w:cs="Times New Roman"/>
          <w:b/>
          <w:sz w:val="24"/>
          <w:szCs w:val="24"/>
          <w:lang w:eastAsia="ru-RU"/>
        </w:rPr>
      </w:pPr>
      <w:r w:rsidRPr="00102A97">
        <w:rPr>
          <w:rFonts w:ascii="Times New Roman" w:eastAsia="Times New Roman" w:hAnsi="Times New Roman" w:cs="Times New Roman"/>
          <w:b/>
          <w:sz w:val="24"/>
          <w:szCs w:val="24"/>
          <w:lang w:eastAsia="ru-RU"/>
        </w:rPr>
        <w:t xml:space="preserve">2. </w:t>
      </w:r>
      <w:r w:rsidRPr="00102A97">
        <w:rPr>
          <w:rFonts w:ascii="Times New Roman" w:eastAsia="Times New Roman" w:hAnsi="Times New Roman" w:cs="Times New Roman"/>
          <w:b/>
          <w:caps/>
          <w:sz w:val="24"/>
          <w:szCs w:val="24"/>
          <w:lang w:eastAsia="ru-RU"/>
        </w:rPr>
        <w:t>Цена и порядок расчетов</w:t>
      </w:r>
    </w:p>
    <w:p w:rsidR="00102A97" w:rsidRPr="00102A97" w:rsidRDefault="00102A97" w:rsidP="00102A97">
      <w:pPr>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Цена настоящего Контракта составляет: </w:t>
      </w:r>
      <w:r w:rsidRPr="00102A97">
        <w:rPr>
          <w:rFonts w:ascii="Times New Roman" w:eastAsia="Times New Roman" w:hAnsi="Times New Roman" w:cs="Times New Roman"/>
          <w:b/>
          <w:bCs/>
          <w:sz w:val="24"/>
          <w:szCs w:val="24"/>
          <w:highlight w:val="yellow"/>
          <w:lang w:eastAsia="ru-RU"/>
        </w:rPr>
        <w:t>______________</w:t>
      </w:r>
      <w:r w:rsidRPr="00102A97">
        <w:rPr>
          <w:rFonts w:ascii="Times New Roman" w:hAnsi="Times New Roman" w:cs="Times New Roman"/>
          <w:sz w:val="24"/>
          <w:szCs w:val="24"/>
          <w:highlight w:val="yellow"/>
        </w:rPr>
        <w:t xml:space="preserve"> </w:t>
      </w:r>
      <w:r w:rsidRPr="00102A97">
        <w:rPr>
          <w:rFonts w:ascii="Times New Roman" w:hAnsi="Times New Roman" w:cs="Times New Roman"/>
          <w:b/>
          <w:sz w:val="24"/>
          <w:szCs w:val="24"/>
          <w:highlight w:val="yellow"/>
        </w:rPr>
        <w:t>рубля</w:t>
      </w:r>
      <w:r w:rsidRPr="00102A97">
        <w:rPr>
          <w:rFonts w:ascii="Times New Roman" w:hAnsi="Times New Roman" w:cs="Times New Roman"/>
          <w:sz w:val="24"/>
          <w:szCs w:val="24"/>
          <w:highlight w:val="yellow"/>
        </w:rPr>
        <w:t xml:space="preserve"> (________________________</w:t>
      </w:r>
      <w:r w:rsidRPr="00102A97">
        <w:rPr>
          <w:rFonts w:ascii="Times New Roman" w:hAnsi="Times New Roman" w:cs="Times New Roman"/>
          <w:sz w:val="24"/>
          <w:szCs w:val="24"/>
        </w:rPr>
        <w:t xml:space="preserve"> рубля 00 копеек), </w:t>
      </w:r>
      <w:r w:rsidRPr="00102A97">
        <w:rPr>
          <w:rFonts w:ascii="Times New Roman" w:hAnsi="Times New Roman" w:cs="Times New Roman"/>
          <w:i/>
          <w:sz w:val="24"/>
          <w:szCs w:val="24"/>
        </w:rPr>
        <w:t>НДС не облагается.</w:t>
      </w:r>
    </w:p>
    <w:p w:rsidR="00102A97" w:rsidRPr="00102A97" w:rsidRDefault="00102A97" w:rsidP="00102A97">
      <w:pPr>
        <w:tabs>
          <w:tab w:val="left" w:pos="0"/>
          <w:tab w:val="left" w:pos="426"/>
        </w:tabs>
        <w:spacing w:after="0"/>
        <w:rPr>
          <w:rFonts w:ascii="Times New Roman" w:eastAsia="Times New Roman" w:hAnsi="Times New Roman" w:cs="Times New Roman"/>
          <w:sz w:val="24"/>
          <w:szCs w:val="24"/>
          <w:lang w:eastAsia="ru-RU"/>
        </w:rPr>
      </w:pPr>
      <w:r w:rsidRPr="00102A97">
        <w:rPr>
          <w:rFonts w:ascii="Times New Roman" w:eastAsia="Times New Roman" w:hAnsi="Times New Roman" w:cs="Times New Roman"/>
          <w:bCs/>
          <w:sz w:val="24"/>
          <w:szCs w:val="24"/>
          <w:lang w:eastAsia="ru-RU"/>
        </w:rPr>
        <w:t>В цену товара включена доставка, монтаж, установка, выезд мастера и замерщика.</w:t>
      </w:r>
    </w:p>
    <w:p w:rsidR="00102A97" w:rsidRPr="00102A97" w:rsidRDefault="00102A97" w:rsidP="00102A97">
      <w:pPr>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b/>
          <w:bCs/>
          <w:sz w:val="24"/>
          <w:szCs w:val="24"/>
          <w:lang w:eastAsia="ru-RU"/>
        </w:rPr>
        <w:t xml:space="preserve"> </w:t>
      </w:r>
      <w:r w:rsidRPr="00102A97">
        <w:rPr>
          <w:rFonts w:ascii="Times New Roman" w:eastAsia="Times New Roman" w:hAnsi="Times New Roman" w:cs="Times New Roman"/>
          <w:sz w:val="24"/>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подписанной товарной накладной, Акта сдачи-приемки Товара в течение 10 рабочих дней после подписания указанных документов и получения Заказчиком счета на оплату от Поставщика. </w:t>
      </w:r>
    </w:p>
    <w:p w:rsidR="00102A97" w:rsidRPr="00102A97" w:rsidRDefault="00102A97" w:rsidP="00102A97">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rsidR="00102A97" w:rsidRPr="00102A97" w:rsidRDefault="00102A97" w:rsidP="00102A97">
      <w:pPr>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Изменение цены настоящего Контракта  допускается только в следующих случаях:</w:t>
      </w:r>
    </w:p>
    <w:p w:rsidR="00102A97" w:rsidRPr="00102A97" w:rsidRDefault="00102A97" w:rsidP="00102A97">
      <w:pPr>
        <w:ind w:firstLine="426"/>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102A97" w:rsidRPr="00102A97" w:rsidRDefault="00102A97" w:rsidP="00102A97">
      <w:pPr>
        <w:autoSpaceDE w:val="0"/>
        <w:autoSpaceDN w:val="0"/>
        <w:adjustRightInd w:val="0"/>
        <w:ind w:firstLine="426"/>
        <w:rPr>
          <w:rFonts w:ascii="Times New Roman" w:hAnsi="Times New Roman" w:cs="Times New Roman"/>
          <w:sz w:val="24"/>
          <w:szCs w:val="24"/>
          <w:lang w:eastAsia="ru-RU"/>
        </w:rPr>
      </w:pPr>
      <w:proofErr w:type="gramStart"/>
      <w:r w:rsidRPr="00102A97">
        <w:rPr>
          <w:rFonts w:ascii="Times New Roman" w:eastAsia="Times New Roman" w:hAnsi="Times New Roman" w:cs="Times New Roman"/>
          <w:sz w:val="24"/>
          <w:szCs w:val="24"/>
          <w:lang w:eastAsia="ru-RU"/>
        </w:rPr>
        <w:lastRenderedPageBreak/>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102A97">
        <w:rPr>
          <w:rFonts w:ascii="Times New Roman" w:eastAsia="Times New Roman" w:hAnsi="Times New Roman" w:cs="Times New Roman"/>
          <w:sz w:val="24"/>
          <w:szCs w:val="24"/>
          <w:lang w:eastAsia="ru-RU"/>
        </w:rPr>
        <w:t xml:space="preserve"> При этом по соглашению сторон допускается изменение с учетом </w:t>
      </w:r>
      <w:proofErr w:type="gramStart"/>
      <w:r w:rsidRPr="00102A97">
        <w:rPr>
          <w:rFonts w:ascii="Times New Roman" w:eastAsia="Times New Roman" w:hAnsi="Times New Roman" w:cs="Times New Roman"/>
          <w:sz w:val="24"/>
          <w:szCs w:val="24"/>
          <w:lang w:eastAsia="ru-RU"/>
        </w:rPr>
        <w:t>положений бюджетного законодательства Российской Федерации цены контракта</w:t>
      </w:r>
      <w:proofErr w:type="gramEnd"/>
      <w:r w:rsidRPr="00102A97">
        <w:rPr>
          <w:rFonts w:ascii="Times New Roman" w:eastAsia="Times New Roman" w:hAnsi="Times New Roman" w:cs="Times New Roman"/>
          <w:sz w:val="24"/>
          <w:szCs w:val="24"/>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102A97">
        <w:rPr>
          <w:rFonts w:ascii="Times New Roman" w:hAnsi="Times New Roman" w:cs="Times New Roman"/>
          <w:sz w:val="24"/>
          <w:szCs w:val="24"/>
          <w:lang w:eastAsia="ru-RU"/>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02A97" w:rsidRPr="00102A97" w:rsidRDefault="00102A97" w:rsidP="00102A97">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hAnsi="Times New Roman" w:cs="Times New Roman"/>
          <w:sz w:val="24"/>
          <w:szCs w:val="24"/>
          <w:lang w:eastAsia="ru-RU"/>
        </w:rPr>
        <w:t xml:space="preserve">В случае неисполнения или ненадлежащего исполнения настоящего Контракта Поставщиком оплата за поставленные Товары может быть осуществлена  путем  выплаты Поставщику суммы,  уменьшенной на сумму подлежащей взысканию неустойки (пеней, штрафов). </w:t>
      </w:r>
    </w:p>
    <w:p w:rsidR="00102A97" w:rsidRPr="00102A97" w:rsidRDefault="00102A97" w:rsidP="00102A97">
      <w:pPr>
        <w:numPr>
          <w:ilvl w:val="0"/>
          <w:numId w:val="2"/>
        </w:numPr>
        <w:tabs>
          <w:tab w:val="left" w:pos="0"/>
        </w:tabs>
        <w:spacing w:after="0" w:line="240" w:lineRule="auto"/>
        <w:ind w:left="0" w:firstLine="0"/>
        <w:jc w:val="both"/>
        <w:rPr>
          <w:rFonts w:ascii="Times New Roman" w:hAnsi="Times New Roman" w:cs="Times New Roman"/>
          <w:sz w:val="24"/>
          <w:szCs w:val="24"/>
        </w:rPr>
      </w:pPr>
      <w:r w:rsidRPr="00102A97">
        <w:rPr>
          <w:rFonts w:ascii="Times New Roman" w:hAnsi="Times New Roman" w:cs="Times New Roman"/>
          <w:sz w:val="24"/>
          <w:szCs w:val="24"/>
          <w:lang w:eastAsia="ru-RU"/>
        </w:rPr>
        <w:t xml:space="preserve">Источник финансирования: </w:t>
      </w:r>
      <w:r w:rsidRPr="00102A97">
        <w:rPr>
          <w:rFonts w:ascii="Times New Roman" w:hAnsi="Times New Roman" w:cs="Times New Roman"/>
          <w:sz w:val="24"/>
          <w:szCs w:val="24"/>
        </w:rPr>
        <w:t>внебюджетные средства. Средства бюджетных учреждений. Код целевой статьи 0210020010 , код вида расходов 244 ,КОСГУ 346,  тип обеспечения СГЗ.</w:t>
      </w:r>
    </w:p>
    <w:p w:rsidR="00102A97" w:rsidRPr="00102A97" w:rsidRDefault="00102A97" w:rsidP="00102A97">
      <w:pPr>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ru-RU"/>
        </w:rPr>
      </w:pPr>
      <w:proofErr w:type="gramStart"/>
      <w:r w:rsidRPr="00102A97">
        <w:rPr>
          <w:rFonts w:ascii="Times New Roman" w:hAnsi="Times New Roman" w:cs="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02A97">
        <w:rPr>
          <w:rFonts w:ascii="Times New Roman" w:hAnsi="Times New Roman" w:cs="Times New Roman"/>
          <w:sz w:val="24"/>
          <w:szCs w:val="24"/>
          <w:lang w:eastAsia="ru-RU"/>
        </w:rPr>
        <w:t xml:space="preserve"> Российской Федерации.</w:t>
      </w:r>
    </w:p>
    <w:p w:rsidR="00102A97" w:rsidRPr="00102A97" w:rsidRDefault="00102A97" w:rsidP="00102A97">
      <w:pPr>
        <w:rPr>
          <w:rFonts w:ascii="Times New Roman" w:hAnsi="Times New Roman" w:cs="Times New Roman"/>
          <w:b/>
          <w:bCs/>
          <w:caps/>
          <w:sz w:val="24"/>
          <w:szCs w:val="24"/>
          <w:lang w:eastAsia="ru-RU"/>
        </w:rPr>
      </w:pPr>
    </w:p>
    <w:p w:rsidR="00102A97" w:rsidRPr="00102A97" w:rsidRDefault="00102A97" w:rsidP="00102A97">
      <w:pPr>
        <w:jc w:val="center"/>
        <w:rPr>
          <w:rFonts w:ascii="Times New Roman" w:hAnsi="Times New Roman" w:cs="Times New Roman"/>
          <w:b/>
          <w:bCs/>
          <w:caps/>
          <w:sz w:val="24"/>
          <w:szCs w:val="24"/>
          <w:lang w:eastAsia="ru-RU"/>
        </w:rPr>
      </w:pPr>
      <w:r w:rsidRPr="00102A97">
        <w:rPr>
          <w:rFonts w:ascii="Times New Roman" w:hAnsi="Times New Roman" w:cs="Times New Roman"/>
          <w:b/>
          <w:bCs/>
          <w:caps/>
          <w:sz w:val="24"/>
          <w:szCs w:val="24"/>
          <w:lang w:eastAsia="ru-RU"/>
        </w:rPr>
        <w:t>3. Условия поставки</w:t>
      </w:r>
    </w:p>
    <w:p w:rsidR="00102A97" w:rsidRPr="00102A97" w:rsidRDefault="00102A97" w:rsidP="00102A97">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Поставщик осуществляет поставку в соответствии с условиями настоящего Контракта.</w:t>
      </w:r>
    </w:p>
    <w:p w:rsidR="00102A97" w:rsidRPr="00102A97" w:rsidRDefault="00102A97" w:rsidP="000B3BAF">
      <w:pPr>
        <w:numPr>
          <w:ilvl w:val="0"/>
          <w:numId w:val="3"/>
        </w:numPr>
        <w:tabs>
          <w:tab w:val="left" w:pos="284"/>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Поставщик своими силами и средствами осуществляет доставку, погрузку-отгрузку, до места, указанного Заказчиком непосредственно по адресу: </w:t>
      </w:r>
      <w:r w:rsidR="000B3BAF" w:rsidRPr="000B3BAF">
        <w:rPr>
          <w:rFonts w:ascii="Times New Roman" w:eastAsia="Times New Roman" w:hAnsi="Times New Roman" w:cs="Times New Roman"/>
          <w:sz w:val="24"/>
          <w:szCs w:val="24"/>
          <w:lang w:eastAsia="ru-RU"/>
        </w:rPr>
        <w:t>194355,Санкт-Петербург, ул. Композиторов, дом 20,корпус 2, литер А.</w:t>
      </w:r>
    </w:p>
    <w:p w:rsidR="00102A97" w:rsidRPr="00102A97" w:rsidRDefault="00102A97" w:rsidP="00102A97">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 </w:t>
      </w:r>
      <w:r w:rsidRPr="00102A97">
        <w:rPr>
          <w:rFonts w:ascii="Times New Roman" w:eastAsia="Times New Roman" w:hAnsi="Times New Roman" w:cs="Times New Roman"/>
          <w:snapToGrid w:val="0"/>
          <w:sz w:val="24"/>
          <w:szCs w:val="24"/>
          <w:lang w:eastAsia="ru-RU"/>
        </w:rPr>
        <w:t xml:space="preserve">Доставка Товара подтверждается подписанием сторонами товарных накладных. </w:t>
      </w:r>
    </w:p>
    <w:p w:rsidR="00102A97" w:rsidRPr="00102A97" w:rsidRDefault="00102A97" w:rsidP="00102A97">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rsidR="00102A97" w:rsidRPr="00102A97" w:rsidRDefault="00102A97" w:rsidP="00102A97">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Погрузо-разгрузочные работы при доставке Товара осуществляется силами и средствами Поставщика.</w:t>
      </w:r>
    </w:p>
    <w:p w:rsidR="00102A97" w:rsidRPr="00102A97" w:rsidRDefault="00102A97" w:rsidP="00102A97">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rsidR="00102A97" w:rsidRPr="00102A97" w:rsidRDefault="00102A97" w:rsidP="00102A97">
      <w:pPr>
        <w:jc w:val="center"/>
        <w:rPr>
          <w:rFonts w:ascii="Times New Roman" w:hAnsi="Times New Roman" w:cs="Times New Roman"/>
          <w:b/>
          <w:bCs/>
          <w:caps/>
          <w:sz w:val="24"/>
          <w:szCs w:val="24"/>
          <w:lang w:eastAsia="ru-RU"/>
        </w:rPr>
      </w:pPr>
    </w:p>
    <w:p w:rsidR="00102A97" w:rsidRPr="00102A97" w:rsidRDefault="00102A97" w:rsidP="00102A97">
      <w:pPr>
        <w:jc w:val="center"/>
        <w:rPr>
          <w:rFonts w:ascii="Times New Roman" w:hAnsi="Times New Roman" w:cs="Times New Roman"/>
          <w:b/>
          <w:bCs/>
          <w:caps/>
          <w:sz w:val="24"/>
          <w:szCs w:val="24"/>
          <w:lang w:eastAsia="ru-RU"/>
        </w:rPr>
      </w:pPr>
      <w:r w:rsidRPr="00102A97">
        <w:rPr>
          <w:rFonts w:ascii="Times New Roman" w:hAnsi="Times New Roman" w:cs="Times New Roman"/>
          <w:b/>
          <w:bCs/>
          <w:caps/>
          <w:sz w:val="24"/>
          <w:szCs w:val="24"/>
          <w:lang w:eastAsia="ru-RU"/>
        </w:rPr>
        <w:t>4. Права и обязанности сторон</w:t>
      </w:r>
    </w:p>
    <w:p w:rsidR="00102A97" w:rsidRPr="00102A97" w:rsidRDefault="00102A97" w:rsidP="00102A97">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Поставщик обязуется:</w:t>
      </w:r>
    </w:p>
    <w:p w:rsidR="00102A97" w:rsidRPr="00102A97" w:rsidRDefault="00102A97" w:rsidP="00102A97">
      <w:pPr>
        <w:tabs>
          <w:tab w:val="left" w:pos="426"/>
        </w:tabs>
        <w:spacing w:after="0" w:line="240" w:lineRule="auto"/>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102A97" w:rsidRPr="00102A97" w:rsidRDefault="00102A97" w:rsidP="00102A97">
      <w:pPr>
        <w:tabs>
          <w:tab w:val="left" w:pos="426"/>
        </w:tabs>
        <w:spacing w:after="0" w:line="240" w:lineRule="auto"/>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rsidR="00102A97" w:rsidRPr="00102A97" w:rsidRDefault="00102A97" w:rsidP="00102A97">
      <w:pPr>
        <w:tabs>
          <w:tab w:val="left" w:pos="426"/>
        </w:tabs>
        <w:spacing w:after="0" w:line="240" w:lineRule="auto"/>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4.1.3. При выявлении поставки  Товара ненадлежащего качества </w:t>
      </w:r>
      <w:proofErr w:type="gramStart"/>
      <w:r w:rsidRPr="00102A97">
        <w:rPr>
          <w:rFonts w:ascii="Times New Roman" w:eastAsia="Times New Roman" w:hAnsi="Times New Roman" w:cs="Times New Roman"/>
          <w:sz w:val="24"/>
          <w:szCs w:val="24"/>
          <w:lang w:eastAsia="ru-RU"/>
        </w:rPr>
        <w:t>заменить его на Товар</w:t>
      </w:r>
      <w:proofErr w:type="gramEnd"/>
      <w:r w:rsidRPr="00102A97">
        <w:rPr>
          <w:rFonts w:ascii="Times New Roman" w:eastAsia="Times New Roman" w:hAnsi="Times New Roman" w:cs="Times New Roman"/>
          <w:sz w:val="24"/>
          <w:szCs w:val="24"/>
          <w:lang w:eastAsia="ru-RU"/>
        </w:rPr>
        <w:t xml:space="preserve"> надлежащего качества в течение 5 (пяти) рабочих дней со дня подписания Акта наличия дефектов. </w:t>
      </w:r>
    </w:p>
    <w:p w:rsidR="00102A97" w:rsidRPr="00102A97" w:rsidRDefault="00102A97" w:rsidP="00102A97">
      <w:pPr>
        <w:tabs>
          <w:tab w:val="left" w:pos="426"/>
        </w:tabs>
        <w:spacing w:after="0" w:line="240" w:lineRule="auto"/>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lastRenderedPageBreak/>
        <w:t>4.2. Заказчик обязуется:</w:t>
      </w:r>
    </w:p>
    <w:p w:rsidR="00102A97" w:rsidRPr="00102A97" w:rsidRDefault="00102A97" w:rsidP="00102A97">
      <w:pPr>
        <w:tabs>
          <w:tab w:val="left" w:pos="426"/>
        </w:tabs>
        <w:spacing w:after="0" w:line="240" w:lineRule="auto"/>
        <w:ind w:firstLine="426"/>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оплатить поставленный Товар в соответствии с разделом 2 Контракта.</w:t>
      </w:r>
    </w:p>
    <w:p w:rsidR="00102A97" w:rsidRPr="00102A97" w:rsidRDefault="00102A97" w:rsidP="00102A97">
      <w:pPr>
        <w:tabs>
          <w:tab w:val="left" w:pos="426"/>
        </w:tabs>
        <w:spacing w:after="0" w:line="240" w:lineRule="auto"/>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4.3. 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102A97" w:rsidRPr="00102A97" w:rsidRDefault="00102A97" w:rsidP="00102A97">
      <w:pPr>
        <w:spacing w:after="0" w:line="240" w:lineRule="auto"/>
        <w:rPr>
          <w:rFonts w:ascii="Times New Roman" w:hAnsi="Times New Roman" w:cs="Times New Roman"/>
          <w:sz w:val="24"/>
          <w:szCs w:val="24"/>
          <w:lang w:eastAsia="ru-RU"/>
        </w:rPr>
      </w:pPr>
      <w:r w:rsidRPr="00102A97">
        <w:rPr>
          <w:rFonts w:ascii="Times New Roman" w:hAnsi="Times New Roman" w:cs="Times New Roman"/>
          <w:sz w:val="24"/>
          <w:szCs w:val="24"/>
          <w:lang w:eastAsia="ru-RU"/>
        </w:rPr>
        <w:t>4.4. Поставщик вправе требовать оплаты в случае надлежащего исполнения обязательств по настоящему Контракту в полном объеме.</w:t>
      </w:r>
    </w:p>
    <w:p w:rsidR="00102A97" w:rsidRPr="00102A97" w:rsidRDefault="00102A97" w:rsidP="00102A97">
      <w:pPr>
        <w:tabs>
          <w:tab w:val="left" w:pos="426"/>
        </w:tabs>
        <w:jc w:val="center"/>
        <w:rPr>
          <w:rFonts w:ascii="Times New Roman" w:eastAsia="Times New Roman" w:hAnsi="Times New Roman" w:cs="Times New Roman"/>
          <w:b/>
          <w:caps/>
          <w:sz w:val="24"/>
          <w:szCs w:val="24"/>
          <w:lang w:eastAsia="ru-RU"/>
        </w:rPr>
      </w:pPr>
    </w:p>
    <w:p w:rsidR="00102A97" w:rsidRPr="00102A97" w:rsidRDefault="00102A97" w:rsidP="00102A97">
      <w:pPr>
        <w:tabs>
          <w:tab w:val="left" w:pos="426"/>
        </w:tabs>
        <w:jc w:val="center"/>
        <w:rPr>
          <w:rFonts w:ascii="Times New Roman" w:eastAsia="Times New Roman" w:hAnsi="Times New Roman" w:cs="Times New Roman"/>
          <w:caps/>
          <w:sz w:val="24"/>
          <w:szCs w:val="24"/>
          <w:lang w:eastAsia="ru-RU"/>
        </w:rPr>
      </w:pPr>
      <w:r w:rsidRPr="00102A97">
        <w:rPr>
          <w:rFonts w:ascii="Times New Roman" w:eastAsia="Times New Roman" w:hAnsi="Times New Roman" w:cs="Times New Roman"/>
          <w:b/>
          <w:caps/>
          <w:sz w:val="24"/>
          <w:szCs w:val="24"/>
          <w:lang w:eastAsia="ru-RU"/>
        </w:rPr>
        <w:t>5.</w:t>
      </w:r>
      <w:r w:rsidRPr="00102A97">
        <w:rPr>
          <w:rFonts w:ascii="Times New Roman" w:eastAsia="Times New Roman" w:hAnsi="Times New Roman" w:cs="Times New Roman"/>
          <w:caps/>
          <w:sz w:val="24"/>
          <w:szCs w:val="24"/>
          <w:lang w:eastAsia="ru-RU"/>
        </w:rPr>
        <w:t xml:space="preserve"> </w:t>
      </w:r>
      <w:r w:rsidRPr="00102A97">
        <w:rPr>
          <w:rFonts w:ascii="Times New Roman" w:eastAsia="Times New Roman" w:hAnsi="Times New Roman" w:cs="Times New Roman"/>
          <w:b/>
          <w:caps/>
          <w:sz w:val="24"/>
          <w:szCs w:val="24"/>
          <w:lang w:eastAsia="ru-RU"/>
        </w:rPr>
        <w:t>Качество Товара</w:t>
      </w:r>
    </w:p>
    <w:p w:rsidR="00102A97" w:rsidRPr="00102A97" w:rsidRDefault="00102A97" w:rsidP="00102A97">
      <w:pPr>
        <w:numPr>
          <w:ilvl w:val="0"/>
          <w:numId w:val="5"/>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102A97" w:rsidRPr="00102A97" w:rsidRDefault="00102A97" w:rsidP="00102A97">
      <w:pPr>
        <w:tabs>
          <w:tab w:val="left" w:pos="426"/>
        </w:tabs>
        <w:spacing w:after="0"/>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102A97" w:rsidRPr="00102A97" w:rsidRDefault="00102A97" w:rsidP="00102A97">
      <w:pPr>
        <w:tabs>
          <w:tab w:val="left" w:pos="426"/>
        </w:tabs>
        <w:spacing w:after="0"/>
        <w:rPr>
          <w:rFonts w:ascii="Times New Roman" w:eastAsia="Times New Roman" w:hAnsi="Times New Roman" w:cs="Times New Roman"/>
          <w:color w:val="000000"/>
          <w:sz w:val="24"/>
          <w:szCs w:val="24"/>
          <w:lang w:eastAsia="ru-RU"/>
        </w:rPr>
      </w:pPr>
      <w:r w:rsidRPr="00102A97">
        <w:rPr>
          <w:rFonts w:ascii="Times New Roman" w:eastAsia="Times New Roman" w:hAnsi="Times New Roman" w:cs="Times New Roman"/>
          <w:color w:val="000000"/>
          <w:sz w:val="24"/>
          <w:szCs w:val="24"/>
          <w:lang w:eastAsia="ru-RU"/>
        </w:rPr>
        <w:t xml:space="preserve">5.3. 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w:t>
      </w:r>
    </w:p>
    <w:p w:rsidR="00102A97" w:rsidRPr="00102A97" w:rsidRDefault="00102A97" w:rsidP="00102A97">
      <w:pPr>
        <w:tabs>
          <w:tab w:val="left" w:pos="426"/>
        </w:tabs>
        <w:rPr>
          <w:rFonts w:ascii="Times New Roman" w:eastAsia="Times New Roman" w:hAnsi="Times New Roman" w:cs="Times New Roman"/>
          <w:color w:val="000000"/>
          <w:sz w:val="24"/>
          <w:szCs w:val="24"/>
          <w:lang w:eastAsia="ru-RU"/>
        </w:rPr>
      </w:pPr>
    </w:p>
    <w:p w:rsidR="00102A97" w:rsidRPr="00102A97" w:rsidRDefault="00102A97" w:rsidP="00102A97">
      <w:pPr>
        <w:tabs>
          <w:tab w:val="left" w:pos="426"/>
        </w:tabs>
        <w:jc w:val="center"/>
        <w:rPr>
          <w:rFonts w:ascii="Times New Roman" w:eastAsia="Times New Roman" w:hAnsi="Times New Roman" w:cs="Times New Roman"/>
          <w:b/>
          <w:caps/>
          <w:sz w:val="24"/>
          <w:szCs w:val="24"/>
          <w:lang w:eastAsia="ru-RU"/>
        </w:rPr>
      </w:pPr>
      <w:r w:rsidRPr="00102A97">
        <w:rPr>
          <w:rFonts w:ascii="Times New Roman" w:eastAsia="Times New Roman" w:hAnsi="Times New Roman" w:cs="Times New Roman"/>
          <w:b/>
          <w:caps/>
          <w:sz w:val="24"/>
          <w:szCs w:val="24"/>
          <w:lang w:eastAsia="ru-RU"/>
        </w:rPr>
        <w:t>6. Сдача-приемка Товара</w:t>
      </w:r>
    </w:p>
    <w:p w:rsidR="00102A97" w:rsidRPr="00102A97" w:rsidRDefault="00102A97" w:rsidP="00102A97">
      <w:pPr>
        <w:numPr>
          <w:ilvl w:val="0"/>
          <w:numId w:val="6"/>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количеству, качеству.</w:t>
      </w:r>
    </w:p>
    <w:p w:rsidR="00102A97" w:rsidRPr="00102A97" w:rsidRDefault="00102A97" w:rsidP="00102A97">
      <w:pPr>
        <w:tabs>
          <w:tab w:val="left" w:pos="426"/>
        </w:tabs>
        <w:spacing w:after="0"/>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102A97" w:rsidRPr="00102A97" w:rsidRDefault="00102A97" w:rsidP="00102A97">
      <w:pPr>
        <w:numPr>
          <w:ilvl w:val="0"/>
          <w:numId w:val="6"/>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По окончании сдачи-приемки Товара Заказчик подписывает Акт сдачи-приемки.</w:t>
      </w:r>
    </w:p>
    <w:p w:rsidR="00102A97" w:rsidRPr="00102A97" w:rsidRDefault="00102A97" w:rsidP="00102A97">
      <w:pPr>
        <w:tabs>
          <w:tab w:val="left" w:pos="426"/>
        </w:tabs>
        <w:spacing w:after="0"/>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Товарная накладная подписывается в день доставки Товара.</w:t>
      </w:r>
    </w:p>
    <w:p w:rsidR="00102A97" w:rsidRPr="00102A97" w:rsidRDefault="00102A97" w:rsidP="00102A97">
      <w:pPr>
        <w:tabs>
          <w:tab w:val="left" w:pos="426"/>
        </w:tabs>
        <w:spacing w:after="0"/>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Акт сдачи-приемки подписывается по окончании приемки Товара</w:t>
      </w:r>
      <w:r w:rsidRPr="00102A97">
        <w:rPr>
          <w:rFonts w:ascii="Times New Roman" w:eastAsia="Times New Roman" w:hAnsi="Times New Roman" w:cs="Times New Roman"/>
          <w:i/>
          <w:sz w:val="24"/>
          <w:szCs w:val="24"/>
          <w:lang w:eastAsia="ru-RU"/>
        </w:rPr>
        <w:t xml:space="preserve">, </w:t>
      </w:r>
      <w:r w:rsidRPr="00102A97">
        <w:rPr>
          <w:rFonts w:ascii="Times New Roman" w:eastAsia="Times New Roman" w:hAnsi="Times New Roman" w:cs="Times New Roman"/>
          <w:sz w:val="24"/>
          <w:szCs w:val="24"/>
          <w:lang w:eastAsia="ru-RU"/>
        </w:rPr>
        <w:t>но не ранее устранения всех недостатков.</w:t>
      </w:r>
    </w:p>
    <w:p w:rsidR="00102A97" w:rsidRPr="00102A97" w:rsidRDefault="00102A97" w:rsidP="00102A97">
      <w:pPr>
        <w:numPr>
          <w:ilvl w:val="0"/>
          <w:numId w:val="6"/>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Акт сдачи приемки подписывается Сторонами в следующем порядке:</w:t>
      </w:r>
    </w:p>
    <w:p w:rsidR="00102A97" w:rsidRPr="00102A97" w:rsidRDefault="00102A97" w:rsidP="00102A97">
      <w:pPr>
        <w:numPr>
          <w:ilvl w:val="0"/>
          <w:numId w:val="12"/>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Поставщик вместе с Товаром передает Заказчику для подписания акт сдачи-приемки Товара.</w:t>
      </w:r>
    </w:p>
    <w:p w:rsidR="00102A97" w:rsidRPr="00102A97" w:rsidRDefault="00102A97" w:rsidP="00102A97">
      <w:pPr>
        <w:numPr>
          <w:ilvl w:val="0"/>
          <w:numId w:val="12"/>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rsidR="00102A97" w:rsidRPr="00102A97" w:rsidRDefault="00102A97" w:rsidP="00102A97">
      <w:pPr>
        <w:numPr>
          <w:ilvl w:val="0"/>
          <w:numId w:val="12"/>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102A97" w:rsidRPr="00102A97" w:rsidRDefault="00102A97" w:rsidP="00102A97">
      <w:pPr>
        <w:numPr>
          <w:ilvl w:val="0"/>
          <w:numId w:val="12"/>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Акт сдачи-приемки Товара подписывается не ранее устранения всех нарушений.</w:t>
      </w:r>
    </w:p>
    <w:p w:rsidR="00102A97" w:rsidRPr="00102A97" w:rsidRDefault="00102A97" w:rsidP="00102A97">
      <w:pPr>
        <w:numPr>
          <w:ilvl w:val="0"/>
          <w:numId w:val="12"/>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Датой поставки считается дата, указанная в акте сдачи-приемки Товара.</w:t>
      </w:r>
    </w:p>
    <w:p w:rsidR="00102A97" w:rsidRPr="00102A97" w:rsidRDefault="00102A97" w:rsidP="00102A97">
      <w:pPr>
        <w:numPr>
          <w:ilvl w:val="0"/>
          <w:numId w:val="6"/>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102A97" w:rsidRPr="00102A97" w:rsidRDefault="00102A97" w:rsidP="00102A97">
      <w:pPr>
        <w:numPr>
          <w:ilvl w:val="0"/>
          <w:numId w:val="6"/>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102A97">
        <w:rPr>
          <w:rFonts w:ascii="Times New Roman" w:eastAsia="Times New Roman" w:hAnsi="Times New Roman" w:cs="Times New Roman"/>
          <w:sz w:val="24"/>
          <w:szCs w:val="24"/>
          <w:lang w:eastAsia="ru-RU"/>
        </w:rPr>
        <w:t>Поставщик обязан восполнить недопоставленный Товар либо заменить Товар ненадлежащего качества в порядке, предусмотренном п. 4.1.2 Контракта.</w:t>
      </w:r>
    </w:p>
    <w:p w:rsidR="00102A97" w:rsidRPr="00102A97" w:rsidRDefault="00102A97" w:rsidP="00102A97">
      <w:pPr>
        <w:numPr>
          <w:ilvl w:val="0"/>
          <w:numId w:val="6"/>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102A97">
        <w:rPr>
          <w:rFonts w:ascii="Times New Roman" w:eastAsia="Times New Roman" w:hAnsi="Times New Roman" w:cs="Times New Roman"/>
          <w:sz w:val="24"/>
          <w:szCs w:val="24"/>
          <w:lang w:eastAsia="ru-RU"/>
        </w:rPr>
        <w:lastRenderedPageBreak/>
        <w:t>Приемка Товара без проверки не лишает Заказчика права ссылаться на недостатки, которые могли быть обнаружены при приемке.</w:t>
      </w:r>
    </w:p>
    <w:p w:rsidR="00102A97" w:rsidRPr="00102A97" w:rsidRDefault="00102A97" w:rsidP="00102A97">
      <w:pPr>
        <w:tabs>
          <w:tab w:val="left" w:pos="426"/>
        </w:tabs>
        <w:jc w:val="center"/>
        <w:rPr>
          <w:rFonts w:ascii="Times New Roman" w:eastAsia="Times New Roman" w:hAnsi="Times New Roman" w:cs="Times New Roman"/>
          <w:b/>
          <w:caps/>
          <w:sz w:val="24"/>
          <w:szCs w:val="24"/>
          <w:lang w:eastAsia="ru-RU"/>
        </w:rPr>
      </w:pPr>
    </w:p>
    <w:p w:rsidR="00102A97" w:rsidRPr="00102A97" w:rsidRDefault="00102A97" w:rsidP="00102A97">
      <w:pPr>
        <w:tabs>
          <w:tab w:val="left" w:pos="426"/>
        </w:tabs>
        <w:jc w:val="center"/>
        <w:rPr>
          <w:rFonts w:ascii="Times New Roman" w:eastAsia="Times New Roman" w:hAnsi="Times New Roman" w:cs="Times New Roman"/>
          <w:b/>
          <w:caps/>
          <w:sz w:val="24"/>
          <w:szCs w:val="24"/>
          <w:lang w:eastAsia="ru-RU"/>
        </w:rPr>
      </w:pPr>
      <w:r w:rsidRPr="00102A97">
        <w:rPr>
          <w:rFonts w:ascii="Times New Roman" w:eastAsia="Times New Roman" w:hAnsi="Times New Roman" w:cs="Times New Roman"/>
          <w:b/>
          <w:caps/>
          <w:sz w:val="24"/>
          <w:szCs w:val="24"/>
          <w:lang w:eastAsia="ru-RU"/>
        </w:rPr>
        <w:t>7. Тара и упаковка</w:t>
      </w:r>
    </w:p>
    <w:p w:rsidR="00102A97" w:rsidRPr="00102A97" w:rsidRDefault="00102A97" w:rsidP="00102A97">
      <w:pPr>
        <w:numPr>
          <w:ilvl w:val="0"/>
          <w:numId w:val="7"/>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Тара и упаковка должны обеспечивать сохранность товара при его транспортировке и хранении.</w:t>
      </w:r>
    </w:p>
    <w:p w:rsidR="00102A97" w:rsidRPr="00102A97" w:rsidRDefault="00102A97" w:rsidP="00102A97">
      <w:pPr>
        <w:numPr>
          <w:ilvl w:val="0"/>
          <w:numId w:val="7"/>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102A97">
        <w:rPr>
          <w:rFonts w:ascii="Times New Roman" w:eastAsia="Times New Roman" w:hAnsi="Times New Roman" w:cs="Times New Roman"/>
          <w:sz w:val="24"/>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102A97" w:rsidRPr="00102A97" w:rsidRDefault="00102A97" w:rsidP="00102A97">
      <w:pPr>
        <w:tabs>
          <w:tab w:val="left" w:pos="426"/>
        </w:tabs>
        <w:rPr>
          <w:rFonts w:ascii="Times New Roman" w:eastAsia="Times New Roman" w:hAnsi="Times New Roman" w:cs="Times New Roman"/>
          <w:caps/>
          <w:sz w:val="24"/>
          <w:szCs w:val="24"/>
          <w:lang w:eastAsia="ru-RU"/>
        </w:rPr>
      </w:pPr>
    </w:p>
    <w:p w:rsidR="00102A97" w:rsidRPr="00102A97" w:rsidRDefault="00102A97" w:rsidP="00102A97">
      <w:pPr>
        <w:tabs>
          <w:tab w:val="left" w:pos="426"/>
        </w:tabs>
        <w:jc w:val="center"/>
        <w:rPr>
          <w:rFonts w:ascii="Times New Roman" w:eastAsia="Times New Roman" w:hAnsi="Times New Roman" w:cs="Times New Roman"/>
          <w:b/>
          <w:caps/>
          <w:sz w:val="24"/>
          <w:szCs w:val="24"/>
          <w:lang w:eastAsia="ru-RU"/>
        </w:rPr>
      </w:pPr>
      <w:r w:rsidRPr="00102A97">
        <w:rPr>
          <w:rFonts w:ascii="Times New Roman" w:eastAsia="Times New Roman" w:hAnsi="Times New Roman" w:cs="Times New Roman"/>
          <w:b/>
          <w:caps/>
          <w:sz w:val="24"/>
          <w:szCs w:val="24"/>
          <w:lang w:eastAsia="ru-RU"/>
        </w:rPr>
        <w:t>8. Ответственность сторон</w:t>
      </w:r>
    </w:p>
    <w:p w:rsidR="00102A97" w:rsidRPr="00102A97" w:rsidRDefault="00102A97" w:rsidP="00102A97">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hAnsi="Times New Roman" w:cs="Times New Roman"/>
          <w:sz w:val="24"/>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102A97" w:rsidRPr="00102A97" w:rsidRDefault="00102A97" w:rsidP="00102A97">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hAnsi="Times New Roman" w:cs="Times New Roman"/>
          <w:sz w:val="24"/>
          <w:szCs w:val="24"/>
        </w:rPr>
        <w:t>Ответственность Поставщика:</w:t>
      </w:r>
    </w:p>
    <w:p w:rsidR="00102A97" w:rsidRPr="00102A97" w:rsidRDefault="00102A97" w:rsidP="00102A97">
      <w:pPr>
        <w:autoSpaceDE w:val="0"/>
        <w:autoSpaceDN w:val="0"/>
        <w:adjustRightInd w:val="0"/>
        <w:spacing w:after="0"/>
        <w:rPr>
          <w:rFonts w:ascii="Times New Roman" w:eastAsia="Courier New" w:hAnsi="Times New Roman" w:cs="Times New Roman"/>
          <w:sz w:val="24"/>
          <w:szCs w:val="24"/>
        </w:rPr>
      </w:pPr>
      <w:r w:rsidRPr="00102A97">
        <w:rPr>
          <w:rFonts w:ascii="Times New Roman" w:hAnsi="Times New Roman" w:cs="Times New Roman"/>
          <w:sz w:val="24"/>
          <w:szCs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102A97">
        <w:rPr>
          <w:rFonts w:ascii="Times New Roman" w:eastAsia="Courier New" w:hAnsi="Times New Roman" w:cs="Times New Roman"/>
          <w:sz w:val="24"/>
          <w:szCs w:val="24"/>
        </w:rPr>
        <w:t>10 процентов цены контракта.</w:t>
      </w:r>
    </w:p>
    <w:p w:rsidR="00102A97" w:rsidRPr="00102A97" w:rsidRDefault="00102A97" w:rsidP="00102A97">
      <w:pPr>
        <w:tabs>
          <w:tab w:val="left" w:pos="426"/>
        </w:tabs>
        <w:spacing w:after="0"/>
        <w:rPr>
          <w:rFonts w:ascii="Times New Roman" w:eastAsia="Courier New" w:hAnsi="Times New Roman" w:cs="Times New Roman"/>
          <w:sz w:val="24"/>
          <w:szCs w:val="24"/>
        </w:rPr>
      </w:pPr>
      <w:r w:rsidRPr="00102A97">
        <w:rPr>
          <w:rFonts w:ascii="Times New Roman" w:eastAsia="Courier New" w:hAnsi="Times New Roman" w:cs="Times New Roman"/>
          <w:sz w:val="24"/>
          <w:szCs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102A97" w:rsidRPr="00102A97" w:rsidRDefault="00102A97" w:rsidP="00102A97">
      <w:pPr>
        <w:spacing w:after="0"/>
        <w:rPr>
          <w:rFonts w:ascii="Times New Roman" w:eastAsia="Times New Roman" w:hAnsi="Times New Roman" w:cs="Times New Roman"/>
          <w:sz w:val="24"/>
          <w:szCs w:val="24"/>
          <w:lang w:eastAsia="ru-RU"/>
        </w:rPr>
      </w:pPr>
      <w:r w:rsidRPr="00102A97">
        <w:rPr>
          <w:rFonts w:ascii="Times New Roman" w:eastAsia="Courier New" w:hAnsi="Times New Roman" w:cs="Times New Roman"/>
          <w:sz w:val="24"/>
          <w:szCs w:val="24"/>
        </w:rPr>
        <w:t xml:space="preserve">8.2.3. </w:t>
      </w:r>
      <w:r w:rsidRPr="00102A97">
        <w:rPr>
          <w:rFonts w:ascii="Times New Roman" w:hAnsi="Times New Roman" w:cs="Times New Roman"/>
          <w:sz w:val="24"/>
          <w:szCs w:val="24"/>
          <w:lang w:eastAsia="ru-RU"/>
        </w:rPr>
        <w:t xml:space="preserve">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w:t>
      </w:r>
      <w:proofErr w:type="gramStart"/>
      <w:r w:rsidRPr="00102A97">
        <w:rPr>
          <w:rFonts w:ascii="Times New Roman" w:hAnsi="Times New Roman" w:cs="Times New Roman"/>
          <w:sz w:val="24"/>
          <w:szCs w:val="24"/>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102A97">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контрактом </w:t>
      </w:r>
      <w:r w:rsidRPr="00102A97">
        <w:rPr>
          <w:rFonts w:ascii="Times New Roman" w:hAnsi="Times New Roman" w:cs="Times New Roman"/>
          <w:sz w:val="24"/>
          <w:szCs w:val="24"/>
          <w:lang w:eastAsia="ru-RU"/>
        </w:rPr>
        <w:t xml:space="preserve"> и фактически исполненных Поставщиком.</w:t>
      </w:r>
      <w:proofErr w:type="gramEnd"/>
    </w:p>
    <w:p w:rsidR="00102A97" w:rsidRPr="00102A97" w:rsidRDefault="00102A97" w:rsidP="00102A97">
      <w:pPr>
        <w:numPr>
          <w:ilvl w:val="0"/>
          <w:numId w:val="8"/>
        </w:numPr>
        <w:tabs>
          <w:tab w:val="left" w:pos="426"/>
        </w:tabs>
        <w:spacing w:after="0" w:line="240" w:lineRule="auto"/>
        <w:ind w:left="0" w:firstLine="0"/>
        <w:jc w:val="both"/>
        <w:rPr>
          <w:rFonts w:ascii="Times New Roman" w:hAnsi="Times New Roman" w:cs="Times New Roman"/>
          <w:sz w:val="24"/>
          <w:szCs w:val="24"/>
        </w:rPr>
      </w:pPr>
      <w:r w:rsidRPr="00102A97">
        <w:rPr>
          <w:rFonts w:ascii="Times New Roman" w:hAnsi="Times New Roman" w:cs="Times New Roman"/>
          <w:sz w:val="24"/>
          <w:szCs w:val="24"/>
        </w:rPr>
        <w:t>Ответственность Заказчика:</w:t>
      </w:r>
    </w:p>
    <w:p w:rsidR="00102A97" w:rsidRPr="00102A97" w:rsidRDefault="00102A97" w:rsidP="00102A97">
      <w:pPr>
        <w:autoSpaceDE w:val="0"/>
        <w:autoSpaceDN w:val="0"/>
        <w:adjustRightInd w:val="0"/>
        <w:spacing w:after="0"/>
        <w:rPr>
          <w:rFonts w:ascii="Times New Roman" w:eastAsia="Courier New" w:hAnsi="Times New Roman" w:cs="Times New Roman"/>
          <w:sz w:val="24"/>
          <w:szCs w:val="24"/>
        </w:rPr>
      </w:pPr>
      <w:r w:rsidRPr="00102A97">
        <w:rPr>
          <w:rFonts w:ascii="Times New Roman" w:hAnsi="Times New Roman" w:cs="Times New Roman"/>
          <w:sz w:val="24"/>
          <w:szCs w:val="24"/>
        </w:rPr>
        <w:t xml:space="preserve">8.3.1. </w:t>
      </w:r>
      <w:r w:rsidRPr="00102A97">
        <w:rPr>
          <w:rFonts w:ascii="Times New Roman" w:eastAsia="Courier New"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102A97" w:rsidRPr="00102A97" w:rsidRDefault="00102A97" w:rsidP="00102A97">
      <w:pPr>
        <w:tabs>
          <w:tab w:val="left" w:pos="426"/>
        </w:tabs>
        <w:rPr>
          <w:rFonts w:ascii="Times New Roman" w:hAnsi="Times New Roman" w:cs="Times New Roman"/>
          <w:sz w:val="24"/>
          <w:szCs w:val="24"/>
        </w:rPr>
      </w:pPr>
      <w:r w:rsidRPr="00102A97">
        <w:rPr>
          <w:rFonts w:ascii="Times New Roman" w:eastAsia="Courier New" w:hAnsi="Times New Roman" w:cs="Times New Roman"/>
          <w:sz w:val="24"/>
          <w:szCs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02A97" w:rsidRPr="00102A97" w:rsidRDefault="00102A97" w:rsidP="00102A97">
      <w:pPr>
        <w:numPr>
          <w:ilvl w:val="0"/>
          <w:numId w:val="8"/>
        </w:numPr>
        <w:tabs>
          <w:tab w:val="left" w:pos="426"/>
        </w:tabs>
        <w:spacing w:after="0" w:line="240" w:lineRule="auto"/>
        <w:ind w:left="0" w:firstLine="0"/>
        <w:jc w:val="both"/>
        <w:rPr>
          <w:rFonts w:ascii="Times New Roman" w:hAnsi="Times New Roman" w:cs="Times New Roman"/>
          <w:sz w:val="24"/>
          <w:szCs w:val="24"/>
        </w:rPr>
      </w:pPr>
      <w:r w:rsidRPr="00102A97">
        <w:rPr>
          <w:rFonts w:ascii="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02A97" w:rsidRPr="00102A97" w:rsidRDefault="00102A97" w:rsidP="00102A97">
      <w:pPr>
        <w:numPr>
          <w:ilvl w:val="0"/>
          <w:numId w:val="8"/>
        </w:numPr>
        <w:tabs>
          <w:tab w:val="left" w:pos="426"/>
        </w:tabs>
        <w:spacing w:after="0" w:line="240" w:lineRule="auto"/>
        <w:ind w:left="0" w:firstLine="0"/>
        <w:jc w:val="both"/>
        <w:rPr>
          <w:rFonts w:ascii="Times New Roman" w:hAnsi="Times New Roman" w:cs="Times New Roman"/>
          <w:sz w:val="24"/>
          <w:szCs w:val="24"/>
        </w:rPr>
      </w:pPr>
      <w:r w:rsidRPr="00102A97">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02A97" w:rsidRPr="00102A97" w:rsidRDefault="00102A97" w:rsidP="00102A97">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102A97">
        <w:rPr>
          <w:rFonts w:ascii="Times New Roman" w:hAnsi="Times New Roman" w:cs="Times New Roman"/>
          <w:sz w:val="24"/>
          <w:szCs w:val="24"/>
        </w:rPr>
        <w:t>Взыскание неустойки может быть осуществлено в порядке, предусмотренном п. 2.3. настоящего Контракта.</w:t>
      </w:r>
    </w:p>
    <w:p w:rsidR="00102A97" w:rsidRPr="00102A97" w:rsidRDefault="00102A97" w:rsidP="00102A97">
      <w:pPr>
        <w:tabs>
          <w:tab w:val="left" w:pos="426"/>
        </w:tabs>
        <w:jc w:val="center"/>
        <w:rPr>
          <w:rFonts w:ascii="Times New Roman" w:eastAsia="Times New Roman" w:hAnsi="Times New Roman" w:cs="Times New Roman"/>
          <w:b/>
          <w:caps/>
          <w:sz w:val="24"/>
          <w:szCs w:val="24"/>
          <w:lang w:eastAsia="ru-RU"/>
        </w:rPr>
      </w:pPr>
      <w:r w:rsidRPr="00102A97">
        <w:rPr>
          <w:rFonts w:ascii="Times New Roman" w:eastAsia="Times New Roman" w:hAnsi="Times New Roman" w:cs="Times New Roman"/>
          <w:b/>
          <w:caps/>
          <w:sz w:val="24"/>
          <w:szCs w:val="24"/>
          <w:lang w:eastAsia="ru-RU"/>
        </w:rPr>
        <w:t>9. Порядок рассмотрения споров</w:t>
      </w:r>
    </w:p>
    <w:p w:rsidR="00102A97" w:rsidRPr="00102A97" w:rsidRDefault="00102A97" w:rsidP="00102A97">
      <w:pPr>
        <w:numPr>
          <w:ilvl w:val="0"/>
          <w:numId w:val="9"/>
        </w:numPr>
        <w:tabs>
          <w:tab w:val="left" w:pos="567"/>
        </w:tabs>
        <w:spacing w:after="0" w:line="240" w:lineRule="auto"/>
        <w:ind w:left="0" w:firstLine="0"/>
        <w:jc w:val="both"/>
        <w:rPr>
          <w:rFonts w:ascii="Times New Roman" w:eastAsia="Times New Roman" w:hAnsi="Times New Roman" w:cs="Times New Roman"/>
          <w:caps/>
          <w:sz w:val="24"/>
          <w:szCs w:val="24"/>
          <w:lang w:eastAsia="ru-RU"/>
        </w:rPr>
      </w:pPr>
      <w:r w:rsidRPr="00102A97">
        <w:rPr>
          <w:rFonts w:ascii="Times New Roman" w:eastAsia="Times New Roman" w:hAnsi="Times New Roman" w:cs="Times New Roman"/>
          <w:sz w:val="24"/>
          <w:szCs w:val="24"/>
          <w:lang w:eastAsia="ru-RU"/>
        </w:rPr>
        <w:lastRenderedPageBreak/>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102A97" w:rsidRPr="00102A97" w:rsidRDefault="00102A97" w:rsidP="00102A97">
      <w:pPr>
        <w:numPr>
          <w:ilvl w:val="0"/>
          <w:numId w:val="9"/>
        </w:numPr>
        <w:tabs>
          <w:tab w:val="left" w:pos="567"/>
        </w:tabs>
        <w:spacing w:after="0" w:line="240" w:lineRule="auto"/>
        <w:ind w:left="0" w:firstLine="0"/>
        <w:jc w:val="both"/>
        <w:rPr>
          <w:rFonts w:ascii="Times New Roman" w:eastAsia="Times New Roman" w:hAnsi="Times New Roman" w:cs="Times New Roman"/>
          <w:caps/>
          <w:sz w:val="24"/>
          <w:szCs w:val="24"/>
          <w:lang w:eastAsia="ru-RU"/>
        </w:rPr>
      </w:pPr>
      <w:r w:rsidRPr="00102A97">
        <w:rPr>
          <w:rFonts w:ascii="Times New Roman" w:eastAsia="Times New Roman" w:hAnsi="Times New Roman" w:cs="Times New Roman"/>
          <w:sz w:val="24"/>
          <w:szCs w:val="24"/>
          <w:lang w:eastAsia="ru-RU"/>
        </w:rPr>
        <w:t xml:space="preserve">Для Сторон устанавливается обязательный досудебный претензионный порядок разрешения споров. </w:t>
      </w:r>
    </w:p>
    <w:p w:rsidR="00102A97" w:rsidRPr="00102A97" w:rsidRDefault="00102A97" w:rsidP="00102A97">
      <w:pPr>
        <w:tabs>
          <w:tab w:val="left" w:pos="567"/>
        </w:tabs>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Срок ответа на претензию или иное обращение устанавливается 10 календарных дней. </w:t>
      </w:r>
    </w:p>
    <w:p w:rsidR="00102A97" w:rsidRPr="00102A97" w:rsidRDefault="00102A97" w:rsidP="00102A97">
      <w:pPr>
        <w:tabs>
          <w:tab w:val="left" w:pos="567"/>
        </w:tabs>
        <w:rPr>
          <w:rFonts w:ascii="Times New Roman" w:eastAsia="Times New Roman" w:hAnsi="Times New Roman" w:cs="Times New Roman"/>
          <w:caps/>
          <w:sz w:val="24"/>
          <w:szCs w:val="24"/>
          <w:lang w:eastAsia="ru-RU"/>
        </w:rPr>
      </w:pPr>
      <w:proofErr w:type="gramStart"/>
      <w:r w:rsidRPr="00102A97">
        <w:rPr>
          <w:rFonts w:ascii="Times New Roman" w:eastAsia="Times New Roman" w:hAnsi="Times New Roman" w:cs="Times New Roman"/>
          <w:sz w:val="24"/>
          <w:szCs w:val="24"/>
          <w:lang w:eastAsia="ru-RU"/>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roofErr w:type="gramEnd"/>
    </w:p>
    <w:p w:rsidR="00102A97" w:rsidRPr="00102A97" w:rsidRDefault="00102A97" w:rsidP="00102A97">
      <w:pPr>
        <w:tabs>
          <w:tab w:val="left" w:pos="567"/>
        </w:tabs>
        <w:jc w:val="center"/>
        <w:rPr>
          <w:rFonts w:ascii="Times New Roman" w:eastAsia="Times New Roman" w:hAnsi="Times New Roman" w:cs="Times New Roman"/>
          <w:b/>
          <w:caps/>
          <w:sz w:val="24"/>
          <w:szCs w:val="24"/>
          <w:lang w:eastAsia="ru-RU"/>
        </w:rPr>
      </w:pPr>
    </w:p>
    <w:p w:rsidR="00102A97" w:rsidRPr="00102A97" w:rsidRDefault="00102A97" w:rsidP="00102A97">
      <w:pPr>
        <w:tabs>
          <w:tab w:val="left" w:pos="567"/>
        </w:tabs>
        <w:jc w:val="center"/>
        <w:rPr>
          <w:rFonts w:ascii="Times New Roman" w:eastAsia="Times New Roman" w:hAnsi="Times New Roman" w:cs="Times New Roman"/>
          <w:b/>
          <w:caps/>
          <w:sz w:val="24"/>
          <w:szCs w:val="24"/>
          <w:lang w:eastAsia="ru-RU"/>
        </w:rPr>
      </w:pPr>
      <w:r w:rsidRPr="00102A97">
        <w:rPr>
          <w:rFonts w:ascii="Times New Roman" w:eastAsia="Times New Roman" w:hAnsi="Times New Roman" w:cs="Times New Roman"/>
          <w:b/>
          <w:caps/>
          <w:sz w:val="24"/>
          <w:szCs w:val="24"/>
          <w:lang w:eastAsia="ru-RU"/>
        </w:rPr>
        <w:t>10. Срок действия контракта</w:t>
      </w:r>
    </w:p>
    <w:p w:rsidR="00102A97" w:rsidRPr="00102A97" w:rsidRDefault="00102A97" w:rsidP="00102A97">
      <w:pPr>
        <w:numPr>
          <w:ilvl w:val="0"/>
          <w:numId w:val="10"/>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Настоящий Контра</w:t>
      </w:r>
      <w:proofErr w:type="gramStart"/>
      <w:r w:rsidRPr="00102A97">
        <w:rPr>
          <w:rFonts w:ascii="Times New Roman" w:eastAsia="Times New Roman" w:hAnsi="Times New Roman" w:cs="Times New Roman"/>
          <w:sz w:val="24"/>
          <w:szCs w:val="24"/>
          <w:lang w:eastAsia="ru-RU"/>
        </w:rPr>
        <w:t>кт вст</w:t>
      </w:r>
      <w:proofErr w:type="gramEnd"/>
      <w:r w:rsidRPr="00102A97">
        <w:rPr>
          <w:rFonts w:ascii="Times New Roman" w:eastAsia="Times New Roman" w:hAnsi="Times New Roman" w:cs="Times New Roman"/>
          <w:sz w:val="24"/>
          <w:szCs w:val="24"/>
          <w:lang w:eastAsia="ru-RU"/>
        </w:rPr>
        <w:t>упает в силу со дня его подписания и действует по 31.12.2023.</w:t>
      </w:r>
    </w:p>
    <w:p w:rsidR="00102A97" w:rsidRPr="00102A97" w:rsidRDefault="00102A97" w:rsidP="00102A97">
      <w:pPr>
        <w:numPr>
          <w:ilvl w:val="0"/>
          <w:numId w:val="10"/>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hAnsi="Times New Roman" w:cs="Times New Roman"/>
          <w:sz w:val="24"/>
          <w:szCs w:val="24"/>
        </w:rPr>
        <w:t>Прекращение срока действия контракта не влечет прекращение обязательств, принятых на себя Сторонами при его исполнении.</w:t>
      </w:r>
    </w:p>
    <w:p w:rsidR="00102A97" w:rsidRPr="00102A97" w:rsidRDefault="00102A97" w:rsidP="00102A97">
      <w:pPr>
        <w:jc w:val="center"/>
        <w:rPr>
          <w:rFonts w:ascii="Times New Roman" w:eastAsia="Times New Roman" w:hAnsi="Times New Roman" w:cs="Times New Roman"/>
          <w:sz w:val="24"/>
          <w:szCs w:val="24"/>
          <w:lang w:eastAsia="ru-RU"/>
        </w:rPr>
      </w:pPr>
    </w:p>
    <w:p w:rsidR="00102A97" w:rsidRPr="00102A97" w:rsidRDefault="00102A97" w:rsidP="00102A97">
      <w:pPr>
        <w:jc w:val="center"/>
        <w:rPr>
          <w:rFonts w:ascii="Times New Roman" w:hAnsi="Times New Roman" w:cs="Times New Roman"/>
          <w:b/>
          <w:sz w:val="24"/>
          <w:szCs w:val="24"/>
          <w:lang w:eastAsia="ru-RU"/>
        </w:rPr>
      </w:pPr>
      <w:r w:rsidRPr="00102A97">
        <w:rPr>
          <w:rFonts w:ascii="Times New Roman" w:hAnsi="Times New Roman" w:cs="Times New Roman"/>
          <w:b/>
          <w:sz w:val="24"/>
          <w:szCs w:val="24"/>
          <w:lang w:eastAsia="ru-RU"/>
        </w:rPr>
        <w:t>11. РАСТОРЖЕНИЕ КОНТРАКТА</w:t>
      </w:r>
    </w:p>
    <w:p w:rsidR="00102A97" w:rsidRPr="00102A97" w:rsidRDefault="00102A97" w:rsidP="00102A97">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Настоящий </w:t>
      </w:r>
      <w:proofErr w:type="gramStart"/>
      <w:r w:rsidRPr="00102A97">
        <w:rPr>
          <w:rFonts w:ascii="Times New Roman" w:eastAsia="Times New Roman" w:hAnsi="Times New Roman" w:cs="Times New Roman"/>
          <w:sz w:val="24"/>
          <w:szCs w:val="24"/>
          <w:lang w:eastAsia="ru-RU"/>
        </w:rPr>
        <w:t>Контракт</w:t>
      </w:r>
      <w:proofErr w:type="gramEnd"/>
      <w:r w:rsidRPr="00102A97">
        <w:rPr>
          <w:rFonts w:ascii="Times New Roman" w:eastAsia="Times New Roman" w:hAnsi="Times New Roman" w:cs="Times New Roman"/>
          <w:sz w:val="24"/>
          <w:szCs w:val="24"/>
          <w:lang w:eastAsia="ru-RU"/>
        </w:rPr>
        <w:t xml:space="preserve">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102A97" w:rsidRPr="00102A97" w:rsidRDefault="00102A97" w:rsidP="00102A97">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102A97" w:rsidRPr="00102A97" w:rsidRDefault="00102A97" w:rsidP="00102A97">
      <w:pPr>
        <w:tabs>
          <w:tab w:val="left" w:pos="567"/>
        </w:tabs>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задержка поставки товара более чем на 10 (десять) рабочих дней по причинам, не зависящим от Заказчика;</w:t>
      </w:r>
    </w:p>
    <w:p w:rsidR="00102A97" w:rsidRPr="00102A97" w:rsidRDefault="00102A97" w:rsidP="00102A97">
      <w:pPr>
        <w:tabs>
          <w:tab w:val="left" w:pos="567"/>
        </w:tabs>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 если недопоставленный товар не поставлен по истечении срока, указанного в п. 4.1.2. Контракта; </w:t>
      </w:r>
    </w:p>
    <w:p w:rsidR="00102A97" w:rsidRPr="00102A97" w:rsidRDefault="00102A97" w:rsidP="00102A97">
      <w:pPr>
        <w:tabs>
          <w:tab w:val="left" w:pos="567"/>
        </w:tabs>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если Товар ненадлежащего качества  не заменен по истечении срока, указанного в п. 4.1.3. Контракта.</w:t>
      </w:r>
    </w:p>
    <w:p w:rsidR="00102A97" w:rsidRPr="00102A97" w:rsidRDefault="00102A97" w:rsidP="00102A97">
      <w:pPr>
        <w:tabs>
          <w:tab w:val="left" w:pos="567"/>
        </w:tabs>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102A97" w:rsidRPr="00102A97" w:rsidRDefault="00102A97" w:rsidP="00102A97">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102A97" w:rsidRPr="00102A97" w:rsidRDefault="00102A97" w:rsidP="00102A97">
      <w:pPr>
        <w:numPr>
          <w:ilvl w:val="0"/>
          <w:numId w:val="13"/>
        </w:numPr>
        <w:tabs>
          <w:tab w:val="left" w:pos="567"/>
        </w:tabs>
        <w:spacing w:after="0" w:line="240" w:lineRule="auto"/>
        <w:ind w:left="0" w:firstLine="0"/>
        <w:jc w:val="both"/>
        <w:rPr>
          <w:rFonts w:ascii="Times New Roman" w:eastAsia="Times New Roman" w:hAnsi="Times New Roman" w:cs="Times New Roman"/>
          <w:b/>
          <w:caps/>
          <w:sz w:val="24"/>
          <w:szCs w:val="24"/>
          <w:lang w:eastAsia="ru-RU"/>
        </w:rPr>
      </w:pPr>
      <w:r w:rsidRPr="00102A97">
        <w:rPr>
          <w:rFonts w:ascii="Times New Roman" w:eastAsia="Times New Roman" w:hAnsi="Times New Roman" w:cs="Times New Roman"/>
          <w:sz w:val="24"/>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102A97" w:rsidRPr="00102A97" w:rsidRDefault="00102A97" w:rsidP="00102A97">
      <w:pPr>
        <w:numPr>
          <w:ilvl w:val="0"/>
          <w:numId w:val="13"/>
        </w:numPr>
        <w:tabs>
          <w:tab w:val="left" w:pos="567"/>
        </w:tabs>
        <w:spacing w:after="0" w:line="240" w:lineRule="auto"/>
        <w:ind w:left="0" w:firstLine="0"/>
        <w:jc w:val="both"/>
        <w:rPr>
          <w:rFonts w:ascii="Times New Roman" w:eastAsia="Times New Roman" w:hAnsi="Times New Roman" w:cs="Times New Roman"/>
          <w:b/>
          <w:caps/>
          <w:sz w:val="24"/>
          <w:szCs w:val="24"/>
          <w:lang w:eastAsia="ru-RU"/>
        </w:rPr>
      </w:pPr>
      <w:r w:rsidRPr="00102A97">
        <w:rPr>
          <w:rFonts w:ascii="Times New Roman" w:eastAsia="Times New Roman" w:hAnsi="Times New Roman" w:cs="Times New Roman"/>
          <w:sz w:val="24"/>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102A97" w:rsidRPr="00102A97" w:rsidRDefault="00102A97" w:rsidP="00102A97">
      <w:pPr>
        <w:tabs>
          <w:tab w:val="left" w:pos="567"/>
        </w:tabs>
        <w:rPr>
          <w:rFonts w:ascii="Times New Roman" w:eastAsia="Times New Roman" w:hAnsi="Times New Roman" w:cs="Times New Roman"/>
          <w:b/>
          <w:caps/>
          <w:sz w:val="24"/>
          <w:szCs w:val="24"/>
          <w:lang w:eastAsia="ru-RU"/>
        </w:rPr>
      </w:pPr>
    </w:p>
    <w:p w:rsidR="00102A97" w:rsidRPr="00102A97" w:rsidRDefault="00102A97" w:rsidP="00102A97">
      <w:pPr>
        <w:tabs>
          <w:tab w:val="left" w:pos="567"/>
        </w:tabs>
        <w:jc w:val="center"/>
        <w:rPr>
          <w:rFonts w:ascii="Times New Roman" w:eastAsia="Times New Roman" w:hAnsi="Times New Roman" w:cs="Times New Roman"/>
          <w:b/>
          <w:caps/>
          <w:sz w:val="24"/>
          <w:szCs w:val="24"/>
          <w:lang w:eastAsia="ru-RU"/>
        </w:rPr>
      </w:pPr>
      <w:r w:rsidRPr="00102A97">
        <w:rPr>
          <w:rFonts w:ascii="Times New Roman" w:eastAsia="Times New Roman" w:hAnsi="Times New Roman" w:cs="Times New Roman"/>
          <w:b/>
          <w:caps/>
          <w:sz w:val="24"/>
          <w:szCs w:val="24"/>
          <w:lang w:eastAsia="ru-RU"/>
        </w:rPr>
        <w:t>12. Форс-Мажор</w:t>
      </w:r>
    </w:p>
    <w:p w:rsidR="00102A97" w:rsidRPr="00102A97" w:rsidRDefault="00102A97" w:rsidP="00102A97">
      <w:pPr>
        <w:pStyle w:val="a3"/>
        <w:spacing w:after="0"/>
        <w:ind w:left="0"/>
        <w:rPr>
          <w:szCs w:val="24"/>
          <w:lang w:eastAsia="ru-RU"/>
        </w:rPr>
      </w:pPr>
      <w:r w:rsidRPr="00102A97">
        <w:rPr>
          <w:szCs w:val="24"/>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102A97" w:rsidRPr="00102A97" w:rsidRDefault="00102A97" w:rsidP="00102A97">
      <w:pPr>
        <w:pStyle w:val="a3"/>
        <w:spacing w:after="0"/>
        <w:ind w:left="0"/>
        <w:rPr>
          <w:szCs w:val="24"/>
          <w:lang w:eastAsia="ru-RU"/>
        </w:rPr>
      </w:pPr>
      <w:r w:rsidRPr="00102A97">
        <w:rPr>
          <w:szCs w:val="24"/>
          <w:lang w:eastAsia="ru-RU"/>
        </w:rPr>
        <w:lastRenderedPageBreak/>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102A97" w:rsidRPr="00102A97" w:rsidRDefault="00102A97" w:rsidP="00102A97">
      <w:pPr>
        <w:pStyle w:val="a3"/>
        <w:spacing w:after="0"/>
        <w:ind w:left="0"/>
        <w:rPr>
          <w:szCs w:val="24"/>
          <w:lang w:eastAsia="ru-RU"/>
        </w:rPr>
      </w:pPr>
      <w:r w:rsidRPr="00102A97">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102A97" w:rsidRPr="00102A97" w:rsidRDefault="00102A97" w:rsidP="00102A97">
      <w:pPr>
        <w:pStyle w:val="a3"/>
        <w:spacing w:after="0"/>
        <w:ind w:left="0"/>
        <w:rPr>
          <w:szCs w:val="24"/>
          <w:lang w:eastAsia="ru-RU"/>
        </w:rPr>
      </w:pPr>
      <w:r w:rsidRPr="00102A97">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rsidR="00102A97" w:rsidRPr="00102A97" w:rsidRDefault="00102A97" w:rsidP="00102A97">
      <w:pPr>
        <w:tabs>
          <w:tab w:val="left" w:pos="567"/>
        </w:tabs>
        <w:jc w:val="center"/>
        <w:rPr>
          <w:rFonts w:ascii="Times New Roman" w:hAnsi="Times New Roman" w:cs="Times New Roman"/>
          <w:b/>
          <w:caps/>
          <w:sz w:val="24"/>
          <w:szCs w:val="24"/>
          <w:lang w:val="x-none" w:eastAsia="ru-RU"/>
        </w:rPr>
      </w:pPr>
    </w:p>
    <w:p w:rsidR="00102A97" w:rsidRPr="00102A97" w:rsidRDefault="00102A97" w:rsidP="00102A97">
      <w:pPr>
        <w:tabs>
          <w:tab w:val="left" w:pos="567"/>
        </w:tabs>
        <w:jc w:val="center"/>
        <w:rPr>
          <w:rFonts w:ascii="Times New Roman" w:hAnsi="Times New Roman" w:cs="Times New Roman"/>
          <w:b/>
          <w:caps/>
          <w:sz w:val="24"/>
          <w:szCs w:val="24"/>
          <w:lang w:eastAsia="ru-RU"/>
        </w:rPr>
      </w:pPr>
      <w:r w:rsidRPr="00102A97">
        <w:rPr>
          <w:rFonts w:ascii="Times New Roman" w:hAnsi="Times New Roman" w:cs="Times New Roman"/>
          <w:b/>
          <w:caps/>
          <w:sz w:val="24"/>
          <w:szCs w:val="24"/>
          <w:lang w:eastAsia="ru-RU"/>
        </w:rPr>
        <w:t>13. Антикоррупционная оговорка</w:t>
      </w:r>
    </w:p>
    <w:p w:rsidR="00102A97" w:rsidRPr="00102A97" w:rsidRDefault="00102A97" w:rsidP="00102A97">
      <w:pPr>
        <w:widowControl w:val="0"/>
        <w:numPr>
          <w:ilvl w:val="1"/>
          <w:numId w:val="14"/>
        </w:numPr>
        <w:spacing w:after="0" w:line="240" w:lineRule="auto"/>
        <w:ind w:left="0" w:right="20" w:firstLine="0"/>
        <w:jc w:val="both"/>
        <w:rPr>
          <w:rFonts w:ascii="Times New Roman" w:hAnsi="Times New Roman" w:cs="Times New Roman"/>
          <w:sz w:val="24"/>
          <w:szCs w:val="24"/>
          <w:shd w:val="clear" w:color="auto" w:fill="FFFFFF"/>
        </w:rPr>
      </w:pPr>
      <w:r w:rsidRPr="00102A97">
        <w:rPr>
          <w:rFonts w:ascii="Times New Roman" w:hAnsi="Times New Roman" w:cs="Times New Roman"/>
          <w:sz w:val="24"/>
          <w:szCs w:val="24"/>
          <w:shd w:val="clear" w:color="auto" w:fill="FFFFFF"/>
        </w:rPr>
        <w:t xml:space="preserve">При исполнении своих обязательств по Контракту Стороны обязуются </w:t>
      </w:r>
      <w:r w:rsidRPr="00102A97">
        <w:rPr>
          <w:rFonts w:ascii="Times New Roman" w:hAnsi="Times New Roman" w:cs="Times New Roman"/>
          <w:sz w:val="24"/>
          <w:szCs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02A97" w:rsidRPr="00102A97" w:rsidRDefault="00102A97" w:rsidP="00102A97">
      <w:pPr>
        <w:widowControl w:val="0"/>
        <w:ind w:right="20"/>
        <w:rPr>
          <w:rFonts w:ascii="Times New Roman" w:hAnsi="Times New Roman" w:cs="Times New Roman"/>
          <w:sz w:val="24"/>
          <w:szCs w:val="24"/>
          <w:shd w:val="clear" w:color="auto" w:fill="FFFFFF"/>
        </w:rPr>
      </w:pPr>
      <w:r w:rsidRPr="00102A97">
        <w:rPr>
          <w:rFonts w:ascii="Times New Roman" w:hAnsi="Times New Roman" w:cs="Times New Roman"/>
          <w:sz w:val="24"/>
          <w:szCs w:val="24"/>
          <w:shd w:val="clear" w:color="auto" w:fill="FFFFFF"/>
        </w:rPr>
        <w:t xml:space="preserve">- платить или предлагать уплатить денежные средства или предоставить иные ценности, безвозмездно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102A97">
        <w:rPr>
          <w:rFonts w:ascii="Times New Roman" w:hAnsi="Times New Roman" w:cs="Times New Roman"/>
          <w:sz w:val="24"/>
          <w:szCs w:val="24"/>
          <w:shd w:val="clear" w:color="auto" w:fill="FFFFFF"/>
        </w:rPr>
        <w:t>образом</w:t>
      </w:r>
      <w:proofErr w:type="gramEnd"/>
      <w:r w:rsidRPr="00102A97">
        <w:rPr>
          <w:rFonts w:ascii="Times New Roman" w:hAnsi="Times New Roman" w:cs="Times New Roman"/>
          <w:sz w:val="24"/>
          <w:szCs w:val="24"/>
          <w:shd w:val="clear" w:color="auto" w:fill="FFFFFF"/>
        </w:rPr>
        <w:t xml:space="preserve"> связанным </w:t>
      </w:r>
      <w:r w:rsidRPr="00102A97">
        <w:rPr>
          <w:rFonts w:ascii="Times New Roman" w:hAnsi="Times New Roman" w:cs="Times New Roman"/>
          <w:sz w:val="24"/>
          <w:szCs w:val="24"/>
          <w:shd w:val="clear" w:color="auto" w:fill="FFFFFF"/>
        </w:rPr>
        <w:br/>
        <w:t xml:space="preserve">с государством, в целях неправомерного получения преимуществ для сторон </w:t>
      </w:r>
      <w:r w:rsidRPr="00102A97">
        <w:rPr>
          <w:rFonts w:ascii="Times New Roman" w:hAnsi="Times New Roman" w:cs="Times New Roman"/>
          <w:sz w:val="24"/>
          <w:szCs w:val="24"/>
          <w:shd w:val="clear" w:color="auto" w:fill="FFFFFF"/>
        </w:rPr>
        <w:br/>
        <w:t xml:space="preserve">по контракту, их аффилированных лиц, работников или посредников, действующих </w:t>
      </w:r>
      <w:r w:rsidRPr="00102A97">
        <w:rPr>
          <w:rFonts w:ascii="Times New Roman" w:hAnsi="Times New Roman" w:cs="Times New Roman"/>
          <w:sz w:val="24"/>
          <w:szCs w:val="24"/>
          <w:shd w:val="clear" w:color="auto" w:fill="FFFFFF"/>
        </w:rPr>
        <w:br/>
        <w:t>по контракту;</w:t>
      </w:r>
    </w:p>
    <w:p w:rsidR="00102A97" w:rsidRPr="00102A97" w:rsidRDefault="00102A97" w:rsidP="00102A97">
      <w:pPr>
        <w:widowControl w:val="0"/>
        <w:ind w:right="20"/>
        <w:rPr>
          <w:rFonts w:ascii="Times New Roman" w:hAnsi="Times New Roman" w:cs="Times New Roman"/>
          <w:sz w:val="24"/>
          <w:szCs w:val="24"/>
          <w:shd w:val="clear" w:color="auto" w:fill="FFFFFF"/>
        </w:rPr>
      </w:pPr>
      <w:r w:rsidRPr="00102A97">
        <w:rPr>
          <w:rFonts w:ascii="Times New Roman" w:hAnsi="Times New Roman" w:cs="Times New Roman"/>
          <w:sz w:val="24"/>
          <w:szCs w:val="24"/>
          <w:shd w:val="clear" w:color="auto" w:fill="FFFFFF"/>
        </w:rPr>
        <w:t>- платить или предлагать уплатить денежные средства или предоставить иные ценности, безвозмездно поставить товар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2A97" w:rsidRPr="00102A97" w:rsidRDefault="00102A97" w:rsidP="00102A97">
      <w:pPr>
        <w:widowControl w:val="0"/>
        <w:ind w:right="20"/>
        <w:rPr>
          <w:rFonts w:ascii="Times New Roman" w:hAnsi="Times New Roman" w:cs="Times New Roman"/>
          <w:bCs/>
          <w:sz w:val="24"/>
          <w:szCs w:val="24"/>
          <w:shd w:val="clear" w:color="auto" w:fill="FFFFFF"/>
        </w:rPr>
      </w:pPr>
      <w:r w:rsidRPr="00102A97">
        <w:rPr>
          <w:rFonts w:ascii="Times New Roman" w:hAnsi="Times New Roman" w:cs="Times New Roman"/>
          <w:sz w:val="24"/>
          <w:szCs w:val="24"/>
          <w:shd w:val="clear" w:color="auto" w:fill="FFFFFF"/>
        </w:rPr>
        <w:t>- не совершать иных действий, нарушающих антикоррупционное законодательство РФ.</w:t>
      </w:r>
    </w:p>
    <w:p w:rsidR="00102A97" w:rsidRPr="00102A97" w:rsidRDefault="00102A97" w:rsidP="00102A97">
      <w:pPr>
        <w:tabs>
          <w:tab w:val="left" w:pos="567"/>
        </w:tabs>
        <w:jc w:val="center"/>
        <w:rPr>
          <w:rFonts w:ascii="Times New Roman" w:hAnsi="Times New Roman" w:cs="Times New Roman"/>
          <w:b/>
          <w:caps/>
          <w:sz w:val="24"/>
          <w:szCs w:val="24"/>
          <w:lang w:eastAsia="ru-RU"/>
        </w:rPr>
      </w:pPr>
    </w:p>
    <w:p w:rsidR="00102A97" w:rsidRPr="00102A97" w:rsidRDefault="00102A97" w:rsidP="00102A97">
      <w:pPr>
        <w:tabs>
          <w:tab w:val="left" w:pos="567"/>
        </w:tabs>
        <w:jc w:val="center"/>
        <w:rPr>
          <w:rFonts w:ascii="Times New Roman" w:hAnsi="Times New Roman" w:cs="Times New Roman"/>
          <w:b/>
          <w:caps/>
          <w:sz w:val="24"/>
          <w:szCs w:val="24"/>
          <w:lang w:eastAsia="ru-RU"/>
        </w:rPr>
      </w:pPr>
      <w:r w:rsidRPr="00102A97">
        <w:rPr>
          <w:rFonts w:ascii="Times New Roman" w:hAnsi="Times New Roman" w:cs="Times New Roman"/>
          <w:b/>
          <w:caps/>
          <w:sz w:val="24"/>
          <w:szCs w:val="24"/>
          <w:lang w:eastAsia="ru-RU"/>
        </w:rPr>
        <w:t>14. Прочие условия</w:t>
      </w:r>
    </w:p>
    <w:p w:rsidR="00102A97" w:rsidRPr="00102A97" w:rsidRDefault="00102A97" w:rsidP="00102A97">
      <w:pPr>
        <w:numPr>
          <w:ilvl w:val="0"/>
          <w:numId w:val="11"/>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102A97" w:rsidRPr="00102A97" w:rsidRDefault="00102A97" w:rsidP="00102A97">
      <w:pPr>
        <w:numPr>
          <w:ilvl w:val="0"/>
          <w:numId w:val="11"/>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102A97" w:rsidRPr="00102A97" w:rsidRDefault="00102A97" w:rsidP="00102A97">
      <w:pPr>
        <w:numPr>
          <w:ilvl w:val="0"/>
          <w:numId w:val="11"/>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Настоящий Контракт составлен в 2 (двух) идентичных экземплярах, имеющих одинаковую юридическую силу, по одному для каждой из сторон. </w:t>
      </w:r>
    </w:p>
    <w:p w:rsidR="00102A97" w:rsidRPr="00102A97" w:rsidRDefault="00102A97" w:rsidP="00102A97">
      <w:pPr>
        <w:numPr>
          <w:ilvl w:val="0"/>
          <w:numId w:val="11"/>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К контракту прилагается и является его неотъемлемой частью: </w:t>
      </w:r>
    </w:p>
    <w:p w:rsidR="00102A97" w:rsidRPr="00102A97" w:rsidRDefault="00102A97" w:rsidP="00102A97">
      <w:pPr>
        <w:tabs>
          <w:tab w:val="left" w:pos="567"/>
        </w:tabs>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 xml:space="preserve">Приложение № 1 - Спецификация </w:t>
      </w:r>
    </w:p>
    <w:p w:rsidR="00102A97" w:rsidRPr="00102A97" w:rsidRDefault="00102A97" w:rsidP="00102A97">
      <w:pPr>
        <w:tabs>
          <w:tab w:val="left" w:pos="567"/>
        </w:tabs>
        <w:rPr>
          <w:rFonts w:ascii="Times New Roman" w:eastAsia="Times New Roman" w:hAnsi="Times New Roman" w:cs="Times New Roman"/>
          <w:sz w:val="24"/>
          <w:szCs w:val="24"/>
          <w:lang w:eastAsia="ru-RU"/>
        </w:rPr>
      </w:pPr>
    </w:p>
    <w:p w:rsidR="00102A97" w:rsidRPr="00102A97" w:rsidRDefault="00102A97" w:rsidP="00102A97">
      <w:pPr>
        <w:tabs>
          <w:tab w:val="left" w:pos="567"/>
        </w:tabs>
        <w:rPr>
          <w:rFonts w:ascii="Times New Roman" w:eastAsia="Times New Roman" w:hAnsi="Times New Roman" w:cs="Times New Roman"/>
          <w:sz w:val="24"/>
          <w:szCs w:val="24"/>
          <w:lang w:eastAsia="ru-RU"/>
        </w:rPr>
      </w:pPr>
    </w:p>
    <w:p w:rsidR="00102A97" w:rsidRPr="00102A97" w:rsidRDefault="00102A97" w:rsidP="00102A97">
      <w:pPr>
        <w:jc w:val="center"/>
        <w:rPr>
          <w:rFonts w:ascii="Times New Roman" w:hAnsi="Times New Roman" w:cs="Times New Roman"/>
          <w:b/>
          <w:sz w:val="24"/>
          <w:szCs w:val="24"/>
          <w:lang w:eastAsia="ru-RU"/>
        </w:rPr>
      </w:pPr>
      <w:r w:rsidRPr="00102A97">
        <w:rPr>
          <w:rFonts w:ascii="Times New Roman" w:hAnsi="Times New Roman" w:cs="Times New Roman"/>
          <w:b/>
          <w:sz w:val="24"/>
          <w:szCs w:val="24"/>
          <w:lang w:eastAsia="ru-RU"/>
        </w:rPr>
        <w:t>15. АДРЕСА И РЕКВИЗИТЫ СТОРОН</w:t>
      </w:r>
    </w:p>
    <w:p w:rsidR="00102A97" w:rsidRPr="00102A97" w:rsidRDefault="00102A97" w:rsidP="00102A97">
      <w:pPr>
        <w:rPr>
          <w:rFonts w:ascii="Times New Roman" w:hAnsi="Times New Roman" w:cs="Times New Roman"/>
          <w:sz w:val="24"/>
          <w:szCs w:val="24"/>
          <w:lang w:eastAsia="ru-RU"/>
        </w:rPr>
      </w:pPr>
    </w:p>
    <w:tbl>
      <w:tblPr>
        <w:tblW w:w="10314" w:type="dxa"/>
        <w:tblLayout w:type="fixed"/>
        <w:tblLook w:val="01E0" w:firstRow="1" w:lastRow="1" w:firstColumn="1" w:lastColumn="1" w:noHBand="0" w:noVBand="0"/>
      </w:tblPr>
      <w:tblGrid>
        <w:gridCol w:w="5211"/>
        <w:gridCol w:w="5103"/>
      </w:tblGrid>
      <w:tr w:rsidR="00102A97" w:rsidRPr="00102A97" w:rsidTr="00FD4A72">
        <w:tc>
          <w:tcPr>
            <w:tcW w:w="5211" w:type="dxa"/>
          </w:tcPr>
          <w:p w:rsidR="000B3BAF" w:rsidRPr="000B3BAF" w:rsidRDefault="000B3BAF" w:rsidP="000B3BAF">
            <w:pPr>
              <w:spacing w:line="240" w:lineRule="auto"/>
              <w:ind w:left="142" w:firstLine="567"/>
              <w:contextualSpacing/>
              <w:rPr>
                <w:rFonts w:ascii="Times New Roman" w:eastAsia="Calibri" w:hAnsi="Times New Roman" w:cs="Times New Roman"/>
                <w:b/>
                <w:sz w:val="20"/>
                <w:szCs w:val="20"/>
              </w:rPr>
            </w:pPr>
            <w:r w:rsidRPr="000B3BAF">
              <w:rPr>
                <w:rFonts w:ascii="Times New Roman" w:eastAsia="Calibri" w:hAnsi="Times New Roman" w:cs="Times New Roman"/>
                <w:b/>
                <w:sz w:val="20"/>
                <w:szCs w:val="20"/>
              </w:rPr>
              <w:lastRenderedPageBreak/>
              <w:t xml:space="preserve">ЗАКАЗЧИК </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 xml:space="preserve">Государственное бюджетное   дошкольное </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 xml:space="preserve">образовательное учреждение детский сад №119 общеразвивающего вида с </w:t>
            </w:r>
            <w:proofErr w:type="gramStart"/>
            <w:r w:rsidRPr="000B3BAF">
              <w:rPr>
                <w:rFonts w:ascii="Times New Roman" w:eastAsia="Calibri" w:hAnsi="Times New Roman" w:cs="Times New Roman"/>
                <w:bCs/>
                <w:sz w:val="20"/>
                <w:szCs w:val="20"/>
              </w:rPr>
              <w:t>приоритетным</w:t>
            </w:r>
            <w:proofErr w:type="gramEnd"/>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 xml:space="preserve"> осуществлением деятельности по художественно-эстетическому развитию детей Выборгского района </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Санкт-Петербурга «Незнайка»</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Адрес: 194355,Санкт-Петербург, ул. Композиторов, дом 20,корпус 2, литер А.</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тел. 514-80-98; тел/факс 515-83-77</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e-</w:t>
            </w:r>
            <w:proofErr w:type="spellStart"/>
            <w:r w:rsidRPr="000B3BAF">
              <w:rPr>
                <w:rFonts w:ascii="Times New Roman" w:eastAsia="Calibri" w:hAnsi="Times New Roman" w:cs="Times New Roman"/>
                <w:bCs/>
                <w:sz w:val="20"/>
                <w:szCs w:val="20"/>
              </w:rPr>
              <w:t>mail</w:t>
            </w:r>
            <w:proofErr w:type="spellEnd"/>
            <w:r w:rsidRPr="000B3BAF">
              <w:rPr>
                <w:rFonts w:ascii="Times New Roman" w:eastAsia="Calibri" w:hAnsi="Times New Roman" w:cs="Times New Roman"/>
                <w:bCs/>
                <w:sz w:val="20"/>
                <w:szCs w:val="20"/>
              </w:rPr>
              <w:t xml:space="preserve"> d119 @shko.la </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ИНН 7802139190</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КПП 780201001</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ОГРН 1027801582566</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Платежные реквизиты:</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Северо-Западное ГУ Банка России//УФК по г. Санкт-Петербургу г. Санкт-Петербург</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БИК: 014030106</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 xml:space="preserve">Казначейский счет: 03224643400000007200 </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Номер счета банка плательщика:</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40102810945370000005</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Заведующий</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__________________/Сахарова О.В./</w:t>
            </w: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p>
          <w:p w:rsidR="000B3BAF" w:rsidRPr="000B3BAF" w:rsidRDefault="000B3BAF" w:rsidP="000B3BAF">
            <w:pPr>
              <w:spacing w:line="240" w:lineRule="auto"/>
              <w:ind w:left="142"/>
              <w:contextualSpacing/>
              <w:rPr>
                <w:rFonts w:ascii="Times New Roman" w:eastAsia="Calibri" w:hAnsi="Times New Roman" w:cs="Times New Roman"/>
                <w:bCs/>
                <w:sz w:val="20"/>
                <w:szCs w:val="20"/>
              </w:rPr>
            </w:pPr>
            <w:r w:rsidRPr="000B3BAF">
              <w:rPr>
                <w:rFonts w:ascii="Times New Roman" w:eastAsia="Calibri" w:hAnsi="Times New Roman" w:cs="Times New Roman"/>
                <w:bCs/>
                <w:sz w:val="20"/>
                <w:szCs w:val="20"/>
              </w:rPr>
              <w:t>Подписано ЭЦП</w:t>
            </w:r>
          </w:p>
          <w:p w:rsidR="000B3BAF" w:rsidRPr="000B3BAF" w:rsidRDefault="000B3BAF" w:rsidP="000B3BAF">
            <w:pPr>
              <w:spacing w:line="240" w:lineRule="auto"/>
              <w:ind w:left="142"/>
              <w:contextualSpacing/>
              <w:rPr>
                <w:rFonts w:ascii="Times New Roman" w:eastAsia="Courier New" w:hAnsi="Times New Roman" w:cs="Times New Roman"/>
                <w:b/>
                <w:color w:val="000000"/>
                <w:sz w:val="20"/>
                <w:szCs w:val="20"/>
                <w:lang w:eastAsia="ru-RU" w:bidi="ru-RU"/>
              </w:rPr>
            </w:pPr>
          </w:p>
          <w:p w:rsidR="00102A97" w:rsidRPr="00102A97" w:rsidRDefault="00102A97" w:rsidP="00FD4A72">
            <w:pPr>
              <w:rPr>
                <w:rFonts w:ascii="Times New Roman" w:eastAsia="Times New Roman" w:hAnsi="Times New Roman" w:cs="Times New Roman"/>
                <w:sz w:val="24"/>
                <w:szCs w:val="24"/>
                <w:highlight w:val="yellow"/>
                <w:lang w:eastAsia="ru-RU"/>
              </w:rPr>
            </w:pPr>
          </w:p>
        </w:tc>
        <w:tc>
          <w:tcPr>
            <w:tcW w:w="5103" w:type="dxa"/>
          </w:tcPr>
          <w:p w:rsidR="00102A97" w:rsidRPr="00102A97" w:rsidRDefault="00102A97" w:rsidP="00FD4A72">
            <w:pPr>
              <w:autoSpaceDE w:val="0"/>
              <w:autoSpaceDN w:val="0"/>
              <w:adjustRightInd w:val="0"/>
              <w:rPr>
                <w:rFonts w:ascii="Times New Roman" w:hAnsi="Times New Roman" w:cs="Times New Roman"/>
                <w:b/>
                <w:sz w:val="24"/>
                <w:szCs w:val="24"/>
                <w:lang w:eastAsia="ru-RU"/>
              </w:rPr>
            </w:pPr>
            <w:r w:rsidRPr="00102A97">
              <w:rPr>
                <w:rFonts w:ascii="Times New Roman" w:hAnsi="Times New Roman" w:cs="Times New Roman"/>
                <w:b/>
                <w:sz w:val="24"/>
                <w:szCs w:val="24"/>
                <w:lang w:eastAsia="ru-RU"/>
              </w:rPr>
              <w:t>Поставщик:</w:t>
            </w:r>
          </w:p>
          <w:p w:rsidR="000B3BAF" w:rsidRDefault="000B3BAF" w:rsidP="00FD4A72">
            <w:pPr>
              <w:autoSpaceDE w:val="0"/>
              <w:autoSpaceDN w:val="0"/>
              <w:adjustRightInd w:val="0"/>
              <w:rPr>
                <w:rFonts w:ascii="Times New Roman" w:hAnsi="Times New Roman" w:cs="Times New Roman"/>
                <w:sz w:val="24"/>
                <w:szCs w:val="24"/>
                <w:lang w:eastAsia="ru-RU"/>
              </w:rPr>
            </w:pPr>
          </w:p>
          <w:p w:rsidR="000B3BAF" w:rsidRDefault="000B3BAF" w:rsidP="00FD4A72">
            <w:pPr>
              <w:autoSpaceDE w:val="0"/>
              <w:autoSpaceDN w:val="0"/>
              <w:adjustRightInd w:val="0"/>
              <w:rPr>
                <w:rFonts w:ascii="Times New Roman" w:hAnsi="Times New Roman" w:cs="Times New Roman"/>
                <w:sz w:val="24"/>
                <w:szCs w:val="24"/>
                <w:lang w:eastAsia="ru-RU"/>
              </w:rPr>
            </w:pPr>
          </w:p>
          <w:p w:rsidR="000B3BAF" w:rsidRDefault="000B3BAF" w:rsidP="00FD4A72">
            <w:pPr>
              <w:autoSpaceDE w:val="0"/>
              <w:autoSpaceDN w:val="0"/>
              <w:adjustRightInd w:val="0"/>
              <w:rPr>
                <w:rFonts w:ascii="Times New Roman" w:hAnsi="Times New Roman" w:cs="Times New Roman"/>
                <w:sz w:val="24"/>
                <w:szCs w:val="24"/>
                <w:lang w:eastAsia="ru-RU"/>
              </w:rPr>
            </w:pPr>
          </w:p>
          <w:p w:rsidR="000B3BAF" w:rsidRDefault="000B3BAF" w:rsidP="00FD4A72">
            <w:pPr>
              <w:autoSpaceDE w:val="0"/>
              <w:autoSpaceDN w:val="0"/>
              <w:adjustRightInd w:val="0"/>
              <w:rPr>
                <w:rFonts w:ascii="Times New Roman" w:hAnsi="Times New Roman" w:cs="Times New Roman"/>
                <w:sz w:val="24"/>
                <w:szCs w:val="24"/>
                <w:lang w:eastAsia="ru-RU"/>
              </w:rPr>
            </w:pPr>
          </w:p>
          <w:p w:rsidR="000B3BAF" w:rsidRDefault="000B3BAF" w:rsidP="00FD4A72">
            <w:pPr>
              <w:autoSpaceDE w:val="0"/>
              <w:autoSpaceDN w:val="0"/>
              <w:adjustRightInd w:val="0"/>
              <w:rPr>
                <w:rFonts w:ascii="Times New Roman" w:hAnsi="Times New Roman" w:cs="Times New Roman"/>
                <w:sz w:val="24"/>
                <w:szCs w:val="24"/>
                <w:lang w:eastAsia="ru-RU"/>
              </w:rPr>
            </w:pPr>
          </w:p>
          <w:p w:rsidR="000B3BAF" w:rsidRDefault="000B3BAF" w:rsidP="00FD4A72">
            <w:pPr>
              <w:autoSpaceDE w:val="0"/>
              <w:autoSpaceDN w:val="0"/>
              <w:adjustRightInd w:val="0"/>
              <w:rPr>
                <w:rFonts w:ascii="Times New Roman" w:hAnsi="Times New Roman" w:cs="Times New Roman"/>
                <w:sz w:val="24"/>
                <w:szCs w:val="24"/>
                <w:lang w:eastAsia="ru-RU"/>
              </w:rPr>
            </w:pPr>
          </w:p>
          <w:p w:rsidR="000B3BAF" w:rsidRDefault="000B3BAF" w:rsidP="00FD4A72">
            <w:pPr>
              <w:autoSpaceDE w:val="0"/>
              <w:autoSpaceDN w:val="0"/>
              <w:adjustRightInd w:val="0"/>
              <w:rPr>
                <w:rFonts w:ascii="Times New Roman" w:hAnsi="Times New Roman" w:cs="Times New Roman"/>
                <w:sz w:val="24"/>
                <w:szCs w:val="24"/>
                <w:lang w:eastAsia="ru-RU"/>
              </w:rPr>
            </w:pPr>
          </w:p>
          <w:p w:rsidR="000B3BAF" w:rsidRDefault="000B3BAF" w:rsidP="00FD4A72">
            <w:pPr>
              <w:autoSpaceDE w:val="0"/>
              <w:autoSpaceDN w:val="0"/>
              <w:adjustRightInd w:val="0"/>
              <w:rPr>
                <w:rFonts w:ascii="Times New Roman" w:hAnsi="Times New Roman" w:cs="Times New Roman"/>
                <w:sz w:val="24"/>
                <w:szCs w:val="24"/>
                <w:lang w:eastAsia="ru-RU"/>
              </w:rPr>
            </w:pPr>
          </w:p>
          <w:p w:rsidR="000B3BAF" w:rsidRDefault="000B3BAF" w:rsidP="00FD4A72">
            <w:pPr>
              <w:autoSpaceDE w:val="0"/>
              <w:autoSpaceDN w:val="0"/>
              <w:adjustRightInd w:val="0"/>
              <w:rPr>
                <w:rFonts w:ascii="Times New Roman" w:hAnsi="Times New Roman" w:cs="Times New Roman"/>
                <w:sz w:val="24"/>
                <w:szCs w:val="24"/>
                <w:lang w:eastAsia="ru-RU"/>
              </w:rPr>
            </w:pPr>
          </w:p>
          <w:p w:rsidR="000B3BAF" w:rsidRDefault="000B3BAF" w:rsidP="00FD4A72">
            <w:pPr>
              <w:autoSpaceDE w:val="0"/>
              <w:autoSpaceDN w:val="0"/>
              <w:adjustRightInd w:val="0"/>
              <w:rPr>
                <w:rFonts w:ascii="Times New Roman" w:hAnsi="Times New Roman" w:cs="Times New Roman"/>
                <w:sz w:val="24"/>
                <w:szCs w:val="24"/>
                <w:lang w:eastAsia="ru-RU"/>
              </w:rPr>
            </w:pPr>
          </w:p>
          <w:p w:rsidR="000B3BAF" w:rsidRDefault="000B3BAF" w:rsidP="00FD4A72">
            <w:pPr>
              <w:autoSpaceDE w:val="0"/>
              <w:autoSpaceDN w:val="0"/>
              <w:adjustRightInd w:val="0"/>
              <w:rPr>
                <w:rFonts w:ascii="Times New Roman" w:hAnsi="Times New Roman" w:cs="Times New Roman"/>
                <w:sz w:val="24"/>
                <w:szCs w:val="24"/>
                <w:lang w:eastAsia="ru-RU"/>
              </w:rPr>
            </w:pPr>
          </w:p>
          <w:p w:rsidR="000B3BAF" w:rsidRDefault="000B3BAF" w:rsidP="00FD4A72">
            <w:pPr>
              <w:autoSpaceDE w:val="0"/>
              <w:autoSpaceDN w:val="0"/>
              <w:adjustRightInd w:val="0"/>
              <w:rPr>
                <w:rFonts w:ascii="Times New Roman" w:hAnsi="Times New Roman" w:cs="Times New Roman"/>
                <w:sz w:val="24"/>
                <w:szCs w:val="24"/>
                <w:lang w:eastAsia="ru-RU"/>
              </w:rPr>
            </w:pPr>
          </w:p>
          <w:p w:rsidR="00102A97" w:rsidRPr="00102A97" w:rsidRDefault="00102A97" w:rsidP="00FD4A72">
            <w:pPr>
              <w:autoSpaceDE w:val="0"/>
              <w:autoSpaceDN w:val="0"/>
              <w:adjustRightInd w:val="0"/>
              <w:rPr>
                <w:rFonts w:ascii="Times New Roman" w:hAnsi="Times New Roman" w:cs="Times New Roman"/>
                <w:sz w:val="24"/>
                <w:szCs w:val="24"/>
                <w:lang w:eastAsia="ru-RU"/>
              </w:rPr>
            </w:pPr>
            <w:r w:rsidRPr="00102A97">
              <w:rPr>
                <w:rFonts w:ascii="Times New Roman" w:hAnsi="Times New Roman" w:cs="Times New Roman"/>
                <w:sz w:val="24"/>
                <w:szCs w:val="24"/>
                <w:lang w:eastAsia="ru-RU"/>
              </w:rPr>
              <w:t>М.П.</w:t>
            </w:r>
          </w:p>
        </w:tc>
      </w:tr>
    </w:tbl>
    <w:p w:rsidR="00102A97" w:rsidRPr="00102A97" w:rsidRDefault="00102A97" w:rsidP="00102A97">
      <w:pPr>
        <w:rPr>
          <w:rFonts w:ascii="Times New Roman" w:hAnsi="Times New Roman" w:cs="Times New Roman"/>
          <w:sz w:val="24"/>
          <w:szCs w:val="24"/>
          <w:lang w:eastAsia="ru-RU"/>
        </w:rPr>
        <w:sectPr w:rsidR="00102A97" w:rsidRPr="00102A97" w:rsidSect="00F529AF">
          <w:pgSz w:w="11906" w:h="16838"/>
          <w:pgMar w:top="567" w:right="707" w:bottom="567" w:left="1134" w:header="709" w:footer="709" w:gutter="0"/>
          <w:cols w:space="708"/>
          <w:docGrid w:linePitch="360"/>
        </w:sectPr>
      </w:pPr>
    </w:p>
    <w:p w:rsidR="00102A97" w:rsidRPr="00102A97" w:rsidRDefault="00102A97" w:rsidP="00102A97">
      <w:pPr>
        <w:ind w:left="5663"/>
        <w:jc w:val="right"/>
        <w:rPr>
          <w:rFonts w:ascii="Times New Roman" w:hAnsi="Times New Roman" w:cs="Times New Roman"/>
          <w:sz w:val="24"/>
          <w:szCs w:val="24"/>
          <w:lang w:eastAsia="ru-RU"/>
        </w:rPr>
      </w:pPr>
      <w:r w:rsidRPr="00102A97">
        <w:rPr>
          <w:rFonts w:ascii="Times New Roman" w:hAnsi="Times New Roman" w:cs="Times New Roman"/>
          <w:sz w:val="24"/>
          <w:szCs w:val="24"/>
          <w:lang w:eastAsia="ru-RU"/>
        </w:rPr>
        <w:lastRenderedPageBreak/>
        <w:t xml:space="preserve">         Приложение № 1           </w:t>
      </w:r>
    </w:p>
    <w:p w:rsidR="00102A97" w:rsidRPr="00102A97" w:rsidRDefault="00102A97" w:rsidP="00102A97">
      <w:pPr>
        <w:ind w:left="2832" w:firstLine="708"/>
        <w:jc w:val="right"/>
        <w:rPr>
          <w:rFonts w:ascii="Times New Roman" w:hAnsi="Times New Roman" w:cs="Times New Roman"/>
          <w:sz w:val="24"/>
          <w:szCs w:val="24"/>
          <w:lang w:eastAsia="ru-RU"/>
        </w:rPr>
      </w:pPr>
      <w:r w:rsidRPr="00102A97">
        <w:rPr>
          <w:rFonts w:ascii="Times New Roman" w:hAnsi="Times New Roman" w:cs="Times New Roman"/>
          <w:sz w:val="24"/>
          <w:szCs w:val="24"/>
          <w:lang w:eastAsia="ru-RU"/>
        </w:rPr>
        <w:t xml:space="preserve">                                    к Контракту № </w:t>
      </w:r>
      <w:r w:rsidRPr="00102A97">
        <w:rPr>
          <w:rFonts w:ascii="Times New Roman" w:hAnsi="Times New Roman" w:cs="Times New Roman"/>
          <w:sz w:val="24"/>
          <w:szCs w:val="24"/>
          <w:highlight w:val="yellow"/>
          <w:lang w:eastAsia="ru-RU"/>
        </w:rPr>
        <w:t>___________</w:t>
      </w:r>
    </w:p>
    <w:p w:rsidR="00102A97" w:rsidRPr="00102A97" w:rsidRDefault="00102A97" w:rsidP="00102A97">
      <w:pPr>
        <w:ind w:left="4955"/>
        <w:jc w:val="right"/>
        <w:rPr>
          <w:rFonts w:ascii="Times New Roman" w:hAnsi="Times New Roman" w:cs="Times New Roman"/>
          <w:b/>
          <w:sz w:val="24"/>
          <w:szCs w:val="24"/>
          <w:lang w:eastAsia="ru-RU"/>
        </w:rPr>
      </w:pPr>
      <w:r w:rsidRPr="00102A97">
        <w:rPr>
          <w:rFonts w:ascii="Times New Roman" w:hAnsi="Times New Roman" w:cs="Times New Roman"/>
          <w:sz w:val="24"/>
          <w:szCs w:val="24"/>
          <w:lang w:eastAsia="ru-RU"/>
        </w:rPr>
        <w:t xml:space="preserve">                    от </w:t>
      </w:r>
      <w:r w:rsidRPr="00102A97">
        <w:rPr>
          <w:rFonts w:ascii="Times New Roman" w:hAnsi="Times New Roman" w:cs="Times New Roman"/>
          <w:sz w:val="24"/>
          <w:szCs w:val="24"/>
          <w:highlight w:val="yellow"/>
          <w:lang w:eastAsia="ru-RU"/>
        </w:rPr>
        <w:t>__________</w:t>
      </w:r>
      <w:r w:rsidRPr="00102A97">
        <w:rPr>
          <w:rFonts w:ascii="Times New Roman" w:hAnsi="Times New Roman" w:cs="Times New Roman"/>
          <w:sz w:val="24"/>
          <w:szCs w:val="24"/>
          <w:lang w:eastAsia="ru-RU"/>
        </w:rPr>
        <w:t>2023г</w:t>
      </w:r>
      <w:proofErr w:type="gramStart"/>
      <w:r w:rsidRPr="00102A97">
        <w:rPr>
          <w:rFonts w:ascii="Times New Roman" w:hAnsi="Times New Roman" w:cs="Times New Roman"/>
          <w:sz w:val="24"/>
          <w:szCs w:val="24"/>
          <w:lang w:eastAsia="ru-RU"/>
        </w:rPr>
        <w:t xml:space="preserve">..  </w:t>
      </w:r>
      <w:proofErr w:type="gramEnd"/>
    </w:p>
    <w:p w:rsidR="00102A97" w:rsidRPr="00102A97" w:rsidRDefault="00102A97" w:rsidP="00102A97">
      <w:pPr>
        <w:jc w:val="center"/>
        <w:rPr>
          <w:rFonts w:ascii="Times New Roman" w:hAnsi="Times New Roman" w:cs="Times New Roman"/>
          <w:sz w:val="24"/>
          <w:szCs w:val="24"/>
          <w:lang w:eastAsia="ru-RU"/>
        </w:rPr>
      </w:pPr>
      <w:r w:rsidRPr="00102A97">
        <w:rPr>
          <w:rFonts w:ascii="Times New Roman" w:hAnsi="Times New Roman" w:cs="Times New Roman"/>
          <w:b/>
          <w:sz w:val="24"/>
          <w:szCs w:val="24"/>
          <w:lang w:eastAsia="ru-RU"/>
        </w:rPr>
        <w:t>СПЕЦИФИКАЦИЯ</w:t>
      </w:r>
    </w:p>
    <w:tbl>
      <w:tblPr>
        <w:tblStyle w:val="a5"/>
        <w:tblW w:w="15984" w:type="dxa"/>
        <w:tblLayout w:type="fixed"/>
        <w:tblLook w:val="04A0" w:firstRow="1" w:lastRow="0" w:firstColumn="1" w:lastColumn="0" w:noHBand="0" w:noVBand="1"/>
      </w:tblPr>
      <w:tblGrid>
        <w:gridCol w:w="562"/>
        <w:gridCol w:w="1985"/>
        <w:gridCol w:w="6095"/>
        <w:gridCol w:w="1701"/>
        <w:gridCol w:w="1134"/>
        <w:gridCol w:w="992"/>
        <w:gridCol w:w="1956"/>
        <w:gridCol w:w="1559"/>
      </w:tblGrid>
      <w:tr w:rsidR="00102A97" w:rsidRPr="00102A97" w:rsidTr="00FD4A72">
        <w:tc>
          <w:tcPr>
            <w:tcW w:w="562" w:type="dxa"/>
            <w:vAlign w:val="center"/>
          </w:tcPr>
          <w:p w:rsidR="00102A97" w:rsidRPr="00102A97" w:rsidRDefault="00102A97" w:rsidP="00FD4A72">
            <w:pPr>
              <w:rPr>
                <w:rFonts w:ascii="Times New Roman" w:hAnsi="Times New Roman" w:cs="Times New Roman"/>
                <w:b/>
                <w:sz w:val="24"/>
                <w:szCs w:val="24"/>
              </w:rPr>
            </w:pPr>
            <w:proofErr w:type="gramStart"/>
            <w:r w:rsidRPr="00102A97">
              <w:rPr>
                <w:rFonts w:ascii="Times New Roman" w:hAnsi="Times New Roman" w:cs="Times New Roman"/>
                <w:b/>
                <w:sz w:val="24"/>
                <w:szCs w:val="24"/>
              </w:rPr>
              <w:t>п</w:t>
            </w:r>
            <w:proofErr w:type="gramEnd"/>
            <w:r w:rsidRPr="00102A97">
              <w:rPr>
                <w:rFonts w:ascii="Times New Roman" w:hAnsi="Times New Roman" w:cs="Times New Roman"/>
                <w:b/>
                <w:sz w:val="24"/>
                <w:szCs w:val="24"/>
              </w:rPr>
              <w:t>/п</w:t>
            </w:r>
          </w:p>
        </w:tc>
        <w:tc>
          <w:tcPr>
            <w:tcW w:w="1985" w:type="dxa"/>
            <w:tcBorders>
              <w:top w:val="single" w:sz="4" w:space="0" w:color="auto"/>
              <w:left w:val="single" w:sz="4" w:space="0" w:color="auto"/>
              <w:bottom w:val="single" w:sz="4" w:space="0" w:color="auto"/>
              <w:right w:val="single" w:sz="4" w:space="0" w:color="auto"/>
            </w:tcBorders>
            <w:vAlign w:val="center"/>
          </w:tcPr>
          <w:p w:rsidR="00102A97" w:rsidRPr="00102A97" w:rsidRDefault="00102A97" w:rsidP="00FD4A72">
            <w:pPr>
              <w:jc w:val="center"/>
              <w:rPr>
                <w:rFonts w:ascii="Times New Roman" w:hAnsi="Times New Roman" w:cs="Times New Roman"/>
                <w:b/>
                <w:sz w:val="24"/>
                <w:szCs w:val="24"/>
              </w:rPr>
            </w:pPr>
            <w:r w:rsidRPr="00102A97">
              <w:rPr>
                <w:rFonts w:ascii="Times New Roman" w:hAnsi="Times New Roman" w:cs="Times New Roman"/>
                <w:b/>
                <w:sz w:val="24"/>
                <w:szCs w:val="24"/>
              </w:rPr>
              <w:t>Наименование товара</w:t>
            </w:r>
          </w:p>
        </w:tc>
        <w:tc>
          <w:tcPr>
            <w:tcW w:w="6095" w:type="dxa"/>
            <w:tcBorders>
              <w:top w:val="single" w:sz="4" w:space="0" w:color="auto"/>
              <w:left w:val="single" w:sz="4" w:space="0" w:color="auto"/>
              <w:bottom w:val="single" w:sz="4" w:space="0" w:color="auto"/>
              <w:right w:val="single" w:sz="4" w:space="0" w:color="auto"/>
            </w:tcBorders>
            <w:vAlign w:val="center"/>
          </w:tcPr>
          <w:p w:rsidR="00102A97" w:rsidRPr="00102A97" w:rsidRDefault="00102A97" w:rsidP="00FD4A72">
            <w:pPr>
              <w:jc w:val="center"/>
              <w:rPr>
                <w:rFonts w:ascii="Times New Roman" w:hAnsi="Times New Roman" w:cs="Times New Roman"/>
                <w:b/>
                <w:sz w:val="24"/>
                <w:szCs w:val="24"/>
              </w:rPr>
            </w:pPr>
            <w:r w:rsidRPr="00102A97">
              <w:rPr>
                <w:rFonts w:ascii="Times New Roman" w:hAnsi="Times New Roman" w:cs="Times New Roman"/>
                <w:b/>
                <w:sz w:val="24"/>
                <w:szCs w:val="24"/>
              </w:rPr>
              <w:t>Характеристика (описание)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102A97" w:rsidRPr="00102A97" w:rsidRDefault="00102A97" w:rsidP="00FD4A72">
            <w:pPr>
              <w:jc w:val="center"/>
              <w:rPr>
                <w:rFonts w:ascii="Times New Roman" w:hAnsi="Times New Roman" w:cs="Times New Roman"/>
                <w:b/>
                <w:sz w:val="24"/>
                <w:szCs w:val="24"/>
              </w:rPr>
            </w:pPr>
            <w:r w:rsidRPr="00102A97">
              <w:rPr>
                <w:rFonts w:ascii="Times New Roman" w:hAnsi="Times New Roman" w:cs="Times New Roman"/>
                <w:b/>
                <w:sz w:val="24"/>
                <w:szCs w:val="24"/>
              </w:rPr>
              <w:t>Гарантия</w:t>
            </w:r>
          </w:p>
        </w:tc>
        <w:tc>
          <w:tcPr>
            <w:tcW w:w="1134" w:type="dxa"/>
            <w:tcBorders>
              <w:top w:val="single" w:sz="4" w:space="0" w:color="auto"/>
              <w:left w:val="single" w:sz="4" w:space="0" w:color="auto"/>
              <w:bottom w:val="single" w:sz="4" w:space="0" w:color="auto"/>
              <w:right w:val="single" w:sz="4" w:space="0" w:color="auto"/>
            </w:tcBorders>
            <w:vAlign w:val="center"/>
          </w:tcPr>
          <w:p w:rsidR="00102A97" w:rsidRPr="00102A97" w:rsidRDefault="00102A97" w:rsidP="00FD4A72">
            <w:pPr>
              <w:jc w:val="center"/>
              <w:rPr>
                <w:rFonts w:ascii="Times New Roman" w:hAnsi="Times New Roman" w:cs="Times New Roman"/>
                <w:b/>
                <w:sz w:val="24"/>
                <w:szCs w:val="24"/>
              </w:rPr>
            </w:pPr>
            <w:r w:rsidRPr="00102A97">
              <w:rPr>
                <w:rFonts w:ascii="Times New Roman" w:hAnsi="Times New Roman" w:cs="Times New Roman"/>
                <w:b/>
                <w:sz w:val="24"/>
                <w:szCs w:val="24"/>
              </w:rPr>
              <w:t>Ед. изм.</w:t>
            </w:r>
          </w:p>
        </w:tc>
        <w:tc>
          <w:tcPr>
            <w:tcW w:w="992" w:type="dxa"/>
            <w:tcBorders>
              <w:top w:val="single" w:sz="4" w:space="0" w:color="auto"/>
              <w:left w:val="single" w:sz="4" w:space="0" w:color="auto"/>
              <w:bottom w:val="single" w:sz="4" w:space="0" w:color="auto"/>
              <w:right w:val="single" w:sz="4" w:space="0" w:color="auto"/>
            </w:tcBorders>
            <w:vAlign w:val="center"/>
          </w:tcPr>
          <w:p w:rsidR="00102A97" w:rsidRPr="00102A97" w:rsidRDefault="00102A97" w:rsidP="00FD4A72">
            <w:pPr>
              <w:jc w:val="center"/>
              <w:rPr>
                <w:rFonts w:ascii="Times New Roman" w:hAnsi="Times New Roman" w:cs="Times New Roman"/>
                <w:b/>
                <w:sz w:val="24"/>
                <w:szCs w:val="24"/>
              </w:rPr>
            </w:pPr>
            <w:r w:rsidRPr="00102A97">
              <w:rPr>
                <w:rFonts w:ascii="Times New Roman" w:hAnsi="Times New Roman" w:cs="Times New Roman"/>
                <w:b/>
                <w:sz w:val="24"/>
                <w:szCs w:val="24"/>
              </w:rPr>
              <w:t>Кол-во</w:t>
            </w:r>
          </w:p>
        </w:tc>
        <w:tc>
          <w:tcPr>
            <w:tcW w:w="1956" w:type="dxa"/>
            <w:tcBorders>
              <w:top w:val="single" w:sz="4" w:space="0" w:color="auto"/>
              <w:left w:val="single" w:sz="4" w:space="0" w:color="auto"/>
              <w:bottom w:val="single" w:sz="4" w:space="0" w:color="auto"/>
              <w:right w:val="single" w:sz="4" w:space="0" w:color="auto"/>
            </w:tcBorders>
            <w:vAlign w:val="center"/>
          </w:tcPr>
          <w:p w:rsidR="00102A97" w:rsidRPr="00102A97" w:rsidRDefault="00102A97" w:rsidP="00FD4A72">
            <w:pPr>
              <w:jc w:val="center"/>
              <w:rPr>
                <w:rFonts w:ascii="Times New Roman" w:hAnsi="Times New Roman" w:cs="Times New Roman"/>
                <w:b/>
                <w:sz w:val="24"/>
                <w:szCs w:val="24"/>
              </w:rPr>
            </w:pPr>
            <w:r w:rsidRPr="00102A97">
              <w:rPr>
                <w:rFonts w:ascii="Times New Roman" w:hAnsi="Times New Roman" w:cs="Times New Roman"/>
                <w:b/>
                <w:sz w:val="24"/>
                <w:szCs w:val="24"/>
              </w:rPr>
              <w:t>Цена за ед. изм., без НДС, руб.</w:t>
            </w:r>
          </w:p>
        </w:tc>
        <w:tc>
          <w:tcPr>
            <w:tcW w:w="1559" w:type="dxa"/>
            <w:tcBorders>
              <w:top w:val="single" w:sz="4" w:space="0" w:color="auto"/>
              <w:left w:val="single" w:sz="4" w:space="0" w:color="auto"/>
              <w:bottom w:val="single" w:sz="4" w:space="0" w:color="auto"/>
              <w:right w:val="single" w:sz="4" w:space="0" w:color="auto"/>
            </w:tcBorders>
            <w:vAlign w:val="center"/>
          </w:tcPr>
          <w:p w:rsidR="00102A97" w:rsidRPr="00102A97" w:rsidRDefault="00102A97" w:rsidP="00FD4A72">
            <w:pPr>
              <w:jc w:val="center"/>
              <w:rPr>
                <w:rFonts w:ascii="Times New Roman" w:hAnsi="Times New Roman" w:cs="Times New Roman"/>
                <w:b/>
                <w:sz w:val="24"/>
                <w:szCs w:val="24"/>
              </w:rPr>
            </w:pPr>
            <w:r w:rsidRPr="00102A97">
              <w:rPr>
                <w:rFonts w:ascii="Times New Roman" w:hAnsi="Times New Roman" w:cs="Times New Roman"/>
                <w:b/>
                <w:sz w:val="24"/>
                <w:szCs w:val="24"/>
              </w:rPr>
              <w:t>Стоимость (НДС не облагается), руб.</w:t>
            </w:r>
          </w:p>
        </w:tc>
      </w:tr>
      <w:tr w:rsidR="00102A97" w:rsidRPr="00102A97" w:rsidTr="00FD4A72">
        <w:trPr>
          <w:trHeight w:val="4462"/>
        </w:trPr>
        <w:tc>
          <w:tcPr>
            <w:tcW w:w="562" w:type="dxa"/>
            <w:shd w:val="clear" w:color="000000" w:fill="FFFFFF"/>
          </w:tcPr>
          <w:p w:rsidR="00102A97" w:rsidRPr="00102A97" w:rsidRDefault="00102A97" w:rsidP="00FD4A72">
            <w:pPr>
              <w:jc w:val="right"/>
              <w:rPr>
                <w:rFonts w:ascii="Times New Roman" w:hAnsi="Times New Roman" w:cs="Times New Roman"/>
                <w:sz w:val="24"/>
                <w:szCs w:val="24"/>
              </w:rPr>
            </w:pPr>
            <w:r w:rsidRPr="00102A97">
              <w:rPr>
                <w:rFonts w:ascii="Times New Roman" w:hAnsi="Times New Roman" w:cs="Times New Roman"/>
                <w:sz w:val="24"/>
                <w:szCs w:val="24"/>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02A97" w:rsidRPr="00102A97" w:rsidRDefault="00102A97" w:rsidP="00FD4A72">
            <w:pPr>
              <w:rPr>
                <w:rFonts w:ascii="Times New Roman" w:hAnsi="Times New Roman" w:cs="Times New Roman"/>
                <w:sz w:val="24"/>
                <w:szCs w:val="24"/>
              </w:rPr>
            </w:pPr>
            <w:r w:rsidRPr="00102A97">
              <w:rPr>
                <w:rFonts w:ascii="Times New Roman" w:hAnsi="Times New Roman" w:cs="Times New Roman"/>
                <w:sz w:val="24"/>
                <w:szCs w:val="24"/>
              </w:rPr>
              <w:t>Москитная сетка рамочная на окно</w:t>
            </w:r>
          </w:p>
        </w:tc>
        <w:tc>
          <w:tcPr>
            <w:tcW w:w="6095" w:type="dxa"/>
          </w:tcPr>
          <w:p w:rsidR="00102A97" w:rsidRPr="00102A97" w:rsidRDefault="00102A97" w:rsidP="00FD4A72">
            <w:pPr>
              <w:rPr>
                <w:rFonts w:ascii="Times New Roman" w:hAnsi="Times New Roman" w:cs="Times New Roman"/>
                <w:sz w:val="24"/>
                <w:szCs w:val="24"/>
              </w:rPr>
            </w:pPr>
            <w:r w:rsidRPr="00102A97">
              <w:rPr>
                <w:rFonts w:ascii="Times New Roman" w:hAnsi="Times New Roman" w:cs="Times New Roman"/>
                <w:sz w:val="24"/>
                <w:szCs w:val="24"/>
              </w:rPr>
              <w:t>Классическая (стандартная) москитная сетка, белого цвета внутри которой натянуто москитное полотно с поперечиной. Размер ячейки 0,8х</w:t>
            </w:r>
            <w:proofErr w:type="gramStart"/>
            <w:r w:rsidRPr="00102A97">
              <w:rPr>
                <w:rFonts w:ascii="Times New Roman" w:hAnsi="Times New Roman" w:cs="Times New Roman"/>
                <w:sz w:val="24"/>
                <w:szCs w:val="24"/>
              </w:rPr>
              <w:t>0</w:t>
            </w:r>
            <w:proofErr w:type="gramEnd"/>
            <w:r w:rsidRPr="00102A97">
              <w:rPr>
                <w:rFonts w:ascii="Times New Roman" w:hAnsi="Times New Roman" w:cs="Times New Roman"/>
                <w:sz w:val="24"/>
                <w:szCs w:val="24"/>
              </w:rPr>
              <w:t xml:space="preserve">,8 мм. Цвет - белый. </w:t>
            </w:r>
            <w:proofErr w:type="gramStart"/>
            <w:r w:rsidRPr="00102A97">
              <w:rPr>
                <w:rFonts w:ascii="Times New Roman" w:hAnsi="Times New Roman" w:cs="Times New Roman"/>
                <w:sz w:val="24"/>
                <w:szCs w:val="24"/>
              </w:rPr>
              <w:t>Представляет из себя</w:t>
            </w:r>
            <w:proofErr w:type="gramEnd"/>
            <w:r w:rsidRPr="00102A97">
              <w:rPr>
                <w:rFonts w:ascii="Times New Roman" w:hAnsi="Times New Roman" w:cs="Times New Roman"/>
                <w:sz w:val="24"/>
                <w:szCs w:val="24"/>
              </w:rPr>
              <w:t xml:space="preserve"> полимерное стекловолокно, ячеистой структуры. Материал устойчив к воздействию солнечного ультрафиолетового излучения, имеет отличную водостойкость и обладает высокими прочностными </w:t>
            </w:r>
            <w:proofErr w:type="gramStart"/>
            <w:r w:rsidRPr="00102A97">
              <w:rPr>
                <w:rFonts w:ascii="Times New Roman" w:hAnsi="Times New Roman" w:cs="Times New Roman"/>
                <w:sz w:val="24"/>
                <w:szCs w:val="24"/>
              </w:rPr>
              <w:t>характеристиками на разрыв</w:t>
            </w:r>
            <w:proofErr w:type="gramEnd"/>
            <w:r w:rsidRPr="00102A97">
              <w:rPr>
                <w:rFonts w:ascii="Times New Roman" w:hAnsi="Times New Roman" w:cs="Times New Roman"/>
                <w:sz w:val="24"/>
                <w:szCs w:val="24"/>
              </w:rPr>
              <w:t xml:space="preserve"> и растяжение. Москитная сетка после установки должна плотно прилегать к оконному проему, между окном и москитной сеткой не должно быть щелей, крепления должны позволять осуществлять свободный съем москитных сеток. В цену товара включена доставка, монтаж, установка, выезд мастера и замерщика.</w:t>
            </w:r>
          </w:p>
        </w:tc>
        <w:tc>
          <w:tcPr>
            <w:tcW w:w="1701" w:type="dxa"/>
          </w:tcPr>
          <w:p w:rsidR="00102A97" w:rsidRPr="00102A97" w:rsidRDefault="00102A97" w:rsidP="00FD4A72">
            <w:pPr>
              <w:jc w:val="center"/>
              <w:rPr>
                <w:rFonts w:ascii="Times New Roman" w:hAnsi="Times New Roman" w:cs="Times New Roman"/>
                <w:sz w:val="24"/>
                <w:szCs w:val="24"/>
              </w:rPr>
            </w:pPr>
            <w:r w:rsidRPr="00102A97">
              <w:rPr>
                <w:rFonts w:ascii="Times New Roman" w:hAnsi="Times New Roman" w:cs="Times New Roman"/>
                <w:sz w:val="24"/>
                <w:szCs w:val="24"/>
              </w:rPr>
              <w:t>12 месяцев</w:t>
            </w:r>
          </w:p>
        </w:tc>
        <w:tc>
          <w:tcPr>
            <w:tcW w:w="1134" w:type="dxa"/>
            <w:tcBorders>
              <w:top w:val="nil"/>
              <w:left w:val="nil"/>
              <w:bottom w:val="single" w:sz="4" w:space="0" w:color="auto"/>
              <w:right w:val="single" w:sz="4" w:space="0" w:color="auto"/>
            </w:tcBorders>
            <w:shd w:val="clear" w:color="000000" w:fill="FFFFFF"/>
          </w:tcPr>
          <w:p w:rsidR="00102A97" w:rsidRPr="00102A97" w:rsidRDefault="00102A97" w:rsidP="00FD4A72">
            <w:pPr>
              <w:jc w:val="center"/>
              <w:rPr>
                <w:rFonts w:ascii="Times New Roman" w:hAnsi="Times New Roman" w:cs="Times New Roman"/>
                <w:sz w:val="24"/>
                <w:szCs w:val="24"/>
              </w:rPr>
            </w:pPr>
            <w:proofErr w:type="spellStart"/>
            <w:proofErr w:type="gramStart"/>
            <w:r w:rsidRPr="00102A97">
              <w:rPr>
                <w:rFonts w:ascii="Times New Roman" w:hAnsi="Times New Roman" w:cs="Times New Roman"/>
                <w:sz w:val="24"/>
                <w:szCs w:val="24"/>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102A97" w:rsidRPr="00102A97" w:rsidRDefault="00102A97" w:rsidP="00FD4A72">
            <w:pPr>
              <w:jc w:val="center"/>
              <w:rPr>
                <w:rFonts w:ascii="Times New Roman" w:hAnsi="Times New Roman" w:cs="Times New Roman"/>
                <w:color w:val="000000"/>
                <w:sz w:val="24"/>
                <w:szCs w:val="24"/>
              </w:rPr>
            </w:pPr>
            <w:r>
              <w:rPr>
                <w:rFonts w:ascii="Times New Roman" w:hAnsi="Times New Roman" w:cs="Times New Roman"/>
                <w:color w:val="000000"/>
                <w:sz w:val="24"/>
                <w:szCs w:val="24"/>
              </w:rPr>
              <w:t>22</w:t>
            </w:r>
          </w:p>
        </w:tc>
        <w:tc>
          <w:tcPr>
            <w:tcW w:w="1956" w:type="dxa"/>
          </w:tcPr>
          <w:p w:rsidR="00102A97" w:rsidRPr="00102A97" w:rsidRDefault="00102A97" w:rsidP="00FD4A72">
            <w:pPr>
              <w:jc w:val="center"/>
              <w:rPr>
                <w:rFonts w:ascii="Times New Roman" w:hAnsi="Times New Roman" w:cs="Times New Roman"/>
                <w:sz w:val="24"/>
                <w:szCs w:val="24"/>
              </w:rPr>
            </w:pPr>
          </w:p>
        </w:tc>
        <w:tc>
          <w:tcPr>
            <w:tcW w:w="1559" w:type="dxa"/>
          </w:tcPr>
          <w:p w:rsidR="00102A97" w:rsidRPr="00102A97" w:rsidRDefault="00102A97" w:rsidP="00FD4A72">
            <w:pPr>
              <w:jc w:val="center"/>
              <w:rPr>
                <w:rFonts w:ascii="Times New Roman" w:hAnsi="Times New Roman" w:cs="Times New Roman"/>
                <w:sz w:val="24"/>
                <w:szCs w:val="24"/>
              </w:rPr>
            </w:pPr>
          </w:p>
        </w:tc>
      </w:tr>
      <w:tr w:rsidR="00102A97" w:rsidRPr="00102A97" w:rsidTr="00FD4A72">
        <w:tc>
          <w:tcPr>
            <w:tcW w:w="562" w:type="dxa"/>
            <w:shd w:val="clear" w:color="000000" w:fill="FFFFFF"/>
          </w:tcPr>
          <w:p w:rsidR="00102A97" w:rsidRPr="00102A97" w:rsidRDefault="00102A97" w:rsidP="00FD4A72">
            <w:pPr>
              <w:jc w:val="right"/>
              <w:rPr>
                <w:rFonts w:ascii="Times New Roman" w:hAnsi="Times New Roman" w:cs="Times New Roman"/>
                <w:sz w:val="24"/>
                <w:szCs w:val="24"/>
              </w:rPr>
            </w:pPr>
          </w:p>
        </w:tc>
        <w:tc>
          <w:tcPr>
            <w:tcW w:w="13863" w:type="dxa"/>
            <w:gridSpan w:val="6"/>
            <w:tcBorders>
              <w:top w:val="nil"/>
              <w:left w:val="single" w:sz="4" w:space="0" w:color="000000"/>
              <w:bottom w:val="single" w:sz="4" w:space="0" w:color="000000"/>
            </w:tcBorders>
            <w:shd w:val="clear" w:color="auto" w:fill="auto"/>
            <w:vAlign w:val="center"/>
          </w:tcPr>
          <w:p w:rsidR="00102A97" w:rsidRPr="00102A97" w:rsidRDefault="00102A97" w:rsidP="00FD4A72">
            <w:pPr>
              <w:jc w:val="right"/>
              <w:rPr>
                <w:rFonts w:ascii="Times New Roman" w:hAnsi="Times New Roman" w:cs="Times New Roman"/>
                <w:b/>
                <w:sz w:val="24"/>
                <w:szCs w:val="24"/>
              </w:rPr>
            </w:pPr>
            <w:r w:rsidRPr="00102A97">
              <w:rPr>
                <w:rFonts w:ascii="Times New Roman" w:hAnsi="Times New Roman" w:cs="Times New Roman"/>
                <w:b/>
                <w:sz w:val="24"/>
                <w:szCs w:val="24"/>
              </w:rPr>
              <w:t>ИТОГО:</w:t>
            </w:r>
          </w:p>
        </w:tc>
        <w:tc>
          <w:tcPr>
            <w:tcW w:w="1559" w:type="dxa"/>
          </w:tcPr>
          <w:p w:rsidR="00102A97" w:rsidRPr="00102A97" w:rsidRDefault="00102A97" w:rsidP="00FD4A72">
            <w:pPr>
              <w:jc w:val="center"/>
              <w:rPr>
                <w:rFonts w:ascii="Times New Roman" w:hAnsi="Times New Roman" w:cs="Times New Roman"/>
                <w:b/>
                <w:sz w:val="24"/>
                <w:szCs w:val="24"/>
              </w:rPr>
            </w:pPr>
          </w:p>
        </w:tc>
      </w:tr>
    </w:tbl>
    <w:p w:rsidR="00102A97" w:rsidRPr="00102A97" w:rsidRDefault="00102A97" w:rsidP="00102A97">
      <w:pPr>
        <w:rPr>
          <w:rFonts w:ascii="Times New Roman" w:eastAsia="Times New Roman" w:hAnsi="Times New Roman" w:cs="Times New Roman"/>
          <w:bCs/>
          <w:sz w:val="24"/>
          <w:szCs w:val="24"/>
          <w:lang w:eastAsia="ru-RU"/>
        </w:rPr>
      </w:pPr>
      <w:r w:rsidRPr="00102A97">
        <w:rPr>
          <w:rFonts w:ascii="Times New Roman" w:hAnsi="Times New Roman" w:cs="Times New Roman"/>
          <w:sz w:val="24"/>
          <w:szCs w:val="24"/>
          <w:lang w:eastAsia="ru-RU"/>
        </w:rPr>
        <w:t xml:space="preserve">ИТОГО: </w:t>
      </w:r>
      <w:r w:rsidRPr="00102A97">
        <w:rPr>
          <w:rFonts w:ascii="Times New Roman" w:hAnsi="Times New Roman" w:cs="Times New Roman"/>
          <w:b/>
          <w:sz w:val="24"/>
          <w:szCs w:val="24"/>
          <w:lang w:eastAsia="ru-RU"/>
        </w:rPr>
        <w:t>__________________ рубля (__________________________________ рубля 00 копеек), НДС не облагается.</w:t>
      </w:r>
      <w:r w:rsidRPr="00102A97">
        <w:rPr>
          <w:rFonts w:ascii="Times New Roman" w:eastAsia="Times New Roman" w:hAnsi="Times New Roman" w:cs="Times New Roman"/>
          <w:bCs/>
          <w:sz w:val="24"/>
          <w:szCs w:val="24"/>
          <w:lang w:eastAsia="ru-RU"/>
        </w:rPr>
        <w:t xml:space="preserve">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86"/>
        <w:gridCol w:w="7786"/>
      </w:tblGrid>
      <w:tr w:rsidR="00102A97" w:rsidRPr="00102A97" w:rsidTr="00FD4A72">
        <w:trPr>
          <w:trHeight w:val="203"/>
        </w:trPr>
        <w:tc>
          <w:tcPr>
            <w:tcW w:w="7786" w:type="dxa"/>
          </w:tcPr>
          <w:p w:rsidR="00102A97" w:rsidRPr="00102A97" w:rsidRDefault="00102A97" w:rsidP="00FD4A72">
            <w:pPr>
              <w:rPr>
                <w:rFonts w:ascii="Times New Roman" w:hAnsi="Times New Roman" w:cs="Times New Roman"/>
                <w:sz w:val="24"/>
                <w:szCs w:val="24"/>
              </w:rPr>
            </w:pPr>
            <w:r w:rsidRPr="00102A97">
              <w:rPr>
                <w:rFonts w:ascii="Times New Roman" w:eastAsia="Times New Roman" w:hAnsi="Times New Roman" w:cs="Times New Roman"/>
                <w:bCs/>
                <w:sz w:val="24"/>
                <w:szCs w:val="24"/>
                <w:lang w:eastAsia="ru-RU"/>
              </w:rPr>
              <w:t>от Заказчика</w:t>
            </w:r>
          </w:p>
        </w:tc>
        <w:tc>
          <w:tcPr>
            <w:tcW w:w="7786" w:type="dxa"/>
          </w:tcPr>
          <w:p w:rsidR="00102A97" w:rsidRPr="00102A97" w:rsidRDefault="00102A97" w:rsidP="00FD4A72">
            <w:pPr>
              <w:rPr>
                <w:rFonts w:ascii="Times New Roman" w:eastAsia="Times New Roman" w:hAnsi="Times New Roman" w:cs="Times New Roman"/>
                <w:bCs/>
                <w:sz w:val="24"/>
                <w:szCs w:val="24"/>
                <w:lang w:eastAsia="ru-RU"/>
              </w:rPr>
            </w:pPr>
            <w:r w:rsidRPr="00102A97">
              <w:rPr>
                <w:rFonts w:ascii="Times New Roman" w:eastAsia="Times New Roman" w:hAnsi="Times New Roman" w:cs="Times New Roman"/>
                <w:bCs/>
                <w:sz w:val="24"/>
                <w:szCs w:val="24"/>
                <w:lang w:eastAsia="ru-RU"/>
              </w:rPr>
              <w:t>от Поставщика:</w:t>
            </w:r>
          </w:p>
        </w:tc>
      </w:tr>
      <w:tr w:rsidR="00102A97" w:rsidRPr="00102A97" w:rsidTr="000B3BAF">
        <w:trPr>
          <w:trHeight w:val="1230"/>
        </w:trPr>
        <w:tc>
          <w:tcPr>
            <w:tcW w:w="7786" w:type="dxa"/>
          </w:tcPr>
          <w:p w:rsidR="00102A97" w:rsidRPr="00102A97" w:rsidRDefault="00102A97" w:rsidP="00FD4A72">
            <w:pPr>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Заведующий</w:t>
            </w:r>
            <w:r w:rsidRPr="00102A97">
              <w:rPr>
                <w:rFonts w:ascii="Times New Roman" w:eastAsia="Times New Roman" w:hAnsi="Times New Roman" w:cs="Times New Roman"/>
                <w:sz w:val="24"/>
                <w:szCs w:val="24"/>
                <w:lang w:eastAsia="ru-RU"/>
              </w:rPr>
              <w:tab/>
            </w:r>
          </w:p>
          <w:p w:rsidR="00102A97" w:rsidRPr="00102A97" w:rsidRDefault="00102A97" w:rsidP="00FD4A72">
            <w:pPr>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ab/>
            </w:r>
            <w:r w:rsidRPr="00102A97">
              <w:rPr>
                <w:rFonts w:ascii="Times New Roman" w:eastAsia="Times New Roman" w:hAnsi="Times New Roman" w:cs="Times New Roman"/>
                <w:sz w:val="24"/>
                <w:szCs w:val="24"/>
                <w:lang w:eastAsia="ru-RU"/>
              </w:rPr>
              <w:tab/>
            </w:r>
            <w:r w:rsidRPr="00102A97">
              <w:rPr>
                <w:rFonts w:ascii="Times New Roman" w:eastAsia="Times New Roman" w:hAnsi="Times New Roman" w:cs="Times New Roman"/>
                <w:sz w:val="24"/>
                <w:szCs w:val="24"/>
                <w:lang w:eastAsia="ru-RU"/>
              </w:rPr>
              <w:tab/>
            </w:r>
            <w:r w:rsidRPr="00102A97">
              <w:rPr>
                <w:rFonts w:ascii="Times New Roman" w:eastAsia="Times New Roman" w:hAnsi="Times New Roman" w:cs="Times New Roman"/>
                <w:sz w:val="24"/>
                <w:szCs w:val="24"/>
                <w:lang w:eastAsia="ru-RU"/>
              </w:rPr>
              <w:tab/>
            </w:r>
            <w:r w:rsidRPr="00102A97">
              <w:rPr>
                <w:rFonts w:ascii="Times New Roman" w:eastAsia="Times New Roman" w:hAnsi="Times New Roman" w:cs="Times New Roman"/>
                <w:sz w:val="24"/>
                <w:szCs w:val="24"/>
                <w:lang w:eastAsia="ru-RU"/>
              </w:rPr>
              <w:tab/>
            </w:r>
            <w:r w:rsidRPr="00102A97">
              <w:rPr>
                <w:rFonts w:ascii="Times New Roman" w:eastAsia="Times New Roman" w:hAnsi="Times New Roman" w:cs="Times New Roman"/>
                <w:sz w:val="24"/>
                <w:szCs w:val="24"/>
                <w:lang w:eastAsia="ru-RU"/>
              </w:rPr>
              <w:tab/>
            </w:r>
            <w:r w:rsidRPr="00102A97">
              <w:rPr>
                <w:rFonts w:ascii="Times New Roman" w:eastAsia="Times New Roman" w:hAnsi="Times New Roman" w:cs="Times New Roman"/>
                <w:sz w:val="24"/>
                <w:szCs w:val="24"/>
                <w:lang w:eastAsia="ru-RU"/>
              </w:rPr>
              <w:tab/>
            </w:r>
          </w:p>
          <w:p w:rsidR="00102A97" w:rsidRPr="00102A97" w:rsidRDefault="00102A97" w:rsidP="00FD4A72">
            <w:pPr>
              <w:rPr>
                <w:rFonts w:ascii="Times New Roman" w:eastAsia="Times New Roman" w:hAnsi="Times New Roman" w:cs="Times New Roman"/>
                <w:sz w:val="24"/>
                <w:szCs w:val="24"/>
                <w:lang w:eastAsia="ru-RU"/>
              </w:rPr>
            </w:pPr>
            <w:r w:rsidRPr="00102A97">
              <w:rPr>
                <w:rFonts w:ascii="Times New Roman" w:eastAsia="Times New Roman" w:hAnsi="Times New Roman" w:cs="Times New Roman"/>
                <w:sz w:val="24"/>
                <w:szCs w:val="24"/>
                <w:lang w:eastAsia="ru-RU"/>
              </w:rPr>
              <w:t>_____________</w:t>
            </w:r>
            <w:r w:rsidRPr="00102A97">
              <w:rPr>
                <w:rFonts w:ascii="Times New Roman" w:eastAsia="Times New Roman" w:hAnsi="Times New Roman" w:cs="Times New Roman"/>
                <w:sz w:val="24"/>
                <w:szCs w:val="24"/>
                <w:highlight w:val="yellow"/>
                <w:lang w:eastAsia="ru-RU"/>
              </w:rPr>
              <w:t>_____________</w:t>
            </w:r>
            <w:r w:rsidRPr="00102A97">
              <w:rPr>
                <w:rFonts w:ascii="Times New Roman" w:eastAsia="Times New Roman" w:hAnsi="Times New Roman" w:cs="Times New Roman"/>
                <w:sz w:val="24"/>
                <w:szCs w:val="24"/>
                <w:lang w:eastAsia="ru-RU"/>
              </w:rPr>
              <w:t xml:space="preserve">      </w:t>
            </w:r>
          </w:p>
          <w:p w:rsidR="00102A97" w:rsidRPr="00102A97" w:rsidRDefault="00102A97" w:rsidP="00FD4A72">
            <w:pPr>
              <w:rPr>
                <w:rFonts w:ascii="Times New Roman" w:eastAsia="Times New Roman" w:hAnsi="Times New Roman" w:cs="Times New Roman"/>
                <w:sz w:val="24"/>
                <w:szCs w:val="24"/>
                <w:lang w:eastAsia="ru-RU"/>
              </w:rPr>
            </w:pPr>
            <w:r w:rsidRPr="00102A97">
              <w:rPr>
                <w:rFonts w:ascii="Times New Roman" w:hAnsi="Times New Roman" w:cs="Times New Roman"/>
                <w:sz w:val="24"/>
                <w:szCs w:val="24"/>
              </w:rPr>
              <w:t>М.П.</w:t>
            </w:r>
          </w:p>
          <w:p w:rsidR="00102A97" w:rsidRPr="00102A97" w:rsidRDefault="00102A97" w:rsidP="00FD4A72">
            <w:pPr>
              <w:rPr>
                <w:rFonts w:ascii="Times New Roman" w:hAnsi="Times New Roman" w:cs="Times New Roman"/>
                <w:sz w:val="24"/>
                <w:szCs w:val="24"/>
              </w:rPr>
            </w:pPr>
          </w:p>
        </w:tc>
        <w:tc>
          <w:tcPr>
            <w:tcW w:w="7786" w:type="dxa"/>
          </w:tcPr>
          <w:p w:rsidR="00102A97" w:rsidRPr="00102A97" w:rsidRDefault="00102A97" w:rsidP="00FD4A72">
            <w:pPr>
              <w:rPr>
                <w:rFonts w:ascii="Times New Roman" w:hAnsi="Times New Roman" w:cs="Times New Roman"/>
                <w:sz w:val="24"/>
                <w:szCs w:val="24"/>
              </w:rPr>
            </w:pPr>
          </w:p>
        </w:tc>
      </w:tr>
    </w:tbl>
    <w:p w:rsidR="00102A97" w:rsidRPr="00102A97" w:rsidRDefault="00102A97" w:rsidP="000B3BAF">
      <w:pPr>
        <w:rPr>
          <w:rFonts w:ascii="Times New Roman" w:hAnsi="Times New Roman" w:cs="Times New Roman"/>
          <w:sz w:val="24"/>
          <w:szCs w:val="24"/>
        </w:rPr>
      </w:pPr>
      <w:bookmarkStart w:id="0" w:name="_GoBack"/>
      <w:bookmarkEnd w:id="0"/>
    </w:p>
    <w:sectPr w:rsidR="00102A97" w:rsidRPr="00102A97" w:rsidSect="00FE5312">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
  </w:num>
  <w:num w:numId="3">
    <w:abstractNumId w:val="3"/>
  </w:num>
  <w:num w:numId="4">
    <w:abstractNumId w:val="12"/>
  </w:num>
  <w:num w:numId="5">
    <w:abstractNumId w:val="8"/>
  </w:num>
  <w:num w:numId="6">
    <w:abstractNumId w:val="10"/>
  </w:num>
  <w:num w:numId="7">
    <w:abstractNumId w:val="11"/>
  </w:num>
  <w:num w:numId="8">
    <w:abstractNumId w:val="9"/>
  </w:num>
  <w:num w:numId="9">
    <w:abstractNumId w:val="5"/>
  </w:num>
  <w:num w:numId="10">
    <w:abstractNumId w:val="1"/>
  </w:num>
  <w:num w:numId="11">
    <w:abstractNumId w:val="7"/>
  </w:num>
  <w:num w:numId="12">
    <w:abstractNumId w:val="0"/>
  </w:num>
  <w:num w:numId="13">
    <w:abstractNumId w:val="6"/>
  </w:num>
  <w:num w:numId="14">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B6D"/>
    <w:rsid w:val="000B3BAF"/>
    <w:rsid w:val="00102A97"/>
    <w:rsid w:val="004B7470"/>
    <w:rsid w:val="00532B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rsid w:val="00102A97"/>
    <w:pPr>
      <w:spacing w:after="120" w:line="240" w:lineRule="auto"/>
      <w:ind w:left="283" w:firstLine="709"/>
      <w:jc w:val="both"/>
    </w:pPr>
    <w:rPr>
      <w:rFonts w:ascii="Times New Roman" w:eastAsia="Calibri" w:hAnsi="Times New Roman" w:cs="Times New Roman"/>
      <w:sz w:val="24"/>
      <w:lang w:val="x-none"/>
    </w:rPr>
  </w:style>
  <w:style w:type="character" w:customStyle="1" w:styleId="a4">
    <w:name w:val="Основной текст с отступом Знак"/>
    <w:basedOn w:val="a0"/>
    <w:link w:val="a3"/>
    <w:uiPriority w:val="99"/>
    <w:semiHidden/>
    <w:rsid w:val="00102A97"/>
    <w:rPr>
      <w:rFonts w:ascii="Times New Roman" w:eastAsia="Calibri" w:hAnsi="Times New Roman" w:cs="Times New Roman"/>
      <w:sz w:val="24"/>
      <w:lang w:val="x-none"/>
    </w:rPr>
  </w:style>
  <w:style w:type="table" w:styleId="a5">
    <w:name w:val="Table Grid"/>
    <w:basedOn w:val="a1"/>
    <w:uiPriority w:val="39"/>
    <w:rsid w:val="00102A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rsid w:val="00102A97"/>
    <w:pPr>
      <w:spacing w:after="120" w:line="240" w:lineRule="auto"/>
      <w:ind w:left="283" w:firstLine="709"/>
      <w:jc w:val="both"/>
    </w:pPr>
    <w:rPr>
      <w:rFonts w:ascii="Times New Roman" w:eastAsia="Calibri" w:hAnsi="Times New Roman" w:cs="Times New Roman"/>
      <w:sz w:val="24"/>
      <w:lang w:val="x-none"/>
    </w:rPr>
  </w:style>
  <w:style w:type="character" w:customStyle="1" w:styleId="a4">
    <w:name w:val="Основной текст с отступом Знак"/>
    <w:basedOn w:val="a0"/>
    <w:link w:val="a3"/>
    <w:uiPriority w:val="99"/>
    <w:semiHidden/>
    <w:rsid w:val="00102A97"/>
    <w:rPr>
      <w:rFonts w:ascii="Times New Roman" w:eastAsia="Calibri" w:hAnsi="Times New Roman" w:cs="Times New Roman"/>
      <w:sz w:val="24"/>
      <w:lang w:val="x-none"/>
    </w:rPr>
  </w:style>
  <w:style w:type="table" w:styleId="a5">
    <w:name w:val="Table Grid"/>
    <w:basedOn w:val="a1"/>
    <w:uiPriority w:val="39"/>
    <w:rsid w:val="00102A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3007</Words>
  <Characters>17145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2023-12-15T11:17:00Z</dcterms:created>
  <dcterms:modified xsi:type="dcterms:W3CDTF">2023-12-15T11:38:00Z</dcterms:modified>
</cp:coreProperties>
</file>