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655DC9" w:rsidRDefault="00671EF4" w:rsidP="00667473">
            <w:p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D15669">
              <w:rPr>
                <w:rFonts w:ascii="Times New Roman" w:hAnsi="Times New Roman"/>
                <w:b/>
                <w:bCs/>
                <w:color w:val="auto"/>
              </w:rPr>
              <w:t>22 600,00</w:t>
            </w: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  </w:t>
            </w:r>
            <w:r w:rsidR="007707DB" w:rsidRPr="00655DC9">
              <w:rPr>
                <w:rFonts w:ascii="Times New Roman" w:hAnsi="Times New Roman"/>
                <w:b/>
                <w:bCs/>
                <w:color w:val="auto"/>
              </w:rPr>
              <w:t>руб</w:t>
            </w:r>
            <w:r w:rsidR="007E31AA" w:rsidRPr="00655DC9">
              <w:rPr>
                <w:rFonts w:ascii="Times New Roman" w:hAnsi="Times New Roman"/>
                <w:b/>
                <w:bCs/>
                <w:color w:val="auto"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CB2112">
        <w:rPr>
          <w:rFonts w:ascii="Times New Roman" w:hAnsi="Times New Roman" w:cs="Times New Roman"/>
          <w:i/>
          <w:iCs/>
        </w:rPr>
        <w:t>Прокофьева</w:t>
      </w:r>
      <w:r w:rsidR="00FC7527">
        <w:rPr>
          <w:rFonts w:ascii="Times New Roman" w:hAnsi="Times New Roman" w:cs="Times New Roman"/>
          <w:i/>
          <w:iCs/>
        </w:rPr>
        <w:t xml:space="preserve"> </w:t>
      </w:r>
      <w:r w:rsidR="00CB2112">
        <w:rPr>
          <w:rFonts w:ascii="Times New Roman" w:hAnsi="Times New Roman" w:cs="Times New Roman"/>
          <w:i/>
          <w:iCs/>
        </w:rPr>
        <w:t>Т.М.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F002CE">
        <w:rPr>
          <w:rFonts w:ascii="Times New Roman" w:hAnsi="Times New Roman" w:cs="Times New Roman"/>
        </w:rPr>
        <w:t xml:space="preserve"> </w:t>
      </w:r>
      <w:r w:rsidR="00671EF4">
        <w:rPr>
          <w:rFonts w:ascii="Times New Roman" w:hAnsi="Times New Roman" w:cs="Times New Roman"/>
        </w:rPr>
        <w:t>18</w:t>
      </w:r>
      <w:r w:rsidR="00E442B0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671EF4">
        <w:rPr>
          <w:rFonts w:ascii="Times New Roman" w:hAnsi="Times New Roman" w:cs="Times New Roman"/>
        </w:rPr>
        <w:t>декабря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921A6D">
        <w:rPr>
          <w:rFonts w:ascii="Times New Roman" w:hAnsi="Times New Roman" w:cs="Times New Roman"/>
        </w:rPr>
        <w:t>2023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A25FDA" w:rsidRPr="00B42B5C" w:rsidRDefault="006544AA" w:rsidP="006544AA">
      <w:pPr>
        <w:jc w:val="center"/>
        <w:rPr>
          <w:rFonts w:ascii="Times New Roman" w:hAnsi="Times New Roman" w:cs="Times New Roman"/>
        </w:rPr>
      </w:pPr>
      <w:r w:rsidRPr="006544AA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lastRenderedPageBreak/>
        <w:t>РАСЧЕТ НАЧАЛЬНОЙ (МАКСИМАЛЬНОЙ) ЦЕНЫ КОНТРАКТА</w:t>
      </w:r>
      <w:r w:rsidR="005D53F7">
        <w:rPr>
          <w:rFonts w:ascii="Times New Roman" w:hAnsi="Times New Roman"/>
          <w:b/>
        </w:rPr>
        <w:br/>
      </w:r>
    </w:p>
    <w:p w:rsidR="00EC36B6" w:rsidRDefault="00D15669" w:rsidP="00596525">
      <w:pPr>
        <w:jc w:val="center"/>
        <w:rPr>
          <w:rFonts w:ascii="Times New Roman" w:eastAsia="Times New Roman" w:hAnsi="Times New Roman" w:cs="Times New Roman"/>
          <w:b/>
          <w:i/>
        </w:rPr>
      </w:pPr>
      <w:r w:rsidRPr="00D15669">
        <w:rPr>
          <w:rFonts w:ascii="Times New Roman" w:eastAsia="Times New Roman" w:hAnsi="Times New Roman" w:cs="Times New Roman"/>
          <w:b/>
          <w:i/>
        </w:rPr>
        <w:t>Поставка дорожки для бассейна (длина 25 метров) для нужд ГБОУ лицей № 64 Приморского района Санкт-Петербурга</w:t>
      </w:r>
    </w:p>
    <w:p w:rsidR="00EC36B6" w:rsidRDefault="00EC36B6" w:rsidP="00EC36B6">
      <w:pPr>
        <w:tabs>
          <w:tab w:val="left" w:pos="6513"/>
        </w:tabs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ab/>
      </w:r>
    </w:p>
    <w:tbl>
      <w:tblPr>
        <w:tblW w:w="5000" w:type="pct"/>
        <w:tblLayout w:type="fixed"/>
        <w:tblLook w:val="04A0"/>
      </w:tblPr>
      <w:tblGrid>
        <w:gridCol w:w="542"/>
        <w:gridCol w:w="3818"/>
        <w:gridCol w:w="852"/>
        <w:gridCol w:w="991"/>
        <w:gridCol w:w="1275"/>
        <w:gridCol w:w="1278"/>
        <w:gridCol w:w="1275"/>
        <w:gridCol w:w="1283"/>
        <w:gridCol w:w="1269"/>
        <w:gridCol w:w="849"/>
        <w:gridCol w:w="1354"/>
      </w:tblGrid>
      <w:tr w:rsidR="00314896" w:rsidRPr="00D15669" w:rsidTr="00671EF4">
        <w:trPr>
          <w:trHeight w:val="1215"/>
        </w:trPr>
        <w:tc>
          <w:tcPr>
            <w:tcW w:w="18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  <w:r w:rsidRPr="00D1566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</w:p>
        </w:tc>
        <w:tc>
          <w:tcPr>
            <w:tcW w:w="129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28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№1 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№2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№3</w:t>
            </w:r>
          </w:p>
        </w:tc>
        <w:tc>
          <w:tcPr>
            <w:tcW w:w="43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 единицы товара</w:t>
            </w:r>
          </w:p>
        </w:tc>
        <w:tc>
          <w:tcPr>
            <w:tcW w:w="4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45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НМЦК (руб. </w:t>
            </w:r>
            <w:proofErr w:type="spellStart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вкл</w:t>
            </w:r>
            <w:proofErr w:type="spellEnd"/>
            <w:r w:rsidRPr="00D156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НДС)</w:t>
            </w:r>
          </w:p>
        </w:tc>
      </w:tr>
      <w:tr w:rsidR="00314896" w:rsidRPr="00D15669" w:rsidTr="00671EF4">
        <w:trPr>
          <w:trHeight w:val="136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Дорожка для бассейна      цвет: белый/синий/красный  длина: 25 метров волногаситель: 105 мм поплавок: 95 мм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proofErr w:type="spellStart"/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21 500,00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23 700,00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22 600,00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22 600,00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1 100,00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4,87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22 600,00</w:t>
            </w:r>
          </w:p>
        </w:tc>
      </w:tr>
      <w:tr w:rsidR="00314896" w:rsidRPr="00D15669" w:rsidTr="00671EF4">
        <w:trPr>
          <w:trHeight w:val="30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69" w:rsidRPr="00D15669" w:rsidRDefault="00D15669" w:rsidP="00D15669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D15669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22 600,00</w:t>
            </w:r>
          </w:p>
        </w:tc>
      </w:tr>
    </w:tbl>
    <w:p w:rsidR="00EC36B6" w:rsidRDefault="00EC36B6" w:rsidP="00EC36B6">
      <w:pPr>
        <w:tabs>
          <w:tab w:val="left" w:pos="6513"/>
        </w:tabs>
        <w:rPr>
          <w:rFonts w:ascii="Times New Roman" w:eastAsia="Times New Roman" w:hAnsi="Times New Roman" w:cs="Times New Roman"/>
          <w:b/>
          <w:i/>
        </w:rPr>
      </w:pPr>
    </w:p>
    <w:p w:rsidR="00DD2F73" w:rsidRPr="001838E8" w:rsidRDefault="00DD2F73" w:rsidP="006544AA">
      <w:pPr>
        <w:jc w:val="center"/>
        <w:rPr>
          <w:rFonts w:ascii="Times New Roman" w:eastAsia="Times New Roman" w:hAnsi="Times New Roman" w:cs="Times New Roman"/>
          <w:b/>
          <w:i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1075B4" w:rsidRPr="00B53320" w:rsidRDefault="00A25FDA" w:rsidP="00B53320">
      <w:pPr>
        <w:widowControl/>
        <w:jc w:val="center"/>
        <w:rPr>
          <w:rFonts w:ascii="Calibri" w:eastAsia="Times New Roman" w:hAnsi="Calibri" w:cs="Times New Roman"/>
          <w:sz w:val="16"/>
          <w:szCs w:val="16"/>
          <w:lang w:bidi="ar-SA"/>
        </w:rPr>
      </w:pPr>
      <w:r>
        <w:rPr>
          <w:rFonts w:ascii="Calibri" w:eastAsia="Times New Roman" w:hAnsi="Calibri" w:cs="Times New Roman"/>
          <w:sz w:val="16"/>
          <w:szCs w:val="16"/>
          <w:lang w:bidi="ar-SA"/>
        </w:rPr>
        <w:t>Р</w:t>
      </w:r>
      <w:r w:rsidR="006544AA" w:rsidRPr="006544AA">
        <w:rPr>
          <w:rFonts w:ascii="Calibri" w:eastAsia="Times New Roman" w:hAnsi="Calibri" w:cs="Times New Roman"/>
          <w:sz w:val="16"/>
          <w:szCs w:val="16"/>
          <w:lang w:bidi="ar-SA"/>
        </w:rPr>
        <w:t>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</w:t>
      </w:r>
      <w:r w:rsidR="00B53320">
        <w:rPr>
          <w:rFonts w:ascii="Calibri" w:eastAsia="Times New Roman" w:hAnsi="Calibri" w:cs="Times New Roman"/>
          <w:sz w:val="16"/>
          <w:szCs w:val="16"/>
          <w:lang w:bidi="ar-SA"/>
        </w:rPr>
        <w:t>м (подрядчиком, исполнителем)».</w:t>
      </w:r>
    </w:p>
    <w:p w:rsidR="000C3B22" w:rsidRPr="00B53320" w:rsidRDefault="00B34B21" w:rsidP="000C3B22">
      <w:pPr>
        <w:spacing w:before="120"/>
        <w:jc w:val="center"/>
        <w:outlineLvl w:val="0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</w:t>
      </w:r>
      <w:r w:rsidR="000C3B22"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CB2112" w:rsidRPr="00A163ED" w:rsidRDefault="00CB2112" w:rsidP="00CB211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  <w:t>Для определения НМЦК направлен запрос о предоставлении ценовой информации</w:t>
      </w:r>
      <w:r>
        <w:rPr>
          <w:rFonts w:ascii="Times New Roman" w:hAnsi="Times New Roman" w:cs="Times New Roman"/>
        </w:rPr>
        <w:t xml:space="preserve"> </w:t>
      </w:r>
      <w:r w:rsidRPr="00A163ED">
        <w:rPr>
          <w:rFonts w:ascii="Times New Roman" w:hAnsi="Times New Roman" w:cs="Times New Roman"/>
        </w:rPr>
        <w:t>пяти поставщикам, обладающим опытом поставок соответствующих товаров (согласно п.3.7.1 части III Методических рекомендаций).</w:t>
      </w:r>
      <w:r w:rsidRPr="00CB21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CB2112" w:rsidRPr="00A163ED" w:rsidRDefault="00CB2112" w:rsidP="00CB2112">
      <w:pPr>
        <w:rPr>
          <w:rFonts w:ascii="Times New Roman" w:hAnsi="Times New Roman" w:cs="Times New Roman"/>
        </w:rPr>
      </w:pPr>
    </w:p>
    <w:p w:rsidR="00CB2112" w:rsidRPr="00A163ED" w:rsidRDefault="00CB2112" w:rsidP="00CB211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CB2112" w:rsidRPr="00A163ED" w:rsidRDefault="00CB2112" w:rsidP="00CB211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w:lastRenderedPageBreak/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E86D0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15669" w:rsidRPr="00E86D0F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45pt;height:68.65pt" equationxml="&lt;">
            <v:imagedata r:id="rId12" o:title="" chromakey="white"/>
          </v:shape>
        </w:pict>
      </w:r>
      <w:r w:rsidR="00E86D0F" w:rsidRPr="00A163ED">
        <w:rPr>
          <w:rFonts w:ascii="Times New Roman" w:hAnsi="Times New Roman" w:cs="Times New Roman"/>
        </w:rPr>
        <w:fldChar w:fldCharType="end"/>
      </w:r>
      <w:r w:rsidR="00E86D0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E86D0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15669" w:rsidRPr="00E86D0F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E86D0F" w:rsidRPr="00A163ED">
        <w:rPr>
          <w:rFonts w:ascii="Times New Roman" w:hAnsi="Times New Roman" w:cs="Times New Roman"/>
        </w:rPr>
        <w:fldChar w:fldCharType="separate"/>
      </w:r>
      <w:r w:rsidR="00D15669" w:rsidRPr="00E86D0F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3" o:title="" chromakey="white"/>
          </v:shape>
        </w:pict>
      </w:r>
      <w:r w:rsidR="00E86D0F" w:rsidRPr="00A163ED">
        <w:rPr>
          <w:rFonts w:ascii="Times New Roman" w:hAnsi="Times New Roman" w:cs="Times New Roman"/>
        </w:rPr>
        <w:fldChar w:fldCharType="end"/>
      </w:r>
      <w:r w:rsidR="00E86D0F" w:rsidRPr="00A163ED">
        <w:rPr>
          <w:rFonts w:ascii="Times New Roman" w:hAnsi="Times New Roman" w:cs="Times New Roman"/>
        </w:rPr>
        <w:fldChar w:fldCharType="end"/>
      </w:r>
      <w:r w:rsidR="00E86D0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E86D0F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D15669" w:rsidRPr="00E86D0F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E86D0F" w:rsidRPr="00A163ED">
        <w:rPr>
          <w:rFonts w:ascii="Times New Roman" w:hAnsi="Times New Roman" w:cs="Times New Roman"/>
        </w:rPr>
        <w:fldChar w:fldCharType="separate"/>
      </w:r>
      <w:r w:rsidR="00D15669" w:rsidRPr="00E86D0F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3" o:title="" chromakey="white"/>
          </v:shape>
        </w:pict>
      </w:r>
      <w:r w:rsidR="00E86D0F" w:rsidRPr="00A163ED">
        <w:rPr>
          <w:rFonts w:ascii="Times New Roman" w:hAnsi="Times New Roman" w:cs="Times New Roman"/>
        </w:rPr>
        <w:fldChar w:fldCharType="end"/>
      </w:r>
      <w:r w:rsidR="00E86D0F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CB2112" w:rsidRPr="00A163ED" w:rsidRDefault="00CB2112" w:rsidP="00CB211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CB2112" w:rsidRPr="00A163ED" w:rsidRDefault="00E86D0F" w:rsidP="00CB211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CB2112" w:rsidRPr="00A163ED">
        <w:rPr>
          <w:rFonts w:ascii="Times New Roman" w:hAnsi="Times New Roman" w:cs="Times New Roman"/>
        </w:rPr>
        <w:instrText xml:space="preserve"> QUOTE </w:instrText>
      </w:r>
      <w:r w:rsidR="00D15669" w:rsidRPr="00E86D0F">
        <w:rPr>
          <w:rFonts w:ascii="Times New Roman" w:hAnsi="Times New Roman" w:cs="Times New Roman"/>
          <w:position w:val="-15"/>
        </w:rPr>
        <w:pict>
          <v:shape id="_x0000_i1030" type="#_x0000_t75" style="width:94.6pt;height:20.1pt" equationxml="&lt;">
            <v:imagedata r:id="rId14" o:title="" chromakey="white"/>
          </v:shape>
        </w:pict>
      </w:r>
      <w:r w:rsidR="00CB211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="00D15669" w:rsidRPr="00E86D0F">
        <w:rPr>
          <w:rFonts w:ascii="Times New Roman" w:hAnsi="Times New Roman" w:cs="Times New Roman"/>
          <w:position w:val="-15"/>
        </w:rPr>
        <w:pict>
          <v:shape id="_x0000_i1031" type="#_x0000_t75" style="width:94.6pt;height:20.1pt" equationxml="&lt;">
            <v:imagedata r:id="rId14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CB2112" w:rsidRPr="00A163ED">
        <w:rPr>
          <w:rFonts w:ascii="Times New Roman" w:hAnsi="Times New Roman" w:cs="Times New Roman"/>
        </w:rPr>
        <w:t xml:space="preserve">, где </w:t>
      </w:r>
      <w:r w:rsidR="00CB2112" w:rsidRPr="00A163ED">
        <w:rPr>
          <w:rFonts w:ascii="Times New Roman" w:hAnsi="Times New Roman" w:cs="Times New Roman"/>
          <w:i/>
          <w:lang w:val="en-US"/>
        </w:rPr>
        <w:t>V</w:t>
      </w:r>
      <w:r w:rsidR="00CB2112" w:rsidRPr="00A163ED">
        <w:rPr>
          <w:rFonts w:ascii="Times New Roman" w:hAnsi="Times New Roman" w:cs="Times New Roman"/>
        </w:rPr>
        <w:t xml:space="preserve">– </w:t>
      </w:r>
      <w:r w:rsidR="00CB211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CB2112" w:rsidRPr="00A163ED">
        <w:rPr>
          <w:rFonts w:ascii="Times New Roman" w:hAnsi="Times New Roman" w:cs="Times New Roman"/>
        </w:rPr>
        <w:br/>
      </w:r>
      <w:r w:rsidR="00CB211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CB2112" w:rsidRPr="00A163ED" w:rsidRDefault="00CB2112" w:rsidP="00CB211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CB2112" w:rsidRPr="00A163ED" w:rsidRDefault="00CB2112" w:rsidP="00CB2112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E86D0F" w:rsidRPr="00E86D0F">
        <w:rPr>
          <w:rFonts w:ascii="Times New Roman" w:hAnsi="Times New Roman" w:cs="Times New Roman"/>
          <w:noProof/>
          <w:position w:val="-24"/>
          <w:lang w:bidi="ar-SA"/>
        </w:rPr>
        <w:pict>
          <v:shape id="_x0000_i1032" type="#_x0000_t75" style="width:128.1pt;height:27.65pt;visibility:visible">
            <v:imagedata r:id="rId15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CB2112" w:rsidRPr="00C06421" w:rsidRDefault="00CB2112" w:rsidP="00CB211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CB2112" w:rsidRPr="003004BF" w:rsidRDefault="00CB2112" w:rsidP="00CB211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CB2112" w:rsidRPr="007C11A8" w:rsidRDefault="00CB2112" w:rsidP="00CB211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A163ED">
        <w:rPr>
          <w:rFonts w:ascii="Times New Roman" w:hAnsi="Times New Roman" w:cs="Times New Roman"/>
        </w:rPr>
        <w:t xml:space="preserve">НМЦК определена в </w:t>
      </w:r>
      <w:r w:rsidRPr="0091705B">
        <w:rPr>
          <w:rFonts w:ascii="Times New Roman" w:hAnsi="Times New Roman" w:cs="Times New Roman"/>
          <w:color w:val="auto"/>
        </w:rPr>
        <w:t>размере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Pr="008349C2">
        <w:rPr>
          <w:rFonts w:ascii="Times New Roman" w:hAnsi="Times New Roman" w:cs="Times New Roman"/>
          <w:b/>
          <w:color w:val="auto"/>
        </w:rPr>
        <w:t xml:space="preserve"> </w:t>
      </w:r>
      <w:r w:rsidR="00671EF4" w:rsidRPr="00D15669">
        <w:rPr>
          <w:rFonts w:ascii="Times New Roman" w:hAnsi="Times New Roman"/>
          <w:b/>
          <w:bCs/>
          <w:color w:val="auto"/>
        </w:rPr>
        <w:t>22 600,00</w:t>
      </w:r>
      <w:r w:rsidR="00671EF4">
        <w:rPr>
          <w:rFonts w:ascii="Calibri" w:eastAsia="Times New Roman" w:hAnsi="Calibri" w:cs="Times New Roman"/>
          <w:sz w:val="22"/>
          <w:szCs w:val="22"/>
          <w:lang w:bidi="ar-SA"/>
        </w:rPr>
        <w:t xml:space="preserve">  </w:t>
      </w:r>
      <w:r w:rsidRPr="008349C2">
        <w:rPr>
          <w:rFonts w:ascii="Times New Roman" w:hAnsi="Times New Roman" w:cs="Times New Roman"/>
          <w:b/>
          <w:color w:val="auto"/>
        </w:rPr>
        <w:t>рублей</w:t>
      </w:r>
      <w:r w:rsidRPr="008349C2">
        <w:rPr>
          <w:rFonts w:ascii="Times New Roman" w:hAnsi="Times New Roman" w:cs="Times New Roman"/>
          <w:color w:val="auto"/>
        </w:rPr>
        <w:t xml:space="preserve"> (</w:t>
      </w:r>
      <w:r w:rsidR="00671EF4">
        <w:rPr>
          <w:rFonts w:ascii="Times New Roman" w:hAnsi="Times New Roman" w:cs="Times New Roman"/>
          <w:color w:val="auto"/>
        </w:rPr>
        <w:t>Двадцать две</w:t>
      </w:r>
      <w:r w:rsidR="00BC6A5F">
        <w:rPr>
          <w:rFonts w:ascii="Times New Roman" w:hAnsi="Times New Roman" w:cs="Times New Roman"/>
          <w:color w:val="auto"/>
        </w:rPr>
        <w:t xml:space="preserve"> </w:t>
      </w:r>
      <w:r w:rsidRPr="008349C2">
        <w:rPr>
          <w:rFonts w:ascii="Times New Roman" w:hAnsi="Times New Roman" w:cs="Times New Roman"/>
          <w:color w:val="auto"/>
        </w:rPr>
        <w:t>тысяч</w:t>
      </w:r>
      <w:r w:rsidR="00671EF4">
        <w:rPr>
          <w:rFonts w:ascii="Times New Roman" w:hAnsi="Times New Roman" w:cs="Times New Roman"/>
          <w:color w:val="auto"/>
        </w:rPr>
        <w:t>и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="00671EF4">
        <w:rPr>
          <w:rFonts w:ascii="Times New Roman" w:hAnsi="Times New Roman" w:cs="Times New Roman"/>
          <w:color w:val="auto"/>
        </w:rPr>
        <w:t>шестьсот</w:t>
      </w:r>
      <w:r>
        <w:rPr>
          <w:rFonts w:ascii="Times New Roman" w:hAnsi="Times New Roman" w:cs="Times New Roman"/>
          <w:color w:val="auto"/>
        </w:rPr>
        <w:t xml:space="preserve"> </w:t>
      </w:r>
      <w:r w:rsidR="00BC6A5F">
        <w:rPr>
          <w:rFonts w:ascii="Times New Roman" w:hAnsi="Times New Roman" w:cs="Times New Roman"/>
          <w:color w:val="auto"/>
        </w:rPr>
        <w:t>рублей</w:t>
      </w:r>
      <w:r w:rsidR="00DA4DD1">
        <w:rPr>
          <w:rFonts w:ascii="Times New Roman" w:hAnsi="Times New Roman" w:cs="Times New Roman"/>
          <w:color w:val="auto"/>
        </w:rPr>
        <w:t xml:space="preserve"> </w:t>
      </w:r>
      <w:r w:rsidR="00671EF4">
        <w:rPr>
          <w:rFonts w:ascii="Times New Roman" w:hAnsi="Times New Roman" w:cs="Times New Roman"/>
          <w:color w:val="auto"/>
        </w:rPr>
        <w:t>00 копеек</w:t>
      </w:r>
      <w:r w:rsidRPr="008349C2">
        <w:rPr>
          <w:rFonts w:ascii="Times New Roman" w:hAnsi="Times New Roman" w:cs="Times New Roman"/>
          <w:color w:val="auto"/>
        </w:rPr>
        <w:t>).</w:t>
      </w:r>
    </w:p>
    <w:p w:rsidR="00CB2112" w:rsidRPr="007C11A8" w:rsidRDefault="00CB2112" w:rsidP="00CB211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CB2112" w:rsidRPr="00527DEC" w:rsidRDefault="00CB2112" w:rsidP="00CB2112">
      <w:pPr>
        <w:spacing w:line="276" w:lineRule="auto"/>
        <w:jc w:val="both"/>
        <w:rPr>
          <w:rFonts w:ascii="Times New Roman" w:hAnsi="Times New Roman" w:cs="Times New Roman"/>
        </w:rPr>
      </w:pPr>
      <w:r w:rsidRPr="007C11A8">
        <w:rPr>
          <w:rFonts w:ascii="Times New Roman" w:hAnsi="Times New Roman" w:cs="Times New Roman"/>
          <w:color w:val="auto"/>
        </w:rPr>
        <w:t>Дата подготовки обоснования НМЦК</w:t>
      </w:r>
      <w:r w:rsidRPr="00A82F78">
        <w:rPr>
          <w:rFonts w:ascii="Times New Roman" w:hAnsi="Times New Roman" w:cs="Times New Roman"/>
          <w:color w:val="auto"/>
        </w:rPr>
        <w:t xml:space="preserve">: </w:t>
      </w:r>
      <w:r>
        <w:rPr>
          <w:rFonts w:ascii="Times New Roman" w:hAnsi="Times New Roman" w:cs="Times New Roman"/>
          <w:color w:val="auto"/>
        </w:rPr>
        <w:t xml:space="preserve"> </w:t>
      </w:r>
      <w:r w:rsidR="00671EF4">
        <w:rPr>
          <w:rFonts w:ascii="Times New Roman" w:hAnsi="Times New Roman" w:cs="Times New Roman"/>
          <w:color w:val="auto"/>
        </w:rPr>
        <w:t>13</w:t>
      </w:r>
      <w:r w:rsidRPr="00A82F78">
        <w:rPr>
          <w:rFonts w:ascii="Times New Roman" w:hAnsi="Times New Roman" w:cs="Times New Roman"/>
          <w:color w:val="auto"/>
        </w:rPr>
        <w:t>.</w:t>
      </w:r>
      <w:r w:rsidR="00671EF4">
        <w:rPr>
          <w:rFonts w:ascii="Times New Roman" w:hAnsi="Times New Roman" w:cs="Times New Roman"/>
          <w:color w:val="auto"/>
        </w:rPr>
        <w:t>12</w:t>
      </w:r>
      <w:r w:rsidRPr="007C11A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2023.</w:t>
      </w:r>
      <w:r>
        <w:rPr>
          <w:rFonts w:ascii="Times New Roman" w:hAnsi="Times New Roman" w:cs="Times New Roman"/>
          <w:color w:val="FF0000"/>
        </w:rPr>
        <w:t xml:space="preserve">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4C71DF" w:rsidRPr="00527DEC" w:rsidRDefault="004C71DF" w:rsidP="00CB2112">
      <w:pPr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004" w:rsidRDefault="00CC1004">
      <w:r>
        <w:separator/>
      </w:r>
    </w:p>
  </w:endnote>
  <w:endnote w:type="continuationSeparator" w:id="1">
    <w:p w:rsidR="00CC1004" w:rsidRDefault="00CC1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CC100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CC100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CC1004" w:rsidRDefault="00E86D0F">
        <w:pPr>
          <w:pStyle w:val="a9"/>
          <w:jc w:val="right"/>
        </w:pPr>
        <w:fldSimple w:instr=" PAGE   \* MERGEFORMAT ">
          <w:r w:rsidR="00671EF4">
            <w:rPr>
              <w:noProof/>
            </w:rPr>
            <w:t>1</w:t>
          </w:r>
        </w:fldSimple>
      </w:p>
    </w:sdtContent>
  </w:sdt>
  <w:p w:rsidR="00CC1004" w:rsidRDefault="00CC100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004" w:rsidRDefault="00CC1004">
      <w:r>
        <w:separator/>
      </w:r>
    </w:p>
  </w:footnote>
  <w:footnote w:type="continuationSeparator" w:id="1">
    <w:p w:rsidR="00CC1004" w:rsidRDefault="00CC1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CC100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E86D0F">
    <w:pPr>
      <w:pStyle w:val="a5"/>
      <w:jc w:val="center"/>
    </w:pPr>
    <w:fldSimple w:instr="PAGE   \* MERGEFORMAT">
      <w:r w:rsidR="00CC1004">
        <w:rPr>
          <w:noProof/>
        </w:rPr>
        <w:t>2</w:t>
      </w:r>
    </w:fldSimple>
  </w:p>
  <w:p w:rsidR="00CC1004" w:rsidRDefault="00CC1004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CC1004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004" w:rsidRDefault="00E86D0F">
    <w:pPr>
      <w:pStyle w:val="a5"/>
      <w:jc w:val="center"/>
    </w:pPr>
    <w:fldSimple w:instr="PAGE   \* MERGEFORMAT">
      <w:r w:rsidR="0025633F">
        <w:rPr>
          <w:noProof/>
        </w:rPr>
        <w:t>2</w:t>
      </w:r>
    </w:fldSimple>
  </w:p>
  <w:p w:rsidR="00CC1004" w:rsidRDefault="00CC1004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35884"/>
    <w:rsid w:val="000629A1"/>
    <w:rsid w:val="000C3B22"/>
    <w:rsid w:val="000C6C03"/>
    <w:rsid w:val="001075B4"/>
    <w:rsid w:val="00115ED0"/>
    <w:rsid w:val="00142A9B"/>
    <w:rsid w:val="001431AC"/>
    <w:rsid w:val="001838E8"/>
    <w:rsid w:val="00190771"/>
    <w:rsid w:val="00245DDB"/>
    <w:rsid w:val="0025633F"/>
    <w:rsid w:val="002A4144"/>
    <w:rsid w:val="002A7438"/>
    <w:rsid w:val="002A7B65"/>
    <w:rsid w:val="002C2DBA"/>
    <w:rsid w:val="002D423D"/>
    <w:rsid w:val="002F1A50"/>
    <w:rsid w:val="00305454"/>
    <w:rsid w:val="0030686F"/>
    <w:rsid w:val="00314896"/>
    <w:rsid w:val="003510F6"/>
    <w:rsid w:val="003554C9"/>
    <w:rsid w:val="00362B58"/>
    <w:rsid w:val="004025F8"/>
    <w:rsid w:val="00416A4D"/>
    <w:rsid w:val="004406F9"/>
    <w:rsid w:val="004B104E"/>
    <w:rsid w:val="004C3CC6"/>
    <w:rsid w:val="004C71DF"/>
    <w:rsid w:val="004F10D1"/>
    <w:rsid w:val="00527DEC"/>
    <w:rsid w:val="00535DF1"/>
    <w:rsid w:val="00596525"/>
    <w:rsid w:val="005A345C"/>
    <w:rsid w:val="005D024F"/>
    <w:rsid w:val="005D1F7E"/>
    <w:rsid w:val="005D53F7"/>
    <w:rsid w:val="005D69A7"/>
    <w:rsid w:val="005F0904"/>
    <w:rsid w:val="005F48F5"/>
    <w:rsid w:val="00636412"/>
    <w:rsid w:val="006411EC"/>
    <w:rsid w:val="00641C9E"/>
    <w:rsid w:val="006544AA"/>
    <w:rsid w:val="00655DC9"/>
    <w:rsid w:val="00667473"/>
    <w:rsid w:val="00671EF4"/>
    <w:rsid w:val="00683B4E"/>
    <w:rsid w:val="0069509C"/>
    <w:rsid w:val="006C2DC0"/>
    <w:rsid w:val="006D2A57"/>
    <w:rsid w:val="006F242A"/>
    <w:rsid w:val="007266DB"/>
    <w:rsid w:val="007707DB"/>
    <w:rsid w:val="007B4C28"/>
    <w:rsid w:val="007C11A8"/>
    <w:rsid w:val="007E31AA"/>
    <w:rsid w:val="008349C2"/>
    <w:rsid w:val="008A04EC"/>
    <w:rsid w:val="008A3B73"/>
    <w:rsid w:val="008F18D9"/>
    <w:rsid w:val="008F22DF"/>
    <w:rsid w:val="0091705B"/>
    <w:rsid w:val="009178C9"/>
    <w:rsid w:val="00921A6D"/>
    <w:rsid w:val="00977A14"/>
    <w:rsid w:val="009B028D"/>
    <w:rsid w:val="00A037D8"/>
    <w:rsid w:val="00A04047"/>
    <w:rsid w:val="00A11F31"/>
    <w:rsid w:val="00A25FDA"/>
    <w:rsid w:val="00A43450"/>
    <w:rsid w:val="00A7095D"/>
    <w:rsid w:val="00A82F78"/>
    <w:rsid w:val="00A86679"/>
    <w:rsid w:val="00A958DD"/>
    <w:rsid w:val="00AB1E89"/>
    <w:rsid w:val="00AC6663"/>
    <w:rsid w:val="00AD22C9"/>
    <w:rsid w:val="00AD26A1"/>
    <w:rsid w:val="00AD4E7D"/>
    <w:rsid w:val="00AE5102"/>
    <w:rsid w:val="00B12C50"/>
    <w:rsid w:val="00B34B21"/>
    <w:rsid w:val="00B42B5C"/>
    <w:rsid w:val="00B531DF"/>
    <w:rsid w:val="00B53320"/>
    <w:rsid w:val="00B714C9"/>
    <w:rsid w:val="00B82660"/>
    <w:rsid w:val="00BC6A5F"/>
    <w:rsid w:val="00C041EF"/>
    <w:rsid w:val="00C07D55"/>
    <w:rsid w:val="00C10BD7"/>
    <w:rsid w:val="00C36C40"/>
    <w:rsid w:val="00C7792F"/>
    <w:rsid w:val="00C82696"/>
    <w:rsid w:val="00CB2112"/>
    <w:rsid w:val="00CC1004"/>
    <w:rsid w:val="00D15669"/>
    <w:rsid w:val="00D220C6"/>
    <w:rsid w:val="00D77AA5"/>
    <w:rsid w:val="00D87A6C"/>
    <w:rsid w:val="00DA4DD1"/>
    <w:rsid w:val="00DB00C6"/>
    <w:rsid w:val="00DD2F73"/>
    <w:rsid w:val="00DD5B68"/>
    <w:rsid w:val="00E06CE6"/>
    <w:rsid w:val="00E36E39"/>
    <w:rsid w:val="00E442B0"/>
    <w:rsid w:val="00E47D6D"/>
    <w:rsid w:val="00E57AF3"/>
    <w:rsid w:val="00E86D0F"/>
    <w:rsid w:val="00E97BBE"/>
    <w:rsid w:val="00EC0807"/>
    <w:rsid w:val="00EC36B6"/>
    <w:rsid w:val="00ED0D09"/>
    <w:rsid w:val="00EF5777"/>
    <w:rsid w:val="00F002CE"/>
    <w:rsid w:val="00F46542"/>
    <w:rsid w:val="00F83622"/>
    <w:rsid w:val="00FC7527"/>
    <w:rsid w:val="00FD32BF"/>
    <w:rsid w:val="00FE5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66747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DmitrievaN</cp:lastModifiedBy>
  <cp:revision>81</cp:revision>
  <cp:lastPrinted>2022-07-12T07:31:00Z</cp:lastPrinted>
  <dcterms:created xsi:type="dcterms:W3CDTF">2022-02-09T07:00:00Z</dcterms:created>
  <dcterms:modified xsi:type="dcterms:W3CDTF">2023-12-18T07:18:00Z</dcterms:modified>
</cp:coreProperties>
</file>