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E7E" w:rsidRPr="00341E7E" w:rsidRDefault="00341E7E" w:rsidP="00341E7E">
      <w:pPr>
        <w:shd w:val="clear" w:color="auto" w:fill="F6F6F6"/>
        <w:spacing w:after="0" w:line="540" w:lineRule="atLeast"/>
        <w:textAlignment w:val="center"/>
        <w:outlineLvl w:val="0"/>
        <w:rPr>
          <w:rFonts w:ascii="inherit" w:eastAsia="Times New Roman" w:hAnsi="inherit" w:cs="Arial"/>
          <w:b/>
          <w:bCs/>
          <w:color w:val="475059"/>
          <w:kern w:val="36"/>
          <w:sz w:val="36"/>
          <w:szCs w:val="36"/>
          <w:lang w:eastAsia="ru-RU"/>
        </w:rPr>
      </w:pPr>
      <w:r w:rsidRPr="00341E7E">
        <w:rPr>
          <w:rFonts w:ascii="inherit" w:eastAsia="Times New Roman" w:hAnsi="inherit" w:cs="Arial"/>
          <w:b/>
          <w:bCs/>
          <w:color w:val="475059"/>
          <w:kern w:val="36"/>
          <w:sz w:val="36"/>
          <w:szCs w:val="36"/>
          <w:lang w:eastAsia="ru-RU"/>
        </w:rPr>
        <w:t>ТЗ-231219-247380: </w:t>
      </w:r>
      <w:r w:rsidRPr="00341E7E">
        <w:rPr>
          <w:rFonts w:ascii="inherit" w:eastAsia="Times New Roman" w:hAnsi="inherit" w:cs="Arial"/>
          <w:b/>
          <w:bCs/>
          <w:color w:val="475059"/>
          <w:kern w:val="36"/>
          <w:sz w:val="36"/>
          <w:szCs w:val="36"/>
          <w:bdr w:val="none" w:sz="0" w:space="0" w:color="auto" w:frame="1"/>
          <w:lang w:eastAsia="ru-RU"/>
        </w:rPr>
        <w:t>Поставка системы направленных управляемых световых лучей для нужд СПб ГБ ПОУ «РКТК» в 2023 году</w:t>
      </w:r>
    </w:p>
    <w:p w:rsidR="00341E7E" w:rsidRPr="00341E7E" w:rsidRDefault="00341E7E" w:rsidP="00341E7E">
      <w:pPr>
        <w:shd w:val="clear" w:color="auto" w:fill="F6F6F6"/>
        <w:spacing w:after="0" w:line="540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475059"/>
          <w:kern w:val="36"/>
          <w:sz w:val="36"/>
          <w:szCs w:val="36"/>
          <w:lang w:eastAsia="ru-RU"/>
        </w:rPr>
      </w:pPr>
      <w:r w:rsidRPr="00341E7E">
        <w:rPr>
          <w:rFonts w:ascii="inherit" w:eastAsia="Times New Roman" w:hAnsi="inherit" w:cs="Arial"/>
          <w:b/>
          <w:bCs/>
          <w:color w:val="475059"/>
          <w:kern w:val="36"/>
          <w:sz w:val="36"/>
          <w:szCs w:val="36"/>
          <w:lang w:eastAsia="ru-RU"/>
        </w:rPr>
        <w:t> </w:t>
      </w:r>
    </w:p>
    <w:p w:rsidR="00341E7E" w:rsidRPr="00341E7E" w:rsidRDefault="00341E7E" w:rsidP="00341E7E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inherit" w:eastAsia="Times New Roman" w:hAnsi="inherit" w:cs="Arial"/>
          <w:b/>
          <w:bCs/>
          <w:color w:val="475059"/>
          <w:sz w:val="20"/>
          <w:szCs w:val="20"/>
          <w:bdr w:val="none" w:sz="0" w:space="0" w:color="auto" w:frame="1"/>
          <w:lang w:eastAsia="ru-RU"/>
        </w:rPr>
        <w:t>Создана:</w:t>
      </w:r>
      <w:r w:rsidRPr="00341E7E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 </w:t>
      </w:r>
      <w:proofErr w:type="spellStart"/>
      <w:r w:rsidRPr="00341E7E">
        <w:rPr>
          <w:rFonts w:ascii="Arial" w:eastAsia="Times New Roman" w:hAnsi="Arial" w:cs="Arial"/>
          <w:color w:val="475059"/>
          <w:sz w:val="20"/>
          <w:szCs w:val="20"/>
          <w:lang w:eastAsia="ru-RU"/>
        </w:rPr>
        <w:fldChar w:fldCharType="begin"/>
      </w:r>
      <w:r w:rsidRPr="00341E7E">
        <w:rPr>
          <w:rFonts w:ascii="Arial" w:eastAsia="Times New Roman" w:hAnsi="Arial" w:cs="Arial"/>
          <w:color w:val="475059"/>
          <w:sz w:val="20"/>
          <w:szCs w:val="20"/>
          <w:lang w:eastAsia="ru-RU"/>
        </w:rPr>
        <w:instrText xml:space="preserve"> HYPERLINK "https://tz.kis.gov.spb.ru/employee/profile/4557/show/" </w:instrText>
      </w:r>
      <w:r w:rsidRPr="00341E7E">
        <w:rPr>
          <w:rFonts w:ascii="Arial" w:eastAsia="Times New Roman" w:hAnsi="Arial" w:cs="Arial"/>
          <w:color w:val="475059"/>
          <w:sz w:val="20"/>
          <w:szCs w:val="20"/>
          <w:lang w:eastAsia="ru-RU"/>
        </w:rPr>
        <w:fldChar w:fldCharType="separate"/>
      </w:r>
      <w:r w:rsidRPr="00341E7E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Платкова</w:t>
      </w:r>
      <w:proofErr w:type="spellEnd"/>
      <w:r w:rsidRPr="00341E7E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 xml:space="preserve"> Татьяна Александровна </w:t>
      </w:r>
      <w:r w:rsidRPr="00341E7E">
        <w:rPr>
          <w:rFonts w:ascii="Arial" w:eastAsia="Times New Roman" w:hAnsi="Arial" w:cs="Arial"/>
          <w:color w:val="475059"/>
          <w:sz w:val="20"/>
          <w:szCs w:val="20"/>
          <w:lang w:eastAsia="ru-RU"/>
        </w:rPr>
        <w:fldChar w:fldCharType="end"/>
      </w:r>
      <w:r w:rsidRPr="00341E7E">
        <w:rPr>
          <w:rFonts w:ascii="Arial" w:eastAsia="Times New Roman" w:hAnsi="Arial" w:cs="Arial"/>
          <w:color w:val="475059"/>
          <w:sz w:val="20"/>
          <w:szCs w:val="20"/>
          <w:bdr w:val="none" w:sz="0" w:space="0" w:color="auto" w:frame="1"/>
          <w:lang w:eastAsia="ru-RU"/>
        </w:rPr>
        <w:t>Государственное образовательное учреждение среднего профессионального образования Российский колледж традиционной культуры Санкт-Петербурга</w:t>
      </w:r>
      <w:r w:rsidRPr="00341E7E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 </w:t>
      </w:r>
      <w:r w:rsidRPr="00341E7E">
        <w:rPr>
          <w:rFonts w:ascii="Arial" w:eastAsia="Times New Roman" w:hAnsi="Arial" w:cs="Arial"/>
          <w:color w:val="475059"/>
          <w:sz w:val="20"/>
          <w:szCs w:val="20"/>
          <w:bdr w:val="none" w:sz="0" w:space="0" w:color="auto" w:frame="1"/>
          <w:lang w:eastAsia="ru-RU"/>
        </w:rPr>
        <w:t>19.12.23 11:34:21</w:t>
      </w:r>
    </w:p>
    <w:p w:rsidR="00341E7E" w:rsidRPr="00341E7E" w:rsidRDefault="00341E7E" w:rsidP="00341E7E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1FE90D"/>
          <w:lang w:eastAsia="ru-RU"/>
        </w:rPr>
        <w:t>Самостоятельные закупки</w:t>
      </w:r>
    </w:p>
    <w:p w:rsidR="00341E7E" w:rsidRPr="00341E7E" w:rsidRDefault="00341E7E" w:rsidP="00341E7E">
      <w:pPr>
        <w:shd w:val="clear" w:color="auto" w:fill="F6F6F6"/>
        <w:spacing w:after="0" w:line="240" w:lineRule="auto"/>
        <w:textAlignment w:val="top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 Добавить метку</w:t>
      </w:r>
    </w:p>
    <w:p w:rsidR="00341E7E" w:rsidRPr="00341E7E" w:rsidRDefault="00341E7E" w:rsidP="00341E7E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 </w:t>
      </w:r>
    </w:p>
    <w:p w:rsidR="00341E7E" w:rsidRPr="00341E7E" w:rsidRDefault="00341E7E" w:rsidP="00341E7E">
      <w:pPr>
        <w:shd w:val="clear" w:color="auto" w:fill="F6F6F6"/>
        <w:spacing w:after="0" w:line="240" w:lineRule="auto"/>
        <w:textAlignment w:val="top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FontAwesome" w:eastAsia="Times New Roman" w:hAnsi="FontAwesome" w:cs="Arial"/>
          <w:i/>
          <w:iCs/>
          <w:color w:val="475059"/>
          <w:sz w:val="21"/>
          <w:szCs w:val="21"/>
          <w:u w:val="single"/>
          <w:bdr w:val="none" w:sz="0" w:space="0" w:color="auto" w:frame="1"/>
          <w:lang w:eastAsia="ru-RU"/>
        </w:rPr>
        <w:t> </w:t>
      </w:r>
      <w:r w:rsidRPr="00341E7E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Лист согласования (DOCX)</w:t>
      </w:r>
    </w:p>
    <w:p w:rsidR="00341E7E" w:rsidRPr="00341E7E" w:rsidRDefault="00341E7E" w:rsidP="00341E7E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 </w:t>
      </w:r>
    </w:p>
    <w:p w:rsidR="00341E7E" w:rsidRPr="00341E7E" w:rsidRDefault="00341E7E" w:rsidP="00341E7E">
      <w:pPr>
        <w:shd w:val="clear" w:color="auto" w:fill="F6F6F6"/>
        <w:spacing w:after="0" w:line="240" w:lineRule="auto"/>
        <w:textAlignment w:val="top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FontAwesome" w:eastAsia="Times New Roman" w:hAnsi="FontAwesome" w:cs="Arial"/>
          <w:i/>
          <w:iCs/>
          <w:color w:val="475059"/>
          <w:sz w:val="21"/>
          <w:szCs w:val="21"/>
          <w:u w:val="single"/>
          <w:bdr w:val="none" w:sz="0" w:space="0" w:color="auto" w:frame="1"/>
          <w:lang w:eastAsia="ru-RU"/>
        </w:rPr>
        <w:t> </w:t>
      </w:r>
      <w:r w:rsidRPr="00341E7E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Лист согласования (PDF)</w:t>
      </w:r>
    </w:p>
    <w:p w:rsidR="00341E7E" w:rsidRPr="00341E7E" w:rsidRDefault="00341E7E" w:rsidP="00341E7E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 </w:t>
      </w:r>
    </w:p>
    <w:p w:rsidR="00341E7E" w:rsidRPr="00341E7E" w:rsidRDefault="00341E7E" w:rsidP="00341E7E">
      <w:pPr>
        <w:shd w:val="clear" w:color="auto" w:fill="F6F6F6"/>
        <w:spacing w:after="0" w:line="240" w:lineRule="auto"/>
        <w:textAlignment w:val="top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Печатная форма истории</w:t>
      </w:r>
    </w:p>
    <w:p w:rsidR="00341E7E" w:rsidRPr="00341E7E" w:rsidRDefault="00341E7E" w:rsidP="00341E7E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 </w:t>
      </w:r>
    </w:p>
    <w:p w:rsidR="00341E7E" w:rsidRPr="00341E7E" w:rsidRDefault="00341E7E" w:rsidP="00341E7E">
      <w:pPr>
        <w:shd w:val="clear" w:color="auto" w:fill="F6F6F6"/>
        <w:spacing w:after="0" w:line="240" w:lineRule="auto"/>
        <w:textAlignment w:val="top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Печатная форма комментариев</w:t>
      </w:r>
    </w:p>
    <w:p w:rsidR="00341E7E" w:rsidRPr="00341E7E" w:rsidRDefault="00341E7E" w:rsidP="00341E7E">
      <w:pPr>
        <w:shd w:val="clear" w:color="auto" w:fill="F6F6F6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inherit" w:eastAsia="Times New Roman" w:hAnsi="inherit" w:cs="Arial"/>
          <w:b/>
          <w:bCs/>
          <w:color w:val="475059"/>
          <w:sz w:val="24"/>
          <w:szCs w:val="24"/>
          <w:bdr w:val="none" w:sz="0" w:space="0" w:color="auto" w:frame="1"/>
          <w:lang w:eastAsia="ru-RU"/>
        </w:rPr>
        <w:t xml:space="preserve">На </w:t>
      </w:r>
      <w:proofErr w:type="gramStart"/>
      <w:r w:rsidRPr="00341E7E">
        <w:rPr>
          <w:rFonts w:ascii="inherit" w:eastAsia="Times New Roman" w:hAnsi="inherit" w:cs="Arial"/>
          <w:b/>
          <w:bCs/>
          <w:color w:val="475059"/>
          <w:sz w:val="24"/>
          <w:szCs w:val="24"/>
          <w:bdr w:val="none" w:sz="0" w:space="0" w:color="auto" w:frame="1"/>
          <w:lang w:eastAsia="ru-RU"/>
        </w:rPr>
        <w:t>сумму:  </w:t>
      </w:r>
      <w:r w:rsidRPr="00341E7E">
        <w:rPr>
          <w:rFonts w:ascii="inherit" w:eastAsia="Times New Roman" w:hAnsi="inherit" w:cs="Arial"/>
          <w:b/>
          <w:bCs/>
          <w:color w:val="475059"/>
          <w:sz w:val="24"/>
          <w:szCs w:val="24"/>
          <w:u w:val="single"/>
          <w:bdr w:val="none" w:sz="0" w:space="0" w:color="auto" w:frame="1"/>
          <w:lang w:eastAsia="ru-RU"/>
        </w:rPr>
        <w:t>598</w:t>
      </w:r>
      <w:proofErr w:type="gramEnd"/>
      <w:r w:rsidRPr="00341E7E">
        <w:rPr>
          <w:rFonts w:ascii="inherit" w:eastAsia="Times New Roman" w:hAnsi="inherit" w:cs="Arial"/>
          <w:b/>
          <w:bCs/>
          <w:color w:val="475059"/>
          <w:sz w:val="24"/>
          <w:szCs w:val="24"/>
          <w:u w:val="single"/>
          <w:bdr w:val="none" w:sz="0" w:space="0" w:color="auto" w:frame="1"/>
          <w:lang w:eastAsia="ru-RU"/>
        </w:rPr>
        <w:t> 722,00 р.</w:t>
      </w:r>
      <w:r w:rsidRPr="00341E7E">
        <w:rPr>
          <w:rFonts w:ascii="inherit" w:eastAsia="Times New Roman" w:hAnsi="inherit" w:cs="Arial"/>
          <w:b/>
          <w:bCs/>
          <w:color w:val="475059"/>
          <w:sz w:val="24"/>
          <w:szCs w:val="24"/>
          <w:bdr w:val="none" w:sz="0" w:space="0" w:color="auto" w:frame="1"/>
          <w:lang w:eastAsia="ru-RU"/>
        </w:rPr>
        <w:t> </w:t>
      </w:r>
    </w:p>
    <w:p w:rsidR="00341E7E" w:rsidRPr="00341E7E" w:rsidRDefault="00341E7E" w:rsidP="00341E7E">
      <w:pPr>
        <w:shd w:val="clear" w:color="auto" w:fill="F6F6F6"/>
        <w:spacing w:after="0" w:line="240" w:lineRule="auto"/>
        <w:jc w:val="right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341E7E">
        <w:rPr>
          <w:rFonts w:ascii="inherit" w:eastAsia="Times New Roman" w:hAnsi="inherit" w:cs="Arial"/>
          <w:color w:val="475059"/>
          <w:sz w:val="20"/>
          <w:szCs w:val="20"/>
          <w:lang w:eastAsia="ru-RU"/>
        </w:rPr>
        <w:t>Расчетная дата завершения по всему документу: </w:t>
      </w:r>
      <w:r w:rsidRPr="00341E7E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>05.04.2024</w:t>
      </w:r>
    </w:p>
    <w:p w:rsidR="00341E7E" w:rsidRPr="00341E7E" w:rsidRDefault="00341E7E" w:rsidP="00341E7E">
      <w:pPr>
        <w:shd w:val="clear" w:color="auto" w:fill="F6F6F6"/>
        <w:spacing w:after="0" w:line="240" w:lineRule="auto"/>
        <w:jc w:val="right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341E7E">
        <w:rPr>
          <w:rFonts w:ascii="inherit" w:eastAsia="Times New Roman" w:hAnsi="inherit" w:cs="Arial"/>
          <w:color w:val="475059"/>
          <w:sz w:val="20"/>
          <w:szCs w:val="20"/>
          <w:lang w:eastAsia="ru-RU"/>
        </w:rPr>
        <w:t>Дата предполагаемого завершения согласования документа: </w:t>
      </w:r>
      <w:r w:rsidRPr="00341E7E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>05.04.24</w:t>
      </w:r>
    </w:p>
    <w:p w:rsidR="00341E7E" w:rsidRPr="00341E7E" w:rsidRDefault="00341E7E" w:rsidP="00341E7E">
      <w:pPr>
        <w:shd w:val="clear" w:color="auto" w:fill="F6F6F6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inherit" w:eastAsia="Times New Roman" w:hAnsi="inherit" w:cs="Arial"/>
          <w:color w:val="475059"/>
          <w:sz w:val="17"/>
          <w:szCs w:val="17"/>
          <w:bdr w:val="none" w:sz="0" w:space="0" w:color="auto" w:frame="1"/>
          <w:lang w:eastAsia="ru-RU"/>
        </w:rPr>
        <w:t>Расчетная дата завершения текущего этапа: 20.03.2024</w:t>
      </w:r>
    </w:p>
    <w:p w:rsidR="00341E7E" w:rsidRPr="00341E7E" w:rsidRDefault="00341E7E" w:rsidP="00341E7E">
      <w:pPr>
        <w:shd w:val="clear" w:color="auto" w:fill="F6F6F6"/>
        <w:spacing w:after="0" w:line="240" w:lineRule="auto"/>
        <w:jc w:val="right"/>
        <w:textAlignment w:val="baseline"/>
        <w:rPr>
          <w:rFonts w:ascii="inherit" w:eastAsia="Times New Roman" w:hAnsi="inherit" w:cs="Arial"/>
          <w:color w:val="475059"/>
          <w:sz w:val="24"/>
          <w:szCs w:val="24"/>
          <w:lang w:eastAsia="ru-RU"/>
        </w:rPr>
      </w:pPr>
      <w:proofErr w:type="gramStart"/>
      <w:r w:rsidRPr="00341E7E">
        <w:rPr>
          <w:rFonts w:ascii="inherit" w:eastAsia="Times New Roman" w:hAnsi="inherit" w:cs="Arial"/>
          <w:color w:val="475059"/>
          <w:sz w:val="24"/>
          <w:szCs w:val="24"/>
          <w:bdr w:val="none" w:sz="0" w:space="0" w:color="auto" w:frame="1"/>
          <w:lang w:eastAsia="ru-RU"/>
        </w:rPr>
        <w:t>Осталось: </w:t>
      </w:r>
      <w:r w:rsidRPr="00341E7E">
        <w:rPr>
          <w:rFonts w:ascii="inherit" w:eastAsia="Times New Roman" w:hAnsi="inherit" w:cs="Arial"/>
          <w:color w:val="475059"/>
          <w:sz w:val="24"/>
          <w:szCs w:val="24"/>
          <w:lang w:eastAsia="ru-RU"/>
        </w:rPr>
        <w:t> </w:t>
      </w:r>
      <w:r w:rsidRPr="00341E7E">
        <w:rPr>
          <w:rFonts w:ascii="inherit" w:eastAsia="Times New Roman" w:hAnsi="inherit" w:cs="Arial"/>
          <w:color w:val="475059"/>
          <w:sz w:val="24"/>
          <w:szCs w:val="24"/>
          <w:bdr w:val="none" w:sz="0" w:space="0" w:color="auto" w:frame="1"/>
          <w:lang w:eastAsia="ru-RU"/>
        </w:rPr>
        <w:t>60</w:t>
      </w:r>
      <w:proofErr w:type="gramEnd"/>
      <w:r w:rsidRPr="00341E7E">
        <w:rPr>
          <w:rFonts w:ascii="inherit" w:eastAsia="Times New Roman" w:hAnsi="inherit" w:cs="Arial"/>
          <w:color w:val="475059"/>
          <w:sz w:val="24"/>
          <w:szCs w:val="24"/>
          <w:bdr w:val="none" w:sz="0" w:space="0" w:color="auto" w:frame="1"/>
          <w:lang w:eastAsia="ru-RU"/>
        </w:rPr>
        <w:t xml:space="preserve"> рабочих дней</w:t>
      </w:r>
    </w:p>
    <w:p w:rsidR="00341E7E" w:rsidRPr="00341E7E" w:rsidRDefault="00341E7E" w:rsidP="00341E7E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Arial" w:eastAsia="Times New Roman" w:hAnsi="Arial" w:cs="Arial"/>
          <w:color w:val="475059"/>
          <w:sz w:val="20"/>
          <w:szCs w:val="20"/>
          <w:bdr w:val="none" w:sz="0" w:space="0" w:color="auto" w:frame="1"/>
          <w:lang w:eastAsia="ru-RU"/>
        </w:rPr>
        <w:t>Доступные средства</w:t>
      </w:r>
    </w:p>
    <w:p w:rsidR="00341E7E" w:rsidRPr="00341E7E" w:rsidRDefault="00341E7E" w:rsidP="00341E7E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Arial" w:eastAsia="Times New Roman" w:hAnsi="Arial" w:cs="Arial"/>
          <w:color w:val="475059"/>
          <w:sz w:val="20"/>
          <w:szCs w:val="20"/>
          <w:bdr w:val="none" w:sz="0" w:space="0" w:color="auto" w:frame="1"/>
          <w:lang w:eastAsia="ru-RU"/>
        </w:rPr>
        <w:t>Оснащение</w:t>
      </w:r>
    </w:p>
    <w:p w:rsidR="00341E7E" w:rsidRPr="00341E7E" w:rsidRDefault="00341E7E" w:rsidP="00341E7E">
      <w:pPr>
        <w:shd w:val="clear" w:color="auto" w:fill="F6F6F6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</w:pPr>
      <w:r w:rsidRPr="00341E7E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t xml:space="preserve">Финальная версия </w:t>
      </w:r>
      <w:proofErr w:type="spellStart"/>
      <w:r w:rsidRPr="00341E7E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t>заявки</w:t>
      </w:r>
      <w:r w:rsidRPr="00341E7E">
        <w:rPr>
          <w:rFonts w:ascii="inherit" w:eastAsia="Times New Roman" w:hAnsi="inherit" w:cs="Arial"/>
          <w:color w:val="475059"/>
          <w:sz w:val="18"/>
          <w:szCs w:val="18"/>
          <w:u w:val="single"/>
          <w:bdr w:val="none" w:sz="0" w:space="0" w:color="auto" w:frame="1"/>
          <w:lang w:eastAsia="ru-RU"/>
        </w:rPr>
        <w:t>Скачать</w:t>
      </w:r>
      <w:proofErr w:type="spellEnd"/>
      <w:r w:rsidRPr="00341E7E">
        <w:rPr>
          <w:rFonts w:ascii="inherit" w:eastAsia="Times New Roman" w:hAnsi="inherit" w:cs="Arial"/>
          <w:color w:val="475059"/>
          <w:sz w:val="18"/>
          <w:szCs w:val="18"/>
          <w:u w:val="single"/>
          <w:bdr w:val="none" w:sz="0" w:space="0" w:color="auto" w:frame="1"/>
          <w:lang w:eastAsia="ru-RU"/>
        </w:rPr>
        <w:t xml:space="preserve"> все</w:t>
      </w:r>
    </w:p>
    <w:p w:rsidR="00341E7E" w:rsidRPr="00341E7E" w:rsidRDefault="00341E7E" w:rsidP="00341E7E">
      <w:pPr>
        <w:shd w:val="clear" w:color="auto" w:fill="F6F6F6"/>
        <w:spacing w:after="0" w:line="240" w:lineRule="auto"/>
        <w:ind w:left="570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341E7E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>Прикрепить файл</w:t>
      </w:r>
    </w:p>
    <w:tbl>
      <w:tblPr>
        <w:tblW w:w="18320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64"/>
        <w:gridCol w:w="3612"/>
        <w:gridCol w:w="2144"/>
      </w:tblGrid>
      <w:tr w:rsidR="00341E7E" w:rsidRPr="00341E7E" w:rsidTr="00341E7E">
        <w:trPr>
          <w:tblHeader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341E7E" w:rsidRPr="00341E7E" w:rsidRDefault="00341E7E" w:rsidP="00341E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b/>
                <w:bCs/>
                <w:color w:val="314958"/>
                <w:sz w:val="20"/>
                <w:szCs w:val="20"/>
                <w:lang w:eastAsia="ru-RU"/>
              </w:rPr>
            </w:pPr>
            <w:r w:rsidRPr="00341E7E">
              <w:rPr>
                <w:rFonts w:ascii="inherit" w:eastAsia="Times New Roman" w:hAnsi="inherit" w:cs="Times New Roman"/>
                <w:b/>
                <w:bCs/>
                <w:color w:val="314958"/>
                <w:sz w:val="20"/>
                <w:szCs w:val="20"/>
                <w:lang w:eastAsia="ru-RU"/>
              </w:rPr>
              <w:t>Название</w:t>
            </w:r>
          </w:p>
        </w:tc>
        <w:tc>
          <w:tcPr>
            <w:tcW w:w="15" w:type="dxa"/>
            <w:tcBorders>
              <w:top w:val="single" w:sz="6" w:space="0" w:color="CCCCCC"/>
              <w:left w:val="nil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341E7E" w:rsidRPr="00341E7E" w:rsidRDefault="00341E7E" w:rsidP="00341E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b/>
                <w:bCs/>
                <w:color w:val="314958"/>
                <w:sz w:val="20"/>
                <w:szCs w:val="20"/>
                <w:lang w:eastAsia="ru-RU"/>
              </w:rPr>
            </w:pPr>
            <w:r w:rsidRPr="00341E7E">
              <w:rPr>
                <w:rFonts w:ascii="inherit" w:eastAsia="Times New Roman" w:hAnsi="inherit" w:cs="Times New Roman"/>
                <w:b/>
                <w:bCs/>
                <w:color w:val="314958"/>
                <w:sz w:val="20"/>
                <w:szCs w:val="20"/>
                <w:lang w:eastAsia="ru-RU"/>
              </w:rPr>
              <w:t>Пользователь</w:t>
            </w:r>
          </w:p>
        </w:tc>
        <w:tc>
          <w:tcPr>
            <w:tcW w:w="15" w:type="dxa"/>
            <w:tcBorders>
              <w:top w:val="single" w:sz="6" w:space="0" w:color="CCCCCC"/>
              <w:left w:val="nil"/>
              <w:bottom w:val="single" w:sz="6" w:space="0" w:color="CCCCCC"/>
              <w:right w:val="single" w:sz="6" w:space="0" w:color="CCCCCC"/>
            </w:tcBorders>
            <w:shd w:val="clear" w:color="auto" w:fill="FFFFFF"/>
            <w:noWrap/>
            <w:vAlign w:val="center"/>
            <w:hideMark/>
          </w:tcPr>
          <w:p w:rsidR="00341E7E" w:rsidRPr="00341E7E" w:rsidRDefault="00341E7E" w:rsidP="00341E7E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b/>
                <w:bCs/>
                <w:color w:val="314958"/>
                <w:sz w:val="20"/>
                <w:szCs w:val="20"/>
                <w:lang w:eastAsia="ru-RU"/>
              </w:rPr>
            </w:pPr>
            <w:r w:rsidRPr="00341E7E">
              <w:rPr>
                <w:rFonts w:ascii="inherit" w:eastAsia="Times New Roman" w:hAnsi="inherit" w:cs="Times New Roman"/>
                <w:b/>
                <w:bCs/>
                <w:color w:val="314958"/>
                <w:sz w:val="20"/>
                <w:szCs w:val="20"/>
                <w:bdr w:val="none" w:sz="0" w:space="0" w:color="auto" w:frame="1"/>
                <w:lang w:eastAsia="ru-RU"/>
              </w:rPr>
              <w:t>Дата загрузки</w:t>
            </w:r>
          </w:p>
        </w:tc>
      </w:tr>
      <w:tr w:rsidR="00341E7E" w:rsidRPr="00341E7E" w:rsidTr="00341E7E">
        <w:tc>
          <w:tcPr>
            <w:tcW w:w="0" w:type="auto"/>
            <w:tcBorders>
              <w:top w:val="single" w:sz="6" w:space="0" w:color="CDCDCD"/>
              <w:left w:val="single" w:sz="6" w:space="0" w:color="CCCCCC"/>
              <w:bottom w:val="single" w:sz="6" w:space="0" w:color="CDCDCD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41E7E" w:rsidRPr="00341E7E" w:rsidRDefault="00341E7E" w:rsidP="00341E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tgtFrame="_blank" w:history="1">
              <w:proofErr w:type="gramStart"/>
              <w:r w:rsidRPr="00341E7E">
                <w:rPr>
                  <w:rFonts w:ascii="Times New Roman" w:eastAsia="Times New Roman" w:hAnsi="Times New Roman" w:cs="Times New Roman"/>
                  <w:color w:val="475059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!заявка</w:t>
              </w:r>
              <w:proofErr w:type="gramEnd"/>
              <w:r w:rsidRPr="00341E7E">
                <w:rPr>
                  <w:rFonts w:ascii="Times New Roman" w:eastAsia="Times New Roman" w:hAnsi="Times New Roman" w:cs="Times New Roman"/>
                  <w:color w:val="475059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 xml:space="preserve"> .</w:t>
              </w:r>
              <w:proofErr w:type="spellStart"/>
              <w:r w:rsidRPr="00341E7E">
                <w:rPr>
                  <w:rFonts w:ascii="Times New Roman" w:eastAsia="Times New Roman" w:hAnsi="Times New Roman" w:cs="Times New Roman"/>
                  <w:color w:val="475059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docx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CDCDCD"/>
              <w:left w:val="nil"/>
              <w:bottom w:val="single" w:sz="6" w:space="0" w:color="CDCDCD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41E7E" w:rsidRPr="00341E7E" w:rsidRDefault="00341E7E" w:rsidP="00341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41E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Платкова</w:t>
            </w:r>
            <w:proofErr w:type="spellEnd"/>
            <w:r w:rsidRPr="00341E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Александровна</w:t>
            </w:r>
          </w:p>
        </w:tc>
        <w:tc>
          <w:tcPr>
            <w:tcW w:w="0" w:type="auto"/>
            <w:tcBorders>
              <w:top w:val="single" w:sz="6" w:space="0" w:color="CDCDCD"/>
              <w:left w:val="nil"/>
              <w:bottom w:val="single" w:sz="6" w:space="0" w:color="CDCDCD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41E7E" w:rsidRPr="00341E7E" w:rsidRDefault="00341E7E" w:rsidP="00341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E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19.12.2023 11:34:10</w:t>
            </w:r>
          </w:p>
        </w:tc>
      </w:tr>
    </w:tbl>
    <w:p w:rsidR="00341E7E" w:rsidRPr="00341E7E" w:rsidRDefault="00341E7E" w:rsidP="00341E7E">
      <w:pPr>
        <w:pBdr>
          <w:top w:val="single" w:sz="6" w:space="8" w:color="CDCDCD"/>
        </w:pBdr>
        <w:shd w:val="clear" w:color="auto" w:fill="F6F6F6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</w:pPr>
      <w:r w:rsidRPr="00341E7E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t>Тип</w:t>
      </w:r>
    </w:p>
    <w:p w:rsidR="00341E7E" w:rsidRPr="00341E7E" w:rsidRDefault="00341E7E" w:rsidP="00341E7E">
      <w:pPr>
        <w:shd w:val="clear" w:color="auto" w:fill="F6F6F6"/>
        <w:spacing w:after="0" w:line="240" w:lineRule="auto"/>
        <w:ind w:left="570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341E7E">
        <w:rPr>
          <w:rFonts w:ascii="inherit" w:eastAsia="Times New Roman" w:hAnsi="inherit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2.1.1. Закупка товаров</w:t>
      </w:r>
    </w:p>
    <w:p w:rsidR="00341E7E" w:rsidRPr="00341E7E" w:rsidRDefault="00341E7E" w:rsidP="00341E7E">
      <w:pPr>
        <w:pBdr>
          <w:top w:val="single" w:sz="6" w:space="8" w:color="CDCDCD"/>
        </w:pBdr>
        <w:shd w:val="clear" w:color="auto" w:fill="F6F6F6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</w:pPr>
      <w:r w:rsidRPr="00341E7E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t>Организация-заявитель</w:t>
      </w:r>
    </w:p>
    <w:p w:rsidR="00341E7E" w:rsidRPr="00341E7E" w:rsidRDefault="00341E7E" w:rsidP="00341E7E">
      <w:pPr>
        <w:shd w:val="clear" w:color="auto" w:fill="F6F6F6"/>
        <w:spacing w:after="0" w:line="240" w:lineRule="auto"/>
        <w:ind w:left="570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341E7E">
        <w:rPr>
          <w:rFonts w:ascii="inherit" w:eastAsia="Times New Roman" w:hAnsi="inherit" w:cs="Arial"/>
          <w:color w:val="475059"/>
          <w:sz w:val="20"/>
          <w:szCs w:val="20"/>
          <w:lang w:eastAsia="ru-RU"/>
        </w:rPr>
        <w:t>Государственное образовательное учреждение среднего профессионального образования Российский колледж традиционной культуры Санкт-Петербурга</w:t>
      </w:r>
    </w:p>
    <w:p w:rsidR="00341E7E" w:rsidRPr="00341E7E" w:rsidRDefault="00341E7E" w:rsidP="00341E7E">
      <w:pPr>
        <w:pBdr>
          <w:top w:val="single" w:sz="6" w:space="8" w:color="CDCDCD"/>
        </w:pBdr>
        <w:shd w:val="clear" w:color="auto" w:fill="F6F6F6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</w:pPr>
      <w:r w:rsidRPr="00341E7E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t>Типы организации</w:t>
      </w:r>
    </w:p>
    <w:p w:rsidR="00341E7E" w:rsidRPr="00341E7E" w:rsidRDefault="00341E7E" w:rsidP="00341E7E">
      <w:pPr>
        <w:shd w:val="clear" w:color="auto" w:fill="F6F6F6"/>
        <w:spacing w:after="0" w:line="240" w:lineRule="auto"/>
        <w:ind w:left="570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341E7E">
        <w:rPr>
          <w:rFonts w:ascii="inherit" w:eastAsia="Times New Roman" w:hAnsi="inherit" w:cs="Arial"/>
          <w:color w:val="475059"/>
          <w:sz w:val="20"/>
          <w:szCs w:val="20"/>
          <w:lang w:eastAsia="ru-RU"/>
        </w:rPr>
        <w:t>ГБУ (бюджетное), Гос. учреждения</w:t>
      </w:r>
    </w:p>
    <w:p w:rsidR="00341E7E" w:rsidRPr="00341E7E" w:rsidRDefault="00341E7E" w:rsidP="00341E7E">
      <w:pPr>
        <w:pBdr>
          <w:top w:val="single" w:sz="6" w:space="8" w:color="CDCDCD"/>
        </w:pBdr>
        <w:shd w:val="clear" w:color="auto" w:fill="F6F6F6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</w:pPr>
      <w:r w:rsidRPr="00341E7E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lastRenderedPageBreak/>
        <w:t>Курирующая организация</w:t>
      </w:r>
    </w:p>
    <w:p w:rsidR="00341E7E" w:rsidRPr="00341E7E" w:rsidRDefault="00341E7E" w:rsidP="00341E7E">
      <w:pPr>
        <w:shd w:val="clear" w:color="auto" w:fill="F6F6F6"/>
        <w:spacing w:after="0" w:line="240" w:lineRule="auto"/>
        <w:ind w:left="570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341E7E">
        <w:rPr>
          <w:rFonts w:ascii="inherit" w:eastAsia="Times New Roman" w:hAnsi="inherit" w:cs="Arial"/>
          <w:color w:val="475059"/>
          <w:sz w:val="20"/>
          <w:szCs w:val="20"/>
          <w:lang w:eastAsia="ru-RU"/>
        </w:rPr>
        <w:t>(ИОГВ) Комитет по образованию</w:t>
      </w:r>
    </w:p>
    <w:p w:rsidR="00341E7E" w:rsidRPr="00341E7E" w:rsidRDefault="00341E7E" w:rsidP="00341E7E">
      <w:pPr>
        <w:pBdr>
          <w:top w:val="single" w:sz="6" w:space="8" w:color="CDCDCD"/>
        </w:pBdr>
        <w:shd w:val="clear" w:color="auto" w:fill="F6F6F6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</w:pPr>
      <w:r w:rsidRPr="00341E7E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t>Номер в документообороте</w:t>
      </w:r>
    </w:p>
    <w:p w:rsidR="00341E7E" w:rsidRPr="00341E7E" w:rsidRDefault="00341E7E" w:rsidP="00341E7E">
      <w:pPr>
        <w:pBdr>
          <w:top w:val="single" w:sz="6" w:space="8" w:color="CDCDCD"/>
        </w:pBdr>
        <w:shd w:val="clear" w:color="auto" w:fill="F6F6F6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</w:pPr>
      <w:r w:rsidRPr="00341E7E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t>Описание</w:t>
      </w:r>
    </w:p>
    <w:p w:rsidR="00341E7E" w:rsidRPr="00341E7E" w:rsidRDefault="00341E7E" w:rsidP="00341E7E">
      <w:pPr>
        <w:shd w:val="clear" w:color="auto" w:fill="F6F6F6"/>
        <w:spacing w:after="0" w:line="240" w:lineRule="auto"/>
        <w:ind w:left="570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341E7E">
        <w:rPr>
          <w:rFonts w:ascii="inherit" w:eastAsia="Times New Roman" w:hAnsi="inherit" w:cs="Arial"/>
          <w:color w:val="475059"/>
          <w:sz w:val="20"/>
          <w:szCs w:val="20"/>
          <w:lang w:eastAsia="ru-RU"/>
        </w:rPr>
        <w:t>Поставка системы направленных управляемых световых лучей для нужд СПб ГБ ПОУ «РКТК» в 2023 году</w:t>
      </w:r>
    </w:p>
    <w:p w:rsidR="00341E7E" w:rsidRPr="00341E7E" w:rsidRDefault="00341E7E" w:rsidP="00341E7E">
      <w:pPr>
        <w:pBdr>
          <w:top w:val="single" w:sz="6" w:space="8" w:color="CDCDCD"/>
        </w:pBdr>
        <w:shd w:val="clear" w:color="auto" w:fill="F6F6F6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</w:pPr>
      <w:r w:rsidRPr="00341E7E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t>Ссылка на документ в ЕСЭДД</w:t>
      </w:r>
    </w:p>
    <w:p w:rsidR="00341E7E" w:rsidRPr="00341E7E" w:rsidRDefault="00341E7E" w:rsidP="00341E7E">
      <w:pPr>
        <w:shd w:val="clear" w:color="auto" w:fill="F6F6F6"/>
        <w:spacing w:after="0" w:line="360" w:lineRule="atLeast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341E7E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 xml:space="preserve">60 </w:t>
      </w:r>
      <w:proofErr w:type="spellStart"/>
      <w:r w:rsidRPr="00341E7E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>дн</w:t>
      </w:r>
      <w:proofErr w:type="spellEnd"/>
    </w:p>
    <w:p w:rsidR="00341E7E" w:rsidRPr="00341E7E" w:rsidRDefault="00341E7E" w:rsidP="00341E7E">
      <w:pPr>
        <w:numPr>
          <w:ilvl w:val="0"/>
          <w:numId w:val="1"/>
        </w:numPr>
        <w:shd w:val="clear" w:color="auto" w:fill="F6F6F6"/>
        <w:spacing w:after="105" w:line="240" w:lineRule="auto"/>
        <w:ind w:left="0"/>
        <w:textAlignment w:val="baseline"/>
        <w:rPr>
          <w:rFonts w:ascii="inherit" w:eastAsia="Times New Roman" w:hAnsi="inherit" w:cs="Arial"/>
          <w:b/>
          <w:bCs/>
          <w:color w:val="FFA604"/>
          <w:sz w:val="20"/>
          <w:szCs w:val="20"/>
          <w:lang w:eastAsia="ru-RU"/>
        </w:rPr>
      </w:pPr>
      <w:r w:rsidRPr="00341E7E">
        <w:rPr>
          <w:rFonts w:ascii="inherit" w:eastAsia="Times New Roman" w:hAnsi="inherit" w:cs="Arial"/>
          <w:b/>
          <w:bCs/>
          <w:color w:val="FFA604"/>
          <w:sz w:val="20"/>
          <w:szCs w:val="20"/>
          <w:lang w:eastAsia="ru-RU"/>
        </w:rPr>
        <w:t>Государственное образовательное учреждение среднего профессионального образования Российский колледж традиционной культуры Санкт-Петербурга</w:t>
      </w:r>
    </w:p>
    <w:p w:rsidR="00341E7E" w:rsidRPr="00341E7E" w:rsidRDefault="00341E7E" w:rsidP="00341E7E">
      <w:pPr>
        <w:shd w:val="clear" w:color="auto" w:fill="F6F6F6"/>
        <w:spacing w:after="0" w:line="360" w:lineRule="atLeast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341E7E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 xml:space="preserve">3 </w:t>
      </w:r>
      <w:proofErr w:type="spellStart"/>
      <w:r w:rsidRPr="00341E7E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>дн</w:t>
      </w:r>
      <w:proofErr w:type="spellEnd"/>
    </w:p>
    <w:p w:rsidR="00341E7E" w:rsidRPr="00341E7E" w:rsidRDefault="00341E7E" w:rsidP="00341E7E">
      <w:pPr>
        <w:numPr>
          <w:ilvl w:val="0"/>
          <w:numId w:val="2"/>
        </w:numPr>
        <w:shd w:val="clear" w:color="auto" w:fill="F6F6F6"/>
        <w:spacing w:after="105" w:line="240" w:lineRule="auto"/>
        <w:ind w:left="0"/>
        <w:textAlignment w:val="baseline"/>
        <w:rPr>
          <w:rFonts w:ascii="inherit" w:eastAsia="Times New Roman" w:hAnsi="inherit" w:cs="Arial"/>
          <w:b/>
          <w:bCs/>
          <w:color w:val="999999"/>
          <w:sz w:val="20"/>
          <w:szCs w:val="20"/>
          <w:lang w:eastAsia="ru-RU"/>
        </w:rPr>
      </w:pPr>
      <w:r w:rsidRPr="00341E7E">
        <w:rPr>
          <w:rFonts w:ascii="inherit" w:eastAsia="Times New Roman" w:hAnsi="inherit" w:cs="Arial"/>
          <w:b/>
          <w:bCs/>
          <w:color w:val="999999"/>
          <w:sz w:val="20"/>
          <w:szCs w:val="20"/>
          <w:lang w:eastAsia="ru-RU"/>
        </w:rPr>
        <w:t>(ИОГВ) Комитет по образованию</w:t>
      </w:r>
    </w:p>
    <w:p w:rsidR="00341E7E" w:rsidRPr="00341E7E" w:rsidRDefault="00341E7E" w:rsidP="00341E7E">
      <w:pPr>
        <w:shd w:val="clear" w:color="auto" w:fill="F6F6F6"/>
        <w:spacing w:after="0" w:line="360" w:lineRule="atLeast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341E7E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 xml:space="preserve">6 </w:t>
      </w:r>
      <w:proofErr w:type="spellStart"/>
      <w:r w:rsidRPr="00341E7E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>дн</w:t>
      </w:r>
      <w:proofErr w:type="spellEnd"/>
    </w:p>
    <w:p w:rsidR="00341E7E" w:rsidRPr="00341E7E" w:rsidRDefault="00341E7E" w:rsidP="00341E7E">
      <w:pPr>
        <w:numPr>
          <w:ilvl w:val="0"/>
          <w:numId w:val="3"/>
        </w:numPr>
        <w:shd w:val="clear" w:color="auto" w:fill="F6F6F6"/>
        <w:spacing w:after="0" w:line="240" w:lineRule="auto"/>
        <w:ind w:left="0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Arial" w:eastAsia="Times New Roman" w:hAnsi="Arial" w:cs="Arial"/>
          <w:color w:val="FFFFFF"/>
          <w:sz w:val="20"/>
          <w:szCs w:val="20"/>
          <w:bdr w:val="none" w:sz="0" w:space="0" w:color="auto" w:frame="1"/>
          <w:shd w:val="clear" w:color="auto" w:fill="B51A1A"/>
          <w:lang w:eastAsia="ru-RU"/>
        </w:rPr>
        <w:t>отклонено</w:t>
      </w:r>
      <w:r w:rsidRPr="00341E7E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 </w:t>
      </w:r>
      <w:hyperlink r:id="rId6" w:history="1">
        <w:r w:rsidRPr="00341E7E">
          <w:rPr>
            <w:rFonts w:ascii="Arial" w:eastAsia="Times New Roman" w:hAnsi="Arial" w:cs="Arial"/>
            <w:color w:val="475059"/>
            <w:sz w:val="20"/>
            <w:szCs w:val="20"/>
            <w:u w:val="single"/>
            <w:bdr w:val="none" w:sz="0" w:space="0" w:color="auto" w:frame="1"/>
            <w:lang w:eastAsia="ru-RU"/>
          </w:rPr>
          <w:t>Кудашева Елена Витальевна </w:t>
        </w:r>
      </w:hyperlink>
      <w:r w:rsidRPr="00341E7E">
        <w:rPr>
          <w:rFonts w:ascii="Arial" w:eastAsia="Times New Roman" w:hAnsi="Arial" w:cs="Arial"/>
          <w:color w:val="999999"/>
          <w:sz w:val="20"/>
          <w:szCs w:val="20"/>
          <w:bdr w:val="none" w:sz="0" w:space="0" w:color="auto" w:frame="1"/>
          <w:lang w:eastAsia="ru-RU"/>
        </w:rPr>
        <w:t>19.12.23 13:14:30</w:t>
      </w:r>
    </w:p>
    <w:p w:rsidR="00341E7E" w:rsidRPr="00341E7E" w:rsidRDefault="00341E7E" w:rsidP="00341E7E">
      <w:pPr>
        <w:shd w:val="clear" w:color="auto" w:fill="F6F6F6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B51A1A"/>
          <w:sz w:val="20"/>
          <w:szCs w:val="20"/>
          <w:lang w:eastAsia="ru-RU"/>
        </w:rPr>
      </w:pPr>
      <w:r w:rsidRPr="00341E7E">
        <w:rPr>
          <w:rFonts w:ascii="inherit" w:eastAsia="Times New Roman" w:hAnsi="inherit" w:cs="Arial"/>
          <w:b/>
          <w:bCs/>
          <w:color w:val="B51A1A"/>
          <w:sz w:val="20"/>
          <w:szCs w:val="20"/>
          <w:lang w:eastAsia="ru-RU"/>
        </w:rPr>
        <w:t>Эксперты по закупке техники</w:t>
      </w:r>
    </w:p>
    <w:p w:rsidR="00341E7E" w:rsidRPr="00341E7E" w:rsidRDefault="00341E7E" w:rsidP="00341E7E">
      <w:pPr>
        <w:shd w:val="clear" w:color="auto" w:fill="F6F6F6"/>
        <w:spacing w:after="0" w:line="360" w:lineRule="atLeast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341E7E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 xml:space="preserve">3 </w:t>
      </w:r>
      <w:proofErr w:type="spellStart"/>
      <w:r w:rsidRPr="00341E7E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>дн</w:t>
      </w:r>
      <w:proofErr w:type="spellEnd"/>
    </w:p>
    <w:p w:rsidR="00341E7E" w:rsidRPr="00341E7E" w:rsidRDefault="00341E7E" w:rsidP="00341E7E">
      <w:pPr>
        <w:numPr>
          <w:ilvl w:val="0"/>
          <w:numId w:val="4"/>
        </w:numPr>
        <w:shd w:val="clear" w:color="auto" w:fill="F6F6F6"/>
        <w:spacing w:after="105" w:line="240" w:lineRule="auto"/>
        <w:ind w:left="0"/>
        <w:textAlignment w:val="baseline"/>
        <w:rPr>
          <w:rFonts w:ascii="inherit" w:eastAsia="Times New Roman" w:hAnsi="inherit" w:cs="Arial"/>
          <w:b/>
          <w:bCs/>
          <w:color w:val="999999"/>
          <w:sz w:val="20"/>
          <w:szCs w:val="20"/>
          <w:lang w:eastAsia="ru-RU"/>
        </w:rPr>
      </w:pPr>
      <w:r w:rsidRPr="00341E7E">
        <w:rPr>
          <w:rFonts w:ascii="inherit" w:eastAsia="Times New Roman" w:hAnsi="inherit" w:cs="Arial"/>
          <w:b/>
          <w:bCs/>
          <w:color w:val="999999"/>
          <w:sz w:val="20"/>
          <w:szCs w:val="20"/>
          <w:lang w:eastAsia="ru-RU"/>
        </w:rPr>
        <w:t>Согласование КИС</w:t>
      </w:r>
    </w:p>
    <w:p w:rsidR="00341E7E" w:rsidRPr="00341E7E" w:rsidRDefault="00341E7E" w:rsidP="00341E7E">
      <w:pPr>
        <w:shd w:val="clear" w:color="auto" w:fill="F6F6F6"/>
        <w:spacing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Arial" w:eastAsia="Times New Roman" w:hAnsi="Arial" w:cs="Arial"/>
          <w:color w:val="FFFFFF"/>
          <w:sz w:val="18"/>
          <w:szCs w:val="18"/>
          <w:bdr w:val="none" w:sz="0" w:space="0" w:color="auto" w:frame="1"/>
          <w:shd w:val="clear" w:color="auto" w:fill="2C732A"/>
          <w:lang w:eastAsia="ru-RU"/>
        </w:rPr>
        <w:t>Отправить</w:t>
      </w:r>
      <w:r w:rsidRPr="00341E7E">
        <w:rPr>
          <w:rFonts w:ascii="Arial" w:eastAsia="Times New Roman" w:hAnsi="Arial" w:cs="Arial"/>
          <w:color w:val="475059"/>
          <w:sz w:val="20"/>
          <w:szCs w:val="20"/>
          <w:bdr w:val="none" w:sz="0" w:space="0" w:color="auto" w:frame="1"/>
          <w:lang w:eastAsia="ru-RU"/>
        </w:rPr>
        <w:t> </w:t>
      </w:r>
      <w:proofErr w:type="gramStart"/>
      <w:r w:rsidRPr="00341E7E">
        <w:rPr>
          <w:rFonts w:ascii="Arial" w:eastAsia="Times New Roman" w:hAnsi="Arial" w:cs="Arial"/>
          <w:color w:val="FFFFFF"/>
          <w:sz w:val="18"/>
          <w:szCs w:val="18"/>
          <w:bdr w:val="none" w:sz="0" w:space="0" w:color="auto" w:frame="1"/>
          <w:shd w:val="clear" w:color="auto" w:fill="A8A8A8"/>
          <w:lang w:eastAsia="ru-RU"/>
        </w:rPr>
        <w:t>Добавить</w:t>
      </w:r>
      <w:proofErr w:type="gramEnd"/>
      <w:r w:rsidRPr="00341E7E">
        <w:rPr>
          <w:rFonts w:ascii="Arial" w:eastAsia="Times New Roman" w:hAnsi="Arial" w:cs="Arial"/>
          <w:color w:val="FFFFFF"/>
          <w:sz w:val="18"/>
          <w:szCs w:val="18"/>
          <w:bdr w:val="none" w:sz="0" w:space="0" w:color="auto" w:frame="1"/>
          <w:shd w:val="clear" w:color="auto" w:fill="A8A8A8"/>
          <w:lang w:eastAsia="ru-RU"/>
        </w:rPr>
        <w:t xml:space="preserve"> комментарий</w:t>
      </w:r>
      <w:r w:rsidRPr="00341E7E">
        <w:rPr>
          <w:rFonts w:ascii="Arial" w:eastAsia="Times New Roman" w:hAnsi="Arial" w:cs="Arial"/>
          <w:color w:val="475059"/>
          <w:sz w:val="20"/>
          <w:szCs w:val="20"/>
          <w:bdr w:val="none" w:sz="0" w:space="0" w:color="auto" w:frame="1"/>
          <w:lang w:eastAsia="ru-RU"/>
        </w:rPr>
        <w:t> </w:t>
      </w:r>
      <w:hyperlink r:id="rId7" w:history="1">
        <w:r w:rsidRPr="00341E7E">
          <w:rPr>
            <w:rFonts w:ascii="Arial" w:eastAsia="Times New Roman" w:hAnsi="Arial" w:cs="Arial"/>
            <w:color w:val="FFFFFF"/>
            <w:sz w:val="18"/>
            <w:szCs w:val="18"/>
            <w:bdr w:val="none" w:sz="0" w:space="0" w:color="auto" w:frame="1"/>
            <w:shd w:val="clear" w:color="auto" w:fill="024B86"/>
            <w:lang w:eastAsia="ru-RU"/>
          </w:rPr>
          <w:t>Редактировать</w:t>
        </w:r>
      </w:hyperlink>
    </w:p>
    <w:p w:rsidR="00341E7E" w:rsidRPr="00341E7E" w:rsidRDefault="00341E7E" w:rsidP="00341E7E">
      <w:pPr>
        <w:numPr>
          <w:ilvl w:val="0"/>
          <w:numId w:val="5"/>
        </w:numPr>
        <w:pBdr>
          <w:top w:val="single" w:sz="6" w:space="0" w:color="CDCDCD"/>
          <w:left w:val="single" w:sz="6" w:space="0" w:color="CDCDCD"/>
          <w:right w:val="single" w:sz="6" w:space="0" w:color="CDCDCD"/>
        </w:pBdr>
        <w:shd w:val="clear" w:color="auto" w:fill="F6F6F6"/>
        <w:spacing w:after="0" w:line="240" w:lineRule="auto"/>
        <w:ind w:left="0"/>
        <w:textAlignment w:val="baseline"/>
        <w:rPr>
          <w:rFonts w:ascii="inherit" w:eastAsia="Times New Roman" w:hAnsi="inherit" w:cs="Arial"/>
          <w:b/>
          <w:bCs/>
          <w:color w:val="475059"/>
          <w:sz w:val="20"/>
          <w:szCs w:val="20"/>
          <w:lang w:eastAsia="ru-RU"/>
        </w:rPr>
      </w:pPr>
      <w:r w:rsidRPr="00341E7E">
        <w:rPr>
          <w:rFonts w:ascii="inherit" w:eastAsia="Times New Roman" w:hAnsi="inherit" w:cs="Arial"/>
          <w:b/>
          <w:bCs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История и комментарии</w:t>
      </w:r>
    </w:p>
    <w:p w:rsidR="00341E7E" w:rsidRPr="00341E7E" w:rsidRDefault="00341E7E" w:rsidP="00341E7E">
      <w:pPr>
        <w:numPr>
          <w:ilvl w:val="0"/>
          <w:numId w:val="5"/>
        </w:numPr>
        <w:pBdr>
          <w:top w:val="single" w:sz="6" w:space="0" w:color="auto"/>
          <w:left w:val="single" w:sz="6" w:space="0" w:color="auto"/>
          <w:right w:val="single" w:sz="6" w:space="0" w:color="auto"/>
        </w:pBdr>
        <w:shd w:val="clear" w:color="auto" w:fill="F6F6F6"/>
        <w:spacing w:after="0" w:line="240" w:lineRule="auto"/>
        <w:ind w:left="0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Связанные объекты</w:t>
      </w:r>
    </w:p>
    <w:p w:rsidR="00341E7E" w:rsidRPr="00341E7E" w:rsidRDefault="00341E7E" w:rsidP="00341E7E">
      <w:pPr>
        <w:numPr>
          <w:ilvl w:val="0"/>
          <w:numId w:val="5"/>
        </w:numPr>
        <w:pBdr>
          <w:top w:val="single" w:sz="6" w:space="0" w:color="auto"/>
          <w:left w:val="single" w:sz="6" w:space="0" w:color="auto"/>
          <w:right w:val="single" w:sz="6" w:space="0" w:color="auto"/>
        </w:pBdr>
        <w:shd w:val="clear" w:color="auto" w:fill="F6F6F6"/>
        <w:spacing w:after="0" w:line="240" w:lineRule="auto"/>
        <w:ind w:left="0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Скачивания при изменении статуса</w:t>
      </w:r>
    </w:p>
    <w:p w:rsidR="00341E7E" w:rsidRPr="00341E7E" w:rsidRDefault="00341E7E" w:rsidP="00341E7E">
      <w:pPr>
        <w:numPr>
          <w:ilvl w:val="0"/>
          <w:numId w:val="5"/>
        </w:numPr>
        <w:pBdr>
          <w:top w:val="single" w:sz="6" w:space="0" w:color="auto"/>
          <w:left w:val="single" w:sz="6" w:space="0" w:color="auto"/>
          <w:right w:val="single" w:sz="6" w:space="0" w:color="auto"/>
        </w:pBdr>
        <w:shd w:val="clear" w:color="auto" w:fill="F6F6F6"/>
        <w:spacing w:line="240" w:lineRule="auto"/>
        <w:ind w:left="0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История скачиваний</w:t>
      </w:r>
    </w:p>
    <w:p w:rsidR="00341E7E" w:rsidRPr="00341E7E" w:rsidRDefault="00341E7E" w:rsidP="00341E7E">
      <w:pPr>
        <w:shd w:val="clear" w:color="auto" w:fill="F6F6F6"/>
        <w:spacing w:after="0" w:line="240" w:lineRule="auto"/>
        <w:textAlignment w:val="top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Комментарии</w:t>
      </w:r>
    </w:p>
    <w:p w:rsidR="00341E7E" w:rsidRPr="00341E7E" w:rsidRDefault="00341E7E" w:rsidP="00341E7E">
      <w:pPr>
        <w:shd w:val="clear" w:color="auto" w:fill="F6F6F6"/>
        <w:spacing w:after="0" w:line="240" w:lineRule="auto"/>
        <w:textAlignment w:val="top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История</w:t>
      </w:r>
    </w:p>
    <w:p w:rsidR="00341E7E" w:rsidRPr="00341E7E" w:rsidRDefault="00341E7E" w:rsidP="00341E7E">
      <w:pPr>
        <w:shd w:val="clear" w:color="auto" w:fill="F6F6F6"/>
        <w:spacing w:after="0" w:line="240" w:lineRule="auto"/>
        <w:textAlignment w:val="top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Все</w:t>
      </w:r>
    </w:p>
    <w:p w:rsidR="00341E7E" w:rsidRPr="00341E7E" w:rsidRDefault="00341E7E" w:rsidP="00341E7E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Arial" w:eastAsia="Times New Roman" w:hAnsi="Arial" w:cs="Arial"/>
          <w:noProof/>
          <w:color w:val="475059"/>
          <w:sz w:val="20"/>
          <w:szCs w:val="20"/>
          <w:lang w:eastAsia="ru-RU"/>
        </w:rPr>
        <w:drawing>
          <wp:inline distT="0" distB="0" distL="0" distR="0" wp14:anchorId="3C3FA2BE" wp14:editId="6C9CE8F1">
            <wp:extent cx="714375" cy="714375"/>
            <wp:effectExtent l="0" t="0" r="9525" b="9525"/>
            <wp:docPr id="2" name="Рисунок 2" descr="Кудашева Елена Виталье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удашева Елена Витальевн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E7E" w:rsidRPr="00341E7E" w:rsidRDefault="00341E7E" w:rsidP="00341E7E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u w:val="single"/>
          <w:lang w:eastAsia="ru-RU"/>
        </w:rPr>
      </w:pPr>
      <w:r w:rsidRPr="00341E7E">
        <w:rPr>
          <w:rFonts w:ascii="Arial" w:eastAsia="Times New Roman" w:hAnsi="Arial" w:cs="Arial"/>
          <w:color w:val="475059"/>
          <w:sz w:val="20"/>
          <w:szCs w:val="20"/>
          <w:u w:val="single"/>
          <w:lang w:eastAsia="ru-RU"/>
        </w:rPr>
        <w:t>Кудашева Елена Витальевна</w:t>
      </w:r>
    </w:p>
    <w:p w:rsidR="00341E7E" w:rsidRPr="00341E7E" w:rsidRDefault="00341E7E" w:rsidP="00341E7E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19.12.2023 13:14:31</w:t>
      </w:r>
    </w:p>
    <w:p w:rsidR="00341E7E" w:rsidRPr="00341E7E" w:rsidRDefault="00341E7E" w:rsidP="00341E7E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Санкт-Петербургское государственное казенное учреждение "Управление информационных технологий и связи"</w:t>
      </w:r>
    </w:p>
    <w:p w:rsidR="00341E7E" w:rsidRPr="00341E7E" w:rsidRDefault="00341E7E" w:rsidP="00341E7E">
      <w:pPr>
        <w:shd w:val="clear" w:color="auto" w:fill="F6F6F6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341E7E">
        <w:rPr>
          <w:rFonts w:ascii="Arial" w:eastAsia="Times New Roman" w:hAnsi="Arial" w:cs="Arial"/>
          <w:color w:val="475059"/>
          <w:sz w:val="20"/>
          <w:szCs w:val="20"/>
          <w:lang w:eastAsia="ru-RU"/>
        </w:rPr>
        <w:lastRenderedPageBreak/>
        <w:t>Представленный в заявке товар не требует согласования с КИС в рамках ПП СПб № 1095.</w:t>
      </w:r>
    </w:p>
    <w:p w:rsidR="00220009" w:rsidRDefault="00220009">
      <w:bookmarkStart w:id="0" w:name="_GoBack"/>
      <w:bookmarkEnd w:id="0"/>
    </w:p>
    <w:sectPr w:rsidR="00220009" w:rsidSect="00341E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ontAwesom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216E6"/>
    <w:multiLevelType w:val="multilevel"/>
    <w:tmpl w:val="68C49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9273D5"/>
    <w:multiLevelType w:val="multilevel"/>
    <w:tmpl w:val="E4D43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AF0EB4"/>
    <w:multiLevelType w:val="multilevel"/>
    <w:tmpl w:val="81901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732630"/>
    <w:multiLevelType w:val="multilevel"/>
    <w:tmpl w:val="64E40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D5542B"/>
    <w:multiLevelType w:val="multilevel"/>
    <w:tmpl w:val="62689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592"/>
    <w:rsid w:val="00220009"/>
    <w:rsid w:val="00341E7E"/>
    <w:rsid w:val="00AD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634D31-1938-4BE2-9682-1D8CC0507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76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3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8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284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866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75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83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14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8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87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6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55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10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18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011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1803">
          <w:marLeft w:val="0"/>
          <w:marRight w:val="0"/>
          <w:marTop w:val="0"/>
          <w:marBottom w:val="0"/>
          <w:divBdr>
            <w:top w:val="single" w:sz="6" w:space="0" w:color="CDCDCD"/>
            <w:left w:val="none" w:sz="0" w:space="0" w:color="auto"/>
            <w:bottom w:val="single" w:sz="6" w:space="0" w:color="CDCDCD"/>
            <w:right w:val="none" w:sz="0" w:space="0" w:color="auto"/>
          </w:divBdr>
          <w:divsChild>
            <w:div w:id="146854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12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677111">
          <w:marLeft w:val="0"/>
          <w:marRight w:val="0"/>
          <w:marTop w:val="0"/>
          <w:marBottom w:val="0"/>
          <w:divBdr>
            <w:top w:val="single" w:sz="6" w:space="0" w:color="CDCDCD"/>
            <w:left w:val="none" w:sz="0" w:space="0" w:color="auto"/>
            <w:bottom w:val="single" w:sz="6" w:space="0" w:color="CDCDCD"/>
            <w:right w:val="none" w:sz="0" w:space="0" w:color="auto"/>
          </w:divBdr>
          <w:divsChild>
            <w:div w:id="12512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93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464805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94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985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5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908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862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558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6567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554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4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37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49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3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11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872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033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01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8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807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394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714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91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521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7511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901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6765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05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666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4653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5410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17030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8886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8864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6695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984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8783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55067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6906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6118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8691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3262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679380">
          <w:marLeft w:val="0"/>
          <w:marRight w:val="0"/>
          <w:marTop w:val="3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414233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11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651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600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176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158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8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6122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0325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4820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CCCCCC"/>
                                    <w:left w:val="none" w:sz="0" w:space="0" w:color="auto"/>
                                    <w:bottom w:val="single" w:sz="6" w:space="0" w:color="CCCCCC"/>
                                    <w:right w:val="none" w:sz="0" w:space="0" w:color="auto"/>
                                  </w:divBdr>
                                  <w:divsChild>
                                    <w:div w:id="1246107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075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6156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9186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1044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0712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4359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9178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67301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05868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6314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13494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71747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492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tz.kis.gov.spb.ru/issue/23-247380/edi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z.kis.gov.spb.ru/employee/profile/19174/show/" TargetMode="External"/><Relationship Id="rId5" Type="http://schemas.openxmlformats.org/officeDocument/2006/relationships/hyperlink" Target="https://tz.kis.gov.spb.ru/media/19122023/zayavka_IlhhdeL.docx?prefix=%D0%A2%D0%97-231219-247380_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2023-12-19T11:36:00Z</dcterms:created>
  <dcterms:modified xsi:type="dcterms:W3CDTF">2023-12-19T11:36:00Z</dcterms:modified>
</cp:coreProperties>
</file>