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630" w:type="dxa"/>
        <w:tblInd w:w="5684" w:type="dxa"/>
        <w:tblLook w:val="01E0" w:firstRow="1" w:lastRow="1" w:firstColumn="1" w:lastColumn="1" w:noHBand="0" w:noVBand="0"/>
      </w:tblPr>
      <w:tblGrid>
        <w:gridCol w:w="4630"/>
      </w:tblGrid>
      <w:tr w:rsidR="00700B95" w:rsidRPr="00616339" w:rsidTr="00EB175E">
        <w:tc>
          <w:tcPr>
            <w:tcW w:w="4630" w:type="dxa"/>
          </w:tcPr>
          <w:p w:rsidR="00700B95" w:rsidRPr="00616339" w:rsidRDefault="00700B95" w:rsidP="00EB175E">
            <w:pPr>
              <w:autoSpaceDE w:val="0"/>
              <w:snapToGrid w:val="0"/>
              <w:spacing w:after="60"/>
              <w:rPr>
                <w:sz w:val="24"/>
                <w:szCs w:val="24"/>
              </w:rPr>
            </w:pPr>
          </w:p>
          <w:p w:rsidR="00700B95" w:rsidRPr="00616339" w:rsidRDefault="00700B95" w:rsidP="00EB175E">
            <w:pPr>
              <w:autoSpaceDE w:val="0"/>
              <w:spacing w:after="60"/>
              <w:rPr>
                <w:bCs/>
                <w:sz w:val="24"/>
                <w:szCs w:val="24"/>
              </w:rPr>
            </w:pPr>
            <w:r w:rsidRPr="00616339">
              <w:rPr>
                <w:bCs/>
                <w:sz w:val="24"/>
                <w:szCs w:val="24"/>
              </w:rPr>
              <w:t>УТВЕРЖДАЮ</w:t>
            </w:r>
          </w:p>
          <w:p w:rsidR="00700B95" w:rsidRPr="00616339" w:rsidRDefault="00700B95" w:rsidP="00EB175E">
            <w:pPr>
              <w:autoSpaceDE w:val="0"/>
              <w:rPr>
                <w:bCs/>
                <w:sz w:val="24"/>
                <w:szCs w:val="24"/>
              </w:rPr>
            </w:pPr>
            <w:r w:rsidRPr="00616339">
              <w:rPr>
                <w:bCs/>
                <w:sz w:val="24"/>
                <w:szCs w:val="24"/>
              </w:rPr>
              <w:t>Директор</w:t>
            </w:r>
          </w:p>
          <w:p w:rsidR="00700B95" w:rsidRPr="00616339" w:rsidRDefault="00700B95" w:rsidP="00EB175E">
            <w:pPr>
              <w:autoSpaceDE w:val="0"/>
              <w:rPr>
                <w:bCs/>
                <w:sz w:val="24"/>
                <w:szCs w:val="24"/>
              </w:rPr>
            </w:pPr>
            <w:r w:rsidRPr="00616339">
              <w:rPr>
                <w:bCs/>
                <w:sz w:val="24"/>
                <w:szCs w:val="24"/>
              </w:rPr>
              <w:t>Санкт-Петербургского государственного бюджетного учреждения культуры «Межрайонная централизованная библиотечная система им. М.Ю. Лермонтова»</w:t>
            </w:r>
          </w:p>
        </w:tc>
      </w:tr>
      <w:tr w:rsidR="00700B95" w:rsidRPr="00616339" w:rsidTr="00EB175E">
        <w:tc>
          <w:tcPr>
            <w:tcW w:w="4630" w:type="dxa"/>
          </w:tcPr>
          <w:p w:rsidR="00700B95" w:rsidRPr="00616339" w:rsidRDefault="00700B95" w:rsidP="00EB175E">
            <w:pPr>
              <w:autoSpaceDE w:val="0"/>
              <w:snapToGrid w:val="0"/>
              <w:spacing w:after="60"/>
              <w:rPr>
                <w:sz w:val="24"/>
                <w:szCs w:val="24"/>
              </w:rPr>
            </w:pPr>
          </w:p>
          <w:p w:rsidR="00700B95" w:rsidRPr="00616339" w:rsidRDefault="00700B95" w:rsidP="00EB175E">
            <w:pPr>
              <w:rPr>
                <w:bCs/>
                <w:sz w:val="24"/>
                <w:szCs w:val="24"/>
                <w:u w:val="single"/>
              </w:rPr>
            </w:pPr>
            <w:r w:rsidRPr="00616339">
              <w:rPr>
                <w:bCs/>
                <w:sz w:val="24"/>
                <w:szCs w:val="24"/>
              </w:rPr>
              <w:t>__________________Я.В. Седельникова</w:t>
            </w:r>
          </w:p>
          <w:p w:rsidR="00700B95" w:rsidRPr="00616339" w:rsidRDefault="00700B95" w:rsidP="00700B95">
            <w:pPr>
              <w:ind w:right="2066"/>
            </w:pPr>
          </w:p>
          <w:p w:rsidR="00700B95" w:rsidRPr="00616339" w:rsidRDefault="00700B95" w:rsidP="00700B95">
            <w:pPr>
              <w:ind w:right="2066"/>
            </w:pPr>
            <w:r w:rsidRPr="00616339">
              <w:t>«_</w:t>
            </w:r>
            <w:r w:rsidR="003D30E9" w:rsidRPr="00616339">
              <w:t>_</w:t>
            </w:r>
            <w:r w:rsidRPr="00616339">
              <w:t>__»_____</w:t>
            </w:r>
            <w:r w:rsidR="003D30E9" w:rsidRPr="00616339">
              <w:t>_</w:t>
            </w:r>
            <w:r w:rsidRPr="00616339">
              <w:t>_____202</w:t>
            </w:r>
            <w:r w:rsidR="00102E3F" w:rsidRPr="00616339">
              <w:t>1</w:t>
            </w:r>
            <w:r w:rsidRPr="00616339">
              <w:t xml:space="preserve"> г.</w:t>
            </w:r>
          </w:p>
          <w:p w:rsidR="00700B95" w:rsidRPr="00616339" w:rsidRDefault="00700B95" w:rsidP="00EB175E">
            <w:pPr>
              <w:autoSpaceDE w:val="0"/>
              <w:spacing w:after="60"/>
              <w:rPr>
                <w:sz w:val="24"/>
                <w:szCs w:val="24"/>
              </w:rPr>
            </w:pPr>
            <w:r w:rsidRPr="00616339">
              <w:rPr>
                <w:sz w:val="24"/>
                <w:szCs w:val="24"/>
              </w:rPr>
              <w:br/>
              <w:t>М. П.</w:t>
            </w:r>
          </w:p>
        </w:tc>
      </w:tr>
    </w:tbl>
    <w:p w:rsidR="00700B95" w:rsidRPr="00616339" w:rsidRDefault="00700B95" w:rsidP="00F92277">
      <w:pPr>
        <w:widowControl w:val="0"/>
        <w:autoSpaceDE w:val="0"/>
        <w:autoSpaceDN w:val="0"/>
        <w:adjustRightInd w:val="0"/>
        <w:rPr>
          <w:b/>
          <w:sz w:val="26"/>
          <w:szCs w:val="26"/>
        </w:rPr>
      </w:pPr>
    </w:p>
    <w:p w:rsidR="004B31EC" w:rsidRPr="00616339" w:rsidRDefault="004B31EC" w:rsidP="00F92277">
      <w:pPr>
        <w:widowControl w:val="0"/>
        <w:autoSpaceDE w:val="0"/>
        <w:autoSpaceDN w:val="0"/>
        <w:adjustRightInd w:val="0"/>
        <w:jc w:val="center"/>
        <w:rPr>
          <w:b/>
          <w:sz w:val="26"/>
          <w:szCs w:val="26"/>
        </w:rPr>
      </w:pPr>
      <w:r w:rsidRPr="00616339">
        <w:rPr>
          <w:b/>
          <w:sz w:val="26"/>
          <w:szCs w:val="26"/>
        </w:rPr>
        <w:t>ТЕХНИЧЕСКОЕ ЗАДАНИЕ</w:t>
      </w:r>
    </w:p>
    <w:p w:rsidR="00F92277" w:rsidRPr="00616339" w:rsidRDefault="00F92277" w:rsidP="00F92277">
      <w:pPr>
        <w:widowControl w:val="0"/>
        <w:autoSpaceDE w:val="0"/>
        <w:autoSpaceDN w:val="0"/>
        <w:adjustRightInd w:val="0"/>
        <w:jc w:val="center"/>
        <w:rPr>
          <w:b/>
          <w:bCs/>
          <w:color w:val="000000"/>
          <w:sz w:val="24"/>
          <w:szCs w:val="24"/>
        </w:rPr>
      </w:pPr>
    </w:p>
    <w:p w:rsidR="004B31EC" w:rsidRPr="00616339" w:rsidRDefault="004B31EC" w:rsidP="00F92277">
      <w:pPr>
        <w:tabs>
          <w:tab w:val="left" w:pos="720"/>
          <w:tab w:val="left" w:pos="9900"/>
          <w:tab w:val="left" w:pos="10620"/>
        </w:tabs>
        <w:ind w:firstLine="540"/>
        <w:jc w:val="center"/>
        <w:outlineLvl w:val="1"/>
        <w:rPr>
          <w:b/>
          <w:bCs/>
          <w:sz w:val="24"/>
          <w:szCs w:val="24"/>
        </w:rPr>
      </w:pPr>
      <w:r w:rsidRPr="00616339">
        <w:rPr>
          <w:b/>
          <w:bCs/>
          <w:sz w:val="24"/>
          <w:szCs w:val="24"/>
        </w:rPr>
        <w:t>1. Общие требования</w:t>
      </w:r>
    </w:p>
    <w:p w:rsidR="004B31EC" w:rsidRPr="00616339" w:rsidRDefault="004B31EC" w:rsidP="004B31EC">
      <w:pPr>
        <w:tabs>
          <w:tab w:val="left" w:pos="720"/>
          <w:tab w:val="left" w:pos="9900"/>
          <w:tab w:val="left" w:pos="10620"/>
        </w:tabs>
        <w:ind w:firstLine="426"/>
        <w:jc w:val="both"/>
        <w:rPr>
          <w:sz w:val="24"/>
          <w:szCs w:val="24"/>
        </w:rPr>
      </w:pPr>
      <w:r w:rsidRPr="00616339">
        <w:rPr>
          <w:sz w:val="24"/>
          <w:szCs w:val="24"/>
        </w:rPr>
        <w:t xml:space="preserve">1.1. Идентификационный код закупки: </w:t>
      </w:r>
      <w:r w:rsidR="00A272C6">
        <w:rPr>
          <w:rFonts w:eastAsia="Calibri"/>
          <w:b/>
          <w:sz w:val="24"/>
          <w:szCs w:val="24"/>
        </w:rPr>
        <w:t>______________________</w:t>
      </w:r>
      <w:r w:rsidR="008C49F2">
        <w:rPr>
          <w:rFonts w:eastAsia="Calibri"/>
          <w:b/>
          <w:sz w:val="24"/>
          <w:szCs w:val="24"/>
        </w:rPr>
        <w:t>_________</w:t>
      </w:r>
      <w:r w:rsidR="00A272C6">
        <w:rPr>
          <w:rFonts w:eastAsia="Calibri"/>
          <w:b/>
          <w:sz w:val="24"/>
          <w:szCs w:val="24"/>
        </w:rPr>
        <w:t>________</w:t>
      </w:r>
      <w:r w:rsidR="00386C2A" w:rsidRPr="00616339">
        <w:rPr>
          <w:sz w:val="24"/>
          <w:szCs w:val="24"/>
        </w:rPr>
        <w:t>.</w:t>
      </w:r>
    </w:p>
    <w:p w:rsidR="004B31EC" w:rsidRPr="00616339" w:rsidRDefault="004B31EC" w:rsidP="004B31EC">
      <w:pPr>
        <w:tabs>
          <w:tab w:val="left" w:pos="720"/>
          <w:tab w:val="left" w:pos="9900"/>
          <w:tab w:val="left" w:pos="10620"/>
        </w:tabs>
        <w:ind w:firstLine="426"/>
        <w:jc w:val="both"/>
        <w:rPr>
          <w:sz w:val="24"/>
          <w:szCs w:val="24"/>
        </w:rPr>
      </w:pPr>
      <w:r w:rsidRPr="00616339">
        <w:rPr>
          <w:sz w:val="24"/>
          <w:szCs w:val="24"/>
        </w:rPr>
        <w:t>1.2. Код по Общероссийскому классификатору продукции по видам экономической деятельности</w:t>
      </w:r>
      <w:r w:rsidRPr="00616339">
        <w:rPr>
          <w:b/>
          <w:sz w:val="24"/>
          <w:szCs w:val="24"/>
        </w:rPr>
        <w:t xml:space="preserve"> </w:t>
      </w:r>
      <w:r w:rsidRPr="00616339">
        <w:rPr>
          <w:sz w:val="24"/>
          <w:szCs w:val="24"/>
        </w:rPr>
        <w:t>(ОКПД</w:t>
      </w:r>
      <w:proofErr w:type="gramStart"/>
      <w:r w:rsidRPr="00616339">
        <w:rPr>
          <w:sz w:val="24"/>
          <w:szCs w:val="24"/>
        </w:rPr>
        <w:t>2</w:t>
      </w:r>
      <w:proofErr w:type="gramEnd"/>
      <w:r w:rsidRPr="00616339">
        <w:rPr>
          <w:sz w:val="24"/>
          <w:szCs w:val="24"/>
        </w:rPr>
        <w:t xml:space="preserve">): </w:t>
      </w:r>
      <w:r w:rsidRPr="00616339">
        <w:rPr>
          <w:rFonts w:eastAsia="Calibri"/>
          <w:sz w:val="24"/>
          <w:szCs w:val="24"/>
        </w:rPr>
        <w:t>28.23.25.000</w:t>
      </w:r>
      <w:r w:rsidRPr="00616339">
        <w:rPr>
          <w:sz w:val="24"/>
          <w:szCs w:val="24"/>
        </w:rPr>
        <w:t>– «Части и принадлежности прочих офисных машин».</w:t>
      </w:r>
    </w:p>
    <w:p w:rsidR="004B31EC" w:rsidRPr="00616339" w:rsidRDefault="004B31EC" w:rsidP="004B31EC">
      <w:pPr>
        <w:tabs>
          <w:tab w:val="left" w:pos="720"/>
          <w:tab w:val="left" w:pos="9900"/>
          <w:tab w:val="left" w:pos="10620"/>
        </w:tabs>
        <w:ind w:firstLine="426"/>
        <w:jc w:val="both"/>
        <w:rPr>
          <w:bCs/>
          <w:i/>
          <w:sz w:val="24"/>
          <w:szCs w:val="24"/>
        </w:rPr>
      </w:pPr>
      <w:r w:rsidRPr="00616339">
        <w:rPr>
          <w:bCs/>
          <w:sz w:val="24"/>
          <w:szCs w:val="24"/>
        </w:rPr>
        <w:t xml:space="preserve">1.3. </w:t>
      </w:r>
      <w:r w:rsidRPr="00616339">
        <w:rPr>
          <w:bCs/>
          <w:i/>
          <w:sz w:val="24"/>
          <w:szCs w:val="24"/>
        </w:rPr>
        <w:t>Требования об эквивалентности не устанавливаются в соответствии с п. 1 ч.1 ст. 33 Федерального закона от 05 апреля 2013 г. № 44-ФЗ, т.к. размещается закупка на поставку расходных материалов к оборудованию, используемому Заказчиком, в соответствии с технической документацией на указанное оборудование.</w:t>
      </w:r>
    </w:p>
    <w:p w:rsidR="004B31EC" w:rsidRPr="00616339" w:rsidRDefault="004B31EC" w:rsidP="004B31EC">
      <w:pPr>
        <w:tabs>
          <w:tab w:val="left" w:pos="720"/>
          <w:tab w:val="left" w:pos="9900"/>
          <w:tab w:val="left" w:pos="10620"/>
        </w:tabs>
        <w:jc w:val="both"/>
        <w:rPr>
          <w:b/>
          <w:bCs/>
          <w:sz w:val="24"/>
          <w:szCs w:val="24"/>
        </w:rPr>
      </w:pPr>
    </w:p>
    <w:p w:rsidR="004B31EC" w:rsidRPr="00616339" w:rsidRDefault="004B31EC" w:rsidP="00F92277">
      <w:pPr>
        <w:tabs>
          <w:tab w:val="left" w:pos="9900"/>
          <w:tab w:val="left" w:pos="10620"/>
        </w:tabs>
        <w:ind w:left="360"/>
        <w:jc w:val="center"/>
        <w:rPr>
          <w:b/>
          <w:bCs/>
          <w:sz w:val="24"/>
          <w:szCs w:val="24"/>
        </w:rPr>
      </w:pPr>
      <w:r w:rsidRPr="00616339">
        <w:rPr>
          <w:b/>
          <w:bCs/>
          <w:sz w:val="24"/>
          <w:szCs w:val="24"/>
        </w:rPr>
        <w:t>2. Цели и правовое основание для поставки Товара</w:t>
      </w:r>
    </w:p>
    <w:p w:rsidR="00D1004E" w:rsidRPr="00616339" w:rsidRDefault="004B31EC" w:rsidP="004B31EC">
      <w:pPr>
        <w:ind w:firstLine="426"/>
        <w:jc w:val="both"/>
        <w:rPr>
          <w:sz w:val="24"/>
          <w:szCs w:val="24"/>
        </w:rPr>
      </w:pPr>
      <w:r w:rsidRPr="00616339">
        <w:rPr>
          <w:sz w:val="24"/>
          <w:szCs w:val="24"/>
        </w:rPr>
        <w:t>2.1. Целями данной закупки является:</w:t>
      </w:r>
      <w:r w:rsidRPr="00616339">
        <w:rPr>
          <w:b/>
          <w:sz w:val="24"/>
          <w:szCs w:val="24"/>
        </w:rPr>
        <w:t xml:space="preserve"> </w:t>
      </w:r>
      <w:r w:rsidR="00D1004E" w:rsidRPr="00616339">
        <w:rPr>
          <w:sz w:val="24"/>
          <w:szCs w:val="24"/>
        </w:rPr>
        <w:t>Поставка оригинальных картриджей для принтеров и копировально-множительной техники для обеспечения нужд СПб ГБУК "МЦБС им. М.Ю. Лермонтова" в 202</w:t>
      </w:r>
      <w:r w:rsidR="00102E3F" w:rsidRPr="00616339">
        <w:rPr>
          <w:sz w:val="24"/>
          <w:szCs w:val="24"/>
        </w:rPr>
        <w:t>1</w:t>
      </w:r>
      <w:r w:rsidR="00D1004E" w:rsidRPr="00616339">
        <w:rPr>
          <w:sz w:val="24"/>
          <w:szCs w:val="24"/>
        </w:rPr>
        <w:t xml:space="preserve"> году</w:t>
      </w:r>
    </w:p>
    <w:p w:rsidR="004B31EC" w:rsidRPr="00616339" w:rsidRDefault="004B31EC" w:rsidP="004B31EC">
      <w:pPr>
        <w:ind w:firstLine="426"/>
        <w:jc w:val="both"/>
        <w:rPr>
          <w:bCs/>
          <w:sz w:val="24"/>
          <w:szCs w:val="24"/>
        </w:rPr>
      </w:pPr>
      <w:r w:rsidRPr="00616339">
        <w:rPr>
          <w:sz w:val="24"/>
          <w:szCs w:val="24"/>
        </w:rPr>
        <w:t>2.2. Основанием для закупки являются план-график размещения заказов на 202</w:t>
      </w:r>
      <w:r w:rsidR="00102E3F" w:rsidRPr="00616339">
        <w:rPr>
          <w:sz w:val="24"/>
          <w:szCs w:val="24"/>
        </w:rPr>
        <w:t>1</w:t>
      </w:r>
      <w:r w:rsidRPr="00616339">
        <w:rPr>
          <w:sz w:val="24"/>
          <w:szCs w:val="24"/>
        </w:rPr>
        <w:t xml:space="preserve"> г. </w:t>
      </w:r>
      <w:r w:rsidRPr="00616339">
        <w:rPr>
          <w:bCs/>
          <w:sz w:val="24"/>
          <w:szCs w:val="24"/>
        </w:rPr>
        <w:t>СПб ГБУК «МЦБС им. М.Ю. Лермонтова».</w:t>
      </w:r>
    </w:p>
    <w:p w:rsidR="004B31EC" w:rsidRPr="00616339" w:rsidRDefault="004B31EC" w:rsidP="004B31EC">
      <w:pPr>
        <w:rPr>
          <w:rStyle w:val="FontStyle36"/>
          <w:sz w:val="24"/>
          <w:szCs w:val="24"/>
        </w:rPr>
      </w:pPr>
    </w:p>
    <w:p w:rsidR="004B31EC" w:rsidRPr="00616339" w:rsidRDefault="004B31EC" w:rsidP="00F92277">
      <w:pPr>
        <w:jc w:val="center"/>
        <w:rPr>
          <w:b/>
          <w:sz w:val="24"/>
          <w:szCs w:val="24"/>
        </w:rPr>
      </w:pPr>
      <w:r w:rsidRPr="00616339">
        <w:rPr>
          <w:b/>
          <w:sz w:val="24"/>
          <w:szCs w:val="24"/>
        </w:rPr>
        <w:t>3. Место поставки и ответственные лица за приём Товара</w:t>
      </w:r>
    </w:p>
    <w:p w:rsidR="004B31EC" w:rsidRPr="00616339" w:rsidRDefault="004B31EC" w:rsidP="004B31EC">
      <w:pPr>
        <w:ind w:firstLine="426"/>
        <w:jc w:val="both"/>
        <w:rPr>
          <w:color w:val="000000"/>
          <w:sz w:val="24"/>
          <w:szCs w:val="24"/>
        </w:rPr>
      </w:pPr>
      <w:r w:rsidRPr="00616339">
        <w:rPr>
          <w:sz w:val="24"/>
          <w:szCs w:val="24"/>
        </w:rPr>
        <w:t xml:space="preserve">3.1. Место поставки: г. Санкт-Петербург, СПб </w:t>
      </w:r>
      <w:bookmarkStart w:id="0" w:name="_GoBack"/>
      <w:bookmarkEnd w:id="0"/>
      <w:r w:rsidRPr="00616339">
        <w:rPr>
          <w:sz w:val="24"/>
          <w:szCs w:val="24"/>
        </w:rPr>
        <w:t xml:space="preserve">ГБУК «МЦБС им. М.Ю. Лермонтова» </w:t>
      </w:r>
      <w:r w:rsidRPr="00616339">
        <w:rPr>
          <w:color w:val="000000"/>
          <w:sz w:val="24"/>
          <w:szCs w:val="24"/>
        </w:rPr>
        <w:t xml:space="preserve">Измайловский пр., дом 18, склад. </w:t>
      </w:r>
    </w:p>
    <w:p w:rsidR="004B31EC" w:rsidRPr="00616339" w:rsidRDefault="00F92277" w:rsidP="004B31EC">
      <w:pPr>
        <w:ind w:firstLine="426"/>
        <w:jc w:val="both"/>
        <w:rPr>
          <w:sz w:val="24"/>
          <w:szCs w:val="24"/>
        </w:rPr>
      </w:pPr>
      <w:r w:rsidRPr="00616339">
        <w:rPr>
          <w:sz w:val="24"/>
          <w:szCs w:val="24"/>
        </w:rPr>
        <w:t>3.2</w:t>
      </w:r>
      <w:r w:rsidR="004B31EC" w:rsidRPr="00616339">
        <w:rPr>
          <w:sz w:val="24"/>
          <w:szCs w:val="24"/>
        </w:rPr>
        <w:t>. Ответственные лица за прием товара: Завьялов Артем Викторович: e-</w:t>
      </w:r>
      <w:proofErr w:type="spellStart"/>
      <w:r w:rsidR="004B31EC" w:rsidRPr="00616339">
        <w:rPr>
          <w:sz w:val="24"/>
          <w:szCs w:val="24"/>
        </w:rPr>
        <w:t>mail</w:t>
      </w:r>
      <w:proofErr w:type="spellEnd"/>
      <w:r w:rsidR="004B31EC" w:rsidRPr="00616339">
        <w:rPr>
          <w:sz w:val="24"/>
          <w:szCs w:val="24"/>
        </w:rPr>
        <w:t xml:space="preserve"> </w:t>
      </w:r>
      <w:hyperlink r:id="rId9" w:history="1">
        <w:r w:rsidR="004B31EC" w:rsidRPr="00616339">
          <w:rPr>
            <w:rStyle w:val="a3"/>
            <w:sz w:val="24"/>
            <w:szCs w:val="24"/>
            <w:lang w:val="en-US"/>
          </w:rPr>
          <w:t>zavialov</w:t>
        </w:r>
        <w:r w:rsidR="004B31EC" w:rsidRPr="00616339">
          <w:rPr>
            <w:rStyle w:val="a3"/>
            <w:sz w:val="24"/>
            <w:szCs w:val="24"/>
          </w:rPr>
          <w:t>@</w:t>
        </w:r>
        <w:r w:rsidR="004B31EC" w:rsidRPr="00616339">
          <w:rPr>
            <w:rStyle w:val="a3"/>
            <w:sz w:val="24"/>
            <w:szCs w:val="24"/>
            <w:lang w:val="en-US"/>
          </w:rPr>
          <w:t>lplib</w:t>
        </w:r>
        <w:r w:rsidR="004B31EC" w:rsidRPr="00616339">
          <w:rPr>
            <w:rStyle w:val="a3"/>
            <w:sz w:val="24"/>
            <w:szCs w:val="24"/>
          </w:rPr>
          <w:t>.</w:t>
        </w:r>
        <w:r w:rsidR="004B31EC" w:rsidRPr="00616339">
          <w:rPr>
            <w:rStyle w:val="a3"/>
            <w:sz w:val="24"/>
            <w:szCs w:val="24"/>
            <w:lang w:val="en-US"/>
          </w:rPr>
          <w:t>ru</w:t>
        </w:r>
      </w:hyperlink>
      <w:r w:rsidR="004B31EC" w:rsidRPr="00616339">
        <w:rPr>
          <w:sz w:val="24"/>
          <w:szCs w:val="24"/>
        </w:rPr>
        <w:t xml:space="preserve"> , телефон:  +7 (812) 272-36-60 (доб. 999) и </w:t>
      </w:r>
      <w:r w:rsidR="004B31EC" w:rsidRPr="00616339">
        <w:rPr>
          <w:bCs/>
          <w:color w:val="000000"/>
          <w:sz w:val="24"/>
          <w:szCs w:val="24"/>
        </w:rPr>
        <w:t>Бухарова Дарья Михайловна: e-</w:t>
      </w:r>
      <w:proofErr w:type="spellStart"/>
      <w:r w:rsidR="004B31EC" w:rsidRPr="00616339">
        <w:rPr>
          <w:bCs/>
          <w:color w:val="000000"/>
          <w:sz w:val="24"/>
          <w:szCs w:val="24"/>
        </w:rPr>
        <w:t>mail</w:t>
      </w:r>
      <w:proofErr w:type="spellEnd"/>
      <w:r w:rsidR="004B31EC" w:rsidRPr="00616339">
        <w:rPr>
          <w:bCs/>
          <w:color w:val="000000"/>
          <w:sz w:val="24"/>
          <w:szCs w:val="24"/>
        </w:rPr>
        <w:t xml:space="preserve">  </w:t>
      </w:r>
      <w:hyperlink r:id="rId10" w:history="1">
        <w:r w:rsidR="004B31EC" w:rsidRPr="00616339">
          <w:rPr>
            <w:rStyle w:val="a3"/>
            <w:sz w:val="24"/>
            <w:szCs w:val="24"/>
            <w:lang w:val="en-US"/>
          </w:rPr>
          <w:t>buharova</w:t>
        </w:r>
        <w:r w:rsidR="004B31EC" w:rsidRPr="00616339">
          <w:rPr>
            <w:rStyle w:val="a3"/>
            <w:sz w:val="24"/>
            <w:szCs w:val="24"/>
          </w:rPr>
          <w:t>@</w:t>
        </w:r>
        <w:r w:rsidR="004B31EC" w:rsidRPr="00616339">
          <w:rPr>
            <w:rStyle w:val="a3"/>
            <w:sz w:val="24"/>
            <w:szCs w:val="24"/>
            <w:lang w:val="en-US"/>
          </w:rPr>
          <w:t>iplib</w:t>
        </w:r>
        <w:r w:rsidR="004B31EC" w:rsidRPr="00616339">
          <w:rPr>
            <w:rStyle w:val="a3"/>
            <w:sz w:val="24"/>
            <w:szCs w:val="24"/>
          </w:rPr>
          <w:t>.</w:t>
        </w:r>
        <w:proofErr w:type="spellStart"/>
        <w:r w:rsidR="004B31EC" w:rsidRPr="00616339">
          <w:rPr>
            <w:rStyle w:val="a3"/>
            <w:sz w:val="24"/>
            <w:szCs w:val="24"/>
            <w:lang w:val="en-US"/>
          </w:rPr>
          <w:t>ru</w:t>
        </w:r>
        <w:proofErr w:type="spellEnd"/>
      </w:hyperlink>
      <w:r w:rsidR="004B31EC" w:rsidRPr="00616339">
        <w:rPr>
          <w:bCs/>
          <w:color w:val="000000"/>
          <w:sz w:val="24"/>
          <w:szCs w:val="24"/>
        </w:rPr>
        <w:t xml:space="preserve"> , т</w:t>
      </w:r>
      <w:r w:rsidR="004B31EC" w:rsidRPr="00616339">
        <w:rPr>
          <w:sz w:val="24"/>
          <w:szCs w:val="24"/>
        </w:rPr>
        <w:t>елефон:  +7 (812) 272-36-60 (доб. 118).</w:t>
      </w:r>
    </w:p>
    <w:p w:rsidR="004B31EC" w:rsidRPr="00616339" w:rsidRDefault="004B31EC" w:rsidP="004B31EC">
      <w:pPr>
        <w:jc w:val="center"/>
        <w:rPr>
          <w:rStyle w:val="FontStyle36"/>
          <w:sz w:val="24"/>
          <w:szCs w:val="24"/>
        </w:rPr>
      </w:pPr>
    </w:p>
    <w:p w:rsidR="004B31EC" w:rsidRPr="00616339" w:rsidRDefault="004B31EC" w:rsidP="00F92277">
      <w:pPr>
        <w:jc w:val="center"/>
        <w:rPr>
          <w:rStyle w:val="FontStyle36"/>
          <w:rFonts w:eastAsia="Calibri"/>
          <w:sz w:val="24"/>
          <w:szCs w:val="24"/>
        </w:rPr>
      </w:pPr>
      <w:r w:rsidRPr="00616339">
        <w:rPr>
          <w:rStyle w:val="FontStyle36"/>
          <w:sz w:val="24"/>
          <w:szCs w:val="24"/>
        </w:rPr>
        <w:t xml:space="preserve">4. </w:t>
      </w:r>
      <w:r w:rsidRPr="00616339">
        <w:rPr>
          <w:rStyle w:val="FontStyle36"/>
          <w:rFonts w:eastAsia="Calibri"/>
          <w:sz w:val="24"/>
          <w:szCs w:val="24"/>
        </w:rPr>
        <w:t xml:space="preserve">Описание объекта закупки. Условия эксплуатации. </w:t>
      </w:r>
    </w:p>
    <w:p w:rsidR="004B31EC" w:rsidRPr="00616339" w:rsidRDefault="004B31EC" w:rsidP="004B31EC">
      <w:pPr>
        <w:ind w:firstLine="426"/>
        <w:jc w:val="both"/>
      </w:pPr>
      <w:r w:rsidRPr="00616339">
        <w:rPr>
          <w:sz w:val="24"/>
          <w:szCs w:val="24"/>
        </w:rPr>
        <w:t>4.1. Оригинальные расходные материалы должны соответствовать ГОСТ 13.2.014-2001 по качеству воспроизведения изображения на бумаге, а также международному стандарту ISO/IEC 19798 для оценки ресурса цветных лазерных картриджей и стандарту ISO/IEC 19752:2004 для оценки ресурса монохромных лазерных картриджей, одобренных Международной организацией по стандартизации (ISO).</w:t>
      </w:r>
      <w:r w:rsidRPr="00616339">
        <w:t xml:space="preserve"> </w:t>
      </w:r>
    </w:p>
    <w:p w:rsidR="004B31EC" w:rsidRPr="00616339" w:rsidRDefault="004B31EC" w:rsidP="004B31EC">
      <w:pPr>
        <w:ind w:firstLine="426"/>
        <w:jc w:val="both"/>
        <w:rPr>
          <w:i/>
        </w:rPr>
      </w:pPr>
      <w:r w:rsidRPr="00616339">
        <w:rPr>
          <w:i/>
        </w:rPr>
        <w:t>Все поставляемые расходные материалы должны удовлетворять требованиям, указанным в «Руководстве по эксплуатации» соответствующего принтера или МФУ. Эксплуатация поставленного товара не должна приводить к нарушению условий и правил эксплуатации данного оборудования, установленных в технической документации, и/или к нарушению условий порядка предоставления бесплатного гарантийного ремонта данного  оборудования.</w:t>
      </w:r>
    </w:p>
    <w:p w:rsidR="00F92277" w:rsidRPr="00616339" w:rsidRDefault="00F92277" w:rsidP="004B31EC">
      <w:pPr>
        <w:ind w:firstLine="426"/>
        <w:jc w:val="both"/>
        <w:rPr>
          <w:i/>
          <w:sz w:val="24"/>
          <w:szCs w:val="24"/>
        </w:rPr>
        <w:sectPr w:rsidR="00F92277" w:rsidRPr="00616339" w:rsidSect="00C57B65">
          <w:pgSz w:w="11906" w:h="16838" w:code="9"/>
          <w:pgMar w:top="568" w:right="851" w:bottom="1134" w:left="1134" w:header="709" w:footer="709" w:gutter="0"/>
          <w:cols w:space="708"/>
          <w:docGrid w:linePitch="360"/>
        </w:sectPr>
      </w:pPr>
    </w:p>
    <w:tbl>
      <w:tblPr>
        <w:tblW w:w="14897" w:type="dxa"/>
        <w:tblInd w:w="95" w:type="dxa"/>
        <w:tblLayout w:type="fixed"/>
        <w:tblLook w:val="04A0" w:firstRow="1" w:lastRow="0" w:firstColumn="1" w:lastColumn="0" w:noHBand="0" w:noVBand="1"/>
      </w:tblPr>
      <w:tblGrid>
        <w:gridCol w:w="2140"/>
        <w:gridCol w:w="3543"/>
        <w:gridCol w:w="709"/>
        <w:gridCol w:w="5103"/>
        <w:gridCol w:w="1843"/>
        <w:gridCol w:w="709"/>
        <w:gridCol w:w="850"/>
      </w:tblGrid>
      <w:tr w:rsidR="00442D1E" w:rsidRPr="004E7EAE" w:rsidTr="0002143A">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42D1E" w:rsidRPr="004E7EAE" w:rsidRDefault="00442D1E" w:rsidP="00C95514">
            <w:pPr>
              <w:jc w:val="center"/>
              <w:rPr>
                <w:b/>
                <w:color w:val="000000"/>
              </w:rPr>
            </w:pPr>
            <w:r w:rsidRPr="004E7EAE">
              <w:rPr>
                <w:b/>
                <w:color w:val="000000"/>
              </w:rPr>
              <w:lastRenderedPageBreak/>
              <w:t>Модель оборудования, для которого</w:t>
            </w:r>
          </w:p>
          <w:p w:rsidR="00442D1E" w:rsidRPr="004E7EAE" w:rsidRDefault="00442D1E" w:rsidP="00C95514">
            <w:pPr>
              <w:jc w:val="center"/>
              <w:rPr>
                <w:b/>
                <w:color w:val="000000"/>
              </w:rPr>
            </w:pPr>
            <w:r w:rsidRPr="004E7EAE">
              <w:rPr>
                <w:b/>
                <w:color w:val="000000"/>
              </w:rPr>
              <w:t>предназначен товар.</w:t>
            </w:r>
          </w:p>
        </w:tc>
        <w:tc>
          <w:tcPr>
            <w:tcW w:w="3543" w:type="dxa"/>
            <w:tcBorders>
              <w:top w:val="single" w:sz="4" w:space="0" w:color="auto"/>
              <w:left w:val="nil"/>
              <w:bottom w:val="single" w:sz="4" w:space="0" w:color="auto"/>
              <w:right w:val="single" w:sz="4" w:space="0" w:color="auto"/>
            </w:tcBorders>
            <w:vAlign w:val="center"/>
          </w:tcPr>
          <w:p w:rsidR="00442D1E" w:rsidRPr="004E7EAE" w:rsidRDefault="00442D1E" w:rsidP="00442D1E">
            <w:pPr>
              <w:jc w:val="center"/>
              <w:rPr>
                <w:b/>
                <w:color w:val="000000"/>
              </w:rPr>
            </w:pPr>
            <w:r w:rsidRPr="004E7EAE">
              <w:rPr>
                <w:b/>
                <w:color w:val="000000"/>
              </w:rPr>
              <w:t xml:space="preserve">Наименование товара, </w:t>
            </w:r>
          </w:p>
          <w:p w:rsidR="00442D1E" w:rsidRPr="004E7EAE" w:rsidRDefault="00442D1E" w:rsidP="00442D1E">
            <w:pPr>
              <w:jc w:val="center"/>
              <w:rPr>
                <w:b/>
                <w:color w:val="000000"/>
              </w:rPr>
            </w:pPr>
            <w:r w:rsidRPr="004E7EAE">
              <w:rPr>
                <w:b/>
                <w:color w:val="000000"/>
              </w:rPr>
              <w:t>Товарный знак (в случае наличия), модель, марка.</w:t>
            </w:r>
          </w:p>
          <w:p w:rsidR="00442D1E" w:rsidRPr="004E7EAE" w:rsidRDefault="00442D1E" w:rsidP="000C4DD3">
            <w:pPr>
              <w:jc w:val="center"/>
              <w:rPr>
                <w:b/>
                <w:color w:val="000000"/>
              </w:rPr>
            </w:pPr>
          </w:p>
        </w:tc>
        <w:tc>
          <w:tcPr>
            <w:tcW w:w="709" w:type="dxa"/>
            <w:tcBorders>
              <w:top w:val="single" w:sz="4" w:space="0" w:color="auto"/>
              <w:left w:val="single" w:sz="4" w:space="0" w:color="auto"/>
              <w:bottom w:val="single" w:sz="4" w:space="0" w:color="auto"/>
              <w:right w:val="single" w:sz="4" w:space="0" w:color="auto"/>
            </w:tcBorders>
            <w:vAlign w:val="center"/>
          </w:tcPr>
          <w:p w:rsidR="00442D1E" w:rsidRPr="004E7EAE" w:rsidRDefault="00442D1E" w:rsidP="00EB175E">
            <w:pPr>
              <w:jc w:val="center"/>
              <w:rPr>
                <w:b/>
                <w:color w:val="000000"/>
              </w:rPr>
            </w:pPr>
            <w:r w:rsidRPr="004E7EAE">
              <w:rPr>
                <w:b/>
              </w:rPr>
              <w:t>№ показателя</w:t>
            </w:r>
          </w:p>
        </w:tc>
        <w:tc>
          <w:tcPr>
            <w:tcW w:w="5103" w:type="dxa"/>
            <w:tcBorders>
              <w:top w:val="single" w:sz="4" w:space="0" w:color="auto"/>
              <w:left w:val="single" w:sz="4" w:space="0" w:color="auto"/>
              <w:bottom w:val="single" w:sz="4" w:space="0" w:color="auto"/>
              <w:right w:val="single" w:sz="4" w:space="0" w:color="auto"/>
            </w:tcBorders>
            <w:vAlign w:val="center"/>
          </w:tcPr>
          <w:p w:rsidR="00442D1E" w:rsidRPr="004E7EAE" w:rsidRDefault="00442D1E" w:rsidP="00FB30B1">
            <w:pPr>
              <w:jc w:val="center"/>
              <w:rPr>
                <w:b/>
                <w:color w:val="000000"/>
              </w:rPr>
            </w:pPr>
            <w:r w:rsidRPr="004E7EAE">
              <w:rPr>
                <w:b/>
                <w:color w:val="000000"/>
              </w:rPr>
              <w:t>Функциональные, технические, качественные характеристики (потребительские свойства)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42D1E" w:rsidRPr="004E7EAE" w:rsidRDefault="00442D1E" w:rsidP="00FB30B1">
            <w:pPr>
              <w:jc w:val="center"/>
              <w:rPr>
                <w:b/>
                <w:color w:val="000000"/>
              </w:rPr>
            </w:pPr>
            <w:r w:rsidRPr="004E7EAE">
              <w:rPr>
                <w:b/>
                <w:color w:val="000000"/>
              </w:rPr>
              <w:t>ККН/ОКПД</w:t>
            </w:r>
            <w:proofErr w:type="gramStart"/>
            <w:r w:rsidRPr="004E7EAE">
              <w:rPr>
                <w:b/>
                <w:color w:val="000000"/>
              </w:rPr>
              <w:t>2</w:t>
            </w:r>
            <w:proofErr w:type="gramEnd"/>
          </w:p>
        </w:tc>
        <w:tc>
          <w:tcPr>
            <w:tcW w:w="709" w:type="dxa"/>
            <w:tcBorders>
              <w:top w:val="single" w:sz="4" w:space="0" w:color="auto"/>
              <w:left w:val="nil"/>
              <w:bottom w:val="single" w:sz="4" w:space="0" w:color="auto"/>
              <w:right w:val="single" w:sz="4" w:space="0" w:color="auto"/>
            </w:tcBorders>
            <w:vAlign w:val="center"/>
          </w:tcPr>
          <w:p w:rsidR="00442D1E" w:rsidRPr="004E7EAE" w:rsidRDefault="00442D1E" w:rsidP="00FB30B1">
            <w:pPr>
              <w:jc w:val="center"/>
              <w:rPr>
                <w:b/>
                <w:color w:val="000000"/>
              </w:rPr>
            </w:pPr>
            <w:r w:rsidRPr="004E7EAE">
              <w:rPr>
                <w:b/>
                <w:color w:val="000000"/>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42D1E" w:rsidRPr="004E7EAE" w:rsidRDefault="00442D1E" w:rsidP="00FB30B1">
            <w:pPr>
              <w:jc w:val="center"/>
              <w:rPr>
                <w:b/>
                <w:color w:val="000000"/>
              </w:rPr>
            </w:pPr>
            <w:r w:rsidRPr="004E7EAE">
              <w:rPr>
                <w:b/>
                <w:color w:val="000000"/>
              </w:rPr>
              <w:t>Кол</w:t>
            </w:r>
            <w:r w:rsidRPr="004E7EAE">
              <w:rPr>
                <w:b/>
                <w:color w:val="000000"/>
                <w:lang w:val="en-US"/>
              </w:rPr>
              <w:t>-</w:t>
            </w:r>
            <w:r w:rsidRPr="004E7EAE">
              <w:rPr>
                <w:b/>
                <w:color w:val="000000"/>
              </w:rPr>
              <w:t>во</w:t>
            </w:r>
          </w:p>
        </w:tc>
      </w:tr>
      <w:tr w:rsidR="00102E3F" w:rsidRPr="004E7EAE" w:rsidTr="00E83635">
        <w:trPr>
          <w:trHeight w:val="342"/>
        </w:trPr>
        <w:tc>
          <w:tcPr>
            <w:tcW w:w="2140" w:type="dxa"/>
            <w:vMerge w:val="restart"/>
            <w:tcBorders>
              <w:top w:val="single" w:sz="4" w:space="0" w:color="auto"/>
              <w:left w:val="single" w:sz="4" w:space="0" w:color="auto"/>
              <w:right w:val="single" w:sz="4" w:space="0" w:color="auto"/>
            </w:tcBorders>
            <w:shd w:val="clear" w:color="auto" w:fill="auto"/>
            <w:noWrap/>
            <w:vAlign w:val="center"/>
          </w:tcPr>
          <w:p w:rsidR="00E102B7" w:rsidRPr="004E7EAE" w:rsidRDefault="00E102B7" w:rsidP="00E102B7">
            <w:pPr>
              <w:jc w:val="center"/>
            </w:pPr>
            <w:r w:rsidRPr="004E7EAE">
              <w:t xml:space="preserve">МФУ </w:t>
            </w:r>
            <w:proofErr w:type="spellStart"/>
            <w:r w:rsidRPr="004E7EAE">
              <w:t>Brother</w:t>
            </w:r>
            <w:proofErr w:type="spellEnd"/>
            <w:r w:rsidRPr="004E7EAE">
              <w:t xml:space="preserve"> DCP-L8410CDW </w:t>
            </w:r>
          </w:p>
          <w:p w:rsidR="00102E3F" w:rsidRPr="004E7EAE" w:rsidRDefault="00102E3F" w:rsidP="000D3F5D">
            <w:pPr>
              <w:jc w:val="center"/>
              <w:rPr>
                <w:color w:val="000000"/>
              </w:rPr>
            </w:pPr>
          </w:p>
        </w:tc>
        <w:tc>
          <w:tcPr>
            <w:tcW w:w="3543" w:type="dxa"/>
            <w:vMerge w:val="restart"/>
            <w:tcBorders>
              <w:top w:val="single" w:sz="4" w:space="0" w:color="auto"/>
              <w:left w:val="nil"/>
              <w:right w:val="single" w:sz="4" w:space="0" w:color="auto"/>
            </w:tcBorders>
            <w:vAlign w:val="center"/>
          </w:tcPr>
          <w:p w:rsidR="00102E3F" w:rsidRPr="004E7EAE" w:rsidRDefault="00102E3F" w:rsidP="00456230">
            <w:pPr>
              <w:jc w:val="center"/>
              <w:rPr>
                <w:b/>
                <w:color w:val="000000"/>
              </w:rPr>
            </w:pPr>
            <w:r w:rsidRPr="004E7EAE">
              <w:rPr>
                <w:color w:val="000000"/>
              </w:rPr>
              <w:t xml:space="preserve">Картридж для лазерного устройства </w:t>
            </w:r>
          </w:p>
          <w:p w:rsidR="00E102B7" w:rsidRPr="004E7EAE" w:rsidRDefault="00102E3F" w:rsidP="00456230">
            <w:pPr>
              <w:jc w:val="center"/>
            </w:pPr>
            <w:r w:rsidRPr="004E7EAE">
              <w:t xml:space="preserve">Оригинальный картридж </w:t>
            </w:r>
          </w:p>
          <w:p w:rsidR="00E102B7" w:rsidRPr="004E7EAE" w:rsidRDefault="005720F0" w:rsidP="00E102B7">
            <w:pPr>
              <w:jc w:val="center"/>
            </w:pPr>
            <w:proofErr w:type="spellStart"/>
            <w:r w:rsidRPr="004E7EAE">
              <w:t>Brother</w:t>
            </w:r>
            <w:proofErr w:type="spellEnd"/>
            <w:r w:rsidRPr="004E7EAE">
              <w:t xml:space="preserve"> TN423BK </w:t>
            </w:r>
          </w:p>
          <w:p w:rsidR="00102E3F" w:rsidRPr="004E7EAE" w:rsidRDefault="00102E3F" w:rsidP="00456230">
            <w:pPr>
              <w:jc w:val="center"/>
            </w:pPr>
          </w:p>
        </w:tc>
        <w:tc>
          <w:tcPr>
            <w:tcW w:w="709" w:type="dxa"/>
            <w:tcBorders>
              <w:top w:val="single" w:sz="4" w:space="0" w:color="auto"/>
              <w:left w:val="single" w:sz="4" w:space="0" w:color="auto"/>
              <w:right w:val="single" w:sz="4" w:space="0" w:color="auto"/>
            </w:tcBorders>
            <w:vAlign w:val="bottom"/>
          </w:tcPr>
          <w:p w:rsidR="00102E3F" w:rsidRPr="004E7EAE" w:rsidRDefault="00102E3F" w:rsidP="00456230">
            <w:pPr>
              <w:rPr>
                <w:color w:val="000000"/>
              </w:rPr>
            </w:pPr>
            <w:r w:rsidRPr="004E7EAE">
              <w:rPr>
                <w:color w:val="000000"/>
              </w:rPr>
              <w:t>1.1.</w:t>
            </w:r>
          </w:p>
        </w:tc>
        <w:tc>
          <w:tcPr>
            <w:tcW w:w="5103" w:type="dxa"/>
            <w:tcBorders>
              <w:top w:val="single" w:sz="4" w:space="0" w:color="auto"/>
              <w:left w:val="single" w:sz="4" w:space="0" w:color="auto"/>
              <w:right w:val="single" w:sz="4" w:space="0" w:color="auto"/>
            </w:tcBorders>
            <w:vAlign w:val="bottom"/>
          </w:tcPr>
          <w:p w:rsidR="00102E3F" w:rsidRPr="004E7EAE" w:rsidRDefault="00102E3F" w:rsidP="00CD0D04">
            <w:pPr>
              <w:rPr>
                <w:b/>
                <w:color w:val="000000"/>
              </w:rPr>
            </w:pPr>
            <w:r w:rsidRPr="004E7EAE">
              <w:t>Тип: Оригинальный</w:t>
            </w:r>
          </w:p>
        </w:tc>
        <w:tc>
          <w:tcPr>
            <w:tcW w:w="1843" w:type="dxa"/>
            <w:vMerge w:val="restart"/>
            <w:tcBorders>
              <w:top w:val="single" w:sz="4" w:space="0" w:color="auto"/>
              <w:left w:val="single" w:sz="4" w:space="0" w:color="auto"/>
              <w:right w:val="single" w:sz="4" w:space="0" w:color="auto"/>
            </w:tcBorders>
            <w:shd w:val="clear" w:color="auto" w:fill="auto"/>
            <w:noWrap/>
            <w:vAlign w:val="center"/>
          </w:tcPr>
          <w:p w:rsidR="00102E3F" w:rsidRPr="004E7EAE" w:rsidRDefault="00102E3F" w:rsidP="00102E3F">
            <w:pPr>
              <w:jc w:val="center"/>
              <w:rPr>
                <w:color w:val="000000"/>
              </w:rPr>
            </w:pPr>
            <w:r w:rsidRPr="004E7EAE">
              <w:rPr>
                <w:color w:val="000000"/>
              </w:rPr>
              <w:t>28.23.25.000</w:t>
            </w:r>
          </w:p>
        </w:tc>
        <w:tc>
          <w:tcPr>
            <w:tcW w:w="709" w:type="dxa"/>
            <w:vMerge w:val="restart"/>
            <w:tcBorders>
              <w:top w:val="single" w:sz="4" w:space="0" w:color="auto"/>
              <w:left w:val="nil"/>
              <w:right w:val="single" w:sz="4" w:space="0" w:color="auto"/>
            </w:tcBorders>
            <w:vAlign w:val="center"/>
          </w:tcPr>
          <w:p w:rsidR="00102E3F" w:rsidRPr="004E7EAE" w:rsidRDefault="00102E3F" w:rsidP="00456230">
            <w:pPr>
              <w:jc w:val="center"/>
              <w:rPr>
                <w:color w:val="000000"/>
                <w:lang w:val="en-US"/>
              </w:rPr>
            </w:pPr>
            <w:r w:rsidRPr="004E7EAE">
              <w:rPr>
                <w:color w:val="000000"/>
              </w:rPr>
              <w:t>Шт.</w:t>
            </w:r>
          </w:p>
        </w:tc>
        <w:tc>
          <w:tcPr>
            <w:tcW w:w="850" w:type="dxa"/>
            <w:vMerge w:val="restart"/>
            <w:tcBorders>
              <w:top w:val="single" w:sz="4" w:space="0" w:color="auto"/>
              <w:left w:val="single" w:sz="4" w:space="0" w:color="auto"/>
              <w:right w:val="single" w:sz="4" w:space="0" w:color="auto"/>
            </w:tcBorders>
            <w:shd w:val="clear" w:color="auto" w:fill="auto"/>
            <w:noWrap/>
            <w:vAlign w:val="center"/>
            <w:hideMark/>
          </w:tcPr>
          <w:p w:rsidR="00102E3F" w:rsidRPr="004E7EAE" w:rsidRDefault="00CC2B0B" w:rsidP="00456230">
            <w:pPr>
              <w:jc w:val="center"/>
              <w:rPr>
                <w:color w:val="000000"/>
              </w:rPr>
            </w:pPr>
            <w:r w:rsidRPr="004E7EAE">
              <w:rPr>
                <w:color w:val="000000"/>
              </w:rPr>
              <w:t>3</w:t>
            </w:r>
          </w:p>
        </w:tc>
      </w:tr>
      <w:tr w:rsidR="00102E3F" w:rsidRPr="004E7EAE" w:rsidTr="00E83635">
        <w:trPr>
          <w:trHeight w:val="276"/>
        </w:trPr>
        <w:tc>
          <w:tcPr>
            <w:tcW w:w="214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c>
          <w:tcPr>
            <w:tcW w:w="3543" w:type="dxa"/>
            <w:vMerge/>
            <w:tcBorders>
              <w:left w:val="nil"/>
              <w:right w:val="single" w:sz="4" w:space="0" w:color="auto"/>
            </w:tcBorders>
            <w:vAlign w:val="center"/>
          </w:tcPr>
          <w:p w:rsidR="00102E3F" w:rsidRPr="004E7EAE" w:rsidRDefault="00102E3F"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456230">
            <w:pPr>
              <w:rPr>
                <w:color w:val="000000"/>
              </w:rPr>
            </w:pPr>
            <w:r w:rsidRPr="004E7EAE">
              <w:rPr>
                <w:color w:val="000000"/>
              </w:rPr>
              <w:t>1.2.</w:t>
            </w:r>
          </w:p>
        </w:tc>
        <w:tc>
          <w:tcPr>
            <w:tcW w:w="5103"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CD0D04">
            <w:r w:rsidRPr="004E7EAE">
              <w:t>Технология печати: Лазерная</w:t>
            </w:r>
          </w:p>
        </w:tc>
        <w:tc>
          <w:tcPr>
            <w:tcW w:w="1843"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rFonts w:eastAsia="Calibri"/>
              </w:rPr>
            </w:pPr>
          </w:p>
        </w:tc>
        <w:tc>
          <w:tcPr>
            <w:tcW w:w="709" w:type="dxa"/>
            <w:vMerge/>
            <w:tcBorders>
              <w:left w:val="nil"/>
              <w:right w:val="single" w:sz="4" w:space="0" w:color="auto"/>
            </w:tcBorders>
            <w:vAlign w:val="center"/>
          </w:tcPr>
          <w:p w:rsidR="00102E3F" w:rsidRPr="004E7EAE" w:rsidRDefault="00102E3F"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r>
      <w:tr w:rsidR="00102E3F" w:rsidRPr="004E7EAE" w:rsidTr="00456230">
        <w:trPr>
          <w:trHeight w:val="226"/>
        </w:trPr>
        <w:tc>
          <w:tcPr>
            <w:tcW w:w="214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c>
          <w:tcPr>
            <w:tcW w:w="3543" w:type="dxa"/>
            <w:vMerge/>
            <w:tcBorders>
              <w:left w:val="nil"/>
              <w:right w:val="single" w:sz="4" w:space="0" w:color="auto"/>
            </w:tcBorders>
            <w:vAlign w:val="center"/>
          </w:tcPr>
          <w:p w:rsidR="00102E3F" w:rsidRPr="004E7EAE" w:rsidRDefault="00102E3F"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456230">
            <w:pPr>
              <w:rPr>
                <w:color w:val="000000"/>
              </w:rPr>
            </w:pPr>
            <w:r w:rsidRPr="004E7EAE">
              <w:rPr>
                <w:color w:val="000000"/>
              </w:rPr>
              <w:t>1.3.</w:t>
            </w:r>
          </w:p>
        </w:tc>
        <w:tc>
          <w:tcPr>
            <w:tcW w:w="5103"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CD0D04">
            <w:r w:rsidRPr="004E7EAE">
              <w:t>Цвет: Черный</w:t>
            </w:r>
          </w:p>
        </w:tc>
        <w:tc>
          <w:tcPr>
            <w:tcW w:w="1843"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rFonts w:eastAsia="Calibri"/>
              </w:rPr>
            </w:pPr>
          </w:p>
        </w:tc>
        <w:tc>
          <w:tcPr>
            <w:tcW w:w="709" w:type="dxa"/>
            <w:vMerge/>
            <w:tcBorders>
              <w:left w:val="nil"/>
              <w:right w:val="single" w:sz="4" w:space="0" w:color="auto"/>
            </w:tcBorders>
            <w:vAlign w:val="center"/>
          </w:tcPr>
          <w:p w:rsidR="00102E3F" w:rsidRPr="004E7EAE" w:rsidRDefault="00102E3F"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r>
      <w:tr w:rsidR="00102E3F" w:rsidRPr="004E7EAE" w:rsidTr="00456230">
        <w:trPr>
          <w:trHeight w:val="278"/>
        </w:trPr>
        <w:tc>
          <w:tcPr>
            <w:tcW w:w="214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c>
          <w:tcPr>
            <w:tcW w:w="3543" w:type="dxa"/>
            <w:vMerge/>
            <w:tcBorders>
              <w:left w:val="nil"/>
              <w:right w:val="single" w:sz="4" w:space="0" w:color="auto"/>
            </w:tcBorders>
            <w:vAlign w:val="center"/>
          </w:tcPr>
          <w:p w:rsidR="00102E3F" w:rsidRPr="004E7EAE" w:rsidRDefault="00102E3F"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456230">
            <w:pPr>
              <w:rPr>
                <w:color w:val="000000"/>
              </w:rPr>
            </w:pPr>
            <w:r w:rsidRPr="004E7EAE">
              <w:rPr>
                <w:color w:val="000000"/>
              </w:rPr>
              <w:t>1.4.</w:t>
            </w:r>
          </w:p>
        </w:tc>
        <w:tc>
          <w:tcPr>
            <w:tcW w:w="5103" w:type="dxa"/>
            <w:tcBorders>
              <w:top w:val="single" w:sz="4" w:space="0" w:color="auto"/>
              <w:left w:val="single" w:sz="4" w:space="0" w:color="auto"/>
              <w:bottom w:val="single" w:sz="4" w:space="0" w:color="auto"/>
              <w:right w:val="single" w:sz="4" w:space="0" w:color="auto"/>
            </w:tcBorders>
            <w:vAlign w:val="bottom"/>
          </w:tcPr>
          <w:p w:rsidR="00102E3F" w:rsidRPr="004E7EAE" w:rsidRDefault="00102E3F" w:rsidP="00102E3F">
            <w:pPr>
              <w:rPr>
                <w:b/>
              </w:rPr>
            </w:pPr>
            <w:r w:rsidRPr="004E7EAE">
              <w:t>Емкость: Стандартная</w:t>
            </w:r>
          </w:p>
        </w:tc>
        <w:tc>
          <w:tcPr>
            <w:tcW w:w="1843"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rFonts w:eastAsia="Calibri"/>
              </w:rPr>
            </w:pPr>
          </w:p>
        </w:tc>
        <w:tc>
          <w:tcPr>
            <w:tcW w:w="709" w:type="dxa"/>
            <w:vMerge/>
            <w:tcBorders>
              <w:left w:val="nil"/>
              <w:right w:val="single" w:sz="4" w:space="0" w:color="auto"/>
            </w:tcBorders>
            <w:vAlign w:val="center"/>
          </w:tcPr>
          <w:p w:rsidR="00102E3F" w:rsidRPr="004E7EAE" w:rsidRDefault="00102E3F"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102E3F" w:rsidRPr="004E7EAE" w:rsidRDefault="00102E3F" w:rsidP="00456230">
            <w:pPr>
              <w:jc w:val="center"/>
              <w:rPr>
                <w:color w:val="000000"/>
              </w:rPr>
            </w:pPr>
          </w:p>
        </w:tc>
      </w:tr>
      <w:tr w:rsidR="00BC37F4" w:rsidRPr="004E7EAE" w:rsidTr="00BC37F4">
        <w:trPr>
          <w:trHeight w:val="443"/>
        </w:trPr>
        <w:tc>
          <w:tcPr>
            <w:tcW w:w="214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c>
          <w:tcPr>
            <w:tcW w:w="3543" w:type="dxa"/>
            <w:vMerge/>
            <w:tcBorders>
              <w:left w:val="nil"/>
              <w:right w:val="single" w:sz="4" w:space="0" w:color="auto"/>
            </w:tcBorders>
            <w:vAlign w:val="center"/>
          </w:tcPr>
          <w:p w:rsidR="00BC37F4" w:rsidRPr="004E7EAE" w:rsidRDefault="00BC37F4" w:rsidP="00456230">
            <w:pPr>
              <w:jc w:val="center"/>
            </w:pPr>
          </w:p>
        </w:tc>
        <w:tc>
          <w:tcPr>
            <w:tcW w:w="709" w:type="dxa"/>
            <w:tcBorders>
              <w:top w:val="single" w:sz="4" w:space="0" w:color="auto"/>
              <w:left w:val="single" w:sz="4" w:space="0" w:color="auto"/>
              <w:right w:val="single" w:sz="4" w:space="0" w:color="auto"/>
            </w:tcBorders>
            <w:vAlign w:val="bottom"/>
          </w:tcPr>
          <w:p w:rsidR="00BC37F4" w:rsidRPr="004E7EAE" w:rsidRDefault="00BC37F4" w:rsidP="00456230">
            <w:pPr>
              <w:rPr>
                <w:color w:val="000000"/>
              </w:rPr>
            </w:pPr>
            <w:r w:rsidRPr="004E7EAE">
              <w:rPr>
                <w:color w:val="000000"/>
              </w:rPr>
              <w:t>1.5.</w:t>
            </w:r>
          </w:p>
        </w:tc>
        <w:tc>
          <w:tcPr>
            <w:tcW w:w="5103" w:type="dxa"/>
            <w:tcBorders>
              <w:top w:val="single" w:sz="4" w:space="0" w:color="auto"/>
              <w:left w:val="single" w:sz="4" w:space="0" w:color="auto"/>
              <w:right w:val="single" w:sz="4" w:space="0" w:color="auto"/>
            </w:tcBorders>
            <w:vAlign w:val="bottom"/>
          </w:tcPr>
          <w:p w:rsidR="00BC37F4" w:rsidRPr="004E7EAE" w:rsidRDefault="00BC37F4" w:rsidP="000D3F5D">
            <w:r w:rsidRPr="004E7EAE">
              <w:t>Ресурс: не менее  6500 стр. при 5% заполнении страницы формата А</w:t>
            </w:r>
            <w:proofErr w:type="gramStart"/>
            <w:r w:rsidRPr="004E7EAE">
              <w:t>4</w:t>
            </w:r>
            <w:proofErr w:type="gramEnd"/>
            <w:r w:rsidRPr="004E7EAE">
              <w:t>.</w:t>
            </w:r>
          </w:p>
        </w:tc>
        <w:tc>
          <w:tcPr>
            <w:tcW w:w="1843"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rFonts w:eastAsia="Calibri"/>
              </w:rPr>
            </w:pPr>
          </w:p>
        </w:tc>
        <w:tc>
          <w:tcPr>
            <w:tcW w:w="709" w:type="dxa"/>
            <w:vMerge/>
            <w:tcBorders>
              <w:left w:val="nil"/>
              <w:right w:val="single" w:sz="4" w:space="0" w:color="auto"/>
            </w:tcBorders>
            <w:vAlign w:val="center"/>
          </w:tcPr>
          <w:p w:rsidR="00BC37F4" w:rsidRPr="004E7EAE" w:rsidRDefault="00BC37F4"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r>
      <w:tr w:rsidR="006C1AD2" w:rsidRPr="004E7EAE" w:rsidTr="00CD0D04">
        <w:trPr>
          <w:trHeight w:val="417"/>
        </w:trPr>
        <w:tc>
          <w:tcPr>
            <w:tcW w:w="2140" w:type="dxa"/>
            <w:vMerge w:val="restart"/>
            <w:tcBorders>
              <w:left w:val="single" w:sz="4" w:space="0" w:color="auto"/>
              <w:right w:val="single" w:sz="4" w:space="0" w:color="auto"/>
            </w:tcBorders>
            <w:shd w:val="clear" w:color="auto" w:fill="auto"/>
            <w:noWrap/>
            <w:vAlign w:val="center"/>
          </w:tcPr>
          <w:p w:rsidR="00810F69" w:rsidRPr="004E7EAE" w:rsidRDefault="00810F69" w:rsidP="00810F69">
            <w:pPr>
              <w:jc w:val="center"/>
            </w:pPr>
            <w:r w:rsidRPr="004E7EAE">
              <w:t xml:space="preserve">МФУ </w:t>
            </w:r>
            <w:proofErr w:type="spellStart"/>
            <w:r w:rsidRPr="004E7EAE">
              <w:t>Brother</w:t>
            </w:r>
            <w:proofErr w:type="spellEnd"/>
            <w:r w:rsidRPr="004E7EAE">
              <w:t xml:space="preserve"> DCP-L8410CDW </w:t>
            </w:r>
          </w:p>
          <w:p w:rsidR="006C1AD2" w:rsidRPr="004E7EAE" w:rsidRDefault="006C1AD2" w:rsidP="00810F69">
            <w:pPr>
              <w:rPr>
                <w:color w:val="000000"/>
              </w:rPr>
            </w:pPr>
          </w:p>
        </w:tc>
        <w:tc>
          <w:tcPr>
            <w:tcW w:w="3543" w:type="dxa"/>
            <w:vMerge w:val="restart"/>
            <w:tcBorders>
              <w:left w:val="nil"/>
              <w:right w:val="single" w:sz="4" w:space="0" w:color="auto"/>
            </w:tcBorders>
            <w:vAlign w:val="center"/>
          </w:tcPr>
          <w:p w:rsidR="006C1AD2" w:rsidRPr="004E7EAE" w:rsidRDefault="006C1AD2" w:rsidP="00CD0D04">
            <w:pPr>
              <w:jc w:val="center"/>
              <w:rPr>
                <w:b/>
                <w:color w:val="000000"/>
              </w:rPr>
            </w:pPr>
            <w:r w:rsidRPr="004E7EAE">
              <w:rPr>
                <w:color w:val="000000"/>
              </w:rPr>
              <w:t xml:space="preserve">Картридж для лазерного устройства </w:t>
            </w:r>
          </w:p>
          <w:p w:rsidR="00792CFD" w:rsidRPr="004E7EAE" w:rsidRDefault="006C1AD2" w:rsidP="006C1AD2">
            <w:pPr>
              <w:jc w:val="center"/>
            </w:pPr>
            <w:r w:rsidRPr="004E7EAE">
              <w:t xml:space="preserve">Оригинальный картридж </w:t>
            </w:r>
          </w:p>
          <w:p w:rsidR="00792CFD" w:rsidRPr="004E7EAE" w:rsidRDefault="00792CFD" w:rsidP="00792CFD">
            <w:pPr>
              <w:jc w:val="center"/>
            </w:pPr>
            <w:proofErr w:type="spellStart"/>
            <w:r w:rsidRPr="004E7EAE">
              <w:t>Brother</w:t>
            </w:r>
            <w:proofErr w:type="spellEnd"/>
            <w:r w:rsidRPr="004E7EAE">
              <w:t xml:space="preserve"> TN423C  CYAN</w:t>
            </w:r>
          </w:p>
          <w:p w:rsidR="006C1AD2" w:rsidRPr="004E7EAE" w:rsidRDefault="006C1AD2" w:rsidP="006C1AD2">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color w:val="000000"/>
              </w:rPr>
            </w:pPr>
            <w:r w:rsidRPr="004E7EAE">
              <w:rPr>
                <w:color w:val="000000"/>
              </w:rPr>
              <w:t>2.1.</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color w:val="000000"/>
              </w:rPr>
            </w:pPr>
            <w:r w:rsidRPr="004E7EAE">
              <w:t>Тип: Оригинальный</w:t>
            </w:r>
          </w:p>
        </w:tc>
        <w:tc>
          <w:tcPr>
            <w:tcW w:w="1843" w:type="dxa"/>
            <w:vMerge w:val="restart"/>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r w:rsidRPr="004E7EAE">
              <w:rPr>
                <w:color w:val="000000"/>
              </w:rPr>
              <w:t>28.23.25.000</w:t>
            </w:r>
          </w:p>
        </w:tc>
        <w:tc>
          <w:tcPr>
            <w:tcW w:w="709" w:type="dxa"/>
            <w:vMerge w:val="restart"/>
            <w:tcBorders>
              <w:left w:val="nil"/>
              <w:right w:val="single" w:sz="4" w:space="0" w:color="auto"/>
            </w:tcBorders>
            <w:vAlign w:val="center"/>
          </w:tcPr>
          <w:p w:rsidR="006C1AD2" w:rsidRPr="004E7EAE" w:rsidRDefault="00967C89" w:rsidP="00CD0D04">
            <w:pPr>
              <w:jc w:val="center"/>
              <w:rPr>
                <w:color w:val="000000"/>
              </w:rPr>
            </w:pPr>
            <w:r w:rsidRPr="004E7EAE">
              <w:rPr>
                <w:color w:val="000000"/>
              </w:rPr>
              <w:t>Шт.</w:t>
            </w:r>
          </w:p>
        </w:tc>
        <w:tc>
          <w:tcPr>
            <w:tcW w:w="850" w:type="dxa"/>
            <w:vMerge w:val="restart"/>
            <w:tcBorders>
              <w:left w:val="single" w:sz="4" w:space="0" w:color="auto"/>
              <w:right w:val="single" w:sz="4" w:space="0" w:color="auto"/>
            </w:tcBorders>
            <w:shd w:val="clear" w:color="auto" w:fill="auto"/>
            <w:noWrap/>
            <w:vAlign w:val="center"/>
          </w:tcPr>
          <w:p w:rsidR="006C1AD2" w:rsidRPr="004E7EAE" w:rsidRDefault="000D2477" w:rsidP="00CD0D04">
            <w:pPr>
              <w:jc w:val="center"/>
              <w:rPr>
                <w:color w:val="000000"/>
              </w:rPr>
            </w:pPr>
            <w:r w:rsidRPr="004E7EAE">
              <w:rPr>
                <w:color w:val="000000"/>
              </w:rPr>
              <w:t>1</w:t>
            </w: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color w:val="000000"/>
              </w:rPr>
            </w:pPr>
            <w:r w:rsidRPr="004E7EAE">
              <w:rPr>
                <w:color w:val="000000"/>
              </w:rPr>
              <w:t>2.2.</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Технология печати: Лазерная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color w:val="000000"/>
              </w:rPr>
            </w:pPr>
            <w:r w:rsidRPr="004E7EAE">
              <w:rPr>
                <w:color w:val="000000"/>
              </w:rPr>
              <w:t>2.3.</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rPr>
                <w:b/>
              </w:rPr>
              <w:t xml:space="preserve">Цвет: </w:t>
            </w:r>
            <w:r w:rsidRPr="004E7EAE">
              <w:t>Голубой</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color w:val="000000"/>
              </w:rPr>
            </w:pPr>
            <w:r w:rsidRPr="004E7EAE">
              <w:rPr>
                <w:color w:val="000000"/>
              </w:rPr>
              <w:t>2.4.</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rPr>
            </w:pPr>
            <w:r w:rsidRPr="004E7EAE">
              <w:t>Емкость: Стандартная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BC37F4" w:rsidRPr="004E7EAE" w:rsidTr="00BC37F4">
        <w:trPr>
          <w:trHeight w:val="403"/>
        </w:trPr>
        <w:tc>
          <w:tcPr>
            <w:tcW w:w="214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c>
          <w:tcPr>
            <w:tcW w:w="3543" w:type="dxa"/>
            <w:vMerge/>
            <w:tcBorders>
              <w:left w:val="nil"/>
              <w:right w:val="single" w:sz="4" w:space="0" w:color="auto"/>
            </w:tcBorders>
            <w:vAlign w:val="center"/>
          </w:tcPr>
          <w:p w:rsidR="00BC37F4" w:rsidRPr="004E7EAE" w:rsidRDefault="00BC37F4" w:rsidP="00456230">
            <w:pPr>
              <w:jc w:val="center"/>
            </w:pPr>
          </w:p>
        </w:tc>
        <w:tc>
          <w:tcPr>
            <w:tcW w:w="709" w:type="dxa"/>
            <w:tcBorders>
              <w:top w:val="single" w:sz="4" w:space="0" w:color="auto"/>
              <w:left w:val="single" w:sz="4" w:space="0" w:color="auto"/>
              <w:right w:val="single" w:sz="4" w:space="0" w:color="auto"/>
            </w:tcBorders>
            <w:vAlign w:val="bottom"/>
          </w:tcPr>
          <w:p w:rsidR="00BC37F4" w:rsidRPr="004E7EAE" w:rsidRDefault="00BC37F4" w:rsidP="00CD0D04">
            <w:pPr>
              <w:rPr>
                <w:color w:val="000000"/>
              </w:rPr>
            </w:pPr>
            <w:r w:rsidRPr="004E7EAE">
              <w:rPr>
                <w:color w:val="000000"/>
              </w:rPr>
              <w:t>2.5.</w:t>
            </w:r>
          </w:p>
        </w:tc>
        <w:tc>
          <w:tcPr>
            <w:tcW w:w="5103" w:type="dxa"/>
            <w:tcBorders>
              <w:top w:val="single" w:sz="4" w:space="0" w:color="auto"/>
              <w:left w:val="single" w:sz="4" w:space="0" w:color="auto"/>
              <w:right w:val="single" w:sz="4" w:space="0" w:color="auto"/>
            </w:tcBorders>
            <w:vAlign w:val="bottom"/>
          </w:tcPr>
          <w:p w:rsidR="00BC37F4" w:rsidRPr="004E7EAE" w:rsidRDefault="00BC37F4" w:rsidP="000D3F5D">
            <w:r w:rsidRPr="004E7EAE">
              <w:t>Ресурс: не менее  4000 стр. при 5% заполнении страницы формата А</w:t>
            </w:r>
            <w:proofErr w:type="gramStart"/>
            <w:r w:rsidRPr="004E7EAE">
              <w:t>4</w:t>
            </w:r>
            <w:proofErr w:type="gramEnd"/>
            <w:r w:rsidRPr="004E7EAE">
              <w:t>.</w:t>
            </w:r>
          </w:p>
        </w:tc>
        <w:tc>
          <w:tcPr>
            <w:tcW w:w="1843"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rFonts w:eastAsia="Calibri"/>
              </w:rPr>
            </w:pPr>
          </w:p>
        </w:tc>
        <w:tc>
          <w:tcPr>
            <w:tcW w:w="709" w:type="dxa"/>
            <w:vMerge/>
            <w:tcBorders>
              <w:left w:val="nil"/>
              <w:right w:val="single" w:sz="4" w:space="0" w:color="auto"/>
            </w:tcBorders>
            <w:vAlign w:val="center"/>
          </w:tcPr>
          <w:p w:rsidR="00BC37F4" w:rsidRPr="004E7EAE" w:rsidRDefault="00BC37F4"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val="restart"/>
            <w:tcBorders>
              <w:left w:val="nil"/>
              <w:right w:val="single" w:sz="4" w:space="0" w:color="auto"/>
            </w:tcBorders>
            <w:vAlign w:val="center"/>
          </w:tcPr>
          <w:p w:rsidR="006C1AD2" w:rsidRPr="004E7EAE" w:rsidRDefault="006C1AD2" w:rsidP="00456230">
            <w:pPr>
              <w:jc w:val="center"/>
              <w:rPr>
                <w:b/>
                <w:color w:val="000000"/>
              </w:rPr>
            </w:pPr>
            <w:r w:rsidRPr="004E7EAE">
              <w:rPr>
                <w:color w:val="000000"/>
              </w:rPr>
              <w:t xml:space="preserve">Картридж для лазерного устройства </w:t>
            </w:r>
          </w:p>
          <w:p w:rsidR="00446E67" w:rsidRPr="004E7EAE" w:rsidRDefault="006C1AD2" w:rsidP="006C1AD2">
            <w:pPr>
              <w:jc w:val="center"/>
            </w:pPr>
            <w:r w:rsidRPr="004E7EAE">
              <w:t xml:space="preserve">Оригинальный картридж </w:t>
            </w:r>
          </w:p>
          <w:p w:rsidR="00446E67" w:rsidRPr="004E7EAE" w:rsidRDefault="00446E67" w:rsidP="00446E67">
            <w:pPr>
              <w:jc w:val="center"/>
            </w:pPr>
            <w:proofErr w:type="spellStart"/>
            <w:r w:rsidRPr="004E7EAE">
              <w:t>Brother</w:t>
            </w:r>
            <w:proofErr w:type="spellEnd"/>
            <w:r w:rsidRPr="004E7EAE">
              <w:t xml:space="preserve"> TN423Y YELLOW</w:t>
            </w:r>
          </w:p>
          <w:p w:rsidR="00446E67" w:rsidRPr="004E7EAE" w:rsidRDefault="00446E67" w:rsidP="006C1AD2">
            <w:pPr>
              <w:jc w:val="center"/>
            </w:pPr>
          </w:p>
          <w:p w:rsidR="00446E67" w:rsidRPr="004E7EAE" w:rsidRDefault="00446E67" w:rsidP="00446E67">
            <w:pPr>
              <w:jc w:val="center"/>
              <w:rPr>
                <w:color w:val="FF0000"/>
              </w:rPr>
            </w:pPr>
          </w:p>
          <w:p w:rsidR="006C1AD2" w:rsidRPr="004E7EAE" w:rsidRDefault="006C1AD2" w:rsidP="006C1AD2">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3.1.</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color w:val="000000"/>
              </w:rPr>
            </w:pPr>
            <w:r w:rsidRPr="004E7EAE">
              <w:t>Тип: Оригинальный</w:t>
            </w:r>
          </w:p>
        </w:tc>
        <w:tc>
          <w:tcPr>
            <w:tcW w:w="1843" w:type="dxa"/>
            <w:vMerge w:val="restart"/>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r w:rsidRPr="004E7EAE">
              <w:rPr>
                <w:color w:val="000000"/>
              </w:rPr>
              <w:t>28.23.25.000</w:t>
            </w:r>
          </w:p>
        </w:tc>
        <w:tc>
          <w:tcPr>
            <w:tcW w:w="709" w:type="dxa"/>
            <w:vMerge w:val="restart"/>
            <w:tcBorders>
              <w:left w:val="nil"/>
              <w:right w:val="single" w:sz="4" w:space="0" w:color="auto"/>
            </w:tcBorders>
            <w:vAlign w:val="center"/>
          </w:tcPr>
          <w:p w:rsidR="006C1AD2" w:rsidRPr="004E7EAE" w:rsidRDefault="00967C89" w:rsidP="00456230">
            <w:pPr>
              <w:jc w:val="center"/>
              <w:rPr>
                <w:color w:val="000000"/>
              </w:rPr>
            </w:pPr>
            <w:r w:rsidRPr="004E7EAE">
              <w:rPr>
                <w:color w:val="000000"/>
              </w:rPr>
              <w:t>Шт.</w:t>
            </w:r>
          </w:p>
        </w:tc>
        <w:tc>
          <w:tcPr>
            <w:tcW w:w="850" w:type="dxa"/>
            <w:vMerge w:val="restart"/>
            <w:tcBorders>
              <w:left w:val="single" w:sz="4" w:space="0" w:color="auto"/>
              <w:right w:val="single" w:sz="4" w:space="0" w:color="auto"/>
            </w:tcBorders>
            <w:shd w:val="clear" w:color="auto" w:fill="auto"/>
            <w:noWrap/>
            <w:vAlign w:val="center"/>
          </w:tcPr>
          <w:p w:rsidR="006C1AD2" w:rsidRPr="004E7EAE" w:rsidRDefault="000D2477" w:rsidP="00456230">
            <w:pPr>
              <w:jc w:val="center"/>
              <w:rPr>
                <w:color w:val="000000"/>
              </w:rPr>
            </w:pPr>
            <w:r w:rsidRPr="004E7EAE">
              <w:rPr>
                <w:color w:val="000000"/>
              </w:rPr>
              <w:t>1</w:t>
            </w: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3.2.</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Технология печати: Лазерная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3.3.</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0D3F5D">
            <w:r w:rsidRPr="004E7EAE">
              <w:rPr>
                <w:b/>
              </w:rPr>
              <w:t xml:space="preserve">Цвет: </w:t>
            </w:r>
            <w:r w:rsidRPr="004E7EAE">
              <w:t>Желтый</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3.4.</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rPr>
            </w:pPr>
            <w:r w:rsidRPr="004E7EAE">
              <w:t>Емкость: Стандартная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BC37F4" w:rsidRPr="004E7EAE" w:rsidTr="00BC37F4">
        <w:trPr>
          <w:trHeight w:val="477"/>
        </w:trPr>
        <w:tc>
          <w:tcPr>
            <w:tcW w:w="214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c>
          <w:tcPr>
            <w:tcW w:w="3543" w:type="dxa"/>
            <w:vMerge/>
            <w:tcBorders>
              <w:left w:val="nil"/>
              <w:right w:val="single" w:sz="4" w:space="0" w:color="auto"/>
            </w:tcBorders>
            <w:vAlign w:val="center"/>
          </w:tcPr>
          <w:p w:rsidR="00BC37F4" w:rsidRPr="004E7EAE" w:rsidRDefault="00BC37F4" w:rsidP="00456230">
            <w:pPr>
              <w:jc w:val="center"/>
            </w:pPr>
          </w:p>
        </w:tc>
        <w:tc>
          <w:tcPr>
            <w:tcW w:w="709" w:type="dxa"/>
            <w:tcBorders>
              <w:top w:val="single" w:sz="4" w:space="0" w:color="auto"/>
              <w:left w:val="single" w:sz="4" w:space="0" w:color="auto"/>
              <w:right w:val="single" w:sz="4" w:space="0" w:color="auto"/>
            </w:tcBorders>
            <w:vAlign w:val="bottom"/>
          </w:tcPr>
          <w:p w:rsidR="00BC37F4" w:rsidRPr="004E7EAE" w:rsidRDefault="00BC37F4" w:rsidP="00CD0D04">
            <w:r w:rsidRPr="004E7EAE">
              <w:t>3.5.</w:t>
            </w:r>
          </w:p>
        </w:tc>
        <w:tc>
          <w:tcPr>
            <w:tcW w:w="5103" w:type="dxa"/>
            <w:tcBorders>
              <w:top w:val="single" w:sz="4" w:space="0" w:color="auto"/>
              <w:left w:val="single" w:sz="4" w:space="0" w:color="auto"/>
              <w:right w:val="single" w:sz="4" w:space="0" w:color="auto"/>
            </w:tcBorders>
            <w:vAlign w:val="bottom"/>
          </w:tcPr>
          <w:p w:rsidR="00BC37F4" w:rsidRPr="004E7EAE" w:rsidRDefault="00BC37F4" w:rsidP="00CD0D04">
            <w:r w:rsidRPr="004E7EAE">
              <w:t>Ресурс: не менее 4000 стр. при 5% заполнении страницы формата А</w:t>
            </w:r>
            <w:proofErr w:type="gramStart"/>
            <w:r w:rsidRPr="004E7EAE">
              <w:t>4</w:t>
            </w:r>
            <w:proofErr w:type="gramEnd"/>
            <w:r w:rsidRPr="004E7EAE">
              <w:t>.</w:t>
            </w:r>
          </w:p>
        </w:tc>
        <w:tc>
          <w:tcPr>
            <w:tcW w:w="1843"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rFonts w:eastAsia="Calibri"/>
              </w:rPr>
            </w:pPr>
          </w:p>
        </w:tc>
        <w:tc>
          <w:tcPr>
            <w:tcW w:w="709" w:type="dxa"/>
            <w:vMerge/>
            <w:tcBorders>
              <w:left w:val="nil"/>
              <w:right w:val="single" w:sz="4" w:space="0" w:color="auto"/>
            </w:tcBorders>
            <w:vAlign w:val="center"/>
          </w:tcPr>
          <w:p w:rsidR="00BC37F4" w:rsidRPr="004E7EAE" w:rsidRDefault="00BC37F4"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val="restart"/>
            <w:tcBorders>
              <w:left w:val="nil"/>
              <w:right w:val="single" w:sz="4" w:space="0" w:color="auto"/>
            </w:tcBorders>
            <w:vAlign w:val="center"/>
          </w:tcPr>
          <w:p w:rsidR="006C1AD2" w:rsidRPr="004E7EAE" w:rsidRDefault="006C1AD2" w:rsidP="00456230">
            <w:pPr>
              <w:jc w:val="center"/>
              <w:rPr>
                <w:b/>
                <w:color w:val="000000"/>
              </w:rPr>
            </w:pPr>
            <w:r w:rsidRPr="004E7EAE">
              <w:rPr>
                <w:color w:val="000000"/>
              </w:rPr>
              <w:t xml:space="preserve">Картридж для лазерного устройства </w:t>
            </w:r>
          </w:p>
          <w:p w:rsidR="00446E67" w:rsidRPr="004E7EAE" w:rsidRDefault="006C1AD2" w:rsidP="006C1AD2">
            <w:pPr>
              <w:jc w:val="center"/>
            </w:pPr>
            <w:r w:rsidRPr="004E7EAE">
              <w:t xml:space="preserve">Оригинальный картридж </w:t>
            </w:r>
          </w:p>
          <w:p w:rsidR="00446E67" w:rsidRPr="004E7EAE" w:rsidRDefault="00446E67" w:rsidP="00446E67">
            <w:pPr>
              <w:jc w:val="center"/>
            </w:pPr>
            <w:proofErr w:type="spellStart"/>
            <w:r w:rsidRPr="004E7EAE">
              <w:t>Brother</w:t>
            </w:r>
            <w:proofErr w:type="spellEnd"/>
            <w:r w:rsidRPr="004E7EAE">
              <w:t xml:space="preserve"> TN423M MAGENTA</w:t>
            </w:r>
          </w:p>
          <w:p w:rsidR="006C1AD2" w:rsidRPr="004E7EAE" w:rsidRDefault="006C1AD2" w:rsidP="006C1AD2">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4.1.</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color w:val="000000"/>
              </w:rPr>
            </w:pPr>
            <w:r w:rsidRPr="004E7EAE">
              <w:t>Тип: Оригинальный</w:t>
            </w:r>
          </w:p>
        </w:tc>
        <w:tc>
          <w:tcPr>
            <w:tcW w:w="1843" w:type="dxa"/>
            <w:vMerge w:val="restart"/>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r w:rsidRPr="004E7EAE">
              <w:rPr>
                <w:color w:val="000000"/>
              </w:rPr>
              <w:t>28.23.25.000</w:t>
            </w:r>
          </w:p>
        </w:tc>
        <w:tc>
          <w:tcPr>
            <w:tcW w:w="709" w:type="dxa"/>
            <w:vMerge w:val="restart"/>
            <w:tcBorders>
              <w:left w:val="nil"/>
              <w:right w:val="single" w:sz="4" w:space="0" w:color="auto"/>
            </w:tcBorders>
            <w:vAlign w:val="center"/>
          </w:tcPr>
          <w:p w:rsidR="006C1AD2" w:rsidRPr="004E7EAE" w:rsidRDefault="00967C89" w:rsidP="00456230">
            <w:pPr>
              <w:jc w:val="center"/>
              <w:rPr>
                <w:color w:val="000000"/>
              </w:rPr>
            </w:pPr>
            <w:r w:rsidRPr="004E7EAE">
              <w:rPr>
                <w:color w:val="000000"/>
              </w:rPr>
              <w:t>Шт.</w:t>
            </w:r>
          </w:p>
        </w:tc>
        <w:tc>
          <w:tcPr>
            <w:tcW w:w="850" w:type="dxa"/>
            <w:vMerge w:val="restart"/>
            <w:tcBorders>
              <w:left w:val="single" w:sz="4" w:space="0" w:color="auto"/>
              <w:right w:val="single" w:sz="4" w:space="0" w:color="auto"/>
            </w:tcBorders>
            <w:shd w:val="clear" w:color="auto" w:fill="auto"/>
            <w:noWrap/>
            <w:vAlign w:val="center"/>
          </w:tcPr>
          <w:p w:rsidR="006C1AD2" w:rsidRPr="004E7EAE" w:rsidRDefault="000D2477" w:rsidP="00456230">
            <w:pPr>
              <w:jc w:val="center"/>
              <w:rPr>
                <w:color w:val="000000"/>
              </w:rPr>
            </w:pPr>
            <w:r w:rsidRPr="004E7EAE">
              <w:rPr>
                <w:color w:val="000000"/>
              </w:rPr>
              <w:t>1</w:t>
            </w: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4.2.</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Технология печати: Лазерная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4.3.</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0D3F5D">
            <w:r w:rsidRPr="004E7EAE">
              <w:rPr>
                <w:b/>
              </w:rPr>
              <w:t xml:space="preserve">Цвет: </w:t>
            </w:r>
            <w:r w:rsidRPr="004E7EAE">
              <w:t>Пурпурный</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4.4.</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pPr>
              <w:rPr>
                <w:b/>
              </w:rPr>
            </w:pPr>
            <w:r w:rsidRPr="004E7EAE">
              <w:t>Емкость: Стандартная</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4.5.</w:t>
            </w:r>
          </w:p>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r w:rsidRPr="004E7EAE">
              <w:t>Ресурс: не менее 400</w:t>
            </w:r>
            <w:r w:rsidR="00A93705" w:rsidRPr="004E7EAE">
              <w:t>0</w:t>
            </w:r>
            <w:r w:rsidRPr="004E7EAE">
              <w:t xml:space="preserve"> стр. при 5% заполнении страницы формата А</w:t>
            </w:r>
            <w:proofErr w:type="gramStart"/>
            <w:r w:rsidRPr="004E7EAE">
              <w:t>4</w:t>
            </w:r>
            <w:proofErr w:type="gramEnd"/>
            <w:r w:rsidRPr="004E7EAE">
              <w:t>.</w:t>
            </w:r>
          </w:p>
        </w:tc>
        <w:tc>
          <w:tcPr>
            <w:tcW w:w="1843"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6C1AD2" w:rsidRPr="004E7EAE" w:rsidTr="00BC37F4">
        <w:trPr>
          <w:trHeight w:val="417"/>
        </w:trPr>
        <w:tc>
          <w:tcPr>
            <w:tcW w:w="2140" w:type="dxa"/>
            <w:vMerge/>
            <w:tcBorders>
              <w:left w:val="single" w:sz="4" w:space="0" w:color="auto"/>
              <w:bottom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c>
          <w:tcPr>
            <w:tcW w:w="3543" w:type="dxa"/>
            <w:vMerge/>
            <w:tcBorders>
              <w:left w:val="nil"/>
              <w:bottom w:val="single" w:sz="4" w:space="0" w:color="auto"/>
              <w:right w:val="single" w:sz="4" w:space="0" w:color="auto"/>
            </w:tcBorders>
            <w:vAlign w:val="center"/>
          </w:tcPr>
          <w:p w:rsidR="006C1AD2" w:rsidRPr="004E7EAE" w:rsidRDefault="006C1AD2"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tc>
        <w:tc>
          <w:tcPr>
            <w:tcW w:w="5103" w:type="dxa"/>
            <w:tcBorders>
              <w:top w:val="single" w:sz="4" w:space="0" w:color="auto"/>
              <w:left w:val="single" w:sz="4" w:space="0" w:color="auto"/>
              <w:bottom w:val="single" w:sz="4" w:space="0" w:color="auto"/>
              <w:right w:val="single" w:sz="4" w:space="0" w:color="auto"/>
            </w:tcBorders>
            <w:vAlign w:val="bottom"/>
          </w:tcPr>
          <w:p w:rsidR="006C1AD2" w:rsidRPr="004E7EAE" w:rsidRDefault="006C1AD2" w:rsidP="00CD0D04"/>
        </w:tc>
        <w:tc>
          <w:tcPr>
            <w:tcW w:w="1843" w:type="dxa"/>
            <w:vMerge/>
            <w:tcBorders>
              <w:left w:val="single" w:sz="4" w:space="0" w:color="auto"/>
              <w:bottom w:val="single" w:sz="4" w:space="0" w:color="auto"/>
              <w:right w:val="single" w:sz="4" w:space="0" w:color="auto"/>
            </w:tcBorders>
            <w:shd w:val="clear" w:color="auto" w:fill="auto"/>
            <w:noWrap/>
            <w:vAlign w:val="center"/>
          </w:tcPr>
          <w:p w:rsidR="006C1AD2" w:rsidRPr="004E7EAE" w:rsidRDefault="006C1AD2" w:rsidP="00456230">
            <w:pPr>
              <w:jc w:val="center"/>
              <w:rPr>
                <w:rFonts w:eastAsia="Calibri"/>
              </w:rPr>
            </w:pPr>
          </w:p>
        </w:tc>
        <w:tc>
          <w:tcPr>
            <w:tcW w:w="709" w:type="dxa"/>
            <w:vMerge/>
            <w:tcBorders>
              <w:left w:val="nil"/>
              <w:bottom w:val="single" w:sz="4" w:space="0" w:color="auto"/>
              <w:right w:val="single" w:sz="4" w:space="0" w:color="auto"/>
            </w:tcBorders>
            <w:vAlign w:val="center"/>
          </w:tcPr>
          <w:p w:rsidR="006C1AD2" w:rsidRPr="004E7EAE" w:rsidRDefault="006C1AD2" w:rsidP="00456230">
            <w:pPr>
              <w:jc w:val="center"/>
              <w:rPr>
                <w:color w:val="000000"/>
              </w:rPr>
            </w:pPr>
          </w:p>
        </w:tc>
        <w:tc>
          <w:tcPr>
            <w:tcW w:w="850" w:type="dxa"/>
            <w:vMerge/>
            <w:tcBorders>
              <w:left w:val="single" w:sz="4" w:space="0" w:color="auto"/>
              <w:bottom w:val="single" w:sz="4" w:space="0" w:color="auto"/>
              <w:right w:val="single" w:sz="4" w:space="0" w:color="auto"/>
            </w:tcBorders>
            <w:shd w:val="clear" w:color="auto" w:fill="auto"/>
            <w:noWrap/>
            <w:vAlign w:val="center"/>
          </w:tcPr>
          <w:p w:rsidR="006C1AD2" w:rsidRPr="004E7EAE" w:rsidRDefault="006C1AD2" w:rsidP="00456230">
            <w:pPr>
              <w:jc w:val="center"/>
              <w:rPr>
                <w:color w:val="000000"/>
              </w:rPr>
            </w:pPr>
          </w:p>
        </w:tc>
      </w:tr>
      <w:tr w:rsidR="00845A88" w:rsidRPr="004E7EAE" w:rsidTr="00BC37F4">
        <w:trPr>
          <w:trHeight w:val="417"/>
        </w:trPr>
        <w:tc>
          <w:tcPr>
            <w:tcW w:w="2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F7258" w:rsidRPr="004E7EAE" w:rsidRDefault="00BF7258" w:rsidP="00BF7258">
            <w:r w:rsidRPr="004E7EAE">
              <w:lastRenderedPageBreak/>
              <w:t xml:space="preserve">МФУ </w:t>
            </w:r>
            <w:proofErr w:type="spellStart"/>
            <w:r w:rsidRPr="004E7EAE">
              <w:t>Kyocera</w:t>
            </w:r>
            <w:proofErr w:type="spellEnd"/>
            <w:r w:rsidRPr="004E7EAE">
              <w:t xml:space="preserve"> M3145dn</w:t>
            </w:r>
          </w:p>
          <w:p w:rsidR="00845A88" w:rsidRPr="004E7EAE" w:rsidRDefault="00845A88" w:rsidP="002B033C">
            <w:pPr>
              <w:rPr>
                <w:color w:val="000000"/>
              </w:rPr>
            </w:pPr>
          </w:p>
        </w:tc>
        <w:tc>
          <w:tcPr>
            <w:tcW w:w="3543" w:type="dxa"/>
            <w:vMerge w:val="restart"/>
            <w:tcBorders>
              <w:top w:val="single" w:sz="4" w:space="0" w:color="auto"/>
              <w:left w:val="nil"/>
              <w:bottom w:val="single" w:sz="4" w:space="0" w:color="auto"/>
              <w:right w:val="single" w:sz="4" w:space="0" w:color="auto"/>
            </w:tcBorders>
            <w:vAlign w:val="center"/>
          </w:tcPr>
          <w:p w:rsidR="00845A88" w:rsidRPr="004E7EAE" w:rsidRDefault="00845A88" w:rsidP="00456230">
            <w:pPr>
              <w:jc w:val="center"/>
              <w:rPr>
                <w:b/>
              </w:rPr>
            </w:pPr>
            <w:r w:rsidRPr="004E7EAE">
              <w:rPr>
                <w:color w:val="000000"/>
              </w:rPr>
              <w:t xml:space="preserve">Картридж для лазерного устройства </w:t>
            </w:r>
          </w:p>
          <w:p w:rsidR="00D918A2" w:rsidRPr="004E7EAE" w:rsidRDefault="00845A88" w:rsidP="00456230">
            <w:pPr>
              <w:jc w:val="center"/>
            </w:pPr>
            <w:r w:rsidRPr="004E7EAE">
              <w:t xml:space="preserve">Оригинальный картридж </w:t>
            </w:r>
          </w:p>
          <w:p w:rsidR="00D918A2" w:rsidRPr="004E7EAE" w:rsidRDefault="00D918A2" w:rsidP="00D918A2">
            <w:pPr>
              <w:jc w:val="center"/>
            </w:pPr>
            <w:proofErr w:type="spellStart"/>
            <w:r w:rsidRPr="004E7EAE">
              <w:t>Kyocera</w:t>
            </w:r>
            <w:proofErr w:type="spellEnd"/>
            <w:r w:rsidRPr="004E7EAE">
              <w:t xml:space="preserve"> TK-3160 </w:t>
            </w:r>
          </w:p>
          <w:p w:rsidR="00845A88" w:rsidRPr="004E7EAE" w:rsidRDefault="00845A88"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color w:val="000000"/>
              </w:rPr>
            </w:pPr>
            <w:r w:rsidRPr="004E7EAE">
              <w:rPr>
                <w:color w:val="000000"/>
              </w:rPr>
              <w:t>5.1.</w:t>
            </w:r>
          </w:p>
        </w:tc>
        <w:tc>
          <w:tcPr>
            <w:tcW w:w="5103"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b/>
                <w:color w:val="000000"/>
              </w:rPr>
            </w:pPr>
            <w:r w:rsidRPr="004E7EAE">
              <w:t>Тип: Оригинальный</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845A88" w:rsidRPr="004E7EAE" w:rsidRDefault="00845A88" w:rsidP="00456230">
            <w:pPr>
              <w:jc w:val="center"/>
              <w:rPr>
                <w:rFonts w:eastAsia="Calibri"/>
              </w:rPr>
            </w:pPr>
            <w:r w:rsidRPr="004E7EAE">
              <w:rPr>
                <w:color w:val="000000"/>
              </w:rPr>
              <w:t>28.23.25.000</w:t>
            </w:r>
          </w:p>
        </w:tc>
        <w:tc>
          <w:tcPr>
            <w:tcW w:w="709" w:type="dxa"/>
            <w:vMerge w:val="restart"/>
            <w:tcBorders>
              <w:top w:val="single" w:sz="4" w:space="0" w:color="auto"/>
              <w:left w:val="nil"/>
              <w:bottom w:val="single" w:sz="4" w:space="0" w:color="auto"/>
              <w:right w:val="single" w:sz="4" w:space="0" w:color="auto"/>
            </w:tcBorders>
            <w:vAlign w:val="center"/>
          </w:tcPr>
          <w:p w:rsidR="00845A88" w:rsidRPr="004E7EAE" w:rsidRDefault="00845A88" w:rsidP="00456230">
            <w:pPr>
              <w:jc w:val="center"/>
              <w:rPr>
                <w:color w:val="000000"/>
              </w:rPr>
            </w:pPr>
            <w:r w:rsidRPr="004E7EAE">
              <w:rPr>
                <w:color w:val="000000"/>
              </w:rPr>
              <w:t>Шт.</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845A88" w:rsidRPr="004E7EAE" w:rsidRDefault="000D2477" w:rsidP="00456230">
            <w:pPr>
              <w:jc w:val="center"/>
              <w:rPr>
                <w:color w:val="000000"/>
              </w:rPr>
            </w:pPr>
            <w:r w:rsidRPr="004E7EAE">
              <w:rPr>
                <w:color w:val="000000"/>
              </w:rPr>
              <w:t>4</w:t>
            </w:r>
          </w:p>
        </w:tc>
      </w:tr>
      <w:tr w:rsidR="00845A88" w:rsidRPr="004E7EAE" w:rsidTr="00BC37F4">
        <w:trPr>
          <w:trHeight w:val="417"/>
        </w:trPr>
        <w:tc>
          <w:tcPr>
            <w:tcW w:w="2140" w:type="dxa"/>
            <w:vMerge/>
            <w:tcBorders>
              <w:top w:val="single" w:sz="4" w:space="0" w:color="auto"/>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c>
          <w:tcPr>
            <w:tcW w:w="3543" w:type="dxa"/>
            <w:vMerge/>
            <w:tcBorders>
              <w:top w:val="single" w:sz="4" w:space="0" w:color="auto"/>
              <w:left w:val="nil"/>
              <w:right w:val="single" w:sz="4" w:space="0" w:color="auto"/>
            </w:tcBorders>
            <w:vAlign w:val="center"/>
          </w:tcPr>
          <w:p w:rsidR="00845A88" w:rsidRPr="004E7EAE" w:rsidRDefault="00845A88"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color w:val="000000"/>
              </w:rPr>
            </w:pPr>
            <w:r w:rsidRPr="004E7EAE">
              <w:rPr>
                <w:color w:val="000000"/>
              </w:rPr>
              <w:t>5.2.</w:t>
            </w:r>
          </w:p>
        </w:tc>
        <w:tc>
          <w:tcPr>
            <w:tcW w:w="5103"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r w:rsidRPr="004E7EAE">
              <w:t>Технология печати: Лазерная</w:t>
            </w:r>
          </w:p>
        </w:tc>
        <w:tc>
          <w:tcPr>
            <w:tcW w:w="1843" w:type="dxa"/>
            <w:vMerge/>
            <w:tcBorders>
              <w:top w:val="single" w:sz="4" w:space="0" w:color="auto"/>
              <w:left w:val="single" w:sz="4" w:space="0" w:color="auto"/>
              <w:right w:val="single" w:sz="4" w:space="0" w:color="auto"/>
            </w:tcBorders>
            <w:shd w:val="clear" w:color="auto" w:fill="auto"/>
            <w:noWrap/>
            <w:vAlign w:val="center"/>
          </w:tcPr>
          <w:p w:rsidR="00845A88" w:rsidRPr="004E7EAE" w:rsidRDefault="00845A88" w:rsidP="00456230">
            <w:pPr>
              <w:jc w:val="center"/>
              <w:rPr>
                <w:rFonts w:eastAsia="Calibri"/>
              </w:rPr>
            </w:pPr>
          </w:p>
        </w:tc>
        <w:tc>
          <w:tcPr>
            <w:tcW w:w="709" w:type="dxa"/>
            <w:vMerge/>
            <w:tcBorders>
              <w:top w:val="single" w:sz="4" w:space="0" w:color="auto"/>
              <w:left w:val="nil"/>
              <w:right w:val="single" w:sz="4" w:space="0" w:color="auto"/>
            </w:tcBorders>
            <w:vAlign w:val="center"/>
          </w:tcPr>
          <w:p w:rsidR="00845A88" w:rsidRPr="004E7EAE" w:rsidRDefault="00845A88" w:rsidP="00456230">
            <w:pPr>
              <w:jc w:val="center"/>
              <w:rPr>
                <w:color w:val="000000"/>
              </w:rPr>
            </w:pPr>
          </w:p>
        </w:tc>
        <w:tc>
          <w:tcPr>
            <w:tcW w:w="850" w:type="dxa"/>
            <w:vMerge/>
            <w:tcBorders>
              <w:top w:val="single" w:sz="4" w:space="0" w:color="auto"/>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r>
      <w:tr w:rsidR="00845A88"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c>
          <w:tcPr>
            <w:tcW w:w="3543" w:type="dxa"/>
            <w:vMerge/>
            <w:tcBorders>
              <w:left w:val="nil"/>
              <w:right w:val="single" w:sz="4" w:space="0" w:color="auto"/>
            </w:tcBorders>
            <w:vAlign w:val="center"/>
          </w:tcPr>
          <w:p w:rsidR="00845A88" w:rsidRPr="004E7EAE" w:rsidRDefault="00845A88"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color w:val="000000"/>
              </w:rPr>
            </w:pPr>
            <w:r w:rsidRPr="004E7EAE">
              <w:rPr>
                <w:color w:val="000000"/>
              </w:rPr>
              <w:t>5.3.</w:t>
            </w:r>
          </w:p>
        </w:tc>
        <w:tc>
          <w:tcPr>
            <w:tcW w:w="5103"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r w:rsidRPr="004E7EAE">
              <w:t>Цвет: Черный</w:t>
            </w:r>
          </w:p>
        </w:tc>
        <w:tc>
          <w:tcPr>
            <w:tcW w:w="1843"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rFonts w:eastAsia="Calibri"/>
              </w:rPr>
            </w:pPr>
          </w:p>
        </w:tc>
        <w:tc>
          <w:tcPr>
            <w:tcW w:w="709" w:type="dxa"/>
            <w:vMerge/>
            <w:tcBorders>
              <w:left w:val="nil"/>
              <w:right w:val="single" w:sz="4" w:space="0" w:color="auto"/>
            </w:tcBorders>
            <w:vAlign w:val="center"/>
          </w:tcPr>
          <w:p w:rsidR="00845A88" w:rsidRPr="004E7EAE" w:rsidRDefault="00845A88"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r>
      <w:tr w:rsidR="00845A88" w:rsidRPr="004E7EAE" w:rsidTr="00CD0D04">
        <w:trPr>
          <w:trHeight w:val="417"/>
        </w:trPr>
        <w:tc>
          <w:tcPr>
            <w:tcW w:w="2140"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c>
          <w:tcPr>
            <w:tcW w:w="3543" w:type="dxa"/>
            <w:vMerge/>
            <w:tcBorders>
              <w:left w:val="nil"/>
              <w:right w:val="single" w:sz="4" w:space="0" w:color="auto"/>
            </w:tcBorders>
            <w:vAlign w:val="center"/>
          </w:tcPr>
          <w:p w:rsidR="00845A88" w:rsidRPr="004E7EAE" w:rsidRDefault="00845A88" w:rsidP="00456230">
            <w:pPr>
              <w:jc w:val="center"/>
            </w:pPr>
          </w:p>
        </w:tc>
        <w:tc>
          <w:tcPr>
            <w:tcW w:w="709"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color w:val="000000"/>
              </w:rPr>
            </w:pPr>
            <w:r w:rsidRPr="004E7EAE">
              <w:rPr>
                <w:color w:val="000000"/>
              </w:rPr>
              <w:t>5.4.</w:t>
            </w:r>
          </w:p>
        </w:tc>
        <w:tc>
          <w:tcPr>
            <w:tcW w:w="5103" w:type="dxa"/>
            <w:tcBorders>
              <w:top w:val="single" w:sz="4" w:space="0" w:color="auto"/>
              <w:left w:val="single" w:sz="4" w:space="0" w:color="auto"/>
              <w:bottom w:val="single" w:sz="4" w:space="0" w:color="auto"/>
              <w:right w:val="single" w:sz="4" w:space="0" w:color="auto"/>
            </w:tcBorders>
            <w:vAlign w:val="bottom"/>
          </w:tcPr>
          <w:p w:rsidR="00845A88" w:rsidRPr="004E7EAE" w:rsidRDefault="00845A88" w:rsidP="00CD0D04">
            <w:pPr>
              <w:rPr>
                <w:b/>
              </w:rPr>
            </w:pPr>
            <w:r w:rsidRPr="004E7EAE">
              <w:t>Емкость: Стандартная</w:t>
            </w:r>
          </w:p>
        </w:tc>
        <w:tc>
          <w:tcPr>
            <w:tcW w:w="1843"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rFonts w:eastAsia="Calibri"/>
              </w:rPr>
            </w:pPr>
          </w:p>
        </w:tc>
        <w:tc>
          <w:tcPr>
            <w:tcW w:w="709" w:type="dxa"/>
            <w:vMerge/>
            <w:tcBorders>
              <w:left w:val="nil"/>
              <w:right w:val="single" w:sz="4" w:space="0" w:color="auto"/>
            </w:tcBorders>
            <w:vAlign w:val="center"/>
          </w:tcPr>
          <w:p w:rsidR="00845A88" w:rsidRPr="004E7EAE" w:rsidRDefault="00845A88"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845A88" w:rsidRPr="004E7EAE" w:rsidRDefault="00845A88" w:rsidP="00456230">
            <w:pPr>
              <w:jc w:val="center"/>
              <w:rPr>
                <w:color w:val="000000"/>
              </w:rPr>
            </w:pPr>
          </w:p>
        </w:tc>
      </w:tr>
      <w:tr w:rsidR="00BC37F4" w:rsidRPr="004E7EAE" w:rsidTr="00BC37F4">
        <w:trPr>
          <w:trHeight w:val="410"/>
        </w:trPr>
        <w:tc>
          <w:tcPr>
            <w:tcW w:w="214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c>
          <w:tcPr>
            <w:tcW w:w="3543" w:type="dxa"/>
            <w:vMerge/>
            <w:tcBorders>
              <w:left w:val="nil"/>
              <w:right w:val="single" w:sz="4" w:space="0" w:color="auto"/>
            </w:tcBorders>
            <w:vAlign w:val="center"/>
          </w:tcPr>
          <w:p w:rsidR="00BC37F4" w:rsidRPr="004E7EAE" w:rsidRDefault="00BC37F4" w:rsidP="00456230">
            <w:pPr>
              <w:jc w:val="center"/>
            </w:pPr>
          </w:p>
        </w:tc>
        <w:tc>
          <w:tcPr>
            <w:tcW w:w="709" w:type="dxa"/>
            <w:tcBorders>
              <w:top w:val="single" w:sz="4" w:space="0" w:color="auto"/>
              <w:left w:val="single" w:sz="4" w:space="0" w:color="auto"/>
              <w:right w:val="single" w:sz="4" w:space="0" w:color="auto"/>
            </w:tcBorders>
            <w:vAlign w:val="bottom"/>
          </w:tcPr>
          <w:p w:rsidR="00BC37F4" w:rsidRPr="004E7EAE" w:rsidRDefault="00BC37F4" w:rsidP="00CD0D04">
            <w:pPr>
              <w:rPr>
                <w:color w:val="000000"/>
              </w:rPr>
            </w:pPr>
            <w:r w:rsidRPr="004E7EAE">
              <w:rPr>
                <w:color w:val="000000"/>
              </w:rPr>
              <w:t>5.5.</w:t>
            </w:r>
          </w:p>
        </w:tc>
        <w:tc>
          <w:tcPr>
            <w:tcW w:w="5103" w:type="dxa"/>
            <w:tcBorders>
              <w:top w:val="single" w:sz="4" w:space="0" w:color="auto"/>
              <w:left w:val="single" w:sz="4" w:space="0" w:color="auto"/>
              <w:right w:val="single" w:sz="4" w:space="0" w:color="auto"/>
            </w:tcBorders>
            <w:vAlign w:val="bottom"/>
          </w:tcPr>
          <w:p w:rsidR="00BC37F4" w:rsidRPr="004E7EAE" w:rsidRDefault="00BC37F4" w:rsidP="006C1AD2">
            <w:r w:rsidRPr="004E7EAE">
              <w:t>Ресурс: не менее 12500 стр. при 5% заполнении страницы формата А</w:t>
            </w:r>
            <w:proofErr w:type="gramStart"/>
            <w:r w:rsidRPr="004E7EAE">
              <w:t>4</w:t>
            </w:r>
            <w:proofErr w:type="gramEnd"/>
            <w:r w:rsidRPr="004E7EAE">
              <w:t>.</w:t>
            </w:r>
          </w:p>
        </w:tc>
        <w:tc>
          <w:tcPr>
            <w:tcW w:w="1843"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rFonts w:eastAsia="Calibri"/>
              </w:rPr>
            </w:pPr>
          </w:p>
        </w:tc>
        <w:tc>
          <w:tcPr>
            <w:tcW w:w="709" w:type="dxa"/>
            <w:vMerge/>
            <w:tcBorders>
              <w:left w:val="nil"/>
              <w:right w:val="single" w:sz="4" w:space="0" w:color="auto"/>
            </w:tcBorders>
            <w:vAlign w:val="center"/>
          </w:tcPr>
          <w:p w:rsidR="00BC37F4" w:rsidRPr="004E7EAE" w:rsidRDefault="00BC37F4" w:rsidP="00456230">
            <w:pPr>
              <w:jc w:val="center"/>
              <w:rPr>
                <w:color w:val="000000"/>
              </w:rPr>
            </w:pPr>
          </w:p>
        </w:tc>
        <w:tc>
          <w:tcPr>
            <w:tcW w:w="850" w:type="dxa"/>
            <w:vMerge/>
            <w:tcBorders>
              <w:left w:val="single" w:sz="4" w:space="0" w:color="auto"/>
              <w:right w:val="single" w:sz="4" w:space="0" w:color="auto"/>
            </w:tcBorders>
            <w:shd w:val="clear" w:color="auto" w:fill="auto"/>
            <w:noWrap/>
            <w:vAlign w:val="center"/>
          </w:tcPr>
          <w:p w:rsidR="00BC37F4" w:rsidRPr="004E7EAE" w:rsidRDefault="00BC37F4" w:rsidP="00456230">
            <w:pPr>
              <w:jc w:val="center"/>
              <w:rPr>
                <w:color w:val="000000"/>
              </w:rPr>
            </w:pPr>
          </w:p>
        </w:tc>
      </w:tr>
    </w:tbl>
    <w:p w:rsidR="00BC37F4" w:rsidRDefault="00BC37F4" w:rsidP="00182813">
      <w:pPr>
        <w:ind w:firstLine="567"/>
        <w:jc w:val="center"/>
        <w:rPr>
          <w:b/>
          <w:bCs/>
          <w:color w:val="000000"/>
          <w:sz w:val="24"/>
          <w:szCs w:val="24"/>
        </w:rPr>
      </w:pPr>
    </w:p>
    <w:p w:rsidR="00BC37F4" w:rsidRDefault="00BC37F4" w:rsidP="00182813">
      <w:pPr>
        <w:ind w:firstLine="567"/>
        <w:jc w:val="center"/>
        <w:rPr>
          <w:b/>
          <w:bCs/>
          <w:color w:val="000000"/>
          <w:sz w:val="24"/>
          <w:szCs w:val="24"/>
        </w:rPr>
      </w:pPr>
    </w:p>
    <w:p w:rsidR="00182813" w:rsidRPr="00616339" w:rsidRDefault="00182813" w:rsidP="00182813">
      <w:pPr>
        <w:ind w:firstLine="567"/>
        <w:jc w:val="center"/>
        <w:rPr>
          <w:b/>
          <w:color w:val="000000"/>
          <w:sz w:val="24"/>
          <w:szCs w:val="24"/>
        </w:rPr>
      </w:pPr>
      <w:r w:rsidRPr="00616339">
        <w:rPr>
          <w:b/>
          <w:bCs/>
          <w:color w:val="000000"/>
          <w:sz w:val="24"/>
          <w:szCs w:val="24"/>
        </w:rPr>
        <w:t xml:space="preserve">5. Требования к качеству и безопасности </w:t>
      </w:r>
      <w:r w:rsidRPr="00616339">
        <w:rPr>
          <w:b/>
          <w:color w:val="000000"/>
          <w:sz w:val="24"/>
          <w:szCs w:val="24"/>
        </w:rPr>
        <w:t>товара</w:t>
      </w:r>
    </w:p>
    <w:p w:rsidR="00182813" w:rsidRPr="00616339" w:rsidRDefault="00182813" w:rsidP="00182813">
      <w:pPr>
        <w:tabs>
          <w:tab w:val="left" w:pos="709"/>
          <w:tab w:val="left" w:pos="851"/>
          <w:tab w:val="left" w:pos="993"/>
          <w:tab w:val="left" w:pos="1276"/>
        </w:tabs>
        <w:ind w:firstLine="567"/>
        <w:jc w:val="both"/>
        <w:rPr>
          <w:sz w:val="24"/>
          <w:szCs w:val="24"/>
        </w:rPr>
      </w:pPr>
      <w:r w:rsidRPr="00616339">
        <w:rPr>
          <w:color w:val="000000"/>
          <w:sz w:val="24"/>
          <w:szCs w:val="24"/>
        </w:rPr>
        <w:t>5.1. Поставляемый товар должен иметь заключение Федеральной службы Российской Федерации по надзору в сфере защиты прав потребителей и благополучия человека о его соответствии санитарно-гигиеническим нормативам.</w:t>
      </w:r>
    </w:p>
    <w:p w:rsidR="00182813" w:rsidRPr="00616339" w:rsidRDefault="00182813" w:rsidP="00182813">
      <w:pPr>
        <w:tabs>
          <w:tab w:val="left" w:pos="709"/>
          <w:tab w:val="left" w:pos="851"/>
          <w:tab w:val="left" w:pos="993"/>
          <w:tab w:val="left" w:pos="1276"/>
        </w:tabs>
        <w:ind w:firstLine="567"/>
        <w:jc w:val="both"/>
        <w:rPr>
          <w:sz w:val="24"/>
          <w:szCs w:val="24"/>
        </w:rPr>
      </w:pPr>
      <w:r w:rsidRPr="00616339">
        <w:rPr>
          <w:sz w:val="24"/>
          <w:szCs w:val="24"/>
        </w:rPr>
        <w:t>5.2. Поставляемый товар должен иметь сертификаты соответствия, выданные органами, уполномоченными осуществлять государственный надзор и контроль в области обеспечения качества и безопасности.</w:t>
      </w:r>
    </w:p>
    <w:p w:rsidR="00182813" w:rsidRPr="00616339" w:rsidRDefault="00182813" w:rsidP="00182813">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5.3. Качество поставляемого товара  должно соответствовать требованиям государственных стандартов. Поставщик подтверждает качество поставляемого товара соответствующими сертификатами. </w:t>
      </w:r>
      <w:r w:rsidR="00BC37F4" w:rsidRPr="00BC37F4">
        <w:rPr>
          <w:color w:val="000000"/>
          <w:sz w:val="24"/>
          <w:szCs w:val="24"/>
        </w:rPr>
        <w:t>Соответствие нормативно-технической документации: ТУ производителя и ISO/IEC 19752:2004 и ISO/IEC 19798</w:t>
      </w:r>
      <w:r w:rsidR="00BC37F4">
        <w:rPr>
          <w:color w:val="000000"/>
          <w:sz w:val="24"/>
          <w:szCs w:val="24"/>
        </w:rPr>
        <w:t>.</w:t>
      </w:r>
    </w:p>
    <w:p w:rsidR="00182813" w:rsidRPr="00616339" w:rsidRDefault="00182813" w:rsidP="00182813">
      <w:pPr>
        <w:ind w:firstLine="567"/>
        <w:rPr>
          <w:b/>
          <w:bCs/>
          <w:color w:val="000000"/>
        </w:rPr>
        <w:sectPr w:rsidR="00182813" w:rsidRPr="00616339" w:rsidSect="00F92277">
          <w:pgSz w:w="16838" w:h="11906" w:orient="landscape" w:code="9"/>
          <w:pgMar w:top="1134" w:right="568" w:bottom="851" w:left="1134" w:header="709" w:footer="709" w:gutter="0"/>
          <w:cols w:space="708"/>
          <w:docGrid w:linePitch="360"/>
        </w:sectPr>
      </w:pPr>
      <w:r w:rsidRPr="00616339">
        <w:rPr>
          <w:color w:val="000000"/>
          <w:sz w:val="24"/>
          <w:szCs w:val="24"/>
        </w:rPr>
        <w:t>5.4</w:t>
      </w:r>
      <w:r w:rsidRPr="00616339">
        <w:rPr>
          <w:sz w:val="24"/>
          <w:szCs w:val="24"/>
        </w:rPr>
        <w:t xml:space="preserve">. </w:t>
      </w:r>
      <w:r w:rsidRPr="00616339">
        <w:rPr>
          <w:i/>
          <w:sz w:val="24"/>
          <w:szCs w:val="24"/>
        </w:rPr>
        <w:t>В целях исключения случаев отказа от гарантийных обязатель</w:t>
      </w:r>
      <w:proofErr w:type="gramStart"/>
      <w:r w:rsidRPr="00616339">
        <w:rPr>
          <w:i/>
          <w:sz w:val="24"/>
          <w:szCs w:val="24"/>
        </w:rPr>
        <w:t>ств пр</w:t>
      </w:r>
      <w:proofErr w:type="gramEnd"/>
      <w:r w:rsidRPr="00616339">
        <w:rPr>
          <w:i/>
          <w:sz w:val="24"/>
          <w:szCs w:val="24"/>
        </w:rPr>
        <w:t xml:space="preserve">оизводителя устройств по </w:t>
      </w:r>
      <w:r w:rsidRPr="00616339">
        <w:rPr>
          <w:i/>
          <w:color w:val="222222"/>
          <w:sz w:val="24"/>
          <w:szCs w:val="24"/>
          <w:shd w:val="clear" w:color="auto" w:fill="FFFFFF"/>
        </w:rPr>
        <w:t>причине возникшей неисправности связанной с использованием совместимых, неоригинальных картриджей сторонних компаний,</w:t>
      </w:r>
      <w:r w:rsidRPr="00616339">
        <w:rPr>
          <w:i/>
          <w:sz w:val="24"/>
          <w:szCs w:val="24"/>
        </w:rPr>
        <w:t xml:space="preserve"> предложение эквивалентного товара не допускается.</w:t>
      </w:r>
    </w:p>
    <w:p w:rsidR="004B31EC" w:rsidRPr="00616339" w:rsidRDefault="004B31EC" w:rsidP="00182813">
      <w:pPr>
        <w:tabs>
          <w:tab w:val="left" w:pos="709"/>
          <w:tab w:val="left" w:pos="851"/>
          <w:tab w:val="left" w:pos="993"/>
          <w:tab w:val="left" w:pos="1276"/>
        </w:tabs>
        <w:ind w:firstLine="567"/>
        <w:jc w:val="both"/>
        <w:rPr>
          <w:sz w:val="24"/>
          <w:szCs w:val="24"/>
        </w:rPr>
      </w:pPr>
      <w:r w:rsidRPr="00616339">
        <w:rPr>
          <w:i/>
          <w:sz w:val="24"/>
          <w:szCs w:val="24"/>
        </w:rPr>
        <w:lastRenderedPageBreak/>
        <w:t>Требования об эквивалентности не устанавливаются в соответствии с п. 1 ч.1 ст. 33 Федерального</w:t>
      </w:r>
      <w:r w:rsidRPr="00616339">
        <w:rPr>
          <w:i/>
          <w:color w:val="000000"/>
          <w:sz w:val="24"/>
          <w:szCs w:val="24"/>
        </w:rPr>
        <w:t xml:space="preserve"> закона от 05 апреля  2013 г. № 44-ФЗ, т.к. размещается закупка  на поставки расходных материалов к оборудованию, используемому Заказчиком, в соответствии с технической документацией на указанное оборудование и находящееся на гарантийном обслуживании.</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5.4.1. В связи со снятием гарантийных обязательств фирмой-производителем оборудования </w:t>
      </w:r>
      <w:r w:rsidRPr="00616339">
        <w:rPr>
          <w:i/>
          <w:sz w:val="24"/>
          <w:szCs w:val="24"/>
        </w:rPr>
        <w:t xml:space="preserve">по </w:t>
      </w:r>
      <w:r w:rsidRPr="00616339">
        <w:rPr>
          <w:i/>
          <w:color w:val="222222"/>
          <w:sz w:val="24"/>
          <w:szCs w:val="24"/>
          <w:shd w:val="clear" w:color="auto" w:fill="FFFFFF"/>
        </w:rPr>
        <w:t>причине возникшей неисправности связанной с использованием совместимых, неоригинальных картриджей сторонних компаний, а также</w:t>
      </w:r>
      <w:r w:rsidRPr="00616339">
        <w:rPr>
          <w:color w:val="000000"/>
          <w:sz w:val="24"/>
          <w:szCs w:val="24"/>
        </w:rPr>
        <w:t xml:space="preserve"> рекомендациями фирм производителем Оборудования об использовании оригинальных расходных материалов, картриджи должны быть оригинальными, новыми и рекомендованными компаниями-правообладателями.</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5.4.2. Не подлежат поставке неоригинальные (совместимые) картриджи, как несоответствующие предмету Контракта.</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5.4.3. Не подлежат также поставке заправленные, восстановленные, поддельные картриджи.</w:t>
      </w:r>
    </w:p>
    <w:p w:rsidR="004B31EC" w:rsidRPr="00616339" w:rsidRDefault="004B31EC" w:rsidP="004B31EC">
      <w:pPr>
        <w:pStyle w:val="a6"/>
        <w:ind w:firstLine="567"/>
        <w:jc w:val="both"/>
        <w:rPr>
          <w:rFonts w:ascii="Times New Roman" w:hAnsi="Times New Roman"/>
          <w:sz w:val="24"/>
          <w:szCs w:val="24"/>
        </w:rPr>
      </w:pPr>
      <w:r w:rsidRPr="00616339">
        <w:rPr>
          <w:rFonts w:ascii="Times New Roman" w:hAnsi="Times New Roman"/>
          <w:color w:val="000000"/>
          <w:sz w:val="24"/>
          <w:szCs w:val="24"/>
        </w:rPr>
        <w:t xml:space="preserve">5.4.4. </w:t>
      </w:r>
      <w:r w:rsidRPr="00616339">
        <w:rPr>
          <w:rFonts w:ascii="Times New Roman" w:hAnsi="Times New Roman"/>
          <w:sz w:val="24"/>
          <w:szCs w:val="24"/>
          <w:u w:val="single"/>
        </w:rPr>
        <w:t>Оригинальные картриджи</w:t>
      </w:r>
      <w:r w:rsidRPr="00616339">
        <w:rPr>
          <w:rFonts w:ascii="Times New Roman" w:hAnsi="Times New Roman"/>
          <w:sz w:val="24"/>
          <w:szCs w:val="24"/>
        </w:rPr>
        <w:t xml:space="preserve"> – это картриджи, которые изготавливаются компаниями–производителями Оборудования и выпускаются под теми же Торговыми знаками (Торговыми марками), логотипами, что и Оборудование (</w:t>
      </w:r>
      <w:r w:rsidRPr="00616339">
        <w:rPr>
          <w:rFonts w:ascii="Times New Roman" w:hAnsi="Times New Roman"/>
          <w:sz w:val="24"/>
          <w:szCs w:val="24"/>
          <w:lang w:val="en-US"/>
        </w:rPr>
        <w:t>Hewlett</w:t>
      </w:r>
      <w:r w:rsidRPr="00616339">
        <w:rPr>
          <w:rFonts w:ascii="Times New Roman" w:hAnsi="Times New Roman"/>
          <w:sz w:val="24"/>
          <w:szCs w:val="24"/>
        </w:rPr>
        <w:t>-</w:t>
      </w:r>
      <w:r w:rsidRPr="00616339">
        <w:rPr>
          <w:rFonts w:ascii="Times New Roman" w:hAnsi="Times New Roman"/>
          <w:sz w:val="24"/>
          <w:szCs w:val="24"/>
          <w:lang w:val="en-US"/>
        </w:rPr>
        <w:t>Packard</w:t>
      </w:r>
      <w:r w:rsidRPr="00616339">
        <w:rPr>
          <w:rFonts w:ascii="Times New Roman" w:hAnsi="Times New Roman"/>
          <w:sz w:val="24"/>
          <w:szCs w:val="24"/>
        </w:rPr>
        <w:t>, RICO</w:t>
      </w:r>
      <w:r w:rsidRPr="00616339">
        <w:rPr>
          <w:rFonts w:ascii="Times New Roman" w:hAnsi="Times New Roman"/>
          <w:sz w:val="24"/>
          <w:szCs w:val="24"/>
          <w:lang w:val="en-US"/>
        </w:rPr>
        <w:t>H</w:t>
      </w:r>
      <w:r w:rsidRPr="00616339">
        <w:rPr>
          <w:rFonts w:ascii="Times New Roman" w:hAnsi="Times New Roman"/>
          <w:sz w:val="24"/>
          <w:szCs w:val="24"/>
        </w:rPr>
        <w:t xml:space="preserve">, XEROX, </w:t>
      </w:r>
      <w:proofErr w:type="spellStart"/>
      <w:r w:rsidRPr="00616339">
        <w:rPr>
          <w:rFonts w:ascii="Times New Roman" w:hAnsi="Times New Roman"/>
          <w:sz w:val="24"/>
          <w:szCs w:val="24"/>
        </w:rPr>
        <w:t>Kyocera</w:t>
      </w:r>
      <w:proofErr w:type="spellEnd"/>
      <w:r w:rsidRPr="00616339">
        <w:rPr>
          <w:rFonts w:ascii="Times New Roman" w:hAnsi="Times New Roman"/>
          <w:sz w:val="24"/>
          <w:szCs w:val="24"/>
        </w:rPr>
        <w:t>) и рекомендованные этими компаниями для установки в соответствующее Оборудование (указано на официальных сайтах компаний–производителей оборудования). При использовании оригинального картриджа обеспечивается длительная и бесперебойная эксплуатация Оборудования.</w:t>
      </w:r>
    </w:p>
    <w:p w:rsidR="004B31EC" w:rsidRPr="00616339" w:rsidRDefault="004B31EC" w:rsidP="004B31EC">
      <w:pPr>
        <w:widowControl w:val="0"/>
        <w:tabs>
          <w:tab w:val="num" w:pos="360"/>
        </w:tabs>
        <w:ind w:firstLine="567"/>
        <w:jc w:val="both"/>
        <w:rPr>
          <w:rFonts w:eastAsia="Calibri"/>
          <w:sz w:val="24"/>
          <w:szCs w:val="24"/>
        </w:rPr>
      </w:pPr>
      <w:r w:rsidRPr="00616339">
        <w:rPr>
          <w:rFonts w:eastAsia="Calibri"/>
          <w:sz w:val="24"/>
          <w:szCs w:val="24"/>
        </w:rPr>
        <w:t>Характеристики, внешний вид и маркировка оригинальных картриджей указаны на сайтах соответствующих компаний.</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5.4.5. К неоригинальным картриджам помимо прочих относятся:</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5.4.5.1. </w:t>
      </w:r>
      <w:r w:rsidRPr="00616339">
        <w:rPr>
          <w:color w:val="000000"/>
          <w:sz w:val="24"/>
          <w:szCs w:val="24"/>
          <w:u w:val="single"/>
        </w:rPr>
        <w:t>Совместимый картридж</w:t>
      </w:r>
      <w:r w:rsidRPr="00616339">
        <w:rPr>
          <w:color w:val="000000"/>
          <w:sz w:val="24"/>
          <w:szCs w:val="24"/>
        </w:rPr>
        <w:t xml:space="preserve"> – это картридж, произведённый какой-либо другой фирмой, которая сама или вообще не производит оргтехнику, или производит какую-либо другую оргтехнику, к которой также подходит этот картридж. Также к совместимым картриджам относятся картриджи, изготовленные менее известными фирмами, продающими их под своими торговыми марками.</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5.4.5.2. </w:t>
      </w:r>
      <w:r w:rsidRPr="00616339">
        <w:rPr>
          <w:color w:val="000000"/>
          <w:sz w:val="24"/>
          <w:szCs w:val="24"/>
          <w:u w:val="single"/>
        </w:rPr>
        <w:t>Заправленный картридж</w:t>
      </w:r>
      <w:r w:rsidRPr="00616339">
        <w:rPr>
          <w:color w:val="000000"/>
          <w:sz w:val="24"/>
          <w:szCs w:val="24"/>
        </w:rPr>
        <w:t xml:space="preserve"> – это когда в оригинальный или не оригинальный корпус картриджа засыпают только неоригинальный или оригинальный тонер без диагностики и замены износившихся деталей.</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5.4.5.3. </w:t>
      </w:r>
      <w:r w:rsidRPr="00616339">
        <w:rPr>
          <w:color w:val="000000"/>
          <w:sz w:val="24"/>
          <w:szCs w:val="24"/>
          <w:u w:val="single"/>
        </w:rPr>
        <w:t>Восстановленный картридж</w:t>
      </w:r>
      <w:r w:rsidRPr="00616339">
        <w:rPr>
          <w:color w:val="000000"/>
          <w:sz w:val="24"/>
          <w:szCs w:val="24"/>
        </w:rPr>
        <w:t xml:space="preserve"> – это когда в использованный ранее оригинальный или не оригинальный корпус картриджа установлены рабочие неоригинальные или оригинальные детали, после чего производится заправка тонером и диагностика.</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5.4.5.4. </w:t>
      </w:r>
      <w:r w:rsidRPr="00616339">
        <w:rPr>
          <w:color w:val="000000"/>
          <w:sz w:val="24"/>
          <w:szCs w:val="24"/>
          <w:u w:val="single"/>
        </w:rPr>
        <w:t>Поддельный картридж</w:t>
      </w:r>
      <w:r w:rsidRPr="00616339">
        <w:rPr>
          <w:color w:val="000000"/>
          <w:sz w:val="24"/>
          <w:szCs w:val="24"/>
        </w:rPr>
        <w:t xml:space="preserve"> – это, когда маркировка, упаковка и картридж внешне совпадают с </w:t>
      </w:r>
      <w:proofErr w:type="gramStart"/>
      <w:r w:rsidRPr="00616339">
        <w:rPr>
          <w:color w:val="000000"/>
          <w:sz w:val="24"/>
          <w:szCs w:val="24"/>
        </w:rPr>
        <w:t>оригинальными</w:t>
      </w:r>
      <w:proofErr w:type="gramEnd"/>
      <w:r w:rsidRPr="00616339">
        <w:rPr>
          <w:color w:val="000000"/>
          <w:sz w:val="24"/>
          <w:szCs w:val="24"/>
        </w:rPr>
        <w:t xml:space="preserve"> и при этом используются совместимые, заправленные и восстановленные картриджи.</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5.5. Не принимаются в качестве надлежащих картриджи, упаковка и маркировка которых не соответствует одному из критериев: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 на упаковке отсутствует Товарный знак (Товарная марка), голографическая наклейка правообладателя, модель и тип картриджа указаны не типографским способом;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 на картридже (тубе) отсутствует Товарный знак (Товарная марка) правообладателя, не указаны модель и тип картриджа (тубы), голографическая наклейка правообладателя (если таковая предусмотрена); </w:t>
      </w:r>
    </w:p>
    <w:p w:rsidR="004B31EC" w:rsidRPr="00616339" w:rsidRDefault="004B31EC" w:rsidP="004B31EC">
      <w:pPr>
        <w:tabs>
          <w:tab w:val="left" w:pos="709"/>
          <w:tab w:val="left" w:pos="851"/>
          <w:tab w:val="left" w:pos="993"/>
          <w:tab w:val="left" w:pos="1276"/>
        </w:tabs>
        <w:ind w:firstLine="567"/>
        <w:jc w:val="both"/>
        <w:rPr>
          <w:color w:val="000000"/>
          <w:sz w:val="24"/>
          <w:szCs w:val="24"/>
        </w:rPr>
      </w:pPr>
      <w:proofErr w:type="gramStart"/>
      <w:r w:rsidRPr="00616339">
        <w:rPr>
          <w:color w:val="000000"/>
          <w:sz w:val="24"/>
          <w:szCs w:val="24"/>
        </w:rPr>
        <w:t>- наличие на упаковке или самом картридже (тубе) логотипа, Торгового знака (Торговой марки) фирмы производителя не соответствующей Товарному знаку правообладателей, указанных в спецификации, соответственно, или слов «совместим», «восстановлен», «</w:t>
      </w:r>
      <w:proofErr w:type="spellStart"/>
      <w:r w:rsidRPr="00616339">
        <w:rPr>
          <w:color w:val="000000"/>
          <w:sz w:val="24"/>
          <w:szCs w:val="24"/>
        </w:rPr>
        <w:t>перезаправлен</w:t>
      </w:r>
      <w:proofErr w:type="spellEnd"/>
      <w:r w:rsidRPr="00616339">
        <w:rPr>
          <w:color w:val="000000"/>
          <w:sz w:val="24"/>
          <w:szCs w:val="24"/>
        </w:rPr>
        <w:t>» и т.п. на любом языке.</w:t>
      </w:r>
      <w:proofErr w:type="gramEnd"/>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5.6. </w:t>
      </w:r>
      <w:r w:rsidRPr="00616339">
        <w:rPr>
          <w:color w:val="000000"/>
          <w:sz w:val="24"/>
          <w:szCs w:val="24"/>
          <w:u w:val="single"/>
        </w:rPr>
        <w:t>Требования к качеству</w:t>
      </w:r>
      <w:r w:rsidRPr="00616339">
        <w:rPr>
          <w:color w:val="000000"/>
          <w:sz w:val="24"/>
          <w:szCs w:val="24"/>
        </w:rPr>
        <w:t xml:space="preserve">: картриджи должны быть оригинальными, новыми, соответствовать установленным в Российской Федерации государственным стандартам и требованиям.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lastRenderedPageBreak/>
        <w:t xml:space="preserve">5.7. </w:t>
      </w:r>
      <w:r w:rsidRPr="00616339">
        <w:rPr>
          <w:color w:val="000000"/>
          <w:sz w:val="24"/>
          <w:szCs w:val="24"/>
          <w:u w:val="single"/>
        </w:rPr>
        <w:t>Требования к функциональным характеристикам</w:t>
      </w:r>
      <w:r w:rsidRPr="00616339">
        <w:rPr>
          <w:color w:val="000000"/>
          <w:sz w:val="24"/>
          <w:szCs w:val="24"/>
        </w:rPr>
        <w:t xml:space="preserve"> (потребительским свойствам): поставляемый Товар должен быть пригоден для использования в условиях офисных помещений и соответствовать функциональным характеристикам, установленным производителем-правообладателем соответствующего Оборудования.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5.9. Товар должен содержать </w:t>
      </w:r>
      <w:r w:rsidRPr="00616339">
        <w:rPr>
          <w:color w:val="000000"/>
          <w:sz w:val="24"/>
          <w:szCs w:val="24"/>
          <w:u w:val="single"/>
        </w:rPr>
        <w:t>признаки оригинальности</w:t>
      </w:r>
      <w:r w:rsidRPr="00616339">
        <w:rPr>
          <w:color w:val="000000"/>
          <w:sz w:val="24"/>
          <w:szCs w:val="24"/>
        </w:rPr>
        <w:t>:</w:t>
      </w:r>
    </w:p>
    <w:p w:rsidR="004B31EC" w:rsidRPr="00616339" w:rsidRDefault="004B31EC" w:rsidP="004B31EC">
      <w:pPr>
        <w:numPr>
          <w:ilvl w:val="3"/>
          <w:numId w:val="1"/>
        </w:numPr>
        <w:tabs>
          <w:tab w:val="left" w:pos="567"/>
        </w:tabs>
        <w:ind w:left="0" w:firstLine="567"/>
        <w:jc w:val="both"/>
        <w:rPr>
          <w:color w:val="000000"/>
          <w:sz w:val="24"/>
          <w:szCs w:val="24"/>
        </w:rPr>
      </w:pPr>
      <w:r w:rsidRPr="00616339">
        <w:rPr>
          <w:color w:val="000000"/>
          <w:sz w:val="24"/>
          <w:szCs w:val="24"/>
        </w:rPr>
        <w:t>внешний вид, характеристики указанные на соответствующих официальных сайтах компаний – правообладателей;</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упаковка не повреждена, отсутствие следов просыпание тонера;</w:t>
      </w:r>
    </w:p>
    <w:p w:rsidR="004B31EC" w:rsidRPr="00616339" w:rsidRDefault="004B31EC" w:rsidP="004B31EC">
      <w:pPr>
        <w:numPr>
          <w:ilvl w:val="0"/>
          <w:numId w:val="1"/>
        </w:numPr>
        <w:ind w:left="0" w:firstLine="567"/>
        <w:rPr>
          <w:color w:val="000000"/>
          <w:sz w:val="24"/>
          <w:szCs w:val="24"/>
        </w:rPr>
      </w:pPr>
      <w:r w:rsidRPr="00616339">
        <w:rPr>
          <w:color w:val="000000"/>
          <w:sz w:val="24"/>
          <w:szCs w:val="24"/>
        </w:rPr>
        <w:t>логотипы и голографические наклейки компаний-правообладателей, а также каталожный номер, страна-производитель, условия хранения и транспортировки;</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на коробке или внутри присутствует инструкция по установке (если Руководством по эксплуатации Оборудования оговорена установка самим пользователем);</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отсутствие сколов, царапин, трещин, зазубрин потертостей на корпусе картриджа;</w:t>
      </w:r>
    </w:p>
    <w:p w:rsidR="004B31EC" w:rsidRPr="00616339" w:rsidRDefault="004B31EC" w:rsidP="004B31EC">
      <w:pPr>
        <w:numPr>
          <w:ilvl w:val="0"/>
          <w:numId w:val="1"/>
        </w:numPr>
        <w:ind w:left="0" w:firstLine="567"/>
        <w:rPr>
          <w:color w:val="000000"/>
          <w:sz w:val="24"/>
          <w:szCs w:val="24"/>
        </w:rPr>
      </w:pPr>
      <w:r w:rsidRPr="00616339">
        <w:rPr>
          <w:color w:val="000000"/>
          <w:sz w:val="24"/>
          <w:szCs w:val="24"/>
        </w:rPr>
        <w:t>имеются специальные голографические наклейки на корпусах картриджей (туб)</w:t>
      </w:r>
    </w:p>
    <w:p w:rsidR="004B31EC" w:rsidRPr="00616339" w:rsidRDefault="004B31EC" w:rsidP="004B31EC">
      <w:pPr>
        <w:numPr>
          <w:ilvl w:val="0"/>
          <w:numId w:val="1"/>
        </w:numPr>
        <w:tabs>
          <w:tab w:val="left" w:pos="567"/>
        </w:tabs>
        <w:ind w:left="0" w:firstLine="567"/>
        <w:jc w:val="both"/>
        <w:rPr>
          <w:color w:val="000000"/>
          <w:sz w:val="24"/>
          <w:szCs w:val="24"/>
        </w:rPr>
      </w:pPr>
      <w:proofErr w:type="gramStart"/>
      <w:r w:rsidRPr="00616339">
        <w:rPr>
          <w:color w:val="000000"/>
          <w:sz w:val="24"/>
          <w:szCs w:val="24"/>
        </w:rPr>
        <w:t>отсутствие слов «совместим», «восстановлен», «</w:t>
      </w:r>
      <w:proofErr w:type="spellStart"/>
      <w:r w:rsidRPr="00616339">
        <w:rPr>
          <w:color w:val="000000"/>
          <w:sz w:val="24"/>
          <w:szCs w:val="24"/>
        </w:rPr>
        <w:t>перезаправлен</w:t>
      </w:r>
      <w:proofErr w:type="spellEnd"/>
      <w:r w:rsidRPr="00616339">
        <w:rPr>
          <w:color w:val="000000"/>
          <w:sz w:val="24"/>
          <w:szCs w:val="24"/>
        </w:rPr>
        <w:t>» и т.п. на любом языке, логотипов Торговых знаков (Торговых марок) отличных от компаний-правообладателей.</w:t>
      </w:r>
      <w:proofErr w:type="gramEnd"/>
    </w:p>
    <w:p w:rsidR="004B31EC" w:rsidRPr="00616339" w:rsidRDefault="004B31EC" w:rsidP="004B31EC">
      <w:pPr>
        <w:numPr>
          <w:ilvl w:val="3"/>
          <w:numId w:val="1"/>
        </w:numPr>
        <w:tabs>
          <w:tab w:val="left" w:pos="567"/>
        </w:tabs>
        <w:ind w:left="0" w:firstLine="567"/>
        <w:jc w:val="both"/>
        <w:rPr>
          <w:color w:val="000000"/>
          <w:sz w:val="24"/>
          <w:szCs w:val="24"/>
        </w:rPr>
      </w:pPr>
      <w:r w:rsidRPr="00616339">
        <w:rPr>
          <w:color w:val="000000"/>
          <w:sz w:val="24"/>
          <w:szCs w:val="24"/>
          <w:u w:val="single"/>
        </w:rPr>
        <w:t>Требования к маркировке:</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на упаковках указаны товарный знак (Торговые марки),  наименование компании-производителя, наименование одной или более моделей принтеров, в которых может быть использован картридж, номер партии на упаковке и корпусе картриджа, дата изготовления;</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sz w:val="24"/>
          <w:szCs w:val="24"/>
        </w:rPr>
        <w:t>QR (</w:t>
      </w:r>
      <w:proofErr w:type="spellStart"/>
      <w:r w:rsidRPr="00616339">
        <w:rPr>
          <w:sz w:val="24"/>
          <w:szCs w:val="24"/>
        </w:rPr>
        <w:t>Quick</w:t>
      </w:r>
      <w:proofErr w:type="spellEnd"/>
      <w:r w:rsidRPr="00616339">
        <w:rPr>
          <w:sz w:val="24"/>
          <w:szCs w:val="24"/>
        </w:rPr>
        <w:t> </w:t>
      </w:r>
      <w:proofErr w:type="spellStart"/>
      <w:r w:rsidRPr="00616339">
        <w:rPr>
          <w:sz w:val="24"/>
          <w:szCs w:val="24"/>
        </w:rPr>
        <w:t>Response</w:t>
      </w:r>
      <w:proofErr w:type="spellEnd"/>
      <w:r w:rsidRPr="00616339">
        <w:rPr>
          <w:sz w:val="24"/>
          <w:szCs w:val="24"/>
        </w:rPr>
        <w:t xml:space="preserve">) код - двухмерный </w:t>
      </w:r>
      <w:proofErr w:type="spellStart"/>
      <w:r w:rsidRPr="00616339">
        <w:rPr>
          <w:sz w:val="24"/>
          <w:szCs w:val="24"/>
        </w:rPr>
        <w:t>штрихкод</w:t>
      </w:r>
      <w:proofErr w:type="spellEnd"/>
      <w:r w:rsidRPr="00616339">
        <w:rPr>
          <w:sz w:val="24"/>
          <w:szCs w:val="24"/>
        </w:rPr>
        <w:t xml:space="preserve"> (бар-код), голограммы</w:t>
      </w:r>
      <w:r w:rsidRPr="00616339">
        <w:rPr>
          <w:color w:val="000000"/>
          <w:sz w:val="24"/>
          <w:szCs w:val="24"/>
        </w:rPr>
        <w:t xml:space="preserve">, защитные пломбы, марки, содержащие элементы защиты от подделок (микротекст, изменяемый под углом зрения цвет логотипа, </w:t>
      </w:r>
      <w:proofErr w:type="spellStart"/>
      <w:r w:rsidRPr="00616339">
        <w:rPr>
          <w:color w:val="000000"/>
          <w:sz w:val="24"/>
          <w:szCs w:val="24"/>
        </w:rPr>
        <w:t>термополоса</w:t>
      </w:r>
      <w:proofErr w:type="spellEnd"/>
      <w:r w:rsidRPr="00616339">
        <w:rPr>
          <w:color w:val="000000"/>
          <w:sz w:val="24"/>
          <w:szCs w:val="24"/>
        </w:rPr>
        <w:t>);</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номер партии, серийный номер на коробке и на картридже должны совпадать.</w:t>
      </w:r>
    </w:p>
    <w:p w:rsidR="004B31EC" w:rsidRPr="00616339" w:rsidRDefault="004B31EC" w:rsidP="004B31EC">
      <w:pPr>
        <w:numPr>
          <w:ilvl w:val="3"/>
          <w:numId w:val="1"/>
        </w:numPr>
        <w:tabs>
          <w:tab w:val="left" w:pos="567"/>
        </w:tabs>
        <w:ind w:left="0" w:firstLine="567"/>
        <w:jc w:val="both"/>
        <w:rPr>
          <w:color w:val="000000"/>
          <w:sz w:val="24"/>
          <w:szCs w:val="24"/>
        </w:rPr>
      </w:pPr>
      <w:r w:rsidRPr="00616339">
        <w:rPr>
          <w:color w:val="000000"/>
          <w:sz w:val="24"/>
          <w:szCs w:val="24"/>
        </w:rPr>
        <w:t>вся маркировка на упаковку каждого картриджа должна быть нанесена типографским способом, обеспечивающим четкость и сохранность маркировки в течение всего срока эксплуатации.</w:t>
      </w:r>
    </w:p>
    <w:p w:rsidR="004B31EC" w:rsidRPr="00616339" w:rsidRDefault="004B31EC" w:rsidP="004B31EC">
      <w:pPr>
        <w:numPr>
          <w:ilvl w:val="0"/>
          <w:numId w:val="1"/>
        </w:numPr>
        <w:tabs>
          <w:tab w:val="left" w:pos="567"/>
        </w:tabs>
        <w:ind w:left="0" w:firstLine="567"/>
        <w:jc w:val="both"/>
        <w:rPr>
          <w:color w:val="000000"/>
          <w:sz w:val="24"/>
          <w:szCs w:val="24"/>
        </w:rPr>
      </w:pPr>
      <w:r w:rsidRPr="00616339">
        <w:rPr>
          <w:color w:val="000000"/>
          <w:sz w:val="24"/>
          <w:szCs w:val="24"/>
        </w:rPr>
        <w:t xml:space="preserve">маркировка должна быть легко читаемой. Производственные коды на картридже должны совпадать с производственными кодами на упаковке.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5.10. </w:t>
      </w:r>
      <w:r w:rsidRPr="00616339">
        <w:rPr>
          <w:i/>
          <w:color w:val="000000"/>
          <w:sz w:val="24"/>
          <w:szCs w:val="24"/>
        </w:rPr>
        <w:t>Неоригинальным</w:t>
      </w:r>
      <w:r w:rsidRPr="00616339">
        <w:rPr>
          <w:color w:val="000000"/>
          <w:sz w:val="24"/>
          <w:szCs w:val="24"/>
        </w:rPr>
        <w:t xml:space="preserve"> также считается картридж, в котором отсутствуют указанные признаки оригинальности с неудовлетворительным качеством печати и имеющий следующие дополнительные признаки некачественной продукции: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наличие точек, полос тёмного или светлого (кроме случая полной выработки тонера) цвета вдоль или поперёк отпечатка;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повторяющийся тёмный отпечаток фонового характера убывающей насыщенности по длине отпечатка;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муар;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тёмные, вплоть до чёрных, линии по краям отпечатка; периодически повторяющиеся пятна тёмного или светлого тона;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рельефная печать;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неравномерная заливка участков равномерной интенсивности;</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пониженная контрастность, насыщенность отпечатка;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серая полоса вдоль всего отпечатка переменной либо постоянной интенсивности; завороты либо отсутствие текста по краям отпечатка;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текст, графические изображения размазываются по листу, осыпаются с листа; не пропечатывается </w:t>
      </w:r>
      <w:proofErr w:type="spellStart"/>
      <w:r w:rsidRPr="00616339">
        <w:rPr>
          <w:color w:val="000000"/>
          <w:sz w:val="24"/>
          <w:szCs w:val="24"/>
        </w:rPr>
        <w:t>микрошрифт</w:t>
      </w:r>
      <w:proofErr w:type="spellEnd"/>
      <w:r w:rsidRPr="00616339">
        <w:rPr>
          <w:color w:val="000000"/>
          <w:sz w:val="24"/>
          <w:szCs w:val="24"/>
        </w:rPr>
        <w:t xml:space="preserve">, либо печатается с искажениями;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загрязнение тонером внутренней или внешней поверхности упаковочного пакета картриджа, самого картриджа при наличии блокировочной ленты;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 xml:space="preserve">обрыв блокировочной ленты при попытке её удаления; </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просыпание тонера, как при наличии, так и со снятой блокировочной лентой;</w:t>
      </w:r>
    </w:p>
    <w:p w:rsidR="004B31EC" w:rsidRPr="00616339" w:rsidRDefault="004B31EC" w:rsidP="004B31EC">
      <w:pPr>
        <w:numPr>
          <w:ilvl w:val="0"/>
          <w:numId w:val="2"/>
        </w:numPr>
        <w:tabs>
          <w:tab w:val="left" w:pos="851"/>
        </w:tabs>
        <w:ind w:left="0" w:firstLine="567"/>
        <w:jc w:val="both"/>
        <w:rPr>
          <w:color w:val="000000"/>
          <w:sz w:val="24"/>
          <w:szCs w:val="24"/>
        </w:rPr>
      </w:pPr>
      <w:r w:rsidRPr="00616339">
        <w:rPr>
          <w:color w:val="000000"/>
          <w:sz w:val="24"/>
          <w:szCs w:val="24"/>
        </w:rPr>
        <w:t>при попытке удаления блокировочной ленты вместе с чекой удаляется фрагмент боковой крышки картриджа.</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5.11. Поставка неоригинального товара не является исполнением принятых обязательств.</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lastRenderedPageBreak/>
        <w:t>5.12. Под компаниями - правообладателями в настоящем разделе технического задания понимаются организации - производители оборудования и картриджей, владеющие правами на соответствующие товарные знаки, а именно HP (</w:t>
      </w:r>
      <w:r w:rsidRPr="00616339">
        <w:rPr>
          <w:sz w:val="24"/>
          <w:szCs w:val="24"/>
          <w:lang w:val="en-US"/>
        </w:rPr>
        <w:t>Hewlett</w:t>
      </w:r>
      <w:r w:rsidRPr="00616339">
        <w:rPr>
          <w:sz w:val="24"/>
          <w:szCs w:val="24"/>
        </w:rPr>
        <w:t>-</w:t>
      </w:r>
      <w:r w:rsidRPr="00616339">
        <w:rPr>
          <w:sz w:val="24"/>
          <w:szCs w:val="24"/>
          <w:lang w:val="en-US"/>
        </w:rPr>
        <w:t>Packard</w:t>
      </w:r>
      <w:r w:rsidRPr="00616339">
        <w:rPr>
          <w:color w:val="000000"/>
          <w:sz w:val="24"/>
          <w:szCs w:val="24"/>
        </w:rPr>
        <w:t>), RICO</w:t>
      </w:r>
      <w:r w:rsidRPr="00616339">
        <w:rPr>
          <w:color w:val="000000"/>
          <w:sz w:val="24"/>
          <w:szCs w:val="24"/>
          <w:lang w:val="en-US"/>
        </w:rPr>
        <w:t>H</w:t>
      </w:r>
      <w:r w:rsidRPr="00616339">
        <w:rPr>
          <w:color w:val="000000"/>
          <w:sz w:val="24"/>
          <w:szCs w:val="24"/>
        </w:rPr>
        <w:t xml:space="preserve">, XEROX, </w:t>
      </w:r>
      <w:proofErr w:type="spellStart"/>
      <w:r w:rsidRPr="00616339">
        <w:rPr>
          <w:sz w:val="24"/>
          <w:szCs w:val="24"/>
        </w:rPr>
        <w:t>Kyocera</w:t>
      </w:r>
      <w:proofErr w:type="spellEnd"/>
      <w:r w:rsidRPr="00616339">
        <w:rPr>
          <w:color w:val="000000"/>
          <w:sz w:val="24"/>
          <w:szCs w:val="24"/>
        </w:rPr>
        <w:t>.</w:t>
      </w:r>
    </w:p>
    <w:p w:rsidR="004B31EC" w:rsidRPr="00616339" w:rsidRDefault="004B31EC" w:rsidP="004B31EC">
      <w:pPr>
        <w:ind w:firstLine="567"/>
        <w:rPr>
          <w:b/>
          <w:bCs/>
          <w:color w:val="000000"/>
          <w:sz w:val="24"/>
          <w:szCs w:val="24"/>
        </w:rPr>
      </w:pPr>
    </w:p>
    <w:p w:rsidR="004B31EC" w:rsidRPr="00616339" w:rsidRDefault="004B31EC" w:rsidP="00182813">
      <w:pPr>
        <w:tabs>
          <w:tab w:val="left" w:pos="851"/>
          <w:tab w:val="left" w:pos="993"/>
          <w:tab w:val="left" w:pos="1276"/>
        </w:tabs>
        <w:ind w:firstLine="567"/>
        <w:jc w:val="center"/>
        <w:rPr>
          <w:b/>
          <w:color w:val="000000"/>
          <w:sz w:val="24"/>
          <w:szCs w:val="24"/>
        </w:rPr>
      </w:pPr>
      <w:r w:rsidRPr="00616339">
        <w:rPr>
          <w:b/>
          <w:color w:val="000000"/>
          <w:sz w:val="24"/>
          <w:szCs w:val="24"/>
        </w:rPr>
        <w:t>6. Треб</w:t>
      </w:r>
      <w:r w:rsidR="00182813" w:rsidRPr="00616339">
        <w:rPr>
          <w:b/>
          <w:color w:val="000000"/>
          <w:sz w:val="24"/>
          <w:szCs w:val="24"/>
        </w:rPr>
        <w:t>ования к таре и упаковке товара</w:t>
      </w:r>
    </w:p>
    <w:p w:rsidR="004B31EC" w:rsidRPr="00616339" w:rsidRDefault="004B31EC" w:rsidP="004B31EC">
      <w:pPr>
        <w:tabs>
          <w:tab w:val="left" w:pos="-1701"/>
          <w:tab w:val="left" w:pos="709"/>
          <w:tab w:val="left" w:pos="851"/>
          <w:tab w:val="left" w:pos="1276"/>
        </w:tabs>
        <w:ind w:firstLine="567"/>
        <w:jc w:val="both"/>
        <w:rPr>
          <w:color w:val="000000"/>
          <w:sz w:val="24"/>
          <w:szCs w:val="24"/>
        </w:rPr>
      </w:pPr>
      <w:r w:rsidRPr="00616339">
        <w:rPr>
          <w:color w:val="000000"/>
          <w:sz w:val="24"/>
          <w:szCs w:val="24"/>
        </w:rPr>
        <w:t>6.1. 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4B31EC" w:rsidRPr="00616339" w:rsidRDefault="004B31EC" w:rsidP="004B31EC">
      <w:pPr>
        <w:shd w:val="clear" w:color="auto" w:fill="FFFFFF"/>
        <w:ind w:firstLine="567"/>
        <w:jc w:val="both"/>
        <w:rPr>
          <w:color w:val="000000"/>
          <w:sz w:val="24"/>
          <w:szCs w:val="24"/>
        </w:rPr>
      </w:pPr>
      <w:r w:rsidRPr="00616339">
        <w:rPr>
          <w:color w:val="000000"/>
          <w:sz w:val="24"/>
          <w:szCs w:val="24"/>
        </w:rPr>
        <w:t>6.2. Поставщик должен обеспечить упаковку, применяемую для экспортных Товаров в стране - производителе Товара, которая обеспечила бы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предохранять Товар от атмосферных воздействий. Поставщик несет полную ответственность за порчу или повреждение Товара вследствие несоответствующей упаковки, до момента перехода права собственности на Товар Заказчику.</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 xml:space="preserve">6.3. </w:t>
      </w:r>
      <w:r w:rsidRPr="00616339">
        <w:rPr>
          <w:color w:val="000000"/>
          <w:sz w:val="24"/>
          <w:szCs w:val="24"/>
          <w:u w:val="single"/>
        </w:rPr>
        <w:t>Требования к упаковке</w:t>
      </w:r>
      <w:r w:rsidRPr="00616339">
        <w:rPr>
          <w:color w:val="000000"/>
          <w:sz w:val="24"/>
          <w:szCs w:val="24"/>
        </w:rPr>
        <w:t xml:space="preserve">: </w:t>
      </w:r>
    </w:p>
    <w:p w:rsidR="004B31EC" w:rsidRPr="00616339" w:rsidRDefault="004B31EC" w:rsidP="004B31EC">
      <w:pPr>
        <w:tabs>
          <w:tab w:val="left" w:pos="709"/>
          <w:tab w:val="left" w:pos="851"/>
          <w:tab w:val="left" w:pos="993"/>
          <w:tab w:val="left" w:pos="1276"/>
        </w:tabs>
        <w:ind w:firstLine="567"/>
        <w:jc w:val="both"/>
        <w:rPr>
          <w:color w:val="000000"/>
          <w:sz w:val="24"/>
          <w:szCs w:val="24"/>
        </w:rPr>
      </w:pPr>
      <w:r w:rsidRPr="00616339">
        <w:rPr>
          <w:color w:val="000000"/>
          <w:sz w:val="24"/>
          <w:szCs w:val="24"/>
        </w:rPr>
        <w:t>Картриджи должны быть упакованы заводским способом в электростатический, герметичный пакет из полимерного материала, при этом пакеты для картриджей с барабанами должны быть непрозрачными, магнитный вал картриджа (при наличии) должен быть снабжен пластиковым защитным кожухом. Внутренняя поверхность пакета не должна иметь следов просыпания тонера во внешнюю среду. Упакованный в пакет картридж должен быть помещен в индивидуальную картонную коробку, снабженную вкладышами (контейнерами), исключающими его перемещение внутри коробки, и не имеющую следов вскрытий, вмятин и порезов, повреждений и обеспечивающую сохранность при погрузке, разгрузке, транспортировке, передачи Заказчику и хранении.</w:t>
      </w:r>
    </w:p>
    <w:p w:rsidR="004B31EC" w:rsidRPr="00616339" w:rsidRDefault="004B31EC" w:rsidP="004B31EC">
      <w:pPr>
        <w:tabs>
          <w:tab w:val="left" w:pos="709"/>
          <w:tab w:val="left" w:pos="851"/>
          <w:tab w:val="left" w:pos="993"/>
          <w:tab w:val="left" w:pos="1276"/>
        </w:tabs>
        <w:ind w:firstLine="567"/>
        <w:jc w:val="both"/>
        <w:rPr>
          <w:color w:val="000000"/>
          <w:sz w:val="24"/>
          <w:szCs w:val="24"/>
        </w:rPr>
      </w:pPr>
    </w:p>
    <w:p w:rsidR="004B31EC" w:rsidRPr="00616339" w:rsidRDefault="004B31EC" w:rsidP="00182813">
      <w:pPr>
        <w:tabs>
          <w:tab w:val="left" w:pos="709"/>
          <w:tab w:val="left" w:pos="851"/>
          <w:tab w:val="left" w:pos="993"/>
          <w:tab w:val="left" w:pos="1276"/>
        </w:tabs>
        <w:ind w:firstLine="567"/>
        <w:jc w:val="center"/>
        <w:rPr>
          <w:b/>
          <w:color w:val="000000"/>
          <w:sz w:val="24"/>
          <w:szCs w:val="24"/>
        </w:rPr>
      </w:pPr>
      <w:r w:rsidRPr="00616339">
        <w:rPr>
          <w:b/>
          <w:color w:val="000000"/>
          <w:sz w:val="24"/>
          <w:szCs w:val="24"/>
        </w:rPr>
        <w:t>7. Требован</w:t>
      </w:r>
      <w:r w:rsidR="00182813" w:rsidRPr="00616339">
        <w:rPr>
          <w:b/>
          <w:color w:val="000000"/>
          <w:sz w:val="24"/>
          <w:szCs w:val="24"/>
        </w:rPr>
        <w:t>ия к отгрузке и доставке товара</w:t>
      </w:r>
    </w:p>
    <w:p w:rsidR="00C762C2" w:rsidRPr="00616339" w:rsidRDefault="004B31EC" w:rsidP="00C762C2">
      <w:pPr>
        <w:tabs>
          <w:tab w:val="left" w:pos="-1701"/>
          <w:tab w:val="left" w:pos="-142"/>
          <w:tab w:val="left" w:pos="567"/>
          <w:tab w:val="left" w:pos="709"/>
          <w:tab w:val="left" w:pos="851"/>
          <w:tab w:val="left" w:pos="1276"/>
        </w:tabs>
        <w:ind w:firstLine="567"/>
        <w:jc w:val="both"/>
        <w:rPr>
          <w:color w:val="000000"/>
          <w:sz w:val="24"/>
          <w:szCs w:val="24"/>
        </w:rPr>
      </w:pPr>
      <w:r w:rsidRPr="00616339">
        <w:rPr>
          <w:color w:val="000000"/>
          <w:sz w:val="24"/>
          <w:szCs w:val="24"/>
        </w:rPr>
        <w:t xml:space="preserve">7.1. Поставщик самостоятельно доставляет Товар Заказчику </w:t>
      </w:r>
      <w:r w:rsidR="00C762C2" w:rsidRPr="00616339">
        <w:rPr>
          <w:b/>
          <w:color w:val="000000"/>
          <w:sz w:val="24"/>
          <w:szCs w:val="24"/>
        </w:rPr>
        <w:t>единовременно</w:t>
      </w:r>
      <w:r w:rsidRPr="00616339">
        <w:rPr>
          <w:color w:val="000000"/>
          <w:sz w:val="24"/>
          <w:szCs w:val="24"/>
        </w:rPr>
        <w:t xml:space="preserve"> в полном объеме по количеству, </w:t>
      </w:r>
      <w:proofErr w:type="gramStart"/>
      <w:r w:rsidRPr="00616339">
        <w:rPr>
          <w:color w:val="000000"/>
          <w:sz w:val="24"/>
          <w:szCs w:val="24"/>
        </w:rPr>
        <w:t>согласно</w:t>
      </w:r>
      <w:proofErr w:type="gramEnd"/>
      <w:r w:rsidRPr="00616339">
        <w:rPr>
          <w:color w:val="000000"/>
          <w:sz w:val="24"/>
          <w:szCs w:val="24"/>
        </w:rPr>
        <w:t xml:space="preserve"> Технического задания к контракту по адресу: г. Санкт-Петербург, Измайловский пр., д. 18 (склад), </w:t>
      </w:r>
      <w:r w:rsidR="00C762C2" w:rsidRPr="00616339">
        <w:rPr>
          <w:color w:val="000000"/>
          <w:sz w:val="24"/>
          <w:szCs w:val="24"/>
        </w:rPr>
        <w:t xml:space="preserve">в течение </w:t>
      </w:r>
      <w:r w:rsidR="00C762C2" w:rsidRPr="00616339">
        <w:rPr>
          <w:b/>
          <w:color w:val="000000"/>
          <w:sz w:val="24"/>
          <w:szCs w:val="24"/>
        </w:rPr>
        <w:t>20 (двадцати) рабочих дней</w:t>
      </w:r>
      <w:r w:rsidR="00C762C2" w:rsidRPr="00616339">
        <w:rPr>
          <w:color w:val="000000"/>
          <w:sz w:val="24"/>
          <w:szCs w:val="24"/>
        </w:rPr>
        <w:t xml:space="preserve"> со дня, следующего за днем заключения Контракта.</w:t>
      </w:r>
    </w:p>
    <w:p w:rsidR="004B31EC" w:rsidRPr="00616339" w:rsidRDefault="004B31EC" w:rsidP="00C762C2">
      <w:pPr>
        <w:tabs>
          <w:tab w:val="left" w:pos="-1701"/>
          <w:tab w:val="left" w:pos="-142"/>
          <w:tab w:val="left" w:pos="567"/>
          <w:tab w:val="left" w:pos="709"/>
          <w:tab w:val="left" w:pos="851"/>
          <w:tab w:val="left" w:pos="1276"/>
        </w:tabs>
        <w:ind w:firstLine="567"/>
        <w:jc w:val="both"/>
        <w:rPr>
          <w:sz w:val="24"/>
          <w:szCs w:val="24"/>
        </w:rPr>
      </w:pPr>
      <w:r w:rsidRPr="00616339">
        <w:rPr>
          <w:color w:val="000000"/>
          <w:sz w:val="24"/>
          <w:szCs w:val="24"/>
        </w:rPr>
        <w:t xml:space="preserve">7.2. </w:t>
      </w:r>
      <w:r w:rsidRPr="00616339">
        <w:rPr>
          <w:sz w:val="24"/>
          <w:szCs w:val="24"/>
        </w:rPr>
        <w:t>Поставщик должен известить Заказчика о поставке Товара по телефону +7  (812) 272-36-60, доб. 118 с указанием: даты и времени поставки Товара, наименования и количества Товара, номера транспортного средства, осуществляющего поставку Товара не позднее, чем за 24 часа до предполагаемой даты поставки Товара</w:t>
      </w:r>
      <w:r w:rsidR="00CA25F6" w:rsidRPr="00616339">
        <w:rPr>
          <w:sz w:val="24"/>
          <w:szCs w:val="24"/>
        </w:rPr>
        <w:t>.</w:t>
      </w:r>
      <w:r w:rsidRPr="00616339">
        <w:rPr>
          <w:sz w:val="24"/>
          <w:szCs w:val="24"/>
        </w:rPr>
        <w:t xml:space="preserve"> </w:t>
      </w:r>
    </w:p>
    <w:p w:rsidR="004B31EC" w:rsidRPr="00616339" w:rsidRDefault="004B31EC" w:rsidP="004B31EC">
      <w:pPr>
        <w:tabs>
          <w:tab w:val="left" w:pos="-1701"/>
          <w:tab w:val="left" w:pos="-142"/>
          <w:tab w:val="left" w:pos="567"/>
          <w:tab w:val="left" w:pos="709"/>
          <w:tab w:val="left" w:pos="851"/>
          <w:tab w:val="left" w:pos="1276"/>
        </w:tabs>
        <w:ind w:firstLine="567"/>
        <w:jc w:val="both"/>
        <w:rPr>
          <w:color w:val="000000"/>
          <w:sz w:val="24"/>
          <w:szCs w:val="24"/>
        </w:rPr>
      </w:pPr>
      <w:r w:rsidRPr="00616339">
        <w:rPr>
          <w:color w:val="000000"/>
          <w:sz w:val="24"/>
          <w:szCs w:val="24"/>
        </w:rPr>
        <w:t>7.3. Поставка и погрузо-разгрузочные работы Товара производятся силами и средствами Поставщика в рабочие часы Заказчика с 10-00 ч. до 17-00 ч. с учетом обеденного времени с 13-00 ч. до 13-30 ч. и не позднее, чем за 1 час до окончания рабочего времени, с учетом выходных и праздничных дней.</w:t>
      </w:r>
    </w:p>
    <w:p w:rsidR="004B31EC" w:rsidRPr="00616339" w:rsidRDefault="004B31EC" w:rsidP="004B31EC">
      <w:pPr>
        <w:tabs>
          <w:tab w:val="left" w:pos="360"/>
        </w:tabs>
        <w:ind w:firstLine="567"/>
        <w:jc w:val="both"/>
        <w:rPr>
          <w:sz w:val="24"/>
          <w:szCs w:val="24"/>
        </w:rPr>
      </w:pPr>
      <w:r w:rsidRPr="00616339">
        <w:rPr>
          <w:sz w:val="24"/>
          <w:szCs w:val="24"/>
        </w:rPr>
        <w:t xml:space="preserve">7.4 Приемка Товара осуществляется представителем Заказчика и эксперта со стороны Заказчика в течении </w:t>
      </w:r>
      <w:r w:rsidRPr="00616339">
        <w:rPr>
          <w:b/>
          <w:sz w:val="24"/>
          <w:szCs w:val="24"/>
        </w:rPr>
        <w:t>2 (двух) рабочих дней</w:t>
      </w:r>
      <w:r w:rsidRPr="00616339">
        <w:rPr>
          <w:sz w:val="24"/>
          <w:szCs w:val="24"/>
        </w:rPr>
        <w:t xml:space="preserve"> со дня поставки Товара. Представитель Заказчика, эксперт и представитель Поставщика проводят проверку соответствия наименования, количества </w:t>
      </w:r>
      <w:r w:rsidRPr="00616339">
        <w:rPr>
          <w:bCs/>
          <w:sz w:val="24"/>
          <w:szCs w:val="24"/>
        </w:rPr>
        <w:t xml:space="preserve">и иных характеристик поставляемого Товара, указанным в Спецификации </w:t>
      </w:r>
      <w:r w:rsidRPr="00616339">
        <w:rPr>
          <w:sz w:val="24"/>
          <w:szCs w:val="24"/>
        </w:rPr>
        <w:t xml:space="preserve">(Приложение № 2 к </w:t>
      </w:r>
      <w:r w:rsidRPr="00616339">
        <w:rPr>
          <w:bCs/>
          <w:sz w:val="24"/>
          <w:szCs w:val="24"/>
        </w:rPr>
        <w:t>Контракту</w:t>
      </w:r>
      <w:r w:rsidRPr="00616339">
        <w:rPr>
          <w:sz w:val="24"/>
          <w:szCs w:val="24"/>
        </w:rPr>
        <w:t>)</w:t>
      </w:r>
      <w:r w:rsidRPr="00616339">
        <w:rPr>
          <w:bCs/>
          <w:sz w:val="24"/>
          <w:szCs w:val="24"/>
        </w:rPr>
        <w:t xml:space="preserve"> </w:t>
      </w:r>
      <w:r w:rsidRPr="00616339">
        <w:rPr>
          <w:sz w:val="24"/>
          <w:szCs w:val="24"/>
        </w:rPr>
        <w:t xml:space="preserve">сведениям, содержащимся в сопроводительных документах Поставщика и соответствие Товара требованиям Контракта. </w:t>
      </w:r>
    </w:p>
    <w:p w:rsidR="004B31EC" w:rsidRPr="00616339" w:rsidRDefault="004B31EC" w:rsidP="004B31EC">
      <w:pPr>
        <w:tabs>
          <w:tab w:val="left" w:pos="360"/>
        </w:tabs>
        <w:ind w:firstLine="567"/>
        <w:jc w:val="both"/>
        <w:rPr>
          <w:sz w:val="24"/>
          <w:szCs w:val="24"/>
        </w:rPr>
      </w:pPr>
      <w:r w:rsidRPr="00616339">
        <w:rPr>
          <w:color w:val="000000"/>
          <w:sz w:val="24"/>
          <w:szCs w:val="24"/>
        </w:rPr>
        <w:t xml:space="preserve">7.5. </w:t>
      </w:r>
      <w:r w:rsidRPr="00616339">
        <w:rPr>
          <w:sz w:val="24"/>
          <w:szCs w:val="24"/>
        </w:rPr>
        <w:t xml:space="preserve">Поставщик должен предоставить Заказчику Товар, соответствующий требованиям настоящего Контракта и </w:t>
      </w:r>
      <w:r w:rsidRPr="00616339">
        <w:rPr>
          <w:color w:val="000000"/>
          <w:sz w:val="24"/>
          <w:szCs w:val="24"/>
        </w:rPr>
        <w:t xml:space="preserve">соответствующие сопроводительные документы </w:t>
      </w:r>
      <w:r w:rsidRPr="00616339">
        <w:rPr>
          <w:sz w:val="24"/>
          <w:szCs w:val="24"/>
        </w:rPr>
        <w:t>в срок, установленный пунктом 7.1. настоящего Контракта:</w:t>
      </w:r>
    </w:p>
    <w:p w:rsidR="004B31EC" w:rsidRPr="00616339" w:rsidRDefault="004B31EC" w:rsidP="004B31EC">
      <w:pPr>
        <w:keepNext/>
        <w:tabs>
          <w:tab w:val="left" w:pos="0"/>
        </w:tabs>
        <w:jc w:val="both"/>
        <w:rPr>
          <w:sz w:val="24"/>
          <w:szCs w:val="24"/>
        </w:rPr>
      </w:pPr>
      <w:r w:rsidRPr="00616339">
        <w:rPr>
          <w:sz w:val="24"/>
          <w:szCs w:val="24"/>
        </w:rPr>
        <w:t xml:space="preserve"> -    оригинал товарной накладной на поставляемый товар, в  2 (двух) экземплярах;</w:t>
      </w:r>
    </w:p>
    <w:p w:rsidR="004B31EC" w:rsidRPr="00616339" w:rsidRDefault="004B31EC" w:rsidP="004B3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616339">
        <w:rPr>
          <w:sz w:val="24"/>
          <w:szCs w:val="24"/>
        </w:rPr>
        <w:t xml:space="preserve"> -    оригинал счета-фактуры (для плательщиков НДС) в 1 (одном) экземпляре;</w:t>
      </w:r>
    </w:p>
    <w:p w:rsidR="004B31EC" w:rsidRPr="00616339" w:rsidRDefault="004B31EC" w:rsidP="004B3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616339">
        <w:rPr>
          <w:sz w:val="24"/>
          <w:szCs w:val="24"/>
        </w:rPr>
        <w:t xml:space="preserve"> -    оригинал счета на оплату поставляемого товара – в 1 (одном) экземпляре.</w:t>
      </w:r>
    </w:p>
    <w:p w:rsidR="004B31EC" w:rsidRPr="00616339" w:rsidRDefault="004B31EC" w:rsidP="004B31EC">
      <w:pPr>
        <w:rPr>
          <w:sz w:val="24"/>
          <w:szCs w:val="24"/>
        </w:rPr>
      </w:pPr>
      <w:r w:rsidRPr="00616339">
        <w:rPr>
          <w:sz w:val="24"/>
          <w:szCs w:val="24"/>
        </w:rPr>
        <w:t xml:space="preserve">-     акт </w:t>
      </w:r>
      <w:r w:rsidRPr="00616339">
        <w:rPr>
          <w:bCs/>
          <w:sz w:val="24"/>
          <w:szCs w:val="24"/>
        </w:rPr>
        <w:t xml:space="preserve"> сдачи-приемки товара в 2 (двух) экземплярах </w:t>
      </w:r>
      <w:r w:rsidRPr="00616339">
        <w:rPr>
          <w:sz w:val="24"/>
          <w:szCs w:val="24"/>
        </w:rPr>
        <w:t>(По форме акта сдачи-приемки товара</w:t>
      </w:r>
      <w:r w:rsidR="003D30E9" w:rsidRPr="00616339">
        <w:rPr>
          <w:sz w:val="24"/>
          <w:szCs w:val="24"/>
        </w:rPr>
        <w:t>)</w:t>
      </w:r>
      <w:r w:rsidR="005E2916" w:rsidRPr="00616339">
        <w:rPr>
          <w:sz w:val="24"/>
          <w:szCs w:val="24"/>
        </w:rPr>
        <w:t>.</w:t>
      </w:r>
    </w:p>
    <w:p w:rsidR="005E2916" w:rsidRPr="00616339" w:rsidRDefault="005E2916" w:rsidP="004B31EC">
      <w:pPr>
        <w:rPr>
          <w:sz w:val="24"/>
          <w:szCs w:val="24"/>
        </w:rPr>
      </w:pPr>
    </w:p>
    <w:p w:rsidR="005E2916" w:rsidRPr="00616339" w:rsidRDefault="00182813" w:rsidP="00182813">
      <w:pPr>
        <w:jc w:val="center"/>
        <w:rPr>
          <w:b/>
          <w:sz w:val="24"/>
          <w:szCs w:val="24"/>
        </w:rPr>
      </w:pPr>
      <w:r w:rsidRPr="00616339">
        <w:rPr>
          <w:b/>
          <w:sz w:val="24"/>
          <w:szCs w:val="24"/>
        </w:rPr>
        <w:t>8. Гарантийный срок</w:t>
      </w:r>
    </w:p>
    <w:p w:rsidR="005E2916" w:rsidRPr="00616339" w:rsidRDefault="005E2916" w:rsidP="005E2916">
      <w:pPr>
        <w:pStyle w:val="a9"/>
        <w:spacing w:line="240" w:lineRule="auto"/>
        <w:ind w:left="0" w:firstLine="992"/>
        <w:rPr>
          <w:sz w:val="24"/>
          <w:szCs w:val="24"/>
          <w:lang w:eastAsia="ru-RU"/>
        </w:rPr>
      </w:pPr>
      <w:r w:rsidRPr="00616339">
        <w:rPr>
          <w:sz w:val="24"/>
          <w:szCs w:val="24"/>
          <w:lang w:eastAsia="ru-RU"/>
        </w:rPr>
        <w:lastRenderedPageBreak/>
        <w:t>Гарантийные сроки сохранения работоспособности при хранении продукции согласно требованиям производителя должны составлять не менее 12 месяцев, либо до окончания тонера в картридже. Началом срока гарантии считается день подписания Заказчиком товарной накладной. В гарантийных документах должны оговариваться условия нарушения гарантии.</w:t>
      </w:r>
    </w:p>
    <w:p w:rsidR="005E2916" w:rsidRPr="00616339" w:rsidRDefault="005E2916" w:rsidP="005E2916">
      <w:pPr>
        <w:pStyle w:val="a9"/>
        <w:spacing w:line="240" w:lineRule="auto"/>
        <w:ind w:left="0" w:firstLine="992"/>
        <w:rPr>
          <w:sz w:val="24"/>
          <w:szCs w:val="24"/>
          <w:lang w:eastAsia="ru-RU"/>
        </w:rPr>
      </w:pPr>
      <w:r w:rsidRPr="00616339">
        <w:rPr>
          <w:sz w:val="24"/>
          <w:szCs w:val="24"/>
          <w:lang w:eastAsia="ru-RU"/>
        </w:rPr>
        <w:t xml:space="preserve">В случае выхода из строя отдельных узлов и комплектующих поставленной продукции до истечения гарантийного срока при соблюдении Заказчиком правил ее эксплуатации, Поставщик обязан без дополнительной оплаты заменить пришедшие в негодность картриджи в течение </w:t>
      </w:r>
      <w:r w:rsidR="005036BE" w:rsidRPr="00616339">
        <w:rPr>
          <w:sz w:val="24"/>
          <w:szCs w:val="24"/>
          <w:lang w:eastAsia="ru-RU"/>
        </w:rPr>
        <w:t>10</w:t>
      </w:r>
      <w:r w:rsidRPr="00616339">
        <w:rPr>
          <w:sz w:val="24"/>
          <w:szCs w:val="24"/>
          <w:lang w:eastAsia="ru-RU"/>
        </w:rPr>
        <w:t xml:space="preserve"> дней от даты получения Поставщиком от Заказчика письменного обращения с соответствующим мотивированным требованием.</w:t>
      </w:r>
    </w:p>
    <w:p w:rsidR="000608CD" w:rsidRPr="00616339" w:rsidRDefault="000608CD" w:rsidP="005E2916">
      <w:pPr>
        <w:pStyle w:val="a9"/>
        <w:spacing w:line="240" w:lineRule="auto"/>
        <w:ind w:left="0" w:firstLine="992"/>
        <w:rPr>
          <w:sz w:val="24"/>
          <w:szCs w:val="24"/>
          <w:lang w:eastAsia="ru-RU"/>
        </w:rPr>
      </w:pPr>
    </w:p>
    <w:p w:rsidR="000608CD" w:rsidRPr="00616339" w:rsidRDefault="000608CD" w:rsidP="000608CD">
      <w:pPr>
        <w:tabs>
          <w:tab w:val="left" w:pos="709"/>
          <w:tab w:val="left" w:pos="851"/>
          <w:tab w:val="left" w:pos="993"/>
          <w:tab w:val="left" w:pos="1276"/>
        </w:tabs>
        <w:jc w:val="both"/>
        <w:rPr>
          <w:color w:val="000000"/>
          <w:sz w:val="24"/>
          <w:szCs w:val="24"/>
        </w:rPr>
      </w:pPr>
      <w:r w:rsidRPr="00616339">
        <w:rPr>
          <w:b/>
          <w:bCs/>
          <w:color w:val="000000"/>
          <w:sz w:val="24"/>
          <w:szCs w:val="24"/>
        </w:rPr>
        <w:t>Ответственное должностное лицо за составление Технического задания:</w:t>
      </w:r>
    </w:p>
    <w:p w:rsidR="000608CD" w:rsidRPr="00616339" w:rsidRDefault="000608CD" w:rsidP="000608CD">
      <w:pPr>
        <w:rPr>
          <w:sz w:val="24"/>
          <w:szCs w:val="24"/>
        </w:rPr>
      </w:pPr>
    </w:p>
    <w:p w:rsidR="00305A1F" w:rsidRPr="00616339" w:rsidRDefault="000608CD" w:rsidP="000608CD">
      <w:pPr>
        <w:rPr>
          <w:sz w:val="24"/>
          <w:szCs w:val="24"/>
        </w:rPr>
      </w:pPr>
      <w:r w:rsidRPr="00616339">
        <w:rPr>
          <w:sz w:val="24"/>
          <w:szCs w:val="24"/>
        </w:rPr>
        <w:t xml:space="preserve">Завьялов Артем Викторович, </w:t>
      </w:r>
      <w:r w:rsidR="00305A1F" w:rsidRPr="00616339">
        <w:rPr>
          <w:sz w:val="24"/>
          <w:szCs w:val="24"/>
        </w:rPr>
        <w:t>______________________________________________</w:t>
      </w:r>
    </w:p>
    <w:p w:rsidR="000608CD" w:rsidRPr="00616339" w:rsidRDefault="000608CD" w:rsidP="000608CD">
      <w:pPr>
        <w:rPr>
          <w:sz w:val="24"/>
          <w:szCs w:val="24"/>
        </w:rPr>
      </w:pPr>
      <w:r w:rsidRPr="00616339">
        <w:rPr>
          <w:sz w:val="24"/>
          <w:szCs w:val="24"/>
        </w:rPr>
        <w:t xml:space="preserve">Адрес электронной почты: </w:t>
      </w:r>
      <w:hyperlink r:id="rId11" w:history="1">
        <w:r w:rsidRPr="00616339">
          <w:rPr>
            <w:rStyle w:val="a3"/>
            <w:sz w:val="24"/>
            <w:szCs w:val="24"/>
            <w:lang w:val="en-US"/>
          </w:rPr>
          <w:t>zavialov</w:t>
        </w:r>
        <w:r w:rsidRPr="00616339">
          <w:rPr>
            <w:rStyle w:val="a3"/>
            <w:sz w:val="24"/>
            <w:szCs w:val="24"/>
          </w:rPr>
          <w:t>@</w:t>
        </w:r>
        <w:r w:rsidRPr="00616339">
          <w:rPr>
            <w:rStyle w:val="a3"/>
            <w:sz w:val="24"/>
            <w:szCs w:val="24"/>
            <w:lang w:val="en-US"/>
          </w:rPr>
          <w:t>lplib</w:t>
        </w:r>
        <w:r w:rsidRPr="00616339">
          <w:rPr>
            <w:rStyle w:val="a3"/>
            <w:sz w:val="24"/>
            <w:szCs w:val="24"/>
          </w:rPr>
          <w:t>.</w:t>
        </w:r>
        <w:r w:rsidRPr="00616339">
          <w:rPr>
            <w:rStyle w:val="a3"/>
            <w:sz w:val="24"/>
            <w:szCs w:val="24"/>
            <w:lang w:val="en-US"/>
          </w:rPr>
          <w:t>ru</w:t>
        </w:r>
      </w:hyperlink>
      <w:r w:rsidRPr="00616339">
        <w:rPr>
          <w:sz w:val="24"/>
          <w:szCs w:val="24"/>
        </w:rPr>
        <w:t xml:space="preserve">  </w:t>
      </w:r>
    </w:p>
    <w:p w:rsidR="000608CD" w:rsidRPr="00616339" w:rsidRDefault="000608CD" w:rsidP="000608CD">
      <w:pPr>
        <w:rPr>
          <w:sz w:val="24"/>
          <w:szCs w:val="24"/>
        </w:rPr>
      </w:pPr>
      <w:r w:rsidRPr="00616339">
        <w:rPr>
          <w:sz w:val="24"/>
          <w:szCs w:val="24"/>
        </w:rPr>
        <w:t>Телефон:  +7 (812) 272-36-60, доб. 999.</w:t>
      </w:r>
    </w:p>
    <w:p w:rsidR="000608CD" w:rsidRPr="00616339" w:rsidRDefault="000608CD" w:rsidP="005E2916">
      <w:pPr>
        <w:pStyle w:val="a9"/>
        <w:spacing w:line="240" w:lineRule="auto"/>
        <w:ind w:left="0" w:firstLine="992"/>
        <w:rPr>
          <w:sz w:val="24"/>
          <w:szCs w:val="24"/>
          <w:lang w:eastAsia="ru-RU"/>
        </w:rPr>
      </w:pPr>
    </w:p>
    <w:p w:rsidR="000679D0" w:rsidRPr="00616339" w:rsidRDefault="000679D0"/>
    <w:sectPr w:rsidR="000679D0" w:rsidRPr="00616339" w:rsidSect="00490572">
      <w:pgSz w:w="11906" w:h="16838" w:code="9"/>
      <w:pgMar w:top="568"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1A5" w:rsidRDefault="008271A5" w:rsidP="004B31EC">
      <w:r>
        <w:separator/>
      </w:r>
    </w:p>
  </w:endnote>
  <w:endnote w:type="continuationSeparator" w:id="0">
    <w:p w:rsidR="008271A5" w:rsidRDefault="008271A5" w:rsidP="004B3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1A5" w:rsidRDefault="008271A5" w:rsidP="004B31EC">
      <w:r>
        <w:separator/>
      </w:r>
    </w:p>
  </w:footnote>
  <w:footnote w:type="continuationSeparator" w:id="0">
    <w:p w:rsidR="008271A5" w:rsidRDefault="008271A5" w:rsidP="004B31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64DC6"/>
    <w:multiLevelType w:val="hybridMultilevel"/>
    <w:tmpl w:val="446AE8CA"/>
    <w:lvl w:ilvl="0" w:tplc="04190001">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1">
      <w:start w:val="1"/>
      <w:numFmt w:val="bullet"/>
      <w:lvlText w:val=""/>
      <w:lvlJc w:val="left"/>
      <w:pPr>
        <w:ind w:left="1495" w:hanging="360"/>
      </w:pPr>
      <w:rPr>
        <w:rFonts w:ascii="Symbol" w:hAnsi="Symbol"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73524"/>
    <w:multiLevelType w:val="hybridMultilevel"/>
    <w:tmpl w:val="B5224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B31EC"/>
    <w:rsid w:val="0002143A"/>
    <w:rsid w:val="00026988"/>
    <w:rsid w:val="00030C0D"/>
    <w:rsid w:val="00047CC4"/>
    <w:rsid w:val="000608CD"/>
    <w:rsid w:val="000679D0"/>
    <w:rsid w:val="000816AC"/>
    <w:rsid w:val="00091113"/>
    <w:rsid w:val="000C4DD3"/>
    <w:rsid w:val="000D2477"/>
    <w:rsid w:val="000D2EDB"/>
    <w:rsid w:val="000D3F5D"/>
    <w:rsid w:val="000F5E17"/>
    <w:rsid w:val="00102E3F"/>
    <w:rsid w:val="00114C80"/>
    <w:rsid w:val="001371AD"/>
    <w:rsid w:val="00137A80"/>
    <w:rsid w:val="00160561"/>
    <w:rsid w:val="00162324"/>
    <w:rsid w:val="00164A62"/>
    <w:rsid w:val="00167A0D"/>
    <w:rsid w:val="00182813"/>
    <w:rsid w:val="0018416D"/>
    <w:rsid w:val="00187DDD"/>
    <w:rsid w:val="001B4BB6"/>
    <w:rsid w:val="001F520E"/>
    <w:rsid w:val="001F70B8"/>
    <w:rsid w:val="00205D2B"/>
    <w:rsid w:val="002065E7"/>
    <w:rsid w:val="0022085E"/>
    <w:rsid w:val="0023025B"/>
    <w:rsid w:val="00234E76"/>
    <w:rsid w:val="00237BB0"/>
    <w:rsid w:val="00245BD4"/>
    <w:rsid w:val="00256F90"/>
    <w:rsid w:val="002A48F2"/>
    <w:rsid w:val="002B033C"/>
    <w:rsid w:val="002E7DA6"/>
    <w:rsid w:val="002F0426"/>
    <w:rsid w:val="00305A1F"/>
    <w:rsid w:val="00307F13"/>
    <w:rsid w:val="00327F2D"/>
    <w:rsid w:val="00334347"/>
    <w:rsid w:val="00353D09"/>
    <w:rsid w:val="0037448E"/>
    <w:rsid w:val="00376A21"/>
    <w:rsid w:val="00386C2A"/>
    <w:rsid w:val="00390EA3"/>
    <w:rsid w:val="00391FCF"/>
    <w:rsid w:val="003D11E6"/>
    <w:rsid w:val="003D30E9"/>
    <w:rsid w:val="003E2E39"/>
    <w:rsid w:val="004035F4"/>
    <w:rsid w:val="00415A40"/>
    <w:rsid w:val="0043521B"/>
    <w:rsid w:val="00442D1E"/>
    <w:rsid w:val="00446E67"/>
    <w:rsid w:val="00455344"/>
    <w:rsid w:val="00456230"/>
    <w:rsid w:val="00476F34"/>
    <w:rsid w:val="00485F60"/>
    <w:rsid w:val="00490572"/>
    <w:rsid w:val="00496745"/>
    <w:rsid w:val="004B31EC"/>
    <w:rsid w:val="004B5E2C"/>
    <w:rsid w:val="004C27DF"/>
    <w:rsid w:val="004C37E6"/>
    <w:rsid w:val="004C719C"/>
    <w:rsid w:val="004E3812"/>
    <w:rsid w:val="004E7EAE"/>
    <w:rsid w:val="004F6A7B"/>
    <w:rsid w:val="005036BE"/>
    <w:rsid w:val="0051174A"/>
    <w:rsid w:val="005179F0"/>
    <w:rsid w:val="00536FFA"/>
    <w:rsid w:val="005520BC"/>
    <w:rsid w:val="00556C7E"/>
    <w:rsid w:val="005720F0"/>
    <w:rsid w:val="00573FA0"/>
    <w:rsid w:val="00574CB1"/>
    <w:rsid w:val="00587BB7"/>
    <w:rsid w:val="0059150F"/>
    <w:rsid w:val="00592DDF"/>
    <w:rsid w:val="005A31B3"/>
    <w:rsid w:val="005A41F2"/>
    <w:rsid w:val="005A6D9B"/>
    <w:rsid w:val="005C768A"/>
    <w:rsid w:val="005C7805"/>
    <w:rsid w:val="005D29CB"/>
    <w:rsid w:val="005D716A"/>
    <w:rsid w:val="005E2916"/>
    <w:rsid w:val="005F27D7"/>
    <w:rsid w:val="005F2C7F"/>
    <w:rsid w:val="00616339"/>
    <w:rsid w:val="006271FB"/>
    <w:rsid w:val="006356D5"/>
    <w:rsid w:val="00670427"/>
    <w:rsid w:val="00675C75"/>
    <w:rsid w:val="006763F8"/>
    <w:rsid w:val="006936A2"/>
    <w:rsid w:val="006A0FEB"/>
    <w:rsid w:val="006A1C65"/>
    <w:rsid w:val="006B6171"/>
    <w:rsid w:val="006C1AD2"/>
    <w:rsid w:val="006C772F"/>
    <w:rsid w:val="006D238D"/>
    <w:rsid w:val="006F6B34"/>
    <w:rsid w:val="00700B95"/>
    <w:rsid w:val="00704D5C"/>
    <w:rsid w:val="00741D05"/>
    <w:rsid w:val="007545A6"/>
    <w:rsid w:val="00792CFD"/>
    <w:rsid w:val="007944D4"/>
    <w:rsid w:val="00797439"/>
    <w:rsid w:val="007A52E8"/>
    <w:rsid w:val="007C3F3C"/>
    <w:rsid w:val="007E54EF"/>
    <w:rsid w:val="007F40CA"/>
    <w:rsid w:val="00803C32"/>
    <w:rsid w:val="00806894"/>
    <w:rsid w:val="00810F69"/>
    <w:rsid w:val="008271A5"/>
    <w:rsid w:val="00843594"/>
    <w:rsid w:val="00845A88"/>
    <w:rsid w:val="00875D85"/>
    <w:rsid w:val="008834F8"/>
    <w:rsid w:val="00892287"/>
    <w:rsid w:val="008B546D"/>
    <w:rsid w:val="008B7E49"/>
    <w:rsid w:val="008C49F2"/>
    <w:rsid w:val="008C7C06"/>
    <w:rsid w:val="008D4B12"/>
    <w:rsid w:val="008F0306"/>
    <w:rsid w:val="0093482D"/>
    <w:rsid w:val="00960F3F"/>
    <w:rsid w:val="00967C89"/>
    <w:rsid w:val="0097129D"/>
    <w:rsid w:val="00985660"/>
    <w:rsid w:val="00986D90"/>
    <w:rsid w:val="00993013"/>
    <w:rsid w:val="009B61D8"/>
    <w:rsid w:val="009C02A6"/>
    <w:rsid w:val="009E1483"/>
    <w:rsid w:val="009F657D"/>
    <w:rsid w:val="00A01C31"/>
    <w:rsid w:val="00A10BA4"/>
    <w:rsid w:val="00A145A9"/>
    <w:rsid w:val="00A217B4"/>
    <w:rsid w:val="00A24848"/>
    <w:rsid w:val="00A27000"/>
    <w:rsid w:val="00A272C6"/>
    <w:rsid w:val="00A27716"/>
    <w:rsid w:val="00A31A97"/>
    <w:rsid w:val="00A52646"/>
    <w:rsid w:val="00A5758D"/>
    <w:rsid w:val="00A91747"/>
    <w:rsid w:val="00A93705"/>
    <w:rsid w:val="00AA79FA"/>
    <w:rsid w:val="00AB312E"/>
    <w:rsid w:val="00AC5699"/>
    <w:rsid w:val="00AD5FF2"/>
    <w:rsid w:val="00AD738E"/>
    <w:rsid w:val="00AD74CA"/>
    <w:rsid w:val="00AE7350"/>
    <w:rsid w:val="00B12B55"/>
    <w:rsid w:val="00B12C3C"/>
    <w:rsid w:val="00B2628C"/>
    <w:rsid w:val="00B26693"/>
    <w:rsid w:val="00B276E3"/>
    <w:rsid w:val="00B47A68"/>
    <w:rsid w:val="00B54B20"/>
    <w:rsid w:val="00B54CE7"/>
    <w:rsid w:val="00B562DE"/>
    <w:rsid w:val="00BB733F"/>
    <w:rsid w:val="00BC37F4"/>
    <w:rsid w:val="00BC3F96"/>
    <w:rsid w:val="00BD6D5D"/>
    <w:rsid w:val="00BF076C"/>
    <w:rsid w:val="00BF7258"/>
    <w:rsid w:val="00C04EB1"/>
    <w:rsid w:val="00C06E4C"/>
    <w:rsid w:val="00C15196"/>
    <w:rsid w:val="00C204E0"/>
    <w:rsid w:val="00C27DF2"/>
    <w:rsid w:val="00C57B65"/>
    <w:rsid w:val="00C61C62"/>
    <w:rsid w:val="00C71920"/>
    <w:rsid w:val="00C738FF"/>
    <w:rsid w:val="00C762C2"/>
    <w:rsid w:val="00C95514"/>
    <w:rsid w:val="00CA25F6"/>
    <w:rsid w:val="00CC2B0B"/>
    <w:rsid w:val="00CD0D04"/>
    <w:rsid w:val="00CD4B59"/>
    <w:rsid w:val="00CE7FB3"/>
    <w:rsid w:val="00CF2352"/>
    <w:rsid w:val="00D02F35"/>
    <w:rsid w:val="00D05A10"/>
    <w:rsid w:val="00D1004E"/>
    <w:rsid w:val="00D2674C"/>
    <w:rsid w:val="00D57555"/>
    <w:rsid w:val="00D6139B"/>
    <w:rsid w:val="00D73093"/>
    <w:rsid w:val="00D814C6"/>
    <w:rsid w:val="00D84914"/>
    <w:rsid w:val="00D86E86"/>
    <w:rsid w:val="00D918A2"/>
    <w:rsid w:val="00DA4E9E"/>
    <w:rsid w:val="00DA62F0"/>
    <w:rsid w:val="00E102B7"/>
    <w:rsid w:val="00E10370"/>
    <w:rsid w:val="00E12DCC"/>
    <w:rsid w:val="00E356AC"/>
    <w:rsid w:val="00E50BF2"/>
    <w:rsid w:val="00E72231"/>
    <w:rsid w:val="00E83635"/>
    <w:rsid w:val="00E95F83"/>
    <w:rsid w:val="00EA6FE9"/>
    <w:rsid w:val="00EB175E"/>
    <w:rsid w:val="00EC1E15"/>
    <w:rsid w:val="00EE4F59"/>
    <w:rsid w:val="00EE59BA"/>
    <w:rsid w:val="00EF62FB"/>
    <w:rsid w:val="00F003FB"/>
    <w:rsid w:val="00F0573A"/>
    <w:rsid w:val="00F3434C"/>
    <w:rsid w:val="00F65013"/>
    <w:rsid w:val="00F6579C"/>
    <w:rsid w:val="00F92143"/>
    <w:rsid w:val="00F92277"/>
    <w:rsid w:val="00FA3052"/>
    <w:rsid w:val="00FB30B1"/>
    <w:rsid w:val="00FB344D"/>
    <w:rsid w:val="00FD0166"/>
    <w:rsid w:val="00FD4479"/>
    <w:rsid w:val="00FE11F0"/>
    <w:rsid w:val="00FF5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1EC"/>
    <w:pPr>
      <w:widowControl/>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B31EC"/>
    <w:rPr>
      <w:color w:val="0000FF"/>
      <w:u w:val="single"/>
    </w:rPr>
  </w:style>
  <w:style w:type="paragraph" w:styleId="a4">
    <w:name w:val="footnote text"/>
    <w:aliases w:val="Знак8 Знак, Знак8 Знак,Char,Знак3,Знак4 Знак, Знак4 Знак, Знак4 Знак1, Знак4, Знак2 Знак,Текст сноски Знак1 Знак, Знак7 Знак Знак Знак, Знак7 Знак1 Знак,Текст сноски Знак Знак Знак Знак, Знак7 Знак,Текст сноски Знак Знак Знак1,Знак15 Знак"/>
    <w:basedOn w:val="a"/>
    <w:link w:val="a5"/>
    <w:uiPriority w:val="99"/>
    <w:qFormat/>
    <w:rsid w:val="004B31EC"/>
    <w:pPr>
      <w:spacing w:after="60"/>
      <w:jc w:val="both"/>
    </w:pPr>
  </w:style>
  <w:style w:type="character" w:customStyle="1" w:styleId="a5">
    <w:name w:val="Текст сноски Знак"/>
    <w:aliases w:val="Знак8 Знак Знак, Знак8 Знак Знак,Char Знак,Знак3 Знак,Знак4 Знак Знак, Знак4 Знак Знак, Знак4 Знак1 Знак, Знак4 Знак2, Знак2 Знак Знак,Текст сноски Знак1 Знак Знак, Знак7 Знак Знак Знак Знак, Знак7 Знак1 Знак Знак, Знак7 Знак Знак"/>
    <w:basedOn w:val="a0"/>
    <w:link w:val="a4"/>
    <w:uiPriority w:val="99"/>
    <w:rsid w:val="004B31EC"/>
    <w:rPr>
      <w:rFonts w:ascii="Times New Roman" w:eastAsia="Times New Roman" w:hAnsi="Times New Roman" w:cs="Times New Roman"/>
      <w:sz w:val="20"/>
      <w:szCs w:val="20"/>
    </w:rPr>
  </w:style>
  <w:style w:type="paragraph" w:styleId="a6">
    <w:name w:val="No Spacing"/>
    <w:link w:val="a7"/>
    <w:qFormat/>
    <w:rsid w:val="004B31EC"/>
    <w:pPr>
      <w:widowControl/>
    </w:pPr>
    <w:rPr>
      <w:rFonts w:ascii="Calibri" w:eastAsia="Calibri" w:hAnsi="Calibri" w:cs="Times New Roman"/>
      <w:sz w:val="22"/>
      <w:szCs w:val="22"/>
      <w:lang w:eastAsia="en-US"/>
    </w:rPr>
  </w:style>
  <w:style w:type="character" w:customStyle="1" w:styleId="a7">
    <w:name w:val="Без интервала Знак"/>
    <w:link w:val="a6"/>
    <w:locked/>
    <w:rsid w:val="004B31EC"/>
    <w:rPr>
      <w:rFonts w:ascii="Calibri" w:eastAsia="Calibri" w:hAnsi="Calibri" w:cs="Times New Roman"/>
      <w:sz w:val="22"/>
      <w:szCs w:val="22"/>
      <w:lang w:eastAsia="en-US"/>
    </w:rPr>
  </w:style>
  <w:style w:type="character" w:customStyle="1" w:styleId="FontStyle36">
    <w:name w:val="Font Style36"/>
    <w:uiPriority w:val="99"/>
    <w:rsid w:val="004B31EC"/>
    <w:rPr>
      <w:rFonts w:ascii="Times New Roman" w:hAnsi="Times New Roman" w:cs="Times New Roman"/>
      <w:b/>
      <w:bCs/>
      <w:sz w:val="22"/>
      <w:szCs w:val="22"/>
    </w:rPr>
  </w:style>
  <w:style w:type="character" w:styleId="a8">
    <w:name w:val="footnote reference"/>
    <w:aliases w:val="Ссылка на сноску 45,Знак сноски-FN,Ciae niinee-FN,Знак сноски 1,fr,Used by Word for Help footnote symbols,Referencia nota al pie,SUPERS"/>
    <w:rsid w:val="004B31EC"/>
    <w:rPr>
      <w:vertAlign w:val="superscript"/>
    </w:rPr>
  </w:style>
  <w:style w:type="paragraph" w:styleId="a9">
    <w:name w:val="List Paragraph"/>
    <w:basedOn w:val="a"/>
    <w:link w:val="aa"/>
    <w:qFormat/>
    <w:rsid w:val="005E2916"/>
    <w:pPr>
      <w:suppressAutoHyphens/>
      <w:spacing w:line="288" w:lineRule="auto"/>
      <w:ind w:left="720"/>
      <w:jc w:val="both"/>
    </w:pPr>
    <w:rPr>
      <w:sz w:val="28"/>
      <w:szCs w:val="28"/>
      <w:lang w:eastAsia="ar-SA"/>
    </w:rPr>
  </w:style>
  <w:style w:type="character" w:customStyle="1" w:styleId="aa">
    <w:name w:val="Абзац списка Знак"/>
    <w:link w:val="a9"/>
    <w:locked/>
    <w:rsid w:val="005E2916"/>
    <w:rPr>
      <w:rFonts w:ascii="Times New Roman" w:eastAsia="Times New Roman" w:hAnsi="Times New Roman" w:cs="Times New Roman"/>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219751">
      <w:bodyDiv w:val="1"/>
      <w:marLeft w:val="0"/>
      <w:marRight w:val="0"/>
      <w:marTop w:val="0"/>
      <w:marBottom w:val="0"/>
      <w:divBdr>
        <w:top w:val="none" w:sz="0" w:space="0" w:color="auto"/>
        <w:left w:val="none" w:sz="0" w:space="0" w:color="auto"/>
        <w:bottom w:val="none" w:sz="0" w:space="0" w:color="auto"/>
        <w:right w:val="none" w:sz="0" w:space="0" w:color="auto"/>
      </w:divBdr>
    </w:div>
    <w:div w:id="461994615">
      <w:bodyDiv w:val="1"/>
      <w:marLeft w:val="0"/>
      <w:marRight w:val="0"/>
      <w:marTop w:val="0"/>
      <w:marBottom w:val="0"/>
      <w:divBdr>
        <w:top w:val="none" w:sz="0" w:space="0" w:color="auto"/>
        <w:left w:val="none" w:sz="0" w:space="0" w:color="auto"/>
        <w:bottom w:val="none" w:sz="0" w:space="0" w:color="auto"/>
        <w:right w:val="none" w:sz="0" w:space="0" w:color="auto"/>
      </w:divBdr>
    </w:div>
    <w:div w:id="629090295">
      <w:bodyDiv w:val="1"/>
      <w:marLeft w:val="0"/>
      <w:marRight w:val="0"/>
      <w:marTop w:val="0"/>
      <w:marBottom w:val="0"/>
      <w:divBdr>
        <w:top w:val="none" w:sz="0" w:space="0" w:color="auto"/>
        <w:left w:val="none" w:sz="0" w:space="0" w:color="auto"/>
        <w:bottom w:val="none" w:sz="0" w:space="0" w:color="auto"/>
        <w:right w:val="none" w:sz="0" w:space="0" w:color="auto"/>
      </w:divBdr>
    </w:div>
    <w:div w:id="637304082">
      <w:bodyDiv w:val="1"/>
      <w:marLeft w:val="0"/>
      <w:marRight w:val="0"/>
      <w:marTop w:val="0"/>
      <w:marBottom w:val="0"/>
      <w:divBdr>
        <w:top w:val="none" w:sz="0" w:space="0" w:color="auto"/>
        <w:left w:val="none" w:sz="0" w:space="0" w:color="auto"/>
        <w:bottom w:val="none" w:sz="0" w:space="0" w:color="auto"/>
        <w:right w:val="none" w:sz="0" w:space="0" w:color="auto"/>
      </w:divBdr>
    </w:div>
    <w:div w:id="907304228">
      <w:bodyDiv w:val="1"/>
      <w:marLeft w:val="0"/>
      <w:marRight w:val="0"/>
      <w:marTop w:val="0"/>
      <w:marBottom w:val="0"/>
      <w:divBdr>
        <w:top w:val="none" w:sz="0" w:space="0" w:color="auto"/>
        <w:left w:val="none" w:sz="0" w:space="0" w:color="auto"/>
        <w:bottom w:val="none" w:sz="0" w:space="0" w:color="auto"/>
        <w:right w:val="none" w:sz="0" w:space="0" w:color="auto"/>
      </w:divBdr>
    </w:div>
    <w:div w:id="1004864484">
      <w:bodyDiv w:val="1"/>
      <w:marLeft w:val="0"/>
      <w:marRight w:val="0"/>
      <w:marTop w:val="0"/>
      <w:marBottom w:val="0"/>
      <w:divBdr>
        <w:top w:val="none" w:sz="0" w:space="0" w:color="auto"/>
        <w:left w:val="none" w:sz="0" w:space="0" w:color="auto"/>
        <w:bottom w:val="none" w:sz="0" w:space="0" w:color="auto"/>
        <w:right w:val="none" w:sz="0" w:space="0" w:color="auto"/>
      </w:divBdr>
    </w:div>
    <w:div w:id="1560281382">
      <w:bodyDiv w:val="1"/>
      <w:marLeft w:val="0"/>
      <w:marRight w:val="0"/>
      <w:marTop w:val="0"/>
      <w:marBottom w:val="0"/>
      <w:divBdr>
        <w:top w:val="none" w:sz="0" w:space="0" w:color="auto"/>
        <w:left w:val="none" w:sz="0" w:space="0" w:color="auto"/>
        <w:bottom w:val="none" w:sz="0" w:space="0" w:color="auto"/>
        <w:right w:val="none" w:sz="0" w:space="0" w:color="auto"/>
      </w:divBdr>
    </w:div>
    <w:div w:id="190298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vialov@lplib.ru" TargetMode="External"/><Relationship Id="rId5" Type="http://schemas.openxmlformats.org/officeDocument/2006/relationships/settings" Target="settings.xml"/><Relationship Id="rId10" Type="http://schemas.openxmlformats.org/officeDocument/2006/relationships/hyperlink" Target="mailto:buharova@iplib.ru" TargetMode="External"/><Relationship Id="rId4" Type="http://schemas.microsoft.com/office/2007/relationships/stylesWithEffects" Target="stylesWithEffects.xml"/><Relationship Id="rId9" Type="http://schemas.openxmlformats.org/officeDocument/2006/relationships/hyperlink" Target="mailto:zavialov@lpl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70773-AFE0-4119-97E4-A096F7FC3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7</Pages>
  <Words>2531</Words>
  <Characters>14427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zavialov</dc:creator>
  <cp:lastModifiedBy>Лобанова Евгения Анатольевна</cp:lastModifiedBy>
  <cp:revision>50</cp:revision>
  <dcterms:created xsi:type="dcterms:W3CDTF">2021-02-15T11:02:00Z</dcterms:created>
  <dcterms:modified xsi:type="dcterms:W3CDTF">2021-02-15T13:17:00Z</dcterms:modified>
</cp:coreProperties>
</file>