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06317" w:rsidRPr="005B3086" w:rsidRDefault="00A06317" w:rsidP="005B3086">
      <w:pPr>
        <w:widowControl w:val="0"/>
        <w:ind w:right="-55"/>
        <w:jc w:val="center"/>
        <w:rPr>
          <w:rFonts w:ascii="Times New Roman" w:hAnsi="Times New Roman" w:cs="Times New Roman"/>
          <w:b/>
          <w:color w:val="000000" w:themeColor="text1"/>
          <w:sz w:val="20"/>
          <w:szCs w:val="20"/>
        </w:rPr>
      </w:pPr>
      <w:r w:rsidRPr="00F37CE3">
        <w:rPr>
          <w:rFonts w:ascii="Times New Roman" w:hAnsi="Times New Roman" w:cs="Times New Roman"/>
          <w:b/>
          <w:caps/>
          <w:color w:val="000000" w:themeColor="text1"/>
          <w:sz w:val="20"/>
          <w:szCs w:val="20"/>
        </w:rPr>
        <w:t xml:space="preserve">ГРАЖДАНСКО-ПРАВОВОЙ ДОГОВОР № </w:t>
      </w:r>
      <w:r>
        <w:rPr>
          <w:rFonts w:ascii="Times New Roman" w:hAnsi="Times New Roman" w:cs="Times New Roman"/>
          <w:b/>
          <w:color w:val="000000" w:themeColor="text1"/>
          <w:sz w:val="20"/>
          <w:szCs w:val="20"/>
        </w:rPr>
        <w:t>ФЛ/</w:t>
      </w:r>
      <w:r w:rsidR="005B3086">
        <w:rPr>
          <w:rFonts w:ascii="Times New Roman" w:hAnsi="Times New Roman" w:cs="Times New Roman"/>
          <w:b/>
          <w:color w:val="000000" w:themeColor="text1"/>
          <w:sz w:val="20"/>
          <w:szCs w:val="20"/>
        </w:rPr>
        <w:t>514</w:t>
      </w:r>
    </w:p>
    <w:p w:rsidR="00A06317" w:rsidRPr="005B3086" w:rsidRDefault="00A06317" w:rsidP="00A06317">
      <w:pPr>
        <w:widowControl w:val="0"/>
        <w:ind w:right="-55"/>
        <w:jc w:val="center"/>
        <w:rPr>
          <w:rFonts w:ascii="Times New Roman" w:hAnsi="Times New Roman" w:cs="Times New Roman"/>
          <w:b/>
          <w:color w:val="000000" w:themeColor="text1"/>
          <w:sz w:val="18"/>
          <w:szCs w:val="18"/>
        </w:rPr>
      </w:pPr>
      <w:r w:rsidRPr="005B3086">
        <w:rPr>
          <w:rFonts w:ascii="Times New Roman" w:hAnsi="Times New Roman" w:cs="Times New Roman"/>
          <w:b/>
          <w:color w:val="000000" w:themeColor="text1"/>
          <w:sz w:val="18"/>
          <w:szCs w:val="18"/>
        </w:rPr>
        <w:t xml:space="preserve">Идентификационный код закупки: </w:t>
      </w:r>
      <w:r w:rsidR="005B3086" w:rsidRPr="005B3086">
        <w:rPr>
          <w:rFonts w:ascii="Times New Roman" w:hAnsi="Times New Roman" w:cs="Times New Roman"/>
          <w:b/>
          <w:color w:val="000000" w:themeColor="text1"/>
          <w:sz w:val="18"/>
          <w:szCs w:val="18"/>
        </w:rPr>
        <w:t>242780413586878040100100020000000244</w:t>
      </w:r>
    </w:p>
    <w:p w:rsidR="005B3086" w:rsidRPr="005B3086" w:rsidRDefault="005B3086" w:rsidP="00A06317">
      <w:pPr>
        <w:widowControl w:val="0"/>
        <w:ind w:right="-55"/>
        <w:jc w:val="center"/>
        <w:rPr>
          <w:rFonts w:ascii="Times New Roman" w:hAnsi="Times New Roman" w:cs="Times New Roman"/>
          <w:b/>
          <w:color w:val="000000" w:themeColor="text1"/>
          <w:sz w:val="20"/>
          <w:szCs w:val="20"/>
        </w:rPr>
      </w:pPr>
    </w:p>
    <w:p w:rsidR="00A06317" w:rsidRDefault="00A06317" w:rsidP="00A06317">
      <w:pPr>
        <w:tabs>
          <w:tab w:val="left" w:pos="0"/>
          <w:tab w:val="right" w:pos="10205"/>
        </w:tabs>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город Санкт-Петербург</w:t>
      </w:r>
      <w:proofErr w:type="gramStart"/>
      <w:r w:rsidRPr="00F37CE3">
        <w:rPr>
          <w:rFonts w:ascii="Times New Roman" w:hAnsi="Times New Roman" w:cs="Times New Roman"/>
          <w:color w:val="000000" w:themeColor="text1"/>
          <w:sz w:val="20"/>
          <w:szCs w:val="20"/>
        </w:rPr>
        <w:tab/>
        <w:t>«</w:t>
      </w:r>
      <w:proofErr w:type="gramEnd"/>
      <w:r w:rsidRPr="00F37CE3">
        <w:rPr>
          <w:rFonts w:ascii="Times New Roman" w:hAnsi="Times New Roman" w:cs="Times New Roman"/>
          <w:color w:val="000000" w:themeColor="text1"/>
          <w:sz w:val="20"/>
          <w:szCs w:val="20"/>
        </w:rPr>
        <w:t>___»  ___________ 20</w:t>
      </w:r>
      <w:r w:rsidRPr="000243C5">
        <w:rPr>
          <w:rFonts w:ascii="Times New Roman" w:hAnsi="Times New Roman" w:cs="Times New Roman"/>
          <w:color w:val="000000" w:themeColor="text1"/>
          <w:sz w:val="20"/>
          <w:szCs w:val="20"/>
        </w:rPr>
        <w:t>2</w:t>
      </w:r>
      <w:r>
        <w:rPr>
          <w:rFonts w:ascii="Times New Roman" w:hAnsi="Times New Roman" w:cs="Times New Roman"/>
          <w:color w:val="000000" w:themeColor="text1"/>
          <w:sz w:val="20"/>
          <w:szCs w:val="20"/>
        </w:rPr>
        <w:t>4</w:t>
      </w:r>
      <w:r w:rsidR="005B3086">
        <w:rPr>
          <w:rFonts w:ascii="Times New Roman" w:hAnsi="Times New Roman" w:cs="Times New Roman"/>
          <w:color w:val="000000" w:themeColor="text1"/>
          <w:sz w:val="20"/>
          <w:szCs w:val="20"/>
        </w:rPr>
        <w:t xml:space="preserve"> </w:t>
      </w:r>
      <w:r w:rsidRPr="00F37CE3">
        <w:rPr>
          <w:rFonts w:ascii="Times New Roman" w:hAnsi="Times New Roman" w:cs="Times New Roman"/>
          <w:color w:val="000000" w:themeColor="text1"/>
          <w:sz w:val="20"/>
          <w:szCs w:val="20"/>
        </w:rPr>
        <w:t>г.</w:t>
      </w:r>
    </w:p>
    <w:p w:rsidR="005B3086" w:rsidRPr="00F37CE3" w:rsidRDefault="005B3086" w:rsidP="00A06317">
      <w:pPr>
        <w:tabs>
          <w:tab w:val="left" w:pos="0"/>
          <w:tab w:val="right" w:pos="10205"/>
        </w:tabs>
        <w:jc w:val="both"/>
        <w:rPr>
          <w:rFonts w:ascii="Times New Roman" w:hAnsi="Times New Roman" w:cs="Times New Roman"/>
          <w:color w:val="000000" w:themeColor="text1"/>
          <w:sz w:val="20"/>
          <w:szCs w:val="20"/>
        </w:rPr>
      </w:pPr>
    </w:p>
    <w:p w:rsidR="00A06317" w:rsidRPr="00F37CE3" w:rsidRDefault="00A06317" w:rsidP="00A06317">
      <w:pPr>
        <w:widowControl w:val="0"/>
        <w:ind w:right="-55"/>
        <w:rPr>
          <w:rFonts w:ascii="Times New Roman" w:hAnsi="Times New Roman" w:cs="Times New Roman"/>
          <w:caps/>
          <w:color w:val="000000" w:themeColor="text1"/>
          <w:sz w:val="20"/>
          <w:szCs w:val="20"/>
        </w:rPr>
      </w:pPr>
    </w:p>
    <w:p w:rsidR="005B3086" w:rsidRPr="007E68F5" w:rsidRDefault="005B3086" w:rsidP="006378BB">
      <w:pPr>
        <w:pStyle w:val="ConsPlusNormal"/>
        <w:ind w:firstLine="709"/>
        <w:jc w:val="both"/>
        <w:rPr>
          <w:rFonts w:ascii="Times New Roman" w:hAnsi="Times New Roman"/>
          <w:b/>
        </w:rPr>
      </w:pPr>
      <w:r w:rsidRPr="00EE2294">
        <w:rPr>
          <w:rFonts w:ascii="Times New Roman" w:hAnsi="Times New Roman"/>
          <w:b/>
        </w:rPr>
        <w:t>Государственное бюджетное общеобразовательное учреждение ср</w:t>
      </w:r>
      <w:r>
        <w:rPr>
          <w:rFonts w:ascii="Times New Roman" w:hAnsi="Times New Roman"/>
          <w:b/>
        </w:rPr>
        <w:t xml:space="preserve">едняя общеобразовательная школа </w:t>
      </w:r>
      <w:r w:rsidR="006378BB">
        <w:rPr>
          <w:rFonts w:ascii="Times New Roman" w:hAnsi="Times New Roman"/>
          <w:b/>
        </w:rPr>
        <w:t xml:space="preserve">            </w:t>
      </w:r>
      <w:r w:rsidRPr="00EE2294">
        <w:rPr>
          <w:rFonts w:ascii="Times New Roman" w:hAnsi="Times New Roman"/>
          <w:b/>
        </w:rPr>
        <w:t>№ 514 Калининского района Санкт-Петербурга</w:t>
      </w:r>
      <w:r w:rsidRPr="00EE2294">
        <w:rPr>
          <w:rFonts w:ascii="Times New Roman" w:hAnsi="Times New Roman"/>
        </w:rPr>
        <w:t>, именуемое в дальнейшем «За</w:t>
      </w:r>
      <w:r>
        <w:rPr>
          <w:rFonts w:ascii="Times New Roman" w:hAnsi="Times New Roman"/>
        </w:rPr>
        <w:t xml:space="preserve">казчик», в лице </w:t>
      </w:r>
      <w:proofErr w:type="spellStart"/>
      <w:r w:rsidRPr="00EE2294">
        <w:rPr>
          <w:rFonts w:ascii="Times New Roman" w:hAnsi="Times New Roman"/>
        </w:rPr>
        <w:t>и.о</w:t>
      </w:r>
      <w:proofErr w:type="spellEnd"/>
      <w:r w:rsidRPr="00EE2294">
        <w:rPr>
          <w:rFonts w:ascii="Times New Roman" w:hAnsi="Times New Roman"/>
        </w:rPr>
        <w:t xml:space="preserve">. директора </w:t>
      </w:r>
      <w:proofErr w:type="spellStart"/>
      <w:r w:rsidRPr="00EE2294">
        <w:rPr>
          <w:rFonts w:ascii="Times New Roman" w:hAnsi="Times New Roman"/>
        </w:rPr>
        <w:t>Лариков</w:t>
      </w:r>
      <w:r>
        <w:rPr>
          <w:rFonts w:ascii="Times New Roman" w:hAnsi="Times New Roman"/>
        </w:rPr>
        <w:t>а</w:t>
      </w:r>
      <w:proofErr w:type="spellEnd"/>
      <w:r w:rsidRPr="00EE2294">
        <w:rPr>
          <w:rFonts w:ascii="Times New Roman" w:hAnsi="Times New Roman"/>
        </w:rPr>
        <w:t xml:space="preserve"> Александр</w:t>
      </w:r>
      <w:r>
        <w:rPr>
          <w:rFonts w:ascii="Times New Roman" w:hAnsi="Times New Roman"/>
        </w:rPr>
        <w:t>а</w:t>
      </w:r>
      <w:r w:rsidRPr="00EE2294">
        <w:rPr>
          <w:rFonts w:ascii="Times New Roman" w:hAnsi="Times New Roman"/>
        </w:rPr>
        <w:t xml:space="preserve"> Александрович</w:t>
      </w:r>
      <w:r>
        <w:rPr>
          <w:rFonts w:ascii="Times New Roman" w:hAnsi="Times New Roman"/>
        </w:rPr>
        <w:t>а</w:t>
      </w:r>
      <w:r w:rsidRPr="00EE2294">
        <w:rPr>
          <w:rFonts w:ascii="Times New Roman" w:hAnsi="Times New Roman"/>
        </w:rPr>
        <w:t>, действующего на основании Приказа № 368-рлс от 02.10.20</w:t>
      </w:r>
      <w:r>
        <w:rPr>
          <w:rFonts w:ascii="Times New Roman" w:hAnsi="Times New Roman"/>
        </w:rPr>
        <w:t>2</w:t>
      </w:r>
      <w:r w:rsidRPr="00EE2294">
        <w:rPr>
          <w:rFonts w:ascii="Times New Roman" w:hAnsi="Times New Roman"/>
        </w:rPr>
        <w:t xml:space="preserve">3 г., </w:t>
      </w:r>
      <w:r w:rsidRPr="00EE2294">
        <w:rPr>
          <w:rFonts w:ascii="Times New Roman" w:eastAsia="Calibri" w:hAnsi="Times New Roman"/>
          <w:lang w:eastAsia="en-US"/>
        </w:rPr>
        <w:t>именуемый в дальнейше</w:t>
      </w:r>
      <w:r>
        <w:rPr>
          <w:rFonts w:ascii="Times New Roman" w:eastAsia="Calibri" w:hAnsi="Times New Roman"/>
          <w:lang w:eastAsia="en-US"/>
        </w:rPr>
        <w:t>м «Заказчик», с одной стороны, и</w:t>
      </w:r>
    </w:p>
    <w:p w:rsidR="00A06317" w:rsidRPr="00F37CE3" w:rsidRDefault="00A06317" w:rsidP="00A06317">
      <w:pPr>
        <w:pStyle w:val="a7"/>
        <w:widowControl w:val="0"/>
        <w:spacing w:after="0"/>
        <w:ind w:firstLine="709"/>
        <w:rPr>
          <w:color w:val="000000" w:themeColor="text1"/>
          <w:sz w:val="20"/>
        </w:rPr>
      </w:pPr>
      <w:r w:rsidRPr="00F37CE3">
        <w:rPr>
          <w:color w:val="000000" w:themeColor="text1"/>
          <w:sz w:val="20"/>
        </w:rPr>
        <w:t xml:space="preserve">и </w:t>
      </w:r>
      <w:r>
        <w:rPr>
          <w:color w:val="000000" w:themeColor="text1"/>
          <w:sz w:val="20"/>
        </w:rPr>
        <w:t>_____________________________________</w:t>
      </w:r>
      <w:r w:rsidRPr="00F37CE3">
        <w:rPr>
          <w:color w:val="000000" w:themeColor="text1"/>
          <w:sz w:val="20"/>
        </w:rPr>
        <w:t xml:space="preserve">, в лице </w:t>
      </w:r>
      <w:r>
        <w:rPr>
          <w:bCs/>
          <w:color w:val="000000" w:themeColor="text1"/>
          <w:sz w:val="20"/>
        </w:rPr>
        <w:t>___________________________________</w:t>
      </w:r>
      <w:r w:rsidRPr="00F37CE3">
        <w:rPr>
          <w:color w:val="000000" w:themeColor="text1"/>
          <w:sz w:val="20"/>
        </w:rPr>
        <w:t xml:space="preserve">, действующего на основании </w:t>
      </w:r>
      <w:r>
        <w:rPr>
          <w:color w:val="000000" w:themeColor="text1"/>
          <w:sz w:val="20"/>
        </w:rPr>
        <w:t>___________________________</w:t>
      </w:r>
      <w:r w:rsidRPr="00F37CE3">
        <w:rPr>
          <w:color w:val="000000" w:themeColor="text1"/>
          <w:sz w:val="20"/>
        </w:rPr>
        <w:t>, именуемое в дальнейшем «Поставщик», с другой стороны, а</w:t>
      </w:r>
      <w:r>
        <w:rPr>
          <w:color w:val="000000" w:themeColor="text1"/>
          <w:sz w:val="20"/>
        </w:rPr>
        <w:t xml:space="preserve"> </w:t>
      </w:r>
      <w:r w:rsidRPr="00F37CE3">
        <w:rPr>
          <w:color w:val="000000" w:themeColor="text1"/>
          <w:sz w:val="20"/>
        </w:rPr>
        <w:t xml:space="preserve">вместе именуемые «Стороны» и по отдельности «Сторона», заключили настоящий гражданско-правовой договор (также сокращенно по тексту - «контракт») о нижеследующем: </w:t>
      </w:r>
    </w:p>
    <w:p w:rsidR="00A06317" w:rsidRPr="00F37CE3" w:rsidRDefault="00A06317" w:rsidP="00A06317">
      <w:pPr>
        <w:pStyle w:val="a7"/>
        <w:widowControl w:val="0"/>
        <w:spacing w:after="0"/>
        <w:rPr>
          <w:color w:val="000000" w:themeColor="text1"/>
          <w:sz w:val="20"/>
        </w:rPr>
      </w:pPr>
    </w:p>
    <w:p w:rsidR="00A06317" w:rsidRDefault="00A06317" w:rsidP="00A06317">
      <w:pPr>
        <w:pStyle w:val="a8"/>
        <w:widowControl w:val="0"/>
        <w:numPr>
          <w:ilvl w:val="0"/>
          <w:numId w:val="2"/>
        </w:numPr>
        <w:ind w:left="0" w:firstLine="360"/>
        <w:jc w:val="center"/>
        <w:outlineLvl w:val="0"/>
        <w:rPr>
          <w:b/>
          <w:color w:val="000000" w:themeColor="text1"/>
          <w:sz w:val="20"/>
        </w:rPr>
      </w:pPr>
      <w:r w:rsidRPr="00F37CE3">
        <w:rPr>
          <w:b/>
          <w:color w:val="000000" w:themeColor="text1"/>
          <w:sz w:val="20"/>
        </w:rPr>
        <w:t>Предмет контракта</w:t>
      </w:r>
    </w:p>
    <w:p w:rsidR="0049558E" w:rsidRPr="00F37CE3" w:rsidRDefault="0049558E" w:rsidP="0049558E">
      <w:pPr>
        <w:pStyle w:val="a8"/>
        <w:widowControl w:val="0"/>
        <w:ind w:left="360"/>
        <w:outlineLvl w:val="0"/>
        <w:rPr>
          <w:b/>
          <w:color w:val="000000" w:themeColor="text1"/>
          <w:sz w:val="20"/>
        </w:rPr>
      </w:pPr>
    </w:p>
    <w:p w:rsidR="00A06317" w:rsidRPr="00F37CE3" w:rsidRDefault="00A06317" w:rsidP="00A06317">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По контракту Поставщик обязуется поставить </w:t>
      </w:r>
      <w:sdt>
        <w:sdtPr>
          <w:rPr>
            <w:rFonts w:ascii="Times New Roman" w:hAnsi="Times New Roman" w:cs="Times New Roman"/>
            <w:b/>
            <w:color w:val="000000" w:themeColor="text1"/>
            <w:sz w:val="20"/>
            <w:szCs w:val="20"/>
          </w:rPr>
          <w:id w:val="1639606687"/>
          <w:placeholder>
            <w:docPart w:val="683954490E494BB2BFC8EFDE1739F8B7"/>
          </w:placeholder>
          <w:comboBox>
            <w:listItem w:displayText="Выберите из списка или Укажите наименование товара или общее наименование товаров" w:value="выбор"/>
            <w:listItem w:displayText="хозяйственные товары" w:value="хозяйственные товары"/>
            <w:listItem w:displayText="канцелярские товары" w:value="канцелярские товары"/>
            <w:listItem w:displayText="дезинфицирующее средство" w:value="4"/>
          </w:comboBox>
        </w:sdtPr>
        <w:sdtEndPr/>
        <w:sdtContent>
          <w:r w:rsidRPr="00F756EA">
            <w:rPr>
              <w:rFonts w:ascii="Times New Roman" w:hAnsi="Times New Roman" w:cs="Times New Roman"/>
              <w:b/>
              <w:color w:val="000000" w:themeColor="text1"/>
              <w:sz w:val="20"/>
              <w:szCs w:val="20"/>
            </w:rPr>
            <w:t>государственную символику</w:t>
          </w:r>
        </w:sdtContent>
      </w:sdt>
      <w:r w:rsidRPr="00F37CE3">
        <w:rPr>
          <w:rFonts w:ascii="Times New Roman" w:hAnsi="Times New Roman" w:cs="Times New Roman"/>
          <w:color w:val="000000" w:themeColor="text1"/>
          <w:sz w:val="20"/>
          <w:szCs w:val="20"/>
        </w:rPr>
        <w:t xml:space="preserve"> (далее – товар) и передать товар Заказчику, а Заказчик обязуется принять поставленный товар и обеспечить его оплату.</w:t>
      </w:r>
    </w:p>
    <w:p w:rsidR="00A06317" w:rsidRPr="001E147E" w:rsidRDefault="00A06317" w:rsidP="00A06317">
      <w:pPr>
        <w:pStyle w:val="a8"/>
        <w:widowControl w:val="0"/>
        <w:numPr>
          <w:ilvl w:val="1"/>
          <w:numId w:val="2"/>
        </w:numPr>
        <w:ind w:left="0" w:firstLine="714"/>
        <w:rPr>
          <w:color w:val="000000" w:themeColor="text1"/>
          <w:sz w:val="20"/>
        </w:rPr>
      </w:pPr>
      <w:r w:rsidRPr="001E147E">
        <w:rPr>
          <w:color w:val="000000" w:themeColor="text1"/>
          <w:sz w:val="20"/>
        </w:rPr>
        <w:t>Поставщик осуществляет поставку товара в соответствии с приложением(-</w:t>
      </w:r>
      <w:proofErr w:type="spellStart"/>
      <w:r w:rsidRPr="001E147E">
        <w:rPr>
          <w:color w:val="000000" w:themeColor="text1"/>
          <w:sz w:val="20"/>
        </w:rPr>
        <w:t>ями</w:t>
      </w:r>
      <w:proofErr w:type="spellEnd"/>
      <w:r w:rsidRPr="001E147E">
        <w:rPr>
          <w:color w:val="000000" w:themeColor="text1"/>
          <w:sz w:val="20"/>
        </w:rPr>
        <w:t>) № 1</w:t>
      </w:r>
      <w:r>
        <w:rPr>
          <w:color w:val="000000" w:themeColor="text1"/>
          <w:sz w:val="20"/>
        </w:rPr>
        <w:t>, 2</w:t>
      </w:r>
      <w:r w:rsidRPr="001E147E">
        <w:rPr>
          <w:color w:val="000000" w:themeColor="text1"/>
          <w:sz w:val="20"/>
        </w:rPr>
        <w:t xml:space="preserve"> к контракту, согласованным(-и) Сторонами и определяющим(-и) количество, ассортимент и цену товара, а также условиями контракта, определяющими сроки поставки и другие условия исполнения контракта.       </w:t>
      </w:r>
    </w:p>
    <w:p w:rsidR="00A06317" w:rsidRPr="00F37CE3" w:rsidRDefault="00A06317" w:rsidP="00A06317">
      <w:pPr>
        <w:pStyle w:val="a8"/>
        <w:widowControl w:val="0"/>
        <w:ind w:left="0"/>
        <w:rPr>
          <w:color w:val="000000" w:themeColor="text1"/>
          <w:sz w:val="20"/>
        </w:rPr>
      </w:pPr>
    </w:p>
    <w:p w:rsidR="00A06317" w:rsidRPr="00F37CE3" w:rsidRDefault="00A06317" w:rsidP="00A06317">
      <w:pPr>
        <w:pStyle w:val="aa"/>
        <w:widowControl w:val="0"/>
        <w:numPr>
          <w:ilvl w:val="0"/>
          <w:numId w:val="2"/>
        </w:numPr>
        <w:spacing w:after="0" w:line="240" w:lineRule="auto"/>
        <w:ind w:left="0" w:firstLine="360"/>
        <w:jc w:val="center"/>
        <w:outlineLvl w:val="0"/>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Права и обязанности Сторон</w:t>
      </w:r>
    </w:p>
    <w:p w:rsidR="00A06317" w:rsidRPr="00F37CE3" w:rsidRDefault="00A06317" w:rsidP="00A06317">
      <w:pPr>
        <w:widowControl w:val="0"/>
        <w:rPr>
          <w:rFonts w:ascii="Times New Roman" w:hAnsi="Times New Roman" w:cs="Times New Roman"/>
          <w:color w:val="000000" w:themeColor="text1"/>
          <w:sz w:val="20"/>
          <w:szCs w:val="20"/>
        </w:rPr>
      </w:pPr>
    </w:p>
    <w:p w:rsidR="00A06317" w:rsidRPr="00F37CE3" w:rsidRDefault="00A06317" w:rsidP="00A06317">
      <w:pPr>
        <w:pStyle w:val="aa"/>
        <w:widowControl w:val="0"/>
        <w:numPr>
          <w:ilvl w:val="1"/>
          <w:numId w:val="2"/>
        </w:numPr>
        <w:tabs>
          <w:tab w:val="left" w:pos="1276"/>
        </w:tabs>
        <w:spacing w:after="0" w:line="240" w:lineRule="auto"/>
        <w:ind w:left="0" w:firstLine="714"/>
        <w:rPr>
          <w:rFonts w:ascii="Times New Roman" w:hAnsi="Times New Roman"/>
          <w:b/>
          <w:color w:val="000000" w:themeColor="text1"/>
          <w:sz w:val="20"/>
          <w:szCs w:val="20"/>
        </w:rPr>
      </w:pPr>
      <w:r w:rsidRPr="00F37CE3">
        <w:rPr>
          <w:rFonts w:ascii="Times New Roman" w:hAnsi="Times New Roman"/>
          <w:b/>
          <w:color w:val="000000" w:themeColor="text1"/>
          <w:sz w:val="20"/>
          <w:szCs w:val="20"/>
        </w:rPr>
        <w:t>Заказчик вправе:</w:t>
      </w:r>
    </w:p>
    <w:p w:rsidR="00A06317" w:rsidRPr="00F37CE3" w:rsidRDefault="00A06317" w:rsidP="00A06317">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надлежащего исполнения обязательств в соответствии с контрактом.</w:t>
      </w:r>
    </w:p>
    <w:p w:rsidR="00A06317" w:rsidRPr="00F37CE3" w:rsidRDefault="00A06317" w:rsidP="00A06317">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rsidR="00A06317" w:rsidRPr="00F37CE3" w:rsidRDefault="00A06317" w:rsidP="00A06317">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Запрашивать информацию о ходе и состоянии исполнения обязательств по контракту.</w:t>
      </w:r>
    </w:p>
    <w:p w:rsidR="00A06317" w:rsidRPr="00F37CE3" w:rsidRDefault="00A06317" w:rsidP="00A06317">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Осуществлять контроль за порядком и сроками поставки товара, не вмешиваясь в оперативно-хозяйственную деятельность Поставщика.</w:t>
      </w:r>
    </w:p>
    <w:p w:rsidR="00A06317" w:rsidRPr="00F37CE3" w:rsidRDefault="00A06317" w:rsidP="00A06317">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Для приемки поставленного товара создавать приемочную комиссию, которая состоит не менее чем из 5 (пяти) человек.</w:t>
      </w:r>
    </w:p>
    <w:p w:rsidR="00A06317" w:rsidRPr="00F37CE3" w:rsidRDefault="00A06317" w:rsidP="00A06317">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Если иное не предусмотрено действующим законодательством, провести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rsidR="00A06317" w:rsidRPr="00F37CE3" w:rsidRDefault="00A06317" w:rsidP="00A06317">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не соответствующего требованиям контракта.</w:t>
      </w:r>
    </w:p>
    <w:p w:rsidR="00A06317" w:rsidRPr="00F37CE3" w:rsidRDefault="00A06317" w:rsidP="00A06317">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rsidR="00A06317" w:rsidRPr="00F37CE3" w:rsidRDefault="00A06317" w:rsidP="00A06317">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p>
    <w:p w:rsidR="00A06317" w:rsidRPr="00F37CE3" w:rsidRDefault="00A06317" w:rsidP="00A06317">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rsidR="00A06317" w:rsidRPr="00F37CE3" w:rsidRDefault="00A06317" w:rsidP="00A06317">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A06317" w:rsidRPr="00F37CE3" w:rsidRDefault="00A06317" w:rsidP="00A06317">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rsidR="00A06317" w:rsidRPr="00F37CE3" w:rsidRDefault="00A06317" w:rsidP="00A06317">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Производить </w:t>
      </w:r>
      <w:r>
        <w:rPr>
          <w:rFonts w:ascii="Times New Roman" w:hAnsi="Times New Roman"/>
          <w:color w:val="000000" w:themeColor="text1"/>
          <w:sz w:val="20"/>
          <w:szCs w:val="20"/>
        </w:rPr>
        <w:t>оплату за часть исполненных обязательств (</w:t>
      </w:r>
      <w:r w:rsidRPr="00F37CE3">
        <w:rPr>
          <w:rFonts w:ascii="Times New Roman" w:hAnsi="Times New Roman"/>
          <w:color w:val="000000" w:themeColor="text1"/>
          <w:sz w:val="20"/>
          <w:szCs w:val="20"/>
        </w:rPr>
        <w:t>за фактически поставленные Поставщиком товары</w:t>
      </w:r>
      <w:r>
        <w:rPr>
          <w:rFonts w:ascii="Times New Roman" w:hAnsi="Times New Roman"/>
          <w:color w:val="000000" w:themeColor="text1"/>
          <w:sz w:val="20"/>
          <w:szCs w:val="20"/>
        </w:rPr>
        <w:t>)</w:t>
      </w:r>
      <w:r w:rsidRPr="00F37CE3">
        <w:rPr>
          <w:rFonts w:ascii="Times New Roman" w:hAnsi="Times New Roman"/>
          <w:color w:val="000000" w:themeColor="text1"/>
          <w:sz w:val="20"/>
          <w:szCs w:val="20"/>
        </w:rPr>
        <w:t xml:space="preserve"> при наличии счета, счета-фактуры, товарной накладной и документа о приемке, подписанного Сторонами.</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В случае неисполнения или ненадлежащего исполнения Поставщиком своих обязательств, в том числе просрочки исполнения обязательства,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F37CE3">
        <w:rPr>
          <w:rStyle w:val="ac"/>
          <w:color w:val="000000" w:themeColor="text1"/>
          <w:sz w:val="20"/>
          <w:szCs w:val="20"/>
        </w:rPr>
        <w:footnoteReference w:id="1"/>
      </w:r>
      <w:r w:rsidRPr="00F37CE3">
        <w:rPr>
          <w:rFonts w:ascii="Times New Roman" w:hAnsi="Times New Roman"/>
          <w:color w:val="000000" w:themeColor="text1"/>
          <w:sz w:val="20"/>
          <w:szCs w:val="20"/>
        </w:rPr>
        <w:t xml:space="preserve">            </w:t>
      </w:r>
    </w:p>
    <w:p w:rsidR="00A06317" w:rsidRPr="00F37CE3" w:rsidRDefault="00A06317" w:rsidP="00A06317">
      <w:pPr>
        <w:pStyle w:val="aa"/>
        <w:widowControl w:val="0"/>
        <w:numPr>
          <w:ilvl w:val="1"/>
          <w:numId w:val="2"/>
        </w:numPr>
        <w:tabs>
          <w:tab w:val="left" w:pos="1276"/>
        </w:tabs>
        <w:spacing w:after="0" w:line="240" w:lineRule="auto"/>
        <w:ind w:left="0" w:firstLine="714"/>
        <w:jc w:val="both"/>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Заказчик обязан:</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Провести экспертизу в части соответствия предоставленных Поставщиком результатов, предусмотренных контрактом, в порядке, предусмотренный контрактом.</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Осуществить приемку поставленного товара, в порядке и сроки, предусмотренные контрактом.</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Произвести оплату товара в порядке и на условиях, предусмотренных контрактом.</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         </w:t>
      </w:r>
    </w:p>
    <w:p w:rsidR="00A06317" w:rsidRPr="00F37CE3" w:rsidRDefault="00A06317" w:rsidP="00A06317">
      <w:pPr>
        <w:pStyle w:val="aa"/>
        <w:widowControl w:val="0"/>
        <w:numPr>
          <w:ilvl w:val="1"/>
          <w:numId w:val="2"/>
        </w:numPr>
        <w:tabs>
          <w:tab w:val="left" w:pos="1276"/>
        </w:tabs>
        <w:spacing w:after="0" w:line="240" w:lineRule="auto"/>
        <w:ind w:left="0" w:firstLine="709"/>
        <w:jc w:val="both"/>
        <w:rPr>
          <w:rFonts w:ascii="Times New Roman" w:hAnsi="Times New Roman"/>
          <w:b/>
          <w:color w:val="000000" w:themeColor="text1"/>
          <w:sz w:val="20"/>
          <w:szCs w:val="20"/>
        </w:rPr>
      </w:pPr>
      <w:r w:rsidRPr="00F37CE3">
        <w:rPr>
          <w:rFonts w:ascii="Times New Roman" w:hAnsi="Times New Roman"/>
          <w:b/>
          <w:color w:val="000000" w:themeColor="text1"/>
          <w:sz w:val="20"/>
          <w:szCs w:val="20"/>
        </w:rPr>
        <w:lastRenderedPageBreak/>
        <w:t>Поставщик вправе:</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подписания документов об исполнении им обязательств по контракту от Заказчика.</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оплаты по контракту в случае надлежащего исполнения своих обязательств по контракту.</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Уступать права и осуществлять перевод долга по обязательствам, возникшим из настоящего контракта, только с согласия Заказчика.</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п. 1</w:t>
      </w:r>
      <w:r>
        <w:rPr>
          <w:rFonts w:ascii="Times New Roman" w:hAnsi="Times New Roman"/>
          <w:color w:val="000000" w:themeColor="text1"/>
          <w:sz w:val="20"/>
          <w:szCs w:val="20"/>
        </w:rPr>
        <w:t>3</w:t>
      </w:r>
      <w:r w:rsidRPr="00F37CE3">
        <w:rPr>
          <w:rFonts w:ascii="Times New Roman" w:hAnsi="Times New Roman"/>
          <w:color w:val="000000" w:themeColor="text1"/>
          <w:sz w:val="20"/>
          <w:szCs w:val="20"/>
        </w:rPr>
        <w:t>.</w:t>
      </w:r>
      <w:r>
        <w:rPr>
          <w:rFonts w:ascii="Times New Roman" w:hAnsi="Times New Roman"/>
          <w:color w:val="000000" w:themeColor="text1"/>
          <w:sz w:val="20"/>
          <w:szCs w:val="20"/>
        </w:rPr>
        <w:t>2</w:t>
      </w:r>
      <w:r w:rsidRPr="00F37CE3">
        <w:rPr>
          <w:rFonts w:ascii="Times New Roman" w:hAnsi="Times New Roman"/>
          <w:color w:val="000000" w:themeColor="text1"/>
          <w:sz w:val="20"/>
          <w:szCs w:val="20"/>
        </w:rPr>
        <w:t xml:space="preserve"> контракта.          </w:t>
      </w:r>
    </w:p>
    <w:p w:rsidR="00A06317" w:rsidRPr="00F37CE3" w:rsidRDefault="00A06317" w:rsidP="00A06317">
      <w:pPr>
        <w:pStyle w:val="aa"/>
        <w:widowControl w:val="0"/>
        <w:numPr>
          <w:ilvl w:val="1"/>
          <w:numId w:val="2"/>
        </w:numPr>
        <w:spacing w:after="0" w:line="240" w:lineRule="auto"/>
        <w:ind w:left="0" w:firstLine="709"/>
        <w:jc w:val="both"/>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Поставщик обязан:</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t>Поставить товар Заказчику согласно п. 1.2 контракта в сроки поставки, предусмотренные контрактом.</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Осуществлять доставку товара Заказчику, произвести погрузочно-разгрузочные работы, подъем на этажи, расстановку, установку, своевременный вывоз упаковочной тары и упаковки, сертификацию, гарантийное обслуживание, не требуя оплаты дополнительно к сумме, определенной п. 3.1 контракта.</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Исполнять полученные в ходе поставки товара указания Заказчика, в том числе 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rsidR="00A06317"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p>
    <w:p w:rsidR="00A06317" w:rsidRPr="00F749AC" w:rsidRDefault="00A06317" w:rsidP="00A06317">
      <w:pPr>
        <w:widowControl w:val="0"/>
        <w:ind w:firstLine="708"/>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 xml:space="preserve">При реализации товаров подлежащих </w:t>
      </w:r>
      <w:proofErr w:type="spellStart"/>
      <w:r w:rsidRPr="00B71BFA">
        <w:rPr>
          <w:rFonts w:ascii="Times New Roman" w:hAnsi="Times New Roman"/>
          <w:color w:val="000000" w:themeColor="text1"/>
          <w:sz w:val="20"/>
          <w:szCs w:val="20"/>
        </w:rPr>
        <w:t>прослеживаемости</w:t>
      </w:r>
      <w:proofErr w:type="spellEnd"/>
      <w:r w:rsidRPr="00B71BFA">
        <w:rPr>
          <w:rFonts w:ascii="Times New Roman" w:hAnsi="Times New Roman"/>
          <w:color w:val="000000" w:themeColor="text1"/>
          <w:sz w:val="20"/>
          <w:szCs w:val="20"/>
        </w:rPr>
        <w:t xml:space="preserve">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технический паспорт, инструкция по эксплуатации товара и т.п.).</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Предоставлять по запросу Заказчика в сроки, указанные в таком запросе, информацию о ходе исполнения обязательств по контракту.</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Заменить товар с недостатками - товар ненадлежащего качества в сроки, указанные в контракте.</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Соблюдать конфиденциальность в отношении всей информации, ставшей известной Поставщику в связи с исполнением обязательств по контракту.</w:t>
      </w:r>
    </w:p>
    <w:p w:rsidR="00A06317" w:rsidRPr="00A962E6"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w:t>
      </w:r>
      <w:r>
        <w:rPr>
          <w:rFonts w:ascii="Times New Roman" w:hAnsi="Times New Roman"/>
          <w:color w:val="000000" w:themeColor="text1"/>
          <w:sz w:val="20"/>
          <w:szCs w:val="20"/>
        </w:rPr>
        <w:t>етение прав на их использование.</w:t>
      </w:r>
      <w:r w:rsidRPr="00A962E6">
        <w:rPr>
          <w:rFonts w:ascii="Times New Roman" w:hAnsi="Times New Roman"/>
          <w:color w:val="000000" w:themeColor="text1"/>
          <w:sz w:val="20"/>
          <w:szCs w:val="20"/>
        </w:rPr>
        <w:t xml:space="preserve">          </w:t>
      </w:r>
    </w:p>
    <w:p w:rsidR="00A06317" w:rsidRPr="00B71BFA"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b/>
          <w:color w:val="000000" w:themeColor="text1"/>
          <w:sz w:val="20"/>
          <w:szCs w:val="20"/>
        </w:rPr>
        <w:t xml:space="preserve">Стороны вправе: </w:t>
      </w:r>
    </w:p>
    <w:p w:rsidR="00A06317" w:rsidRPr="00B71BFA"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При осуществлении расчетов по контракту применять универсальный передаточный документ</w:t>
      </w:r>
      <w:r w:rsidRPr="00B71BFA">
        <w:rPr>
          <w:rStyle w:val="ac"/>
          <w:color w:val="000000" w:themeColor="text1"/>
          <w:sz w:val="20"/>
          <w:szCs w:val="20"/>
        </w:rPr>
        <w:footnoteReference w:id="2"/>
      </w:r>
      <w:r w:rsidRPr="00B71BFA">
        <w:rPr>
          <w:rFonts w:ascii="Times New Roman" w:hAnsi="Times New Roman"/>
          <w:color w:val="000000" w:themeColor="text1"/>
          <w:sz w:val="20"/>
          <w:szCs w:val="20"/>
        </w:rPr>
        <w:t>, кроме акта сдачи-приемки товара, оформляемого в соответствии с разделом 5 контракта.</w:t>
      </w:r>
    </w:p>
    <w:p w:rsidR="00A06317" w:rsidRPr="00B71BFA"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 xml:space="preserve">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           </w:t>
      </w:r>
    </w:p>
    <w:p w:rsidR="00A06317" w:rsidRPr="00F37CE3" w:rsidRDefault="00A06317" w:rsidP="00A06317">
      <w:pPr>
        <w:pStyle w:val="aa"/>
        <w:widowControl w:val="0"/>
        <w:numPr>
          <w:ilvl w:val="1"/>
          <w:numId w:val="2"/>
        </w:numPr>
        <w:spacing w:after="0" w:line="240" w:lineRule="auto"/>
        <w:ind w:left="0" w:firstLine="714"/>
        <w:jc w:val="both"/>
        <w:rPr>
          <w:rFonts w:ascii="Times New Roman" w:hAnsi="Times New Roman"/>
          <w:color w:val="000000" w:themeColor="text1"/>
          <w:sz w:val="20"/>
          <w:szCs w:val="20"/>
        </w:rPr>
      </w:pPr>
      <w:r w:rsidRPr="00F37CE3">
        <w:rPr>
          <w:rFonts w:ascii="Times New Roman" w:hAnsi="Times New Roman"/>
          <w:b/>
          <w:color w:val="000000" w:themeColor="text1"/>
          <w:sz w:val="20"/>
          <w:szCs w:val="20"/>
        </w:rPr>
        <w:t xml:space="preserve">Стороны обязуются: </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 В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Сообщать действующие адреса электронной почты в информационно-телекоммуникационной сети "Интернет".</w:t>
      </w:r>
    </w:p>
    <w:p w:rsidR="00A06317"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rsidR="00A06317" w:rsidRPr="00B71BFA"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системы </w:t>
      </w:r>
      <w:proofErr w:type="spellStart"/>
      <w:r w:rsidRPr="00B71BFA">
        <w:rPr>
          <w:rFonts w:ascii="Times New Roman" w:hAnsi="Times New Roman"/>
          <w:color w:val="000000" w:themeColor="text1"/>
          <w:sz w:val="20"/>
          <w:szCs w:val="20"/>
        </w:rPr>
        <w:t>прослеживаемости</w:t>
      </w:r>
      <w:proofErr w:type="spellEnd"/>
      <w:r w:rsidRPr="00B71BFA">
        <w:rPr>
          <w:rFonts w:ascii="Times New Roman" w:hAnsi="Times New Roman"/>
          <w:color w:val="000000" w:themeColor="text1"/>
          <w:sz w:val="20"/>
          <w:szCs w:val="20"/>
        </w:rPr>
        <w:t xml:space="preserve"> товаров</w:t>
      </w:r>
      <w:r w:rsidRPr="00B71BFA">
        <w:rPr>
          <w:rStyle w:val="ac"/>
          <w:color w:val="000000" w:themeColor="text1"/>
          <w:sz w:val="20"/>
          <w:szCs w:val="20"/>
        </w:rPr>
        <w:footnoteReference w:id="3"/>
      </w:r>
      <w:r w:rsidRPr="00B71BFA">
        <w:rPr>
          <w:rFonts w:ascii="Times New Roman" w:hAnsi="Times New Roman"/>
          <w:color w:val="000000" w:themeColor="text1"/>
          <w:sz w:val="20"/>
          <w:szCs w:val="20"/>
        </w:rPr>
        <w:t xml:space="preserve"> использовать ЭДО при обмене документами.       </w:t>
      </w:r>
    </w:p>
    <w:p w:rsidR="00A06317" w:rsidRDefault="00A06317" w:rsidP="00A06317">
      <w:pPr>
        <w:widowControl w:val="0"/>
        <w:rPr>
          <w:rFonts w:ascii="Times New Roman" w:hAnsi="Times New Roman" w:cs="Times New Roman"/>
          <w:color w:val="000000" w:themeColor="text1"/>
          <w:sz w:val="20"/>
          <w:szCs w:val="20"/>
        </w:rPr>
      </w:pPr>
    </w:p>
    <w:p w:rsidR="0049558E" w:rsidRDefault="0049558E" w:rsidP="00A06317">
      <w:pPr>
        <w:widowControl w:val="0"/>
        <w:rPr>
          <w:rFonts w:ascii="Times New Roman" w:hAnsi="Times New Roman" w:cs="Times New Roman"/>
          <w:color w:val="000000" w:themeColor="text1"/>
          <w:sz w:val="20"/>
          <w:szCs w:val="20"/>
        </w:rPr>
      </w:pPr>
    </w:p>
    <w:p w:rsidR="0049558E" w:rsidRPr="00F37CE3" w:rsidRDefault="0049558E" w:rsidP="00A06317">
      <w:pPr>
        <w:widowControl w:val="0"/>
        <w:rPr>
          <w:rFonts w:ascii="Times New Roman" w:hAnsi="Times New Roman" w:cs="Times New Roman"/>
          <w:color w:val="000000" w:themeColor="text1"/>
          <w:sz w:val="20"/>
          <w:szCs w:val="20"/>
        </w:rPr>
      </w:pPr>
    </w:p>
    <w:p w:rsidR="00A06317" w:rsidRPr="00F37CE3" w:rsidRDefault="00A06317" w:rsidP="00A06317">
      <w:pPr>
        <w:pStyle w:val="a8"/>
        <w:widowControl w:val="0"/>
        <w:numPr>
          <w:ilvl w:val="0"/>
          <w:numId w:val="2"/>
        </w:numPr>
        <w:ind w:left="0" w:firstLine="360"/>
        <w:jc w:val="center"/>
        <w:outlineLvl w:val="0"/>
        <w:rPr>
          <w:b/>
          <w:color w:val="000000" w:themeColor="text1"/>
          <w:sz w:val="20"/>
        </w:rPr>
      </w:pPr>
      <w:r w:rsidRPr="00F37CE3">
        <w:rPr>
          <w:b/>
          <w:color w:val="000000" w:themeColor="text1"/>
          <w:sz w:val="20"/>
        </w:rPr>
        <w:lastRenderedPageBreak/>
        <w:t>Цена контракта и порядок расчетов</w:t>
      </w:r>
    </w:p>
    <w:p w:rsidR="00A06317" w:rsidRPr="00F37CE3" w:rsidRDefault="00A06317" w:rsidP="00A06317">
      <w:pPr>
        <w:pStyle w:val="a8"/>
        <w:widowControl w:val="0"/>
        <w:ind w:left="0"/>
        <w:rPr>
          <w:color w:val="000000" w:themeColor="text1"/>
          <w:sz w:val="20"/>
        </w:rPr>
      </w:pPr>
    </w:p>
    <w:p w:rsidR="00A06317" w:rsidRPr="00F37CE3"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Цена поставляемых товаров составляет _____________ (цифрами и прописью) рублей ______ копеек, в том числе НДС - ________ % </w:t>
      </w:r>
      <w:r w:rsidRPr="00F37CE3">
        <w:rPr>
          <w:rFonts w:ascii="Times New Roman" w:hAnsi="Times New Roman"/>
          <w:color w:val="000000" w:themeColor="text1"/>
          <w:sz w:val="20"/>
          <w:szCs w:val="20"/>
          <w:highlight w:val="yellow"/>
        </w:rPr>
        <w:t>/или/</w:t>
      </w:r>
      <w:r w:rsidRPr="00F37CE3">
        <w:rPr>
          <w:rFonts w:ascii="Times New Roman" w:hAnsi="Times New Roman"/>
          <w:color w:val="000000" w:themeColor="text1"/>
          <w:sz w:val="20"/>
          <w:szCs w:val="20"/>
        </w:rPr>
        <w:t xml:space="preserve"> НДС не облагается (… указать основание освобождения от уплаты…), согласно приложения № 1 к контракту.</w:t>
      </w:r>
    </w:p>
    <w:p w:rsidR="00A06317" w:rsidRPr="00F37CE3" w:rsidRDefault="00A06317" w:rsidP="00A06317">
      <w:pPr>
        <w:widowControl w:val="0"/>
        <w:ind w:firstLine="70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rsidR="00A06317" w:rsidRPr="00B71BFA"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Цена контракта является твердой и определяется на весь срок исполнения контракта.</w:t>
      </w:r>
    </w:p>
    <w:p w:rsidR="00A06317" w:rsidRPr="00F37CE3"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В стоимость контракта включены все расходы, в том числе расходы на доставку товара, погрузочные, разгрузочные работы, подъем на этажи, расстановку, установку, своевременный вывоз упаковочной тары и упаковки, сертификацию, гарантийное обслуживание, страхование, перевозку, уплату таможенных пошлин, налогов, сборов и другие обязательные платежи.      </w:t>
      </w:r>
    </w:p>
    <w:p w:rsidR="00A06317" w:rsidRPr="00F37CE3"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Авансирование, предварительная оплата не предусмотрены.</w:t>
      </w:r>
    </w:p>
    <w:p w:rsidR="00A06317" w:rsidRPr="00F37CE3"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lang w:eastAsia="ru-RU"/>
        </w:rPr>
        <w:t xml:space="preserve">Источник финансирования контракта - внебюджетные средства: </w:t>
      </w:r>
      <w:r w:rsidRPr="00A166B6">
        <w:rPr>
          <w:rFonts w:ascii="Times New Roman" w:hAnsi="Times New Roman"/>
          <w:sz w:val="20"/>
          <w:szCs w:val="20"/>
          <w:lang w:eastAsia="ru-RU"/>
        </w:rPr>
        <w:t>Субсидии на иные цели.</w:t>
      </w:r>
    </w:p>
    <w:p w:rsidR="00A06317" w:rsidRPr="00F37CE3"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Порядок расчетов: безналичный.</w:t>
      </w:r>
    </w:p>
    <w:p w:rsidR="00A06317" w:rsidRPr="00F37CE3"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Основанием для оплаты поставленных Поставщиком товаров являются документы: </w:t>
      </w:r>
    </w:p>
    <w:p w:rsidR="00A06317" w:rsidRPr="00F37CE3" w:rsidRDefault="00A06317" w:rsidP="00A06317">
      <w:pPr>
        <w:pStyle w:val="aa"/>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 счет; </w:t>
      </w:r>
    </w:p>
    <w:p w:rsidR="00A06317" w:rsidRPr="00F37CE3" w:rsidRDefault="00A06317" w:rsidP="00A06317">
      <w:pPr>
        <w:pStyle w:val="aa"/>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счет-фактура</w:t>
      </w:r>
      <w:r w:rsidRPr="00F37CE3">
        <w:rPr>
          <w:rStyle w:val="ac"/>
          <w:color w:val="000000" w:themeColor="text1"/>
          <w:sz w:val="20"/>
          <w:szCs w:val="20"/>
        </w:rPr>
        <w:footnoteReference w:id="4"/>
      </w:r>
      <w:r w:rsidRPr="00F37CE3">
        <w:rPr>
          <w:rFonts w:ascii="Times New Roman" w:hAnsi="Times New Roman"/>
          <w:color w:val="000000" w:themeColor="text1"/>
          <w:sz w:val="20"/>
          <w:szCs w:val="20"/>
        </w:rPr>
        <w:t>;</w:t>
      </w:r>
    </w:p>
    <w:p w:rsidR="00A06317" w:rsidRPr="00F37CE3" w:rsidRDefault="00A06317" w:rsidP="00A06317">
      <w:pPr>
        <w:pStyle w:val="aa"/>
        <w:widowControl w:val="0"/>
        <w:spacing w:after="0" w:line="240" w:lineRule="auto"/>
        <w:ind w:left="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t>- товарная накладная;</w:t>
      </w:r>
    </w:p>
    <w:p w:rsidR="00A06317" w:rsidRPr="00F37CE3" w:rsidRDefault="00A06317" w:rsidP="00A06317">
      <w:pPr>
        <w:pStyle w:val="aa"/>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pacing w:val="4"/>
          <w:sz w:val="20"/>
          <w:szCs w:val="20"/>
        </w:rPr>
        <w:t xml:space="preserve">- </w:t>
      </w:r>
      <w:r w:rsidRPr="00F37CE3">
        <w:rPr>
          <w:rFonts w:ascii="Times New Roman" w:hAnsi="Times New Roman"/>
          <w:color w:val="000000" w:themeColor="text1"/>
          <w:sz w:val="20"/>
          <w:szCs w:val="20"/>
        </w:rPr>
        <w:t>документ о приемке, подписанный Сторонами.</w:t>
      </w:r>
    </w:p>
    <w:p w:rsidR="00A06317" w:rsidRPr="00F37CE3"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Срок оплаты: в течение </w:t>
      </w:r>
      <w:r>
        <w:rPr>
          <w:rFonts w:ascii="Times New Roman" w:hAnsi="Times New Roman"/>
          <w:color w:val="000000" w:themeColor="text1"/>
          <w:sz w:val="20"/>
          <w:szCs w:val="20"/>
        </w:rPr>
        <w:t xml:space="preserve">10 </w:t>
      </w:r>
      <w:r w:rsidRPr="00F37CE3">
        <w:rPr>
          <w:rFonts w:ascii="Times New Roman" w:hAnsi="Times New Roman"/>
          <w:color w:val="000000" w:themeColor="text1"/>
          <w:sz w:val="20"/>
          <w:szCs w:val="20"/>
        </w:rPr>
        <w:t>(</w:t>
      </w:r>
      <w:r>
        <w:rPr>
          <w:rFonts w:ascii="Times New Roman" w:hAnsi="Times New Roman"/>
          <w:color w:val="000000" w:themeColor="text1"/>
          <w:sz w:val="20"/>
          <w:szCs w:val="20"/>
        </w:rPr>
        <w:t>десяти</w:t>
      </w:r>
      <w:r w:rsidRPr="00F37CE3">
        <w:rPr>
          <w:rFonts w:ascii="Times New Roman" w:hAnsi="Times New Roman"/>
          <w:color w:val="000000" w:themeColor="text1"/>
          <w:sz w:val="20"/>
          <w:szCs w:val="20"/>
        </w:rPr>
        <w:t xml:space="preserve">) </w:t>
      </w:r>
      <w:r>
        <w:rPr>
          <w:rFonts w:ascii="Times New Roman" w:hAnsi="Times New Roman"/>
          <w:color w:val="000000" w:themeColor="text1"/>
          <w:sz w:val="20"/>
          <w:szCs w:val="20"/>
        </w:rPr>
        <w:t xml:space="preserve">рабочих </w:t>
      </w:r>
      <w:r w:rsidRPr="00F37CE3">
        <w:rPr>
          <w:rFonts w:ascii="Times New Roman" w:hAnsi="Times New Roman"/>
          <w:color w:val="000000" w:themeColor="text1"/>
          <w:sz w:val="20"/>
          <w:szCs w:val="20"/>
        </w:rPr>
        <w:t>дня(-ей) с даты подписания Заказчиком документа о приемке.</w:t>
      </w:r>
    </w:p>
    <w:p w:rsidR="00A06317" w:rsidRPr="00F37CE3"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rsidR="00A06317" w:rsidRPr="00B71BFA"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Товар, поставленный свыше предусмотренного контрактом количества, оплате не подлежит.</w:t>
      </w:r>
    </w:p>
    <w:p w:rsidR="00A06317" w:rsidRPr="00F37CE3" w:rsidRDefault="00A06317" w:rsidP="00A06317">
      <w:pPr>
        <w:widowControl w:val="0"/>
        <w:tabs>
          <w:tab w:val="left" w:pos="360"/>
          <w:tab w:val="left" w:pos="960"/>
          <w:tab w:val="left" w:pos="1200"/>
        </w:tabs>
        <w:rPr>
          <w:rFonts w:ascii="Times New Roman" w:hAnsi="Times New Roman" w:cs="Times New Roman"/>
          <w:bCs/>
          <w:color w:val="000000" w:themeColor="text1"/>
          <w:sz w:val="20"/>
          <w:szCs w:val="20"/>
        </w:rPr>
      </w:pPr>
    </w:p>
    <w:p w:rsidR="00A06317" w:rsidRPr="00F37CE3" w:rsidRDefault="00A06317" w:rsidP="00A06317">
      <w:pPr>
        <w:pStyle w:val="aa"/>
        <w:widowControl w:val="0"/>
        <w:numPr>
          <w:ilvl w:val="0"/>
          <w:numId w:val="2"/>
        </w:numPr>
        <w:spacing w:after="0" w:line="240" w:lineRule="auto"/>
        <w:ind w:left="0" w:firstLine="36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Порядок и место поставки товара</w:t>
      </w:r>
    </w:p>
    <w:p w:rsidR="00A06317" w:rsidRPr="00F37CE3" w:rsidRDefault="00A06317" w:rsidP="00A06317">
      <w:pPr>
        <w:widowControl w:val="0"/>
        <w:tabs>
          <w:tab w:val="left" w:pos="360"/>
          <w:tab w:val="left" w:pos="960"/>
          <w:tab w:val="left" w:pos="1200"/>
        </w:tabs>
        <w:rPr>
          <w:rFonts w:ascii="Times New Roman" w:hAnsi="Times New Roman" w:cs="Times New Roman"/>
          <w:color w:val="000000" w:themeColor="text1"/>
          <w:sz w:val="20"/>
          <w:szCs w:val="20"/>
        </w:rPr>
      </w:pPr>
    </w:p>
    <w:p w:rsidR="005B3086" w:rsidRPr="007F2E23" w:rsidRDefault="00A06317" w:rsidP="005B3086">
      <w:pPr>
        <w:numPr>
          <w:ilvl w:val="1"/>
          <w:numId w:val="2"/>
        </w:numPr>
        <w:ind w:left="0" w:firstLine="709"/>
        <w:jc w:val="both"/>
        <w:rPr>
          <w:rFonts w:ascii="Times New Roman" w:hAnsi="Times New Roman"/>
          <w:sz w:val="20"/>
          <w:szCs w:val="20"/>
        </w:rPr>
      </w:pPr>
      <w:r w:rsidRPr="005B3086">
        <w:rPr>
          <w:rFonts w:ascii="Times New Roman" w:hAnsi="Times New Roman" w:cs="Times New Roman"/>
          <w:color w:val="000000" w:themeColor="text1"/>
          <w:sz w:val="20"/>
          <w:szCs w:val="20"/>
        </w:rPr>
        <w:t xml:space="preserve">Поставка товара осуществляется по месту нахождения </w:t>
      </w:r>
      <w:r w:rsidR="005B3086" w:rsidRPr="007F2E23">
        <w:rPr>
          <w:rFonts w:ascii="Times New Roman" w:hAnsi="Times New Roman"/>
          <w:sz w:val="20"/>
          <w:szCs w:val="20"/>
        </w:rPr>
        <w:t xml:space="preserve">Государственного бюджетного общеобразовательного учреждения школа № 514 Калининского района Санкт-Петербурга, </w:t>
      </w:r>
      <w:r w:rsidR="005B3086">
        <w:rPr>
          <w:rFonts w:ascii="Times New Roman" w:hAnsi="Times New Roman"/>
          <w:sz w:val="20"/>
          <w:szCs w:val="20"/>
        </w:rPr>
        <w:t xml:space="preserve">по </w:t>
      </w:r>
      <w:r w:rsidR="005B3086" w:rsidRPr="007F2E23">
        <w:rPr>
          <w:rFonts w:ascii="Times New Roman" w:hAnsi="Times New Roman"/>
          <w:sz w:val="20"/>
          <w:szCs w:val="20"/>
        </w:rPr>
        <w:t>адрес</w:t>
      </w:r>
      <w:r w:rsidR="005B3086">
        <w:rPr>
          <w:rFonts w:ascii="Times New Roman" w:hAnsi="Times New Roman"/>
          <w:sz w:val="20"/>
          <w:szCs w:val="20"/>
        </w:rPr>
        <w:t>у</w:t>
      </w:r>
      <w:r w:rsidR="005B3086" w:rsidRPr="007F2E23">
        <w:rPr>
          <w:rFonts w:ascii="Times New Roman" w:hAnsi="Times New Roman"/>
          <w:sz w:val="20"/>
          <w:szCs w:val="20"/>
        </w:rPr>
        <w:t>: 195220, г. Санкт-Петербург, Непокоренных пр., д.12, к. 2, лит. А.</w:t>
      </w:r>
    </w:p>
    <w:p w:rsidR="00A06317" w:rsidRPr="005B3086" w:rsidRDefault="00A06317" w:rsidP="00D42141">
      <w:pPr>
        <w:widowControl w:val="0"/>
        <w:numPr>
          <w:ilvl w:val="1"/>
          <w:numId w:val="2"/>
        </w:numPr>
        <w:ind w:left="0" w:firstLine="709"/>
        <w:jc w:val="both"/>
        <w:rPr>
          <w:rFonts w:ascii="Times New Roman" w:hAnsi="Times New Roman" w:cs="Times New Roman"/>
          <w:color w:val="000000" w:themeColor="text1"/>
          <w:sz w:val="20"/>
          <w:szCs w:val="20"/>
        </w:rPr>
      </w:pPr>
      <w:r w:rsidRPr="005B3086">
        <w:rPr>
          <w:rFonts w:ascii="Times New Roman" w:hAnsi="Times New Roman" w:cs="Times New Roman"/>
          <w:color w:val="000000" w:themeColor="text1"/>
          <w:sz w:val="20"/>
          <w:szCs w:val="20"/>
        </w:rPr>
        <w:t xml:space="preserve">Срок поставки товара: </w:t>
      </w:r>
      <w:r w:rsidR="00D8116B" w:rsidRPr="005B3086">
        <w:rPr>
          <w:rFonts w:ascii="Times New Roman" w:hAnsi="Times New Roman" w:cs="Times New Roman"/>
          <w:color w:val="000000" w:themeColor="text1"/>
          <w:sz w:val="20"/>
          <w:szCs w:val="20"/>
        </w:rPr>
        <w:t>с момента заключения контракта до</w:t>
      </w:r>
      <w:r w:rsidRPr="005B3086">
        <w:rPr>
          <w:rFonts w:ascii="Times New Roman" w:hAnsi="Times New Roman" w:cs="Times New Roman"/>
          <w:color w:val="000000" w:themeColor="text1"/>
          <w:sz w:val="20"/>
          <w:szCs w:val="20"/>
        </w:rPr>
        <w:t xml:space="preserve"> 30 апреля 2024 года.</w:t>
      </w:r>
    </w:p>
    <w:p w:rsidR="00A06317" w:rsidRPr="00F37CE3" w:rsidRDefault="00A06317" w:rsidP="00D42141">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rsidR="00A06317" w:rsidRPr="00F37CE3" w:rsidRDefault="00A06317" w:rsidP="00D42141">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Отгрузка (передача) товара в адрес Заказчика производится Поставщиком с обеспечением целостности и сохранности товара при доставке.</w:t>
      </w:r>
    </w:p>
    <w:p w:rsidR="00A06317" w:rsidRPr="00F37CE3" w:rsidRDefault="00A06317" w:rsidP="00D42141">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На поставляемый товар (партию товара) Поставщик оформляет счет, счет-фактуру, товарную накладную, документ о приемке.</w:t>
      </w:r>
    </w:p>
    <w:p w:rsidR="00A06317" w:rsidRPr="00F37CE3" w:rsidRDefault="00A06317" w:rsidP="00D42141">
      <w:pPr>
        <w:widowControl w:val="0"/>
        <w:ind w:firstLine="709"/>
        <w:jc w:val="both"/>
        <w:rPr>
          <w:rFonts w:ascii="Times New Roman" w:hAnsi="Times New Roman" w:cs="Times New Roman"/>
          <w:b/>
          <w:color w:val="000000" w:themeColor="text1"/>
          <w:sz w:val="20"/>
          <w:szCs w:val="20"/>
        </w:rPr>
      </w:pPr>
    </w:p>
    <w:p w:rsidR="00A06317" w:rsidRPr="00F37CE3" w:rsidRDefault="00A06317" w:rsidP="00A06317">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color w:val="000000" w:themeColor="text1"/>
          <w:sz w:val="20"/>
          <w:szCs w:val="20"/>
        </w:rPr>
        <w:t>Порядок и срок приемки поставленного товара</w:t>
      </w:r>
    </w:p>
    <w:p w:rsidR="00A06317" w:rsidRPr="00F37CE3" w:rsidRDefault="00A06317" w:rsidP="00A06317">
      <w:pPr>
        <w:widowControl w:val="0"/>
        <w:rPr>
          <w:rFonts w:ascii="Times New Roman" w:hAnsi="Times New Roman" w:cs="Times New Roman"/>
          <w:b/>
          <w:bCs/>
          <w:color w:val="000000" w:themeColor="text1"/>
          <w:spacing w:val="-1"/>
          <w:sz w:val="20"/>
          <w:szCs w:val="20"/>
        </w:rPr>
      </w:pPr>
    </w:p>
    <w:p w:rsidR="00A06317" w:rsidRPr="00F37CE3" w:rsidRDefault="00A06317" w:rsidP="00A06317">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Поставщик, для осуществления Заказчиком экспертизы и приемки поставленного товара, передает одновременно с товаром (партией товара): </w:t>
      </w:r>
    </w:p>
    <w:p w:rsidR="00A06317" w:rsidRPr="00F37CE3" w:rsidRDefault="00A06317" w:rsidP="00A06317">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счет;</w:t>
      </w:r>
    </w:p>
    <w:p w:rsidR="00A06317" w:rsidRPr="00F37CE3" w:rsidRDefault="00A06317" w:rsidP="00A06317">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товарную накладную;</w:t>
      </w:r>
    </w:p>
    <w:p w:rsidR="00A06317" w:rsidRPr="00F37CE3" w:rsidRDefault="00A06317" w:rsidP="00A06317">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документ о приемке в 2 (двух) экземплярах (подписанный со своей стороны);</w:t>
      </w:r>
    </w:p>
    <w:p w:rsidR="00A06317" w:rsidRPr="00F37CE3" w:rsidRDefault="00A06317" w:rsidP="00A06317">
      <w:pPr>
        <w:ind w:firstLine="708"/>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документы, предусмотренные п. 5.6 контракта.</w:t>
      </w:r>
      <w:r w:rsidRPr="00F37CE3">
        <w:rPr>
          <w:rFonts w:ascii="Times New Roman" w:hAnsi="Times New Roman" w:cs="Times New Roman"/>
          <w:color w:val="000000" w:themeColor="text1"/>
          <w:sz w:val="20"/>
          <w:szCs w:val="20"/>
        </w:rPr>
        <w:t xml:space="preserve">       </w:t>
      </w:r>
    </w:p>
    <w:p w:rsidR="00A06317" w:rsidRPr="00F37CE3" w:rsidRDefault="00A06317" w:rsidP="00A06317">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Документ о приемке в обязательном порядке должен иметь информацию и (или) сведения:</w:t>
      </w:r>
    </w:p>
    <w:p w:rsidR="00A06317" w:rsidRPr="00F37CE3" w:rsidRDefault="00A06317" w:rsidP="00A06317">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наименование товара;</w:t>
      </w:r>
    </w:p>
    <w:p w:rsidR="00A06317" w:rsidRPr="00F37CE3" w:rsidRDefault="00A06317" w:rsidP="00A06317">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номер модели товара (при наличии);</w:t>
      </w:r>
    </w:p>
    <w:p w:rsidR="00A06317" w:rsidRPr="00F37CE3" w:rsidRDefault="00A06317" w:rsidP="00A06317">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марка товара (при наличии).</w:t>
      </w:r>
    </w:p>
    <w:p w:rsidR="00A06317" w:rsidRPr="00F37CE3" w:rsidRDefault="00A06317" w:rsidP="00A06317">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технические характеристики товара в соответствии со спецификацией;</w:t>
      </w:r>
    </w:p>
    <w:p w:rsidR="00A06317" w:rsidRDefault="00A06317" w:rsidP="00A06317">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страна (группа стран) происхождения товара.       </w:t>
      </w:r>
    </w:p>
    <w:p w:rsidR="00A06317" w:rsidRDefault="00A06317" w:rsidP="00A06317">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Поставщик выставляет (передает) Заказчику счет-фактуру не позднее 5 (пяти) календарных дней, считая со дня отгрузки товара.</w:t>
      </w:r>
    </w:p>
    <w:p w:rsidR="00A06317" w:rsidRPr="00B71BFA" w:rsidRDefault="00A06317" w:rsidP="00A06317">
      <w:pPr>
        <w:widowControl w:val="0"/>
        <w:ind w:firstLine="708"/>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В счете-фактуре (универсальном передаточном документе) должна отражаться: </w:t>
      </w:r>
    </w:p>
    <w:p w:rsidR="00A06317" w:rsidRPr="00B71BFA" w:rsidRDefault="00A06317" w:rsidP="00A06317">
      <w:pPr>
        <w:widowControl w:val="0"/>
        <w:ind w:firstLine="708"/>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информация о регистрационном номере декларации на товары при реализации товаров, не подлежащих </w:t>
      </w:r>
      <w:proofErr w:type="spellStart"/>
      <w:r w:rsidRPr="00B71BFA">
        <w:rPr>
          <w:rFonts w:ascii="Times New Roman" w:hAnsi="Times New Roman" w:cs="Times New Roman"/>
          <w:color w:val="000000" w:themeColor="text1"/>
          <w:sz w:val="20"/>
          <w:szCs w:val="20"/>
        </w:rPr>
        <w:t>прослеживаемости</w:t>
      </w:r>
      <w:proofErr w:type="spellEnd"/>
      <w:r w:rsidRPr="00B71BFA">
        <w:rPr>
          <w:rFonts w:ascii="Times New Roman" w:hAnsi="Times New Roman" w:cs="Times New Roman"/>
          <w:color w:val="000000" w:themeColor="text1"/>
          <w:sz w:val="20"/>
          <w:szCs w:val="20"/>
        </w:rPr>
        <w:t>,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rsidR="00A06317" w:rsidRPr="00914B45" w:rsidRDefault="00A06317" w:rsidP="00A06317">
      <w:pPr>
        <w:widowControl w:val="0"/>
        <w:ind w:firstLine="708"/>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информация в отношении прослеживаемого товара о регистрационном номере партии товара, подлежащего </w:t>
      </w:r>
      <w:proofErr w:type="spellStart"/>
      <w:r w:rsidRPr="00B71BFA">
        <w:rPr>
          <w:rFonts w:ascii="Times New Roman" w:hAnsi="Times New Roman" w:cs="Times New Roman"/>
          <w:color w:val="000000" w:themeColor="text1"/>
          <w:sz w:val="20"/>
          <w:szCs w:val="20"/>
        </w:rPr>
        <w:lastRenderedPageBreak/>
        <w:t>прослеживаемости</w:t>
      </w:r>
      <w:proofErr w:type="spellEnd"/>
      <w:r w:rsidRPr="00B71BFA">
        <w:rPr>
          <w:rFonts w:ascii="Times New Roman" w:hAnsi="Times New Roman" w:cs="Times New Roman"/>
          <w:color w:val="000000" w:themeColor="text1"/>
          <w:sz w:val="20"/>
          <w:szCs w:val="20"/>
        </w:rPr>
        <w:t xml:space="preserve"> и иных реквизитах </w:t>
      </w:r>
      <w:proofErr w:type="spellStart"/>
      <w:r w:rsidRPr="00B71BFA">
        <w:rPr>
          <w:rFonts w:ascii="Times New Roman" w:hAnsi="Times New Roman" w:cs="Times New Roman"/>
          <w:color w:val="000000" w:themeColor="text1"/>
          <w:sz w:val="20"/>
          <w:szCs w:val="20"/>
        </w:rPr>
        <w:t>прослеживаемости</w:t>
      </w:r>
      <w:proofErr w:type="spellEnd"/>
      <w:r w:rsidRPr="00B71BFA">
        <w:rPr>
          <w:rFonts w:ascii="Times New Roman" w:hAnsi="Times New Roman" w:cs="Times New Roman"/>
          <w:color w:val="000000" w:themeColor="text1"/>
          <w:sz w:val="20"/>
          <w:szCs w:val="20"/>
        </w:rPr>
        <w:t xml:space="preserve">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w:t>
      </w:r>
      <w:proofErr w:type="spellStart"/>
      <w:r w:rsidRPr="00B71BFA">
        <w:rPr>
          <w:rFonts w:ascii="Times New Roman" w:hAnsi="Times New Roman" w:cs="Times New Roman"/>
          <w:color w:val="000000" w:themeColor="text1"/>
          <w:sz w:val="20"/>
          <w:szCs w:val="20"/>
        </w:rPr>
        <w:t>прослеживаемости</w:t>
      </w:r>
      <w:proofErr w:type="spellEnd"/>
      <w:r w:rsidRPr="00B71BFA">
        <w:rPr>
          <w:rFonts w:ascii="Times New Roman" w:hAnsi="Times New Roman" w:cs="Times New Roman"/>
          <w:color w:val="000000" w:themeColor="text1"/>
          <w:sz w:val="20"/>
          <w:szCs w:val="20"/>
        </w:rPr>
        <w:t xml:space="preserve"> товаров.</w:t>
      </w:r>
    </w:p>
    <w:p w:rsidR="00A06317" w:rsidRPr="00F37CE3" w:rsidRDefault="00A06317" w:rsidP="00A06317">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Заказчик в срок не позднее </w:t>
      </w:r>
      <w:r>
        <w:rPr>
          <w:rFonts w:ascii="Times New Roman" w:hAnsi="Times New Roman" w:cs="Times New Roman"/>
          <w:color w:val="000000" w:themeColor="text1"/>
          <w:sz w:val="20"/>
          <w:szCs w:val="20"/>
        </w:rPr>
        <w:t>20</w:t>
      </w:r>
      <w:r w:rsidRPr="00F37CE3">
        <w:rPr>
          <w:rFonts w:ascii="Times New Roman" w:hAnsi="Times New Roman" w:cs="Times New Roman"/>
          <w:color w:val="000000" w:themeColor="text1"/>
          <w:sz w:val="20"/>
          <w:szCs w:val="20"/>
        </w:rPr>
        <w:t xml:space="preserve"> (</w:t>
      </w:r>
      <w:r>
        <w:rPr>
          <w:rFonts w:ascii="Times New Roman" w:hAnsi="Times New Roman" w:cs="Times New Roman"/>
          <w:color w:val="000000" w:themeColor="text1"/>
          <w:sz w:val="20"/>
          <w:szCs w:val="20"/>
        </w:rPr>
        <w:t>двадцати</w:t>
      </w:r>
      <w:r w:rsidRPr="00F37CE3">
        <w:rPr>
          <w:rFonts w:ascii="Times New Roman" w:hAnsi="Times New Roman" w:cs="Times New Roman"/>
          <w:color w:val="000000" w:themeColor="text1"/>
          <w:sz w:val="20"/>
          <w:szCs w:val="20"/>
        </w:rPr>
        <w:t>) рабочих дней 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rsidR="00A06317" w:rsidRPr="00F37CE3" w:rsidRDefault="00A06317" w:rsidP="00A06317">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Для проверки представленного Поставщиком результата (поставленного товара), предусмотренного контрактом, в части его соответствия условиям контракта, Заказчик, не позднее срока, указанного в п. 5.3 контракта, проводит экспертизу поставленного товара.</w:t>
      </w:r>
    </w:p>
    <w:p w:rsidR="00A06317" w:rsidRPr="00F37CE3" w:rsidRDefault="00A06317" w:rsidP="00A06317">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поставленного товара приемочная комиссия должна учитывать отраженные в заключении по результатам указанной экспертизы предложения экспертов, экспертных организаций.</w:t>
      </w:r>
    </w:p>
    <w:p w:rsidR="00A06317" w:rsidRPr="00F37CE3" w:rsidRDefault="00A06317" w:rsidP="00A06317">
      <w:pPr>
        <w:widowControl w:val="0"/>
        <w:numPr>
          <w:ilvl w:val="1"/>
          <w:numId w:val="2"/>
        </w:numPr>
        <w:ind w:left="0" w:right="-104"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 правовыми актами и принадлежности к товару.</w:t>
      </w:r>
    </w:p>
    <w:p w:rsidR="00A06317" w:rsidRPr="00F37CE3" w:rsidRDefault="00A06317" w:rsidP="00A06317">
      <w:pPr>
        <w:widowControl w:val="0"/>
        <w:numPr>
          <w:ilvl w:val="1"/>
          <w:numId w:val="2"/>
        </w:numPr>
        <w:ind w:left="0" w:right="-104"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При экспертизе и приемке товара Заказчик проверяет: </w:t>
      </w:r>
    </w:p>
    <w:p w:rsidR="00A06317" w:rsidRPr="00F37CE3" w:rsidRDefault="00A06317" w:rsidP="00A06317">
      <w:pPr>
        <w:widowControl w:val="0"/>
        <w:ind w:left="709" w:right="-10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целостность упаковки; </w:t>
      </w:r>
    </w:p>
    <w:p w:rsidR="00A06317" w:rsidRPr="00F37CE3" w:rsidRDefault="00A06317" w:rsidP="00A06317">
      <w:pPr>
        <w:widowControl w:val="0"/>
        <w:ind w:left="709" w:right="-10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соответствие упаковки и маркировки; </w:t>
      </w:r>
    </w:p>
    <w:p w:rsidR="00A06317" w:rsidRPr="00F37CE3" w:rsidRDefault="00A06317" w:rsidP="00A06317">
      <w:pPr>
        <w:widowControl w:val="0"/>
        <w:ind w:right="-104"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rsidR="00A06317" w:rsidRPr="00F37CE3" w:rsidRDefault="00A06317" w:rsidP="00A06317">
      <w:pPr>
        <w:widowControl w:val="0"/>
        <w:ind w:right="-104"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качество товара.</w:t>
      </w:r>
    </w:p>
    <w:p w:rsidR="00A06317" w:rsidRPr="00F37CE3" w:rsidRDefault="00A06317" w:rsidP="00A06317">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rsidR="00A06317" w:rsidRPr="00F37CE3" w:rsidRDefault="00A06317" w:rsidP="00A06317">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При обнаружении недостатков товара (дефект, брак и пр.) при приемке всего фактически поставленного товара (партии), составляется рекламационный акт о выявленных недостатках. Поставщик обязан в течение 2 (двух) дней с момента получения рекламационного акта, заменить некачественный товар, на товар, качество которого соответствует условиям контракта.</w:t>
      </w:r>
    </w:p>
    <w:p w:rsidR="00A06317" w:rsidRPr="00F37CE3" w:rsidRDefault="00A06317" w:rsidP="00A06317">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Поставщик обязан устранить все обнаруженные недостатки своими силами за свой счет в сроки, указанные в рекламационном акте.</w:t>
      </w:r>
    </w:p>
    <w:p w:rsidR="00A06317" w:rsidRPr="00F37CE3" w:rsidRDefault="00A06317" w:rsidP="00A06317">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Приемка поставленного товара оформляется документом о приемке. Для настоящего контракта реквизит «наименование документа о приемке» является «Акт сдачи-приемки товара».</w:t>
      </w:r>
    </w:p>
    <w:p w:rsidR="00A06317" w:rsidRPr="00F37CE3" w:rsidRDefault="00A06317" w:rsidP="00A06317">
      <w:pPr>
        <w:widowControl w:val="0"/>
        <w:numPr>
          <w:ilvl w:val="1"/>
          <w:numId w:val="2"/>
        </w:numPr>
        <w:ind w:left="0" w:firstLine="71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документ о приемке или направляет Поставщику мотивированный отказ от подписания документа о приемке.</w:t>
      </w:r>
    </w:p>
    <w:p w:rsidR="00A06317" w:rsidRPr="00F37CE3" w:rsidRDefault="00A06317" w:rsidP="00A06317">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Датой приемки поставленного товара считается дата подписания Заказчиком документа о приемке.</w:t>
      </w:r>
    </w:p>
    <w:p w:rsidR="00A06317" w:rsidRPr="00F37CE3" w:rsidRDefault="00A06317" w:rsidP="00A06317">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rsidR="00A06317" w:rsidRPr="00F37CE3" w:rsidRDefault="00A06317" w:rsidP="00A06317">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F37CE3">
        <w:rPr>
          <w:rFonts w:ascii="Times New Roman" w:hAnsi="Times New Roman" w:cs="Times New Roman"/>
          <w:color w:val="000000" w:themeColor="text1"/>
          <w:sz w:val="20"/>
          <w:szCs w:val="20"/>
        </w:rPr>
        <w:t>акта сдачи-приемки товара.</w:t>
      </w:r>
    </w:p>
    <w:p w:rsidR="00A06317" w:rsidRPr="00F37CE3" w:rsidRDefault="00A06317" w:rsidP="00A06317">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rsidR="00A06317" w:rsidRPr="00F37CE3" w:rsidRDefault="00A06317" w:rsidP="00A06317">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F37CE3">
        <w:rPr>
          <w:rFonts w:ascii="Times New Roman" w:hAnsi="Times New Roman" w:cs="Times New Roman"/>
          <w:color w:val="000000" w:themeColor="text1"/>
          <w:spacing w:val="-4"/>
          <w:sz w:val="20"/>
          <w:szCs w:val="20"/>
        </w:rPr>
        <w:t>выявленных недостатков согласно составленному Сторонами рекламационному акту.</w:t>
      </w:r>
    </w:p>
    <w:p w:rsidR="00A06317" w:rsidRPr="00F37CE3" w:rsidRDefault="00A06317" w:rsidP="00A06317">
      <w:pPr>
        <w:widowControl w:val="0"/>
        <w:rPr>
          <w:rFonts w:ascii="Times New Roman" w:hAnsi="Times New Roman" w:cs="Times New Roman"/>
          <w:color w:val="000000" w:themeColor="text1"/>
          <w:spacing w:val="-4"/>
          <w:sz w:val="20"/>
          <w:szCs w:val="20"/>
        </w:rPr>
      </w:pPr>
    </w:p>
    <w:p w:rsidR="00A06317" w:rsidRPr="00F37CE3" w:rsidRDefault="00A06317" w:rsidP="00A06317">
      <w:pPr>
        <w:widowControl w:val="0"/>
        <w:numPr>
          <w:ilvl w:val="0"/>
          <w:numId w:val="2"/>
        </w:numPr>
        <w:shd w:val="clear" w:color="auto" w:fill="FFFFFF"/>
        <w:ind w:left="0" w:firstLine="360"/>
        <w:jc w:val="center"/>
        <w:outlineLvl w:val="0"/>
        <w:rPr>
          <w:rFonts w:ascii="Times New Roman" w:hAnsi="Times New Roman" w:cs="Times New Roman"/>
          <w:b/>
          <w:bCs/>
          <w:color w:val="000000" w:themeColor="text1"/>
          <w:spacing w:val="-1"/>
          <w:sz w:val="20"/>
          <w:szCs w:val="20"/>
        </w:rPr>
      </w:pPr>
      <w:r w:rsidRPr="00F37CE3">
        <w:rPr>
          <w:rFonts w:ascii="Times New Roman" w:hAnsi="Times New Roman" w:cs="Times New Roman"/>
          <w:b/>
          <w:bCs/>
          <w:color w:val="000000" w:themeColor="text1"/>
          <w:spacing w:val="-1"/>
          <w:sz w:val="20"/>
          <w:szCs w:val="20"/>
        </w:rPr>
        <w:t>Ответственность Сторон</w:t>
      </w:r>
    </w:p>
    <w:p w:rsidR="00A06317" w:rsidRPr="00F37CE3" w:rsidRDefault="00A06317" w:rsidP="00A06317">
      <w:pPr>
        <w:widowControl w:val="0"/>
        <w:shd w:val="clear" w:color="auto" w:fill="FFFFFF"/>
        <w:tabs>
          <w:tab w:val="left" w:pos="3571"/>
        </w:tabs>
        <w:rPr>
          <w:rFonts w:ascii="Times New Roman" w:hAnsi="Times New Roman" w:cs="Times New Roman"/>
          <w:color w:val="000000" w:themeColor="text1"/>
          <w:sz w:val="20"/>
          <w:szCs w:val="20"/>
        </w:rPr>
      </w:pPr>
    </w:p>
    <w:p w:rsidR="00A06317" w:rsidRPr="000243C5" w:rsidRDefault="00A06317" w:rsidP="00A06317">
      <w:pPr>
        <w:pStyle w:val="aa"/>
        <w:numPr>
          <w:ilvl w:val="1"/>
          <w:numId w:val="2"/>
        </w:numPr>
        <w:spacing w:after="0" w:line="240" w:lineRule="auto"/>
        <w:ind w:left="0" w:firstLine="709"/>
        <w:jc w:val="both"/>
        <w:rPr>
          <w:rFonts w:ascii="Times New Roman" w:hAnsi="Times New Roman"/>
          <w:b/>
          <w:bCs/>
          <w:color w:val="000000" w:themeColor="text1"/>
          <w:sz w:val="20"/>
          <w:szCs w:val="20"/>
        </w:rPr>
      </w:pPr>
      <w:r w:rsidRPr="000243C5">
        <w:rPr>
          <w:rFonts w:ascii="Times New Roman" w:hAnsi="Times New Roman"/>
          <w:b/>
          <w:bCs/>
          <w:color w:val="000000" w:themeColor="text1"/>
          <w:sz w:val="20"/>
          <w:szCs w:val="20"/>
        </w:rPr>
        <w:t>Ответственность Заказчика:</w:t>
      </w:r>
    </w:p>
    <w:p w:rsidR="00A06317" w:rsidRPr="00F37CE3" w:rsidRDefault="00A06317" w:rsidP="00A06317">
      <w:pPr>
        <w:pStyle w:val="aa"/>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A06317" w:rsidRPr="00F37CE3" w:rsidRDefault="00A06317" w:rsidP="00A06317">
      <w:pPr>
        <w:pStyle w:val="aa"/>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пени ключевой ставки Центрального банка Российской Федерации от не уплаченной в срок суммы.</w:t>
      </w:r>
    </w:p>
    <w:p w:rsidR="00A06317" w:rsidRDefault="00A06317" w:rsidP="00A06317">
      <w:pPr>
        <w:pStyle w:val="a8"/>
        <w:widowControl w:val="0"/>
        <w:numPr>
          <w:ilvl w:val="2"/>
          <w:numId w:val="2"/>
        </w:numPr>
        <w:ind w:left="0" w:firstLine="714"/>
        <w:rPr>
          <w:color w:val="000000" w:themeColor="text1"/>
          <w:sz w:val="20"/>
        </w:rPr>
      </w:pPr>
      <w:r w:rsidRPr="00F37CE3">
        <w:rPr>
          <w:color w:val="000000" w:themeColor="text1"/>
          <w:sz w:val="20"/>
        </w:rPr>
        <w:t xml:space="preserve">За ненадлежащее исполнение Заказчиком обязательств по контракту, за исключением просрочки исполнения обязательств, устанавливается штраф в размере </w:t>
      </w:r>
      <w:r w:rsidRPr="00F37CE3">
        <w:rPr>
          <w:b/>
          <w:color w:val="000000" w:themeColor="text1"/>
          <w:sz w:val="20"/>
        </w:rPr>
        <w:t>1000 рублей 00 копеек</w:t>
      </w:r>
      <w:r w:rsidRPr="00F37CE3">
        <w:rPr>
          <w:color w:val="000000" w:themeColor="text1"/>
          <w:sz w:val="20"/>
        </w:rPr>
        <w:t xml:space="preserve"> (одна тысяча рублей 00 копеек)</w:t>
      </w:r>
      <w:r w:rsidRPr="00F37CE3">
        <w:rPr>
          <w:color w:val="000000" w:themeColor="text1"/>
          <w:sz w:val="20"/>
          <w:vertAlign w:val="superscript"/>
        </w:rPr>
        <w:footnoteReference w:id="5"/>
      </w:r>
      <w:r w:rsidRPr="00F37CE3">
        <w:rPr>
          <w:color w:val="000000" w:themeColor="text1"/>
          <w:sz w:val="20"/>
        </w:rPr>
        <w:t>.</w:t>
      </w:r>
    </w:p>
    <w:p w:rsidR="00A06317" w:rsidRPr="00F37CE3" w:rsidRDefault="00A06317" w:rsidP="00A06317">
      <w:pPr>
        <w:pStyle w:val="a8"/>
        <w:widowControl w:val="0"/>
        <w:numPr>
          <w:ilvl w:val="2"/>
          <w:numId w:val="2"/>
        </w:numPr>
        <w:ind w:left="0" w:firstLine="714"/>
        <w:rPr>
          <w:color w:val="000000" w:themeColor="text1"/>
          <w:sz w:val="20"/>
        </w:rPr>
      </w:pPr>
      <w:r w:rsidRPr="00F37CE3">
        <w:rPr>
          <w:color w:val="000000" w:themeColor="text1"/>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A06317" w:rsidRPr="000243C5" w:rsidRDefault="00A06317" w:rsidP="00A06317">
      <w:pPr>
        <w:widowControl w:val="0"/>
        <w:numPr>
          <w:ilvl w:val="1"/>
          <w:numId w:val="2"/>
        </w:numPr>
        <w:autoSpaceDE w:val="0"/>
        <w:autoSpaceDN w:val="0"/>
        <w:adjustRightInd w:val="0"/>
        <w:ind w:left="0" w:firstLine="709"/>
        <w:jc w:val="both"/>
        <w:rPr>
          <w:rFonts w:ascii="Times New Roman" w:hAnsi="Times New Roman" w:cs="Times New Roman"/>
          <w:b/>
          <w:bCs/>
          <w:color w:val="000000" w:themeColor="text1"/>
          <w:sz w:val="20"/>
          <w:szCs w:val="20"/>
        </w:rPr>
      </w:pPr>
      <w:r w:rsidRPr="000243C5">
        <w:rPr>
          <w:rFonts w:ascii="Times New Roman" w:hAnsi="Times New Roman" w:cs="Times New Roman"/>
          <w:b/>
          <w:bCs/>
          <w:color w:val="000000" w:themeColor="text1"/>
          <w:sz w:val="20"/>
          <w:szCs w:val="20"/>
        </w:rPr>
        <w:lastRenderedPageBreak/>
        <w:t>Ответственность Поставщика:</w:t>
      </w:r>
    </w:p>
    <w:p w:rsidR="00A06317" w:rsidRPr="000243C5" w:rsidRDefault="00A06317" w:rsidP="00A06317">
      <w:pPr>
        <w:pStyle w:val="aa"/>
        <w:widowControl w:val="0"/>
        <w:numPr>
          <w:ilvl w:val="2"/>
          <w:numId w:val="2"/>
        </w:numPr>
        <w:autoSpaceDE w:val="0"/>
        <w:autoSpaceDN w:val="0"/>
        <w:adjustRightInd w:val="0"/>
        <w:spacing w:after="0" w:line="240" w:lineRule="auto"/>
        <w:ind w:left="0" w:firstLine="709"/>
        <w:jc w:val="both"/>
        <w:rPr>
          <w:rFonts w:ascii="Times New Roman" w:hAnsi="Times New Roman"/>
          <w:color w:val="000000" w:themeColor="text1"/>
          <w:sz w:val="20"/>
          <w:szCs w:val="20"/>
        </w:rPr>
      </w:pPr>
      <w:r w:rsidRPr="000243C5">
        <w:rPr>
          <w:rFonts w:ascii="Times New Roman" w:hAnsi="Times New Roman"/>
          <w:color w:val="000000" w:themeColor="text1"/>
          <w:sz w:val="20"/>
          <w:szCs w:val="20"/>
        </w:rPr>
        <w:t xml:space="preserve">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 </w:t>
      </w:r>
    </w:p>
    <w:p w:rsidR="00A06317" w:rsidRPr="00F37CE3" w:rsidRDefault="00A06317" w:rsidP="00A06317">
      <w:pPr>
        <w:pStyle w:val="aa"/>
        <w:numPr>
          <w:ilvl w:val="2"/>
          <w:numId w:val="2"/>
        </w:numPr>
        <w:spacing w:after="0" w:line="240" w:lineRule="auto"/>
        <w:ind w:left="0" w:firstLine="709"/>
        <w:jc w:val="both"/>
        <w:rPr>
          <w:rFonts w:ascii="Times New Roman" w:eastAsiaTheme="minorHAnsi" w:hAnsi="Times New Roman"/>
          <w:color w:val="000000" w:themeColor="text1"/>
          <w:sz w:val="20"/>
          <w:szCs w:val="20"/>
        </w:rPr>
      </w:pPr>
      <w:r w:rsidRPr="00F37CE3">
        <w:rPr>
          <w:rFonts w:ascii="Times New Roman" w:eastAsiaTheme="minorHAnsi" w:hAnsi="Times New Roman"/>
          <w:color w:val="000000" w:themeColor="text1"/>
          <w:sz w:val="20"/>
          <w:szCs w:val="20"/>
        </w:rPr>
        <w:t>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A06317" w:rsidRPr="00F37CE3" w:rsidRDefault="00A06317" w:rsidP="00A06317">
      <w:pPr>
        <w:pStyle w:val="aa"/>
        <w:numPr>
          <w:ilvl w:val="2"/>
          <w:numId w:val="2"/>
        </w:numPr>
        <w:spacing w:after="0" w:line="240" w:lineRule="auto"/>
        <w:ind w:left="0" w:firstLine="709"/>
        <w:jc w:val="both"/>
        <w:rPr>
          <w:rFonts w:ascii="Times New Roman" w:eastAsiaTheme="minorHAnsi" w:hAnsi="Times New Roman"/>
          <w:color w:val="000000" w:themeColor="text1"/>
          <w:sz w:val="20"/>
          <w:szCs w:val="20"/>
        </w:rPr>
      </w:pPr>
      <w:r w:rsidRPr="00F37CE3">
        <w:rPr>
          <w:rFonts w:ascii="Times New Roman" w:hAnsi="Times New Roman"/>
          <w:color w:val="000000" w:themeColor="text1"/>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размере </w:t>
      </w:r>
      <w:r w:rsidRPr="00F37CE3">
        <w:rPr>
          <w:rFonts w:ascii="Times New Roman" w:hAnsi="Times New Roman"/>
          <w:b/>
          <w:color w:val="000000" w:themeColor="text1"/>
          <w:sz w:val="20"/>
          <w:szCs w:val="20"/>
        </w:rPr>
        <w:t>10% цены контракта (этапа)</w:t>
      </w:r>
      <w:r w:rsidRPr="00F37CE3">
        <w:rPr>
          <w:rFonts w:ascii="Times New Roman" w:hAnsi="Times New Roman"/>
          <w:color w:val="000000" w:themeColor="text1"/>
          <w:sz w:val="20"/>
          <w:szCs w:val="20"/>
          <w:vertAlign w:val="superscript"/>
        </w:rPr>
        <w:footnoteReference w:id="6"/>
      </w:r>
      <w:r w:rsidRPr="00F37CE3">
        <w:rPr>
          <w:rFonts w:ascii="Times New Roman" w:hAnsi="Times New Roman"/>
          <w:color w:val="000000" w:themeColor="text1"/>
          <w:sz w:val="20"/>
          <w:szCs w:val="20"/>
        </w:rPr>
        <w:t>.</w:t>
      </w:r>
    </w:p>
    <w:p w:rsidR="00A06317" w:rsidRDefault="00A06317" w:rsidP="00A06317">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Pr="00F37CE3">
        <w:rPr>
          <w:rFonts w:ascii="Times New Roman" w:hAnsi="Times New Roman" w:cs="Times New Roman"/>
          <w:b/>
          <w:color w:val="000000" w:themeColor="text1"/>
          <w:sz w:val="20"/>
        </w:rPr>
        <w:t>1000 рублей 00 копеек</w:t>
      </w:r>
      <w:r w:rsidRPr="00F37CE3">
        <w:rPr>
          <w:rFonts w:ascii="Times New Roman" w:hAnsi="Times New Roman" w:cs="Times New Roman"/>
          <w:color w:val="000000" w:themeColor="text1"/>
          <w:sz w:val="20"/>
        </w:rPr>
        <w:t xml:space="preserve"> (одна тысяча рублей 00 копеек</w:t>
      </w:r>
      <w:r w:rsidRPr="00F37CE3">
        <w:rPr>
          <w:rFonts w:ascii="Times New Roman" w:hAnsi="Times New Roman" w:cs="Times New Roman"/>
          <w:color w:val="000000" w:themeColor="text1"/>
          <w:sz w:val="20"/>
          <w:szCs w:val="20"/>
        </w:rPr>
        <w:t>)</w:t>
      </w:r>
      <w:r w:rsidRPr="00F37CE3">
        <w:rPr>
          <w:rFonts w:ascii="Times New Roman" w:hAnsi="Times New Roman" w:cs="Times New Roman"/>
          <w:color w:val="000000" w:themeColor="text1"/>
          <w:sz w:val="20"/>
          <w:szCs w:val="20"/>
          <w:vertAlign w:val="superscript"/>
        </w:rPr>
        <w:footnoteReference w:id="7"/>
      </w:r>
      <w:r w:rsidRPr="00F37CE3">
        <w:rPr>
          <w:rFonts w:ascii="Times New Roman" w:hAnsi="Times New Roman" w:cs="Times New Roman"/>
          <w:color w:val="000000" w:themeColor="text1"/>
          <w:sz w:val="20"/>
          <w:szCs w:val="20"/>
        </w:rPr>
        <w:t>.</w:t>
      </w:r>
    </w:p>
    <w:p w:rsidR="00A06317" w:rsidRPr="004668DB" w:rsidRDefault="00A06317" w:rsidP="004668DB">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0243C5">
        <w:rPr>
          <w:rFonts w:ascii="Times New Roman" w:hAnsi="Times New Roman"/>
          <w:color w:val="000000" w:themeColor="text1"/>
          <w:sz w:val="20"/>
          <w:szCs w:val="20"/>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4668DB" w:rsidRPr="000243C5" w:rsidRDefault="004668DB" w:rsidP="004668DB">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4668DB">
        <w:rPr>
          <w:rFonts w:ascii="Times New Roman" w:hAnsi="Times New Roman" w:cs="Times New Roman"/>
          <w:color w:val="000000" w:themeColor="text1"/>
          <w:sz w:val="20"/>
          <w:szCs w:val="20"/>
        </w:rPr>
        <w:t>Поставщик несет ответственность за ненадлежащее выполнение работ по установке товара. При этом убытки Заказчика могут быть взысканы в полной сумме сверх неустойки.</w:t>
      </w:r>
    </w:p>
    <w:p w:rsidR="00A06317" w:rsidRPr="0004063A" w:rsidRDefault="00A06317" w:rsidP="004668DB">
      <w:pPr>
        <w:widowControl w:val="0"/>
        <w:numPr>
          <w:ilvl w:val="1"/>
          <w:numId w:val="2"/>
        </w:numPr>
        <w:suppressAutoHyphens/>
        <w:ind w:left="0" w:firstLine="709"/>
        <w:jc w:val="both"/>
        <w:rPr>
          <w:rFonts w:ascii="Times New Roman" w:hAnsi="Times New Roman" w:cs="Times New Roman"/>
          <w:b/>
          <w:bCs/>
          <w:color w:val="000000" w:themeColor="text1"/>
          <w:sz w:val="20"/>
          <w:szCs w:val="20"/>
        </w:rPr>
      </w:pPr>
      <w:r w:rsidRPr="0004063A">
        <w:rPr>
          <w:rFonts w:ascii="Times New Roman" w:hAnsi="Times New Roman" w:cs="Times New Roman"/>
          <w:b/>
          <w:bCs/>
          <w:color w:val="000000" w:themeColor="text1"/>
          <w:sz w:val="20"/>
          <w:szCs w:val="20"/>
        </w:rPr>
        <w:t>Иное:</w:t>
      </w:r>
    </w:p>
    <w:p w:rsidR="00A06317" w:rsidRDefault="00A06317" w:rsidP="004668DB">
      <w:pPr>
        <w:pStyle w:val="aa"/>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A06317" w:rsidRPr="0004063A" w:rsidRDefault="00A06317" w:rsidP="004668DB">
      <w:pPr>
        <w:pStyle w:val="aa"/>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Удержание неустоек не освобождает Поставщика от исполнения обязательств в натуре.</w:t>
      </w:r>
    </w:p>
    <w:p w:rsidR="00A06317" w:rsidRPr="00F37CE3" w:rsidRDefault="00A06317" w:rsidP="00A06317">
      <w:pPr>
        <w:widowControl w:val="0"/>
        <w:jc w:val="both"/>
        <w:rPr>
          <w:rFonts w:ascii="Times New Roman" w:hAnsi="Times New Roman" w:cs="Times New Roman"/>
          <w:color w:val="000000" w:themeColor="text1"/>
          <w:spacing w:val="-4"/>
          <w:sz w:val="20"/>
          <w:szCs w:val="20"/>
        </w:rPr>
      </w:pPr>
    </w:p>
    <w:p w:rsidR="00A06317" w:rsidRPr="00F37CE3" w:rsidRDefault="00A06317" w:rsidP="00A06317">
      <w:pPr>
        <w:widowControl w:val="0"/>
        <w:numPr>
          <w:ilvl w:val="0"/>
          <w:numId w:val="2"/>
        </w:numPr>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z w:val="20"/>
          <w:szCs w:val="20"/>
        </w:rPr>
        <w:t>Требования к таре, упаковке, качеству</w:t>
      </w:r>
      <w:r w:rsidRPr="00F37CE3">
        <w:rPr>
          <w:rFonts w:ascii="Times New Roman" w:hAnsi="Times New Roman" w:cs="Times New Roman"/>
          <w:b/>
          <w:color w:val="000000" w:themeColor="text1"/>
          <w:sz w:val="20"/>
          <w:szCs w:val="20"/>
        </w:rPr>
        <w:t>, безопасности и техническим характеристикам товара</w:t>
      </w:r>
    </w:p>
    <w:p w:rsidR="00A06317" w:rsidRPr="00F37CE3" w:rsidRDefault="00A06317" w:rsidP="00A06317">
      <w:pPr>
        <w:widowControl w:val="0"/>
        <w:rPr>
          <w:rFonts w:ascii="Times New Roman" w:hAnsi="Times New Roman" w:cs="Times New Roman"/>
          <w:color w:val="000000" w:themeColor="text1"/>
          <w:sz w:val="20"/>
          <w:szCs w:val="20"/>
        </w:rPr>
      </w:pPr>
    </w:p>
    <w:p w:rsidR="00A06317" w:rsidRPr="00F37CE3" w:rsidRDefault="00A06317" w:rsidP="00A06317">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F37CE3">
        <w:rPr>
          <w:rFonts w:ascii="Times New Roman" w:hAnsi="Times New Roman" w:cs="Times New Roman"/>
          <w:color w:val="000000" w:themeColor="text1"/>
          <w:sz w:val="20"/>
          <w:szCs w:val="20"/>
        </w:rPr>
        <w:t>не должны находиться в залоге, под арестом или под иным обременением.</w:t>
      </w:r>
    </w:p>
    <w:p w:rsidR="00A06317" w:rsidRPr="00F37CE3" w:rsidRDefault="00A06317" w:rsidP="00A06317">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 xml:space="preserve">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 техническим регламентам и стандартам, действующим в Российской Федерации, в части требований к качеству, предъявляемых к товару такого рода. </w:t>
      </w:r>
    </w:p>
    <w:p w:rsidR="00A06317" w:rsidRPr="00F37CE3" w:rsidRDefault="00A06317" w:rsidP="00A06317">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F37CE3">
        <w:rPr>
          <w:rFonts w:ascii="Times New Roman" w:hAnsi="Times New Roman" w:cs="Times New Roman"/>
          <w:color w:val="000000" w:themeColor="text1"/>
          <w:sz w:val="20"/>
          <w:szCs w:val="20"/>
        </w:rPr>
        <w:t xml:space="preserve"> обеспечивающей сохранность товара при перевозке, и при необходимости, в последующем хранении.</w:t>
      </w:r>
    </w:p>
    <w:p w:rsidR="00A06317" w:rsidRPr="00F37CE3" w:rsidRDefault="00A06317" w:rsidP="00A06317">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Поставляемый товар должен обеспечивать безопасность его использования, не должен содержать вредных для здоровья веществ.</w:t>
      </w:r>
    </w:p>
    <w:p w:rsidR="00A06317" w:rsidRPr="00F37CE3" w:rsidRDefault="00A06317" w:rsidP="00A06317">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rsidR="00A06317" w:rsidRPr="00F37CE3" w:rsidRDefault="00A06317" w:rsidP="00A06317">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На всех товарах должна быть нанесена однозначно трактуемая маркировка - наименование, данные об изготовителе. </w:t>
      </w:r>
    </w:p>
    <w:p w:rsidR="00A06317" w:rsidRPr="00F37CE3" w:rsidRDefault="00A06317" w:rsidP="00A06317">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На импортные товары перевод на русском языке обязателен.       </w:t>
      </w:r>
    </w:p>
    <w:p w:rsidR="00A06317" w:rsidRPr="00F37CE3" w:rsidRDefault="00A06317" w:rsidP="00A06317">
      <w:pPr>
        <w:widowControl w:val="0"/>
        <w:rPr>
          <w:rFonts w:ascii="Times New Roman" w:hAnsi="Times New Roman" w:cs="Times New Roman"/>
          <w:color w:val="000000" w:themeColor="text1"/>
          <w:sz w:val="20"/>
          <w:szCs w:val="20"/>
        </w:rPr>
      </w:pPr>
    </w:p>
    <w:p w:rsidR="00A06317" w:rsidRPr="00F37CE3" w:rsidRDefault="00A06317" w:rsidP="00A06317">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color w:val="000000" w:themeColor="text1"/>
          <w:sz w:val="20"/>
          <w:szCs w:val="20"/>
        </w:rPr>
        <w:t>Гарантии качества</w:t>
      </w:r>
    </w:p>
    <w:p w:rsidR="00A06317" w:rsidRPr="00F37CE3" w:rsidRDefault="00A06317" w:rsidP="00A06317">
      <w:pPr>
        <w:pStyle w:val="a7"/>
        <w:widowControl w:val="0"/>
        <w:spacing w:after="0"/>
        <w:rPr>
          <w:color w:val="000000" w:themeColor="text1"/>
          <w:sz w:val="20"/>
        </w:rPr>
      </w:pPr>
    </w:p>
    <w:p w:rsidR="00A06317" w:rsidRPr="004D51A3" w:rsidRDefault="00A06317" w:rsidP="00A06317">
      <w:pPr>
        <w:pStyle w:val="a"/>
        <w:keepNext w:val="0"/>
        <w:widowControl w:val="0"/>
        <w:numPr>
          <w:ilvl w:val="1"/>
          <w:numId w:val="3"/>
        </w:numPr>
        <w:tabs>
          <w:tab w:val="left" w:pos="708"/>
        </w:tabs>
        <w:spacing w:before="0"/>
        <w:ind w:left="0" w:firstLine="709"/>
        <w:outlineLvl w:val="9"/>
        <w:rPr>
          <w:color w:val="000000" w:themeColor="text1"/>
          <w:sz w:val="20"/>
          <w:szCs w:val="20"/>
        </w:rPr>
      </w:pPr>
      <w:r w:rsidRPr="004D51A3">
        <w:rPr>
          <w:color w:val="000000" w:themeColor="text1"/>
          <w:sz w:val="20"/>
          <w:szCs w:val="20"/>
        </w:rPr>
        <w:t>Гарантии качества распространяются на все товары, поставленные Поставщиком по настоящему контракту.</w:t>
      </w:r>
    </w:p>
    <w:p w:rsidR="00A06317" w:rsidRPr="004D51A3" w:rsidRDefault="00A06317" w:rsidP="00A06317">
      <w:pPr>
        <w:widowControl w:val="0"/>
        <w:numPr>
          <w:ilvl w:val="1"/>
          <w:numId w:val="3"/>
        </w:numPr>
        <w:ind w:left="0" w:firstLine="709"/>
        <w:jc w:val="both"/>
        <w:rPr>
          <w:rFonts w:ascii="Times New Roman" w:hAnsi="Times New Roman" w:cs="Times New Roman"/>
          <w:color w:val="000000" w:themeColor="text1"/>
          <w:sz w:val="20"/>
          <w:szCs w:val="20"/>
        </w:rPr>
      </w:pPr>
      <w:r w:rsidRPr="004D51A3">
        <w:rPr>
          <w:rFonts w:ascii="Times New Roman" w:hAnsi="Times New Roman" w:cs="Times New Roman"/>
          <w:color w:val="000000" w:themeColor="text1"/>
          <w:spacing w:val="4"/>
          <w:sz w:val="20"/>
          <w:szCs w:val="20"/>
        </w:rPr>
        <w:t>Поставщик г</w:t>
      </w:r>
      <w:r w:rsidRPr="004D51A3">
        <w:rPr>
          <w:rFonts w:ascii="Times New Roman" w:hAnsi="Times New Roman" w:cs="Times New Roman"/>
          <w:color w:val="000000" w:themeColor="text1"/>
          <w:sz w:val="20"/>
          <w:szCs w:val="20"/>
        </w:rPr>
        <w:t xml:space="preserve">арантирует срок качества поставляемого товара в течение </w:t>
      </w:r>
      <w:r w:rsidRPr="004D51A3">
        <w:rPr>
          <w:rFonts w:ascii="Times New Roman" w:hAnsi="Times New Roman" w:cs="Times New Roman"/>
          <w:b/>
          <w:color w:val="000000" w:themeColor="text1"/>
          <w:sz w:val="20"/>
          <w:szCs w:val="20"/>
        </w:rPr>
        <w:t>12 (двенадцати) месяцев</w:t>
      </w:r>
      <w:r w:rsidRPr="004D51A3">
        <w:rPr>
          <w:rFonts w:ascii="Times New Roman" w:hAnsi="Times New Roman" w:cs="Times New Roman"/>
          <w:color w:val="000000" w:themeColor="text1"/>
          <w:sz w:val="20"/>
          <w:szCs w:val="20"/>
        </w:rPr>
        <w:t xml:space="preserve"> с момента подписания документа о приемке товара, на тот товар, на который отсутствует срок годности производителя.</w:t>
      </w:r>
    </w:p>
    <w:p w:rsidR="00A06317" w:rsidRPr="004D51A3" w:rsidRDefault="00A06317" w:rsidP="00A06317">
      <w:pPr>
        <w:widowControl w:val="0"/>
        <w:numPr>
          <w:ilvl w:val="1"/>
          <w:numId w:val="3"/>
        </w:numPr>
        <w:ind w:left="0" w:firstLine="709"/>
        <w:jc w:val="both"/>
        <w:rPr>
          <w:rFonts w:ascii="Times New Roman" w:hAnsi="Times New Roman" w:cs="Times New Roman"/>
          <w:color w:val="000000" w:themeColor="text1"/>
          <w:sz w:val="20"/>
          <w:szCs w:val="20"/>
        </w:rPr>
      </w:pPr>
      <w:r w:rsidRPr="004D51A3">
        <w:rPr>
          <w:rFonts w:ascii="Times New Roman" w:hAnsi="Times New Roman" w:cs="Times New Roman"/>
          <w:color w:val="000000" w:themeColor="text1"/>
          <w:sz w:val="20"/>
          <w:szCs w:val="20"/>
        </w:rPr>
        <w:t xml:space="preserve">Если в течение гарантийного срока или срока годности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w:t>
      </w:r>
    </w:p>
    <w:p w:rsidR="00A06317" w:rsidRPr="004D51A3" w:rsidRDefault="00A06317" w:rsidP="00A06317">
      <w:pPr>
        <w:widowControl w:val="0"/>
        <w:ind w:firstLine="708"/>
        <w:jc w:val="both"/>
        <w:rPr>
          <w:rFonts w:ascii="Times New Roman" w:hAnsi="Times New Roman" w:cs="Times New Roman"/>
          <w:color w:val="000000" w:themeColor="text1"/>
          <w:sz w:val="20"/>
          <w:szCs w:val="20"/>
        </w:rPr>
      </w:pPr>
      <w:r w:rsidRPr="004D51A3">
        <w:rPr>
          <w:rFonts w:ascii="Times New Roman" w:hAnsi="Times New Roman" w:cs="Times New Roman"/>
          <w:color w:val="000000" w:themeColor="text1"/>
          <w:sz w:val="20"/>
          <w:szCs w:val="20"/>
        </w:rPr>
        <w:lastRenderedPageBreak/>
        <w:t>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
    <w:p w:rsidR="00A06317" w:rsidRPr="004D51A3" w:rsidRDefault="00A06317" w:rsidP="00A06317">
      <w:pPr>
        <w:widowControl w:val="0"/>
        <w:numPr>
          <w:ilvl w:val="1"/>
          <w:numId w:val="3"/>
        </w:numPr>
        <w:ind w:left="0" w:firstLine="709"/>
        <w:jc w:val="both"/>
        <w:rPr>
          <w:rFonts w:ascii="Times New Roman" w:hAnsi="Times New Roman" w:cs="Times New Roman"/>
          <w:color w:val="000000" w:themeColor="text1"/>
          <w:sz w:val="20"/>
          <w:szCs w:val="20"/>
        </w:rPr>
      </w:pPr>
      <w:r w:rsidRPr="004D51A3">
        <w:rPr>
          <w:rFonts w:ascii="Times New Roman" w:hAnsi="Times New Roman" w:cs="Times New Roman"/>
          <w:color w:val="000000" w:themeColor="text1"/>
          <w:sz w:val="20"/>
          <w:szCs w:val="20"/>
        </w:rPr>
        <w:t>На выполненные работы по установке товара гарантийный срок составляет 12 месяцев со дня подписания документа о приемке.</w:t>
      </w:r>
    </w:p>
    <w:p w:rsidR="00A06317" w:rsidRPr="00C424AF" w:rsidRDefault="00A06317" w:rsidP="00A06317">
      <w:pPr>
        <w:widowControl w:val="0"/>
        <w:ind w:firstLine="709"/>
        <w:jc w:val="both"/>
        <w:rPr>
          <w:rFonts w:ascii="Times New Roman" w:hAnsi="Times New Roman" w:cs="Times New Roman"/>
          <w:sz w:val="20"/>
          <w:szCs w:val="20"/>
        </w:rPr>
      </w:pPr>
      <w:r w:rsidRPr="004D51A3">
        <w:rPr>
          <w:rFonts w:ascii="Times New Roman" w:hAnsi="Times New Roman" w:cs="Times New Roman"/>
          <w:color w:val="000000" w:themeColor="text1"/>
          <w:sz w:val="20"/>
          <w:szCs w:val="20"/>
        </w:rPr>
        <w:t>В случае обнаружения недостатков</w:t>
      </w:r>
      <w:r w:rsidRPr="00C424AF">
        <w:rPr>
          <w:rFonts w:ascii="Times New Roman" w:hAnsi="Times New Roman" w:cs="Times New Roman"/>
          <w:sz w:val="20"/>
          <w:szCs w:val="20"/>
        </w:rPr>
        <w:t xml:space="preserve"> работ в пределах гарантийного срока Поставщик обязан устранить указанные недостатки в установленный Заказчиком срок.</w:t>
      </w:r>
    </w:p>
    <w:p w:rsidR="00A06317" w:rsidRPr="00C424AF" w:rsidRDefault="00A06317" w:rsidP="00A06317">
      <w:pPr>
        <w:widowControl w:val="0"/>
        <w:ind w:firstLine="709"/>
        <w:jc w:val="both"/>
        <w:rPr>
          <w:rFonts w:ascii="Times New Roman" w:hAnsi="Times New Roman" w:cs="Times New Roman"/>
          <w:sz w:val="20"/>
          <w:szCs w:val="20"/>
        </w:rPr>
      </w:pPr>
      <w:r w:rsidRPr="00C424AF">
        <w:rPr>
          <w:rFonts w:ascii="Times New Roman" w:hAnsi="Times New Roman" w:cs="Times New Roman"/>
          <w:sz w:val="20"/>
          <w:szCs w:val="20"/>
        </w:rPr>
        <w:t xml:space="preserve">Действие гарантийного срока прерывается на время, со дня письменного уведомления Заказчика об обнаружении недостатков до письменного уведомления Поставщика об их устранении. </w:t>
      </w:r>
    </w:p>
    <w:p w:rsidR="00A06317" w:rsidRPr="004258EC" w:rsidRDefault="00A06317" w:rsidP="00A06317">
      <w:pPr>
        <w:widowControl w:val="0"/>
        <w:ind w:firstLine="709"/>
        <w:jc w:val="both"/>
        <w:rPr>
          <w:rFonts w:ascii="Times New Roman" w:hAnsi="Times New Roman" w:cs="Times New Roman"/>
          <w:sz w:val="20"/>
          <w:szCs w:val="20"/>
        </w:rPr>
      </w:pPr>
      <w:r w:rsidRPr="00C424AF">
        <w:rPr>
          <w:rFonts w:ascii="Times New Roman" w:hAnsi="Times New Roman" w:cs="Times New Roman"/>
          <w:sz w:val="20"/>
          <w:szCs w:val="20"/>
        </w:rPr>
        <w:t>Поставщик несет ответственность в соответствии с действующим законодательством за ненадлежащее качество выполненных работ по установке товара.</w:t>
      </w:r>
    </w:p>
    <w:p w:rsidR="00A06317" w:rsidRPr="00F37CE3" w:rsidRDefault="00A06317" w:rsidP="00A06317">
      <w:pPr>
        <w:widowControl w:val="0"/>
        <w:ind w:firstLine="709"/>
        <w:rPr>
          <w:rFonts w:ascii="Times New Roman" w:hAnsi="Times New Roman" w:cs="Times New Roman"/>
          <w:color w:val="000000" w:themeColor="text1"/>
          <w:sz w:val="20"/>
          <w:szCs w:val="20"/>
        </w:rPr>
      </w:pPr>
    </w:p>
    <w:p w:rsidR="00A06317" w:rsidRDefault="00A06317" w:rsidP="00A06317">
      <w:pPr>
        <w:pStyle w:val="a8"/>
        <w:widowControl w:val="0"/>
        <w:numPr>
          <w:ilvl w:val="0"/>
          <w:numId w:val="2"/>
        </w:numPr>
        <w:jc w:val="center"/>
        <w:outlineLvl w:val="0"/>
        <w:rPr>
          <w:b/>
          <w:color w:val="000000" w:themeColor="text1"/>
          <w:sz w:val="20"/>
        </w:rPr>
      </w:pPr>
      <w:r>
        <w:rPr>
          <w:b/>
          <w:color w:val="000000" w:themeColor="text1"/>
          <w:sz w:val="20"/>
        </w:rPr>
        <w:t>Срок действия контракта</w:t>
      </w:r>
    </w:p>
    <w:p w:rsidR="006378BB" w:rsidRDefault="006378BB" w:rsidP="006378BB">
      <w:pPr>
        <w:pStyle w:val="a8"/>
        <w:widowControl w:val="0"/>
        <w:ind w:left="720"/>
        <w:outlineLvl w:val="0"/>
        <w:rPr>
          <w:b/>
          <w:color w:val="000000" w:themeColor="text1"/>
          <w:sz w:val="20"/>
        </w:rPr>
      </w:pPr>
    </w:p>
    <w:p w:rsidR="00A06317"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Контракт вступает в силу с момента его подписания и действует до исполнения Сторонами своих обязательств.</w:t>
      </w:r>
    </w:p>
    <w:p w:rsidR="006378BB" w:rsidRPr="00FC3C01" w:rsidRDefault="006378BB" w:rsidP="006378BB">
      <w:pPr>
        <w:pStyle w:val="aa"/>
        <w:widowControl w:val="0"/>
        <w:spacing w:after="0" w:line="240" w:lineRule="auto"/>
        <w:ind w:left="709"/>
        <w:jc w:val="both"/>
        <w:rPr>
          <w:rFonts w:ascii="Times New Roman" w:hAnsi="Times New Roman"/>
          <w:color w:val="000000" w:themeColor="text1"/>
          <w:sz w:val="20"/>
          <w:szCs w:val="20"/>
        </w:rPr>
      </w:pPr>
    </w:p>
    <w:p w:rsidR="00A06317" w:rsidRPr="00F37CE3" w:rsidRDefault="00A06317" w:rsidP="00A06317">
      <w:pPr>
        <w:pStyle w:val="a8"/>
        <w:widowControl w:val="0"/>
        <w:numPr>
          <w:ilvl w:val="0"/>
          <w:numId w:val="2"/>
        </w:numPr>
        <w:jc w:val="center"/>
        <w:outlineLvl w:val="0"/>
        <w:rPr>
          <w:b/>
          <w:color w:val="000000" w:themeColor="text1"/>
          <w:sz w:val="20"/>
        </w:rPr>
      </w:pPr>
      <w:r w:rsidRPr="00F37CE3">
        <w:rPr>
          <w:b/>
          <w:color w:val="000000" w:themeColor="text1"/>
          <w:sz w:val="20"/>
        </w:rPr>
        <w:t>Порядок изменения и расторжения контракта</w:t>
      </w:r>
    </w:p>
    <w:p w:rsidR="00A06317" w:rsidRPr="00F37CE3" w:rsidRDefault="00A06317" w:rsidP="00A06317">
      <w:pPr>
        <w:pStyle w:val="a8"/>
        <w:widowControl w:val="0"/>
        <w:ind w:left="0"/>
        <w:rPr>
          <w:color w:val="000000" w:themeColor="text1"/>
          <w:sz w:val="20"/>
        </w:rPr>
      </w:pPr>
    </w:p>
    <w:p w:rsidR="00A06317"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r>
        <w:rPr>
          <w:rFonts w:ascii="Times New Roman" w:hAnsi="Times New Roman"/>
          <w:color w:val="000000" w:themeColor="text1"/>
          <w:sz w:val="20"/>
          <w:szCs w:val="20"/>
        </w:rPr>
        <w:t>.</w:t>
      </w:r>
    </w:p>
    <w:p w:rsidR="00A06317" w:rsidRPr="00FC3C01"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Изменение условий контракта допускается по соглашению сторон с учетом положений настоящего раздела контракта.</w:t>
      </w:r>
    </w:p>
    <w:p w:rsidR="00A06317" w:rsidRPr="00FC3C01"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Изменения существенных условий контракта (в том числе цены контракта) 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A06317" w:rsidRPr="00FC3C01"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p>
    <w:p w:rsidR="00A06317" w:rsidRPr="00FC3C01"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A06317" w:rsidRPr="00FC3C01"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В случае перемены Заказчика его права и обязанности переходят к новому заказчику.</w:t>
      </w:r>
    </w:p>
    <w:p w:rsidR="00A06317" w:rsidRPr="00FC3C01"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от 05.04.2013 №44-ФЗ) по согласованию Сторон допускается поставка товара, </w:t>
      </w:r>
      <w:r w:rsidRPr="00FC3C01">
        <w:rPr>
          <w:rFonts w:ascii="Times New Roman" w:hAnsi="Times New Roman"/>
          <w:color w:val="000000" w:themeColor="text1"/>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rsidR="00A06317" w:rsidRPr="00FC3C01"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Расторжение контракта допускается: </w:t>
      </w:r>
    </w:p>
    <w:p w:rsidR="00A06317" w:rsidRPr="00B71BFA" w:rsidRDefault="00A06317" w:rsidP="00A06317">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по соглашению Сторон; </w:t>
      </w:r>
    </w:p>
    <w:p w:rsidR="00A06317" w:rsidRPr="00B71BFA" w:rsidRDefault="00A06317" w:rsidP="00A06317">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по решению суда; </w:t>
      </w:r>
    </w:p>
    <w:p w:rsidR="00A06317" w:rsidRPr="00B71BFA" w:rsidRDefault="00A06317" w:rsidP="00A06317">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в случае одностороннего отказа Стороны контракта от исполнения контракта в соответствии с действующим законодательством Российской Федерации.</w:t>
      </w:r>
    </w:p>
    <w:p w:rsidR="00A06317" w:rsidRPr="00FC3C01"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rsidR="00A06317" w:rsidRPr="00B71BFA" w:rsidRDefault="00A06317" w:rsidP="00A06317">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если задержка в сроках поставки товара Поставщиком составляет более 10 (десяти) дней;</w:t>
      </w:r>
    </w:p>
    <w:p w:rsidR="00A06317" w:rsidRPr="00B71BFA" w:rsidRDefault="00A06317" w:rsidP="00A06317">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rsidR="00A06317" w:rsidRPr="00F37CE3" w:rsidRDefault="00A06317" w:rsidP="00A06317">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если отступления в поставке товара от условий контракта или иные недостатки не устранены Поставщиком либо являются существенными и неустранимыми.</w:t>
      </w:r>
    </w:p>
    <w:p w:rsidR="00A06317" w:rsidRPr="00FC3C01"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B71BFA">
        <w:rPr>
          <w:rStyle w:val="ac"/>
          <w:color w:val="000000" w:themeColor="text1"/>
          <w:sz w:val="20"/>
          <w:szCs w:val="20"/>
        </w:rPr>
        <w:footnoteReference w:id="8"/>
      </w:r>
      <w:r w:rsidRPr="00FC3C01">
        <w:rPr>
          <w:rFonts w:ascii="Times New Roman" w:hAnsi="Times New Roman"/>
          <w:color w:val="000000" w:themeColor="text1"/>
          <w:sz w:val="20"/>
          <w:szCs w:val="20"/>
        </w:rPr>
        <w:t>.</w:t>
      </w:r>
    </w:p>
    <w:p w:rsidR="00A06317" w:rsidRPr="0049558E" w:rsidRDefault="00A06317" w:rsidP="0049558E">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Заказчик направляет обращение о включении информации о Поставщике в реестр недобросовестных поставщиков (подрядчиков, исполнителей) в случаях</w:t>
      </w:r>
      <w:r>
        <w:rPr>
          <w:rStyle w:val="ac"/>
          <w:color w:val="000000" w:themeColor="text1"/>
          <w:sz w:val="20"/>
          <w:szCs w:val="20"/>
        </w:rPr>
        <w:footnoteReference w:id="9"/>
      </w:r>
      <w:r w:rsidRPr="00FC3C01">
        <w:rPr>
          <w:rFonts w:ascii="Times New Roman" w:hAnsi="Times New Roman"/>
          <w:color w:val="000000" w:themeColor="text1"/>
          <w:sz w:val="20"/>
          <w:szCs w:val="20"/>
        </w:rPr>
        <w:t xml:space="preserve">, порядке и сроки, установленные федеральным законом от 05.04.2013 № 44-ФЗ «О контрактной системе в сфере закупок товаров, работ, услуг для обеспечения государственных </w:t>
      </w:r>
      <w:r w:rsidRPr="00FC3C01">
        <w:rPr>
          <w:rFonts w:ascii="Times New Roman" w:hAnsi="Times New Roman"/>
          <w:color w:val="000000" w:themeColor="text1"/>
          <w:sz w:val="20"/>
          <w:szCs w:val="20"/>
        </w:rPr>
        <w:lastRenderedPageBreak/>
        <w:t>и муниципальных нужд».</w:t>
      </w:r>
      <w:bookmarkStart w:id="0" w:name="_GoBack"/>
      <w:bookmarkEnd w:id="0"/>
    </w:p>
    <w:p w:rsidR="006378BB" w:rsidRPr="00F37CE3" w:rsidRDefault="006378BB" w:rsidP="00A06317">
      <w:pPr>
        <w:widowControl w:val="0"/>
        <w:ind w:right="170"/>
        <w:rPr>
          <w:rFonts w:ascii="Times New Roman" w:hAnsi="Times New Roman" w:cs="Times New Roman"/>
          <w:color w:val="000000" w:themeColor="text1"/>
          <w:sz w:val="20"/>
          <w:szCs w:val="20"/>
        </w:rPr>
      </w:pPr>
    </w:p>
    <w:p w:rsidR="00A06317" w:rsidRPr="00F37CE3" w:rsidRDefault="00A06317" w:rsidP="00A06317">
      <w:pPr>
        <w:widowControl w:val="0"/>
        <w:numPr>
          <w:ilvl w:val="0"/>
          <w:numId w:val="2"/>
        </w:numPr>
        <w:shd w:val="clear" w:color="auto" w:fill="FFFFFF"/>
        <w:ind w:left="0" w:firstLine="349"/>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pacing w:val="-1"/>
          <w:sz w:val="20"/>
          <w:szCs w:val="20"/>
        </w:rPr>
        <w:t>Обстоятельства непреодолимой силы</w:t>
      </w:r>
    </w:p>
    <w:p w:rsidR="00A06317" w:rsidRPr="00F37CE3" w:rsidRDefault="00A06317" w:rsidP="00A06317">
      <w:pPr>
        <w:widowControl w:val="0"/>
        <w:rPr>
          <w:rFonts w:ascii="Times New Roman" w:hAnsi="Times New Roman" w:cs="Times New Roman"/>
          <w:color w:val="000000" w:themeColor="text1"/>
          <w:sz w:val="20"/>
          <w:szCs w:val="20"/>
        </w:rPr>
      </w:pPr>
    </w:p>
    <w:p w:rsidR="00A06317" w:rsidRPr="00FC3C01"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rsidR="00A06317" w:rsidRPr="00FC3C01"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При наступлении указанных в п. 11.1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rsidR="00A06317" w:rsidRDefault="00A06317" w:rsidP="00A06317">
      <w:pPr>
        <w:pStyle w:val="aa"/>
        <w:widowControl w:val="0"/>
        <w:numPr>
          <w:ilvl w:val="0"/>
          <w:numId w:val="2"/>
        </w:numPr>
        <w:spacing w:after="0" w:line="240" w:lineRule="auto"/>
        <w:ind w:left="714" w:hanging="357"/>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Антикоррупционные условия</w:t>
      </w:r>
    </w:p>
    <w:p w:rsidR="005B3086" w:rsidRPr="00F37CE3" w:rsidRDefault="005B3086" w:rsidP="005B3086">
      <w:pPr>
        <w:pStyle w:val="aa"/>
        <w:widowControl w:val="0"/>
        <w:spacing w:after="0" w:line="240" w:lineRule="auto"/>
        <w:ind w:left="714"/>
        <w:outlineLvl w:val="0"/>
        <w:rPr>
          <w:rFonts w:ascii="Times New Roman" w:hAnsi="Times New Roman"/>
          <w:b/>
          <w:color w:val="000000" w:themeColor="text1"/>
          <w:sz w:val="20"/>
          <w:szCs w:val="20"/>
        </w:rPr>
      </w:pPr>
    </w:p>
    <w:p w:rsidR="00A06317" w:rsidRPr="00F37CE3" w:rsidRDefault="00A06317" w:rsidP="00A06317">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A06317" w:rsidRPr="00F37CE3" w:rsidRDefault="00A06317" w:rsidP="00A06317">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A06317" w:rsidRPr="00F37CE3" w:rsidRDefault="00A06317" w:rsidP="00A06317">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A06317" w:rsidRPr="00F37CE3" w:rsidRDefault="00A06317" w:rsidP="00A06317">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не совершать иных действий, нарушающих антикоррупционное законодательство Российской Федерации.</w:t>
      </w:r>
    </w:p>
    <w:p w:rsidR="00A06317" w:rsidRPr="00F37CE3" w:rsidRDefault="00A06317" w:rsidP="00A06317">
      <w:pPr>
        <w:widowControl w:val="0"/>
        <w:jc w:val="both"/>
        <w:rPr>
          <w:rFonts w:ascii="Times New Roman" w:hAnsi="Times New Roman" w:cs="Times New Roman"/>
          <w:color w:val="000000" w:themeColor="text1"/>
          <w:sz w:val="20"/>
          <w:szCs w:val="20"/>
        </w:rPr>
      </w:pPr>
    </w:p>
    <w:p w:rsidR="00A06317" w:rsidRDefault="00A06317" w:rsidP="00A06317">
      <w:pPr>
        <w:pStyle w:val="aa"/>
        <w:widowControl w:val="0"/>
        <w:numPr>
          <w:ilvl w:val="0"/>
          <w:numId w:val="2"/>
        </w:numPr>
        <w:shd w:val="clear" w:color="auto" w:fill="FFFFFF"/>
        <w:spacing w:after="0" w:line="240" w:lineRule="auto"/>
        <w:ind w:left="0" w:firstLine="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Прочие условия</w:t>
      </w:r>
    </w:p>
    <w:p w:rsidR="005B3086" w:rsidRPr="00F37CE3" w:rsidRDefault="005B3086" w:rsidP="005B3086">
      <w:pPr>
        <w:pStyle w:val="aa"/>
        <w:widowControl w:val="0"/>
        <w:shd w:val="clear" w:color="auto" w:fill="FFFFFF"/>
        <w:spacing w:after="0" w:line="240" w:lineRule="auto"/>
        <w:ind w:left="0"/>
        <w:outlineLvl w:val="0"/>
        <w:rPr>
          <w:rFonts w:ascii="Times New Roman" w:hAnsi="Times New Roman"/>
          <w:b/>
          <w:color w:val="000000" w:themeColor="text1"/>
          <w:sz w:val="20"/>
          <w:szCs w:val="20"/>
        </w:rPr>
      </w:pPr>
    </w:p>
    <w:p w:rsidR="00A06317" w:rsidRPr="0004063A" w:rsidRDefault="00A06317" w:rsidP="00A06317">
      <w:pPr>
        <w:pStyle w:val="aa"/>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rsidR="00A06317" w:rsidRPr="00FC3C01" w:rsidRDefault="00A06317" w:rsidP="00A06317">
      <w:pPr>
        <w:pStyle w:val="aa"/>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w:t>
      </w:r>
      <w:r>
        <w:rPr>
          <w:rFonts w:ascii="Times New Roman" w:hAnsi="Times New Roman"/>
          <w:color w:val="000000" w:themeColor="text1"/>
          <w:sz w:val="20"/>
          <w:szCs w:val="20"/>
        </w:rPr>
        <w:t>,</w:t>
      </w:r>
      <w:r w:rsidRPr="00FC3C01">
        <w:rPr>
          <w:rFonts w:ascii="Times New Roman" w:hAnsi="Times New Roman"/>
          <w:color w:val="000000" w:themeColor="text1"/>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rsidR="00A06317" w:rsidRPr="00F37CE3" w:rsidRDefault="00A06317" w:rsidP="00A06317">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претензия;</w:t>
      </w:r>
    </w:p>
    <w:p w:rsidR="00A06317" w:rsidRPr="00F37CE3" w:rsidRDefault="00A06317" w:rsidP="00A06317">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требование об уплате неустойки (штраф, пени);</w:t>
      </w:r>
    </w:p>
    <w:p w:rsidR="00A06317" w:rsidRPr="00F37CE3" w:rsidRDefault="00A06317" w:rsidP="00A06317">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уведомление.</w:t>
      </w:r>
    </w:p>
    <w:p w:rsidR="00A06317" w:rsidRPr="00F37CE3" w:rsidRDefault="00A06317" w:rsidP="00A06317">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 в формате </w:t>
      </w:r>
      <w:r w:rsidRPr="00F37CE3">
        <w:rPr>
          <w:rFonts w:ascii="Times New Roman" w:hAnsi="Times New Roman" w:cs="Times New Roman"/>
          <w:color w:val="000000" w:themeColor="text1"/>
          <w:sz w:val="20"/>
          <w:szCs w:val="20"/>
          <w:lang w:val="en-US"/>
        </w:rPr>
        <w:t>PDF</w:t>
      </w:r>
      <w:r w:rsidRPr="00F37CE3">
        <w:rPr>
          <w:rFonts w:ascii="Times New Roman" w:hAnsi="Times New Roman" w:cs="Times New Roman"/>
          <w:color w:val="000000" w:themeColor="text1"/>
          <w:sz w:val="20"/>
          <w:szCs w:val="20"/>
        </w:rPr>
        <w:t xml:space="preserve"> (</w:t>
      </w:r>
      <w:r w:rsidRPr="00F37CE3">
        <w:rPr>
          <w:rFonts w:ascii="Times New Roman" w:hAnsi="Times New Roman" w:cs="Times New Roman"/>
          <w:color w:val="000000" w:themeColor="text1"/>
          <w:sz w:val="20"/>
          <w:szCs w:val="20"/>
          <w:lang w:val="en-US"/>
        </w:rPr>
        <w:t>Portable</w:t>
      </w:r>
      <w:r w:rsidRPr="00F37CE3">
        <w:rPr>
          <w:rFonts w:ascii="Times New Roman" w:hAnsi="Times New Roman" w:cs="Times New Roman"/>
          <w:color w:val="000000" w:themeColor="text1"/>
          <w:sz w:val="20"/>
          <w:szCs w:val="20"/>
        </w:rPr>
        <w:t xml:space="preserve"> </w:t>
      </w:r>
      <w:r w:rsidRPr="00F37CE3">
        <w:rPr>
          <w:rFonts w:ascii="Times New Roman" w:hAnsi="Times New Roman" w:cs="Times New Roman"/>
          <w:color w:val="000000" w:themeColor="text1"/>
          <w:sz w:val="20"/>
          <w:szCs w:val="20"/>
          <w:lang w:val="en-US"/>
        </w:rPr>
        <w:t>Document</w:t>
      </w:r>
      <w:r w:rsidRPr="00F37CE3">
        <w:rPr>
          <w:rFonts w:ascii="Times New Roman" w:hAnsi="Times New Roman" w:cs="Times New Roman"/>
          <w:color w:val="000000" w:themeColor="text1"/>
          <w:sz w:val="20"/>
          <w:szCs w:val="20"/>
        </w:rPr>
        <w:t xml:space="preserve"> </w:t>
      </w:r>
      <w:r w:rsidRPr="00F37CE3">
        <w:rPr>
          <w:rFonts w:ascii="Times New Roman" w:hAnsi="Times New Roman" w:cs="Times New Roman"/>
          <w:color w:val="000000" w:themeColor="text1"/>
          <w:sz w:val="20"/>
          <w:szCs w:val="20"/>
          <w:lang w:val="en-US"/>
        </w:rPr>
        <w:t>Format</w:t>
      </w:r>
      <w:r w:rsidRPr="00F37CE3">
        <w:rPr>
          <w:rFonts w:ascii="Times New Roman" w:hAnsi="Times New Roman" w:cs="Times New Roman"/>
          <w:color w:val="000000" w:themeColor="text1"/>
          <w:sz w:val="20"/>
          <w:szCs w:val="20"/>
        </w:rPr>
        <w:t>).</w:t>
      </w:r>
    </w:p>
    <w:p w:rsidR="00A06317" w:rsidRPr="00FC3C01" w:rsidRDefault="00A06317" w:rsidP="00A06317">
      <w:pPr>
        <w:pStyle w:val="aa"/>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Адрес электронной почты определяется в реквизитах Стороны, а при его изменении - уведомлением Стороны.</w:t>
      </w:r>
    </w:p>
    <w:p w:rsidR="00A06317" w:rsidRPr="00F37CE3" w:rsidRDefault="00A06317" w:rsidP="00A06317">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rsidR="00A06317" w:rsidRPr="00FC3C01" w:rsidRDefault="00A06317" w:rsidP="00A06317">
      <w:pPr>
        <w:pStyle w:val="aa"/>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Все, что не урегулировано контрактом, регулируется действующим законодательством Российской Федерации.</w:t>
      </w:r>
    </w:p>
    <w:p w:rsidR="00A06317" w:rsidRPr="00FC3C01" w:rsidRDefault="00A06317" w:rsidP="00A06317">
      <w:pPr>
        <w:pStyle w:val="aa"/>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К контракту прилагаются и являются его неотъемлемой частью:</w:t>
      </w:r>
    </w:p>
    <w:p w:rsidR="00A06317" w:rsidRDefault="00A06317" w:rsidP="00A06317">
      <w:pPr>
        <w:widowControl w:val="0"/>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Приложение №1 – Спецификация.</w:t>
      </w:r>
    </w:p>
    <w:p w:rsidR="00A06317" w:rsidRPr="00F37CE3" w:rsidRDefault="00A06317" w:rsidP="00A06317">
      <w:pPr>
        <w:widowControl w:val="0"/>
        <w:ind w:firstLine="709"/>
        <w:jc w:val="both"/>
        <w:rPr>
          <w:rFonts w:ascii="Times New Roman" w:hAnsi="Times New Roman" w:cs="Times New Roman"/>
          <w:color w:val="000000" w:themeColor="text1"/>
          <w:sz w:val="20"/>
          <w:szCs w:val="20"/>
        </w:rPr>
      </w:pPr>
      <w:r w:rsidRPr="005955AA">
        <w:rPr>
          <w:rFonts w:ascii="Times New Roman" w:hAnsi="Times New Roman" w:cs="Times New Roman"/>
          <w:color w:val="000000" w:themeColor="text1"/>
          <w:sz w:val="20"/>
          <w:szCs w:val="20"/>
        </w:rPr>
        <w:t>- Приложение №2 - Техническое задание</w:t>
      </w:r>
      <w:r>
        <w:rPr>
          <w:rFonts w:ascii="Times New Roman" w:hAnsi="Times New Roman" w:cs="Times New Roman"/>
          <w:color w:val="000000" w:themeColor="text1"/>
          <w:sz w:val="20"/>
          <w:szCs w:val="20"/>
        </w:rPr>
        <w:t>.</w:t>
      </w:r>
    </w:p>
    <w:p w:rsidR="00A06317" w:rsidRPr="00F37CE3" w:rsidRDefault="00A06317" w:rsidP="00A06317">
      <w:pPr>
        <w:pStyle w:val="a8"/>
        <w:widowControl w:val="0"/>
        <w:ind w:left="0"/>
        <w:rPr>
          <w:b/>
          <w:color w:val="000000" w:themeColor="text1"/>
          <w:sz w:val="20"/>
        </w:rPr>
      </w:pPr>
    </w:p>
    <w:p w:rsidR="00A06317" w:rsidRDefault="00A06317" w:rsidP="00A06317">
      <w:pPr>
        <w:pStyle w:val="a8"/>
        <w:widowControl w:val="0"/>
        <w:numPr>
          <w:ilvl w:val="0"/>
          <w:numId w:val="2"/>
        </w:numPr>
        <w:jc w:val="center"/>
        <w:outlineLvl w:val="0"/>
        <w:rPr>
          <w:b/>
          <w:color w:val="000000" w:themeColor="text1"/>
          <w:sz w:val="20"/>
        </w:rPr>
      </w:pPr>
      <w:r w:rsidRPr="00F37CE3">
        <w:rPr>
          <w:b/>
          <w:color w:val="000000" w:themeColor="text1"/>
          <w:sz w:val="20"/>
        </w:rPr>
        <w:t>Место нахождения и банковские реквизиты Сторон</w:t>
      </w:r>
    </w:p>
    <w:p w:rsidR="005B3086" w:rsidRDefault="005B3086" w:rsidP="00A06317">
      <w:pPr>
        <w:jc w:val="right"/>
        <w:outlineLvl w:val="1"/>
        <w:rPr>
          <w:rFonts w:ascii="Times New Roman" w:hAnsi="Times New Roman" w:cs="Times New Roman"/>
          <w:b/>
          <w:color w:val="000000" w:themeColor="text1"/>
          <w:sz w:val="20"/>
          <w:szCs w:val="20"/>
        </w:rPr>
      </w:pPr>
    </w:p>
    <w:p w:rsidR="005B3086" w:rsidRPr="007F2E23" w:rsidRDefault="005B3086" w:rsidP="005B3086">
      <w:pPr>
        <w:widowControl w:val="0"/>
        <w:rPr>
          <w:rFonts w:ascii="Times New Roman" w:eastAsia="Courier New" w:hAnsi="Times New Roman" w:cs="Times New Roman"/>
          <w:b/>
          <w:sz w:val="20"/>
          <w:szCs w:val="20"/>
          <w:lang w:eastAsia="ru-RU" w:bidi="ru-RU"/>
        </w:rPr>
      </w:pPr>
      <w:r w:rsidRPr="007F2E23">
        <w:rPr>
          <w:rFonts w:ascii="Times New Roman" w:eastAsia="Courier New" w:hAnsi="Times New Roman" w:cs="Times New Roman"/>
          <w:b/>
          <w:sz w:val="20"/>
          <w:szCs w:val="20"/>
          <w:lang w:eastAsia="ru-RU" w:bidi="ru-RU"/>
        </w:rPr>
        <w:t>ЗАКАЗЧИК:</w:t>
      </w:r>
    </w:p>
    <w:p w:rsidR="005B3086" w:rsidRDefault="005B3086" w:rsidP="005B3086">
      <w:pPr>
        <w:widowControl w:val="0"/>
        <w:rPr>
          <w:rFonts w:ascii="Times New Roman" w:eastAsia="Courier New" w:hAnsi="Times New Roman" w:cs="Times New Roman"/>
          <w:b/>
          <w:sz w:val="20"/>
          <w:szCs w:val="20"/>
          <w:lang w:eastAsia="ru-RU" w:bidi="ru-RU"/>
        </w:rPr>
      </w:pPr>
      <w:r w:rsidRPr="007F2E23">
        <w:rPr>
          <w:rFonts w:ascii="Times New Roman" w:eastAsia="Courier New" w:hAnsi="Times New Roman" w:cs="Times New Roman"/>
          <w:b/>
          <w:sz w:val="20"/>
          <w:szCs w:val="20"/>
          <w:lang w:eastAsia="ru-RU" w:bidi="ru-RU"/>
        </w:rPr>
        <w:t>Государственное бюджетное общеобразовательное</w:t>
      </w:r>
    </w:p>
    <w:p w:rsidR="005B3086" w:rsidRDefault="005B3086" w:rsidP="005B3086">
      <w:pPr>
        <w:widowControl w:val="0"/>
        <w:rPr>
          <w:rFonts w:ascii="Times New Roman" w:eastAsia="Courier New" w:hAnsi="Times New Roman" w:cs="Times New Roman"/>
          <w:b/>
          <w:sz w:val="20"/>
          <w:szCs w:val="20"/>
          <w:lang w:eastAsia="ru-RU" w:bidi="ru-RU"/>
        </w:rPr>
      </w:pPr>
      <w:r>
        <w:rPr>
          <w:rFonts w:ascii="Times New Roman" w:eastAsia="Courier New" w:hAnsi="Times New Roman" w:cs="Times New Roman"/>
          <w:b/>
          <w:sz w:val="20"/>
          <w:szCs w:val="20"/>
          <w:lang w:eastAsia="ru-RU" w:bidi="ru-RU"/>
        </w:rPr>
        <w:t xml:space="preserve"> </w:t>
      </w:r>
      <w:r w:rsidRPr="007F2E23">
        <w:rPr>
          <w:rFonts w:ascii="Times New Roman" w:eastAsia="Courier New" w:hAnsi="Times New Roman" w:cs="Times New Roman"/>
          <w:b/>
          <w:sz w:val="20"/>
          <w:szCs w:val="20"/>
          <w:lang w:eastAsia="ru-RU" w:bidi="ru-RU"/>
        </w:rPr>
        <w:t>учреждение средняя общеобразовательная школа</w:t>
      </w:r>
      <w:r>
        <w:rPr>
          <w:rFonts w:ascii="Times New Roman" w:eastAsia="Courier New" w:hAnsi="Times New Roman" w:cs="Times New Roman"/>
          <w:b/>
          <w:sz w:val="20"/>
          <w:szCs w:val="20"/>
          <w:lang w:eastAsia="ru-RU" w:bidi="ru-RU"/>
        </w:rPr>
        <w:t xml:space="preserve"> </w:t>
      </w:r>
    </w:p>
    <w:p w:rsidR="005B3086" w:rsidRPr="007F2E23" w:rsidRDefault="005B3086" w:rsidP="005B3086">
      <w:pPr>
        <w:widowControl w:val="0"/>
        <w:rPr>
          <w:rFonts w:ascii="Times New Roman" w:eastAsia="Courier New" w:hAnsi="Times New Roman" w:cs="Times New Roman"/>
          <w:b/>
          <w:sz w:val="20"/>
          <w:szCs w:val="20"/>
          <w:lang w:eastAsia="ru-RU" w:bidi="ru-RU"/>
        </w:rPr>
      </w:pPr>
      <w:r w:rsidRPr="007F2E23">
        <w:rPr>
          <w:rFonts w:ascii="Times New Roman" w:eastAsia="Courier New" w:hAnsi="Times New Roman" w:cs="Times New Roman"/>
          <w:b/>
          <w:sz w:val="20"/>
          <w:szCs w:val="20"/>
          <w:lang w:eastAsia="ru-RU" w:bidi="ru-RU"/>
        </w:rPr>
        <w:t>№ 514 Калининского района Санкт-Петербурга</w:t>
      </w:r>
    </w:p>
    <w:p w:rsidR="005B3086" w:rsidRPr="007F2E23" w:rsidRDefault="005B3086" w:rsidP="005B3086">
      <w:pPr>
        <w:widowControl w:val="0"/>
        <w:rPr>
          <w:rFonts w:ascii="Times New Roman" w:eastAsia="Courier New" w:hAnsi="Times New Roman" w:cs="Times New Roman"/>
          <w:sz w:val="20"/>
          <w:szCs w:val="20"/>
          <w:lang w:eastAsia="ru-RU" w:bidi="ru-RU"/>
        </w:rPr>
      </w:pPr>
      <w:bookmarkStart w:id="1" w:name="_Hlk129774262"/>
      <w:r w:rsidRPr="007F2E23">
        <w:rPr>
          <w:rFonts w:ascii="Times New Roman" w:eastAsia="Courier New" w:hAnsi="Times New Roman" w:cs="Times New Roman"/>
          <w:sz w:val="20"/>
          <w:szCs w:val="20"/>
          <w:lang w:eastAsia="ru-RU" w:bidi="ru-RU"/>
        </w:rPr>
        <w:t>195220, Санкт-Петербург, пр. Непокоренных, д.12/2, литер А</w:t>
      </w:r>
    </w:p>
    <w:bookmarkEnd w:id="1"/>
    <w:p w:rsidR="005B3086" w:rsidRPr="007F2E23" w:rsidRDefault="005B3086" w:rsidP="005B3086">
      <w:pPr>
        <w:widowControl w:val="0"/>
        <w:rPr>
          <w:rFonts w:ascii="Times New Roman" w:eastAsia="Courier New" w:hAnsi="Times New Roman" w:cs="Times New Roman"/>
          <w:sz w:val="20"/>
          <w:szCs w:val="20"/>
          <w:lang w:eastAsia="ru-RU" w:bidi="ru-RU"/>
        </w:rPr>
      </w:pPr>
      <w:r w:rsidRPr="007F2E23">
        <w:rPr>
          <w:rFonts w:ascii="Times New Roman" w:eastAsia="Courier New" w:hAnsi="Times New Roman" w:cs="Times New Roman"/>
          <w:sz w:val="20"/>
          <w:szCs w:val="20"/>
          <w:lang w:eastAsia="ru-RU" w:bidi="ru-RU"/>
        </w:rPr>
        <w:t>ИНН/КПП: 7804135868/ 780401001</w:t>
      </w:r>
    </w:p>
    <w:p w:rsidR="005B3086" w:rsidRPr="007F2E23" w:rsidRDefault="005B3086" w:rsidP="005B3086">
      <w:pPr>
        <w:widowControl w:val="0"/>
        <w:rPr>
          <w:rFonts w:ascii="Times New Roman" w:eastAsia="Courier New" w:hAnsi="Times New Roman" w:cs="Times New Roman"/>
          <w:sz w:val="20"/>
          <w:szCs w:val="20"/>
          <w:lang w:eastAsia="ru-RU" w:bidi="ru-RU"/>
        </w:rPr>
      </w:pPr>
      <w:r w:rsidRPr="007F2E23">
        <w:rPr>
          <w:rFonts w:ascii="Times New Roman" w:eastAsia="Courier New" w:hAnsi="Times New Roman" w:cs="Times New Roman"/>
          <w:sz w:val="20"/>
          <w:szCs w:val="20"/>
          <w:lang w:eastAsia="ru-RU" w:bidi="ru-RU"/>
        </w:rPr>
        <w:t>Банковские реквизиты:</w:t>
      </w:r>
    </w:p>
    <w:p w:rsidR="005B3086" w:rsidRPr="007F2E23" w:rsidRDefault="005B3086" w:rsidP="005B3086">
      <w:pPr>
        <w:widowControl w:val="0"/>
        <w:rPr>
          <w:rFonts w:ascii="Times New Roman" w:eastAsia="Courier New" w:hAnsi="Times New Roman" w:cs="Times New Roman"/>
          <w:sz w:val="20"/>
          <w:szCs w:val="20"/>
          <w:lang w:eastAsia="ru-RU" w:bidi="ru-RU"/>
        </w:rPr>
      </w:pPr>
      <w:r w:rsidRPr="007F2E23">
        <w:rPr>
          <w:rFonts w:ascii="Times New Roman" w:eastAsia="Courier New" w:hAnsi="Times New Roman" w:cs="Times New Roman"/>
          <w:sz w:val="20"/>
          <w:szCs w:val="20"/>
          <w:lang w:eastAsia="ru-RU" w:bidi="ru-RU"/>
        </w:rPr>
        <w:t xml:space="preserve">Комитет финансов Санкт-Петербурга </w:t>
      </w:r>
    </w:p>
    <w:p w:rsidR="005B3086" w:rsidRPr="007F2E23" w:rsidRDefault="005B3086" w:rsidP="005B3086">
      <w:pPr>
        <w:widowControl w:val="0"/>
        <w:rPr>
          <w:rFonts w:ascii="Times New Roman" w:eastAsia="Courier New" w:hAnsi="Times New Roman" w:cs="Times New Roman"/>
          <w:sz w:val="20"/>
          <w:szCs w:val="20"/>
          <w:lang w:eastAsia="ru-RU" w:bidi="ru-RU"/>
        </w:rPr>
      </w:pPr>
      <w:r w:rsidRPr="007F2E23">
        <w:rPr>
          <w:rFonts w:ascii="Times New Roman" w:eastAsia="Courier New" w:hAnsi="Times New Roman" w:cs="Times New Roman"/>
          <w:sz w:val="20"/>
          <w:szCs w:val="20"/>
          <w:lang w:eastAsia="ru-RU" w:bidi="ru-RU"/>
        </w:rPr>
        <w:t xml:space="preserve">(ГБОУ СОШ № 514 Калининского района </w:t>
      </w:r>
    </w:p>
    <w:p w:rsidR="005B3086" w:rsidRPr="007F2E23" w:rsidRDefault="005B3086" w:rsidP="005B3086">
      <w:pPr>
        <w:widowControl w:val="0"/>
        <w:rPr>
          <w:rFonts w:ascii="Times New Roman" w:eastAsia="Courier New" w:hAnsi="Times New Roman" w:cs="Times New Roman"/>
          <w:sz w:val="20"/>
          <w:szCs w:val="20"/>
          <w:lang w:eastAsia="ru-RU" w:bidi="ru-RU"/>
        </w:rPr>
      </w:pPr>
      <w:r w:rsidRPr="007F2E23">
        <w:rPr>
          <w:rFonts w:ascii="Times New Roman" w:eastAsia="Courier New" w:hAnsi="Times New Roman" w:cs="Times New Roman"/>
          <w:sz w:val="20"/>
          <w:szCs w:val="20"/>
          <w:lang w:eastAsia="ru-RU" w:bidi="ru-RU"/>
        </w:rPr>
        <w:t xml:space="preserve">Санкт-Петербурга, л/с 0511108, открытый в </w:t>
      </w:r>
    </w:p>
    <w:p w:rsidR="005B3086" w:rsidRPr="007F2E23" w:rsidRDefault="005B3086" w:rsidP="005B3086">
      <w:pPr>
        <w:widowControl w:val="0"/>
        <w:rPr>
          <w:rFonts w:ascii="Times New Roman" w:eastAsia="Courier New" w:hAnsi="Times New Roman" w:cs="Times New Roman"/>
          <w:sz w:val="20"/>
          <w:szCs w:val="20"/>
          <w:lang w:eastAsia="ru-RU" w:bidi="ru-RU"/>
        </w:rPr>
      </w:pPr>
      <w:r w:rsidRPr="007F2E23">
        <w:rPr>
          <w:rFonts w:ascii="Times New Roman" w:eastAsia="Courier New" w:hAnsi="Times New Roman" w:cs="Times New Roman"/>
          <w:sz w:val="20"/>
          <w:szCs w:val="20"/>
          <w:lang w:eastAsia="ru-RU" w:bidi="ru-RU"/>
        </w:rPr>
        <w:t xml:space="preserve">Комитете финансов Санкт-Петербурга). </w:t>
      </w:r>
    </w:p>
    <w:p w:rsidR="005B3086" w:rsidRPr="007F2E23" w:rsidRDefault="005B3086" w:rsidP="005B3086">
      <w:pPr>
        <w:widowControl w:val="0"/>
        <w:rPr>
          <w:rFonts w:ascii="Times New Roman" w:eastAsia="Courier New" w:hAnsi="Times New Roman" w:cs="Times New Roman"/>
          <w:sz w:val="20"/>
          <w:szCs w:val="20"/>
          <w:lang w:eastAsia="ru-RU" w:bidi="ru-RU"/>
        </w:rPr>
      </w:pPr>
      <w:r w:rsidRPr="007F2E23">
        <w:rPr>
          <w:rFonts w:ascii="Times New Roman" w:eastAsia="Courier New" w:hAnsi="Times New Roman" w:cs="Times New Roman"/>
          <w:sz w:val="20"/>
          <w:szCs w:val="20"/>
          <w:lang w:eastAsia="ru-RU" w:bidi="ru-RU"/>
        </w:rPr>
        <w:t>Банк плательщика (получателя):</w:t>
      </w:r>
    </w:p>
    <w:p w:rsidR="005B3086" w:rsidRPr="007F2E23" w:rsidRDefault="005B3086" w:rsidP="005B3086">
      <w:pPr>
        <w:widowControl w:val="0"/>
        <w:rPr>
          <w:rFonts w:ascii="Times New Roman" w:eastAsia="Courier New" w:hAnsi="Times New Roman" w:cs="Times New Roman"/>
          <w:sz w:val="20"/>
          <w:szCs w:val="20"/>
          <w:lang w:eastAsia="ru-RU" w:bidi="ru-RU"/>
        </w:rPr>
      </w:pPr>
      <w:r w:rsidRPr="007F2E23">
        <w:rPr>
          <w:rFonts w:ascii="Times New Roman" w:eastAsia="Courier New" w:hAnsi="Times New Roman" w:cs="Times New Roman"/>
          <w:sz w:val="20"/>
          <w:szCs w:val="20"/>
          <w:lang w:eastAsia="ru-RU" w:bidi="ru-RU"/>
        </w:rPr>
        <w:lastRenderedPageBreak/>
        <w:t xml:space="preserve">Северо-Западное ГУ Банка России // УФК по </w:t>
      </w:r>
    </w:p>
    <w:p w:rsidR="005B3086" w:rsidRPr="007F2E23" w:rsidRDefault="005B3086" w:rsidP="005B3086">
      <w:pPr>
        <w:widowControl w:val="0"/>
        <w:rPr>
          <w:rFonts w:ascii="Times New Roman" w:eastAsia="Courier New" w:hAnsi="Times New Roman" w:cs="Times New Roman"/>
          <w:sz w:val="20"/>
          <w:szCs w:val="20"/>
          <w:lang w:eastAsia="ru-RU" w:bidi="ru-RU"/>
        </w:rPr>
      </w:pPr>
      <w:r w:rsidRPr="007F2E23">
        <w:rPr>
          <w:rFonts w:ascii="Times New Roman" w:eastAsia="Courier New" w:hAnsi="Times New Roman" w:cs="Times New Roman"/>
          <w:sz w:val="20"/>
          <w:szCs w:val="20"/>
          <w:lang w:eastAsia="ru-RU" w:bidi="ru-RU"/>
        </w:rPr>
        <w:t>г. Санкт-Петербургу, г. Санкт-Петербург</w:t>
      </w:r>
    </w:p>
    <w:p w:rsidR="005B3086" w:rsidRPr="007F2E23" w:rsidRDefault="005B3086" w:rsidP="005B3086">
      <w:pPr>
        <w:widowControl w:val="0"/>
        <w:rPr>
          <w:rFonts w:ascii="Times New Roman" w:eastAsia="Courier New" w:hAnsi="Times New Roman" w:cs="Times New Roman"/>
          <w:sz w:val="20"/>
          <w:szCs w:val="20"/>
          <w:lang w:eastAsia="ru-RU" w:bidi="ru-RU"/>
        </w:rPr>
      </w:pPr>
      <w:r w:rsidRPr="007F2E23">
        <w:rPr>
          <w:rFonts w:ascii="Times New Roman" w:eastAsia="Courier New" w:hAnsi="Times New Roman" w:cs="Times New Roman"/>
          <w:sz w:val="20"/>
          <w:szCs w:val="20"/>
          <w:lang w:eastAsia="ru-RU" w:bidi="ru-RU"/>
        </w:rPr>
        <w:t xml:space="preserve">БИК банк плательщика (получателя): </w:t>
      </w:r>
    </w:p>
    <w:p w:rsidR="005B3086" w:rsidRPr="007F2E23" w:rsidRDefault="005B3086" w:rsidP="005B3086">
      <w:pPr>
        <w:widowControl w:val="0"/>
        <w:rPr>
          <w:rFonts w:ascii="Times New Roman" w:eastAsia="Courier New" w:hAnsi="Times New Roman" w:cs="Times New Roman"/>
          <w:sz w:val="20"/>
          <w:szCs w:val="20"/>
          <w:lang w:eastAsia="ru-RU" w:bidi="ru-RU"/>
        </w:rPr>
      </w:pPr>
      <w:r w:rsidRPr="007F2E23">
        <w:rPr>
          <w:rFonts w:ascii="Times New Roman" w:eastAsia="Courier New" w:hAnsi="Times New Roman" w:cs="Times New Roman"/>
          <w:sz w:val="20"/>
          <w:szCs w:val="20"/>
          <w:lang w:eastAsia="ru-RU" w:bidi="ru-RU"/>
        </w:rPr>
        <w:t>014030106</w:t>
      </w:r>
    </w:p>
    <w:p w:rsidR="005B3086" w:rsidRPr="007F2E23" w:rsidRDefault="005B3086" w:rsidP="005B3086">
      <w:pPr>
        <w:widowControl w:val="0"/>
        <w:rPr>
          <w:rFonts w:ascii="Times New Roman" w:eastAsia="Courier New" w:hAnsi="Times New Roman" w:cs="Times New Roman"/>
          <w:sz w:val="20"/>
          <w:szCs w:val="20"/>
          <w:lang w:eastAsia="ru-RU" w:bidi="ru-RU"/>
        </w:rPr>
      </w:pPr>
      <w:r w:rsidRPr="007F2E23">
        <w:rPr>
          <w:rFonts w:ascii="Times New Roman" w:eastAsia="Courier New" w:hAnsi="Times New Roman" w:cs="Times New Roman"/>
          <w:sz w:val="20"/>
          <w:szCs w:val="20"/>
          <w:lang w:eastAsia="ru-RU" w:bidi="ru-RU"/>
        </w:rPr>
        <w:t xml:space="preserve">Номер счета банка плательщика (получателя): </w:t>
      </w:r>
    </w:p>
    <w:p w:rsidR="005B3086" w:rsidRPr="007F2E23" w:rsidRDefault="005B3086" w:rsidP="005B3086">
      <w:pPr>
        <w:widowControl w:val="0"/>
        <w:rPr>
          <w:rFonts w:ascii="Times New Roman" w:eastAsia="Courier New" w:hAnsi="Times New Roman" w:cs="Times New Roman"/>
          <w:sz w:val="20"/>
          <w:szCs w:val="20"/>
          <w:lang w:eastAsia="ru-RU" w:bidi="ru-RU"/>
        </w:rPr>
      </w:pPr>
      <w:r w:rsidRPr="007F2E23">
        <w:rPr>
          <w:rFonts w:ascii="Times New Roman" w:eastAsia="Courier New" w:hAnsi="Times New Roman" w:cs="Times New Roman"/>
          <w:sz w:val="20"/>
          <w:szCs w:val="20"/>
          <w:lang w:eastAsia="ru-RU" w:bidi="ru-RU"/>
        </w:rPr>
        <w:t>40102810945370000005</w:t>
      </w:r>
    </w:p>
    <w:p w:rsidR="005B3086" w:rsidRPr="007F2E23" w:rsidRDefault="005B3086" w:rsidP="005B3086">
      <w:pPr>
        <w:widowControl w:val="0"/>
        <w:rPr>
          <w:rFonts w:ascii="Times New Roman" w:eastAsia="Courier New" w:hAnsi="Times New Roman" w:cs="Times New Roman"/>
          <w:sz w:val="20"/>
          <w:szCs w:val="20"/>
          <w:lang w:eastAsia="ru-RU" w:bidi="ru-RU"/>
        </w:rPr>
      </w:pPr>
      <w:r w:rsidRPr="007F2E23">
        <w:rPr>
          <w:rFonts w:ascii="Times New Roman" w:eastAsia="Courier New" w:hAnsi="Times New Roman" w:cs="Times New Roman"/>
          <w:sz w:val="20"/>
          <w:szCs w:val="20"/>
          <w:lang w:eastAsia="ru-RU" w:bidi="ru-RU"/>
        </w:rPr>
        <w:t xml:space="preserve">Номер казначейского счета плательщика (получателя): </w:t>
      </w:r>
    </w:p>
    <w:p w:rsidR="005B3086" w:rsidRPr="007F2E23" w:rsidRDefault="005B3086" w:rsidP="005B3086">
      <w:pPr>
        <w:widowControl w:val="0"/>
        <w:rPr>
          <w:rFonts w:ascii="Times New Roman" w:eastAsia="Courier New" w:hAnsi="Times New Roman" w:cs="Times New Roman"/>
          <w:sz w:val="20"/>
          <w:szCs w:val="20"/>
          <w:lang w:eastAsia="ru-RU" w:bidi="ru-RU"/>
        </w:rPr>
      </w:pPr>
      <w:r w:rsidRPr="007F2E23">
        <w:rPr>
          <w:rFonts w:ascii="Times New Roman" w:eastAsia="Courier New" w:hAnsi="Times New Roman" w:cs="Times New Roman"/>
          <w:sz w:val="20"/>
          <w:szCs w:val="20"/>
          <w:lang w:eastAsia="ru-RU" w:bidi="ru-RU"/>
        </w:rPr>
        <w:t>0322464340000000 7200</w:t>
      </w:r>
    </w:p>
    <w:p w:rsidR="005B3086" w:rsidRPr="007F2E23" w:rsidRDefault="005B3086" w:rsidP="005B3086">
      <w:pPr>
        <w:widowControl w:val="0"/>
        <w:rPr>
          <w:rFonts w:ascii="Times New Roman" w:eastAsia="Courier New" w:hAnsi="Times New Roman" w:cs="Times New Roman"/>
          <w:sz w:val="20"/>
          <w:szCs w:val="20"/>
          <w:lang w:eastAsia="ru-RU" w:bidi="ru-RU"/>
        </w:rPr>
      </w:pPr>
      <w:r w:rsidRPr="007F2E23">
        <w:rPr>
          <w:rFonts w:ascii="Times New Roman" w:eastAsia="Courier New" w:hAnsi="Times New Roman" w:cs="Times New Roman"/>
          <w:sz w:val="20"/>
          <w:szCs w:val="20"/>
          <w:lang w:eastAsia="ru-RU" w:bidi="ru-RU"/>
        </w:rPr>
        <w:t>Адрес электронной почты: school514@bk.ru</w:t>
      </w:r>
    </w:p>
    <w:p w:rsidR="005B3086" w:rsidRPr="007F2E23" w:rsidRDefault="005B3086" w:rsidP="005B3086">
      <w:pPr>
        <w:widowControl w:val="0"/>
        <w:rPr>
          <w:rFonts w:ascii="Times New Roman" w:eastAsia="Courier New" w:hAnsi="Times New Roman" w:cs="Times New Roman"/>
          <w:sz w:val="20"/>
          <w:szCs w:val="20"/>
          <w:lang w:eastAsia="ru-RU" w:bidi="ru-RU"/>
        </w:rPr>
      </w:pPr>
      <w:r w:rsidRPr="007F2E23">
        <w:rPr>
          <w:rFonts w:ascii="Times New Roman" w:eastAsia="Courier New" w:hAnsi="Times New Roman" w:cs="Times New Roman"/>
          <w:sz w:val="20"/>
          <w:szCs w:val="20"/>
          <w:lang w:eastAsia="ru-RU" w:bidi="ru-RU"/>
        </w:rPr>
        <w:t>Номер контактного телефона: 417-28-63; 417-28-64</w:t>
      </w:r>
    </w:p>
    <w:p w:rsidR="005B3086" w:rsidRPr="007F2E23" w:rsidRDefault="005B3086" w:rsidP="005B3086">
      <w:pPr>
        <w:widowControl w:val="0"/>
        <w:rPr>
          <w:rFonts w:ascii="Times New Roman" w:eastAsia="Courier New" w:hAnsi="Times New Roman" w:cs="Times New Roman"/>
          <w:sz w:val="20"/>
          <w:szCs w:val="20"/>
          <w:lang w:eastAsia="ru-RU" w:bidi="ru-RU"/>
        </w:rPr>
      </w:pPr>
    </w:p>
    <w:p w:rsidR="005B3086" w:rsidRPr="007F2E23" w:rsidRDefault="005B3086" w:rsidP="005B3086">
      <w:pPr>
        <w:widowControl w:val="0"/>
        <w:rPr>
          <w:rFonts w:ascii="Times New Roman" w:eastAsia="Courier New" w:hAnsi="Times New Roman" w:cs="Times New Roman"/>
          <w:sz w:val="20"/>
          <w:szCs w:val="20"/>
          <w:lang w:eastAsia="ru-RU" w:bidi="ru-RU"/>
        </w:rPr>
      </w:pPr>
      <w:proofErr w:type="spellStart"/>
      <w:r w:rsidRPr="007F2E23">
        <w:rPr>
          <w:rFonts w:ascii="Times New Roman" w:eastAsia="Courier New" w:hAnsi="Times New Roman" w:cs="Times New Roman"/>
          <w:sz w:val="20"/>
          <w:szCs w:val="20"/>
          <w:lang w:eastAsia="ru-RU" w:bidi="ru-RU"/>
        </w:rPr>
        <w:t>И.о</w:t>
      </w:r>
      <w:proofErr w:type="spellEnd"/>
      <w:r w:rsidRPr="007F2E23">
        <w:rPr>
          <w:rFonts w:ascii="Times New Roman" w:eastAsia="Courier New" w:hAnsi="Times New Roman" w:cs="Times New Roman"/>
          <w:sz w:val="20"/>
          <w:szCs w:val="20"/>
          <w:lang w:eastAsia="ru-RU" w:bidi="ru-RU"/>
        </w:rPr>
        <w:t>. директора</w:t>
      </w:r>
    </w:p>
    <w:p w:rsidR="005B3086" w:rsidRPr="007F2E23" w:rsidRDefault="005B3086" w:rsidP="005B3086">
      <w:pPr>
        <w:widowControl w:val="0"/>
        <w:rPr>
          <w:rFonts w:ascii="Times New Roman" w:eastAsia="Courier New" w:hAnsi="Times New Roman" w:cs="Times New Roman"/>
          <w:sz w:val="20"/>
          <w:szCs w:val="20"/>
          <w:lang w:eastAsia="ru-RU" w:bidi="ru-RU"/>
        </w:rPr>
      </w:pPr>
    </w:p>
    <w:p w:rsidR="005B3086" w:rsidRPr="007F2E23" w:rsidRDefault="005B3086" w:rsidP="005B3086">
      <w:pPr>
        <w:widowControl w:val="0"/>
        <w:rPr>
          <w:rFonts w:ascii="Times New Roman" w:eastAsia="Courier New" w:hAnsi="Times New Roman" w:cs="Times New Roman"/>
          <w:sz w:val="20"/>
          <w:szCs w:val="20"/>
          <w:lang w:eastAsia="ru-RU" w:bidi="ru-RU"/>
        </w:rPr>
      </w:pPr>
      <w:r w:rsidRPr="007F2E23">
        <w:rPr>
          <w:rFonts w:ascii="Times New Roman" w:eastAsia="Courier New" w:hAnsi="Times New Roman" w:cs="Times New Roman"/>
          <w:sz w:val="20"/>
          <w:szCs w:val="20"/>
          <w:lang w:eastAsia="ru-RU" w:bidi="ru-RU"/>
        </w:rPr>
        <w:t>__________________________ /</w:t>
      </w:r>
      <w:proofErr w:type="spellStart"/>
      <w:r w:rsidRPr="007F2E23">
        <w:rPr>
          <w:rFonts w:ascii="Times New Roman" w:eastAsia="Courier New" w:hAnsi="Times New Roman" w:cs="Times New Roman"/>
          <w:sz w:val="20"/>
          <w:szCs w:val="20"/>
          <w:lang w:eastAsia="ru-RU" w:bidi="ru-RU"/>
        </w:rPr>
        <w:t>Лариков</w:t>
      </w:r>
      <w:proofErr w:type="spellEnd"/>
      <w:r w:rsidRPr="007F2E23">
        <w:rPr>
          <w:rFonts w:ascii="Times New Roman" w:eastAsia="Courier New" w:hAnsi="Times New Roman" w:cs="Times New Roman"/>
          <w:sz w:val="20"/>
          <w:szCs w:val="20"/>
          <w:lang w:eastAsia="ru-RU" w:bidi="ru-RU"/>
        </w:rPr>
        <w:t xml:space="preserve"> А.А./</w:t>
      </w:r>
    </w:p>
    <w:p w:rsidR="005B3086" w:rsidRPr="006378BB" w:rsidRDefault="005B3086" w:rsidP="005B3086">
      <w:pPr>
        <w:outlineLvl w:val="1"/>
        <w:rPr>
          <w:rFonts w:ascii="Times New Roman" w:hAnsi="Times New Roman" w:cs="Times New Roman"/>
          <w:b/>
          <w:color w:val="000000" w:themeColor="text1"/>
          <w:sz w:val="20"/>
          <w:szCs w:val="20"/>
        </w:rPr>
      </w:pPr>
      <w:r w:rsidRPr="006378BB">
        <w:rPr>
          <w:rFonts w:ascii="Times New Roman" w:eastAsia="Calibri" w:hAnsi="Times New Roman" w:cs="Times New Roman"/>
          <w:sz w:val="20"/>
          <w:lang w:eastAsia="ru-RU"/>
        </w:rPr>
        <w:t>ПОДПИСАНО ЭЦП</w:t>
      </w:r>
    </w:p>
    <w:p w:rsidR="005B3086" w:rsidRDefault="005B3086" w:rsidP="00A06317">
      <w:pPr>
        <w:jc w:val="right"/>
        <w:outlineLvl w:val="1"/>
        <w:rPr>
          <w:rFonts w:ascii="Times New Roman" w:hAnsi="Times New Roman" w:cs="Times New Roman"/>
          <w:b/>
          <w:color w:val="000000" w:themeColor="text1"/>
          <w:sz w:val="20"/>
          <w:szCs w:val="20"/>
        </w:rPr>
      </w:pPr>
    </w:p>
    <w:p w:rsidR="005B3086" w:rsidRDefault="005B3086" w:rsidP="00A06317">
      <w:pPr>
        <w:jc w:val="right"/>
        <w:outlineLvl w:val="1"/>
        <w:rPr>
          <w:rFonts w:ascii="Times New Roman" w:hAnsi="Times New Roman" w:cs="Times New Roman"/>
          <w:b/>
          <w:color w:val="000000" w:themeColor="text1"/>
          <w:sz w:val="20"/>
          <w:szCs w:val="20"/>
        </w:rPr>
      </w:pPr>
    </w:p>
    <w:p w:rsidR="005B3086" w:rsidRDefault="005B3086" w:rsidP="00A06317">
      <w:pPr>
        <w:jc w:val="right"/>
        <w:outlineLvl w:val="1"/>
        <w:rPr>
          <w:rFonts w:ascii="Times New Roman" w:hAnsi="Times New Roman" w:cs="Times New Roman"/>
          <w:b/>
          <w:color w:val="000000" w:themeColor="text1"/>
          <w:sz w:val="20"/>
          <w:szCs w:val="20"/>
        </w:rPr>
      </w:pPr>
    </w:p>
    <w:p w:rsidR="005B3086" w:rsidRDefault="005B3086" w:rsidP="00A06317">
      <w:pPr>
        <w:jc w:val="right"/>
        <w:outlineLvl w:val="1"/>
        <w:rPr>
          <w:rFonts w:ascii="Times New Roman" w:hAnsi="Times New Roman" w:cs="Times New Roman"/>
          <w:b/>
          <w:color w:val="000000" w:themeColor="text1"/>
          <w:sz w:val="20"/>
          <w:szCs w:val="20"/>
        </w:rPr>
      </w:pPr>
    </w:p>
    <w:p w:rsidR="005B3086" w:rsidRDefault="005B3086" w:rsidP="00A06317">
      <w:pPr>
        <w:jc w:val="right"/>
        <w:outlineLvl w:val="1"/>
        <w:rPr>
          <w:rFonts w:ascii="Times New Roman" w:hAnsi="Times New Roman" w:cs="Times New Roman"/>
          <w:b/>
          <w:color w:val="000000" w:themeColor="text1"/>
          <w:sz w:val="20"/>
          <w:szCs w:val="20"/>
        </w:rPr>
      </w:pPr>
    </w:p>
    <w:p w:rsidR="005B3086" w:rsidRDefault="005B3086" w:rsidP="00A06317">
      <w:pPr>
        <w:jc w:val="right"/>
        <w:outlineLvl w:val="1"/>
        <w:rPr>
          <w:rFonts w:ascii="Times New Roman" w:hAnsi="Times New Roman" w:cs="Times New Roman"/>
          <w:b/>
          <w:color w:val="000000" w:themeColor="text1"/>
          <w:sz w:val="20"/>
          <w:szCs w:val="20"/>
        </w:rPr>
      </w:pPr>
    </w:p>
    <w:p w:rsidR="005B3086" w:rsidRDefault="005B3086" w:rsidP="00A06317">
      <w:pPr>
        <w:jc w:val="right"/>
        <w:outlineLvl w:val="1"/>
        <w:rPr>
          <w:rFonts w:ascii="Times New Roman" w:hAnsi="Times New Roman" w:cs="Times New Roman"/>
          <w:b/>
          <w:color w:val="000000" w:themeColor="text1"/>
          <w:sz w:val="20"/>
          <w:szCs w:val="20"/>
        </w:rPr>
      </w:pPr>
    </w:p>
    <w:p w:rsidR="005B3086" w:rsidRDefault="005B3086" w:rsidP="00A06317">
      <w:pPr>
        <w:jc w:val="right"/>
        <w:outlineLvl w:val="1"/>
        <w:rPr>
          <w:rFonts w:ascii="Times New Roman" w:hAnsi="Times New Roman" w:cs="Times New Roman"/>
          <w:b/>
          <w:color w:val="000000" w:themeColor="text1"/>
          <w:sz w:val="20"/>
          <w:szCs w:val="20"/>
        </w:rPr>
      </w:pPr>
    </w:p>
    <w:p w:rsidR="005B3086" w:rsidRDefault="005B3086" w:rsidP="00A06317">
      <w:pPr>
        <w:jc w:val="right"/>
        <w:outlineLvl w:val="1"/>
        <w:rPr>
          <w:rFonts w:ascii="Times New Roman" w:hAnsi="Times New Roman" w:cs="Times New Roman"/>
          <w:b/>
          <w:color w:val="000000" w:themeColor="text1"/>
          <w:sz w:val="20"/>
          <w:szCs w:val="20"/>
        </w:rPr>
      </w:pPr>
    </w:p>
    <w:p w:rsidR="005B3086" w:rsidRDefault="005B3086" w:rsidP="00A06317">
      <w:pPr>
        <w:jc w:val="right"/>
        <w:outlineLvl w:val="1"/>
        <w:rPr>
          <w:rFonts w:ascii="Times New Roman" w:hAnsi="Times New Roman" w:cs="Times New Roman"/>
          <w:b/>
          <w:color w:val="000000" w:themeColor="text1"/>
          <w:sz w:val="20"/>
          <w:szCs w:val="20"/>
        </w:rPr>
      </w:pPr>
    </w:p>
    <w:p w:rsidR="005B3086" w:rsidRDefault="005B3086" w:rsidP="00A06317">
      <w:pPr>
        <w:jc w:val="right"/>
        <w:outlineLvl w:val="1"/>
        <w:rPr>
          <w:rFonts w:ascii="Times New Roman" w:hAnsi="Times New Roman" w:cs="Times New Roman"/>
          <w:b/>
          <w:color w:val="000000" w:themeColor="text1"/>
          <w:sz w:val="20"/>
          <w:szCs w:val="20"/>
        </w:rPr>
      </w:pPr>
    </w:p>
    <w:p w:rsidR="005B3086" w:rsidRDefault="005B3086" w:rsidP="00A06317">
      <w:pPr>
        <w:jc w:val="right"/>
        <w:outlineLvl w:val="1"/>
        <w:rPr>
          <w:rFonts w:ascii="Times New Roman" w:hAnsi="Times New Roman" w:cs="Times New Roman"/>
          <w:b/>
          <w:color w:val="000000" w:themeColor="text1"/>
          <w:sz w:val="20"/>
          <w:szCs w:val="20"/>
        </w:rPr>
      </w:pPr>
    </w:p>
    <w:p w:rsidR="005B3086" w:rsidRDefault="005B3086" w:rsidP="00A06317">
      <w:pPr>
        <w:jc w:val="right"/>
        <w:outlineLvl w:val="1"/>
        <w:rPr>
          <w:rFonts w:ascii="Times New Roman" w:hAnsi="Times New Roman" w:cs="Times New Roman"/>
          <w:b/>
          <w:color w:val="000000" w:themeColor="text1"/>
          <w:sz w:val="20"/>
          <w:szCs w:val="20"/>
        </w:rPr>
      </w:pPr>
    </w:p>
    <w:p w:rsidR="005B3086" w:rsidRDefault="005B3086" w:rsidP="00A06317">
      <w:pPr>
        <w:jc w:val="right"/>
        <w:outlineLvl w:val="1"/>
        <w:rPr>
          <w:rFonts w:ascii="Times New Roman" w:hAnsi="Times New Roman" w:cs="Times New Roman"/>
          <w:b/>
          <w:color w:val="000000" w:themeColor="text1"/>
          <w:sz w:val="20"/>
          <w:szCs w:val="20"/>
        </w:rPr>
      </w:pPr>
    </w:p>
    <w:p w:rsidR="005B3086" w:rsidRDefault="005B3086" w:rsidP="00A06317">
      <w:pPr>
        <w:jc w:val="right"/>
        <w:outlineLvl w:val="1"/>
        <w:rPr>
          <w:rFonts w:ascii="Times New Roman" w:hAnsi="Times New Roman" w:cs="Times New Roman"/>
          <w:b/>
          <w:color w:val="000000" w:themeColor="text1"/>
          <w:sz w:val="20"/>
          <w:szCs w:val="20"/>
        </w:rPr>
      </w:pPr>
    </w:p>
    <w:p w:rsidR="005B3086" w:rsidRDefault="005B3086" w:rsidP="00A06317">
      <w:pPr>
        <w:jc w:val="right"/>
        <w:outlineLvl w:val="1"/>
        <w:rPr>
          <w:rFonts w:ascii="Times New Roman" w:hAnsi="Times New Roman" w:cs="Times New Roman"/>
          <w:b/>
          <w:color w:val="000000" w:themeColor="text1"/>
          <w:sz w:val="20"/>
          <w:szCs w:val="20"/>
        </w:rPr>
      </w:pPr>
    </w:p>
    <w:p w:rsidR="005B3086" w:rsidRDefault="005B3086" w:rsidP="00A06317">
      <w:pPr>
        <w:jc w:val="right"/>
        <w:outlineLvl w:val="1"/>
        <w:rPr>
          <w:rFonts w:ascii="Times New Roman" w:hAnsi="Times New Roman" w:cs="Times New Roman"/>
          <w:b/>
          <w:color w:val="000000" w:themeColor="text1"/>
          <w:sz w:val="20"/>
          <w:szCs w:val="20"/>
        </w:rPr>
      </w:pPr>
    </w:p>
    <w:p w:rsidR="005B3086" w:rsidRDefault="005B3086" w:rsidP="00A06317">
      <w:pPr>
        <w:jc w:val="right"/>
        <w:outlineLvl w:val="1"/>
        <w:rPr>
          <w:rFonts w:ascii="Times New Roman" w:hAnsi="Times New Roman" w:cs="Times New Roman"/>
          <w:b/>
          <w:color w:val="000000" w:themeColor="text1"/>
          <w:sz w:val="20"/>
          <w:szCs w:val="20"/>
        </w:rPr>
      </w:pPr>
    </w:p>
    <w:p w:rsidR="005B3086" w:rsidRDefault="005B3086" w:rsidP="00A06317">
      <w:pPr>
        <w:jc w:val="right"/>
        <w:outlineLvl w:val="1"/>
        <w:rPr>
          <w:rFonts w:ascii="Times New Roman" w:hAnsi="Times New Roman" w:cs="Times New Roman"/>
          <w:b/>
          <w:color w:val="000000" w:themeColor="text1"/>
          <w:sz w:val="20"/>
          <w:szCs w:val="20"/>
        </w:rPr>
      </w:pPr>
    </w:p>
    <w:p w:rsidR="005B3086" w:rsidRDefault="005B3086" w:rsidP="00A06317">
      <w:pPr>
        <w:jc w:val="right"/>
        <w:outlineLvl w:val="1"/>
        <w:rPr>
          <w:rFonts w:ascii="Times New Roman" w:hAnsi="Times New Roman" w:cs="Times New Roman"/>
          <w:b/>
          <w:color w:val="000000" w:themeColor="text1"/>
          <w:sz w:val="20"/>
          <w:szCs w:val="20"/>
        </w:rPr>
      </w:pPr>
    </w:p>
    <w:p w:rsidR="005B3086" w:rsidRDefault="005B3086" w:rsidP="00A06317">
      <w:pPr>
        <w:jc w:val="right"/>
        <w:outlineLvl w:val="1"/>
        <w:rPr>
          <w:rFonts w:ascii="Times New Roman" w:hAnsi="Times New Roman" w:cs="Times New Roman"/>
          <w:b/>
          <w:color w:val="000000" w:themeColor="text1"/>
          <w:sz w:val="20"/>
          <w:szCs w:val="20"/>
        </w:rPr>
      </w:pPr>
    </w:p>
    <w:p w:rsidR="005B3086" w:rsidRDefault="005B3086" w:rsidP="00A06317">
      <w:pPr>
        <w:jc w:val="right"/>
        <w:outlineLvl w:val="1"/>
        <w:rPr>
          <w:rFonts w:ascii="Times New Roman" w:hAnsi="Times New Roman" w:cs="Times New Roman"/>
          <w:b/>
          <w:color w:val="000000" w:themeColor="text1"/>
          <w:sz w:val="20"/>
          <w:szCs w:val="20"/>
        </w:rPr>
      </w:pPr>
    </w:p>
    <w:p w:rsidR="005B3086" w:rsidRDefault="005B3086" w:rsidP="00A06317">
      <w:pPr>
        <w:jc w:val="right"/>
        <w:outlineLvl w:val="1"/>
        <w:rPr>
          <w:rFonts w:ascii="Times New Roman" w:hAnsi="Times New Roman" w:cs="Times New Roman"/>
          <w:b/>
          <w:color w:val="000000" w:themeColor="text1"/>
          <w:sz w:val="20"/>
          <w:szCs w:val="20"/>
        </w:rPr>
      </w:pPr>
    </w:p>
    <w:p w:rsidR="005B3086" w:rsidRDefault="005B3086" w:rsidP="00A06317">
      <w:pPr>
        <w:jc w:val="right"/>
        <w:outlineLvl w:val="1"/>
        <w:rPr>
          <w:rFonts w:ascii="Times New Roman" w:hAnsi="Times New Roman" w:cs="Times New Roman"/>
          <w:b/>
          <w:color w:val="000000" w:themeColor="text1"/>
          <w:sz w:val="20"/>
          <w:szCs w:val="20"/>
        </w:rPr>
      </w:pPr>
    </w:p>
    <w:p w:rsidR="005B3086" w:rsidRDefault="005B3086" w:rsidP="00A06317">
      <w:pPr>
        <w:jc w:val="right"/>
        <w:outlineLvl w:val="1"/>
        <w:rPr>
          <w:rFonts w:ascii="Times New Roman" w:hAnsi="Times New Roman" w:cs="Times New Roman"/>
          <w:b/>
          <w:color w:val="000000" w:themeColor="text1"/>
          <w:sz w:val="20"/>
          <w:szCs w:val="20"/>
        </w:rPr>
      </w:pPr>
    </w:p>
    <w:p w:rsidR="005B3086" w:rsidRDefault="005B3086" w:rsidP="00A06317">
      <w:pPr>
        <w:jc w:val="right"/>
        <w:outlineLvl w:val="1"/>
        <w:rPr>
          <w:rFonts w:ascii="Times New Roman" w:hAnsi="Times New Roman" w:cs="Times New Roman"/>
          <w:b/>
          <w:color w:val="000000" w:themeColor="text1"/>
          <w:sz w:val="20"/>
          <w:szCs w:val="20"/>
        </w:rPr>
      </w:pPr>
    </w:p>
    <w:p w:rsidR="005B3086" w:rsidRDefault="005B3086" w:rsidP="00A06317">
      <w:pPr>
        <w:jc w:val="right"/>
        <w:outlineLvl w:val="1"/>
        <w:rPr>
          <w:rFonts w:ascii="Times New Roman" w:hAnsi="Times New Roman" w:cs="Times New Roman"/>
          <w:b/>
          <w:color w:val="000000" w:themeColor="text1"/>
          <w:sz w:val="20"/>
          <w:szCs w:val="20"/>
        </w:rPr>
      </w:pPr>
    </w:p>
    <w:p w:rsidR="005B3086" w:rsidRDefault="005B3086" w:rsidP="00A06317">
      <w:pPr>
        <w:jc w:val="right"/>
        <w:outlineLvl w:val="1"/>
        <w:rPr>
          <w:rFonts w:ascii="Times New Roman" w:hAnsi="Times New Roman" w:cs="Times New Roman"/>
          <w:b/>
          <w:color w:val="000000" w:themeColor="text1"/>
          <w:sz w:val="20"/>
          <w:szCs w:val="20"/>
        </w:rPr>
      </w:pPr>
    </w:p>
    <w:p w:rsidR="005B3086" w:rsidRDefault="005B3086" w:rsidP="00A06317">
      <w:pPr>
        <w:jc w:val="right"/>
        <w:outlineLvl w:val="1"/>
        <w:rPr>
          <w:rFonts w:ascii="Times New Roman" w:hAnsi="Times New Roman" w:cs="Times New Roman"/>
          <w:b/>
          <w:color w:val="000000" w:themeColor="text1"/>
          <w:sz w:val="20"/>
          <w:szCs w:val="20"/>
        </w:rPr>
      </w:pPr>
    </w:p>
    <w:p w:rsidR="005B3086" w:rsidRDefault="005B3086" w:rsidP="00A06317">
      <w:pPr>
        <w:jc w:val="right"/>
        <w:outlineLvl w:val="1"/>
        <w:rPr>
          <w:rFonts w:ascii="Times New Roman" w:hAnsi="Times New Roman" w:cs="Times New Roman"/>
          <w:b/>
          <w:color w:val="000000" w:themeColor="text1"/>
          <w:sz w:val="20"/>
          <w:szCs w:val="20"/>
        </w:rPr>
      </w:pPr>
    </w:p>
    <w:p w:rsidR="005B3086" w:rsidRDefault="005B3086" w:rsidP="00A06317">
      <w:pPr>
        <w:jc w:val="right"/>
        <w:outlineLvl w:val="1"/>
        <w:rPr>
          <w:rFonts w:ascii="Times New Roman" w:hAnsi="Times New Roman" w:cs="Times New Roman"/>
          <w:b/>
          <w:color w:val="000000" w:themeColor="text1"/>
          <w:sz w:val="20"/>
          <w:szCs w:val="20"/>
        </w:rPr>
      </w:pPr>
    </w:p>
    <w:p w:rsidR="005B3086" w:rsidRDefault="005B3086" w:rsidP="00A06317">
      <w:pPr>
        <w:jc w:val="right"/>
        <w:outlineLvl w:val="1"/>
        <w:rPr>
          <w:rFonts w:ascii="Times New Roman" w:hAnsi="Times New Roman" w:cs="Times New Roman"/>
          <w:b/>
          <w:color w:val="000000" w:themeColor="text1"/>
          <w:sz w:val="20"/>
          <w:szCs w:val="20"/>
        </w:rPr>
      </w:pPr>
    </w:p>
    <w:p w:rsidR="005B3086" w:rsidRDefault="005B3086" w:rsidP="00A06317">
      <w:pPr>
        <w:jc w:val="right"/>
        <w:outlineLvl w:val="1"/>
        <w:rPr>
          <w:rFonts w:ascii="Times New Roman" w:hAnsi="Times New Roman" w:cs="Times New Roman"/>
          <w:b/>
          <w:color w:val="000000" w:themeColor="text1"/>
          <w:sz w:val="20"/>
          <w:szCs w:val="20"/>
        </w:rPr>
      </w:pPr>
    </w:p>
    <w:p w:rsidR="005B3086" w:rsidRDefault="005B3086" w:rsidP="00A06317">
      <w:pPr>
        <w:jc w:val="right"/>
        <w:outlineLvl w:val="1"/>
        <w:rPr>
          <w:rFonts w:ascii="Times New Roman" w:hAnsi="Times New Roman" w:cs="Times New Roman"/>
          <w:b/>
          <w:color w:val="000000" w:themeColor="text1"/>
          <w:sz w:val="20"/>
          <w:szCs w:val="20"/>
        </w:rPr>
      </w:pPr>
    </w:p>
    <w:p w:rsidR="005B3086" w:rsidRDefault="005B3086" w:rsidP="00A06317">
      <w:pPr>
        <w:jc w:val="right"/>
        <w:outlineLvl w:val="1"/>
        <w:rPr>
          <w:rFonts w:ascii="Times New Roman" w:hAnsi="Times New Roman" w:cs="Times New Roman"/>
          <w:b/>
          <w:color w:val="000000" w:themeColor="text1"/>
          <w:sz w:val="20"/>
          <w:szCs w:val="20"/>
        </w:rPr>
      </w:pPr>
    </w:p>
    <w:p w:rsidR="005B3086" w:rsidRDefault="005B3086" w:rsidP="00A06317">
      <w:pPr>
        <w:jc w:val="right"/>
        <w:outlineLvl w:val="1"/>
        <w:rPr>
          <w:rFonts w:ascii="Times New Roman" w:hAnsi="Times New Roman" w:cs="Times New Roman"/>
          <w:b/>
          <w:color w:val="000000" w:themeColor="text1"/>
          <w:sz w:val="20"/>
          <w:szCs w:val="20"/>
        </w:rPr>
      </w:pPr>
    </w:p>
    <w:p w:rsidR="005B3086" w:rsidRDefault="005B3086" w:rsidP="00A06317">
      <w:pPr>
        <w:jc w:val="right"/>
        <w:outlineLvl w:val="1"/>
        <w:rPr>
          <w:rFonts w:ascii="Times New Roman" w:hAnsi="Times New Roman" w:cs="Times New Roman"/>
          <w:b/>
          <w:color w:val="000000" w:themeColor="text1"/>
          <w:sz w:val="20"/>
          <w:szCs w:val="20"/>
        </w:rPr>
      </w:pPr>
    </w:p>
    <w:p w:rsidR="005B3086" w:rsidRDefault="005B3086" w:rsidP="00A06317">
      <w:pPr>
        <w:jc w:val="right"/>
        <w:outlineLvl w:val="1"/>
        <w:rPr>
          <w:rFonts w:ascii="Times New Roman" w:hAnsi="Times New Roman" w:cs="Times New Roman"/>
          <w:b/>
          <w:color w:val="000000" w:themeColor="text1"/>
          <w:sz w:val="20"/>
          <w:szCs w:val="20"/>
        </w:rPr>
      </w:pPr>
    </w:p>
    <w:p w:rsidR="005B3086" w:rsidRDefault="005B3086" w:rsidP="00A06317">
      <w:pPr>
        <w:jc w:val="right"/>
        <w:outlineLvl w:val="1"/>
        <w:rPr>
          <w:rFonts w:ascii="Times New Roman" w:hAnsi="Times New Roman" w:cs="Times New Roman"/>
          <w:b/>
          <w:color w:val="000000" w:themeColor="text1"/>
          <w:sz w:val="20"/>
          <w:szCs w:val="20"/>
        </w:rPr>
      </w:pPr>
    </w:p>
    <w:p w:rsidR="005B3086" w:rsidRDefault="005B3086" w:rsidP="00A06317">
      <w:pPr>
        <w:jc w:val="right"/>
        <w:outlineLvl w:val="1"/>
        <w:rPr>
          <w:rFonts w:ascii="Times New Roman" w:hAnsi="Times New Roman" w:cs="Times New Roman"/>
          <w:b/>
          <w:color w:val="000000" w:themeColor="text1"/>
          <w:sz w:val="20"/>
          <w:szCs w:val="20"/>
        </w:rPr>
      </w:pPr>
    </w:p>
    <w:p w:rsidR="005B3086" w:rsidRDefault="005B3086" w:rsidP="00A06317">
      <w:pPr>
        <w:jc w:val="right"/>
        <w:outlineLvl w:val="1"/>
        <w:rPr>
          <w:rFonts w:ascii="Times New Roman" w:hAnsi="Times New Roman" w:cs="Times New Roman"/>
          <w:b/>
          <w:color w:val="000000" w:themeColor="text1"/>
          <w:sz w:val="20"/>
          <w:szCs w:val="20"/>
        </w:rPr>
      </w:pPr>
    </w:p>
    <w:p w:rsidR="005B3086" w:rsidRDefault="005B3086" w:rsidP="00A06317">
      <w:pPr>
        <w:jc w:val="right"/>
        <w:outlineLvl w:val="1"/>
        <w:rPr>
          <w:rFonts w:ascii="Times New Roman" w:hAnsi="Times New Roman" w:cs="Times New Roman"/>
          <w:b/>
          <w:color w:val="000000" w:themeColor="text1"/>
          <w:sz w:val="20"/>
          <w:szCs w:val="20"/>
        </w:rPr>
      </w:pPr>
    </w:p>
    <w:p w:rsidR="005B3086" w:rsidRDefault="005B3086" w:rsidP="00A06317">
      <w:pPr>
        <w:jc w:val="right"/>
        <w:outlineLvl w:val="1"/>
        <w:rPr>
          <w:rFonts w:ascii="Times New Roman" w:hAnsi="Times New Roman" w:cs="Times New Roman"/>
          <w:b/>
          <w:color w:val="000000" w:themeColor="text1"/>
          <w:sz w:val="20"/>
          <w:szCs w:val="20"/>
        </w:rPr>
      </w:pPr>
    </w:p>
    <w:p w:rsidR="005B3086" w:rsidRDefault="005B3086" w:rsidP="00A06317">
      <w:pPr>
        <w:jc w:val="right"/>
        <w:outlineLvl w:val="1"/>
        <w:rPr>
          <w:rFonts w:ascii="Times New Roman" w:hAnsi="Times New Roman" w:cs="Times New Roman"/>
          <w:b/>
          <w:color w:val="000000" w:themeColor="text1"/>
          <w:sz w:val="20"/>
          <w:szCs w:val="20"/>
        </w:rPr>
      </w:pPr>
    </w:p>
    <w:p w:rsidR="005B3086" w:rsidRDefault="005B3086" w:rsidP="00A06317">
      <w:pPr>
        <w:jc w:val="right"/>
        <w:outlineLvl w:val="1"/>
        <w:rPr>
          <w:rFonts w:ascii="Times New Roman" w:hAnsi="Times New Roman" w:cs="Times New Roman"/>
          <w:b/>
          <w:color w:val="000000" w:themeColor="text1"/>
          <w:sz w:val="20"/>
          <w:szCs w:val="20"/>
        </w:rPr>
      </w:pPr>
    </w:p>
    <w:p w:rsidR="005B3086" w:rsidRDefault="005B3086" w:rsidP="00A06317">
      <w:pPr>
        <w:jc w:val="right"/>
        <w:outlineLvl w:val="1"/>
        <w:rPr>
          <w:rFonts w:ascii="Times New Roman" w:hAnsi="Times New Roman" w:cs="Times New Roman"/>
          <w:b/>
          <w:color w:val="000000" w:themeColor="text1"/>
          <w:sz w:val="20"/>
          <w:szCs w:val="20"/>
        </w:rPr>
      </w:pPr>
    </w:p>
    <w:p w:rsidR="005B3086" w:rsidRDefault="005B3086" w:rsidP="00A06317">
      <w:pPr>
        <w:jc w:val="right"/>
        <w:outlineLvl w:val="1"/>
        <w:rPr>
          <w:rFonts w:ascii="Times New Roman" w:hAnsi="Times New Roman" w:cs="Times New Roman"/>
          <w:b/>
          <w:color w:val="000000" w:themeColor="text1"/>
          <w:sz w:val="20"/>
          <w:szCs w:val="20"/>
        </w:rPr>
      </w:pPr>
    </w:p>
    <w:p w:rsidR="005B3086" w:rsidRDefault="005B3086" w:rsidP="00A06317">
      <w:pPr>
        <w:jc w:val="right"/>
        <w:outlineLvl w:val="1"/>
        <w:rPr>
          <w:rFonts w:ascii="Times New Roman" w:hAnsi="Times New Roman" w:cs="Times New Roman"/>
          <w:b/>
          <w:color w:val="000000" w:themeColor="text1"/>
          <w:sz w:val="20"/>
          <w:szCs w:val="20"/>
        </w:rPr>
      </w:pPr>
    </w:p>
    <w:p w:rsidR="005B3086" w:rsidRDefault="005B3086" w:rsidP="00A06317">
      <w:pPr>
        <w:jc w:val="right"/>
        <w:outlineLvl w:val="1"/>
        <w:rPr>
          <w:rFonts w:ascii="Times New Roman" w:hAnsi="Times New Roman" w:cs="Times New Roman"/>
          <w:b/>
          <w:color w:val="000000" w:themeColor="text1"/>
          <w:sz w:val="20"/>
          <w:szCs w:val="20"/>
        </w:rPr>
      </w:pPr>
    </w:p>
    <w:p w:rsidR="005B3086" w:rsidRDefault="005B3086" w:rsidP="00A06317">
      <w:pPr>
        <w:jc w:val="right"/>
        <w:outlineLvl w:val="1"/>
        <w:rPr>
          <w:rFonts w:ascii="Times New Roman" w:hAnsi="Times New Roman" w:cs="Times New Roman"/>
          <w:b/>
          <w:color w:val="000000" w:themeColor="text1"/>
          <w:sz w:val="20"/>
          <w:szCs w:val="20"/>
        </w:rPr>
      </w:pPr>
    </w:p>
    <w:p w:rsidR="005B3086" w:rsidRDefault="005B3086" w:rsidP="00A06317">
      <w:pPr>
        <w:jc w:val="right"/>
        <w:outlineLvl w:val="1"/>
        <w:rPr>
          <w:rFonts w:ascii="Times New Roman" w:hAnsi="Times New Roman" w:cs="Times New Roman"/>
          <w:b/>
          <w:color w:val="000000" w:themeColor="text1"/>
          <w:sz w:val="20"/>
          <w:szCs w:val="20"/>
        </w:rPr>
      </w:pPr>
    </w:p>
    <w:p w:rsidR="005B3086" w:rsidRDefault="005B3086" w:rsidP="006378BB">
      <w:pPr>
        <w:outlineLvl w:val="1"/>
        <w:rPr>
          <w:rFonts w:ascii="Times New Roman" w:hAnsi="Times New Roman" w:cs="Times New Roman"/>
          <w:b/>
          <w:color w:val="000000" w:themeColor="text1"/>
          <w:sz w:val="20"/>
          <w:szCs w:val="20"/>
        </w:rPr>
      </w:pPr>
    </w:p>
    <w:p w:rsidR="006378BB" w:rsidRDefault="006378BB" w:rsidP="006378BB">
      <w:pPr>
        <w:outlineLvl w:val="1"/>
        <w:rPr>
          <w:rFonts w:ascii="Times New Roman" w:hAnsi="Times New Roman" w:cs="Times New Roman"/>
          <w:b/>
          <w:color w:val="000000" w:themeColor="text1"/>
          <w:sz w:val="20"/>
          <w:szCs w:val="20"/>
        </w:rPr>
      </w:pPr>
    </w:p>
    <w:p w:rsidR="005B3086" w:rsidRDefault="005B3086" w:rsidP="00A06317">
      <w:pPr>
        <w:jc w:val="right"/>
        <w:outlineLvl w:val="1"/>
        <w:rPr>
          <w:rFonts w:ascii="Times New Roman" w:hAnsi="Times New Roman" w:cs="Times New Roman"/>
          <w:b/>
          <w:color w:val="000000" w:themeColor="text1"/>
          <w:sz w:val="20"/>
          <w:szCs w:val="20"/>
        </w:rPr>
      </w:pPr>
    </w:p>
    <w:p w:rsidR="00A06317" w:rsidRPr="0058477D" w:rsidRDefault="00A06317" w:rsidP="00A06317">
      <w:pPr>
        <w:jc w:val="right"/>
        <w:outlineLvl w:val="1"/>
        <w:rPr>
          <w:rFonts w:ascii="Times New Roman" w:hAnsi="Times New Roman" w:cs="Times New Roman"/>
          <w:b/>
          <w:color w:val="000000" w:themeColor="text1"/>
          <w:sz w:val="20"/>
          <w:szCs w:val="20"/>
        </w:rPr>
      </w:pPr>
      <w:r w:rsidRPr="0058477D">
        <w:rPr>
          <w:rFonts w:ascii="Times New Roman" w:hAnsi="Times New Roman" w:cs="Times New Roman"/>
          <w:b/>
          <w:color w:val="000000" w:themeColor="text1"/>
          <w:sz w:val="20"/>
          <w:szCs w:val="20"/>
        </w:rPr>
        <w:t>Приложение № 1</w:t>
      </w:r>
    </w:p>
    <w:p w:rsidR="00A06317" w:rsidRPr="00F37CE3" w:rsidRDefault="00A06317" w:rsidP="00A06317">
      <w:pPr>
        <w:jc w:val="right"/>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к гражданско-правовому договору</w:t>
      </w:r>
    </w:p>
    <w:p w:rsidR="00A06317" w:rsidRPr="00F37CE3" w:rsidRDefault="00A06317" w:rsidP="00A06317">
      <w:pPr>
        <w:jc w:val="both"/>
        <w:rPr>
          <w:rFonts w:ascii="Times New Roman" w:hAnsi="Times New Roman" w:cs="Times New Roman"/>
          <w:color w:val="000000" w:themeColor="text1"/>
          <w:sz w:val="20"/>
          <w:szCs w:val="20"/>
        </w:rPr>
      </w:pPr>
    </w:p>
    <w:p w:rsidR="00A06317" w:rsidRPr="00F37CE3" w:rsidRDefault="00A06317" w:rsidP="00A06317">
      <w:pPr>
        <w:jc w:val="both"/>
        <w:rPr>
          <w:rFonts w:ascii="Times New Roman" w:hAnsi="Times New Roman" w:cs="Times New Roman"/>
          <w:color w:val="000000" w:themeColor="text1"/>
          <w:sz w:val="20"/>
          <w:szCs w:val="20"/>
        </w:rPr>
      </w:pPr>
    </w:p>
    <w:p w:rsidR="00A06317" w:rsidRPr="00A925E8" w:rsidRDefault="00A06317" w:rsidP="00A06317">
      <w:pPr>
        <w:jc w:val="center"/>
        <w:rPr>
          <w:rFonts w:ascii="Times New Roman" w:hAnsi="Times New Roman" w:cs="Times New Roman"/>
          <w:b/>
          <w:color w:val="000000" w:themeColor="text1"/>
          <w:sz w:val="20"/>
          <w:szCs w:val="20"/>
        </w:rPr>
      </w:pPr>
      <w:r w:rsidRPr="00A925E8">
        <w:rPr>
          <w:rFonts w:ascii="Times New Roman" w:hAnsi="Times New Roman" w:cs="Times New Roman"/>
          <w:b/>
          <w:color w:val="000000" w:themeColor="text1"/>
          <w:sz w:val="20"/>
          <w:szCs w:val="20"/>
        </w:rPr>
        <w:t>СПЕЦИФИКАЦИЯ</w:t>
      </w:r>
    </w:p>
    <w:p w:rsidR="00A06317" w:rsidRPr="00F37CE3" w:rsidRDefault="00A06317" w:rsidP="00A06317">
      <w:pPr>
        <w:jc w:val="center"/>
        <w:rPr>
          <w:rFonts w:ascii="Times New Roman" w:hAnsi="Times New Roman" w:cs="Times New Roman"/>
          <w:color w:val="000000" w:themeColor="text1"/>
          <w:sz w:val="20"/>
          <w:szCs w:val="20"/>
        </w:rPr>
      </w:pPr>
    </w:p>
    <w:tbl>
      <w:tblPr>
        <w:tblW w:w="10327"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401"/>
        <w:gridCol w:w="3547"/>
        <w:gridCol w:w="1313"/>
        <w:gridCol w:w="1380"/>
        <w:gridCol w:w="1089"/>
        <w:gridCol w:w="1217"/>
        <w:gridCol w:w="1380"/>
      </w:tblGrid>
      <w:tr w:rsidR="00541282" w:rsidRPr="005B3086" w:rsidTr="005B3086">
        <w:trPr>
          <w:tblHeader/>
        </w:trPr>
        <w:tc>
          <w:tcPr>
            <w:tcW w:w="401" w:type="dxa"/>
            <w:shd w:val="clear" w:color="auto" w:fill="auto"/>
            <w:tcMar>
              <w:top w:w="120" w:type="dxa"/>
              <w:left w:w="120" w:type="dxa"/>
              <w:bottom w:w="120" w:type="dxa"/>
              <w:right w:w="120" w:type="dxa"/>
            </w:tcMar>
            <w:vAlign w:val="bottom"/>
            <w:hideMark/>
          </w:tcPr>
          <w:p w:rsidR="00541282" w:rsidRPr="005B3086" w:rsidRDefault="00541282" w:rsidP="005B3086">
            <w:pPr>
              <w:jc w:val="center"/>
              <w:rPr>
                <w:rFonts w:ascii="Times New Roman" w:eastAsia="Times New Roman" w:hAnsi="Times New Roman" w:cs="Times New Roman"/>
                <w:b/>
                <w:bCs/>
                <w:sz w:val="20"/>
                <w:szCs w:val="20"/>
                <w:lang w:eastAsia="ru-RU"/>
              </w:rPr>
            </w:pPr>
            <w:r w:rsidRPr="005B3086">
              <w:rPr>
                <w:rFonts w:ascii="Times New Roman" w:eastAsia="Times New Roman" w:hAnsi="Times New Roman" w:cs="Times New Roman"/>
                <w:b/>
                <w:bCs/>
                <w:sz w:val="20"/>
                <w:szCs w:val="20"/>
                <w:lang w:eastAsia="ru-RU"/>
              </w:rPr>
              <w:t>№</w:t>
            </w:r>
          </w:p>
        </w:tc>
        <w:tc>
          <w:tcPr>
            <w:tcW w:w="3547" w:type="dxa"/>
            <w:shd w:val="clear" w:color="auto" w:fill="auto"/>
            <w:tcMar>
              <w:top w:w="120" w:type="dxa"/>
              <w:left w:w="120" w:type="dxa"/>
              <w:bottom w:w="120" w:type="dxa"/>
              <w:right w:w="120" w:type="dxa"/>
            </w:tcMar>
            <w:vAlign w:val="bottom"/>
            <w:hideMark/>
          </w:tcPr>
          <w:p w:rsidR="00541282" w:rsidRPr="005B3086" w:rsidRDefault="00541282" w:rsidP="005B3086">
            <w:pPr>
              <w:jc w:val="center"/>
              <w:rPr>
                <w:rFonts w:ascii="Times New Roman" w:eastAsia="Times New Roman" w:hAnsi="Times New Roman" w:cs="Times New Roman"/>
                <w:b/>
                <w:bCs/>
                <w:sz w:val="20"/>
                <w:szCs w:val="20"/>
                <w:lang w:eastAsia="ru-RU"/>
              </w:rPr>
            </w:pPr>
            <w:r w:rsidRPr="005B3086">
              <w:rPr>
                <w:rFonts w:ascii="Times New Roman" w:eastAsia="Times New Roman" w:hAnsi="Times New Roman" w:cs="Times New Roman"/>
                <w:b/>
                <w:bCs/>
                <w:sz w:val="20"/>
                <w:szCs w:val="20"/>
                <w:lang w:eastAsia="ru-RU"/>
              </w:rPr>
              <w:t>Наименование товара</w:t>
            </w:r>
          </w:p>
        </w:tc>
        <w:tc>
          <w:tcPr>
            <w:tcW w:w="1313" w:type="dxa"/>
            <w:shd w:val="clear" w:color="auto" w:fill="auto"/>
            <w:tcMar>
              <w:top w:w="120" w:type="dxa"/>
              <w:left w:w="120" w:type="dxa"/>
              <w:bottom w:w="120" w:type="dxa"/>
              <w:right w:w="120" w:type="dxa"/>
            </w:tcMar>
            <w:vAlign w:val="bottom"/>
            <w:hideMark/>
          </w:tcPr>
          <w:p w:rsidR="00541282" w:rsidRPr="005B3086" w:rsidRDefault="00541282" w:rsidP="005B3086">
            <w:pPr>
              <w:jc w:val="center"/>
              <w:rPr>
                <w:rFonts w:ascii="Times New Roman" w:eastAsia="Times New Roman" w:hAnsi="Times New Roman" w:cs="Times New Roman"/>
                <w:b/>
                <w:bCs/>
                <w:sz w:val="20"/>
                <w:szCs w:val="20"/>
                <w:lang w:eastAsia="ru-RU"/>
              </w:rPr>
            </w:pPr>
            <w:r w:rsidRPr="005B3086">
              <w:rPr>
                <w:rFonts w:ascii="Times New Roman" w:eastAsia="Times New Roman" w:hAnsi="Times New Roman" w:cs="Times New Roman"/>
                <w:b/>
                <w:bCs/>
                <w:sz w:val="20"/>
                <w:szCs w:val="20"/>
                <w:lang w:eastAsia="ru-RU"/>
              </w:rPr>
              <w:t>Код ОКПД2</w:t>
            </w:r>
          </w:p>
        </w:tc>
        <w:tc>
          <w:tcPr>
            <w:tcW w:w="1380" w:type="dxa"/>
            <w:shd w:val="clear" w:color="auto" w:fill="auto"/>
            <w:tcMar>
              <w:top w:w="120" w:type="dxa"/>
              <w:left w:w="120" w:type="dxa"/>
              <w:bottom w:w="120" w:type="dxa"/>
              <w:right w:w="120" w:type="dxa"/>
            </w:tcMar>
            <w:vAlign w:val="bottom"/>
            <w:hideMark/>
          </w:tcPr>
          <w:p w:rsidR="00541282" w:rsidRPr="005B3086" w:rsidRDefault="00541282" w:rsidP="005B3086">
            <w:pPr>
              <w:jc w:val="center"/>
              <w:rPr>
                <w:rFonts w:ascii="Times New Roman" w:eastAsia="Times New Roman" w:hAnsi="Times New Roman" w:cs="Times New Roman"/>
                <w:b/>
                <w:bCs/>
                <w:sz w:val="20"/>
                <w:szCs w:val="20"/>
                <w:lang w:eastAsia="ru-RU"/>
              </w:rPr>
            </w:pPr>
            <w:r w:rsidRPr="005B3086">
              <w:rPr>
                <w:rFonts w:ascii="Times New Roman" w:eastAsia="Times New Roman" w:hAnsi="Times New Roman" w:cs="Times New Roman"/>
                <w:b/>
                <w:bCs/>
                <w:sz w:val="20"/>
                <w:szCs w:val="20"/>
                <w:lang w:eastAsia="ru-RU"/>
              </w:rPr>
              <w:t>Количество</w:t>
            </w:r>
          </w:p>
        </w:tc>
        <w:tc>
          <w:tcPr>
            <w:tcW w:w="1089" w:type="dxa"/>
            <w:shd w:val="clear" w:color="auto" w:fill="auto"/>
            <w:tcMar>
              <w:top w:w="120" w:type="dxa"/>
              <w:left w:w="120" w:type="dxa"/>
              <w:bottom w:w="120" w:type="dxa"/>
              <w:right w:w="120" w:type="dxa"/>
            </w:tcMar>
            <w:vAlign w:val="bottom"/>
            <w:hideMark/>
          </w:tcPr>
          <w:p w:rsidR="00541282" w:rsidRPr="005B3086" w:rsidRDefault="00541282" w:rsidP="005B3086">
            <w:pPr>
              <w:jc w:val="center"/>
              <w:rPr>
                <w:rFonts w:ascii="Times New Roman" w:eastAsia="Times New Roman" w:hAnsi="Times New Roman" w:cs="Times New Roman"/>
                <w:b/>
                <w:bCs/>
                <w:sz w:val="20"/>
                <w:szCs w:val="20"/>
                <w:lang w:eastAsia="ru-RU"/>
              </w:rPr>
            </w:pPr>
            <w:r w:rsidRPr="005B3086">
              <w:rPr>
                <w:rFonts w:ascii="Times New Roman" w:eastAsia="Times New Roman" w:hAnsi="Times New Roman" w:cs="Times New Roman"/>
                <w:b/>
                <w:bCs/>
                <w:sz w:val="20"/>
                <w:szCs w:val="20"/>
                <w:lang w:eastAsia="ru-RU"/>
              </w:rPr>
              <w:t>Единица измерения</w:t>
            </w:r>
          </w:p>
        </w:tc>
        <w:tc>
          <w:tcPr>
            <w:tcW w:w="1217" w:type="dxa"/>
            <w:shd w:val="clear" w:color="auto" w:fill="auto"/>
            <w:tcMar>
              <w:top w:w="120" w:type="dxa"/>
              <w:left w:w="120" w:type="dxa"/>
              <w:bottom w:w="120" w:type="dxa"/>
              <w:right w:w="120" w:type="dxa"/>
            </w:tcMar>
            <w:vAlign w:val="bottom"/>
            <w:hideMark/>
          </w:tcPr>
          <w:p w:rsidR="00541282" w:rsidRPr="005B3086" w:rsidRDefault="00541282" w:rsidP="005B3086">
            <w:pPr>
              <w:jc w:val="center"/>
              <w:rPr>
                <w:rFonts w:ascii="Times New Roman" w:eastAsia="Times New Roman" w:hAnsi="Times New Roman" w:cs="Times New Roman"/>
                <w:b/>
                <w:bCs/>
                <w:sz w:val="20"/>
                <w:szCs w:val="20"/>
                <w:lang w:eastAsia="ru-RU"/>
              </w:rPr>
            </w:pPr>
            <w:r w:rsidRPr="005B3086">
              <w:rPr>
                <w:rFonts w:ascii="Times New Roman" w:eastAsia="Times New Roman" w:hAnsi="Times New Roman" w:cs="Times New Roman"/>
                <w:b/>
                <w:bCs/>
                <w:sz w:val="20"/>
                <w:szCs w:val="20"/>
                <w:lang w:eastAsia="ru-RU"/>
              </w:rPr>
              <w:t>Цена за единицу (руб.)</w:t>
            </w:r>
          </w:p>
        </w:tc>
        <w:tc>
          <w:tcPr>
            <w:tcW w:w="1380" w:type="dxa"/>
            <w:shd w:val="clear" w:color="auto" w:fill="auto"/>
            <w:tcMar>
              <w:top w:w="120" w:type="dxa"/>
              <w:left w:w="120" w:type="dxa"/>
              <w:bottom w:w="120" w:type="dxa"/>
              <w:right w:w="120" w:type="dxa"/>
            </w:tcMar>
            <w:vAlign w:val="bottom"/>
            <w:hideMark/>
          </w:tcPr>
          <w:p w:rsidR="00541282" w:rsidRPr="005B3086" w:rsidRDefault="00541282" w:rsidP="005B3086">
            <w:pPr>
              <w:jc w:val="center"/>
              <w:rPr>
                <w:rFonts w:ascii="Times New Roman" w:eastAsia="Times New Roman" w:hAnsi="Times New Roman" w:cs="Times New Roman"/>
                <w:b/>
                <w:bCs/>
                <w:sz w:val="20"/>
                <w:szCs w:val="20"/>
                <w:lang w:eastAsia="ru-RU"/>
              </w:rPr>
            </w:pPr>
            <w:r w:rsidRPr="005B3086">
              <w:rPr>
                <w:rFonts w:ascii="Times New Roman" w:eastAsia="Times New Roman" w:hAnsi="Times New Roman" w:cs="Times New Roman"/>
                <w:b/>
                <w:bCs/>
                <w:sz w:val="20"/>
                <w:szCs w:val="20"/>
                <w:lang w:eastAsia="ru-RU"/>
              </w:rPr>
              <w:t>Итого (руб.)</w:t>
            </w:r>
          </w:p>
        </w:tc>
      </w:tr>
      <w:tr w:rsidR="00917F05" w:rsidRPr="005B3086" w:rsidTr="005B3086">
        <w:tc>
          <w:tcPr>
            <w:tcW w:w="401" w:type="dxa"/>
            <w:shd w:val="clear" w:color="auto" w:fill="auto"/>
            <w:tcMar>
              <w:top w:w="120" w:type="dxa"/>
              <w:left w:w="120" w:type="dxa"/>
              <w:bottom w:w="120" w:type="dxa"/>
              <w:right w:w="120" w:type="dxa"/>
            </w:tcMar>
          </w:tcPr>
          <w:p w:rsidR="00917F05" w:rsidRPr="005B3086" w:rsidRDefault="00917F05" w:rsidP="00917F05">
            <w:pPr>
              <w:pStyle w:val="aa"/>
              <w:numPr>
                <w:ilvl w:val="0"/>
                <w:numId w:val="5"/>
              </w:numPr>
              <w:spacing w:after="0" w:line="240" w:lineRule="auto"/>
              <w:ind w:left="0" w:firstLine="0"/>
              <w:rPr>
                <w:rFonts w:ascii="Times New Roman" w:hAnsi="Times New Roman"/>
                <w:sz w:val="20"/>
                <w:szCs w:val="20"/>
                <w:lang w:eastAsia="ru-RU"/>
              </w:rPr>
            </w:pPr>
          </w:p>
        </w:tc>
        <w:tc>
          <w:tcPr>
            <w:tcW w:w="3547" w:type="dxa"/>
            <w:shd w:val="clear" w:color="auto" w:fill="auto"/>
            <w:tcMar>
              <w:top w:w="120" w:type="dxa"/>
              <w:left w:w="120" w:type="dxa"/>
              <w:bottom w:w="120" w:type="dxa"/>
              <w:right w:w="120" w:type="dxa"/>
            </w:tcMar>
          </w:tcPr>
          <w:p w:rsidR="00917F05" w:rsidRPr="005B3086" w:rsidRDefault="00917F05" w:rsidP="00917F05">
            <w:pPr>
              <w:rPr>
                <w:rFonts w:ascii="Times New Roman" w:eastAsia="Times New Roman" w:hAnsi="Times New Roman" w:cs="Times New Roman"/>
                <w:sz w:val="20"/>
                <w:szCs w:val="20"/>
                <w:lang w:eastAsia="ru-RU"/>
              </w:rPr>
            </w:pPr>
            <w:r w:rsidRPr="005B3086">
              <w:rPr>
                <w:rFonts w:ascii="Times New Roman" w:eastAsia="Times New Roman" w:hAnsi="Times New Roman" w:cs="Times New Roman"/>
                <w:sz w:val="20"/>
                <w:szCs w:val="20"/>
                <w:lang w:eastAsia="ru-RU"/>
              </w:rPr>
              <w:t>Флаг России (для флагштока)</w:t>
            </w:r>
          </w:p>
        </w:tc>
        <w:tc>
          <w:tcPr>
            <w:tcW w:w="1313" w:type="dxa"/>
            <w:shd w:val="clear" w:color="auto" w:fill="auto"/>
            <w:tcMar>
              <w:top w:w="120" w:type="dxa"/>
              <w:left w:w="120" w:type="dxa"/>
              <w:bottom w:w="120" w:type="dxa"/>
              <w:right w:w="120" w:type="dxa"/>
            </w:tcMar>
          </w:tcPr>
          <w:p w:rsidR="00917F05" w:rsidRPr="005B3086" w:rsidRDefault="00917F05" w:rsidP="00917F05">
            <w:pPr>
              <w:rPr>
                <w:rFonts w:ascii="Times New Roman" w:eastAsia="Times New Roman" w:hAnsi="Times New Roman" w:cs="Times New Roman"/>
                <w:sz w:val="20"/>
                <w:szCs w:val="20"/>
                <w:lang w:eastAsia="ru-RU"/>
              </w:rPr>
            </w:pPr>
            <w:r w:rsidRPr="005B3086">
              <w:rPr>
                <w:rFonts w:ascii="Times New Roman" w:eastAsia="Times New Roman" w:hAnsi="Times New Roman" w:cs="Times New Roman"/>
                <w:sz w:val="20"/>
                <w:szCs w:val="20"/>
                <w:lang w:eastAsia="ru-RU"/>
              </w:rPr>
              <w:t>13.92.29.190</w:t>
            </w:r>
          </w:p>
        </w:tc>
        <w:tc>
          <w:tcPr>
            <w:tcW w:w="1380" w:type="dxa"/>
            <w:shd w:val="clear" w:color="auto" w:fill="auto"/>
            <w:tcMar>
              <w:top w:w="120" w:type="dxa"/>
              <w:left w:w="120" w:type="dxa"/>
              <w:bottom w:w="120" w:type="dxa"/>
              <w:right w:w="120" w:type="dxa"/>
            </w:tcMar>
            <w:vAlign w:val="center"/>
          </w:tcPr>
          <w:p w:rsidR="00917F05" w:rsidRPr="005B3086" w:rsidRDefault="00917F05" w:rsidP="00917F05">
            <w:pPr>
              <w:jc w:val="center"/>
              <w:rPr>
                <w:rFonts w:ascii="Times New Roman" w:eastAsia="Times New Roman" w:hAnsi="Times New Roman" w:cs="Times New Roman"/>
                <w:sz w:val="20"/>
                <w:szCs w:val="20"/>
                <w:lang w:eastAsia="ru-RU"/>
              </w:rPr>
            </w:pPr>
            <w:r w:rsidRPr="005B3086">
              <w:rPr>
                <w:rFonts w:ascii="Times New Roman" w:eastAsia="Times New Roman" w:hAnsi="Times New Roman" w:cs="Times New Roman"/>
                <w:sz w:val="20"/>
                <w:szCs w:val="20"/>
                <w:lang w:eastAsia="ru-RU"/>
              </w:rPr>
              <w:t>1</w:t>
            </w:r>
          </w:p>
        </w:tc>
        <w:tc>
          <w:tcPr>
            <w:tcW w:w="1089" w:type="dxa"/>
            <w:shd w:val="clear" w:color="auto" w:fill="auto"/>
            <w:tcMar>
              <w:top w:w="120" w:type="dxa"/>
              <w:left w:w="120" w:type="dxa"/>
              <w:bottom w:w="120" w:type="dxa"/>
              <w:right w:w="120" w:type="dxa"/>
            </w:tcMar>
            <w:vAlign w:val="center"/>
          </w:tcPr>
          <w:p w:rsidR="00917F05" w:rsidRPr="005B3086" w:rsidRDefault="00917F05" w:rsidP="00917F05">
            <w:pPr>
              <w:jc w:val="center"/>
              <w:rPr>
                <w:rFonts w:ascii="Times New Roman" w:eastAsia="Times New Roman" w:hAnsi="Times New Roman" w:cs="Times New Roman"/>
                <w:sz w:val="20"/>
                <w:szCs w:val="20"/>
                <w:lang w:eastAsia="ru-RU"/>
              </w:rPr>
            </w:pPr>
            <w:r w:rsidRPr="005B3086">
              <w:rPr>
                <w:rFonts w:ascii="Times New Roman" w:eastAsia="Times New Roman" w:hAnsi="Times New Roman" w:cs="Times New Roman"/>
                <w:sz w:val="20"/>
                <w:szCs w:val="20"/>
                <w:lang w:eastAsia="ru-RU"/>
              </w:rPr>
              <w:t>ШТ</w:t>
            </w:r>
          </w:p>
        </w:tc>
        <w:tc>
          <w:tcPr>
            <w:tcW w:w="1217" w:type="dxa"/>
            <w:shd w:val="clear" w:color="auto" w:fill="auto"/>
            <w:tcMar>
              <w:top w:w="120" w:type="dxa"/>
              <w:left w:w="120" w:type="dxa"/>
              <w:bottom w:w="120" w:type="dxa"/>
              <w:right w:w="120" w:type="dxa"/>
            </w:tcMar>
            <w:vAlign w:val="center"/>
          </w:tcPr>
          <w:p w:rsidR="00917F05" w:rsidRPr="005B3086" w:rsidRDefault="00917F05" w:rsidP="00917F05">
            <w:pPr>
              <w:jc w:val="center"/>
              <w:rPr>
                <w:rFonts w:ascii="Times New Roman" w:eastAsia="Times New Roman" w:hAnsi="Times New Roman" w:cs="Times New Roman"/>
                <w:sz w:val="20"/>
                <w:szCs w:val="20"/>
                <w:lang w:eastAsia="ru-RU"/>
              </w:rPr>
            </w:pPr>
            <w:r w:rsidRPr="005B3086">
              <w:rPr>
                <w:rFonts w:ascii="Times New Roman" w:eastAsia="Times New Roman" w:hAnsi="Times New Roman" w:cs="Times New Roman"/>
                <w:sz w:val="20"/>
                <w:szCs w:val="20"/>
                <w:lang w:eastAsia="ru-RU"/>
              </w:rPr>
              <w:t>3 953,97</w:t>
            </w:r>
          </w:p>
        </w:tc>
        <w:tc>
          <w:tcPr>
            <w:tcW w:w="1380" w:type="dxa"/>
            <w:tcBorders>
              <w:top w:val="single" w:sz="4" w:space="0" w:color="auto"/>
              <w:left w:val="single" w:sz="4" w:space="0" w:color="auto"/>
              <w:bottom w:val="single" w:sz="4" w:space="0" w:color="auto"/>
              <w:right w:val="single" w:sz="4" w:space="0" w:color="auto"/>
            </w:tcBorders>
            <w:shd w:val="clear" w:color="auto" w:fill="auto"/>
            <w:tcMar>
              <w:top w:w="120" w:type="dxa"/>
              <w:left w:w="120" w:type="dxa"/>
              <w:bottom w:w="120" w:type="dxa"/>
              <w:right w:w="120" w:type="dxa"/>
            </w:tcMar>
            <w:vAlign w:val="center"/>
          </w:tcPr>
          <w:p w:rsidR="00917F05" w:rsidRPr="005B3086" w:rsidRDefault="00917F05" w:rsidP="00917F05">
            <w:pPr>
              <w:jc w:val="center"/>
              <w:rPr>
                <w:rFonts w:ascii="Times New Roman" w:eastAsia="Times New Roman" w:hAnsi="Times New Roman" w:cs="Times New Roman"/>
                <w:sz w:val="20"/>
                <w:szCs w:val="20"/>
                <w:lang w:eastAsia="ru-RU"/>
              </w:rPr>
            </w:pPr>
            <w:r w:rsidRPr="005B3086">
              <w:rPr>
                <w:rFonts w:ascii="Times New Roman" w:eastAsia="Times New Roman" w:hAnsi="Times New Roman" w:cs="Times New Roman"/>
                <w:sz w:val="20"/>
                <w:szCs w:val="20"/>
                <w:lang w:eastAsia="ru-RU"/>
              </w:rPr>
              <w:t>3 953,97</w:t>
            </w:r>
          </w:p>
        </w:tc>
      </w:tr>
      <w:tr w:rsidR="00917F05" w:rsidRPr="005B3086" w:rsidTr="005B3086">
        <w:tc>
          <w:tcPr>
            <w:tcW w:w="401" w:type="dxa"/>
            <w:shd w:val="clear" w:color="auto" w:fill="auto"/>
            <w:tcMar>
              <w:top w:w="120" w:type="dxa"/>
              <w:left w:w="120" w:type="dxa"/>
              <w:bottom w:w="120" w:type="dxa"/>
              <w:right w:w="120" w:type="dxa"/>
            </w:tcMar>
          </w:tcPr>
          <w:p w:rsidR="00917F05" w:rsidRPr="005B3086" w:rsidRDefault="00917F05" w:rsidP="00917F05">
            <w:pPr>
              <w:pStyle w:val="aa"/>
              <w:numPr>
                <w:ilvl w:val="0"/>
                <w:numId w:val="5"/>
              </w:numPr>
              <w:spacing w:after="0" w:line="240" w:lineRule="auto"/>
              <w:ind w:left="0" w:firstLine="0"/>
              <w:rPr>
                <w:rFonts w:ascii="Times New Roman" w:hAnsi="Times New Roman"/>
                <w:sz w:val="20"/>
                <w:szCs w:val="20"/>
                <w:lang w:eastAsia="ru-RU"/>
              </w:rPr>
            </w:pPr>
          </w:p>
        </w:tc>
        <w:tc>
          <w:tcPr>
            <w:tcW w:w="3547" w:type="dxa"/>
            <w:shd w:val="clear" w:color="auto" w:fill="auto"/>
            <w:tcMar>
              <w:top w:w="120" w:type="dxa"/>
              <w:left w:w="120" w:type="dxa"/>
              <w:bottom w:w="120" w:type="dxa"/>
              <w:right w:w="120" w:type="dxa"/>
            </w:tcMar>
          </w:tcPr>
          <w:p w:rsidR="00917F05" w:rsidRPr="005B3086" w:rsidRDefault="00917F05" w:rsidP="00917F05">
            <w:pPr>
              <w:rPr>
                <w:rFonts w:ascii="Times New Roman" w:eastAsia="Times New Roman" w:hAnsi="Times New Roman" w:cs="Times New Roman"/>
                <w:sz w:val="20"/>
                <w:szCs w:val="20"/>
                <w:lang w:eastAsia="ru-RU"/>
              </w:rPr>
            </w:pPr>
            <w:r w:rsidRPr="005B3086">
              <w:rPr>
                <w:rFonts w:ascii="Times New Roman" w:eastAsia="Times New Roman" w:hAnsi="Times New Roman" w:cs="Times New Roman"/>
                <w:sz w:val="20"/>
                <w:szCs w:val="20"/>
                <w:lang w:eastAsia="ru-RU"/>
              </w:rPr>
              <w:t>Флагшток уличный</w:t>
            </w:r>
          </w:p>
        </w:tc>
        <w:tc>
          <w:tcPr>
            <w:tcW w:w="1313" w:type="dxa"/>
            <w:shd w:val="clear" w:color="auto" w:fill="auto"/>
            <w:tcMar>
              <w:top w:w="120" w:type="dxa"/>
              <w:left w:w="120" w:type="dxa"/>
              <w:bottom w:w="120" w:type="dxa"/>
              <w:right w:w="120" w:type="dxa"/>
            </w:tcMar>
          </w:tcPr>
          <w:p w:rsidR="00917F05" w:rsidRPr="005B3086" w:rsidRDefault="00917F05" w:rsidP="00917F05">
            <w:pPr>
              <w:rPr>
                <w:rFonts w:ascii="Times New Roman" w:eastAsia="Times New Roman" w:hAnsi="Times New Roman" w:cs="Times New Roman"/>
                <w:sz w:val="20"/>
                <w:szCs w:val="20"/>
                <w:lang w:eastAsia="ru-RU"/>
              </w:rPr>
            </w:pPr>
            <w:r w:rsidRPr="005B3086">
              <w:rPr>
                <w:rFonts w:ascii="Times New Roman" w:eastAsia="Times New Roman" w:hAnsi="Times New Roman" w:cs="Times New Roman"/>
                <w:sz w:val="20"/>
                <w:szCs w:val="20"/>
                <w:lang w:eastAsia="ru-RU"/>
              </w:rPr>
              <w:t>25.11.23.120</w:t>
            </w:r>
          </w:p>
        </w:tc>
        <w:tc>
          <w:tcPr>
            <w:tcW w:w="1380" w:type="dxa"/>
            <w:shd w:val="clear" w:color="auto" w:fill="auto"/>
            <w:tcMar>
              <w:top w:w="120" w:type="dxa"/>
              <w:left w:w="120" w:type="dxa"/>
              <w:bottom w:w="120" w:type="dxa"/>
              <w:right w:w="120" w:type="dxa"/>
            </w:tcMar>
            <w:vAlign w:val="center"/>
          </w:tcPr>
          <w:p w:rsidR="00917F05" w:rsidRPr="005B3086" w:rsidRDefault="00917F05" w:rsidP="00917F05">
            <w:pPr>
              <w:jc w:val="center"/>
              <w:rPr>
                <w:rFonts w:ascii="Times New Roman" w:eastAsia="Times New Roman" w:hAnsi="Times New Roman" w:cs="Times New Roman"/>
                <w:sz w:val="20"/>
                <w:szCs w:val="20"/>
                <w:lang w:eastAsia="ru-RU"/>
              </w:rPr>
            </w:pPr>
            <w:r w:rsidRPr="005B3086">
              <w:rPr>
                <w:rFonts w:ascii="Times New Roman" w:eastAsia="Times New Roman" w:hAnsi="Times New Roman" w:cs="Times New Roman"/>
                <w:sz w:val="20"/>
                <w:szCs w:val="20"/>
                <w:lang w:eastAsia="ru-RU"/>
              </w:rPr>
              <w:t>1</w:t>
            </w:r>
          </w:p>
        </w:tc>
        <w:tc>
          <w:tcPr>
            <w:tcW w:w="1089" w:type="dxa"/>
            <w:shd w:val="clear" w:color="auto" w:fill="auto"/>
            <w:tcMar>
              <w:top w:w="120" w:type="dxa"/>
              <w:left w:w="120" w:type="dxa"/>
              <w:bottom w:w="120" w:type="dxa"/>
              <w:right w:w="120" w:type="dxa"/>
            </w:tcMar>
            <w:vAlign w:val="center"/>
          </w:tcPr>
          <w:p w:rsidR="00917F05" w:rsidRPr="005B3086" w:rsidRDefault="00917F05" w:rsidP="00917F05">
            <w:pPr>
              <w:jc w:val="center"/>
              <w:rPr>
                <w:rFonts w:ascii="Times New Roman" w:eastAsia="Times New Roman" w:hAnsi="Times New Roman" w:cs="Times New Roman"/>
                <w:sz w:val="20"/>
                <w:szCs w:val="20"/>
                <w:lang w:eastAsia="ru-RU"/>
              </w:rPr>
            </w:pPr>
            <w:r w:rsidRPr="005B3086">
              <w:rPr>
                <w:rFonts w:ascii="Times New Roman" w:eastAsia="Times New Roman" w:hAnsi="Times New Roman" w:cs="Times New Roman"/>
                <w:sz w:val="20"/>
                <w:szCs w:val="20"/>
                <w:lang w:eastAsia="ru-RU"/>
              </w:rPr>
              <w:t>ШТ</w:t>
            </w:r>
          </w:p>
        </w:tc>
        <w:tc>
          <w:tcPr>
            <w:tcW w:w="1217" w:type="dxa"/>
            <w:shd w:val="clear" w:color="auto" w:fill="auto"/>
            <w:tcMar>
              <w:top w:w="120" w:type="dxa"/>
              <w:left w:w="120" w:type="dxa"/>
              <w:bottom w:w="120" w:type="dxa"/>
              <w:right w:w="120" w:type="dxa"/>
            </w:tcMar>
            <w:vAlign w:val="center"/>
          </w:tcPr>
          <w:p w:rsidR="00917F05" w:rsidRPr="005B3086" w:rsidRDefault="00917F05" w:rsidP="00917F05">
            <w:pPr>
              <w:jc w:val="center"/>
              <w:rPr>
                <w:rFonts w:ascii="Times New Roman" w:eastAsia="Times New Roman" w:hAnsi="Times New Roman" w:cs="Times New Roman"/>
                <w:sz w:val="20"/>
                <w:szCs w:val="20"/>
                <w:lang w:eastAsia="ru-RU"/>
              </w:rPr>
            </w:pPr>
            <w:r w:rsidRPr="005B3086">
              <w:rPr>
                <w:rFonts w:ascii="Times New Roman" w:eastAsia="Times New Roman" w:hAnsi="Times New Roman" w:cs="Times New Roman"/>
                <w:sz w:val="20"/>
                <w:szCs w:val="20"/>
                <w:lang w:eastAsia="ru-RU"/>
              </w:rPr>
              <w:t>68 900,00</w:t>
            </w:r>
          </w:p>
        </w:tc>
        <w:tc>
          <w:tcPr>
            <w:tcW w:w="1380" w:type="dxa"/>
            <w:tcBorders>
              <w:top w:val="nil"/>
              <w:left w:val="single" w:sz="4" w:space="0" w:color="auto"/>
              <w:bottom w:val="single" w:sz="4" w:space="0" w:color="auto"/>
              <w:right w:val="single" w:sz="4" w:space="0" w:color="auto"/>
            </w:tcBorders>
            <w:shd w:val="clear" w:color="auto" w:fill="auto"/>
            <w:tcMar>
              <w:top w:w="120" w:type="dxa"/>
              <w:left w:w="120" w:type="dxa"/>
              <w:bottom w:w="120" w:type="dxa"/>
              <w:right w:w="120" w:type="dxa"/>
            </w:tcMar>
            <w:vAlign w:val="center"/>
          </w:tcPr>
          <w:p w:rsidR="00917F05" w:rsidRPr="005B3086" w:rsidRDefault="00917F05" w:rsidP="00917F05">
            <w:pPr>
              <w:jc w:val="center"/>
              <w:rPr>
                <w:rFonts w:ascii="Times New Roman" w:eastAsia="Times New Roman" w:hAnsi="Times New Roman" w:cs="Times New Roman"/>
                <w:sz w:val="20"/>
                <w:szCs w:val="20"/>
                <w:lang w:eastAsia="ru-RU"/>
              </w:rPr>
            </w:pPr>
            <w:r w:rsidRPr="005B3086">
              <w:rPr>
                <w:rFonts w:ascii="Times New Roman" w:eastAsia="Times New Roman" w:hAnsi="Times New Roman" w:cs="Times New Roman"/>
                <w:sz w:val="20"/>
                <w:szCs w:val="20"/>
                <w:lang w:eastAsia="ru-RU"/>
              </w:rPr>
              <w:t>68 900,00</w:t>
            </w:r>
          </w:p>
        </w:tc>
      </w:tr>
      <w:tr w:rsidR="00917F05" w:rsidRPr="005B3086" w:rsidTr="005B3086">
        <w:tc>
          <w:tcPr>
            <w:tcW w:w="401" w:type="dxa"/>
            <w:shd w:val="clear" w:color="auto" w:fill="auto"/>
            <w:tcMar>
              <w:top w:w="120" w:type="dxa"/>
              <w:left w:w="120" w:type="dxa"/>
              <w:bottom w:w="120" w:type="dxa"/>
              <w:right w:w="120" w:type="dxa"/>
            </w:tcMar>
          </w:tcPr>
          <w:p w:rsidR="00917F05" w:rsidRPr="005B3086" w:rsidRDefault="00917F05" w:rsidP="00917F05">
            <w:pPr>
              <w:pStyle w:val="aa"/>
              <w:numPr>
                <w:ilvl w:val="0"/>
                <w:numId w:val="5"/>
              </w:numPr>
              <w:spacing w:after="0" w:line="240" w:lineRule="auto"/>
              <w:ind w:left="0" w:firstLine="0"/>
              <w:rPr>
                <w:rFonts w:ascii="Times New Roman" w:hAnsi="Times New Roman"/>
                <w:sz w:val="20"/>
                <w:szCs w:val="20"/>
                <w:lang w:eastAsia="ru-RU"/>
              </w:rPr>
            </w:pPr>
          </w:p>
        </w:tc>
        <w:tc>
          <w:tcPr>
            <w:tcW w:w="3547" w:type="dxa"/>
            <w:shd w:val="clear" w:color="auto" w:fill="auto"/>
            <w:tcMar>
              <w:top w:w="120" w:type="dxa"/>
              <w:left w:w="120" w:type="dxa"/>
              <w:bottom w:w="120" w:type="dxa"/>
              <w:right w:w="120" w:type="dxa"/>
            </w:tcMar>
          </w:tcPr>
          <w:p w:rsidR="00917F05" w:rsidRPr="005B3086" w:rsidRDefault="00917F05" w:rsidP="00917F05">
            <w:pPr>
              <w:rPr>
                <w:rFonts w:ascii="Times New Roman" w:eastAsia="Times New Roman" w:hAnsi="Times New Roman" w:cs="Times New Roman"/>
                <w:sz w:val="20"/>
                <w:szCs w:val="20"/>
                <w:lang w:eastAsia="ru-RU"/>
              </w:rPr>
            </w:pPr>
            <w:r w:rsidRPr="005B3086">
              <w:rPr>
                <w:rFonts w:ascii="Times New Roman" w:eastAsia="Times New Roman" w:hAnsi="Times New Roman" w:cs="Times New Roman"/>
                <w:sz w:val="20"/>
                <w:szCs w:val="20"/>
                <w:lang w:eastAsia="ru-RU"/>
              </w:rPr>
              <w:t>Настольный флагшток с одним флагом</w:t>
            </w:r>
          </w:p>
        </w:tc>
        <w:tc>
          <w:tcPr>
            <w:tcW w:w="1313" w:type="dxa"/>
            <w:shd w:val="clear" w:color="auto" w:fill="auto"/>
            <w:tcMar>
              <w:top w:w="120" w:type="dxa"/>
              <w:left w:w="120" w:type="dxa"/>
              <w:bottom w:w="120" w:type="dxa"/>
              <w:right w:w="120" w:type="dxa"/>
            </w:tcMar>
          </w:tcPr>
          <w:p w:rsidR="00917F05" w:rsidRPr="005B3086" w:rsidRDefault="00917F05" w:rsidP="00917F05">
            <w:pPr>
              <w:rPr>
                <w:rFonts w:ascii="Times New Roman" w:eastAsia="Times New Roman" w:hAnsi="Times New Roman" w:cs="Times New Roman"/>
                <w:sz w:val="20"/>
                <w:szCs w:val="20"/>
                <w:lang w:eastAsia="ru-RU"/>
              </w:rPr>
            </w:pPr>
            <w:r w:rsidRPr="005B3086">
              <w:rPr>
                <w:rFonts w:ascii="Times New Roman" w:eastAsia="Times New Roman" w:hAnsi="Times New Roman" w:cs="Times New Roman"/>
                <w:sz w:val="20"/>
                <w:szCs w:val="20"/>
                <w:lang w:eastAsia="ru-RU"/>
              </w:rPr>
              <w:t>13.92.29.190</w:t>
            </w:r>
          </w:p>
        </w:tc>
        <w:tc>
          <w:tcPr>
            <w:tcW w:w="1380" w:type="dxa"/>
            <w:shd w:val="clear" w:color="auto" w:fill="auto"/>
            <w:tcMar>
              <w:top w:w="120" w:type="dxa"/>
              <w:left w:w="120" w:type="dxa"/>
              <w:bottom w:w="120" w:type="dxa"/>
              <w:right w:w="120" w:type="dxa"/>
            </w:tcMar>
            <w:vAlign w:val="center"/>
          </w:tcPr>
          <w:p w:rsidR="00917F05" w:rsidRPr="005B3086" w:rsidRDefault="00917F05" w:rsidP="00917F05">
            <w:pPr>
              <w:jc w:val="center"/>
              <w:rPr>
                <w:rFonts w:ascii="Times New Roman" w:eastAsia="Times New Roman" w:hAnsi="Times New Roman" w:cs="Times New Roman"/>
                <w:sz w:val="20"/>
                <w:szCs w:val="20"/>
                <w:lang w:eastAsia="ru-RU"/>
              </w:rPr>
            </w:pPr>
            <w:r w:rsidRPr="005B3086">
              <w:rPr>
                <w:rFonts w:ascii="Times New Roman" w:eastAsia="Times New Roman" w:hAnsi="Times New Roman" w:cs="Times New Roman"/>
                <w:sz w:val="20"/>
                <w:szCs w:val="20"/>
                <w:lang w:eastAsia="ru-RU"/>
              </w:rPr>
              <w:t>10</w:t>
            </w:r>
          </w:p>
        </w:tc>
        <w:tc>
          <w:tcPr>
            <w:tcW w:w="1089" w:type="dxa"/>
            <w:shd w:val="clear" w:color="auto" w:fill="auto"/>
            <w:tcMar>
              <w:top w:w="120" w:type="dxa"/>
              <w:left w:w="120" w:type="dxa"/>
              <w:bottom w:w="120" w:type="dxa"/>
              <w:right w:w="120" w:type="dxa"/>
            </w:tcMar>
            <w:vAlign w:val="center"/>
          </w:tcPr>
          <w:p w:rsidR="00917F05" w:rsidRPr="005B3086" w:rsidRDefault="00917F05" w:rsidP="00917F05">
            <w:pPr>
              <w:jc w:val="center"/>
              <w:rPr>
                <w:rFonts w:ascii="Times New Roman" w:eastAsia="Times New Roman" w:hAnsi="Times New Roman" w:cs="Times New Roman"/>
                <w:sz w:val="20"/>
                <w:szCs w:val="20"/>
                <w:lang w:eastAsia="ru-RU"/>
              </w:rPr>
            </w:pPr>
            <w:r w:rsidRPr="005B3086">
              <w:rPr>
                <w:rFonts w:ascii="Times New Roman" w:eastAsia="Times New Roman" w:hAnsi="Times New Roman" w:cs="Times New Roman"/>
                <w:sz w:val="20"/>
                <w:szCs w:val="20"/>
                <w:lang w:eastAsia="ru-RU"/>
              </w:rPr>
              <w:t>ШТ</w:t>
            </w:r>
          </w:p>
        </w:tc>
        <w:tc>
          <w:tcPr>
            <w:tcW w:w="1217" w:type="dxa"/>
            <w:shd w:val="clear" w:color="auto" w:fill="auto"/>
            <w:tcMar>
              <w:top w:w="120" w:type="dxa"/>
              <w:left w:w="120" w:type="dxa"/>
              <w:bottom w:w="120" w:type="dxa"/>
              <w:right w:w="120" w:type="dxa"/>
            </w:tcMar>
            <w:vAlign w:val="center"/>
          </w:tcPr>
          <w:p w:rsidR="00917F05" w:rsidRPr="005B3086" w:rsidRDefault="00917F05" w:rsidP="00917F05">
            <w:pPr>
              <w:jc w:val="center"/>
              <w:rPr>
                <w:rFonts w:ascii="Times New Roman" w:eastAsia="Times New Roman" w:hAnsi="Times New Roman" w:cs="Times New Roman"/>
                <w:sz w:val="20"/>
                <w:szCs w:val="20"/>
                <w:lang w:eastAsia="ru-RU"/>
              </w:rPr>
            </w:pPr>
            <w:r w:rsidRPr="005B3086">
              <w:rPr>
                <w:rFonts w:ascii="Times New Roman" w:eastAsia="Times New Roman" w:hAnsi="Times New Roman" w:cs="Times New Roman"/>
                <w:sz w:val="20"/>
                <w:szCs w:val="20"/>
                <w:lang w:eastAsia="ru-RU"/>
              </w:rPr>
              <w:t>350,90</w:t>
            </w:r>
          </w:p>
        </w:tc>
        <w:tc>
          <w:tcPr>
            <w:tcW w:w="1380" w:type="dxa"/>
            <w:tcBorders>
              <w:top w:val="nil"/>
              <w:left w:val="single" w:sz="4" w:space="0" w:color="auto"/>
              <w:bottom w:val="single" w:sz="4" w:space="0" w:color="auto"/>
              <w:right w:val="single" w:sz="4" w:space="0" w:color="auto"/>
            </w:tcBorders>
            <w:shd w:val="clear" w:color="auto" w:fill="auto"/>
            <w:tcMar>
              <w:top w:w="120" w:type="dxa"/>
              <w:left w:w="120" w:type="dxa"/>
              <w:bottom w:w="120" w:type="dxa"/>
              <w:right w:w="120" w:type="dxa"/>
            </w:tcMar>
            <w:vAlign w:val="center"/>
          </w:tcPr>
          <w:p w:rsidR="00917F05" w:rsidRPr="005B3086" w:rsidRDefault="00917F05" w:rsidP="00917F05">
            <w:pPr>
              <w:jc w:val="center"/>
              <w:rPr>
                <w:rFonts w:ascii="Times New Roman" w:eastAsia="Times New Roman" w:hAnsi="Times New Roman" w:cs="Times New Roman"/>
                <w:sz w:val="20"/>
                <w:szCs w:val="20"/>
                <w:lang w:eastAsia="ru-RU"/>
              </w:rPr>
            </w:pPr>
            <w:r w:rsidRPr="005B3086">
              <w:rPr>
                <w:rFonts w:ascii="Times New Roman" w:eastAsia="Times New Roman" w:hAnsi="Times New Roman" w:cs="Times New Roman"/>
                <w:sz w:val="20"/>
                <w:szCs w:val="20"/>
                <w:lang w:eastAsia="ru-RU"/>
              </w:rPr>
              <w:t>3 509,00</w:t>
            </w:r>
          </w:p>
        </w:tc>
      </w:tr>
      <w:tr w:rsidR="00917F05" w:rsidRPr="005B3086" w:rsidTr="005B3086">
        <w:tc>
          <w:tcPr>
            <w:tcW w:w="401" w:type="dxa"/>
            <w:shd w:val="clear" w:color="auto" w:fill="auto"/>
            <w:tcMar>
              <w:top w:w="120" w:type="dxa"/>
              <w:left w:w="120" w:type="dxa"/>
              <w:bottom w:w="120" w:type="dxa"/>
              <w:right w:w="120" w:type="dxa"/>
            </w:tcMar>
          </w:tcPr>
          <w:p w:rsidR="00917F05" w:rsidRPr="005B3086" w:rsidRDefault="00917F05" w:rsidP="00917F05">
            <w:pPr>
              <w:pStyle w:val="aa"/>
              <w:numPr>
                <w:ilvl w:val="0"/>
                <w:numId w:val="5"/>
              </w:numPr>
              <w:spacing w:after="0" w:line="240" w:lineRule="auto"/>
              <w:ind w:left="0" w:firstLine="0"/>
              <w:rPr>
                <w:rFonts w:ascii="Times New Roman" w:hAnsi="Times New Roman"/>
                <w:sz w:val="20"/>
                <w:szCs w:val="20"/>
                <w:lang w:eastAsia="ru-RU"/>
              </w:rPr>
            </w:pPr>
          </w:p>
        </w:tc>
        <w:tc>
          <w:tcPr>
            <w:tcW w:w="3547" w:type="dxa"/>
            <w:shd w:val="clear" w:color="auto" w:fill="auto"/>
            <w:tcMar>
              <w:top w:w="120" w:type="dxa"/>
              <w:left w:w="120" w:type="dxa"/>
              <w:bottom w:w="120" w:type="dxa"/>
              <w:right w:w="120" w:type="dxa"/>
            </w:tcMar>
          </w:tcPr>
          <w:p w:rsidR="00917F05" w:rsidRPr="005B3086" w:rsidRDefault="00917F05" w:rsidP="00917F05">
            <w:pPr>
              <w:rPr>
                <w:rFonts w:ascii="Times New Roman" w:eastAsia="Times New Roman" w:hAnsi="Times New Roman" w:cs="Times New Roman"/>
                <w:sz w:val="20"/>
                <w:szCs w:val="20"/>
                <w:lang w:eastAsia="ru-RU"/>
              </w:rPr>
            </w:pPr>
            <w:r w:rsidRPr="005B3086">
              <w:rPr>
                <w:rFonts w:ascii="Times New Roman" w:eastAsia="Times New Roman" w:hAnsi="Times New Roman" w:cs="Times New Roman"/>
                <w:sz w:val="20"/>
                <w:szCs w:val="20"/>
                <w:lang w:eastAsia="ru-RU"/>
              </w:rPr>
              <w:t>Протокольный флаг Российской Федерации</w:t>
            </w:r>
          </w:p>
        </w:tc>
        <w:tc>
          <w:tcPr>
            <w:tcW w:w="1313" w:type="dxa"/>
            <w:shd w:val="clear" w:color="auto" w:fill="auto"/>
            <w:tcMar>
              <w:top w:w="120" w:type="dxa"/>
              <w:left w:w="120" w:type="dxa"/>
              <w:bottom w:w="120" w:type="dxa"/>
              <w:right w:w="120" w:type="dxa"/>
            </w:tcMar>
          </w:tcPr>
          <w:p w:rsidR="00917F05" w:rsidRPr="005B3086" w:rsidRDefault="00917F05" w:rsidP="00917F05">
            <w:pPr>
              <w:rPr>
                <w:rFonts w:ascii="Times New Roman" w:eastAsia="Times New Roman" w:hAnsi="Times New Roman" w:cs="Times New Roman"/>
                <w:sz w:val="20"/>
                <w:szCs w:val="20"/>
                <w:lang w:eastAsia="ru-RU"/>
              </w:rPr>
            </w:pPr>
            <w:r w:rsidRPr="005B3086">
              <w:rPr>
                <w:rFonts w:ascii="Times New Roman" w:eastAsia="Times New Roman" w:hAnsi="Times New Roman" w:cs="Times New Roman"/>
                <w:sz w:val="20"/>
                <w:szCs w:val="20"/>
                <w:lang w:eastAsia="ru-RU"/>
              </w:rPr>
              <w:t>13.92.29.190</w:t>
            </w:r>
          </w:p>
        </w:tc>
        <w:tc>
          <w:tcPr>
            <w:tcW w:w="1380" w:type="dxa"/>
            <w:shd w:val="clear" w:color="auto" w:fill="auto"/>
            <w:tcMar>
              <w:top w:w="120" w:type="dxa"/>
              <w:left w:w="120" w:type="dxa"/>
              <w:bottom w:w="120" w:type="dxa"/>
              <w:right w:w="120" w:type="dxa"/>
            </w:tcMar>
            <w:vAlign w:val="center"/>
          </w:tcPr>
          <w:p w:rsidR="00917F05" w:rsidRPr="005B3086" w:rsidRDefault="00917F05" w:rsidP="00917F05">
            <w:pPr>
              <w:jc w:val="center"/>
              <w:rPr>
                <w:rFonts w:ascii="Times New Roman" w:eastAsia="Times New Roman" w:hAnsi="Times New Roman" w:cs="Times New Roman"/>
                <w:sz w:val="20"/>
                <w:szCs w:val="20"/>
                <w:lang w:eastAsia="ru-RU"/>
              </w:rPr>
            </w:pPr>
            <w:r w:rsidRPr="005B3086">
              <w:rPr>
                <w:rFonts w:ascii="Times New Roman" w:eastAsia="Times New Roman" w:hAnsi="Times New Roman" w:cs="Times New Roman"/>
                <w:sz w:val="20"/>
                <w:szCs w:val="20"/>
                <w:lang w:eastAsia="ru-RU"/>
              </w:rPr>
              <w:t>1</w:t>
            </w:r>
          </w:p>
        </w:tc>
        <w:tc>
          <w:tcPr>
            <w:tcW w:w="1089" w:type="dxa"/>
            <w:shd w:val="clear" w:color="auto" w:fill="auto"/>
            <w:tcMar>
              <w:top w:w="120" w:type="dxa"/>
              <w:left w:w="120" w:type="dxa"/>
              <w:bottom w:w="120" w:type="dxa"/>
              <w:right w:w="120" w:type="dxa"/>
            </w:tcMar>
            <w:vAlign w:val="center"/>
          </w:tcPr>
          <w:p w:rsidR="00917F05" w:rsidRPr="005B3086" w:rsidRDefault="00917F05" w:rsidP="00917F05">
            <w:pPr>
              <w:jc w:val="center"/>
              <w:rPr>
                <w:rFonts w:ascii="Times New Roman" w:eastAsia="Times New Roman" w:hAnsi="Times New Roman" w:cs="Times New Roman"/>
                <w:sz w:val="20"/>
                <w:szCs w:val="20"/>
                <w:lang w:eastAsia="ru-RU"/>
              </w:rPr>
            </w:pPr>
            <w:r w:rsidRPr="005B3086">
              <w:rPr>
                <w:rFonts w:ascii="Times New Roman" w:eastAsia="Times New Roman" w:hAnsi="Times New Roman" w:cs="Times New Roman"/>
                <w:sz w:val="20"/>
                <w:szCs w:val="20"/>
                <w:lang w:eastAsia="ru-RU"/>
              </w:rPr>
              <w:t>ШТ</w:t>
            </w:r>
          </w:p>
        </w:tc>
        <w:tc>
          <w:tcPr>
            <w:tcW w:w="1217" w:type="dxa"/>
            <w:shd w:val="clear" w:color="auto" w:fill="auto"/>
            <w:tcMar>
              <w:top w:w="120" w:type="dxa"/>
              <w:left w:w="120" w:type="dxa"/>
              <w:bottom w:w="120" w:type="dxa"/>
              <w:right w:w="120" w:type="dxa"/>
            </w:tcMar>
            <w:vAlign w:val="center"/>
          </w:tcPr>
          <w:p w:rsidR="00917F05" w:rsidRPr="005B3086" w:rsidRDefault="00917F05" w:rsidP="00917F05">
            <w:pPr>
              <w:jc w:val="center"/>
              <w:rPr>
                <w:rFonts w:ascii="Times New Roman" w:eastAsia="Times New Roman" w:hAnsi="Times New Roman" w:cs="Times New Roman"/>
                <w:sz w:val="20"/>
                <w:szCs w:val="20"/>
                <w:lang w:eastAsia="ru-RU"/>
              </w:rPr>
            </w:pPr>
            <w:r w:rsidRPr="005B3086">
              <w:rPr>
                <w:rFonts w:ascii="Times New Roman" w:eastAsia="Times New Roman" w:hAnsi="Times New Roman" w:cs="Times New Roman"/>
                <w:sz w:val="20"/>
                <w:szCs w:val="20"/>
                <w:lang w:eastAsia="ru-RU"/>
              </w:rPr>
              <w:t>12 067,74</w:t>
            </w:r>
          </w:p>
        </w:tc>
        <w:tc>
          <w:tcPr>
            <w:tcW w:w="1380" w:type="dxa"/>
            <w:tcBorders>
              <w:top w:val="nil"/>
              <w:left w:val="single" w:sz="4" w:space="0" w:color="auto"/>
              <w:bottom w:val="single" w:sz="4" w:space="0" w:color="auto"/>
              <w:right w:val="single" w:sz="4" w:space="0" w:color="auto"/>
            </w:tcBorders>
            <w:shd w:val="clear" w:color="auto" w:fill="auto"/>
            <w:tcMar>
              <w:top w:w="120" w:type="dxa"/>
              <w:left w:w="120" w:type="dxa"/>
              <w:bottom w:w="120" w:type="dxa"/>
              <w:right w:w="120" w:type="dxa"/>
            </w:tcMar>
            <w:vAlign w:val="center"/>
          </w:tcPr>
          <w:p w:rsidR="00917F05" w:rsidRPr="005B3086" w:rsidRDefault="00917F05" w:rsidP="00917F05">
            <w:pPr>
              <w:jc w:val="center"/>
              <w:rPr>
                <w:rFonts w:ascii="Times New Roman" w:eastAsia="Times New Roman" w:hAnsi="Times New Roman" w:cs="Times New Roman"/>
                <w:sz w:val="20"/>
                <w:szCs w:val="20"/>
                <w:lang w:eastAsia="ru-RU"/>
              </w:rPr>
            </w:pPr>
            <w:r w:rsidRPr="005B3086">
              <w:rPr>
                <w:rFonts w:ascii="Times New Roman" w:eastAsia="Times New Roman" w:hAnsi="Times New Roman" w:cs="Times New Roman"/>
                <w:sz w:val="20"/>
                <w:szCs w:val="20"/>
                <w:lang w:eastAsia="ru-RU"/>
              </w:rPr>
              <w:t>12 067,74</w:t>
            </w:r>
          </w:p>
        </w:tc>
      </w:tr>
      <w:tr w:rsidR="00917F05" w:rsidRPr="005B3086" w:rsidTr="005B3086">
        <w:tc>
          <w:tcPr>
            <w:tcW w:w="401" w:type="dxa"/>
            <w:shd w:val="clear" w:color="auto" w:fill="auto"/>
            <w:tcMar>
              <w:top w:w="120" w:type="dxa"/>
              <w:left w:w="120" w:type="dxa"/>
              <w:bottom w:w="120" w:type="dxa"/>
              <w:right w:w="120" w:type="dxa"/>
            </w:tcMar>
          </w:tcPr>
          <w:p w:rsidR="00917F05" w:rsidRPr="005B3086" w:rsidRDefault="00917F05" w:rsidP="00917F05">
            <w:pPr>
              <w:pStyle w:val="aa"/>
              <w:numPr>
                <w:ilvl w:val="0"/>
                <w:numId w:val="5"/>
              </w:numPr>
              <w:spacing w:after="0" w:line="240" w:lineRule="auto"/>
              <w:ind w:left="0" w:firstLine="0"/>
              <w:rPr>
                <w:rFonts w:ascii="Times New Roman" w:hAnsi="Times New Roman"/>
                <w:sz w:val="20"/>
                <w:szCs w:val="20"/>
                <w:lang w:eastAsia="ru-RU"/>
              </w:rPr>
            </w:pPr>
          </w:p>
        </w:tc>
        <w:tc>
          <w:tcPr>
            <w:tcW w:w="3547" w:type="dxa"/>
            <w:shd w:val="clear" w:color="auto" w:fill="auto"/>
            <w:tcMar>
              <w:top w:w="120" w:type="dxa"/>
              <w:left w:w="120" w:type="dxa"/>
              <w:bottom w:w="120" w:type="dxa"/>
              <w:right w:w="120" w:type="dxa"/>
            </w:tcMar>
          </w:tcPr>
          <w:p w:rsidR="00917F05" w:rsidRPr="005B3086" w:rsidRDefault="00917F05" w:rsidP="00917F05">
            <w:pPr>
              <w:rPr>
                <w:rFonts w:ascii="Times New Roman" w:eastAsia="Times New Roman" w:hAnsi="Times New Roman" w:cs="Times New Roman"/>
                <w:sz w:val="20"/>
                <w:szCs w:val="20"/>
                <w:lang w:eastAsia="ru-RU"/>
              </w:rPr>
            </w:pPr>
            <w:r w:rsidRPr="005B3086">
              <w:rPr>
                <w:rFonts w:ascii="Times New Roman" w:eastAsia="Times New Roman" w:hAnsi="Times New Roman" w:cs="Times New Roman"/>
                <w:sz w:val="20"/>
                <w:szCs w:val="20"/>
                <w:lang w:eastAsia="ru-RU"/>
              </w:rPr>
              <w:t>Герб Российской Федерации (большой)</w:t>
            </w:r>
          </w:p>
        </w:tc>
        <w:tc>
          <w:tcPr>
            <w:tcW w:w="1313" w:type="dxa"/>
            <w:shd w:val="clear" w:color="auto" w:fill="auto"/>
            <w:tcMar>
              <w:top w:w="120" w:type="dxa"/>
              <w:left w:w="120" w:type="dxa"/>
              <w:bottom w:w="120" w:type="dxa"/>
              <w:right w:w="120" w:type="dxa"/>
            </w:tcMar>
          </w:tcPr>
          <w:p w:rsidR="00917F05" w:rsidRPr="005B3086" w:rsidRDefault="00917F05" w:rsidP="00917F05">
            <w:pPr>
              <w:rPr>
                <w:rFonts w:ascii="Times New Roman" w:eastAsia="Times New Roman" w:hAnsi="Times New Roman" w:cs="Times New Roman"/>
                <w:sz w:val="20"/>
                <w:szCs w:val="20"/>
                <w:lang w:eastAsia="ru-RU"/>
              </w:rPr>
            </w:pPr>
            <w:r w:rsidRPr="005B3086">
              <w:rPr>
                <w:rFonts w:ascii="Times New Roman" w:eastAsia="Times New Roman" w:hAnsi="Times New Roman" w:cs="Times New Roman"/>
                <w:sz w:val="20"/>
                <w:szCs w:val="20"/>
                <w:lang w:eastAsia="ru-RU"/>
              </w:rPr>
              <w:t>13.96.17.129</w:t>
            </w:r>
          </w:p>
        </w:tc>
        <w:tc>
          <w:tcPr>
            <w:tcW w:w="1380" w:type="dxa"/>
            <w:shd w:val="clear" w:color="auto" w:fill="auto"/>
            <w:tcMar>
              <w:top w:w="120" w:type="dxa"/>
              <w:left w:w="120" w:type="dxa"/>
              <w:bottom w:w="120" w:type="dxa"/>
              <w:right w:w="120" w:type="dxa"/>
            </w:tcMar>
            <w:vAlign w:val="center"/>
          </w:tcPr>
          <w:p w:rsidR="00917F05" w:rsidRPr="005B3086" w:rsidRDefault="00917F05" w:rsidP="00917F05">
            <w:pPr>
              <w:jc w:val="center"/>
              <w:rPr>
                <w:rFonts w:ascii="Times New Roman" w:eastAsia="Times New Roman" w:hAnsi="Times New Roman" w:cs="Times New Roman"/>
                <w:sz w:val="20"/>
                <w:szCs w:val="20"/>
                <w:lang w:eastAsia="ru-RU"/>
              </w:rPr>
            </w:pPr>
            <w:r w:rsidRPr="005B3086">
              <w:rPr>
                <w:rFonts w:ascii="Times New Roman" w:eastAsia="Times New Roman" w:hAnsi="Times New Roman" w:cs="Times New Roman"/>
                <w:sz w:val="20"/>
                <w:szCs w:val="20"/>
                <w:lang w:eastAsia="ru-RU"/>
              </w:rPr>
              <w:t>1</w:t>
            </w:r>
          </w:p>
        </w:tc>
        <w:tc>
          <w:tcPr>
            <w:tcW w:w="1089" w:type="dxa"/>
            <w:shd w:val="clear" w:color="auto" w:fill="auto"/>
            <w:tcMar>
              <w:top w:w="120" w:type="dxa"/>
              <w:left w:w="120" w:type="dxa"/>
              <w:bottom w:w="120" w:type="dxa"/>
              <w:right w:w="120" w:type="dxa"/>
            </w:tcMar>
            <w:vAlign w:val="center"/>
          </w:tcPr>
          <w:p w:rsidR="00917F05" w:rsidRPr="005B3086" w:rsidRDefault="00917F05" w:rsidP="00917F05">
            <w:pPr>
              <w:jc w:val="center"/>
              <w:rPr>
                <w:rFonts w:ascii="Times New Roman" w:eastAsia="Times New Roman" w:hAnsi="Times New Roman" w:cs="Times New Roman"/>
                <w:sz w:val="20"/>
                <w:szCs w:val="20"/>
                <w:lang w:eastAsia="ru-RU"/>
              </w:rPr>
            </w:pPr>
            <w:r w:rsidRPr="005B3086">
              <w:rPr>
                <w:rFonts w:ascii="Times New Roman" w:eastAsia="Times New Roman" w:hAnsi="Times New Roman" w:cs="Times New Roman"/>
                <w:sz w:val="20"/>
                <w:szCs w:val="20"/>
                <w:lang w:eastAsia="ru-RU"/>
              </w:rPr>
              <w:t>ШТ</w:t>
            </w:r>
          </w:p>
        </w:tc>
        <w:tc>
          <w:tcPr>
            <w:tcW w:w="1217" w:type="dxa"/>
            <w:shd w:val="clear" w:color="auto" w:fill="auto"/>
            <w:tcMar>
              <w:top w:w="120" w:type="dxa"/>
              <w:left w:w="120" w:type="dxa"/>
              <w:bottom w:w="120" w:type="dxa"/>
              <w:right w:w="120" w:type="dxa"/>
            </w:tcMar>
            <w:vAlign w:val="center"/>
          </w:tcPr>
          <w:p w:rsidR="00917F05" w:rsidRPr="005B3086" w:rsidRDefault="00917F05" w:rsidP="00917F05">
            <w:pPr>
              <w:jc w:val="center"/>
              <w:rPr>
                <w:rFonts w:ascii="Times New Roman" w:eastAsia="Times New Roman" w:hAnsi="Times New Roman" w:cs="Times New Roman"/>
                <w:sz w:val="20"/>
                <w:szCs w:val="20"/>
                <w:lang w:eastAsia="ru-RU"/>
              </w:rPr>
            </w:pPr>
            <w:r w:rsidRPr="005B3086">
              <w:rPr>
                <w:rFonts w:ascii="Times New Roman" w:eastAsia="Times New Roman" w:hAnsi="Times New Roman" w:cs="Times New Roman"/>
                <w:sz w:val="20"/>
                <w:szCs w:val="20"/>
                <w:lang w:eastAsia="ru-RU"/>
              </w:rPr>
              <w:t>6 645,30</w:t>
            </w:r>
          </w:p>
        </w:tc>
        <w:tc>
          <w:tcPr>
            <w:tcW w:w="1380" w:type="dxa"/>
            <w:tcBorders>
              <w:top w:val="nil"/>
              <w:left w:val="single" w:sz="4" w:space="0" w:color="auto"/>
              <w:bottom w:val="single" w:sz="4" w:space="0" w:color="auto"/>
              <w:right w:val="single" w:sz="4" w:space="0" w:color="auto"/>
            </w:tcBorders>
            <w:shd w:val="clear" w:color="auto" w:fill="auto"/>
            <w:tcMar>
              <w:top w:w="120" w:type="dxa"/>
              <w:left w:w="120" w:type="dxa"/>
              <w:bottom w:w="120" w:type="dxa"/>
              <w:right w:w="120" w:type="dxa"/>
            </w:tcMar>
            <w:vAlign w:val="center"/>
          </w:tcPr>
          <w:p w:rsidR="00917F05" w:rsidRPr="005B3086" w:rsidRDefault="00917F05" w:rsidP="00917F05">
            <w:pPr>
              <w:jc w:val="center"/>
              <w:rPr>
                <w:rFonts w:ascii="Times New Roman" w:eastAsia="Times New Roman" w:hAnsi="Times New Roman" w:cs="Times New Roman"/>
                <w:sz w:val="20"/>
                <w:szCs w:val="20"/>
                <w:lang w:eastAsia="ru-RU"/>
              </w:rPr>
            </w:pPr>
            <w:r w:rsidRPr="005B3086">
              <w:rPr>
                <w:rFonts w:ascii="Times New Roman" w:eastAsia="Times New Roman" w:hAnsi="Times New Roman" w:cs="Times New Roman"/>
                <w:sz w:val="20"/>
                <w:szCs w:val="20"/>
                <w:lang w:eastAsia="ru-RU"/>
              </w:rPr>
              <w:t>6 645,30</w:t>
            </w:r>
          </w:p>
        </w:tc>
      </w:tr>
      <w:tr w:rsidR="00917F05" w:rsidRPr="005B3086" w:rsidTr="005B3086">
        <w:tc>
          <w:tcPr>
            <w:tcW w:w="401" w:type="dxa"/>
            <w:shd w:val="clear" w:color="auto" w:fill="auto"/>
            <w:tcMar>
              <w:top w:w="120" w:type="dxa"/>
              <w:left w:w="120" w:type="dxa"/>
              <w:bottom w:w="120" w:type="dxa"/>
              <w:right w:w="120" w:type="dxa"/>
            </w:tcMar>
            <w:hideMark/>
          </w:tcPr>
          <w:p w:rsidR="00917F05" w:rsidRPr="005B3086" w:rsidRDefault="00917F05" w:rsidP="00917F05">
            <w:pPr>
              <w:pStyle w:val="aa"/>
              <w:numPr>
                <w:ilvl w:val="0"/>
                <w:numId w:val="5"/>
              </w:numPr>
              <w:spacing w:after="0" w:line="240" w:lineRule="auto"/>
              <w:ind w:left="0" w:firstLine="0"/>
              <w:rPr>
                <w:rFonts w:ascii="Times New Roman" w:hAnsi="Times New Roman"/>
                <w:sz w:val="20"/>
                <w:szCs w:val="20"/>
                <w:lang w:eastAsia="ru-RU"/>
              </w:rPr>
            </w:pPr>
          </w:p>
        </w:tc>
        <w:tc>
          <w:tcPr>
            <w:tcW w:w="3547" w:type="dxa"/>
            <w:shd w:val="clear" w:color="auto" w:fill="auto"/>
            <w:tcMar>
              <w:top w:w="120" w:type="dxa"/>
              <w:left w:w="120" w:type="dxa"/>
              <w:bottom w:w="120" w:type="dxa"/>
              <w:right w:w="120" w:type="dxa"/>
            </w:tcMar>
            <w:hideMark/>
          </w:tcPr>
          <w:p w:rsidR="00917F05" w:rsidRPr="005B3086" w:rsidRDefault="00917F05" w:rsidP="00917F05">
            <w:pPr>
              <w:rPr>
                <w:rFonts w:ascii="Times New Roman" w:eastAsia="Times New Roman" w:hAnsi="Times New Roman" w:cs="Times New Roman"/>
                <w:sz w:val="20"/>
                <w:szCs w:val="20"/>
                <w:lang w:eastAsia="ru-RU"/>
              </w:rPr>
            </w:pPr>
            <w:r w:rsidRPr="005B3086">
              <w:rPr>
                <w:rFonts w:ascii="Times New Roman" w:eastAsia="Times New Roman" w:hAnsi="Times New Roman" w:cs="Times New Roman"/>
                <w:sz w:val="20"/>
                <w:szCs w:val="20"/>
                <w:lang w:eastAsia="ru-RU"/>
              </w:rPr>
              <w:t>Герб Российской Федерации (малый)</w:t>
            </w:r>
          </w:p>
        </w:tc>
        <w:tc>
          <w:tcPr>
            <w:tcW w:w="1313" w:type="dxa"/>
            <w:shd w:val="clear" w:color="auto" w:fill="auto"/>
            <w:tcMar>
              <w:top w:w="120" w:type="dxa"/>
              <w:left w:w="120" w:type="dxa"/>
              <w:bottom w:w="120" w:type="dxa"/>
              <w:right w:w="120" w:type="dxa"/>
            </w:tcMar>
            <w:hideMark/>
          </w:tcPr>
          <w:p w:rsidR="00917F05" w:rsidRPr="005B3086" w:rsidRDefault="00917F05" w:rsidP="00917F05">
            <w:pPr>
              <w:rPr>
                <w:rFonts w:ascii="Times New Roman" w:eastAsia="Times New Roman" w:hAnsi="Times New Roman" w:cs="Times New Roman"/>
                <w:sz w:val="20"/>
                <w:szCs w:val="20"/>
                <w:lang w:eastAsia="ru-RU"/>
              </w:rPr>
            </w:pPr>
            <w:r w:rsidRPr="005B3086">
              <w:rPr>
                <w:rFonts w:ascii="Times New Roman" w:eastAsia="Times New Roman" w:hAnsi="Times New Roman" w:cs="Times New Roman"/>
                <w:sz w:val="20"/>
                <w:szCs w:val="20"/>
                <w:lang w:eastAsia="ru-RU"/>
              </w:rPr>
              <w:t>13.96.17.129</w:t>
            </w:r>
          </w:p>
        </w:tc>
        <w:tc>
          <w:tcPr>
            <w:tcW w:w="1380" w:type="dxa"/>
            <w:shd w:val="clear" w:color="auto" w:fill="auto"/>
            <w:tcMar>
              <w:top w:w="120" w:type="dxa"/>
              <w:left w:w="120" w:type="dxa"/>
              <w:bottom w:w="120" w:type="dxa"/>
              <w:right w:w="120" w:type="dxa"/>
            </w:tcMar>
            <w:vAlign w:val="center"/>
            <w:hideMark/>
          </w:tcPr>
          <w:p w:rsidR="00917F05" w:rsidRPr="005B3086" w:rsidRDefault="00917F05" w:rsidP="00917F05">
            <w:pPr>
              <w:jc w:val="center"/>
              <w:rPr>
                <w:rFonts w:ascii="Times New Roman" w:eastAsia="Times New Roman" w:hAnsi="Times New Roman" w:cs="Times New Roman"/>
                <w:sz w:val="20"/>
                <w:szCs w:val="20"/>
                <w:lang w:eastAsia="ru-RU"/>
              </w:rPr>
            </w:pPr>
            <w:r w:rsidRPr="005B3086">
              <w:rPr>
                <w:rFonts w:ascii="Times New Roman" w:eastAsia="Times New Roman" w:hAnsi="Times New Roman" w:cs="Times New Roman"/>
                <w:sz w:val="20"/>
                <w:szCs w:val="20"/>
                <w:lang w:eastAsia="ru-RU"/>
              </w:rPr>
              <w:t>1</w:t>
            </w:r>
          </w:p>
        </w:tc>
        <w:tc>
          <w:tcPr>
            <w:tcW w:w="1089" w:type="dxa"/>
            <w:shd w:val="clear" w:color="auto" w:fill="auto"/>
            <w:tcMar>
              <w:top w:w="120" w:type="dxa"/>
              <w:left w:w="120" w:type="dxa"/>
              <w:bottom w:w="120" w:type="dxa"/>
              <w:right w:w="120" w:type="dxa"/>
            </w:tcMar>
            <w:vAlign w:val="center"/>
            <w:hideMark/>
          </w:tcPr>
          <w:p w:rsidR="00917F05" w:rsidRPr="005B3086" w:rsidRDefault="00917F05" w:rsidP="00917F05">
            <w:pPr>
              <w:jc w:val="center"/>
              <w:rPr>
                <w:rFonts w:ascii="Times New Roman" w:eastAsia="Times New Roman" w:hAnsi="Times New Roman" w:cs="Times New Roman"/>
                <w:sz w:val="20"/>
                <w:szCs w:val="20"/>
                <w:lang w:eastAsia="ru-RU"/>
              </w:rPr>
            </w:pPr>
            <w:r w:rsidRPr="005B3086">
              <w:rPr>
                <w:rFonts w:ascii="Times New Roman" w:eastAsia="Times New Roman" w:hAnsi="Times New Roman" w:cs="Times New Roman"/>
                <w:sz w:val="20"/>
                <w:szCs w:val="20"/>
                <w:lang w:eastAsia="ru-RU"/>
              </w:rPr>
              <w:t>ШТ</w:t>
            </w:r>
          </w:p>
        </w:tc>
        <w:tc>
          <w:tcPr>
            <w:tcW w:w="1217" w:type="dxa"/>
            <w:shd w:val="clear" w:color="auto" w:fill="auto"/>
            <w:tcMar>
              <w:top w:w="120" w:type="dxa"/>
              <w:left w:w="120" w:type="dxa"/>
              <w:bottom w:w="120" w:type="dxa"/>
              <w:right w:w="120" w:type="dxa"/>
            </w:tcMar>
            <w:vAlign w:val="center"/>
            <w:hideMark/>
          </w:tcPr>
          <w:p w:rsidR="00917F05" w:rsidRPr="005B3086" w:rsidRDefault="00917F05" w:rsidP="00917F05">
            <w:pPr>
              <w:jc w:val="center"/>
              <w:rPr>
                <w:rFonts w:ascii="Times New Roman" w:eastAsia="Times New Roman" w:hAnsi="Times New Roman" w:cs="Times New Roman"/>
                <w:sz w:val="20"/>
                <w:szCs w:val="20"/>
                <w:lang w:eastAsia="ru-RU"/>
              </w:rPr>
            </w:pPr>
            <w:r w:rsidRPr="005B3086">
              <w:rPr>
                <w:rFonts w:ascii="Times New Roman" w:eastAsia="Times New Roman" w:hAnsi="Times New Roman" w:cs="Times New Roman"/>
                <w:sz w:val="20"/>
                <w:szCs w:val="20"/>
                <w:lang w:eastAsia="ru-RU"/>
              </w:rPr>
              <w:t>3 786,96</w:t>
            </w:r>
          </w:p>
        </w:tc>
        <w:tc>
          <w:tcPr>
            <w:tcW w:w="1380" w:type="dxa"/>
            <w:tcBorders>
              <w:top w:val="nil"/>
              <w:left w:val="single" w:sz="4" w:space="0" w:color="auto"/>
              <w:bottom w:val="single" w:sz="4" w:space="0" w:color="auto"/>
              <w:right w:val="single" w:sz="4" w:space="0" w:color="auto"/>
            </w:tcBorders>
            <w:shd w:val="clear" w:color="auto" w:fill="auto"/>
            <w:tcMar>
              <w:top w:w="120" w:type="dxa"/>
              <w:left w:w="120" w:type="dxa"/>
              <w:bottom w:w="120" w:type="dxa"/>
              <w:right w:w="120" w:type="dxa"/>
            </w:tcMar>
            <w:vAlign w:val="center"/>
          </w:tcPr>
          <w:p w:rsidR="00917F05" w:rsidRPr="005B3086" w:rsidRDefault="00917F05" w:rsidP="00917F05">
            <w:pPr>
              <w:jc w:val="center"/>
              <w:rPr>
                <w:rFonts w:ascii="Times New Roman" w:eastAsia="Times New Roman" w:hAnsi="Times New Roman" w:cs="Times New Roman"/>
                <w:sz w:val="20"/>
                <w:szCs w:val="20"/>
                <w:lang w:eastAsia="ru-RU"/>
              </w:rPr>
            </w:pPr>
            <w:r w:rsidRPr="005B3086">
              <w:rPr>
                <w:rFonts w:ascii="Times New Roman" w:eastAsia="Times New Roman" w:hAnsi="Times New Roman" w:cs="Times New Roman"/>
                <w:sz w:val="20"/>
                <w:szCs w:val="20"/>
                <w:lang w:eastAsia="ru-RU"/>
              </w:rPr>
              <w:t>3 786,96</w:t>
            </w:r>
          </w:p>
        </w:tc>
      </w:tr>
      <w:tr w:rsidR="00541282" w:rsidRPr="005B3086" w:rsidTr="005B3086">
        <w:trPr>
          <w:trHeight w:val="327"/>
        </w:trPr>
        <w:tc>
          <w:tcPr>
            <w:tcW w:w="401" w:type="dxa"/>
            <w:shd w:val="clear" w:color="auto" w:fill="auto"/>
            <w:tcMar>
              <w:top w:w="120" w:type="dxa"/>
              <w:left w:w="120" w:type="dxa"/>
              <w:bottom w:w="120" w:type="dxa"/>
              <w:right w:w="120" w:type="dxa"/>
            </w:tcMar>
          </w:tcPr>
          <w:p w:rsidR="00541282" w:rsidRPr="005B3086" w:rsidRDefault="00541282" w:rsidP="00917F05">
            <w:pPr>
              <w:ind w:left="360"/>
              <w:rPr>
                <w:rFonts w:ascii="Times New Roman" w:hAnsi="Times New Roman" w:cs="Times New Roman"/>
                <w:b/>
                <w:sz w:val="20"/>
                <w:szCs w:val="20"/>
                <w:lang w:eastAsia="ru-RU"/>
              </w:rPr>
            </w:pPr>
          </w:p>
        </w:tc>
        <w:tc>
          <w:tcPr>
            <w:tcW w:w="3547" w:type="dxa"/>
            <w:shd w:val="clear" w:color="auto" w:fill="auto"/>
            <w:tcMar>
              <w:top w:w="120" w:type="dxa"/>
              <w:left w:w="120" w:type="dxa"/>
              <w:bottom w:w="120" w:type="dxa"/>
              <w:right w:w="120" w:type="dxa"/>
            </w:tcMar>
          </w:tcPr>
          <w:p w:rsidR="00541282" w:rsidRPr="005B3086" w:rsidRDefault="00541282" w:rsidP="00917F05">
            <w:pPr>
              <w:rPr>
                <w:rFonts w:ascii="Times New Roman" w:eastAsia="Times New Roman" w:hAnsi="Times New Roman" w:cs="Times New Roman"/>
                <w:b/>
                <w:sz w:val="20"/>
                <w:szCs w:val="20"/>
                <w:lang w:eastAsia="ru-RU"/>
              </w:rPr>
            </w:pPr>
            <w:r w:rsidRPr="005B3086">
              <w:rPr>
                <w:rFonts w:ascii="Times New Roman" w:eastAsia="Times New Roman" w:hAnsi="Times New Roman" w:cs="Times New Roman"/>
                <w:b/>
                <w:sz w:val="20"/>
                <w:szCs w:val="20"/>
                <w:lang w:eastAsia="ru-RU"/>
              </w:rPr>
              <w:t>ИТОГО</w:t>
            </w:r>
          </w:p>
        </w:tc>
        <w:tc>
          <w:tcPr>
            <w:tcW w:w="1313" w:type="dxa"/>
            <w:shd w:val="clear" w:color="auto" w:fill="auto"/>
            <w:tcMar>
              <w:top w:w="120" w:type="dxa"/>
              <w:left w:w="120" w:type="dxa"/>
              <w:bottom w:w="120" w:type="dxa"/>
              <w:right w:w="120" w:type="dxa"/>
            </w:tcMar>
          </w:tcPr>
          <w:p w:rsidR="00541282" w:rsidRPr="005B3086" w:rsidRDefault="00541282" w:rsidP="00917F05">
            <w:pPr>
              <w:rPr>
                <w:rFonts w:ascii="Times New Roman" w:eastAsia="Times New Roman" w:hAnsi="Times New Roman" w:cs="Times New Roman"/>
                <w:b/>
                <w:sz w:val="20"/>
                <w:szCs w:val="20"/>
                <w:lang w:eastAsia="ru-RU"/>
              </w:rPr>
            </w:pPr>
          </w:p>
        </w:tc>
        <w:tc>
          <w:tcPr>
            <w:tcW w:w="1380" w:type="dxa"/>
            <w:shd w:val="clear" w:color="auto" w:fill="auto"/>
            <w:tcMar>
              <w:top w:w="120" w:type="dxa"/>
              <w:left w:w="120" w:type="dxa"/>
              <w:bottom w:w="120" w:type="dxa"/>
              <w:right w:w="120" w:type="dxa"/>
            </w:tcMar>
            <w:vAlign w:val="center"/>
          </w:tcPr>
          <w:p w:rsidR="00541282" w:rsidRPr="005B3086" w:rsidRDefault="00541282" w:rsidP="00917F05">
            <w:pPr>
              <w:jc w:val="center"/>
              <w:rPr>
                <w:rFonts w:ascii="Times New Roman" w:eastAsia="Times New Roman" w:hAnsi="Times New Roman" w:cs="Times New Roman"/>
                <w:b/>
                <w:sz w:val="20"/>
                <w:szCs w:val="20"/>
                <w:lang w:eastAsia="ru-RU"/>
              </w:rPr>
            </w:pPr>
          </w:p>
        </w:tc>
        <w:tc>
          <w:tcPr>
            <w:tcW w:w="1089" w:type="dxa"/>
            <w:shd w:val="clear" w:color="auto" w:fill="auto"/>
            <w:tcMar>
              <w:top w:w="120" w:type="dxa"/>
              <w:left w:w="120" w:type="dxa"/>
              <w:bottom w:w="120" w:type="dxa"/>
              <w:right w:w="120" w:type="dxa"/>
            </w:tcMar>
            <w:vAlign w:val="center"/>
          </w:tcPr>
          <w:p w:rsidR="00541282" w:rsidRPr="005B3086" w:rsidRDefault="00541282" w:rsidP="00917F05">
            <w:pPr>
              <w:jc w:val="center"/>
              <w:rPr>
                <w:rFonts w:ascii="Times New Roman" w:eastAsia="Times New Roman" w:hAnsi="Times New Roman" w:cs="Times New Roman"/>
                <w:b/>
                <w:sz w:val="20"/>
                <w:szCs w:val="20"/>
                <w:lang w:eastAsia="ru-RU"/>
              </w:rPr>
            </w:pPr>
          </w:p>
        </w:tc>
        <w:tc>
          <w:tcPr>
            <w:tcW w:w="1217" w:type="dxa"/>
            <w:shd w:val="clear" w:color="auto" w:fill="auto"/>
            <w:tcMar>
              <w:top w:w="120" w:type="dxa"/>
              <w:left w:w="120" w:type="dxa"/>
              <w:bottom w:w="120" w:type="dxa"/>
              <w:right w:w="120" w:type="dxa"/>
            </w:tcMar>
            <w:vAlign w:val="center"/>
          </w:tcPr>
          <w:p w:rsidR="00541282" w:rsidRPr="005B3086" w:rsidRDefault="00541282" w:rsidP="00917F05">
            <w:pPr>
              <w:jc w:val="center"/>
              <w:rPr>
                <w:rFonts w:ascii="Times New Roman" w:eastAsia="Times New Roman" w:hAnsi="Times New Roman" w:cs="Times New Roman"/>
                <w:b/>
                <w:sz w:val="20"/>
                <w:szCs w:val="20"/>
                <w:lang w:eastAsia="ru-RU"/>
              </w:rPr>
            </w:pPr>
          </w:p>
        </w:tc>
        <w:tc>
          <w:tcPr>
            <w:tcW w:w="1380" w:type="dxa"/>
            <w:shd w:val="clear" w:color="auto" w:fill="auto"/>
            <w:tcMar>
              <w:top w:w="120" w:type="dxa"/>
              <w:left w:w="120" w:type="dxa"/>
              <w:bottom w:w="120" w:type="dxa"/>
              <w:right w:w="120" w:type="dxa"/>
            </w:tcMar>
            <w:vAlign w:val="center"/>
          </w:tcPr>
          <w:p w:rsidR="00541282" w:rsidRPr="005B3086" w:rsidRDefault="00917F05" w:rsidP="00917F05">
            <w:pPr>
              <w:jc w:val="center"/>
              <w:rPr>
                <w:rFonts w:ascii="Times New Roman" w:eastAsia="Times New Roman" w:hAnsi="Times New Roman" w:cs="Times New Roman"/>
                <w:b/>
                <w:sz w:val="20"/>
                <w:szCs w:val="20"/>
                <w:lang w:eastAsia="ru-RU"/>
              </w:rPr>
            </w:pPr>
            <w:r w:rsidRPr="005B3086">
              <w:rPr>
                <w:rFonts w:ascii="Times New Roman" w:eastAsia="Times New Roman" w:hAnsi="Times New Roman" w:cs="Times New Roman"/>
                <w:b/>
                <w:sz w:val="20"/>
                <w:szCs w:val="20"/>
                <w:lang w:eastAsia="ru-RU"/>
              </w:rPr>
              <w:t>98 862,97</w:t>
            </w:r>
          </w:p>
        </w:tc>
      </w:tr>
    </w:tbl>
    <w:p w:rsidR="00A06317" w:rsidRPr="00F37CE3" w:rsidRDefault="00A06317" w:rsidP="00A06317">
      <w:pPr>
        <w:jc w:val="center"/>
        <w:rPr>
          <w:rFonts w:ascii="Times New Roman" w:hAnsi="Times New Roman" w:cs="Times New Roman"/>
          <w:color w:val="000000" w:themeColor="text1"/>
          <w:sz w:val="20"/>
          <w:szCs w:val="20"/>
        </w:rPr>
      </w:pPr>
    </w:p>
    <w:p w:rsidR="00A06317" w:rsidRPr="00F37CE3" w:rsidRDefault="00A06317" w:rsidP="00A06317">
      <w:pPr>
        <w:jc w:val="center"/>
        <w:rPr>
          <w:rFonts w:ascii="Times New Roman" w:hAnsi="Times New Roman" w:cs="Times New Roman"/>
          <w:color w:val="000000" w:themeColor="text1"/>
          <w:sz w:val="20"/>
          <w:szCs w:val="20"/>
        </w:rPr>
      </w:pPr>
    </w:p>
    <w:p w:rsidR="00A06317" w:rsidRPr="00F37CE3" w:rsidRDefault="00A06317" w:rsidP="00A06317">
      <w:pPr>
        <w:jc w:val="center"/>
        <w:rPr>
          <w:rFonts w:ascii="Times New Roman" w:hAnsi="Times New Roman" w:cs="Times New Roman"/>
          <w:color w:val="000000" w:themeColor="text1"/>
          <w:sz w:val="20"/>
          <w:szCs w:val="20"/>
        </w:rPr>
      </w:pPr>
    </w:p>
    <w:tbl>
      <w:tblPr>
        <w:tblW w:w="9464" w:type="dxa"/>
        <w:tblBorders>
          <w:insideV w:val="single" w:sz="4" w:space="0" w:color="auto"/>
        </w:tblBorders>
        <w:tblLook w:val="04A0" w:firstRow="1" w:lastRow="0" w:firstColumn="1" w:lastColumn="0" w:noHBand="0" w:noVBand="1"/>
      </w:tblPr>
      <w:tblGrid>
        <w:gridCol w:w="4786"/>
        <w:gridCol w:w="4678"/>
      </w:tblGrid>
      <w:tr w:rsidR="00853E22" w:rsidRPr="00F37CE3" w:rsidTr="00F40D6D">
        <w:tc>
          <w:tcPr>
            <w:tcW w:w="4786" w:type="dxa"/>
          </w:tcPr>
          <w:p w:rsidR="00853E22" w:rsidRPr="00F37CE3" w:rsidRDefault="00853E22" w:rsidP="00F40D6D">
            <w:pPr>
              <w:pStyle w:val="a7"/>
              <w:widowControl w:val="0"/>
              <w:spacing w:after="0"/>
              <w:ind w:firstLine="709"/>
              <w:jc w:val="left"/>
              <w:rPr>
                <w:b/>
                <w:color w:val="000000" w:themeColor="text1"/>
                <w:sz w:val="20"/>
                <w:lang w:eastAsia="ru-RU"/>
              </w:rPr>
            </w:pPr>
            <w:r w:rsidRPr="00F37CE3">
              <w:rPr>
                <w:b/>
                <w:color w:val="000000" w:themeColor="text1"/>
                <w:sz w:val="20"/>
                <w:lang w:eastAsia="ru-RU"/>
              </w:rPr>
              <w:t>ЗАКАЗЧИК:</w:t>
            </w:r>
          </w:p>
          <w:p w:rsidR="00853E22" w:rsidRPr="00F37CE3" w:rsidRDefault="00853E22" w:rsidP="00F40D6D">
            <w:pPr>
              <w:widowControl w:val="0"/>
              <w:ind w:firstLine="709"/>
              <w:rPr>
                <w:rFonts w:ascii="Times New Roman" w:hAnsi="Times New Roman" w:cs="Times New Roman"/>
                <w:i/>
                <w:color w:val="000000" w:themeColor="text1"/>
                <w:sz w:val="20"/>
                <w:szCs w:val="20"/>
              </w:rPr>
            </w:pPr>
          </w:p>
          <w:p w:rsidR="00853E22" w:rsidRPr="00F37CE3" w:rsidRDefault="00853E22" w:rsidP="00F40D6D">
            <w:pPr>
              <w:widowControl w:val="0"/>
              <w:ind w:firstLine="709"/>
              <w:rPr>
                <w:rFonts w:ascii="Times New Roman" w:hAnsi="Times New Roman" w:cs="Times New Roman"/>
                <w:i/>
                <w:color w:val="000000" w:themeColor="text1"/>
                <w:sz w:val="20"/>
                <w:szCs w:val="20"/>
              </w:rPr>
            </w:pPr>
            <w:r w:rsidRPr="00F37CE3">
              <w:rPr>
                <w:rFonts w:ascii="Times New Roman" w:hAnsi="Times New Roman" w:cs="Times New Roman"/>
                <w:i/>
                <w:color w:val="000000" w:themeColor="text1"/>
                <w:sz w:val="20"/>
                <w:szCs w:val="20"/>
              </w:rPr>
              <w:t xml:space="preserve">(указать наименование) </w:t>
            </w:r>
          </w:p>
          <w:p w:rsidR="00853E22" w:rsidRPr="00F37CE3" w:rsidRDefault="00853E22" w:rsidP="00F40D6D">
            <w:pPr>
              <w:widowControl w:val="0"/>
              <w:ind w:firstLine="709"/>
              <w:rPr>
                <w:rFonts w:ascii="Times New Roman" w:hAnsi="Times New Roman" w:cs="Times New Roman"/>
                <w:b/>
                <w:color w:val="000000" w:themeColor="text1"/>
                <w:sz w:val="20"/>
                <w:szCs w:val="20"/>
              </w:rPr>
            </w:pPr>
          </w:p>
          <w:p w:rsidR="00853E22" w:rsidRPr="00F37CE3" w:rsidRDefault="00853E22" w:rsidP="00F40D6D">
            <w:pPr>
              <w:widowControl w:val="0"/>
              <w:ind w:firstLine="709"/>
              <w:rPr>
                <w:rFonts w:ascii="Times New Roman" w:hAnsi="Times New Roman" w:cs="Times New Roman"/>
                <w:i/>
                <w:color w:val="000000" w:themeColor="text1"/>
                <w:sz w:val="20"/>
                <w:szCs w:val="20"/>
              </w:rPr>
            </w:pPr>
            <w:r w:rsidRPr="00F37CE3">
              <w:rPr>
                <w:rFonts w:ascii="Times New Roman" w:hAnsi="Times New Roman" w:cs="Times New Roman"/>
                <w:i/>
                <w:color w:val="000000" w:themeColor="text1"/>
                <w:sz w:val="20"/>
                <w:szCs w:val="20"/>
              </w:rPr>
              <w:t xml:space="preserve">(указать необходимые реквизиты) </w:t>
            </w:r>
          </w:p>
          <w:p w:rsidR="00853E22" w:rsidRPr="00F37CE3" w:rsidRDefault="00853E22" w:rsidP="00F40D6D">
            <w:pPr>
              <w:widowControl w:val="0"/>
              <w:tabs>
                <w:tab w:val="left" w:pos="0"/>
                <w:tab w:val="right" w:pos="9498"/>
              </w:tabs>
              <w:ind w:firstLine="709"/>
              <w:rPr>
                <w:rFonts w:ascii="Times New Roman" w:hAnsi="Times New Roman" w:cs="Times New Roman"/>
                <w:b/>
                <w:bCs/>
                <w:color w:val="000000" w:themeColor="text1"/>
                <w:sz w:val="20"/>
                <w:szCs w:val="20"/>
              </w:rPr>
            </w:pPr>
          </w:p>
          <w:p w:rsidR="00853E22" w:rsidRPr="00F37CE3" w:rsidRDefault="00853E22" w:rsidP="00F40D6D">
            <w:pPr>
              <w:widowControl w:val="0"/>
              <w:ind w:right="258" w:firstLine="709"/>
              <w:rPr>
                <w:rFonts w:ascii="Times New Roman" w:hAnsi="Times New Roman" w:cs="Times New Roman"/>
                <w:bCs/>
                <w:color w:val="000000" w:themeColor="text1"/>
                <w:sz w:val="20"/>
                <w:szCs w:val="20"/>
              </w:rPr>
            </w:pPr>
          </w:p>
          <w:p w:rsidR="00853E22" w:rsidRPr="00F37CE3" w:rsidRDefault="00853E22" w:rsidP="00F40D6D">
            <w:pPr>
              <w:pStyle w:val="a7"/>
              <w:widowControl w:val="0"/>
              <w:spacing w:after="0"/>
              <w:ind w:firstLine="709"/>
              <w:jc w:val="left"/>
              <w:rPr>
                <w:b/>
                <w:color w:val="000000" w:themeColor="text1"/>
                <w:sz w:val="20"/>
                <w:lang w:eastAsia="ru-RU"/>
              </w:rPr>
            </w:pPr>
          </w:p>
        </w:tc>
        <w:tc>
          <w:tcPr>
            <w:tcW w:w="4678" w:type="dxa"/>
          </w:tcPr>
          <w:p w:rsidR="00853E22" w:rsidRPr="00F37CE3" w:rsidRDefault="00853E22" w:rsidP="00F40D6D">
            <w:pPr>
              <w:widowControl w:val="0"/>
              <w:tabs>
                <w:tab w:val="left" w:pos="426"/>
                <w:tab w:val="num" w:pos="927"/>
              </w:tabs>
              <w:ind w:firstLine="709"/>
              <w:rPr>
                <w:rFonts w:ascii="Times New Roman" w:hAnsi="Times New Roman" w:cs="Times New Roman"/>
                <w:b/>
                <w:color w:val="000000" w:themeColor="text1"/>
                <w:sz w:val="20"/>
                <w:szCs w:val="20"/>
              </w:rPr>
            </w:pPr>
            <w:r w:rsidRPr="00F37CE3">
              <w:rPr>
                <w:rFonts w:ascii="Times New Roman" w:hAnsi="Times New Roman" w:cs="Times New Roman"/>
                <w:b/>
                <w:color w:val="000000" w:themeColor="text1"/>
                <w:sz w:val="20"/>
                <w:szCs w:val="20"/>
              </w:rPr>
              <w:t>ПОСТАВЩИК:</w:t>
            </w:r>
          </w:p>
          <w:p w:rsidR="00853E22" w:rsidRPr="00F37CE3" w:rsidRDefault="00853E22" w:rsidP="00F40D6D">
            <w:pPr>
              <w:widowControl w:val="0"/>
              <w:tabs>
                <w:tab w:val="left" w:pos="426"/>
                <w:tab w:val="num" w:pos="927"/>
              </w:tabs>
              <w:ind w:firstLine="709"/>
              <w:rPr>
                <w:rFonts w:ascii="Times New Roman" w:hAnsi="Times New Roman" w:cs="Times New Roman"/>
                <w:i/>
                <w:color w:val="000000" w:themeColor="text1"/>
                <w:sz w:val="20"/>
                <w:szCs w:val="20"/>
              </w:rPr>
            </w:pPr>
          </w:p>
          <w:p w:rsidR="00853E22" w:rsidRPr="00F37CE3" w:rsidRDefault="00853E22" w:rsidP="00F40D6D">
            <w:pPr>
              <w:widowControl w:val="0"/>
              <w:tabs>
                <w:tab w:val="left" w:pos="426"/>
                <w:tab w:val="num" w:pos="927"/>
              </w:tabs>
              <w:ind w:firstLine="709"/>
              <w:rPr>
                <w:rFonts w:ascii="Times New Roman" w:hAnsi="Times New Roman" w:cs="Times New Roman"/>
                <w:i/>
                <w:color w:val="000000" w:themeColor="text1"/>
                <w:sz w:val="20"/>
                <w:szCs w:val="20"/>
              </w:rPr>
            </w:pPr>
            <w:r w:rsidRPr="00F37CE3">
              <w:rPr>
                <w:rFonts w:ascii="Times New Roman" w:hAnsi="Times New Roman" w:cs="Times New Roman"/>
                <w:i/>
                <w:color w:val="000000" w:themeColor="text1"/>
                <w:sz w:val="20"/>
                <w:szCs w:val="20"/>
              </w:rPr>
              <w:t>(указать наименование)</w:t>
            </w:r>
          </w:p>
          <w:p w:rsidR="00853E22" w:rsidRPr="00F37CE3" w:rsidRDefault="00853E22" w:rsidP="00F40D6D">
            <w:pPr>
              <w:widowControl w:val="0"/>
              <w:tabs>
                <w:tab w:val="left" w:pos="426"/>
                <w:tab w:val="num" w:pos="927"/>
              </w:tabs>
              <w:ind w:firstLine="709"/>
              <w:rPr>
                <w:rFonts w:ascii="Times New Roman" w:hAnsi="Times New Roman" w:cs="Times New Roman"/>
                <w:b/>
                <w:color w:val="000000" w:themeColor="text1"/>
                <w:sz w:val="20"/>
                <w:szCs w:val="20"/>
              </w:rPr>
            </w:pPr>
          </w:p>
          <w:p w:rsidR="00853E22" w:rsidRPr="00F37CE3" w:rsidRDefault="00853E22" w:rsidP="00F40D6D">
            <w:pPr>
              <w:widowControl w:val="0"/>
              <w:ind w:firstLine="709"/>
              <w:rPr>
                <w:rFonts w:ascii="Times New Roman" w:hAnsi="Times New Roman" w:cs="Times New Roman"/>
                <w:i/>
                <w:color w:val="000000" w:themeColor="text1"/>
                <w:sz w:val="20"/>
                <w:szCs w:val="20"/>
              </w:rPr>
            </w:pPr>
            <w:r w:rsidRPr="00F37CE3">
              <w:rPr>
                <w:rFonts w:ascii="Times New Roman" w:hAnsi="Times New Roman" w:cs="Times New Roman"/>
                <w:i/>
                <w:color w:val="000000" w:themeColor="text1"/>
                <w:sz w:val="20"/>
                <w:szCs w:val="20"/>
              </w:rPr>
              <w:t xml:space="preserve">(указать необходимые реквизиты) </w:t>
            </w:r>
          </w:p>
          <w:p w:rsidR="00853E22" w:rsidRPr="00F37CE3" w:rsidRDefault="00853E22" w:rsidP="00F40D6D">
            <w:pPr>
              <w:widowControl w:val="0"/>
              <w:tabs>
                <w:tab w:val="left" w:pos="426"/>
                <w:tab w:val="num" w:pos="927"/>
              </w:tabs>
              <w:ind w:firstLine="709"/>
              <w:rPr>
                <w:rFonts w:ascii="Times New Roman" w:hAnsi="Times New Roman" w:cs="Times New Roman"/>
                <w:b/>
                <w:color w:val="000000" w:themeColor="text1"/>
                <w:sz w:val="20"/>
                <w:szCs w:val="20"/>
              </w:rPr>
            </w:pPr>
          </w:p>
          <w:p w:rsidR="00853E22" w:rsidRPr="00F37CE3" w:rsidRDefault="00853E22" w:rsidP="00F40D6D">
            <w:pPr>
              <w:pStyle w:val="2"/>
              <w:widowControl w:val="0"/>
              <w:tabs>
                <w:tab w:val="left" w:pos="8418"/>
              </w:tabs>
              <w:ind w:firstLine="709"/>
              <w:rPr>
                <w:color w:val="000000" w:themeColor="text1"/>
                <w:sz w:val="20"/>
                <w:szCs w:val="20"/>
                <w:highlight w:val="yellow"/>
                <w:lang w:eastAsia="en-US"/>
              </w:rPr>
            </w:pPr>
          </w:p>
        </w:tc>
      </w:tr>
    </w:tbl>
    <w:p w:rsidR="00A06317" w:rsidRDefault="00A06317" w:rsidP="00A06317">
      <w:pPr>
        <w:tabs>
          <w:tab w:val="left" w:pos="851"/>
        </w:tabs>
        <w:jc w:val="center"/>
        <w:rPr>
          <w:rFonts w:ascii="Times New Roman" w:hAnsi="Times New Roman" w:cs="Times New Roman"/>
          <w:b/>
          <w:sz w:val="20"/>
          <w:szCs w:val="20"/>
        </w:rPr>
      </w:pPr>
    </w:p>
    <w:p w:rsidR="00A06317" w:rsidRPr="00605EBB" w:rsidRDefault="00A06317" w:rsidP="00A06317">
      <w:pPr>
        <w:pageBreakBefore/>
        <w:tabs>
          <w:tab w:val="left" w:pos="1615"/>
        </w:tabs>
        <w:jc w:val="right"/>
        <w:rPr>
          <w:rFonts w:ascii="Times New Roman" w:hAnsi="Times New Roman" w:cs="Times New Roman"/>
          <w:b/>
          <w:sz w:val="20"/>
          <w:szCs w:val="20"/>
        </w:rPr>
      </w:pPr>
      <w:r>
        <w:rPr>
          <w:rFonts w:ascii="Times New Roman" w:hAnsi="Times New Roman" w:cs="Times New Roman"/>
          <w:sz w:val="20"/>
          <w:szCs w:val="20"/>
        </w:rPr>
        <w:lastRenderedPageBreak/>
        <w:tab/>
      </w:r>
      <w:r w:rsidRPr="00605EBB">
        <w:rPr>
          <w:rFonts w:ascii="Times New Roman" w:hAnsi="Times New Roman" w:cs="Times New Roman"/>
          <w:b/>
          <w:sz w:val="20"/>
          <w:szCs w:val="20"/>
        </w:rPr>
        <w:t xml:space="preserve">Приложение № </w:t>
      </w:r>
      <w:r>
        <w:rPr>
          <w:rFonts w:ascii="Times New Roman" w:hAnsi="Times New Roman" w:cs="Times New Roman"/>
          <w:b/>
          <w:sz w:val="20"/>
          <w:szCs w:val="20"/>
        </w:rPr>
        <w:t>2</w:t>
      </w:r>
    </w:p>
    <w:p w:rsidR="00A06317" w:rsidRDefault="00A06317" w:rsidP="00A06317">
      <w:pPr>
        <w:jc w:val="right"/>
        <w:rPr>
          <w:rFonts w:ascii="Times New Roman" w:hAnsi="Times New Roman" w:cs="Times New Roman"/>
          <w:sz w:val="20"/>
          <w:szCs w:val="20"/>
        </w:rPr>
      </w:pPr>
      <w:r>
        <w:rPr>
          <w:rFonts w:ascii="Times New Roman" w:hAnsi="Times New Roman" w:cs="Times New Roman"/>
          <w:sz w:val="20"/>
          <w:szCs w:val="20"/>
        </w:rPr>
        <w:t xml:space="preserve">к гражданско-правовому договору </w:t>
      </w:r>
    </w:p>
    <w:p w:rsidR="00A06317" w:rsidRDefault="00A06317" w:rsidP="00A06317">
      <w:pPr>
        <w:jc w:val="center"/>
        <w:rPr>
          <w:rFonts w:ascii="Times New Roman" w:hAnsi="Times New Roman" w:cs="Times New Roman"/>
          <w:color w:val="000000" w:themeColor="text1"/>
          <w:sz w:val="20"/>
          <w:szCs w:val="20"/>
        </w:rPr>
      </w:pPr>
    </w:p>
    <w:p w:rsidR="005B3086" w:rsidRDefault="005B3086" w:rsidP="00A06317">
      <w:pPr>
        <w:jc w:val="center"/>
        <w:rPr>
          <w:rFonts w:ascii="Times New Roman" w:hAnsi="Times New Roman" w:cs="Times New Roman"/>
          <w:b/>
          <w:color w:val="000000" w:themeColor="text1"/>
          <w:sz w:val="20"/>
          <w:szCs w:val="20"/>
        </w:rPr>
      </w:pPr>
    </w:p>
    <w:p w:rsidR="0046010F" w:rsidRPr="0046010F" w:rsidRDefault="0046010F" w:rsidP="00A06317">
      <w:pPr>
        <w:jc w:val="center"/>
        <w:rPr>
          <w:rFonts w:ascii="Times New Roman" w:hAnsi="Times New Roman" w:cs="Times New Roman"/>
          <w:b/>
          <w:color w:val="000000" w:themeColor="text1"/>
          <w:sz w:val="20"/>
          <w:szCs w:val="20"/>
        </w:rPr>
      </w:pPr>
      <w:r w:rsidRPr="0046010F">
        <w:rPr>
          <w:rFonts w:ascii="Times New Roman" w:hAnsi="Times New Roman" w:cs="Times New Roman"/>
          <w:b/>
          <w:color w:val="000000" w:themeColor="text1"/>
          <w:sz w:val="20"/>
          <w:szCs w:val="20"/>
        </w:rPr>
        <w:t>Техническое задание</w:t>
      </w:r>
    </w:p>
    <w:p w:rsidR="0046010F" w:rsidRPr="00F37CE3" w:rsidRDefault="0046010F" w:rsidP="00A06317">
      <w:pPr>
        <w:jc w:val="center"/>
        <w:rPr>
          <w:rFonts w:ascii="Times New Roman" w:hAnsi="Times New Roman" w:cs="Times New Roman"/>
          <w:color w:val="000000" w:themeColor="text1"/>
          <w:sz w:val="20"/>
          <w:szCs w:val="20"/>
        </w:rPr>
      </w:pPr>
    </w:p>
    <w:tbl>
      <w:tblPr>
        <w:tblStyle w:val="TableNormal"/>
        <w:tblW w:w="10348" w:type="dxa"/>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67"/>
        <w:gridCol w:w="2127"/>
        <w:gridCol w:w="1276"/>
        <w:gridCol w:w="6378"/>
      </w:tblGrid>
      <w:tr w:rsidR="00A06317" w:rsidRPr="005B3086" w:rsidTr="005B3086">
        <w:trPr>
          <w:trHeight w:val="547"/>
        </w:trPr>
        <w:tc>
          <w:tcPr>
            <w:tcW w:w="567" w:type="dxa"/>
          </w:tcPr>
          <w:p w:rsidR="00A06317" w:rsidRPr="005B3086" w:rsidRDefault="00A06317" w:rsidP="006378BB">
            <w:pPr>
              <w:pStyle w:val="TableParagraph"/>
              <w:spacing w:before="36"/>
              <w:ind w:left="1"/>
              <w:jc w:val="center"/>
              <w:rPr>
                <w:b/>
                <w:sz w:val="20"/>
                <w:szCs w:val="20"/>
              </w:rPr>
            </w:pPr>
            <w:r w:rsidRPr="005B3086">
              <w:rPr>
                <w:b/>
                <w:w w:val="103"/>
                <w:sz w:val="20"/>
                <w:szCs w:val="20"/>
              </w:rPr>
              <w:t>№</w:t>
            </w:r>
          </w:p>
        </w:tc>
        <w:tc>
          <w:tcPr>
            <w:tcW w:w="2127" w:type="dxa"/>
          </w:tcPr>
          <w:p w:rsidR="006378BB" w:rsidRDefault="00A06317" w:rsidP="006378BB">
            <w:pPr>
              <w:pStyle w:val="TableParagraph"/>
              <w:spacing w:before="17" w:line="270" w:lineRule="atLeast"/>
              <w:jc w:val="center"/>
              <w:rPr>
                <w:b/>
                <w:sz w:val="20"/>
                <w:szCs w:val="20"/>
                <w:lang w:val="ru-RU"/>
              </w:rPr>
            </w:pPr>
            <w:proofErr w:type="spellStart"/>
            <w:r w:rsidRPr="005B3086">
              <w:rPr>
                <w:b/>
                <w:sz w:val="20"/>
                <w:szCs w:val="20"/>
              </w:rPr>
              <w:t>Наименование</w:t>
            </w:r>
            <w:proofErr w:type="spellEnd"/>
            <w:r w:rsidRPr="005B3086">
              <w:rPr>
                <w:b/>
                <w:sz w:val="20"/>
                <w:szCs w:val="20"/>
                <w:lang w:val="ru-RU"/>
              </w:rPr>
              <w:t xml:space="preserve"> </w:t>
            </w:r>
          </w:p>
          <w:p w:rsidR="00A06317" w:rsidRPr="005B3086" w:rsidRDefault="00A06317" w:rsidP="006378BB">
            <w:pPr>
              <w:pStyle w:val="TableParagraph"/>
              <w:spacing w:before="17" w:line="270" w:lineRule="atLeast"/>
              <w:jc w:val="center"/>
              <w:rPr>
                <w:b/>
                <w:sz w:val="20"/>
                <w:szCs w:val="20"/>
              </w:rPr>
            </w:pPr>
            <w:proofErr w:type="spellStart"/>
            <w:r w:rsidRPr="005B3086">
              <w:rPr>
                <w:b/>
                <w:w w:val="105"/>
                <w:sz w:val="20"/>
                <w:szCs w:val="20"/>
              </w:rPr>
              <w:t>товара</w:t>
            </w:r>
            <w:proofErr w:type="spellEnd"/>
          </w:p>
        </w:tc>
        <w:tc>
          <w:tcPr>
            <w:tcW w:w="1276" w:type="dxa"/>
          </w:tcPr>
          <w:p w:rsidR="00A06317" w:rsidRDefault="00A06317" w:rsidP="006378BB">
            <w:pPr>
              <w:pStyle w:val="TableParagraph"/>
              <w:spacing w:before="7" w:line="280" w:lineRule="atLeast"/>
              <w:ind w:firstLine="110"/>
              <w:jc w:val="center"/>
              <w:rPr>
                <w:b/>
                <w:w w:val="105"/>
                <w:sz w:val="20"/>
                <w:szCs w:val="20"/>
              </w:rPr>
            </w:pPr>
            <w:proofErr w:type="spellStart"/>
            <w:r w:rsidRPr="005B3086">
              <w:rPr>
                <w:b/>
                <w:sz w:val="20"/>
                <w:szCs w:val="20"/>
              </w:rPr>
              <w:t>Количество</w:t>
            </w:r>
            <w:proofErr w:type="spellEnd"/>
            <w:r w:rsidRPr="005B3086">
              <w:rPr>
                <w:b/>
                <w:sz w:val="20"/>
                <w:szCs w:val="20"/>
              </w:rPr>
              <w:t xml:space="preserve">, </w:t>
            </w:r>
            <w:proofErr w:type="spellStart"/>
            <w:r w:rsidRPr="005B3086">
              <w:rPr>
                <w:b/>
                <w:w w:val="105"/>
                <w:sz w:val="20"/>
                <w:szCs w:val="20"/>
              </w:rPr>
              <w:t>шт</w:t>
            </w:r>
            <w:proofErr w:type="spellEnd"/>
            <w:r w:rsidRPr="005B3086">
              <w:rPr>
                <w:b/>
                <w:w w:val="105"/>
                <w:sz w:val="20"/>
                <w:szCs w:val="20"/>
              </w:rPr>
              <w:t>.</w:t>
            </w:r>
          </w:p>
          <w:p w:rsidR="006378BB" w:rsidRPr="005B3086" w:rsidRDefault="006378BB" w:rsidP="006378BB">
            <w:pPr>
              <w:pStyle w:val="TableParagraph"/>
              <w:spacing w:before="7" w:line="280" w:lineRule="atLeast"/>
              <w:ind w:firstLine="110"/>
              <w:jc w:val="center"/>
              <w:rPr>
                <w:b/>
                <w:sz w:val="20"/>
                <w:szCs w:val="20"/>
              </w:rPr>
            </w:pPr>
          </w:p>
        </w:tc>
        <w:tc>
          <w:tcPr>
            <w:tcW w:w="6378" w:type="dxa"/>
          </w:tcPr>
          <w:p w:rsidR="00A06317" w:rsidRPr="005B3086" w:rsidRDefault="00A06317" w:rsidP="006378BB">
            <w:pPr>
              <w:pStyle w:val="TableParagraph"/>
              <w:spacing w:before="23"/>
              <w:ind w:left="420"/>
              <w:jc w:val="center"/>
              <w:rPr>
                <w:b/>
                <w:sz w:val="20"/>
                <w:szCs w:val="20"/>
              </w:rPr>
            </w:pPr>
            <w:proofErr w:type="spellStart"/>
            <w:r w:rsidRPr="005B3086">
              <w:rPr>
                <w:b/>
                <w:w w:val="105"/>
                <w:sz w:val="20"/>
                <w:szCs w:val="20"/>
              </w:rPr>
              <w:t>Требования</w:t>
            </w:r>
            <w:proofErr w:type="spellEnd"/>
            <w:r w:rsidRPr="005B3086">
              <w:rPr>
                <w:b/>
                <w:w w:val="105"/>
                <w:sz w:val="20"/>
                <w:szCs w:val="20"/>
              </w:rPr>
              <w:t xml:space="preserve">, </w:t>
            </w:r>
            <w:proofErr w:type="spellStart"/>
            <w:r w:rsidRPr="005B3086">
              <w:rPr>
                <w:b/>
                <w:w w:val="105"/>
                <w:sz w:val="20"/>
                <w:szCs w:val="20"/>
              </w:rPr>
              <w:t>предъявляемые</w:t>
            </w:r>
            <w:proofErr w:type="spellEnd"/>
            <w:r w:rsidRPr="005B3086">
              <w:rPr>
                <w:b/>
                <w:w w:val="105"/>
                <w:sz w:val="20"/>
                <w:szCs w:val="20"/>
              </w:rPr>
              <w:t xml:space="preserve"> к </w:t>
            </w:r>
            <w:proofErr w:type="spellStart"/>
            <w:r w:rsidRPr="005B3086">
              <w:rPr>
                <w:b/>
                <w:w w:val="105"/>
                <w:sz w:val="20"/>
                <w:szCs w:val="20"/>
              </w:rPr>
              <w:t>товарам</w:t>
            </w:r>
            <w:proofErr w:type="spellEnd"/>
          </w:p>
        </w:tc>
      </w:tr>
      <w:tr w:rsidR="00A06317" w:rsidRPr="005B3086" w:rsidTr="005B3086">
        <w:trPr>
          <w:trHeight w:val="9595"/>
        </w:trPr>
        <w:tc>
          <w:tcPr>
            <w:tcW w:w="567" w:type="dxa"/>
          </w:tcPr>
          <w:p w:rsidR="00A06317" w:rsidRPr="005B3086" w:rsidRDefault="00A06317" w:rsidP="00F40D6D">
            <w:pPr>
              <w:pStyle w:val="TableParagraph"/>
              <w:spacing w:line="263" w:lineRule="exact"/>
              <w:ind w:left="30"/>
              <w:jc w:val="center"/>
              <w:rPr>
                <w:sz w:val="20"/>
                <w:szCs w:val="20"/>
              </w:rPr>
            </w:pPr>
            <w:r w:rsidRPr="005B3086">
              <w:rPr>
                <w:w w:val="110"/>
                <w:sz w:val="20"/>
                <w:szCs w:val="20"/>
              </w:rPr>
              <w:t>1</w:t>
            </w:r>
          </w:p>
        </w:tc>
        <w:tc>
          <w:tcPr>
            <w:tcW w:w="2127" w:type="dxa"/>
          </w:tcPr>
          <w:p w:rsidR="00A06317" w:rsidRPr="005B3086" w:rsidRDefault="00A06317" w:rsidP="00F40D6D">
            <w:pPr>
              <w:pStyle w:val="TableParagraph"/>
              <w:spacing w:line="249" w:lineRule="auto"/>
              <w:ind w:left="115" w:right="580" w:firstLine="1"/>
              <w:rPr>
                <w:sz w:val="20"/>
                <w:szCs w:val="20"/>
              </w:rPr>
            </w:pPr>
            <w:proofErr w:type="spellStart"/>
            <w:r w:rsidRPr="005B3086">
              <w:rPr>
                <w:w w:val="105"/>
                <w:sz w:val="20"/>
                <w:szCs w:val="20"/>
              </w:rPr>
              <w:t>Флаг</w:t>
            </w:r>
            <w:proofErr w:type="spellEnd"/>
            <w:r w:rsidRPr="005B3086">
              <w:rPr>
                <w:w w:val="105"/>
                <w:sz w:val="20"/>
                <w:szCs w:val="20"/>
              </w:rPr>
              <w:t xml:space="preserve"> </w:t>
            </w:r>
            <w:proofErr w:type="spellStart"/>
            <w:r w:rsidRPr="005B3086">
              <w:rPr>
                <w:w w:val="105"/>
                <w:sz w:val="20"/>
                <w:szCs w:val="20"/>
              </w:rPr>
              <w:t>России</w:t>
            </w:r>
            <w:proofErr w:type="spellEnd"/>
            <w:r w:rsidRPr="005B3086">
              <w:rPr>
                <w:w w:val="105"/>
                <w:sz w:val="20"/>
                <w:szCs w:val="20"/>
              </w:rPr>
              <w:t xml:space="preserve"> (</w:t>
            </w:r>
            <w:proofErr w:type="spellStart"/>
            <w:r w:rsidRPr="005B3086">
              <w:rPr>
                <w:w w:val="105"/>
                <w:sz w:val="20"/>
                <w:szCs w:val="20"/>
              </w:rPr>
              <w:t>для</w:t>
            </w:r>
            <w:proofErr w:type="spellEnd"/>
            <w:r w:rsidRPr="005B3086">
              <w:rPr>
                <w:w w:val="105"/>
                <w:sz w:val="20"/>
                <w:szCs w:val="20"/>
              </w:rPr>
              <w:t xml:space="preserve"> </w:t>
            </w:r>
            <w:proofErr w:type="spellStart"/>
            <w:r w:rsidRPr="005B3086">
              <w:rPr>
                <w:w w:val="105"/>
                <w:sz w:val="20"/>
                <w:szCs w:val="20"/>
              </w:rPr>
              <w:t>флагштока</w:t>
            </w:r>
            <w:proofErr w:type="spellEnd"/>
            <w:r w:rsidRPr="005B3086">
              <w:rPr>
                <w:w w:val="105"/>
                <w:sz w:val="20"/>
                <w:szCs w:val="20"/>
              </w:rPr>
              <w:t>)</w:t>
            </w:r>
          </w:p>
        </w:tc>
        <w:tc>
          <w:tcPr>
            <w:tcW w:w="1276" w:type="dxa"/>
          </w:tcPr>
          <w:p w:rsidR="00A06317" w:rsidRPr="005B3086" w:rsidRDefault="00A06317" w:rsidP="00F40D6D">
            <w:pPr>
              <w:pStyle w:val="TableParagraph"/>
              <w:spacing w:line="263" w:lineRule="exact"/>
              <w:ind w:left="36"/>
              <w:jc w:val="center"/>
              <w:rPr>
                <w:sz w:val="20"/>
                <w:szCs w:val="20"/>
              </w:rPr>
            </w:pPr>
            <w:r w:rsidRPr="005B3086">
              <w:rPr>
                <w:w w:val="110"/>
                <w:sz w:val="20"/>
                <w:szCs w:val="20"/>
              </w:rPr>
              <w:t>1</w:t>
            </w:r>
          </w:p>
        </w:tc>
        <w:tc>
          <w:tcPr>
            <w:tcW w:w="6378" w:type="dxa"/>
          </w:tcPr>
          <w:p w:rsidR="00A06317" w:rsidRPr="006378BB" w:rsidRDefault="00A06317" w:rsidP="006378BB">
            <w:pPr>
              <w:pStyle w:val="TableParagraph"/>
              <w:spacing w:after="240" w:line="252" w:lineRule="auto"/>
              <w:ind w:left="115" w:right="149" w:firstLine="1"/>
              <w:jc w:val="both"/>
              <w:rPr>
                <w:sz w:val="20"/>
                <w:szCs w:val="20"/>
                <w:lang w:val="ru-RU"/>
              </w:rPr>
            </w:pPr>
            <w:r w:rsidRPr="005B3086">
              <w:rPr>
                <w:w w:val="105"/>
                <w:sz w:val="20"/>
                <w:szCs w:val="20"/>
                <w:lang w:val="ru-RU"/>
              </w:rPr>
              <w:t>Государственный флаг Российской Федерации представляет собой прямоугольное полотнище из трех равновеликих горизонтальных полос: верхней - белого, средней - синего и нижней - красного цвета. Отношение ширины флага к его длине 2:3.</w:t>
            </w:r>
          </w:p>
          <w:p w:rsidR="00A06317" w:rsidRPr="005B3086" w:rsidRDefault="00A06317" w:rsidP="006378BB">
            <w:pPr>
              <w:pStyle w:val="TableParagraph"/>
              <w:spacing w:after="240" w:line="252" w:lineRule="auto"/>
              <w:ind w:left="113" w:firstLine="3"/>
              <w:jc w:val="both"/>
              <w:rPr>
                <w:sz w:val="20"/>
                <w:szCs w:val="20"/>
                <w:lang w:val="ru-RU"/>
              </w:rPr>
            </w:pPr>
            <w:r w:rsidRPr="005B3086">
              <w:rPr>
                <w:w w:val="105"/>
                <w:sz w:val="20"/>
                <w:szCs w:val="20"/>
                <w:lang w:val="ru-RU"/>
              </w:rPr>
              <w:t>Флаг должен иметь размеры: ширина - 150 см, длина - 225 см.</w:t>
            </w:r>
          </w:p>
          <w:p w:rsidR="00A06317" w:rsidRPr="005B3086" w:rsidRDefault="00A06317" w:rsidP="006378BB">
            <w:pPr>
              <w:pStyle w:val="TableParagraph"/>
              <w:spacing w:before="2" w:after="240"/>
              <w:ind w:left="120" w:hanging="4"/>
              <w:rPr>
                <w:sz w:val="20"/>
                <w:szCs w:val="20"/>
                <w:lang w:val="ru-RU"/>
              </w:rPr>
            </w:pPr>
            <w:r w:rsidRPr="005B3086">
              <w:rPr>
                <w:w w:val="105"/>
                <w:sz w:val="20"/>
                <w:szCs w:val="20"/>
                <w:lang w:val="ru-RU"/>
              </w:rPr>
              <w:t>Флаг изготавливается путем сублимационной</w:t>
            </w:r>
          </w:p>
          <w:p w:rsidR="00A06317" w:rsidRPr="005B3086" w:rsidRDefault="00A06317" w:rsidP="006378BB">
            <w:pPr>
              <w:pStyle w:val="TableParagraph"/>
              <w:spacing w:before="8" w:after="240" w:line="270" w:lineRule="atLeast"/>
              <w:ind w:left="122" w:right="149" w:hanging="2"/>
              <w:rPr>
                <w:sz w:val="20"/>
                <w:szCs w:val="20"/>
                <w:lang w:val="ru-RU"/>
              </w:rPr>
            </w:pPr>
            <w:r w:rsidRPr="005B3086">
              <w:rPr>
                <w:w w:val="105"/>
                <w:sz w:val="20"/>
                <w:szCs w:val="20"/>
                <w:lang w:val="ru-RU"/>
              </w:rPr>
              <w:t>печати на флажном трикотаже плотностью 117 г/м</w:t>
            </w:r>
            <w:r w:rsidRPr="005B3086">
              <w:rPr>
                <w:w w:val="105"/>
                <w:position w:val="8"/>
                <w:sz w:val="20"/>
                <w:szCs w:val="20"/>
                <w:lang w:val="ru-RU"/>
              </w:rPr>
              <w:t xml:space="preserve">2 </w:t>
            </w:r>
            <w:r w:rsidRPr="005B3086">
              <w:rPr>
                <w:w w:val="105"/>
                <w:sz w:val="20"/>
                <w:szCs w:val="20"/>
                <w:lang w:val="ru-RU"/>
              </w:rPr>
              <w:t xml:space="preserve">обладающем низкой парусностью и повышенной прочностью при сильных ветровых нагрузках (флажный трикотаж - это </w:t>
            </w:r>
            <w:proofErr w:type="spellStart"/>
            <w:r w:rsidRPr="005B3086">
              <w:rPr>
                <w:w w:val="105"/>
                <w:sz w:val="20"/>
                <w:szCs w:val="20"/>
                <w:lang w:val="ru-RU"/>
              </w:rPr>
              <w:t>полиэстеровый</w:t>
            </w:r>
            <w:proofErr w:type="spellEnd"/>
            <w:r w:rsidRPr="005B3086">
              <w:rPr>
                <w:w w:val="105"/>
                <w:sz w:val="20"/>
                <w:szCs w:val="20"/>
                <w:lang w:val="ru-RU"/>
              </w:rPr>
              <w:t xml:space="preserve"> материал, имеющий вязаную структуру плетения). Ткань должна быть прокрашена насквозь, краски впитаны в структуру волокон ткани. Изображение четко и качественно должно отображаться с двух сторон флага (односторонние флаги с зеркальным изображением одинаковой интенсивности цвета).</w:t>
            </w:r>
          </w:p>
          <w:p w:rsidR="00A06317" w:rsidRPr="005B3086" w:rsidRDefault="00A06317" w:rsidP="006378BB">
            <w:pPr>
              <w:pStyle w:val="TableParagraph"/>
              <w:spacing w:before="13" w:after="240" w:line="254" w:lineRule="auto"/>
              <w:ind w:left="120" w:firstLine="2"/>
              <w:rPr>
                <w:sz w:val="20"/>
                <w:szCs w:val="20"/>
                <w:lang w:val="ru-RU"/>
              </w:rPr>
            </w:pPr>
            <w:r w:rsidRPr="005B3086">
              <w:rPr>
                <w:w w:val="105"/>
                <w:sz w:val="20"/>
                <w:szCs w:val="20"/>
                <w:lang w:val="ru-RU"/>
              </w:rPr>
              <w:t>Флаг должен быть предназначен для использования на уличных флагштоках, установленных у заказчика, и быть устойчивым к воздействию: температуры воздуха (от +50 до</w:t>
            </w:r>
          </w:p>
          <w:p w:rsidR="00A06317" w:rsidRPr="005B3086" w:rsidRDefault="00A06317" w:rsidP="006378BB">
            <w:pPr>
              <w:pStyle w:val="TableParagraph"/>
              <w:spacing w:after="240" w:line="247" w:lineRule="auto"/>
              <w:ind w:left="122" w:hanging="2"/>
              <w:rPr>
                <w:sz w:val="20"/>
                <w:szCs w:val="20"/>
                <w:lang w:val="ru-RU"/>
              </w:rPr>
            </w:pPr>
            <w:r w:rsidRPr="005B3086">
              <w:rPr>
                <w:w w:val="105"/>
                <w:sz w:val="20"/>
                <w:szCs w:val="20"/>
                <w:lang w:val="ru-RU"/>
              </w:rPr>
              <w:t>- 50 гр. С); солнечного света и атмосферных осадков (не выцветать и не изменять форму); сильного ветра (не рваться).</w:t>
            </w:r>
          </w:p>
          <w:p w:rsidR="006378BB" w:rsidRPr="00F06F7F" w:rsidRDefault="00A06317" w:rsidP="006378BB">
            <w:pPr>
              <w:pStyle w:val="TableParagraph"/>
              <w:spacing w:before="3" w:after="240" w:line="249" w:lineRule="auto"/>
              <w:ind w:left="106" w:firstLine="2"/>
              <w:rPr>
                <w:w w:val="105"/>
                <w:sz w:val="20"/>
                <w:szCs w:val="20"/>
                <w:lang w:val="ru-RU"/>
              </w:rPr>
            </w:pPr>
            <w:r w:rsidRPr="005B3086">
              <w:rPr>
                <w:w w:val="105"/>
                <w:sz w:val="20"/>
                <w:szCs w:val="20"/>
                <w:lang w:val="ru-RU"/>
              </w:rPr>
              <w:t xml:space="preserve">Крепление для стойки </w:t>
            </w:r>
            <w:proofErr w:type="spellStart"/>
            <w:r w:rsidRPr="005B3086">
              <w:rPr>
                <w:w w:val="105"/>
                <w:sz w:val="20"/>
                <w:szCs w:val="20"/>
                <w:lang w:val="ru-RU"/>
              </w:rPr>
              <w:t>вь</w:t>
            </w:r>
            <w:proofErr w:type="spellEnd"/>
            <w:r w:rsidRPr="005B3086">
              <w:rPr>
                <w:w w:val="105"/>
                <w:sz w:val="20"/>
                <w:szCs w:val="20"/>
              </w:rPr>
              <w:t>m</w:t>
            </w:r>
            <w:proofErr w:type="spellStart"/>
            <w:r w:rsidRPr="005B3086">
              <w:rPr>
                <w:w w:val="105"/>
                <w:sz w:val="20"/>
                <w:szCs w:val="20"/>
                <w:lang w:val="ru-RU"/>
              </w:rPr>
              <w:t>олняется</w:t>
            </w:r>
            <w:proofErr w:type="spellEnd"/>
            <w:r w:rsidRPr="005B3086">
              <w:rPr>
                <w:w w:val="105"/>
                <w:sz w:val="20"/>
                <w:szCs w:val="20"/>
                <w:lang w:val="ru-RU"/>
              </w:rPr>
              <w:t xml:space="preserve"> в виде</w:t>
            </w:r>
            <w:r w:rsidRPr="005B3086">
              <w:rPr>
                <w:spacing w:val="-44"/>
                <w:w w:val="105"/>
                <w:sz w:val="20"/>
                <w:szCs w:val="20"/>
                <w:lang w:val="ru-RU"/>
              </w:rPr>
              <w:t xml:space="preserve"> </w:t>
            </w:r>
            <w:r w:rsidRPr="005B3086">
              <w:rPr>
                <w:w w:val="105"/>
                <w:sz w:val="20"/>
                <w:szCs w:val="20"/>
                <w:lang w:val="ru-RU"/>
              </w:rPr>
              <w:t xml:space="preserve">двух металлических люверсов и двух петель из стропа на текстильной основе, шириной не менее </w:t>
            </w:r>
            <w:proofErr w:type="spellStart"/>
            <w:r w:rsidRPr="005B3086">
              <w:rPr>
                <w:w w:val="105"/>
                <w:sz w:val="20"/>
                <w:szCs w:val="20"/>
                <w:lang w:val="ru-RU"/>
              </w:rPr>
              <w:t>ЗОмм</w:t>
            </w:r>
            <w:proofErr w:type="spellEnd"/>
            <w:r w:rsidRPr="005B3086">
              <w:rPr>
                <w:w w:val="105"/>
                <w:sz w:val="20"/>
                <w:szCs w:val="20"/>
                <w:lang w:val="ru-RU"/>
              </w:rPr>
              <w:t xml:space="preserve"> по левым углам полотнища вшитые в строчку. Материал изготовления стропа должен соответствовать требованиям </w:t>
            </w:r>
            <w:r w:rsidRPr="005B3086">
              <w:rPr>
                <w:spacing w:val="-3"/>
                <w:w w:val="105"/>
                <w:sz w:val="20"/>
                <w:szCs w:val="20"/>
                <w:lang w:val="ru-RU"/>
              </w:rPr>
              <w:t xml:space="preserve">РД </w:t>
            </w:r>
            <w:r w:rsidRPr="005B3086">
              <w:rPr>
                <w:w w:val="105"/>
                <w:sz w:val="20"/>
                <w:szCs w:val="20"/>
                <w:lang w:val="ru-RU"/>
              </w:rPr>
              <w:t>24-СЗК-О1-01. Строп с петлями должен быть без разрывов и проходить по всей длине края полотнища, где предусмотрено крепление и быть прошитым по длине не менее чем четырьмя швами. Другие края полотнища также должны быть усилены стропом</w:t>
            </w:r>
            <w:r w:rsidRPr="005B3086">
              <w:rPr>
                <w:spacing w:val="-25"/>
                <w:w w:val="105"/>
                <w:sz w:val="20"/>
                <w:szCs w:val="20"/>
                <w:lang w:val="ru-RU"/>
              </w:rPr>
              <w:t xml:space="preserve"> </w:t>
            </w:r>
            <w:r w:rsidRPr="005B3086">
              <w:rPr>
                <w:w w:val="105"/>
                <w:sz w:val="20"/>
                <w:szCs w:val="20"/>
                <w:lang w:val="ru-RU"/>
              </w:rPr>
              <w:t>(прочная лента вшивается внутрь шва по периметру</w:t>
            </w:r>
            <w:r w:rsidR="006378BB" w:rsidRPr="00F06F7F">
              <w:rPr>
                <w:w w:val="105"/>
                <w:sz w:val="20"/>
                <w:szCs w:val="20"/>
                <w:lang w:val="ru-RU"/>
              </w:rPr>
              <w:t xml:space="preserve"> флага), должно быть предусмотрено дополнительное усиление углов.</w:t>
            </w:r>
          </w:p>
          <w:p w:rsidR="006378BB" w:rsidRPr="00F06F7F" w:rsidRDefault="006378BB" w:rsidP="006378BB">
            <w:pPr>
              <w:pStyle w:val="TableParagraph"/>
              <w:spacing w:after="240" w:line="249" w:lineRule="auto"/>
              <w:ind w:left="115"/>
              <w:rPr>
                <w:w w:val="105"/>
                <w:sz w:val="20"/>
                <w:szCs w:val="20"/>
                <w:lang w:val="ru-RU"/>
              </w:rPr>
            </w:pPr>
            <w:r w:rsidRPr="00F06F7F">
              <w:rPr>
                <w:w w:val="105"/>
                <w:sz w:val="20"/>
                <w:szCs w:val="20"/>
                <w:lang w:val="ru-RU"/>
              </w:rPr>
              <w:t xml:space="preserve">Флаг должен </w:t>
            </w:r>
            <w:proofErr w:type="spellStart"/>
            <w:r w:rsidRPr="00F06F7F">
              <w:rPr>
                <w:w w:val="105"/>
                <w:sz w:val="20"/>
                <w:szCs w:val="20"/>
                <w:lang w:val="ru-RU"/>
              </w:rPr>
              <w:t>бь</w:t>
            </w:r>
            <w:r>
              <w:rPr>
                <w:w w:val="105"/>
                <w:sz w:val="20"/>
                <w:szCs w:val="20"/>
                <w:lang w:val="ru-RU"/>
              </w:rPr>
              <w:t>т</w:t>
            </w:r>
            <w:r w:rsidRPr="00F06F7F">
              <w:rPr>
                <w:w w:val="105"/>
                <w:sz w:val="20"/>
                <w:szCs w:val="20"/>
                <w:lang w:val="ru-RU"/>
              </w:rPr>
              <w:t>ь</w:t>
            </w:r>
            <w:proofErr w:type="spellEnd"/>
            <w:r w:rsidRPr="00F06F7F">
              <w:rPr>
                <w:w w:val="105"/>
                <w:sz w:val="20"/>
                <w:szCs w:val="20"/>
                <w:lang w:val="ru-RU"/>
              </w:rPr>
              <w:t xml:space="preserve"> изготовлен в соответствии с ФКЗ РФ №1 от 25.12.2000 г. и ГОСТ 51130-98.</w:t>
            </w:r>
          </w:p>
          <w:p w:rsidR="00A06317" w:rsidRPr="005B3086" w:rsidRDefault="00A06317" w:rsidP="00F40D6D">
            <w:pPr>
              <w:pStyle w:val="TableParagraph"/>
              <w:spacing w:line="254" w:lineRule="auto"/>
              <w:ind w:left="119" w:right="116" w:firstLine="6"/>
              <w:rPr>
                <w:sz w:val="20"/>
                <w:szCs w:val="20"/>
                <w:lang w:val="ru-RU"/>
              </w:rPr>
            </w:pPr>
          </w:p>
        </w:tc>
      </w:tr>
    </w:tbl>
    <w:p w:rsidR="00A06317" w:rsidRDefault="00A06317" w:rsidP="00A06317">
      <w:pPr>
        <w:spacing w:line="216" w:lineRule="exact"/>
        <w:rPr>
          <w:sz w:val="23"/>
        </w:rPr>
        <w:sectPr w:rsidR="00A06317" w:rsidSect="00F60F26">
          <w:pgSz w:w="12000" w:h="16900"/>
          <w:pgMar w:top="709" w:right="943" w:bottom="709" w:left="851" w:header="720" w:footer="720" w:gutter="0"/>
          <w:cols w:space="720"/>
        </w:sectPr>
      </w:pPr>
    </w:p>
    <w:p w:rsidR="00A06317" w:rsidRDefault="00A06317" w:rsidP="00773A57">
      <w:pPr>
        <w:spacing w:before="70"/>
        <w:ind w:right="1854"/>
        <w:rPr>
          <w:sz w:val="16"/>
        </w:rPr>
      </w:pPr>
      <w:r>
        <w:rPr>
          <w:noProof/>
          <w:lang w:eastAsia="ru-RU"/>
        </w:rPr>
        <w:lastRenderedPageBreak/>
        <w:drawing>
          <wp:anchor distT="0" distB="0" distL="0" distR="0" simplePos="0" relativeHeight="251645440" behindDoc="1" locked="0" layoutInCell="1" allowOverlap="1" wp14:anchorId="29CCCA79" wp14:editId="30805BA0">
            <wp:simplePos x="0" y="0"/>
            <wp:positionH relativeFrom="page">
              <wp:posOffset>4066483</wp:posOffset>
            </wp:positionH>
            <wp:positionV relativeFrom="page">
              <wp:posOffset>5663421</wp:posOffset>
            </wp:positionV>
            <wp:extent cx="1379918" cy="891052"/>
            <wp:effectExtent l="0" t="0" r="0" b="0"/>
            <wp:wrapNone/>
            <wp:docPr id="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7" cstate="print"/>
                    <a:stretch>
                      <a:fillRect/>
                    </a:stretch>
                  </pic:blipFill>
                  <pic:spPr>
                    <a:xfrm>
                      <a:off x="0" y="0"/>
                      <a:ext cx="1379918" cy="891052"/>
                    </a:xfrm>
                    <a:prstGeom prst="rect">
                      <a:avLst/>
                    </a:prstGeom>
                  </pic:spPr>
                </pic:pic>
              </a:graphicData>
            </a:graphic>
          </wp:anchor>
        </w:drawing>
      </w:r>
      <w:r>
        <w:rPr>
          <w:noProof/>
          <w:sz w:val="22"/>
          <w:lang w:eastAsia="ru-RU"/>
        </w:rPr>
        <mc:AlternateContent>
          <mc:Choice Requires="wpg">
            <w:drawing>
              <wp:anchor distT="0" distB="0" distL="114300" distR="114300" simplePos="0" relativeHeight="251647488" behindDoc="1" locked="0" layoutInCell="1" allowOverlap="1" wp14:anchorId="4747D088" wp14:editId="2917CF38">
                <wp:simplePos x="0" y="0"/>
                <wp:positionH relativeFrom="page">
                  <wp:posOffset>0</wp:posOffset>
                </wp:positionH>
                <wp:positionV relativeFrom="page">
                  <wp:posOffset>0</wp:posOffset>
                </wp:positionV>
                <wp:extent cx="7559040" cy="10689590"/>
                <wp:effectExtent l="9525" t="9525" r="22860" b="16510"/>
                <wp:wrapNone/>
                <wp:docPr id="26" name="Группа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59040" cy="10689590"/>
                          <a:chOff x="0" y="0"/>
                          <a:chExt cx="11904" cy="16834"/>
                        </a:xfrm>
                      </wpg:grpSpPr>
                      <wps:wsp>
                        <wps:cNvPr id="27" name="Line 3"/>
                        <wps:cNvCnPr>
                          <a:cxnSpLocks noChangeShapeType="1"/>
                        </wps:cNvCnPr>
                        <wps:spPr bwMode="auto">
                          <a:xfrm>
                            <a:off x="13" y="0"/>
                            <a:ext cx="0" cy="16834"/>
                          </a:xfrm>
                          <a:prstGeom prst="line">
                            <a:avLst/>
                          </a:prstGeom>
                          <a:noFill/>
                          <a:ln w="16791">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8" name="Line 4"/>
                        <wps:cNvCnPr>
                          <a:cxnSpLocks noChangeShapeType="1"/>
                        </wps:cNvCnPr>
                        <wps:spPr bwMode="auto">
                          <a:xfrm>
                            <a:off x="19" y="32"/>
                            <a:ext cx="11885" cy="0"/>
                          </a:xfrm>
                          <a:prstGeom prst="line">
                            <a:avLst/>
                          </a:prstGeom>
                          <a:noFill/>
                          <a:ln w="40942">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DA97BB8" id="Группа 26" o:spid="_x0000_s1026" style="position:absolute;margin-left:0;margin-top:0;width:595.2pt;height:841.7pt;z-index:-251668992;mso-position-horizontal-relative:page;mso-position-vertical-relative:page" coordsize="11904,16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">
                <v:line id="Line 3" o:spid="_x0000_s1027" style="position:absolute;visibility:visible;mso-wrap-style:square" from="13,0" to="13,168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qG/n8YAAADbAAAADwAAAGRycy9kb3ducmV2LnhtbESPQU8CMRSE7yT+h+aZeIOWPahZKQQx&#10;Gg9yYIGot5ftY7u6fd1sKyz8ekpiwnEyM99kJrPeNWJPXag9axiPFAji0puaKw2b9evwEUSIyAYb&#10;z6ThSAFm05vBBHPjD7yifRErkSAcctRgY2xzKUNpyWEY+ZY4eTvfOYxJdpU0HR4S3DUyU+peOqw5&#10;LVhsaWGp/C3+nIaXrbPjzx/19b3YfBSn0zJ7LtSb1ne3/fwJRKQ+XsP/7XejIXuAy5f0A+T0D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ahv5/GAAAA2wAAAA8AAAAAAAAA&#10;AAAAAAAAoQIAAGRycy9kb3ducmV2LnhtbFBLBQYAAAAABAAEAPkAAACUAwAAAAA=&#10;" strokeweight=".46642mm"/>
                <v:line id="Line 4" o:spid="_x0000_s1028" style="position:absolute;visibility:visible;mso-wrap-style:square" from="19,32" to="11904,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xzvzL8AAADbAAAADwAAAGRycy9kb3ducmV2LnhtbERPTYvCMBC9C/sfwgh709SyiFTTIi6C&#10;sKeqiMehGZtqMylN1O7++s1B8Ph436tisK14UO8bxwpm0wQEceV0w7WC42E7WYDwAVlj65gU/JKH&#10;Iv8YrTDT7sklPfahFjGEfYYKTAhdJqWvDFn0U9cRR+7ieoshwr6WusdnDLetTJNkLi02HBsMdrQx&#10;VN32d6ugrL5tOP/djmjm5U9ztbvulH4p9Tke1ksQgYbwFr/cO60gjWPjl/gDZP4P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ExzvzL8AAADbAAAADwAAAAAAAAAAAAAAAACh&#10;AgAAZHJzL2Rvd25yZXYueG1sUEsFBgAAAAAEAAQA+QAAAI0DAAAAAA==&#10;" strokeweight="1.1373mm"/>
                <w10:wrap anchorx="page" anchory="page"/>
              </v:group>
            </w:pict>
          </mc:Fallback>
        </mc:AlternateContent>
      </w:r>
    </w:p>
    <w:p w:rsidR="00A06317" w:rsidRDefault="00A06317" w:rsidP="00A06317">
      <w:pPr>
        <w:spacing w:before="152"/>
        <w:ind w:right="165"/>
        <w:jc w:val="center"/>
        <w:rPr>
          <w:rFonts w:ascii="Arial"/>
          <w:sz w:val="18"/>
        </w:rPr>
      </w:pPr>
      <w:r>
        <w:rPr>
          <w:rFonts w:ascii="Arial"/>
          <w:color w:val="575757"/>
          <w:w w:val="105"/>
          <w:sz w:val="18"/>
        </w:rPr>
        <w:t>2</w:t>
      </w:r>
    </w:p>
    <w:p w:rsidR="00A06317" w:rsidRDefault="00A06317" w:rsidP="00A06317">
      <w:pPr>
        <w:pStyle w:val="a7"/>
        <w:spacing w:before="4" w:after="1"/>
        <w:rPr>
          <w:rFonts w:ascii="Arial"/>
          <w:sz w:val="27"/>
        </w:rPr>
      </w:pPr>
    </w:p>
    <w:tbl>
      <w:tblPr>
        <w:tblStyle w:val="TableNormal"/>
        <w:tblW w:w="0" w:type="auto"/>
        <w:tblInd w:w="-84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67"/>
        <w:gridCol w:w="2127"/>
        <w:gridCol w:w="1276"/>
        <w:gridCol w:w="6791"/>
      </w:tblGrid>
      <w:tr w:rsidR="00A06317" w:rsidTr="006378BB">
        <w:trPr>
          <w:trHeight w:val="9523"/>
        </w:trPr>
        <w:tc>
          <w:tcPr>
            <w:tcW w:w="567" w:type="dxa"/>
            <w:tcBorders>
              <w:bottom w:val="single" w:sz="4" w:space="0" w:color="auto"/>
            </w:tcBorders>
          </w:tcPr>
          <w:p w:rsidR="00A06317" w:rsidRDefault="00A06317" w:rsidP="00F40D6D">
            <w:pPr>
              <w:pStyle w:val="TableParagraph"/>
            </w:pPr>
          </w:p>
        </w:tc>
        <w:tc>
          <w:tcPr>
            <w:tcW w:w="2127" w:type="dxa"/>
            <w:tcBorders>
              <w:bottom w:val="single" w:sz="4" w:space="0" w:color="auto"/>
            </w:tcBorders>
          </w:tcPr>
          <w:p w:rsidR="00A06317" w:rsidRDefault="00A06317" w:rsidP="00F40D6D">
            <w:pPr>
              <w:pStyle w:val="TableParagraph"/>
            </w:pPr>
          </w:p>
        </w:tc>
        <w:tc>
          <w:tcPr>
            <w:tcW w:w="1276" w:type="dxa"/>
            <w:tcBorders>
              <w:bottom w:val="single" w:sz="4" w:space="0" w:color="auto"/>
            </w:tcBorders>
          </w:tcPr>
          <w:p w:rsidR="00A06317" w:rsidRDefault="00A06317" w:rsidP="00F40D6D">
            <w:pPr>
              <w:pStyle w:val="TableParagraph"/>
            </w:pPr>
          </w:p>
        </w:tc>
        <w:tc>
          <w:tcPr>
            <w:tcW w:w="6791" w:type="dxa"/>
            <w:tcBorders>
              <w:bottom w:val="single" w:sz="4" w:space="0" w:color="auto"/>
            </w:tcBorders>
          </w:tcPr>
          <w:p w:rsidR="00A06317" w:rsidRPr="00F06F7F" w:rsidRDefault="00A06317" w:rsidP="00F40D6D">
            <w:pPr>
              <w:pStyle w:val="TableParagraph"/>
              <w:spacing w:before="10"/>
              <w:rPr>
                <w:w w:val="105"/>
                <w:sz w:val="20"/>
                <w:szCs w:val="20"/>
                <w:lang w:val="ru-RU"/>
              </w:rPr>
            </w:pPr>
          </w:p>
          <w:p w:rsidR="00A06317" w:rsidRPr="00F06F7F" w:rsidRDefault="00A06317" w:rsidP="00F40D6D">
            <w:pPr>
              <w:pStyle w:val="TableParagraph"/>
              <w:ind w:left="114"/>
              <w:rPr>
                <w:w w:val="105"/>
                <w:sz w:val="20"/>
                <w:szCs w:val="20"/>
                <w:lang w:val="ru-RU"/>
              </w:rPr>
            </w:pPr>
            <w:r w:rsidRPr="00F06F7F">
              <w:rPr>
                <w:w w:val="105"/>
                <w:sz w:val="20"/>
                <w:szCs w:val="20"/>
                <w:lang w:val="ru-RU"/>
              </w:rPr>
              <w:t>Графическое изображение:</w:t>
            </w:r>
          </w:p>
          <w:p w:rsidR="00A06317" w:rsidRDefault="00A06317" w:rsidP="00F40D6D">
            <w:pPr>
              <w:pStyle w:val="TableParagraph"/>
              <w:rPr>
                <w:rFonts w:ascii="Arial"/>
                <w:sz w:val="20"/>
              </w:rPr>
            </w:pPr>
          </w:p>
          <w:p w:rsidR="00A06317" w:rsidRDefault="00A06317" w:rsidP="00F40D6D">
            <w:pPr>
              <w:pStyle w:val="TableParagraph"/>
              <w:spacing w:before="3" w:after="1"/>
              <w:rPr>
                <w:rFonts w:ascii="Arial"/>
                <w:sz w:val="23"/>
              </w:rPr>
            </w:pPr>
          </w:p>
          <w:p w:rsidR="00A06317" w:rsidRDefault="00A06317" w:rsidP="00F40D6D">
            <w:pPr>
              <w:pStyle w:val="TableParagraph"/>
              <w:ind w:left="672"/>
              <w:rPr>
                <w:rFonts w:ascii="Arial"/>
                <w:sz w:val="20"/>
              </w:rPr>
            </w:pPr>
            <w:r>
              <w:rPr>
                <w:rFonts w:ascii="Arial"/>
                <w:noProof/>
                <w:sz w:val="20"/>
                <w:lang w:val="ru-RU" w:eastAsia="ru-RU"/>
              </w:rPr>
              <w:drawing>
                <wp:inline distT="0" distB="0" distL="0" distR="0" wp14:anchorId="11755AB5" wp14:editId="5E25908B">
                  <wp:extent cx="1146561" cy="792479"/>
                  <wp:effectExtent l="0" t="0" r="0" b="0"/>
                  <wp:docPr id="7"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png"/>
                          <pic:cNvPicPr/>
                        </pic:nvPicPr>
                        <pic:blipFill>
                          <a:blip r:embed="rId8" cstate="print"/>
                          <a:stretch>
                            <a:fillRect/>
                          </a:stretch>
                        </pic:blipFill>
                        <pic:spPr>
                          <a:xfrm>
                            <a:off x="0" y="0"/>
                            <a:ext cx="1146561" cy="792479"/>
                          </a:xfrm>
                          <a:prstGeom prst="rect">
                            <a:avLst/>
                          </a:prstGeom>
                        </pic:spPr>
                      </pic:pic>
                    </a:graphicData>
                  </a:graphic>
                </wp:inline>
              </w:drawing>
            </w:r>
          </w:p>
          <w:p w:rsidR="00A06317" w:rsidRDefault="00A06317" w:rsidP="005B3086">
            <w:pPr>
              <w:pStyle w:val="TableParagraph"/>
              <w:ind w:left="672"/>
              <w:rPr>
                <w:rFonts w:ascii="Arial"/>
                <w:sz w:val="20"/>
              </w:rPr>
            </w:pPr>
            <w:r>
              <w:rPr>
                <w:rFonts w:ascii="Arial"/>
                <w:noProof/>
                <w:sz w:val="20"/>
                <w:lang w:val="ru-RU" w:eastAsia="ru-RU"/>
              </w:rPr>
              <w:drawing>
                <wp:inline distT="0" distB="0" distL="0" distR="0" wp14:anchorId="62270693" wp14:editId="0E342CB1">
                  <wp:extent cx="1146561" cy="1645920"/>
                  <wp:effectExtent l="0" t="0" r="0" b="0"/>
                  <wp:docPr id="9"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png"/>
                          <pic:cNvPicPr/>
                        </pic:nvPicPr>
                        <pic:blipFill>
                          <a:blip r:embed="rId9" cstate="print"/>
                          <a:stretch>
                            <a:fillRect/>
                          </a:stretch>
                        </pic:blipFill>
                        <pic:spPr>
                          <a:xfrm>
                            <a:off x="0" y="0"/>
                            <a:ext cx="1146561" cy="1645920"/>
                          </a:xfrm>
                          <a:prstGeom prst="rect">
                            <a:avLst/>
                          </a:prstGeom>
                        </pic:spPr>
                      </pic:pic>
                    </a:graphicData>
                  </a:graphic>
                </wp:inline>
              </w:drawing>
            </w:r>
          </w:p>
          <w:p w:rsidR="00A06317" w:rsidRDefault="00A06317" w:rsidP="00F40D6D">
            <w:pPr>
              <w:pStyle w:val="TableParagraph"/>
              <w:rPr>
                <w:rFonts w:ascii="Arial"/>
                <w:sz w:val="20"/>
              </w:rPr>
            </w:pPr>
          </w:p>
          <w:p w:rsidR="00A06317" w:rsidRDefault="00A06317" w:rsidP="00F40D6D">
            <w:pPr>
              <w:pStyle w:val="TableParagraph"/>
              <w:rPr>
                <w:rFonts w:ascii="Arial"/>
                <w:sz w:val="20"/>
              </w:rPr>
            </w:pPr>
          </w:p>
          <w:p w:rsidR="00A06317" w:rsidRDefault="00A06317" w:rsidP="00F40D6D">
            <w:pPr>
              <w:pStyle w:val="TableParagraph"/>
              <w:spacing w:before="4"/>
              <w:rPr>
                <w:rFonts w:ascii="Arial"/>
                <w:sz w:val="17"/>
              </w:rPr>
            </w:pPr>
          </w:p>
        </w:tc>
      </w:tr>
      <w:tr w:rsidR="00A06317" w:rsidTr="00F40D6D">
        <w:trPr>
          <w:trHeight w:val="5285"/>
        </w:trPr>
        <w:tc>
          <w:tcPr>
            <w:tcW w:w="567" w:type="dxa"/>
            <w:tcBorders>
              <w:top w:val="single" w:sz="4" w:space="0" w:color="auto"/>
              <w:left w:val="single" w:sz="4" w:space="0" w:color="auto"/>
              <w:bottom w:val="single" w:sz="4" w:space="0" w:color="auto"/>
              <w:right w:val="single" w:sz="4" w:space="0" w:color="auto"/>
            </w:tcBorders>
          </w:tcPr>
          <w:p w:rsidR="00A06317" w:rsidRPr="00021261" w:rsidRDefault="00A06317" w:rsidP="00F40D6D">
            <w:pPr>
              <w:pStyle w:val="TableParagraph"/>
              <w:spacing w:before="26"/>
              <w:ind w:left="43"/>
              <w:jc w:val="center"/>
              <w:rPr>
                <w:w w:val="105"/>
                <w:sz w:val="20"/>
                <w:szCs w:val="20"/>
              </w:rPr>
            </w:pPr>
            <w:r w:rsidRPr="00021261">
              <w:rPr>
                <w:w w:val="105"/>
                <w:sz w:val="20"/>
                <w:szCs w:val="20"/>
              </w:rPr>
              <w:t>2</w:t>
            </w:r>
          </w:p>
        </w:tc>
        <w:tc>
          <w:tcPr>
            <w:tcW w:w="2127" w:type="dxa"/>
            <w:tcBorders>
              <w:top w:val="single" w:sz="4" w:space="0" w:color="auto"/>
              <w:left w:val="single" w:sz="4" w:space="0" w:color="auto"/>
              <w:bottom w:val="single" w:sz="4" w:space="0" w:color="auto"/>
              <w:right w:val="single" w:sz="4" w:space="0" w:color="auto"/>
            </w:tcBorders>
          </w:tcPr>
          <w:p w:rsidR="00A06317" w:rsidRPr="00021261" w:rsidRDefault="00A06317" w:rsidP="00F40D6D">
            <w:pPr>
              <w:pStyle w:val="TableParagraph"/>
              <w:spacing w:before="13"/>
              <w:ind w:left="226"/>
              <w:rPr>
                <w:w w:val="105"/>
                <w:sz w:val="20"/>
                <w:szCs w:val="20"/>
              </w:rPr>
            </w:pPr>
            <w:proofErr w:type="spellStart"/>
            <w:r w:rsidRPr="00021261">
              <w:rPr>
                <w:w w:val="105"/>
                <w:sz w:val="20"/>
                <w:szCs w:val="20"/>
              </w:rPr>
              <w:t>Флагшток</w:t>
            </w:r>
            <w:proofErr w:type="spellEnd"/>
            <w:r w:rsidRPr="00021261">
              <w:rPr>
                <w:w w:val="105"/>
                <w:sz w:val="20"/>
                <w:szCs w:val="20"/>
              </w:rPr>
              <w:t xml:space="preserve"> </w:t>
            </w:r>
            <w:proofErr w:type="spellStart"/>
            <w:r w:rsidRPr="00021261">
              <w:rPr>
                <w:w w:val="105"/>
                <w:sz w:val="20"/>
                <w:szCs w:val="20"/>
              </w:rPr>
              <w:t>уличный</w:t>
            </w:r>
            <w:proofErr w:type="spellEnd"/>
          </w:p>
        </w:tc>
        <w:tc>
          <w:tcPr>
            <w:tcW w:w="1276" w:type="dxa"/>
            <w:tcBorders>
              <w:top w:val="single" w:sz="4" w:space="0" w:color="auto"/>
              <w:left w:val="single" w:sz="4" w:space="0" w:color="auto"/>
              <w:bottom w:val="single" w:sz="4" w:space="0" w:color="auto"/>
              <w:right w:val="single" w:sz="4" w:space="0" w:color="auto"/>
            </w:tcBorders>
          </w:tcPr>
          <w:p w:rsidR="00A06317" w:rsidRDefault="00A06317" w:rsidP="00F40D6D">
            <w:pPr>
              <w:pStyle w:val="TableParagraph"/>
              <w:spacing w:before="18"/>
              <w:ind w:left="33"/>
              <w:jc w:val="center"/>
              <w:rPr>
                <w:sz w:val="23"/>
              </w:rPr>
            </w:pPr>
            <w:r>
              <w:rPr>
                <w:color w:val="575757"/>
                <w:w w:val="110"/>
                <w:sz w:val="23"/>
              </w:rPr>
              <w:t>1</w:t>
            </w:r>
          </w:p>
        </w:tc>
        <w:tc>
          <w:tcPr>
            <w:tcW w:w="6791" w:type="dxa"/>
            <w:tcBorders>
              <w:top w:val="single" w:sz="4" w:space="0" w:color="auto"/>
              <w:left w:val="single" w:sz="4" w:space="0" w:color="auto"/>
              <w:bottom w:val="single" w:sz="4" w:space="0" w:color="auto"/>
              <w:right w:val="single" w:sz="4" w:space="0" w:color="auto"/>
            </w:tcBorders>
          </w:tcPr>
          <w:p w:rsidR="00A06317" w:rsidRPr="00021261" w:rsidRDefault="00A06317" w:rsidP="00F40D6D">
            <w:pPr>
              <w:pStyle w:val="TableParagraph"/>
              <w:spacing w:before="23"/>
              <w:ind w:left="115"/>
              <w:rPr>
                <w:w w:val="105"/>
                <w:sz w:val="20"/>
                <w:szCs w:val="20"/>
                <w:lang w:val="ru-RU"/>
              </w:rPr>
            </w:pPr>
            <w:r w:rsidRPr="00021261">
              <w:rPr>
                <w:w w:val="105"/>
                <w:sz w:val="20"/>
                <w:szCs w:val="20"/>
                <w:lang w:val="ru-RU"/>
              </w:rPr>
              <w:t>Высота флагштока: 9 м.</w:t>
            </w:r>
          </w:p>
          <w:p w:rsidR="00A06317" w:rsidRPr="00021261" w:rsidRDefault="00A06317" w:rsidP="00F40D6D">
            <w:pPr>
              <w:pStyle w:val="TableParagraph"/>
              <w:spacing w:before="14" w:line="249" w:lineRule="auto"/>
              <w:ind w:left="114" w:firstLine="2"/>
              <w:rPr>
                <w:w w:val="105"/>
                <w:sz w:val="20"/>
                <w:szCs w:val="20"/>
                <w:lang w:val="ru-RU"/>
              </w:rPr>
            </w:pPr>
            <w:r w:rsidRPr="00021261">
              <w:rPr>
                <w:w w:val="105"/>
                <w:sz w:val="20"/>
                <w:szCs w:val="20"/>
                <w:lang w:val="ru-RU"/>
              </w:rPr>
              <w:t>Тип флагштока: с внешней системой подъема флага.</w:t>
            </w:r>
          </w:p>
          <w:p w:rsidR="00A06317" w:rsidRPr="00021261" w:rsidRDefault="00A06317" w:rsidP="00F40D6D">
            <w:pPr>
              <w:pStyle w:val="TableParagraph"/>
              <w:spacing w:before="2" w:line="249" w:lineRule="auto"/>
              <w:ind w:left="113" w:right="306" w:hanging="2"/>
              <w:rPr>
                <w:w w:val="105"/>
                <w:sz w:val="20"/>
                <w:szCs w:val="20"/>
                <w:lang w:val="ru-RU"/>
              </w:rPr>
            </w:pPr>
            <w:r w:rsidRPr="00021261">
              <w:rPr>
                <w:w w:val="105"/>
                <w:sz w:val="20"/>
                <w:szCs w:val="20"/>
                <w:lang w:val="ru-RU"/>
              </w:rPr>
              <w:t>Тип декоративного покрытия: высокотемпературная полимерная покраска. В комплект флагштока входит:</w:t>
            </w:r>
          </w:p>
          <w:p w:rsidR="00A06317" w:rsidRPr="00021261" w:rsidRDefault="00A06317" w:rsidP="00A06317">
            <w:pPr>
              <w:pStyle w:val="TableParagraph"/>
              <w:numPr>
                <w:ilvl w:val="0"/>
                <w:numId w:val="4"/>
              </w:numPr>
              <w:tabs>
                <w:tab w:val="left" w:pos="357"/>
              </w:tabs>
              <w:spacing w:line="261" w:lineRule="exact"/>
              <w:ind w:hanging="241"/>
              <w:rPr>
                <w:w w:val="105"/>
                <w:sz w:val="20"/>
                <w:szCs w:val="20"/>
                <w:lang w:val="ru-RU"/>
              </w:rPr>
            </w:pPr>
            <w:r w:rsidRPr="00021261">
              <w:rPr>
                <w:w w:val="105"/>
                <w:sz w:val="20"/>
                <w:szCs w:val="20"/>
                <w:lang w:val="ru-RU"/>
              </w:rPr>
              <w:t>Откидывающееся стальное основание</w:t>
            </w:r>
          </w:p>
          <w:p w:rsidR="00A06317" w:rsidRPr="00021261" w:rsidRDefault="00A06317" w:rsidP="00F40D6D">
            <w:pPr>
              <w:pStyle w:val="TableParagraph"/>
              <w:spacing w:before="15" w:line="249" w:lineRule="auto"/>
              <w:ind w:left="111" w:hanging="1"/>
              <w:rPr>
                <w:w w:val="105"/>
                <w:sz w:val="20"/>
                <w:szCs w:val="20"/>
                <w:lang w:val="ru-RU"/>
              </w:rPr>
            </w:pPr>
            <w:r w:rsidRPr="00021261">
              <w:rPr>
                <w:w w:val="105"/>
                <w:sz w:val="20"/>
                <w:szCs w:val="20"/>
                <w:lang w:val="ru-RU"/>
              </w:rPr>
              <w:t>с закладным крепежом и анкерными болтами диаметром не менее 20 мм;</w:t>
            </w:r>
          </w:p>
          <w:p w:rsidR="00A06317" w:rsidRPr="00021261" w:rsidRDefault="00A06317" w:rsidP="00A06317">
            <w:pPr>
              <w:pStyle w:val="TableParagraph"/>
              <w:numPr>
                <w:ilvl w:val="0"/>
                <w:numId w:val="4"/>
              </w:numPr>
              <w:tabs>
                <w:tab w:val="left" w:pos="358"/>
                <w:tab w:val="left" w:pos="2013"/>
                <w:tab w:val="left" w:pos="2055"/>
              </w:tabs>
              <w:spacing w:line="254" w:lineRule="auto"/>
              <w:ind w:left="108" w:right="102" w:firstLine="5"/>
              <w:rPr>
                <w:w w:val="105"/>
                <w:sz w:val="20"/>
                <w:szCs w:val="20"/>
                <w:lang w:val="ru-RU"/>
              </w:rPr>
            </w:pPr>
            <w:r w:rsidRPr="00021261">
              <w:rPr>
                <w:w w:val="105"/>
                <w:sz w:val="20"/>
                <w:szCs w:val="20"/>
                <w:lang w:val="ru-RU"/>
              </w:rPr>
              <w:t xml:space="preserve">Алюминиевая секционная мачта флагштока, </w:t>
            </w:r>
            <w:proofErr w:type="spellStart"/>
            <w:r w:rsidRPr="00021261">
              <w:rPr>
                <w:w w:val="105"/>
                <w:sz w:val="20"/>
                <w:szCs w:val="20"/>
                <w:lang w:val="ru-RU"/>
              </w:rPr>
              <w:t>вьшолненная</w:t>
            </w:r>
            <w:proofErr w:type="spellEnd"/>
            <w:r w:rsidRPr="00021261">
              <w:rPr>
                <w:w w:val="105"/>
                <w:sz w:val="20"/>
                <w:szCs w:val="20"/>
                <w:lang w:val="ru-RU"/>
              </w:rPr>
              <w:t xml:space="preserve"> из анодированных алюминиевых труб, соединенных между собой штекерным способом. Диаметр секций не менее чем: нижняя секция -</w:t>
            </w:r>
            <w:r w:rsidRPr="00021261">
              <w:rPr>
                <w:w w:val="105"/>
                <w:sz w:val="20"/>
                <w:szCs w:val="20"/>
                <w:lang w:val="ru-RU"/>
              </w:rPr>
              <w:tab/>
              <w:t>80мм, средняя с</w:t>
            </w:r>
            <w:r w:rsidR="006378BB">
              <w:rPr>
                <w:w w:val="105"/>
                <w:sz w:val="20"/>
                <w:szCs w:val="20"/>
                <w:lang w:val="ru-RU"/>
              </w:rPr>
              <w:t>екция - 60мм, верхняя секция -</w:t>
            </w:r>
            <w:r w:rsidRPr="00021261">
              <w:rPr>
                <w:w w:val="105"/>
                <w:sz w:val="20"/>
                <w:szCs w:val="20"/>
                <w:lang w:val="ru-RU"/>
              </w:rPr>
              <w:t>50мм;</w:t>
            </w:r>
          </w:p>
          <w:p w:rsidR="00A06317" w:rsidRPr="00021261" w:rsidRDefault="00A06317" w:rsidP="00A06317">
            <w:pPr>
              <w:pStyle w:val="TableParagraph"/>
              <w:numPr>
                <w:ilvl w:val="0"/>
                <w:numId w:val="4"/>
              </w:numPr>
              <w:tabs>
                <w:tab w:val="left" w:pos="351"/>
              </w:tabs>
              <w:spacing w:line="252" w:lineRule="auto"/>
              <w:ind w:left="109" w:right="965" w:firstLine="5"/>
              <w:rPr>
                <w:w w:val="105"/>
                <w:sz w:val="20"/>
                <w:szCs w:val="20"/>
                <w:lang w:val="ru-RU"/>
              </w:rPr>
            </w:pPr>
            <w:proofErr w:type="gramStart"/>
            <w:r w:rsidRPr="00021261">
              <w:rPr>
                <w:w w:val="105"/>
                <w:sz w:val="20"/>
                <w:szCs w:val="20"/>
                <w:lang w:val="ru-RU"/>
              </w:rPr>
              <w:t>Вращающийся цоколь</w:t>
            </w:r>
            <w:proofErr w:type="gramEnd"/>
            <w:r w:rsidRPr="00021261">
              <w:rPr>
                <w:w w:val="105"/>
                <w:sz w:val="20"/>
                <w:szCs w:val="20"/>
                <w:lang w:val="ru-RU"/>
              </w:rPr>
              <w:t xml:space="preserve"> через который проходит шнур;</w:t>
            </w:r>
          </w:p>
          <w:p w:rsidR="00A06317" w:rsidRDefault="00A06317" w:rsidP="00A06317">
            <w:pPr>
              <w:pStyle w:val="TableParagraph"/>
              <w:numPr>
                <w:ilvl w:val="0"/>
                <w:numId w:val="4"/>
              </w:numPr>
              <w:tabs>
                <w:tab w:val="left" w:pos="347"/>
              </w:tabs>
              <w:spacing w:before="4"/>
              <w:ind w:left="346" w:hanging="237"/>
              <w:rPr>
                <w:w w:val="105"/>
                <w:sz w:val="20"/>
                <w:szCs w:val="20"/>
                <w:lang w:val="ru-RU"/>
              </w:rPr>
            </w:pPr>
            <w:r w:rsidRPr="00021261">
              <w:rPr>
                <w:w w:val="105"/>
                <w:sz w:val="20"/>
                <w:szCs w:val="20"/>
                <w:lang w:val="ru-RU"/>
              </w:rPr>
              <w:t xml:space="preserve">Декоративное </w:t>
            </w:r>
            <w:proofErr w:type="spellStart"/>
            <w:r w:rsidRPr="00021261">
              <w:rPr>
                <w:w w:val="105"/>
                <w:sz w:val="20"/>
                <w:szCs w:val="20"/>
                <w:lang w:val="ru-RU"/>
              </w:rPr>
              <w:t>навершие</w:t>
            </w:r>
            <w:proofErr w:type="spellEnd"/>
            <w:r w:rsidRPr="00021261">
              <w:rPr>
                <w:w w:val="105"/>
                <w:sz w:val="20"/>
                <w:szCs w:val="20"/>
                <w:lang w:val="ru-RU"/>
              </w:rPr>
              <w:t>;</w:t>
            </w:r>
          </w:p>
          <w:p w:rsidR="006378BB" w:rsidRDefault="00A06317" w:rsidP="006378BB">
            <w:pPr>
              <w:pStyle w:val="TableParagraph"/>
              <w:numPr>
                <w:ilvl w:val="0"/>
                <w:numId w:val="4"/>
              </w:numPr>
              <w:tabs>
                <w:tab w:val="left" w:pos="347"/>
              </w:tabs>
              <w:spacing w:before="4"/>
              <w:ind w:left="346" w:hanging="237"/>
              <w:rPr>
                <w:w w:val="105"/>
                <w:sz w:val="20"/>
                <w:szCs w:val="20"/>
                <w:lang w:val="ru-RU"/>
              </w:rPr>
            </w:pPr>
            <w:r w:rsidRPr="006378BB">
              <w:rPr>
                <w:w w:val="105"/>
                <w:sz w:val="20"/>
                <w:szCs w:val="20"/>
                <w:lang w:val="ru-RU"/>
              </w:rPr>
              <w:t>Шнур и кнехт;</w:t>
            </w:r>
          </w:p>
          <w:p w:rsidR="006378BB" w:rsidRPr="006378BB" w:rsidRDefault="006378BB" w:rsidP="006378BB">
            <w:pPr>
              <w:pStyle w:val="TableParagraph"/>
              <w:numPr>
                <w:ilvl w:val="0"/>
                <w:numId w:val="4"/>
              </w:numPr>
              <w:tabs>
                <w:tab w:val="left" w:pos="347"/>
              </w:tabs>
              <w:spacing w:before="4"/>
              <w:ind w:left="346" w:hanging="237"/>
              <w:rPr>
                <w:w w:val="105"/>
                <w:sz w:val="20"/>
                <w:szCs w:val="20"/>
                <w:lang w:val="ru-RU"/>
              </w:rPr>
            </w:pPr>
            <w:r w:rsidRPr="006378BB">
              <w:rPr>
                <w:w w:val="105"/>
                <w:sz w:val="20"/>
                <w:szCs w:val="20"/>
                <w:lang w:val="ru-RU"/>
              </w:rPr>
              <w:t>Основание флагштока: бетонный фундамент не менее 500 кг.</w:t>
            </w:r>
          </w:p>
          <w:p w:rsidR="00A06317" w:rsidRPr="006378BB" w:rsidRDefault="00A06317" w:rsidP="006378BB">
            <w:pPr>
              <w:pStyle w:val="TableParagraph"/>
              <w:tabs>
                <w:tab w:val="left" w:pos="349"/>
                <w:tab w:val="left" w:pos="1022"/>
              </w:tabs>
              <w:spacing w:before="14" w:line="240" w:lineRule="exact"/>
              <w:ind w:left="348"/>
              <w:rPr>
                <w:sz w:val="23"/>
                <w:lang w:val="ru-RU"/>
              </w:rPr>
            </w:pPr>
          </w:p>
        </w:tc>
      </w:tr>
    </w:tbl>
    <w:p w:rsidR="00A06317" w:rsidRDefault="00A06317" w:rsidP="00A06317">
      <w:pPr>
        <w:spacing w:line="240" w:lineRule="exact"/>
        <w:rPr>
          <w:sz w:val="23"/>
        </w:rPr>
        <w:sectPr w:rsidR="00A06317">
          <w:pgSz w:w="11910" w:h="16840"/>
          <w:pgMar w:top="420" w:right="400" w:bottom="280" w:left="1480" w:header="720" w:footer="720" w:gutter="0"/>
          <w:cols w:space="720"/>
        </w:sectPr>
      </w:pPr>
    </w:p>
    <w:p w:rsidR="00A06317" w:rsidRPr="00773A57" w:rsidRDefault="00A06317" w:rsidP="00773A57">
      <w:pPr>
        <w:pStyle w:val="a7"/>
        <w:rPr>
          <w:rFonts w:ascii="Arial"/>
          <w:sz w:val="20"/>
        </w:rPr>
      </w:pPr>
      <w:r>
        <w:rPr>
          <w:noProof/>
          <w:lang w:eastAsia="ru-RU"/>
        </w:rPr>
        <w:lastRenderedPageBreak/>
        <w:drawing>
          <wp:anchor distT="0" distB="0" distL="0" distR="0" simplePos="0" relativeHeight="251650560" behindDoc="1" locked="0" layoutInCell="1" allowOverlap="1" wp14:anchorId="02A33C60" wp14:editId="4B4FD995">
            <wp:simplePos x="0" y="0"/>
            <wp:positionH relativeFrom="page">
              <wp:posOffset>3920044</wp:posOffset>
            </wp:positionH>
            <wp:positionV relativeFrom="page">
              <wp:posOffset>4931104</wp:posOffset>
            </wp:positionV>
            <wp:extent cx="2124883" cy="1122953"/>
            <wp:effectExtent l="0" t="0" r="0" b="0"/>
            <wp:wrapNone/>
            <wp:docPr id="11"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png"/>
                    <pic:cNvPicPr/>
                  </pic:nvPicPr>
                  <pic:blipFill>
                    <a:blip r:embed="rId10" cstate="print"/>
                    <a:stretch>
                      <a:fillRect/>
                    </a:stretch>
                  </pic:blipFill>
                  <pic:spPr>
                    <a:xfrm>
                      <a:off x="0" y="0"/>
                      <a:ext cx="2124883" cy="1122953"/>
                    </a:xfrm>
                    <a:prstGeom prst="rect">
                      <a:avLst/>
                    </a:prstGeom>
                  </pic:spPr>
                </pic:pic>
              </a:graphicData>
            </a:graphic>
          </wp:anchor>
        </w:drawing>
      </w:r>
      <w:r>
        <w:rPr>
          <w:noProof/>
          <w:lang w:eastAsia="ru-RU"/>
        </w:rPr>
        <mc:AlternateContent>
          <mc:Choice Requires="wpg">
            <w:drawing>
              <wp:anchor distT="0" distB="0" distL="114300" distR="114300" simplePos="0" relativeHeight="251653632" behindDoc="1" locked="0" layoutInCell="1" allowOverlap="1" wp14:anchorId="515B1780" wp14:editId="2EA16956">
                <wp:simplePos x="0" y="0"/>
                <wp:positionH relativeFrom="page">
                  <wp:posOffset>-3175</wp:posOffset>
                </wp:positionH>
                <wp:positionV relativeFrom="page">
                  <wp:posOffset>-3175</wp:posOffset>
                </wp:positionV>
                <wp:extent cx="7574915" cy="5105400"/>
                <wp:effectExtent l="34925" t="6350" r="38735" b="12700"/>
                <wp:wrapNone/>
                <wp:docPr id="23" name="Группа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74915" cy="5105400"/>
                          <a:chOff x="-5" y="-5"/>
                          <a:chExt cx="11929" cy="8040"/>
                        </a:xfrm>
                      </wpg:grpSpPr>
                      <wps:wsp>
                        <wps:cNvPr id="24" name="Line 6"/>
                        <wps:cNvCnPr>
                          <a:cxnSpLocks noChangeShapeType="1"/>
                        </wps:cNvCnPr>
                        <wps:spPr bwMode="auto">
                          <a:xfrm>
                            <a:off x="5" y="8035"/>
                            <a:ext cx="0" cy="0"/>
                          </a:xfrm>
                          <a:prstGeom prst="line">
                            <a:avLst/>
                          </a:prstGeom>
                          <a:noFill/>
                          <a:ln w="1221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5" name="Line 7"/>
                        <wps:cNvCnPr>
                          <a:cxnSpLocks noChangeShapeType="1"/>
                        </wps:cNvCnPr>
                        <wps:spPr bwMode="auto">
                          <a:xfrm>
                            <a:off x="0" y="45"/>
                            <a:ext cx="11924" cy="0"/>
                          </a:xfrm>
                          <a:prstGeom prst="line">
                            <a:avLst/>
                          </a:prstGeom>
                          <a:noFill/>
                          <a:ln w="64082">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924783B" id="Группа 23" o:spid="_x0000_s1026" style="position:absolute;margin-left:-.25pt;margin-top:-.25pt;width:596.45pt;height:402pt;z-index:-251662848;mso-position-horizontal-relative:page;mso-position-vertical-relative:page" coordorigin="-5,-5" coordsize="11929,8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">
                <v:line id="Line 6" o:spid="_x0000_s1027" style="position:absolute;visibility:visible;mso-wrap-style:square" from="5,8035" to="5,80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ttOJcMAAADbAAAADwAAAGRycy9kb3ducmV2LnhtbESPUWvCQBCE3wv9D8cW+lLqRSm2RE8R&#10;ixLap6o/YMmtuWB2L+QuMf57r1Do4zAz3zDL9ciNGqgLtRcD00kGiqT0tpbKwOm4e/0AFSKKxcYL&#10;GbhRgPXq8WGJufVX+aHhECuVIBJyNOBibHOtQ+mIMUx8S5K8s+8YY5JdpW2H1wTnRs+ybK4Za0kL&#10;DlvaOiovh54NfM/13unz167fFi+fQ8/MxfvemOencbMAFWmM/+G/dmENzN7g90v6AXp1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7bTiXDAAAA2wAAAA8AAAAAAAAAAAAA&#10;AAAAoQIAAGRycy9kb3ducmV2LnhtbFBLBQYAAAAABAAEAPkAAACRAwAAAAA=&#10;" strokeweight=".33922mm"/>
                <v:line id="Line 7" o:spid="_x0000_s1028" style="position:absolute;visibility:visible;mso-wrap-style:square" from="0,45" to="11924,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YI3J8MAAADbAAAADwAAAGRycy9kb3ducmV2LnhtbESPQWvCQBSE7wX/w/IEb3VjwLamriKl&#10;iu2lJLb3R/Y1G8y+Dburif++Wyj0OMzMN8x6O9pOXMmH1rGCxTwDQVw73XKj4PO0v38CESKyxs4x&#10;KbhRgO1mcrfGQruBS7pWsREJwqFABSbGvpAy1IYshrnriZP37bzFmKRvpPY4JLjtZJ5lD9Jiy2nB&#10;YE8vhupzdbEK3nS+OLya0r3XH/ZrVR38UMpHpWbTcfcMItIY/8N/7aNWkC/h90v6AXLz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mCNyfDAAAA2wAAAA8AAAAAAAAAAAAA&#10;AAAAoQIAAGRycy9kb3ducmV2LnhtbFBLBQYAAAAABAAEAPkAAACRAwAAAAA=&#10;" strokeweight="1.78006mm"/>
                <w10:wrap anchorx="page" anchory="page"/>
              </v:group>
            </w:pict>
          </mc:Fallback>
        </mc:AlternateContent>
      </w:r>
      <w:r>
        <w:rPr>
          <w:noProof/>
          <w:lang w:eastAsia="ru-RU"/>
        </w:rPr>
        <mc:AlternateContent>
          <mc:Choice Requires="wps">
            <w:drawing>
              <wp:anchor distT="0" distB="0" distL="114300" distR="114300" simplePos="0" relativeHeight="251660800" behindDoc="0" locked="0" layoutInCell="1" allowOverlap="1" wp14:anchorId="0152C7EF" wp14:editId="5FCCDE6F">
                <wp:simplePos x="0" y="0"/>
                <wp:positionH relativeFrom="page">
                  <wp:posOffset>7583805</wp:posOffset>
                </wp:positionH>
                <wp:positionV relativeFrom="page">
                  <wp:posOffset>10704830</wp:posOffset>
                </wp:positionV>
                <wp:extent cx="0" cy="0"/>
                <wp:effectExtent l="11430" t="6228080" r="17145" b="6223635"/>
                <wp:wrapNone/>
                <wp:docPr id="22" name="Прямая соединительная линия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18318">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9F160D" id="Прямая соединительная линия 22" o:spid="_x0000_s1026" style="position:absolute;z-index:251660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97.15pt,842.9pt" to="597.15pt,84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" strokeweight=".50883mm">
                <w10:wrap anchorx="page" anchory="page"/>
              </v:line>
            </w:pict>
          </mc:Fallback>
        </mc:AlternateContent>
      </w:r>
    </w:p>
    <w:p w:rsidR="00A06317" w:rsidRDefault="00A06317" w:rsidP="00A06317">
      <w:pPr>
        <w:ind w:right="174"/>
        <w:jc w:val="center"/>
        <w:rPr>
          <w:sz w:val="18"/>
        </w:rPr>
      </w:pPr>
      <w:r>
        <w:rPr>
          <w:color w:val="575757"/>
          <w:w w:val="108"/>
          <w:sz w:val="18"/>
        </w:rPr>
        <w:t>3</w:t>
      </w:r>
    </w:p>
    <w:p w:rsidR="00A06317" w:rsidRDefault="00A06317" w:rsidP="00A06317">
      <w:pPr>
        <w:pStyle w:val="a7"/>
        <w:spacing w:before="1"/>
        <w:rPr>
          <w:sz w:val="26"/>
        </w:rPr>
      </w:pPr>
    </w:p>
    <w:tbl>
      <w:tblPr>
        <w:tblStyle w:val="TableNormal"/>
        <w:tblW w:w="0" w:type="auto"/>
        <w:tblInd w:w="-84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67"/>
        <w:gridCol w:w="2127"/>
        <w:gridCol w:w="1276"/>
        <w:gridCol w:w="6797"/>
      </w:tblGrid>
      <w:tr w:rsidR="00A06317" w:rsidTr="00F40D6D">
        <w:trPr>
          <w:trHeight w:val="6361"/>
        </w:trPr>
        <w:tc>
          <w:tcPr>
            <w:tcW w:w="567" w:type="dxa"/>
            <w:vMerge w:val="restart"/>
          </w:tcPr>
          <w:p w:rsidR="00A06317" w:rsidRDefault="00A06317" w:rsidP="00F40D6D">
            <w:pPr>
              <w:pStyle w:val="TableParagraph"/>
            </w:pPr>
          </w:p>
        </w:tc>
        <w:tc>
          <w:tcPr>
            <w:tcW w:w="2127" w:type="dxa"/>
            <w:vMerge w:val="restart"/>
          </w:tcPr>
          <w:p w:rsidR="00A06317" w:rsidRDefault="00A06317" w:rsidP="00F40D6D">
            <w:pPr>
              <w:pStyle w:val="TableParagraph"/>
            </w:pPr>
          </w:p>
        </w:tc>
        <w:tc>
          <w:tcPr>
            <w:tcW w:w="1276" w:type="dxa"/>
            <w:tcBorders>
              <w:bottom w:val="nil"/>
            </w:tcBorders>
          </w:tcPr>
          <w:p w:rsidR="00A06317" w:rsidRDefault="00A06317" w:rsidP="00F40D6D">
            <w:pPr>
              <w:pStyle w:val="TableParagraph"/>
            </w:pPr>
          </w:p>
        </w:tc>
        <w:tc>
          <w:tcPr>
            <w:tcW w:w="6797" w:type="dxa"/>
            <w:vMerge w:val="restart"/>
            <w:tcBorders>
              <w:left w:val="nil"/>
            </w:tcBorders>
          </w:tcPr>
          <w:p w:rsidR="00A06317" w:rsidRPr="00021261" w:rsidRDefault="00A06317" w:rsidP="00F40D6D">
            <w:pPr>
              <w:pStyle w:val="TableParagraph"/>
              <w:spacing w:before="23"/>
              <w:ind w:left="115"/>
              <w:rPr>
                <w:w w:val="105"/>
                <w:sz w:val="20"/>
                <w:szCs w:val="20"/>
                <w:lang w:val="ru-RU"/>
              </w:rPr>
            </w:pPr>
          </w:p>
          <w:p w:rsidR="00A06317" w:rsidRPr="00021261" w:rsidRDefault="00A06317" w:rsidP="00F40D6D">
            <w:pPr>
              <w:pStyle w:val="TableParagraph"/>
              <w:spacing w:before="23"/>
              <w:ind w:left="115"/>
              <w:rPr>
                <w:w w:val="105"/>
                <w:sz w:val="20"/>
                <w:szCs w:val="20"/>
                <w:lang w:val="ru-RU"/>
              </w:rPr>
            </w:pPr>
            <w:r w:rsidRPr="00021261">
              <w:rPr>
                <w:w w:val="105"/>
                <w:sz w:val="20"/>
                <w:szCs w:val="20"/>
                <w:lang w:val="ru-RU"/>
              </w:rPr>
              <w:t>Графическое изображение:</w:t>
            </w:r>
          </w:p>
          <w:p w:rsidR="00A06317" w:rsidRDefault="00A06317" w:rsidP="00F40D6D">
            <w:pPr>
              <w:pStyle w:val="TableParagraph"/>
              <w:rPr>
                <w:sz w:val="20"/>
              </w:rPr>
            </w:pPr>
          </w:p>
          <w:p w:rsidR="00A06317" w:rsidRDefault="00A06317" w:rsidP="00F40D6D">
            <w:pPr>
              <w:pStyle w:val="TableParagraph"/>
              <w:spacing w:before="8" w:after="1"/>
              <w:rPr>
                <w:sz w:val="23"/>
              </w:rPr>
            </w:pPr>
          </w:p>
          <w:p w:rsidR="00A06317" w:rsidRDefault="00A06317" w:rsidP="00F40D6D">
            <w:pPr>
              <w:pStyle w:val="TableParagraph"/>
              <w:ind w:left="886"/>
              <w:rPr>
                <w:sz w:val="20"/>
              </w:rPr>
            </w:pPr>
            <w:r>
              <w:rPr>
                <w:noProof/>
                <w:sz w:val="20"/>
                <w:lang w:val="ru-RU" w:eastAsia="ru-RU"/>
              </w:rPr>
              <w:drawing>
                <wp:inline distT="0" distB="0" distL="0" distR="0" wp14:anchorId="517E3485" wp14:editId="71B1C2B5">
                  <wp:extent cx="975836" cy="512064"/>
                  <wp:effectExtent l="0" t="0" r="0" b="0"/>
                  <wp:docPr id="13"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7.png"/>
                          <pic:cNvPicPr/>
                        </pic:nvPicPr>
                        <pic:blipFill>
                          <a:blip r:embed="rId11" cstate="print"/>
                          <a:stretch>
                            <a:fillRect/>
                          </a:stretch>
                        </pic:blipFill>
                        <pic:spPr>
                          <a:xfrm>
                            <a:off x="0" y="0"/>
                            <a:ext cx="975836" cy="512064"/>
                          </a:xfrm>
                          <a:prstGeom prst="rect">
                            <a:avLst/>
                          </a:prstGeom>
                        </pic:spPr>
                      </pic:pic>
                    </a:graphicData>
                  </a:graphic>
                </wp:inline>
              </w:drawing>
            </w:r>
          </w:p>
          <w:p w:rsidR="00A06317" w:rsidRDefault="00A06317" w:rsidP="00F40D6D">
            <w:pPr>
              <w:pStyle w:val="TableParagraph"/>
              <w:tabs>
                <w:tab w:val="left" w:pos="1128"/>
                <w:tab w:val="left" w:pos="2118"/>
              </w:tabs>
              <w:spacing w:line="84" w:lineRule="exact"/>
              <w:ind w:left="684"/>
              <w:rPr>
                <w:b/>
                <w:i/>
                <w:sz w:val="12"/>
              </w:rPr>
            </w:pPr>
            <w:proofErr w:type="gramStart"/>
            <w:r>
              <w:rPr>
                <w:color w:val="C3C3C3"/>
                <w:w w:val="105"/>
                <w:sz w:val="14"/>
              </w:rPr>
              <w:t>o</w:t>
            </w:r>
            <w:proofErr w:type="gramEnd"/>
            <w:r>
              <w:rPr>
                <w:color w:val="C3C3C3"/>
                <w:w w:val="105"/>
                <w:sz w:val="14"/>
              </w:rPr>
              <w:tab/>
            </w:r>
            <w:r>
              <w:rPr>
                <w:rFonts w:ascii="Arial" w:hAnsi="Arial"/>
                <w:i/>
                <w:color w:val="C3C3C3"/>
                <w:w w:val="105"/>
                <w:sz w:val="11"/>
              </w:rPr>
              <w:t xml:space="preserve">JJ </w:t>
            </w:r>
            <w:r>
              <w:rPr>
                <w:rFonts w:ascii="Arial" w:hAnsi="Arial"/>
                <w:i/>
                <w:color w:val="C3C3C3"/>
                <w:spacing w:val="20"/>
                <w:w w:val="105"/>
                <w:sz w:val="11"/>
              </w:rPr>
              <w:t xml:space="preserve"> </w:t>
            </w:r>
            <w:r>
              <w:rPr>
                <w:color w:val="C3C3C3"/>
                <w:w w:val="105"/>
                <w:sz w:val="14"/>
              </w:rPr>
              <w:t>u•</w:t>
            </w:r>
            <w:r>
              <w:rPr>
                <w:color w:val="C3C3C3"/>
                <w:w w:val="105"/>
                <w:sz w:val="14"/>
              </w:rPr>
              <w:tab/>
            </w:r>
            <w:r>
              <w:rPr>
                <w:b/>
                <w:i/>
                <w:color w:val="575757"/>
                <w:w w:val="105"/>
                <w:position w:val="1"/>
                <w:sz w:val="12"/>
              </w:rPr>
              <w:t>.</w:t>
            </w:r>
          </w:p>
          <w:p w:rsidR="00A06317" w:rsidRDefault="00A06317" w:rsidP="00F40D6D">
            <w:pPr>
              <w:pStyle w:val="TableParagraph"/>
              <w:tabs>
                <w:tab w:val="left" w:pos="1046"/>
                <w:tab w:val="left" w:pos="1435"/>
                <w:tab w:val="left" w:pos="2120"/>
              </w:tabs>
              <w:spacing w:line="179" w:lineRule="exact"/>
              <w:ind w:left="674"/>
              <w:rPr>
                <w:b/>
                <w:i/>
                <w:sz w:val="13"/>
              </w:rPr>
            </w:pPr>
            <w:r>
              <w:rPr>
                <w:rFonts w:ascii="Arial" w:hAnsi="Arial"/>
                <w:i/>
                <w:color w:val="C3C3C3"/>
                <w:w w:val="80"/>
                <w:position w:val="-2"/>
                <w:sz w:val="17"/>
              </w:rPr>
              <w:t>='5</w:t>
            </w:r>
            <w:r>
              <w:rPr>
                <w:rFonts w:ascii="Arial" w:hAnsi="Arial"/>
                <w:i/>
                <w:color w:val="C3C3C3"/>
                <w:w w:val="80"/>
                <w:position w:val="-2"/>
                <w:sz w:val="17"/>
              </w:rPr>
              <w:tab/>
            </w:r>
            <w:r>
              <w:rPr>
                <w:rFonts w:ascii="Arial" w:hAnsi="Arial"/>
                <w:color w:val="C3C3C3"/>
                <w:w w:val="95"/>
                <w:sz w:val="16"/>
              </w:rPr>
              <w:t>'</w:t>
            </w:r>
            <w:r>
              <w:rPr>
                <w:rFonts w:ascii="Arial" w:hAnsi="Arial"/>
                <w:color w:val="C3C3C3"/>
                <w:w w:val="95"/>
                <w:sz w:val="16"/>
              </w:rPr>
              <w:tab/>
            </w:r>
            <w:proofErr w:type="gramStart"/>
            <w:r>
              <w:rPr>
                <w:color w:val="C3C3C3"/>
                <w:w w:val="95"/>
                <w:sz w:val="13"/>
              </w:rPr>
              <w:t>;.</w:t>
            </w:r>
            <w:proofErr w:type="gramEnd"/>
            <w:r>
              <w:rPr>
                <w:color w:val="C3C3C3"/>
                <w:w w:val="95"/>
                <w:sz w:val="13"/>
              </w:rPr>
              <w:tab/>
            </w:r>
          </w:p>
          <w:p w:rsidR="00A06317" w:rsidRDefault="00A06317" w:rsidP="00F40D6D">
            <w:pPr>
              <w:pStyle w:val="TableParagraph"/>
              <w:spacing w:before="2"/>
              <w:rPr>
                <w:sz w:val="23"/>
              </w:rPr>
            </w:pPr>
          </w:p>
          <w:p w:rsidR="00A06317" w:rsidRDefault="00A06317" w:rsidP="00F40D6D">
            <w:pPr>
              <w:pStyle w:val="TableParagraph"/>
              <w:spacing w:line="177" w:lineRule="auto"/>
              <w:ind w:left="2120" w:right="2692" w:firstLine="3"/>
              <w:jc w:val="both"/>
              <w:rPr>
                <w:b/>
                <w:i/>
                <w:sz w:val="13"/>
              </w:rPr>
            </w:pPr>
          </w:p>
          <w:p w:rsidR="00A06317" w:rsidRDefault="00A06317" w:rsidP="00F40D6D">
            <w:pPr>
              <w:pStyle w:val="TableParagraph"/>
              <w:ind w:left="617"/>
              <w:rPr>
                <w:sz w:val="20"/>
              </w:rPr>
            </w:pPr>
            <w:r>
              <w:rPr>
                <w:noProof/>
                <w:sz w:val="20"/>
                <w:lang w:val="ru-RU" w:eastAsia="ru-RU"/>
              </w:rPr>
              <w:drawing>
                <wp:inline distT="0" distB="0" distL="0" distR="0" wp14:anchorId="4B878547" wp14:editId="2910C172">
                  <wp:extent cx="1183201" cy="1670303"/>
                  <wp:effectExtent l="0" t="0" r="0" b="0"/>
                  <wp:docPr id="15"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8.png"/>
                          <pic:cNvPicPr/>
                        </pic:nvPicPr>
                        <pic:blipFill>
                          <a:blip r:embed="rId12" cstate="print"/>
                          <a:stretch>
                            <a:fillRect/>
                          </a:stretch>
                        </pic:blipFill>
                        <pic:spPr>
                          <a:xfrm>
                            <a:off x="0" y="0"/>
                            <a:ext cx="1183201" cy="1670303"/>
                          </a:xfrm>
                          <a:prstGeom prst="rect">
                            <a:avLst/>
                          </a:prstGeom>
                        </pic:spPr>
                      </pic:pic>
                    </a:graphicData>
                  </a:graphic>
                </wp:inline>
              </w:drawing>
            </w:r>
          </w:p>
          <w:p w:rsidR="00A06317" w:rsidRDefault="00A06317" w:rsidP="00F40D6D">
            <w:pPr>
              <w:pStyle w:val="TableParagraph"/>
              <w:rPr>
                <w:sz w:val="20"/>
              </w:rPr>
            </w:pPr>
          </w:p>
          <w:p w:rsidR="00A06317" w:rsidRDefault="00A06317" w:rsidP="00F40D6D">
            <w:pPr>
              <w:pStyle w:val="TableParagraph"/>
              <w:rPr>
                <w:sz w:val="20"/>
              </w:rPr>
            </w:pPr>
          </w:p>
          <w:p w:rsidR="00A06317" w:rsidRDefault="00A06317" w:rsidP="00F40D6D">
            <w:pPr>
              <w:pStyle w:val="TableParagraph"/>
              <w:rPr>
                <w:sz w:val="20"/>
              </w:rPr>
            </w:pPr>
          </w:p>
          <w:p w:rsidR="00A06317" w:rsidRDefault="00A06317" w:rsidP="00F40D6D">
            <w:pPr>
              <w:pStyle w:val="TableParagraph"/>
              <w:rPr>
                <w:sz w:val="20"/>
              </w:rPr>
            </w:pPr>
          </w:p>
          <w:p w:rsidR="00A06317" w:rsidRDefault="00A06317" w:rsidP="00F40D6D">
            <w:pPr>
              <w:pStyle w:val="TableParagraph"/>
              <w:rPr>
                <w:sz w:val="20"/>
              </w:rPr>
            </w:pPr>
          </w:p>
          <w:p w:rsidR="00A06317" w:rsidRDefault="00A06317" w:rsidP="00F40D6D">
            <w:pPr>
              <w:pStyle w:val="TableParagraph"/>
              <w:rPr>
                <w:sz w:val="20"/>
              </w:rPr>
            </w:pPr>
          </w:p>
          <w:p w:rsidR="00A06317" w:rsidRDefault="00A06317" w:rsidP="00F40D6D">
            <w:pPr>
              <w:pStyle w:val="TableParagraph"/>
              <w:rPr>
                <w:sz w:val="20"/>
              </w:rPr>
            </w:pPr>
          </w:p>
          <w:p w:rsidR="00A06317" w:rsidRDefault="00A06317" w:rsidP="00F40D6D">
            <w:pPr>
              <w:pStyle w:val="TableParagraph"/>
              <w:rPr>
                <w:sz w:val="20"/>
              </w:rPr>
            </w:pPr>
          </w:p>
          <w:p w:rsidR="00A06317" w:rsidRDefault="00A06317" w:rsidP="00F40D6D">
            <w:pPr>
              <w:pStyle w:val="TableParagraph"/>
              <w:rPr>
                <w:sz w:val="20"/>
              </w:rPr>
            </w:pPr>
          </w:p>
        </w:tc>
      </w:tr>
      <w:tr w:rsidR="00A06317" w:rsidTr="00773A57">
        <w:trPr>
          <w:trHeight w:val="3109"/>
        </w:trPr>
        <w:tc>
          <w:tcPr>
            <w:tcW w:w="567" w:type="dxa"/>
            <w:vMerge/>
            <w:tcBorders>
              <w:top w:val="nil"/>
              <w:bottom w:val="single" w:sz="4" w:space="0" w:color="auto"/>
            </w:tcBorders>
          </w:tcPr>
          <w:p w:rsidR="00A06317" w:rsidRDefault="00A06317" w:rsidP="00F40D6D">
            <w:pPr>
              <w:rPr>
                <w:sz w:val="2"/>
                <w:szCs w:val="2"/>
              </w:rPr>
            </w:pPr>
          </w:p>
        </w:tc>
        <w:tc>
          <w:tcPr>
            <w:tcW w:w="2127" w:type="dxa"/>
            <w:vMerge/>
            <w:tcBorders>
              <w:top w:val="nil"/>
              <w:bottom w:val="single" w:sz="4" w:space="0" w:color="auto"/>
            </w:tcBorders>
          </w:tcPr>
          <w:p w:rsidR="00A06317" w:rsidRDefault="00A06317" w:rsidP="00F40D6D">
            <w:pPr>
              <w:rPr>
                <w:sz w:val="2"/>
                <w:szCs w:val="2"/>
              </w:rPr>
            </w:pPr>
          </w:p>
        </w:tc>
        <w:tc>
          <w:tcPr>
            <w:tcW w:w="1276" w:type="dxa"/>
            <w:tcBorders>
              <w:top w:val="nil"/>
              <w:bottom w:val="single" w:sz="4" w:space="0" w:color="auto"/>
              <w:right w:val="nil"/>
            </w:tcBorders>
          </w:tcPr>
          <w:p w:rsidR="00A06317" w:rsidRDefault="00A06317" w:rsidP="00F40D6D">
            <w:pPr>
              <w:pStyle w:val="TableParagraph"/>
            </w:pPr>
          </w:p>
        </w:tc>
        <w:tc>
          <w:tcPr>
            <w:tcW w:w="6797" w:type="dxa"/>
            <w:vMerge/>
            <w:tcBorders>
              <w:top w:val="nil"/>
              <w:left w:val="nil"/>
              <w:bottom w:val="single" w:sz="4" w:space="0" w:color="auto"/>
            </w:tcBorders>
          </w:tcPr>
          <w:p w:rsidR="00A06317" w:rsidRDefault="00A06317" w:rsidP="00F40D6D">
            <w:pPr>
              <w:rPr>
                <w:sz w:val="2"/>
                <w:szCs w:val="2"/>
              </w:rPr>
            </w:pPr>
          </w:p>
        </w:tc>
      </w:tr>
      <w:tr w:rsidR="00A06317" w:rsidTr="00F40D6D">
        <w:trPr>
          <w:trHeight w:val="6100"/>
        </w:trPr>
        <w:tc>
          <w:tcPr>
            <w:tcW w:w="567" w:type="dxa"/>
            <w:tcBorders>
              <w:top w:val="single" w:sz="4" w:space="0" w:color="auto"/>
              <w:left w:val="single" w:sz="4" w:space="0" w:color="auto"/>
              <w:bottom w:val="single" w:sz="4" w:space="0" w:color="auto"/>
              <w:right w:val="single" w:sz="4" w:space="0" w:color="auto"/>
            </w:tcBorders>
          </w:tcPr>
          <w:p w:rsidR="00A06317" w:rsidRPr="00021261" w:rsidRDefault="00A06317" w:rsidP="00F40D6D">
            <w:pPr>
              <w:pStyle w:val="TableParagraph"/>
              <w:spacing w:before="26"/>
              <w:ind w:left="43"/>
              <w:jc w:val="center"/>
              <w:rPr>
                <w:w w:val="105"/>
                <w:sz w:val="20"/>
                <w:szCs w:val="20"/>
              </w:rPr>
            </w:pPr>
            <w:r w:rsidRPr="00021261">
              <w:rPr>
                <w:w w:val="105"/>
                <w:sz w:val="20"/>
                <w:szCs w:val="20"/>
              </w:rPr>
              <w:t>3</w:t>
            </w:r>
          </w:p>
        </w:tc>
        <w:tc>
          <w:tcPr>
            <w:tcW w:w="2127" w:type="dxa"/>
            <w:tcBorders>
              <w:top w:val="single" w:sz="4" w:space="0" w:color="auto"/>
              <w:left w:val="single" w:sz="4" w:space="0" w:color="auto"/>
              <w:bottom w:val="single" w:sz="4" w:space="0" w:color="auto"/>
              <w:right w:val="single" w:sz="4" w:space="0" w:color="auto"/>
            </w:tcBorders>
          </w:tcPr>
          <w:p w:rsidR="00A06317" w:rsidRPr="00CF2992" w:rsidRDefault="00A06317" w:rsidP="00F40D6D">
            <w:pPr>
              <w:pStyle w:val="TableParagraph"/>
              <w:spacing w:before="26" w:line="249" w:lineRule="auto"/>
              <w:ind w:left="43" w:right="202"/>
              <w:rPr>
                <w:w w:val="105"/>
                <w:sz w:val="20"/>
                <w:szCs w:val="20"/>
                <w:lang w:val="ru-RU"/>
              </w:rPr>
            </w:pPr>
            <w:r w:rsidRPr="00CF2992">
              <w:rPr>
                <w:w w:val="105"/>
                <w:sz w:val="20"/>
                <w:szCs w:val="20"/>
                <w:lang w:val="ru-RU"/>
              </w:rPr>
              <w:t>Настольный флагшток с одним флагом</w:t>
            </w:r>
          </w:p>
        </w:tc>
        <w:tc>
          <w:tcPr>
            <w:tcW w:w="1276" w:type="dxa"/>
            <w:tcBorders>
              <w:top w:val="single" w:sz="4" w:space="0" w:color="auto"/>
              <w:left w:val="single" w:sz="4" w:space="0" w:color="auto"/>
              <w:bottom w:val="single" w:sz="4" w:space="0" w:color="auto"/>
              <w:right w:val="single" w:sz="4" w:space="0" w:color="auto"/>
            </w:tcBorders>
          </w:tcPr>
          <w:p w:rsidR="00A06317" w:rsidRPr="00021261" w:rsidRDefault="00A06317" w:rsidP="00F40D6D">
            <w:pPr>
              <w:pStyle w:val="TableParagraph"/>
              <w:spacing w:before="11"/>
              <w:ind w:right="623"/>
              <w:jc w:val="center"/>
              <w:rPr>
                <w:w w:val="105"/>
                <w:sz w:val="20"/>
                <w:szCs w:val="20"/>
              </w:rPr>
            </w:pPr>
            <w:r w:rsidRPr="00021261">
              <w:rPr>
                <w:w w:val="105"/>
                <w:sz w:val="20"/>
                <w:szCs w:val="20"/>
              </w:rPr>
              <w:t>10</w:t>
            </w:r>
          </w:p>
        </w:tc>
        <w:tc>
          <w:tcPr>
            <w:tcW w:w="6797" w:type="dxa"/>
            <w:tcBorders>
              <w:top w:val="single" w:sz="4" w:space="0" w:color="auto"/>
              <w:left w:val="single" w:sz="4" w:space="0" w:color="auto"/>
              <w:bottom w:val="single" w:sz="4" w:space="0" w:color="auto"/>
              <w:right w:val="single" w:sz="4" w:space="0" w:color="auto"/>
            </w:tcBorders>
          </w:tcPr>
          <w:p w:rsidR="00A06317" w:rsidRPr="00021261" w:rsidRDefault="00A06317" w:rsidP="00F40D6D">
            <w:pPr>
              <w:pStyle w:val="TableParagraph"/>
              <w:spacing w:before="23"/>
              <w:ind w:left="115"/>
              <w:rPr>
                <w:w w:val="105"/>
                <w:sz w:val="20"/>
                <w:szCs w:val="20"/>
                <w:lang w:val="ru-RU"/>
              </w:rPr>
            </w:pPr>
            <w:r w:rsidRPr="00021261">
              <w:rPr>
                <w:w w:val="105"/>
                <w:sz w:val="20"/>
                <w:szCs w:val="20"/>
                <w:lang w:val="ru-RU"/>
              </w:rPr>
              <w:t>Назначение: для использования на торжественных мероприятиях, круглых столах, презентациях, выставках.</w:t>
            </w:r>
          </w:p>
          <w:p w:rsidR="00A06317" w:rsidRPr="00021261" w:rsidRDefault="00A06317" w:rsidP="00F40D6D">
            <w:pPr>
              <w:pStyle w:val="TableParagraph"/>
              <w:spacing w:before="23"/>
              <w:ind w:left="115"/>
              <w:rPr>
                <w:w w:val="105"/>
                <w:sz w:val="20"/>
                <w:szCs w:val="20"/>
                <w:lang w:val="ru-RU"/>
              </w:rPr>
            </w:pPr>
            <w:r w:rsidRPr="00021261">
              <w:rPr>
                <w:w w:val="105"/>
                <w:sz w:val="20"/>
                <w:szCs w:val="20"/>
                <w:lang w:val="ru-RU"/>
              </w:rPr>
              <w:t xml:space="preserve">Вид: </w:t>
            </w:r>
            <w:proofErr w:type="spellStart"/>
            <w:r w:rsidRPr="00021261">
              <w:rPr>
                <w:w w:val="105"/>
                <w:sz w:val="20"/>
                <w:szCs w:val="20"/>
                <w:lang w:val="ru-RU"/>
              </w:rPr>
              <w:t>одноштоковый</w:t>
            </w:r>
            <w:proofErr w:type="spellEnd"/>
            <w:r w:rsidRPr="00021261">
              <w:rPr>
                <w:w w:val="105"/>
                <w:sz w:val="20"/>
                <w:szCs w:val="20"/>
                <w:lang w:val="ru-RU"/>
              </w:rPr>
              <w:t>.</w:t>
            </w:r>
          </w:p>
          <w:p w:rsidR="00A06317" w:rsidRPr="00021261" w:rsidRDefault="00A06317" w:rsidP="00F40D6D">
            <w:pPr>
              <w:pStyle w:val="TableParagraph"/>
              <w:spacing w:before="23"/>
              <w:ind w:left="115"/>
              <w:rPr>
                <w:w w:val="105"/>
                <w:sz w:val="20"/>
                <w:szCs w:val="20"/>
                <w:lang w:val="ru-RU"/>
              </w:rPr>
            </w:pPr>
            <w:r w:rsidRPr="00021261">
              <w:rPr>
                <w:w w:val="105"/>
                <w:sz w:val="20"/>
                <w:szCs w:val="20"/>
                <w:lang w:val="ru-RU"/>
              </w:rPr>
              <w:t>Исполнение: настольный.</w:t>
            </w:r>
          </w:p>
          <w:p w:rsidR="00A06317" w:rsidRDefault="00A06317" w:rsidP="00F40D6D">
            <w:pPr>
              <w:pStyle w:val="TableParagraph"/>
              <w:spacing w:before="23"/>
              <w:ind w:left="115"/>
              <w:rPr>
                <w:w w:val="105"/>
                <w:sz w:val="20"/>
                <w:szCs w:val="20"/>
                <w:lang w:val="ru-RU"/>
              </w:rPr>
            </w:pPr>
            <w:r w:rsidRPr="00021261">
              <w:rPr>
                <w:w w:val="105"/>
                <w:sz w:val="20"/>
                <w:szCs w:val="20"/>
                <w:u w:val="single"/>
                <w:lang w:val="ru-RU"/>
              </w:rPr>
              <w:t>Технические характеристики флагштоков</w:t>
            </w:r>
            <w:r w:rsidRPr="00021261">
              <w:rPr>
                <w:w w:val="105"/>
                <w:sz w:val="20"/>
                <w:szCs w:val="20"/>
                <w:lang w:val="ru-RU"/>
              </w:rPr>
              <w:t xml:space="preserve">: </w:t>
            </w:r>
          </w:p>
          <w:p w:rsidR="00A06317" w:rsidRPr="00021261" w:rsidRDefault="00A06317" w:rsidP="00F40D6D">
            <w:pPr>
              <w:pStyle w:val="TableParagraph"/>
              <w:spacing w:before="23"/>
              <w:ind w:left="115"/>
              <w:rPr>
                <w:w w:val="105"/>
                <w:sz w:val="20"/>
                <w:szCs w:val="20"/>
                <w:lang w:val="ru-RU"/>
              </w:rPr>
            </w:pPr>
            <w:r w:rsidRPr="00021261">
              <w:rPr>
                <w:w w:val="105"/>
                <w:sz w:val="20"/>
                <w:szCs w:val="20"/>
                <w:lang w:val="ru-RU"/>
              </w:rPr>
              <w:t>Материал: латунь.</w:t>
            </w:r>
          </w:p>
          <w:p w:rsidR="00A06317" w:rsidRPr="00021261" w:rsidRDefault="00A06317" w:rsidP="00F40D6D">
            <w:pPr>
              <w:pStyle w:val="TableParagraph"/>
              <w:spacing w:before="23"/>
              <w:ind w:left="115"/>
              <w:rPr>
                <w:w w:val="105"/>
                <w:sz w:val="20"/>
                <w:szCs w:val="20"/>
                <w:lang w:val="ru-RU"/>
              </w:rPr>
            </w:pPr>
            <w:r w:rsidRPr="00021261">
              <w:rPr>
                <w:w w:val="105"/>
                <w:sz w:val="20"/>
                <w:szCs w:val="20"/>
                <w:lang w:val="ru-RU"/>
              </w:rPr>
              <w:t>Цвет: золото.</w:t>
            </w:r>
          </w:p>
          <w:p w:rsidR="00A06317" w:rsidRPr="00021261" w:rsidRDefault="00A06317" w:rsidP="00F40D6D">
            <w:pPr>
              <w:pStyle w:val="TableParagraph"/>
              <w:spacing w:before="23"/>
              <w:ind w:left="115"/>
              <w:rPr>
                <w:w w:val="105"/>
                <w:sz w:val="20"/>
                <w:szCs w:val="20"/>
                <w:lang w:val="ru-RU"/>
              </w:rPr>
            </w:pPr>
            <w:r w:rsidRPr="00021261">
              <w:rPr>
                <w:w w:val="105"/>
                <w:sz w:val="20"/>
                <w:szCs w:val="20"/>
                <w:lang w:val="ru-RU"/>
              </w:rPr>
              <w:t xml:space="preserve">Размер: высота не менее 32 см Диаметр штока: не менее 5 мм Основание: блин диаметром 6 </w:t>
            </w:r>
            <w:proofErr w:type="spellStart"/>
            <w:r w:rsidRPr="00021261">
              <w:rPr>
                <w:w w:val="105"/>
                <w:sz w:val="20"/>
                <w:szCs w:val="20"/>
                <w:lang w:val="ru-RU"/>
              </w:rPr>
              <w:t>см±l</w:t>
            </w:r>
            <w:proofErr w:type="spellEnd"/>
            <w:r w:rsidRPr="00021261">
              <w:rPr>
                <w:w w:val="105"/>
                <w:sz w:val="20"/>
                <w:szCs w:val="20"/>
                <w:lang w:val="ru-RU"/>
              </w:rPr>
              <w:t xml:space="preserve"> %.</w:t>
            </w:r>
          </w:p>
          <w:p w:rsidR="00A06317" w:rsidRPr="00021261" w:rsidRDefault="00A06317" w:rsidP="00F40D6D">
            <w:pPr>
              <w:pStyle w:val="TableParagraph"/>
              <w:spacing w:before="23"/>
              <w:ind w:left="115"/>
              <w:rPr>
                <w:w w:val="105"/>
                <w:sz w:val="20"/>
                <w:szCs w:val="20"/>
                <w:lang w:val="ru-RU"/>
              </w:rPr>
            </w:pPr>
            <w:proofErr w:type="spellStart"/>
            <w:r w:rsidRPr="00021261">
              <w:rPr>
                <w:w w:val="105"/>
                <w:sz w:val="20"/>
                <w:szCs w:val="20"/>
                <w:lang w:val="ru-RU"/>
              </w:rPr>
              <w:t>Навершие</w:t>
            </w:r>
            <w:proofErr w:type="spellEnd"/>
            <w:r w:rsidRPr="00021261">
              <w:rPr>
                <w:w w:val="105"/>
                <w:sz w:val="20"/>
                <w:szCs w:val="20"/>
                <w:lang w:val="ru-RU"/>
              </w:rPr>
              <w:t>: остроконечное или каплевидное. Технические характеристики флагов: Государственный флаг Российской Федерации представляет собой прямоугольное полотнище из трех равновеликих горизонтальных полос: верхней - белого, средней - синего и нижней - красного цвета. Отношение ширины флага к его длине 2:3.</w:t>
            </w:r>
          </w:p>
          <w:p w:rsidR="00A06317" w:rsidRPr="00021261" w:rsidRDefault="00A06317" w:rsidP="00F40D6D">
            <w:pPr>
              <w:pStyle w:val="TableParagraph"/>
              <w:spacing w:before="23"/>
              <w:ind w:left="115"/>
              <w:rPr>
                <w:w w:val="105"/>
                <w:sz w:val="20"/>
                <w:szCs w:val="20"/>
                <w:lang w:val="ru-RU"/>
              </w:rPr>
            </w:pPr>
            <w:r w:rsidRPr="00021261">
              <w:rPr>
                <w:w w:val="105"/>
                <w:sz w:val="20"/>
                <w:szCs w:val="20"/>
                <w:lang w:val="ru-RU"/>
              </w:rPr>
              <w:t>Размер флага: 15*22 см ±</w:t>
            </w:r>
            <w:proofErr w:type="spellStart"/>
            <w:r w:rsidRPr="00021261">
              <w:rPr>
                <w:w w:val="105"/>
                <w:sz w:val="20"/>
                <w:szCs w:val="20"/>
                <w:lang w:val="ru-RU"/>
              </w:rPr>
              <w:t>lсм</w:t>
            </w:r>
            <w:proofErr w:type="spellEnd"/>
            <w:r w:rsidRPr="00021261">
              <w:rPr>
                <w:w w:val="105"/>
                <w:sz w:val="20"/>
                <w:szCs w:val="20"/>
                <w:lang w:val="ru-RU"/>
              </w:rPr>
              <w:t>.</w:t>
            </w:r>
          </w:p>
          <w:p w:rsidR="006378BB" w:rsidRDefault="00A06317" w:rsidP="006378BB">
            <w:pPr>
              <w:pStyle w:val="TableParagraph"/>
              <w:spacing w:before="3" w:line="247" w:lineRule="auto"/>
              <w:ind w:left="95"/>
              <w:rPr>
                <w:w w:val="105"/>
                <w:sz w:val="20"/>
                <w:szCs w:val="20"/>
                <w:lang w:val="ru-RU"/>
              </w:rPr>
            </w:pPr>
            <w:r w:rsidRPr="00021261">
              <w:rPr>
                <w:w w:val="105"/>
                <w:sz w:val="20"/>
                <w:szCs w:val="20"/>
                <w:lang w:val="ru-RU"/>
              </w:rPr>
              <w:t>Материал флага: атлас плотностью не менее 170 г/м2.</w:t>
            </w:r>
            <w:r w:rsidR="006378BB" w:rsidRPr="00021261">
              <w:rPr>
                <w:w w:val="105"/>
                <w:sz w:val="20"/>
                <w:szCs w:val="20"/>
                <w:lang w:val="ru-RU"/>
              </w:rPr>
              <w:t xml:space="preserve"> </w:t>
            </w:r>
          </w:p>
          <w:p w:rsidR="006378BB" w:rsidRPr="00021261" w:rsidRDefault="006378BB" w:rsidP="006378BB">
            <w:pPr>
              <w:pStyle w:val="TableParagraph"/>
              <w:spacing w:before="3" w:line="247" w:lineRule="auto"/>
              <w:ind w:left="95"/>
              <w:rPr>
                <w:w w:val="105"/>
                <w:sz w:val="20"/>
                <w:szCs w:val="20"/>
                <w:lang w:val="ru-RU"/>
              </w:rPr>
            </w:pPr>
            <w:r w:rsidRPr="00021261">
              <w:rPr>
                <w:w w:val="105"/>
                <w:sz w:val="20"/>
                <w:szCs w:val="20"/>
                <w:lang w:val="ru-RU"/>
              </w:rPr>
              <w:t>Печать на флаге должна быть сублимационная. Прошивка должна быть под карман флагштока. Товар должен соответствовать требованиям нормативных документов.</w:t>
            </w:r>
          </w:p>
          <w:p w:rsidR="00A06317" w:rsidRPr="00F06F7F" w:rsidRDefault="006378BB" w:rsidP="006378BB">
            <w:pPr>
              <w:pStyle w:val="TableParagraph"/>
              <w:spacing w:before="23"/>
              <w:ind w:left="115"/>
              <w:rPr>
                <w:sz w:val="23"/>
                <w:lang w:val="ru-RU"/>
              </w:rPr>
            </w:pPr>
            <w:r w:rsidRPr="00021261">
              <w:rPr>
                <w:w w:val="105"/>
                <w:sz w:val="20"/>
                <w:szCs w:val="20"/>
                <w:lang w:val="ru-RU"/>
              </w:rPr>
              <w:t>Флагшток должен быть с одним флагом</w:t>
            </w:r>
          </w:p>
        </w:tc>
      </w:tr>
    </w:tbl>
    <w:p w:rsidR="00A06317" w:rsidRDefault="00A06317" w:rsidP="00A06317">
      <w:pPr>
        <w:spacing w:line="270" w:lineRule="atLeast"/>
        <w:rPr>
          <w:sz w:val="23"/>
        </w:rPr>
        <w:sectPr w:rsidR="00A06317">
          <w:pgSz w:w="11970" w:h="16880"/>
          <w:pgMar w:top="0" w:right="460" w:bottom="0" w:left="1460" w:header="720" w:footer="720" w:gutter="0"/>
          <w:cols w:space="720"/>
        </w:sectPr>
      </w:pPr>
    </w:p>
    <w:p w:rsidR="00A06317" w:rsidRPr="00F06F7F" w:rsidRDefault="00A06317" w:rsidP="00A06317">
      <w:pPr>
        <w:pStyle w:val="a7"/>
        <w:rPr>
          <w:sz w:val="20"/>
        </w:rPr>
      </w:pPr>
      <w:r>
        <w:rPr>
          <w:noProof/>
          <w:lang w:eastAsia="ru-RU"/>
        </w:rPr>
        <w:lastRenderedPageBreak/>
        <mc:AlternateContent>
          <mc:Choice Requires="wps">
            <w:drawing>
              <wp:anchor distT="0" distB="0" distL="114300" distR="114300" simplePos="0" relativeHeight="251664896" behindDoc="0" locked="0" layoutInCell="1" allowOverlap="1" wp14:anchorId="02DA054A" wp14:editId="01099751">
                <wp:simplePos x="0" y="0"/>
                <wp:positionH relativeFrom="page">
                  <wp:posOffset>21590</wp:posOffset>
                </wp:positionH>
                <wp:positionV relativeFrom="page">
                  <wp:posOffset>10704830</wp:posOffset>
                </wp:positionV>
                <wp:extent cx="0" cy="0"/>
                <wp:effectExtent l="21590" t="10152380" r="16510" b="10151745"/>
                <wp:wrapNone/>
                <wp:docPr id="20" name="Прямая соединительная линия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2747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407E60" id="Прямая соединительная линия 20" o:spid="_x0000_s1026" style="position:absolute;z-index:251664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7pt,842.9pt" to="1.7pt,84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" strokeweight=".76322mm">
                <w10:wrap anchorx="page" anchory="page"/>
              </v:line>
            </w:pict>
          </mc:Fallback>
        </mc:AlternateContent>
      </w:r>
    </w:p>
    <w:p w:rsidR="00A06317" w:rsidRPr="00F06F7F" w:rsidRDefault="00A06317" w:rsidP="00A06317">
      <w:pPr>
        <w:pStyle w:val="a7"/>
        <w:rPr>
          <w:sz w:val="20"/>
        </w:rPr>
      </w:pPr>
    </w:p>
    <w:p w:rsidR="00A06317" w:rsidRPr="00F06F7F" w:rsidRDefault="00A06317" w:rsidP="00A06317">
      <w:pPr>
        <w:pStyle w:val="a7"/>
        <w:rPr>
          <w:sz w:val="20"/>
        </w:rPr>
      </w:pPr>
    </w:p>
    <w:p w:rsidR="00A06317" w:rsidRPr="00F06F7F" w:rsidRDefault="00A06317" w:rsidP="00A06317">
      <w:pPr>
        <w:pStyle w:val="a7"/>
        <w:rPr>
          <w:sz w:val="17"/>
        </w:rPr>
      </w:pPr>
    </w:p>
    <w:tbl>
      <w:tblPr>
        <w:tblStyle w:val="TableNormal"/>
        <w:tblW w:w="0" w:type="auto"/>
        <w:tblInd w:w="-98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67"/>
        <w:gridCol w:w="2127"/>
        <w:gridCol w:w="1276"/>
        <w:gridCol w:w="6932"/>
      </w:tblGrid>
      <w:tr w:rsidR="00A06317" w:rsidTr="00773A57">
        <w:trPr>
          <w:trHeight w:val="5379"/>
        </w:trPr>
        <w:tc>
          <w:tcPr>
            <w:tcW w:w="567" w:type="dxa"/>
            <w:tcBorders>
              <w:top w:val="single" w:sz="4" w:space="0" w:color="auto"/>
              <w:left w:val="single" w:sz="4" w:space="0" w:color="auto"/>
              <w:bottom w:val="single" w:sz="4" w:space="0" w:color="auto"/>
              <w:right w:val="single" w:sz="4" w:space="0" w:color="auto"/>
            </w:tcBorders>
          </w:tcPr>
          <w:p w:rsidR="00A06317" w:rsidRPr="00021261" w:rsidRDefault="00A06317" w:rsidP="00F40D6D">
            <w:pPr>
              <w:pStyle w:val="TableParagraph"/>
              <w:spacing w:before="26"/>
              <w:ind w:left="35"/>
              <w:jc w:val="center"/>
              <w:rPr>
                <w:w w:val="105"/>
                <w:sz w:val="20"/>
                <w:szCs w:val="20"/>
              </w:rPr>
            </w:pPr>
            <w:r w:rsidRPr="00021261">
              <w:rPr>
                <w:w w:val="105"/>
                <w:sz w:val="20"/>
                <w:szCs w:val="20"/>
              </w:rPr>
              <w:t>4</w:t>
            </w:r>
          </w:p>
        </w:tc>
        <w:tc>
          <w:tcPr>
            <w:tcW w:w="2127" w:type="dxa"/>
            <w:tcBorders>
              <w:top w:val="single" w:sz="4" w:space="0" w:color="auto"/>
              <w:left w:val="single" w:sz="4" w:space="0" w:color="auto"/>
              <w:bottom w:val="single" w:sz="4" w:space="0" w:color="auto"/>
              <w:right w:val="single" w:sz="4" w:space="0" w:color="auto"/>
            </w:tcBorders>
          </w:tcPr>
          <w:p w:rsidR="00A06317" w:rsidRPr="00021261" w:rsidRDefault="00A06317" w:rsidP="00F40D6D">
            <w:pPr>
              <w:pStyle w:val="TableParagraph"/>
              <w:spacing w:before="8" w:line="249" w:lineRule="auto"/>
              <w:ind w:left="217" w:right="202" w:hanging="1"/>
              <w:rPr>
                <w:w w:val="105"/>
                <w:sz w:val="20"/>
                <w:szCs w:val="20"/>
              </w:rPr>
            </w:pPr>
            <w:proofErr w:type="spellStart"/>
            <w:r w:rsidRPr="00021261">
              <w:rPr>
                <w:w w:val="105"/>
                <w:sz w:val="20"/>
                <w:szCs w:val="20"/>
              </w:rPr>
              <w:t>Протокольный</w:t>
            </w:r>
            <w:proofErr w:type="spellEnd"/>
            <w:r w:rsidRPr="00021261">
              <w:rPr>
                <w:w w:val="105"/>
                <w:sz w:val="20"/>
                <w:szCs w:val="20"/>
              </w:rPr>
              <w:t xml:space="preserve"> </w:t>
            </w:r>
            <w:proofErr w:type="spellStart"/>
            <w:r w:rsidRPr="00021261">
              <w:rPr>
                <w:w w:val="105"/>
                <w:sz w:val="20"/>
                <w:szCs w:val="20"/>
              </w:rPr>
              <w:t>флаг</w:t>
            </w:r>
            <w:proofErr w:type="spellEnd"/>
            <w:r w:rsidRPr="00021261">
              <w:rPr>
                <w:w w:val="105"/>
                <w:sz w:val="20"/>
                <w:szCs w:val="20"/>
              </w:rPr>
              <w:t xml:space="preserve"> </w:t>
            </w:r>
            <w:proofErr w:type="spellStart"/>
            <w:r w:rsidRPr="00021261">
              <w:rPr>
                <w:w w:val="105"/>
                <w:sz w:val="20"/>
                <w:szCs w:val="20"/>
              </w:rPr>
              <w:t>Российской</w:t>
            </w:r>
            <w:proofErr w:type="spellEnd"/>
            <w:r w:rsidRPr="00021261">
              <w:rPr>
                <w:w w:val="105"/>
                <w:sz w:val="20"/>
                <w:szCs w:val="20"/>
              </w:rPr>
              <w:t xml:space="preserve"> </w:t>
            </w:r>
            <w:proofErr w:type="spellStart"/>
            <w:r w:rsidRPr="00021261">
              <w:rPr>
                <w:w w:val="105"/>
                <w:sz w:val="20"/>
                <w:szCs w:val="20"/>
              </w:rPr>
              <w:t>Федерации</w:t>
            </w:r>
            <w:proofErr w:type="spellEnd"/>
          </w:p>
        </w:tc>
        <w:tc>
          <w:tcPr>
            <w:tcW w:w="1276" w:type="dxa"/>
            <w:tcBorders>
              <w:top w:val="single" w:sz="4" w:space="0" w:color="auto"/>
              <w:left w:val="single" w:sz="4" w:space="0" w:color="auto"/>
              <w:bottom w:val="single" w:sz="4" w:space="0" w:color="auto"/>
              <w:right w:val="single" w:sz="4" w:space="0" w:color="auto"/>
            </w:tcBorders>
          </w:tcPr>
          <w:p w:rsidR="00A06317" w:rsidRPr="00021261" w:rsidRDefault="00A06317" w:rsidP="00F40D6D">
            <w:pPr>
              <w:pStyle w:val="TableParagraph"/>
              <w:spacing w:before="8"/>
              <w:ind w:left="24"/>
              <w:jc w:val="center"/>
              <w:rPr>
                <w:w w:val="105"/>
                <w:sz w:val="20"/>
                <w:szCs w:val="20"/>
              </w:rPr>
            </w:pPr>
            <w:r w:rsidRPr="00021261">
              <w:rPr>
                <w:w w:val="105"/>
                <w:sz w:val="20"/>
                <w:szCs w:val="20"/>
              </w:rPr>
              <w:t>1</w:t>
            </w:r>
          </w:p>
        </w:tc>
        <w:tc>
          <w:tcPr>
            <w:tcW w:w="6932" w:type="dxa"/>
            <w:tcBorders>
              <w:top w:val="single" w:sz="4" w:space="0" w:color="auto"/>
              <w:left w:val="single" w:sz="4" w:space="0" w:color="auto"/>
              <w:bottom w:val="single" w:sz="4" w:space="0" w:color="auto"/>
              <w:right w:val="single" w:sz="4" w:space="0" w:color="auto"/>
            </w:tcBorders>
          </w:tcPr>
          <w:p w:rsidR="00A06317" w:rsidRPr="00021261" w:rsidRDefault="00A06317" w:rsidP="00F40D6D">
            <w:pPr>
              <w:pStyle w:val="TableParagraph"/>
              <w:spacing w:before="8" w:line="252" w:lineRule="auto"/>
              <w:ind w:left="113" w:right="142" w:firstLine="1"/>
              <w:rPr>
                <w:w w:val="105"/>
                <w:sz w:val="20"/>
                <w:szCs w:val="20"/>
                <w:lang w:val="ru-RU"/>
              </w:rPr>
            </w:pPr>
            <w:r w:rsidRPr="00021261">
              <w:rPr>
                <w:w w:val="105"/>
                <w:sz w:val="20"/>
                <w:szCs w:val="20"/>
                <w:lang w:val="ru-RU"/>
              </w:rPr>
              <w:t>Государственный флаг Российской Федерации представляет собой прямоугольное полотнище из трех равновеликих горизонтальных полос: верхней - белого, средней - синего и нижней - красного цвета. Отношение ширины флага к его длине 2:3.</w:t>
            </w:r>
          </w:p>
          <w:p w:rsidR="00A06317" w:rsidRPr="00021261" w:rsidRDefault="00A06317" w:rsidP="00F40D6D">
            <w:pPr>
              <w:pStyle w:val="TableParagraph"/>
              <w:spacing w:line="249" w:lineRule="auto"/>
              <w:ind w:left="114" w:right="743" w:firstLine="1"/>
              <w:rPr>
                <w:w w:val="105"/>
                <w:sz w:val="20"/>
                <w:szCs w:val="20"/>
                <w:lang w:val="ru-RU"/>
              </w:rPr>
            </w:pPr>
            <w:r w:rsidRPr="00021261">
              <w:rPr>
                <w:w w:val="105"/>
                <w:sz w:val="20"/>
                <w:szCs w:val="20"/>
                <w:lang w:val="ru-RU"/>
              </w:rPr>
              <w:t>Размер флага: 150*100 см ±1%.  Материал флага: атлас/габардин/</w:t>
            </w:r>
            <w:proofErr w:type="spellStart"/>
            <w:r w:rsidRPr="00021261">
              <w:rPr>
                <w:w w:val="105"/>
                <w:sz w:val="20"/>
                <w:szCs w:val="20"/>
                <w:lang w:val="ru-RU"/>
              </w:rPr>
              <w:t>сатен</w:t>
            </w:r>
            <w:proofErr w:type="spellEnd"/>
            <w:r w:rsidRPr="00021261">
              <w:rPr>
                <w:w w:val="105"/>
                <w:sz w:val="20"/>
                <w:szCs w:val="20"/>
                <w:lang w:val="ru-RU"/>
              </w:rPr>
              <w:t xml:space="preserve"> </w:t>
            </w:r>
            <w:proofErr w:type="gramStart"/>
            <w:r w:rsidRPr="00021261">
              <w:rPr>
                <w:w w:val="105"/>
                <w:sz w:val="20"/>
                <w:szCs w:val="20"/>
                <w:lang w:val="ru-RU"/>
              </w:rPr>
              <w:t>Изготавливается</w:t>
            </w:r>
            <w:proofErr w:type="gramEnd"/>
            <w:r w:rsidRPr="00021261">
              <w:rPr>
                <w:w w:val="105"/>
                <w:sz w:val="20"/>
                <w:szCs w:val="20"/>
                <w:lang w:val="ru-RU"/>
              </w:rPr>
              <w:t xml:space="preserve"> путем сублимационной печати и сшивания двух слоев ткани. Для</w:t>
            </w:r>
          </w:p>
          <w:p w:rsidR="00A06317" w:rsidRPr="00021261" w:rsidRDefault="00A06317" w:rsidP="00F40D6D">
            <w:pPr>
              <w:pStyle w:val="TableParagraph"/>
              <w:spacing w:line="249" w:lineRule="auto"/>
              <w:ind w:left="119" w:hanging="5"/>
              <w:rPr>
                <w:w w:val="105"/>
                <w:sz w:val="20"/>
                <w:szCs w:val="20"/>
                <w:lang w:val="ru-RU"/>
              </w:rPr>
            </w:pPr>
            <w:r w:rsidRPr="00021261">
              <w:rPr>
                <w:w w:val="105"/>
                <w:sz w:val="20"/>
                <w:szCs w:val="20"/>
                <w:lang w:val="ru-RU"/>
              </w:rPr>
              <w:t xml:space="preserve">придания дополнительной жесткости ткань проклеивается дублирующим материалом. Комплектация - древко, </w:t>
            </w:r>
            <w:proofErr w:type="spellStart"/>
            <w:r w:rsidRPr="00021261">
              <w:rPr>
                <w:w w:val="105"/>
                <w:sz w:val="20"/>
                <w:szCs w:val="20"/>
                <w:lang w:val="ru-RU"/>
              </w:rPr>
              <w:t>навершие</w:t>
            </w:r>
            <w:proofErr w:type="spellEnd"/>
            <w:r w:rsidRPr="00021261">
              <w:rPr>
                <w:w w:val="105"/>
                <w:sz w:val="20"/>
                <w:szCs w:val="20"/>
                <w:lang w:val="ru-RU"/>
              </w:rPr>
              <w:t>, подставка</w:t>
            </w:r>
          </w:p>
          <w:p w:rsidR="00A06317" w:rsidRPr="00021261" w:rsidRDefault="00A06317" w:rsidP="00F40D6D">
            <w:pPr>
              <w:pStyle w:val="TableParagraph"/>
              <w:spacing w:before="1" w:line="252" w:lineRule="auto"/>
              <w:ind w:left="120" w:right="2710" w:firstLine="1"/>
              <w:rPr>
                <w:w w:val="105"/>
                <w:sz w:val="20"/>
                <w:szCs w:val="20"/>
                <w:lang w:val="ru-RU"/>
              </w:rPr>
            </w:pPr>
            <w:r w:rsidRPr="00021261">
              <w:rPr>
                <w:w w:val="105"/>
                <w:sz w:val="20"/>
                <w:szCs w:val="20"/>
                <w:lang w:val="ru-RU"/>
              </w:rPr>
              <w:t>«блин» (напольная). Напольный флагшток:</w:t>
            </w:r>
          </w:p>
          <w:p w:rsidR="00A06317" w:rsidRPr="00021261" w:rsidRDefault="00A06317" w:rsidP="00F40D6D">
            <w:pPr>
              <w:pStyle w:val="TableParagraph"/>
              <w:spacing w:before="2" w:line="249" w:lineRule="auto"/>
              <w:ind w:left="116" w:right="142"/>
              <w:rPr>
                <w:w w:val="105"/>
                <w:sz w:val="20"/>
                <w:szCs w:val="20"/>
                <w:lang w:val="ru-RU"/>
              </w:rPr>
            </w:pPr>
            <w:r w:rsidRPr="00021261">
              <w:rPr>
                <w:w w:val="105"/>
                <w:sz w:val="20"/>
                <w:szCs w:val="20"/>
                <w:lang w:val="ru-RU"/>
              </w:rPr>
              <w:t xml:space="preserve">дерево, сплоченное при помощи </w:t>
            </w:r>
            <w:proofErr w:type="spellStart"/>
            <w:r w:rsidRPr="00021261">
              <w:rPr>
                <w:w w:val="105"/>
                <w:sz w:val="20"/>
                <w:szCs w:val="20"/>
                <w:lang w:val="ru-RU"/>
              </w:rPr>
              <w:t>паропрозрачных</w:t>
            </w:r>
            <w:proofErr w:type="spellEnd"/>
            <w:r w:rsidRPr="00021261">
              <w:rPr>
                <w:w w:val="105"/>
                <w:sz w:val="20"/>
                <w:szCs w:val="20"/>
                <w:lang w:val="ru-RU"/>
              </w:rPr>
              <w:t xml:space="preserve"> клеев, покрытое из 3-х слоев: </w:t>
            </w:r>
            <w:proofErr w:type="spellStart"/>
            <w:r w:rsidRPr="00021261">
              <w:rPr>
                <w:w w:val="105"/>
                <w:sz w:val="20"/>
                <w:szCs w:val="20"/>
                <w:lang w:val="ru-RU"/>
              </w:rPr>
              <w:t>тонирование</w:t>
            </w:r>
            <w:proofErr w:type="spellEnd"/>
            <w:r w:rsidRPr="00021261">
              <w:rPr>
                <w:w w:val="105"/>
                <w:sz w:val="20"/>
                <w:szCs w:val="20"/>
                <w:lang w:val="ru-RU"/>
              </w:rPr>
              <w:t xml:space="preserve"> проникающей грунтовкой на основе </w:t>
            </w:r>
            <w:proofErr w:type="spellStart"/>
            <w:r w:rsidRPr="00021261">
              <w:rPr>
                <w:w w:val="105"/>
                <w:sz w:val="20"/>
                <w:szCs w:val="20"/>
                <w:lang w:val="ru-RU"/>
              </w:rPr>
              <w:t>микронизованных</w:t>
            </w:r>
            <w:proofErr w:type="spellEnd"/>
            <w:r w:rsidRPr="00021261">
              <w:rPr>
                <w:w w:val="105"/>
                <w:sz w:val="20"/>
                <w:szCs w:val="20"/>
                <w:lang w:val="ru-RU"/>
              </w:rPr>
              <w:t xml:space="preserve"> пигментов; покрытие изолирующим лаком, покрытие лаком финишной обработки.</w:t>
            </w:r>
          </w:p>
          <w:p w:rsidR="00A06317" w:rsidRPr="00021261" w:rsidRDefault="00A06317" w:rsidP="00F40D6D">
            <w:pPr>
              <w:pStyle w:val="TableParagraph"/>
              <w:spacing w:line="258" w:lineRule="exact"/>
              <w:ind w:left="120"/>
              <w:rPr>
                <w:w w:val="105"/>
                <w:sz w:val="20"/>
                <w:szCs w:val="20"/>
                <w:lang w:val="ru-RU"/>
              </w:rPr>
            </w:pPr>
            <w:r w:rsidRPr="00021261">
              <w:rPr>
                <w:w w:val="105"/>
                <w:sz w:val="20"/>
                <w:szCs w:val="20"/>
                <w:lang w:val="ru-RU"/>
              </w:rPr>
              <w:t>Напольная подставка:</w:t>
            </w:r>
          </w:p>
          <w:p w:rsidR="00A06317" w:rsidRPr="00021261" w:rsidRDefault="00A06317" w:rsidP="00F40D6D">
            <w:pPr>
              <w:pStyle w:val="TableParagraph"/>
              <w:spacing w:before="9" w:line="256" w:lineRule="auto"/>
              <w:ind w:left="119" w:firstLine="1"/>
              <w:rPr>
                <w:w w:val="105"/>
                <w:sz w:val="20"/>
                <w:szCs w:val="20"/>
                <w:lang w:val="ru-RU"/>
              </w:rPr>
            </w:pPr>
            <w:r w:rsidRPr="00021261">
              <w:rPr>
                <w:w w:val="105"/>
                <w:sz w:val="20"/>
                <w:szCs w:val="20"/>
                <w:lang w:val="ru-RU"/>
              </w:rPr>
              <w:t>Основание для напольной подставки одинарное в форме круга с формообразующими линиями, имеющими до 4-х радиусов, отверстие для древка выполнено с плоским дном.</w:t>
            </w:r>
          </w:p>
          <w:p w:rsidR="00A06317" w:rsidRPr="00021261" w:rsidRDefault="00A06317" w:rsidP="00F40D6D">
            <w:pPr>
              <w:pStyle w:val="TableParagraph"/>
              <w:spacing w:line="256" w:lineRule="auto"/>
              <w:ind w:left="123" w:right="465" w:hanging="3"/>
              <w:rPr>
                <w:w w:val="105"/>
                <w:sz w:val="20"/>
                <w:szCs w:val="20"/>
                <w:lang w:val="ru-RU"/>
              </w:rPr>
            </w:pPr>
            <w:r w:rsidRPr="00021261">
              <w:rPr>
                <w:w w:val="105"/>
                <w:sz w:val="20"/>
                <w:szCs w:val="20"/>
                <w:lang w:val="ru-RU"/>
              </w:rPr>
              <w:t>Древко с проточкой общей длиной не менее 2150мм. Изготавливается из древесины высокого качества, не имеющей дефектов в виде сучков, кручений и т.п.</w:t>
            </w:r>
          </w:p>
          <w:p w:rsidR="00A06317" w:rsidRPr="00F06F7F" w:rsidRDefault="00A06317" w:rsidP="00F40D6D">
            <w:pPr>
              <w:pStyle w:val="TableParagraph"/>
              <w:spacing w:before="7" w:line="240" w:lineRule="exact"/>
              <w:ind w:left="115"/>
              <w:rPr>
                <w:sz w:val="23"/>
                <w:lang w:val="ru-RU"/>
              </w:rPr>
            </w:pPr>
          </w:p>
        </w:tc>
      </w:tr>
    </w:tbl>
    <w:p w:rsidR="00A06317" w:rsidRDefault="00A06317" w:rsidP="00A06317">
      <w:pPr>
        <w:spacing w:line="240" w:lineRule="exact"/>
        <w:rPr>
          <w:sz w:val="23"/>
        </w:rPr>
      </w:pPr>
    </w:p>
    <w:p w:rsidR="00773A57" w:rsidRDefault="00773A57" w:rsidP="00A06317">
      <w:pPr>
        <w:spacing w:line="240" w:lineRule="exact"/>
        <w:rPr>
          <w:sz w:val="23"/>
        </w:rPr>
      </w:pPr>
    </w:p>
    <w:p w:rsidR="00773A57" w:rsidRDefault="00773A57" w:rsidP="00A06317">
      <w:pPr>
        <w:spacing w:line="240" w:lineRule="exact"/>
        <w:rPr>
          <w:sz w:val="23"/>
        </w:rPr>
      </w:pPr>
    </w:p>
    <w:p w:rsidR="00773A57" w:rsidRDefault="00773A57" w:rsidP="00A06317">
      <w:pPr>
        <w:spacing w:line="240" w:lineRule="exact"/>
        <w:rPr>
          <w:sz w:val="23"/>
        </w:rPr>
      </w:pPr>
    </w:p>
    <w:p w:rsidR="00773A57" w:rsidRDefault="00773A57" w:rsidP="00A06317">
      <w:pPr>
        <w:spacing w:line="240" w:lineRule="exact"/>
        <w:rPr>
          <w:sz w:val="23"/>
        </w:rPr>
        <w:sectPr w:rsidR="00773A57">
          <w:pgSz w:w="11960" w:h="16880"/>
          <w:pgMar w:top="0" w:right="400" w:bottom="0" w:left="1500" w:header="720" w:footer="720" w:gutter="0"/>
          <w:cols w:space="720"/>
        </w:sectPr>
      </w:pPr>
    </w:p>
    <w:p w:rsidR="00773A57" w:rsidRDefault="00773A57" w:rsidP="00773A57">
      <w:pPr>
        <w:pStyle w:val="a7"/>
        <w:rPr>
          <w:sz w:val="20"/>
        </w:rPr>
      </w:pPr>
    </w:p>
    <w:p w:rsidR="00A06317" w:rsidRPr="00773A57" w:rsidRDefault="00A06317" w:rsidP="00773A57">
      <w:pPr>
        <w:pStyle w:val="a7"/>
        <w:rPr>
          <w:sz w:val="20"/>
        </w:rPr>
      </w:pPr>
      <w:r>
        <w:rPr>
          <w:noProof/>
          <w:lang w:eastAsia="ru-RU"/>
        </w:rPr>
        <w:drawing>
          <wp:anchor distT="0" distB="0" distL="0" distR="0" simplePos="0" relativeHeight="251665920" behindDoc="1" locked="0" layoutInCell="1" allowOverlap="1" wp14:anchorId="0AEA7847" wp14:editId="6014FA82">
            <wp:simplePos x="0" y="0"/>
            <wp:positionH relativeFrom="page">
              <wp:posOffset>4139793</wp:posOffset>
            </wp:positionH>
            <wp:positionV relativeFrom="page">
              <wp:posOffset>2721909</wp:posOffset>
            </wp:positionV>
            <wp:extent cx="561741" cy="2441174"/>
            <wp:effectExtent l="0" t="0" r="0" b="0"/>
            <wp:wrapNone/>
            <wp:docPr id="17" name="image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9.png"/>
                    <pic:cNvPicPr/>
                  </pic:nvPicPr>
                  <pic:blipFill>
                    <a:blip r:embed="rId13" cstate="print"/>
                    <a:stretch>
                      <a:fillRect/>
                    </a:stretch>
                  </pic:blipFill>
                  <pic:spPr>
                    <a:xfrm>
                      <a:off x="0" y="0"/>
                      <a:ext cx="561741" cy="2441174"/>
                    </a:xfrm>
                    <a:prstGeom prst="rect">
                      <a:avLst/>
                    </a:prstGeom>
                  </pic:spPr>
                </pic:pic>
              </a:graphicData>
            </a:graphic>
          </wp:anchor>
        </w:drawing>
      </w:r>
      <w:r>
        <w:rPr>
          <w:noProof/>
          <w:lang w:eastAsia="ru-RU"/>
        </w:rPr>
        <mc:AlternateContent>
          <mc:Choice Requires="wps">
            <w:drawing>
              <wp:anchor distT="0" distB="0" distL="114300" distR="114300" simplePos="0" relativeHeight="251671040" behindDoc="0" locked="0" layoutInCell="1" allowOverlap="1" wp14:anchorId="1FDB2857" wp14:editId="35A766A6">
                <wp:simplePos x="0" y="0"/>
                <wp:positionH relativeFrom="page">
                  <wp:posOffset>24130</wp:posOffset>
                </wp:positionH>
                <wp:positionV relativeFrom="page">
                  <wp:posOffset>10701655</wp:posOffset>
                </wp:positionV>
                <wp:extent cx="0" cy="0"/>
                <wp:effectExtent l="14605" t="9863455" r="13970" b="9860915"/>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24424">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8DF1E0" id="Прямая соединительная линия 8" o:spid="_x0000_s1026" style="position:absolute;z-index:2516710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9pt,842.65pt" to="1.9pt,84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" strokeweight=".67844mm">
                <w10:wrap anchorx="page" anchory="page"/>
              </v:line>
            </w:pict>
          </mc:Fallback>
        </mc:AlternateContent>
      </w:r>
      <w:r>
        <w:rPr>
          <w:noProof/>
          <w:lang w:eastAsia="ru-RU"/>
        </w:rPr>
        <mc:AlternateContent>
          <mc:Choice Requires="wps">
            <w:drawing>
              <wp:anchor distT="0" distB="0" distL="114300" distR="114300" simplePos="0" relativeHeight="251666944" behindDoc="1" locked="0" layoutInCell="1" allowOverlap="1" wp14:anchorId="7219CE5C" wp14:editId="630E9A61">
                <wp:simplePos x="0" y="0"/>
                <wp:positionH relativeFrom="page">
                  <wp:posOffset>48895</wp:posOffset>
                </wp:positionH>
                <wp:positionV relativeFrom="page">
                  <wp:posOffset>45720</wp:posOffset>
                </wp:positionV>
                <wp:extent cx="7543800" cy="0"/>
                <wp:effectExtent l="29845" t="26670" r="27305" b="3048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543800" cy="0"/>
                        </a:xfrm>
                        <a:prstGeom prst="line">
                          <a:avLst/>
                        </a:prstGeom>
                        <a:noFill/>
                        <a:ln w="518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014E6B" id="Прямая соединительная линия 6" o:spid="_x0000_s1026" style="position:absolute;z-index:-2516495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85pt,3.6pt" to="597.8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" strokeweight="1.44097mm">
                <w10:wrap anchorx="page" anchory="page"/>
              </v:line>
            </w:pict>
          </mc:Fallback>
        </mc:AlternateContent>
      </w:r>
    </w:p>
    <w:tbl>
      <w:tblPr>
        <w:tblStyle w:val="TableNormal"/>
        <w:tblW w:w="0" w:type="auto"/>
        <w:tblInd w:w="-98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67"/>
        <w:gridCol w:w="2127"/>
        <w:gridCol w:w="1276"/>
        <w:gridCol w:w="6946"/>
      </w:tblGrid>
      <w:tr w:rsidR="00A06317" w:rsidTr="00773A57">
        <w:trPr>
          <w:trHeight w:val="7786"/>
        </w:trPr>
        <w:tc>
          <w:tcPr>
            <w:tcW w:w="567" w:type="dxa"/>
          </w:tcPr>
          <w:p w:rsidR="00A06317" w:rsidRPr="0049558E" w:rsidRDefault="00A06317" w:rsidP="00F40D6D">
            <w:pPr>
              <w:pStyle w:val="TableParagraph"/>
              <w:rPr>
                <w:lang w:val="ru-RU"/>
              </w:rPr>
            </w:pPr>
          </w:p>
        </w:tc>
        <w:tc>
          <w:tcPr>
            <w:tcW w:w="2127" w:type="dxa"/>
            <w:tcBorders>
              <w:bottom w:val="single" w:sz="4" w:space="0" w:color="auto"/>
            </w:tcBorders>
          </w:tcPr>
          <w:p w:rsidR="00A06317" w:rsidRPr="0049558E" w:rsidRDefault="00A06317" w:rsidP="00F40D6D">
            <w:pPr>
              <w:pStyle w:val="TableParagraph"/>
              <w:rPr>
                <w:lang w:val="ru-RU"/>
              </w:rPr>
            </w:pPr>
          </w:p>
        </w:tc>
        <w:tc>
          <w:tcPr>
            <w:tcW w:w="1276" w:type="dxa"/>
            <w:tcBorders>
              <w:bottom w:val="single" w:sz="4" w:space="0" w:color="auto"/>
            </w:tcBorders>
          </w:tcPr>
          <w:p w:rsidR="00A06317" w:rsidRPr="0049558E" w:rsidRDefault="00A06317" w:rsidP="00F40D6D">
            <w:pPr>
              <w:pStyle w:val="TableParagraph"/>
              <w:rPr>
                <w:lang w:val="ru-RU"/>
              </w:rPr>
            </w:pPr>
          </w:p>
        </w:tc>
        <w:tc>
          <w:tcPr>
            <w:tcW w:w="6946" w:type="dxa"/>
            <w:tcBorders>
              <w:bottom w:val="single" w:sz="4" w:space="0" w:color="auto"/>
            </w:tcBorders>
          </w:tcPr>
          <w:p w:rsidR="00A06317" w:rsidRPr="00021261" w:rsidRDefault="00A06317" w:rsidP="00F40D6D">
            <w:pPr>
              <w:pStyle w:val="TableParagraph"/>
              <w:spacing w:line="262" w:lineRule="exact"/>
              <w:ind w:left="120"/>
              <w:rPr>
                <w:w w:val="105"/>
                <w:sz w:val="20"/>
                <w:szCs w:val="20"/>
                <w:lang w:val="ru-RU"/>
              </w:rPr>
            </w:pPr>
            <w:proofErr w:type="spellStart"/>
            <w:r w:rsidRPr="00021261">
              <w:rPr>
                <w:w w:val="105"/>
                <w:sz w:val="20"/>
                <w:szCs w:val="20"/>
                <w:lang w:val="ru-RU"/>
              </w:rPr>
              <w:t>Навершие</w:t>
            </w:r>
            <w:proofErr w:type="spellEnd"/>
            <w:r w:rsidRPr="00021261">
              <w:rPr>
                <w:w w:val="105"/>
                <w:sz w:val="20"/>
                <w:szCs w:val="20"/>
                <w:lang w:val="ru-RU"/>
              </w:rPr>
              <w:t xml:space="preserve"> с диаметром до 40мм, длиной не</w:t>
            </w:r>
          </w:p>
          <w:p w:rsidR="00A06317" w:rsidRPr="00021261" w:rsidRDefault="00A06317" w:rsidP="00F40D6D">
            <w:pPr>
              <w:pStyle w:val="TableParagraph"/>
              <w:spacing w:before="3" w:line="249" w:lineRule="auto"/>
              <w:ind w:left="104" w:firstLine="1"/>
              <w:rPr>
                <w:w w:val="105"/>
                <w:sz w:val="20"/>
                <w:szCs w:val="20"/>
                <w:lang w:val="ru-RU"/>
              </w:rPr>
            </w:pPr>
            <w:r>
              <w:rPr>
                <w:w w:val="105"/>
                <w:sz w:val="20"/>
                <w:szCs w:val="20"/>
                <w:lang w:val="ru-RU"/>
              </w:rPr>
              <w:t>более 200мм. Имеет каплеобр</w:t>
            </w:r>
            <w:r w:rsidRPr="00021261">
              <w:rPr>
                <w:w w:val="105"/>
                <w:sz w:val="20"/>
                <w:szCs w:val="20"/>
                <w:lang w:val="ru-RU"/>
              </w:rPr>
              <w:t>азный тип и</w:t>
            </w:r>
            <w:r>
              <w:rPr>
                <w:w w:val="105"/>
                <w:sz w:val="20"/>
                <w:szCs w:val="20"/>
                <w:lang w:val="ru-RU"/>
              </w:rPr>
              <w:t xml:space="preserve"> </w:t>
            </w:r>
            <w:r w:rsidRPr="00021261">
              <w:rPr>
                <w:w w:val="105"/>
                <w:sz w:val="20"/>
                <w:szCs w:val="20"/>
                <w:lang w:val="ru-RU"/>
              </w:rPr>
              <w:t>содержит в форме 3 поверхности, нижняя (торцевая) поверхность сферически заглублена. Оборудовано шпилькой для соединения.</w:t>
            </w:r>
          </w:p>
          <w:p w:rsidR="00A06317" w:rsidRPr="00021261" w:rsidRDefault="00A06317" w:rsidP="00F40D6D">
            <w:pPr>
              <w:pStyle w:val="TableParagraph"/>
              <w:spacing w:line="252" w:lineRule="auto"/>
              <w:ind w:left="107" w:right="491" w:firstLine="3"/>
              <w:rPr>
                <w:w w:val="105"/>
                <w:sz w:val="20"/>
                <w:szCs w:val="20"/>
                <w:lang w:val="ru-RU"/>
              </w:rPr>
            </w:pPr>
            <w:r w:rsidRPr="00021261">
              <w:rPr>
                <w:w w:val="105"/>
                <w:sz w:val="20"/>
                <w:szCs w:val="20"/>
                <w:lang w:val="ru-RU"/>
              </w:rPr>
              <w:t>Выдерживает до 250 раз свинчивания. Товар должен соответствовать требованиям нормативных документов.</w:t>
            </w:r>
          </w:p>
          <w:p w:rsidR="00A06317" w:rsidRPr="00021261" w:rsidRDefault="00A06317" w:rsidP="00F40D6D">
            <w:pPr>
              <w:pStyle w:val="TableParagraph"/>
              <w:spacing w:before="7" w:line="240" w:lineRule="exact"/>
              <w:ind w:left="115"/>
              <w:rPr>
                <w:w w:val="105"/>
                <w:sz w:val="20"/>
                <w:szCs w:val="20"/>
                <w:lang w:val="ru-RU"/>
              </w:rPr>
            </w:pPr>
          </w:p>
          <w:p w:rsidR="00A06317" w:rsidRDefault="00A06317" w:rsidP="00F40D6D">
            <w:pPr>
              <w:pStyle w:val="TableParagraph"/>
              <w:ind w:left="110"/>
              <w:rPr>
                <w:sz w:val="23"/>
              </w:rPr>
            </w:pPr>
            <w:r w:rsidRPr="00021261">
              <w:rPr>
                <w:w w:val="105"/>
                <w:sz w:val="20"/>
                <w:szCs w:val="20"/>
                <w:lang w:val="ru-RU"/>
              </w:rPr>
              <w:t>Графическое изображение:</w:t>
            </w:r>
          </w:p>
        </w:tc>
      </w:tr>
      <w:tr w:rsidR="00A06317" w:rsidTr="00F40D6D">
        <w:trPr>
          <w:trHeight w:val="7495"/>
        </w:trPr>
        <w:tc>
          <w:tcPr>
            <w:tcW w:w="567" w:type="dxa"/>
            <w:tcBorders>
              <w:right w:val="single" w:sz="4" w:space="0" w:color="auto"/>
            </w:tcBorders>
          </w:tcPr>
          <w:p w:rsidR="00A06317" w:rsidRPr="00021261" w:rsidRDefault="00A06317" w:rsidP="00F40D6D">
            <w:pPr>
              <w:pStyle w:val="TableParagraph"/>
              <w:spacing w:line="277" w:lineRule="exact"/>
              <w:ind w:left="44"/>
              <w:jc w:val="center"/>
              <w:rPr>
                <w:w w:val="105"/>
                <w:sz w:val="20"/>
                <w:szCs w:val="20"/>
              </w:rPr>
            </w:pPr>
            <w:r w:rsidRPr="00021261">
              <w:rPr>
                <w:w w:val="105"/>
                <w:sz w:val="20"/>
                <w:szCs w:val="20"/>
              </w:rPr>
              <w:t>5</w:t>
            </w:r>
          </w:p>
        </w:tc>
        <w:tc>
          <w:tcPr>
            <w:tcW w:w="2127" w:type="dxa"/>
            <w:tcBorders>
              <w:top w:val="single" w:sz="4" w:space="0" w:color="auto"/>
              <w:left w:val="single" w:sz="4" w:space="0" w:color="auto"/>
              <w:bottom w:val="single" w:sz="4" w:space="0" w:color="auto"/>
              <w:right w:val="single" w:sz="4" w:space="0" w:color="auto"/>
            </w:tcBorders>
          </w:tcPr>
          <w:p w:rsidR="00A06317" w:rsidRPr="00021261" w:rsidRDefault="00A06317" w:rsidP="00F40D6D">
            <w:pPr>
              <w:pStyle w:val="TableParagraph"/>
              <w:spacing w:before="8" w:line="249" w:lineRule="auto"/>
              <w:ind w:left="225" w:right="202"/>
              <w:rPr>
                <w:w w:val="105"/>
                <w:sz w:val="20"/>
                <w:szCs w:val="20"/>
              </w:rPr>
            </w:pPr>
            <w:proofErr w:type="spellStart"/>
            <w:r w:rsidRPr="00021261">
              <w:rPr>
                <w:w w:val="105"/>
                <w:sz w:val="20"/>
                <w:szCs w:val="20"/>
              </w:rPr>
              <w:t>Герб</w:t>
            </w:r>
            <w:proofErr w:type="spellEnd"/>
            <w:r w:rsidRPr="00021261">
              <w:rPr>
                <w:w w:val="105"/>
                <w:sz w:val="20"/>
                <w:szCs w:val="20"/>
              </w:rPr>
              <w:t xml:space="preserve"> </w:t>
            </w:r>
            <w:proofErr w:type="spellStart"/>
            <w:r w:rsidRPr="00021261">
              <w:rPr>
                <w:w w:val="105"/>
                <w:sz w:val="20"/>
                <w:szCs w:val="20"/>
              </w:rPr>
              <w:t>Российской</w:t>
            </w:r>
            <w:proofErr w:type="spellEnd"/>
            <w:r w:rsidRPr="00021261">
              <w:rPr>
                <w:w w:val="105"/>
                <w:sz w:val="20"/>
                <w:szCs w:val="20"/>
              </w:rPr>
              <w:t xml:space="preserve"> </w:t>
            </w:r>
            <w:proofErr w:type="spellStart"/>
            <w:r w:rsidRPr="00021261">
              <w:rPr>
                <w:w w:val="105"/>
                <w:sz w:val="20"/>
                <w:szCs w:val="20"/>
              </w:rPr>
              <w:t>Федерации</w:t>
            </w:r>
            <w:proofErr w:type="spellEnd"/>
            <w:r w:rsidRPr="00021261">
              <w:rPr>
                <w:w w:val="105"/>
                <w:sz w:val="20"/>
                <w:szCs w:val="20"/>
              </w:rPr>
              <w:t xml:space="preserve"> (</w:t>
            </w:r>
            <w:proofErr w:type="spellStart"/>
            <w:r w:rsidRPr="00021261">
              <w:rPr>
                <w:w w:val="105"/>
                <w:sz w:val="20"/>
                <w:szCs w:val="20"/>
              </w:rPr>
              <w:t>большой</w:t>
            </w:r>
            <w:proofErr w:type="spellEnd"/>
            <w:r w:rsidRPr="00021261">
              <w:rPr>
                <w:w w:val="105"/>
                <w:sz w:val="20"/>
                <w:szCs w:val="20"/>
              </w:rPr>
              <w:t>)</w:t>
            </w:r>
          </w:p>
        </w:tc>
        <w:tc>
          <w:tcPr>
            <w:tcW w:w="1276" w:type="dxa"/>
            <w:tcBorders>
              <w:top w:val="single" w:sz="4" w:space="0" w:color="auto"/>
              <w:left w:val="single" w:sz="4" w:space="0" w:color="auto"/>
              <w:bottom w:val="single" w:sz="4" w:space="0" w:color="auto"/>
              <w:right w:val="single" w:sz="4" w:space="0" w:color="auto"/>
            </w:tcBorders>
          </w:tcPr>
          <w:p w:rsidR="00A06317" w:rsidRPr="00021261" w:rsidRDefault="00A06317" w:rsidP="00F40D6D">
            <w:pPr>
              <w:pStyle w:val="TableParagraph"/>
              <w:spacing w:before="13"/>
              <w:ind w:left="43"/>
              <w:jc w:val="center"/>
              <w:rPr>
                <w:w w:val="105"/>
                <w:sz w:val="20"/>
                <w:szCs w:val="20"/>
              </w:rPr>
            </w:pPr>
            <w:r w:rsidRPr="00021261">
              <w:rPr>
                <w:w w:val="105"/>
                <w:sz w:val="20"/>
                <w:szCs w:val="20"/>
              </w:rPr>
              <w:t>1</w:t>
            </w:r>
          </w:p>
        </w:tc>
        <w:tc>
          <w:tcPr>
            <w:tcW w:w="6946" w:type="dxa"/>
            <w:tcBorders>
              <w:top w:val="single" w:sz="4" w:space="0" w:color="auto"/>
              <w:left w:val="single" w:sz="4" w:space="0" w:color="auto"/>
              <w:bottom w:val="single" w:sz="4" w:space="0" w:color="auto"/>
              <w:right w:val="single" w:sz="4" w:space="0" w:color="auto"/>
            </w:tcBorders>
          </w:tcPr>
          <w:p w:rsidR="00A06317" w:rsidRPr="00CF2992" w:rsidRDefault="00A06317" w:rsidP="00F40D6D">
            <w:pPr>
              <w:pStyle w:val="TableParagraph"/>
              <w:spacing w:before="13" w:line="252" w:lineRule="auto"/>
              <w:ind w:left="114" w:right="142" w:firstLine="5"/>
              <w:rPr>
                <w:w w:val="105"/>
                <w:sz w:val="20"/>
                <w:szCs w:val="20"/>
                <w:lang w:val="ru-RU"/>
              </w:rPr>
            </w:pPr>
            <w:r w:rsidRPr="00CF2992">
              <w:rPr>
                <w:w w:val="105"/>
                <w:sz w:val="20"/>
                <w:szCs w:val="20"/>
                <w:lang w:val="ru-RU"/>
              </w:rPr>
              <w:t>Государственный герб Российской Федерации представляет собой четырехугольный, с закругленными нижними углами, заостренный в оконечности красный геральдический щит с золотым двуглавым орлом, поднявшим вверх распущенные крылья. Орел увенчан двумя малыми коронами и - над ними - одной большой короной, соединенными лентой. В правой лапе орла - скипетр, в левой - держава. На груди орла, в красном щите, - серебряный всадник в синем плаще на серебряном коне, поражающий серебряным копьем черного опрокинутого навзничь и попранного конем дракона.</w:t>
            </w:r>
          </w:p>
          <w:p w:rsidR="00A06317" w:rsidRPr="00CF2992" w:rsidRDefault="00A06317" w:rsidP="00F40D6D">
            <w:pPr>
              <w:pStyle w:val="TableParagraph"/>
              <w:spacing w:line="250" w:lineRule="exact"/>
              <w:ind w:left="119"/>
              <w:rPr>
                <w:w w:val="105"/>
                <w:sz w:val="20"/>
                <w:szCs w:val="20"/>
                <w:lang w:val="ru-RU"/>
              </w:rPr>
            </w:pPr>
            <w:r w:rsidRPr="00CF2992">
              <w:rPr>
                <w:w w:val="105"/>
                <w:sz w:val="20"/>
                <w:szCs w:val="20"/>
                <w:lang w:val="ru-RU"/>
              </w:rPr>
              <w:t>Государственный герб Российской Федерации</w:t>
            </w:r>
          </w:p>
          <w:p w:rsidR="00A06317" w:rsidRPr="00CF2992" w:rsidRDefault="00A06317" w:rsidP="00F40D6D">
            <w:pPr>
              <w:pStyle w:val="TableParagraph"/>
              <w:spacing w:before="9" w:line="249" w:lineRule="auto"/>
              <w:ind w:left="115" w:right="234" w:firstLine="3"/>
              <w:rPr>
                <w:w w:val="105"/>
                <w:sz w:val="20"/>
                <w:szCs w:val="20"/>
                <w:lang w:val="ru-RU"/>
              </w:rPr>
            </w:pPr>
            <w:r w:rsidRPr="00CF2992">
              <w:rPr>
                <w:w w:val="105"/>
                <w:sz w:val="20"/>
                <w:szCs w:val="20"/>
                <w:lang w:val="ru-RU"/>
              </w:rPr>
              <w:t>изготавливается в цветном варианте в соответствии с Федеральным конституционным законом от 25 декабря 2000 г. № 2-ФКЗ «О Государственном гербе Российской Федерации».</w:t>
            </w:r>
          </w:p>
          <w:p w:rsidR="00A06317" w:rsidRPr="00CF2992" w:rsidRDefault="00A06317" w:rsidP="00F40D6D">
            <w:pPr>
              <w:pStyle w:val="TableParagraph"/>
              <w:spacing w:before="8" w:line="256" w:lineRule="auto"/>
              <w:ind w:left="114" w:firstLine="1"/>
              <w:rPr>
                <w:w w:val="105"/>
                <w:sz w:val="20"/>
                <w:szCs w:val="20"/>
                <w:lang w:val="ru-RU"/>
              </w:rPr>
            </w:pPr>
            <w:r w:rsidRPr="00CF2992">
              <w:rPr>
                <w:w w:val="105"/>
                <w:sz w:val="20"/>
                <w:szCs w:val="20"/>
                <w:lang w:val="ru-RU"/>
              </w:rPr>
              <w:t>Размер герба: не менее 70х50 см Сублимационная печать на ткани, обрамление плакеткой из дерева, форма рамки</w:t>
            </w:r>
          </w:p>
          <w:p w:rsidR="00A06317" w:rsidRPr="00CF2992" w:rsidRDefault="00A06317" w:rsidP="00F40D6D">
            <w:pPr>
              <w:pStyle w:val="TableParagraph"/>
              <w:spacing w:line="256" w:lineRule="auto"/>
              <w:ind w:left="112" w:right="2730" w:firstLine="4"/>
              <w:rPr>
                <w:w w:val="105"/>
                <w:sz w:val="20"/>
                <w:szCs w:val="20"/>
                <w:lang w:val="ru-RU"/>
              </w:rPr>
            </w:pPr>
            <w:r w:rsidRPr="00CF2992">
              <w:rPr>
                <w:w w:val="105"/>
                <w:sz w:val="20"/>
                <w:szCs w:val="20"/>
                <w:lang w:val="ru-RU"/>
              </w:rPr>
              <w:t>«Французский щит». Ткань: габардин/</w:t>
            </w:r>
            <w:proofErr w:type="spellStart"/>
            <w:r w:rsidRPr="00CF2992">
              <w:rPr>
                <w:w w:val="105"/>
                <w:sz w:val="20"/>
                <w:szCs w:val="20"/>
                <w:lang w:val="ru-RU"/>
              </w:rPr>
              <w:t>сатен</w:t>
            </w:r>
            <w:proofErr w:type="spellEnd"/>
          </w:p>
          <w:p w:rsidR="00A06317" w:rsidRDefault="00A06317" w:rsidP="00F40D6D">
            <w:pPr>
              <w:pStyle w:val="TableParagraph"/>
              <w:ind w:left="112"/>
              <w:rPr>
                <w:w w:val="105"/>
                <w:sz w:val="20"/>
                <w:szCs w:val="20"/>
                <w:lang w:val="ru-RU"/>
              </w:rPr>
            </w:pPr>
            <w:r w:rsidRPr="00021261">
              <w:rPr>
                <w:w w:val="105"/>
                <w:sz w:val="20"/>
                <w:szCs w:val="20"/>
                <w:lang w:val="ru-RU"/>
              </w:rPr>
              <w:t>Товар должен соответствовать требованиям</w:t>
            </w:r>
            <w:r>
              <w:rPr>
                <w:w w:val="105"/>
                <w:sz w:val="20"/>
                <w:szCs w:val="20"/>
                <w:lang w:val="ru-RU"/>
              </w:rPr>
              <w:t xml:space="preserve"> нормативных документов.</w:t>
            </w:r>
          </w:p>
          <w:p w:rsidR="00A06317" w:rsidRDefault="00A06317" w:rsidP="00F40D6D">
            <w:pPr>
              <w:pStyle w:val="TableParagraph"/>
              <w:ind w:left="112"/>
              <w:rPr>
                <w:w w:val="105"/>
                <w:sz w:val="20"/>
                <w:szCs w:val="20"/>
                <w:lang w:val="ru-RU"/>
              </w:rPr>
            </w:pPr>
            <w:r>
              <w:rPr>
                <w:w w:val="105"/>
                <w:sz w:val="20"/>
                <w:szCs w:val="20"/>
                <w:lang w:val="ru-RU"/>
              </w:rPr>
              <w:t xml:space="preserve"> </w:t>
            </w:r>
          </w:p>
          <w:p w:rsidR="00A06317" w:rsidRPr="00021261" w:rsidRDefault="00A06317" w:rsidP="00F40D6D">
            <w:pPr>
              <w:pStyle w:val="TableParagraph"/>
              <w:ind w:left="100"/>
              <w:rPr>
                <w:w w:val="105"/>
                <w:sz w:val="20"/>
                <w:szCs w:val="20"/>
                <w:lang w:val="ru-RU"/>
              </w:rPr>
            </w:pPr>
            <w:r w:rsidRPr="00021261">
              <w:rPr>
                <w:w w:val="105"/>
                <w:sz w:val="20"/>
                <w:szCs w:val="20"/>
                <w:lang w:val="ru-RU"/>
              </w:rPr>
              <w:t>Графическое изображение:</w:t>
            </w:r>
          </w:p>
          <w:p w:rsidR="00A06317" w:rsidRDefault="00A06317" w:rsidP="00F40D6D">
            <w:pPr>
              <w:pStyle w:val="TableParagraph"/>
              <w:ind w:left="100"/>
              <w:rPr>
                <w:color w:val="565656"/>
                <w:w w:val="105"/>
                <w:sz w:val="23"/>
              </w:rPr>
            </w:pPr>
          </w:p>
          <w:p w:rsidR="00A06317" w:rsidRDefault="00A06317" w:rsidP="00F40D6D">
            <w:pPr>
              <w:pStyle w:val="TableParagraph"/>
              <w:ind w:left="100"/>
              <w:rPr>
                <w:sz w:val="23"/>
              </w:rPr>
            </w:pPr>
            <w:r>
              <w:rPr>
                <w:rFonts w:ascii="Arial"/>
                <w:noProof/>
                <w:sz w:val="20"/>
                <w:lang w:val="ru-RU" w:eastAsia="ru-RU"/>
              </w:rPr>
              <w:drawing>
                <wp:inline distT="0" distB="0" distL="0" distR="0" wp14:anchorId="424557ED" wp14:editId="794AED05">
                  <wp:extent cx="1134399" cy="1377696"/>
                  <wp:effectExtent l="0" t="0" r="0" b="0"/>
                  <wp:docPr id="19"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0.png"/>
                          <pic:cNvPicPr/>
                        </pic:nvPicPr>
                        <pic:blipFill>
                          <a:blip r:embed="rId14" cstate="print"/>
                          <a:stretch>
                            <a:fillRect/>
                          </a:stretch>
                        </pic:blipFill>
                        <pic:spPr>
                          <a:xfrm>
                            <a:off x="0" y="0"/>
                            <a:ext cx="1134399" cy="1377696"/>
                          </a:xfrm>
                          <a:prstGeom prst="rect">
                            <a:avLst/>
                          </a:prstGeom>
                        </pic:spPr>
                      </pic:pic>
                    </a:graphicData>
                  </a:graphic>
                </wp:inline>
              </w:drawing>
            </w:r>
          </w:p>
          <w:p w:rsidR="00A06317" w:rsidRDefault="00A06317" w:rsidP="00F40D6D">
            <w:pPr>
              <w:pStyle w:val="TableParagraph"/>
              <w:tabs>
                <w:tab w:val="left" w:pos="2197"/>
              </w:tabs>
              <w:spacing w:before="12" w:line="240" w:lineRule="exact"/>
              <w:ind w:left="114"/>
              <w:rPr>
                <w:sz w:val="23"/>
              </w:rPr>
            </w:pPr>
          </w:p>
        </w:tc>
      </w:tr>
    </w:tbl>
    <w:p w:rsidR="00A06317" w:rsidRDefault="00A06317" w:rsidP="00A06317">
      <w:pPr>
        <w:spacing w:line="240" w:lineRule="exact"/>
        <w:rPr>
          <w:sz w:val="23"/>
        </w:rPr>
        <w:sectPr w:rsidR="00A06317">
          <w:pgSz w:w="11960" w:h="16880"/>
          <w:pgMar w:top="20" w:right="400" w:bottom="0" w:left="1500" w:header="720" w:footer="720" w:gutter="0"/>
          <w:cols w:space="720"/>
        </w:sectPr>
      </w:pPr>
    </w:p>
    <w:p w:rsidR="00A06317" w:rsidRPr="00773A57" w:rsidRDefault="00A06317" w:rsidP="00773A57">
      <w:pPr>
        <w:spacing w:before="82"/>
        <w:ind w:right="1886"/>
        <w:rPr>
          <w:sz w:val="16"/>
        </w:rPr>
      </w:pPr>
      <w:r>
        <w:rPr>
          <w:noProof/>
          <w:sz w:val="22"/>
          <w:lang w:eastAsia="ru-RU"/>
        </w:rPr>
        <w:lastRenderedPageBreak/>
        <mc:AlternateContent>
          <mc:Choice Requires="wpg">
            <w:drawing>
              <wp:anchor distT="0" distB="0" distL="114300" distR="114300" simplePos="0" relativeHeight="251670016" behindDoc="1" locked="0" layoutInCell="1" allowOverlap="1" wp14:anchorId="4A73D56C" wp14:editId="58CF6CC5">
                <wp:simplePos x="0" y="0"/>
                <wp:positionH relativeFrom="page">
                  <wp:posOffset>12065</wp:posOffset>
                </wp:positionH>
                <wp:positionV relativeFrom="page">
                  <wp:posOffset>-9525</wp:posOffset>
                </wp:positionV>
                <wp:extent cx="7562850" cy="10714355"/>
                <wp:effectExtent l="31115" t="9525" r="26035" b="10795"/>
                <wp:wrapNone/>
                <wp:docPr id="2" name="Группа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2850" cy="10714355"/>
                          <a:chOff x="19" y="-15"/>
                          <a:chExt cx="11910" cy="16873"/>
                        </a:xfrm>
                      </wpg:grpSpPr>
                      <wps:wsp>
                        <wps:cNvPr id="3" name="Line 15"/>
                        <wps:cNvCnPr>
                          <a:cxnSpLocks noChangeShapeType="1"/>
                        </wps:cNvCnPr>
                        <wps:spPr bwMode="auto">
                          <a:xfrm>
                            <a:off x="11914" y="16858"/>
                            <a:ext cx="0" cy="0"/>
                          </a:xfrm>
                          <a:prstGeom prst="line">
                            <a:avLst/>
                          </a:prstGeom>
                          <a:noFill/>
                          <a:ln w="18318">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 name="Line 16"/>
                        <wps:cNvCnPr>
                          <a:cxnSpLocks noChangeShapeType="1"/>
                        </wps:cNvCnPr>
                        <wps:spPr bwMode="auto">
                          <a:xfrm>
                            <a:off x="19" y="28"/>
                            <a:ext cx="11905" cy="0"/>
                          </a:xfrm>
                          <a:prstGeom prst="line">
                            <a:avLst/>
                          </a:prstGeom>
                          <a:noFill/>
                          <a:ln w="54928">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4F5FEBA" id="Группа 2" o:spid="_x0000_s1026" style="position:absolute;margin-left:.95pt;margin-top:-.75pt;width:595.5pt;height:843.65pt;z-index:-251646464;mso-position-horizontal-relative:page;mso-position-vertical-relative:page" coordorigin="19,-15" coordsize="11910,168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">
                <v:line id="Line 15" o:spid="_x0000_s1027" style="position:absolute;visibility:visible;mso-wrap-style:square" from="11914,16858" to="11914,168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TxF8sUAAADaAAAADwAAAGRycy9kb3ducmV2LnhtbESPQWvCQBSE70L/w/KE3szGFLSkrqJC&#10;oSBYtRXs7Zl9JqHZt2F31bS/visIPQ4z8w0zmXWmERdyvrasYJikIIgLq2suFXx+vA6eQfiArLGx&#10;TAp+yMNs+tCbYK7tlbd02YVSRAj7HBVUIbS5lL6oyKBPbEscvZN1BkOUrpTa4TXCTSOzNB1JgzXH&#10;hQpbWlZUfO/ORkG2WBTzw3i1weP7Otsv3Vejf1ulHvvd/AVEoC78h+/tN63gCW5X4g2Q0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TxF8sUAAADaAAAADwAAAAAAAAAA&#10;AAAAAAChAgAAZHJzL2Rvd25yZXYueG1sUEsFBgAAAAAEAAQA+QAAAJMDAAAAAA==&#10;" strokeweight=".50883mm"/>
                <v:line id="Line 16" o:spid="_x0000_s1028" style="position:absolute;visibility:visible;mso-wrap-style:square" from="19,28" to="11924,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4GPE8UAAADaAAAADwAAAGRycy9kb3ducmV2LnhtbESP3WoCMRSE7wu+QzgF7zRbLVK3RhFF&#10;sRSh/kBvD5vj7mJysm6yuu3TN4LQy2FmvmEms9YacaXal44VvPQTEMSZ0yXnCo6HVe8NhA/IGo1j&#10;UvBDHmbTztMEU+1uvKPrPuQiQtinqKAIoUql9FlBFn3fVcTRO7naYoiyzqWu8Rbh1shBkoykxZLj&#10;QoEVLQrKzvvGKlh//W5ODX0vP8x4+Hk5l2vTbAdKdZ/b+TuIQG34Dz/aG63gFe5X4g2Q0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4GPE8UAAADaAAAADwAAAAAAAAAA&#10;AAAAAAChAgAAZHJzL2Rvd25yZXYueG1sUEsFBgAAAAAEAAQA+QAAAJMDAAAAAA==&#10;" strokeweight="1.52578mm"/>
                <w10:wrap anchorx="page" anchory="page"/>
              </v:group>
            </w:pict>
          </mc:Fallback>
        </mc:AlternateContent>
      </w:r>
    </w:p>
    <w:tbl>
      <w:tblPr>
        <w:tblStyle w:val="TableNormal"/>
        <w:tblW w:w="0" w:type="auto"/>
        <w:tblInd w:w="-70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851"/>
        <w:gridCol w:w="1985"/>
        <w:gridCol w:w="1275"/>
        <w:gridCol w:w="6505"/>
      </w:tblGrid>
      <w:tr w:rsidR="00A06317" w:rsidTr="00773A57">
        <w:trPr>
          <w:trHeight w:val="48"/>
        </w:trPr>
        <w:tc>
          <w:tcPr>
            <w:tcW w:w="851" w:type="dxa"/>
          </w:tcPr>
          <w:p w:rsidR="00A06317" w:rsidRPr="009274EA" w:rsidRDefault="00A06317" w:rsidP="00F40D6D">
            <w:pPr>
              <w:pStyle w:val="TableParagraph"/>
              <w:spacing w:before="13"/>
              <w:ind w:left="23"/>
              <w:jc w:val="center"/>
              <w:rPr>
                <w:w w:val="105"/>
                <w:sz w:val="20"/>
                <w:szCs w:val="20"/>
              </w:rPr>
            </w:pPr>
            <w:r w:rsidRPr="009274EA">
              <w:rPr>
                <w:w w:val="105"/>
                <w:sz w:val="20"/>
                <w:szCs w:val="20"/>
              </w:rPr>
              <w:t>6</w:t>
            </w:r>
          </w:p>
        </w:tc>
        <w:tc>
          <w:tcPr>
            <w:tcW w:w="1985" w:type="dxa"/>
          </w:tcPr>
          <w:p w:rsidR="00A06317" w:rsidRPr="00021261" w:rsidRDefault="00A06317" w:rsidP="00F40D6D">
            <w:pPr>
              <w:pStyle w:val="TableParagraph"/>
              <w:spacing w:before="13" w:line="249" w:lineRule="auto"/>
              <w:ind w:left="111" w:hanging="6"/>
              <w:rPr>
                <w:w w:val="105"/>
                <w:sz w:val="20"/>
                <w:szCs w:val="20"/>
              </w:rPr>
            </w:pPr>
            <w:proofErr w:type="spellStart"/>
            <w:r w:rsidRPr="00021261">
              <w:rPr>
                <w:w w:val="105"/>
                <w:sz w:val="20"/>
                <w:szCs w:val="20"/>
              </w:rPr>
              <w:t>Герб</w:t>
            </w:r>
            <w:proofErr w:type="spellEnd"/>
            <w:r w:rsidRPr="00021261">
              <w:rPr>
                <w:w w:val="105"/>
                <w:sz w:val="20"/>
                <w:szCs w:val="20"/>
              </w:rPr>
              <w:t xml:space="preserve"> </w:t>
            </w:r>
            <w:proofErr w:type="spellStart"/>
            <w:r w:rsidRPr="00021261">
              <w:rPr>
                <w:w w:val="105"/>
                <w:sz w:val="20"/>
                <w:szCs w:val="20"/>
              </w:rPr>
              <w:t>Российской</w:t>
            </w:r>
            <w:proofErr w:type="spellEnd"/>
            <w:r w:rsidRPr="00021261">
              <w:rPr>
                <w:w w:val="105"/>
                <w:sz w:val="20"/>
                <w:szCs w:val="20"/>
              </w:rPr>
              <w:t xml:space="preserve"> </w:t>
            </w:r>
            <w:proofErr w:type="spellStart"/>
            <w:r w:rsidRPr="00021261">
              <w:rPr>
                <w:w w:val="105"/>
                <w:sz w:val="20"/>
                <w:szCs w:val="20"/>
              </w:rPr>
              <w:t>Федерации</w:t>
            </w:r>
            <w:proofErr w:type="spellEnd"/>
            <w:r w:rsidRPr="00021261">
              <w:rPr>
                <w:w w:val="105"/>
                <w:sz w:val="20"/>
                <w:szCs w:val="20"/>
              </w:rPr>
              <w:t xml:space="preserve"> (</w:t>
            </w:r>
            <w:proofErr w:type="spellStart"/>
            <w:r w:rsidRPr="00021261">
              <w:rPr>
                <w:w w:val="105"/>
                <w:sz w:val="20"/>
                <w:szCs w:val="20"/>
              </w:rPr>
              <w:t>малый</w:t>
            </w:r>
            <w:proofErr w:type="spellEnd"/>
            <w:r w:rsidRPr="00021261">
              <w:rPr>
                <w:w w:val="105"/>
                <w:sz w:val="20"/>
                <w:szCs w:val="20"/>
              </w:rPr>
              <w:t>)</w:t>
            </w:r>
          </w:p>
        </w:tc>
        <w:tc>
          <w:tcPr>
            <w:tcW w:w="1275" w:type="dxa"/>
          </w:tcPr>
          <w:p w:rsidR="00A06317" w:rsidRPr="009274EA" w:rsidRDefault="00A06317" w:rsidP="00F40D6D">
            <w:pPr>
              <w:pStyle w:val="TableParagraph"/>
              <w:spacing w:before="18"/>
              <w:ind w:left="24"/>
              <w:jc w:val="center"/>
              <w:rPr>
                <w:w w:val="105"/>
                <w:sz w:val="20"/>
                <w:szCs w:val="20"/>
              </w:rPr>
            </w:pPr>
            <w:r w:rsidRPr="009274EA">
              <w:rPr>
                <w:w w:val="105"/>
                <w:sz w:val="20"/>
                <w:szCs w:val="20"/>
              </w:rPr>
              <w:t>1</w:t>
            </w:r>
          </w:p>
        </w:tc>
        <w:tc>
          <w:tcPr>
            <w:tcW w:w="6505" w:type="dxa"/>
          </w:tcPr>
          <w:p w:rsidR="00A06317" w:rsidRPr="00CF2992" w:rsidRDefault="00A06317" w:rsidP="00F40D6D">
            <w:pPr>
              <w:pStyle w:val="TableParagraph"/>
              <w:spacing w:before="8" w:line="252" w:lineRule="auto"/>
              <w:ind w:left="109" w:right="156" w:firstLine="1"/>
              <w:rPr>
                <w:w w:val="105"/>
                <w:sz w:val="20"/>
                <w:szCs w:val="20"/>
                <w:lang w:val="ru-RU"/>
              </w:rPr>
            </w:pPr>
            <w:r w:rsidRPr="00CF2992">
              <w:rPr>
                <w:w w:val="105"/>
                <w:sz w:val="20"/>
                <w:szCs w:val="20"/>
                <w:lang w:val="ru-RU"/>
              </w:rPr>
              <w:t>Государственный герб Российской Федерации представляет собой четырехугольный, с закругленными нижними углами, заостренный в оконечности красный геральдический щит с золотым двуглавым орлом, поднявшим вверх распущенные крылья. Орел увенчан двумя малыми коронами и - над ними - одной большой короной, соединенными лентой. В правой лапе орла - скипетр, в левой - держава. На груди орла, в красном щите, - серебряный всадник в синем плаще на серебряном коне, поражающий серебряным копьем черного опрокинутого навзничь и попранного конем дракона.</w:t>
            </w:r>
          </w:p>
          <w:p w:rsidR="00A06317" w:rsidRPr="00CF2992" w:rsidRDefault="00A06317" w:rsidP="00F40D6D">
            <w:pPr>
              <w:pStyle w:val="TableParagraph"/>
              <w:spacing w:line="249" w:lineRule="auto"/>
              <w:ind w:left="114" w:right="156"/>
              <w:rPr>
                <w:w w:val="105"/>
                <w:sz w:val="20"/>
                <w:szCs w:val="20"/>
                <w:lang w:val="ru-RU"/>
              </w:rPr>
            </w:pPr>
            <w:r w:rsidRPr="00CF2992">
              <w:rPr>
                <w:w w:val="105"/>
                <w:sz w:val="20"/>
                <w:szCs w:val="20"/>
                <w:lang w:val="ru-RU"/>
              </w:rPr>
              <w:t>Государственный герб Российской Федерации изготавливается в цветном варианте в соответствии с Федеральным конституционным законом от 25 декабря 2000 г. № 2-ФКЗ «О Государственном гербе Российской Федерации».</w:t>
            </w:r>
          </w:p>
          <w:p w:rsidR="00A06317" w:rsidRPr="00CF2992" w:rsidRDefault="00A06317" w:rsidP="00F40D6D">
            <w:pPr>
              <w:pStyle w:val="TableParagraph"/>
              <w:spacing w:before="7" w:line="252" w:lineRule="auto"/>
              <w:ind w:left="115" w:firstLine="4"/>
              <w:rPr>
                <w:w w:val="105"/>
                <w:sz w:val="20"/>
                <w:szCs w:val="20"/>
                <w:lang w:val="ru-RU"/>
              </w:rPr>
            </w:pPr>
            <w:r w:rsidRPr="00CF2992">
              <w:rPr>
                <w:w w:val="105"/>
                <w:sz w:val="20"/>
                <w:szCs w:val="20"/>
                <w:lang w:val="ru-RU"/>
              </w:rPr>
              <w:t>Размер герба: не менее 35*43 см Сублимационная печать на ткани, обрамление плакеткой из дерева, форма рамки</w:t>
            </w:r>
          </w:p>
          <w:p w:rsidR="00A06317" w:rsidRPr="00CF2992" w:rsidRDefault="00A06317" w:rsidP="00F40D6D">
            <w:pPr>
              <w:pStyle w:val="TableParagraph"/>
              <w:spacing w:line="256" w:lineRule="auto"/>
              <w:ind w:left="117" w:right="2726" w:firstLine="4"/>
              <w:rPr>
                <w:w w:val="105"/>
                <w:sz w:val="20"/>
                <w:szCs w:val="20"/>
                <w:lang w:val="ru-RU"/>
              </w:rPr>
            </w:pPr>
            <w:r w:rsidRPr="00CF2992">
              <w:rPr>
                <w:w w:val="105"/>
                <w:sz w:val="20"/>
                <w:szCs w:val="20"/>
                <w:lang w:val="ru-RU"/>
              </w:rPr>
              <w:t>«Французский щит». Ткань: габардин/</w:t>
            </w:r>
            <w:proofErr w:type="spellStart"/>
            <w:r w:rsidRPr="00CF2992">
              <w:rPr>
                <w:w w:val="105"/>
                <w:sz w:val="20"/>
                <w:szCs w:val="20"/>
                <w:lang w:val="ru-RU"/>
              </w:rPr>
              <w:t>сатен</w:t>
            </w:r>
            <w:proofErr w:type="spellEnd"/>
          </w:p>
          <w:p w:rsidR="00A06317" w:rsidRPr="00CF2992" w:rsidRDefault="00A06317" w:rsidP="00F40D6D">
            <w:pPr>
              <w:pStyle w:val="TableParagraph"/>
              <w:spacing w:line="244" w:lineRule="auto"/>
              <w:ind w:left="119" w:hanging="2"/>
              <w:rPr>
                <w:w w:val="105"/>
                <w:sz w:val="20"/>
                <w:szCs w:val="20"/>
                <w:lang w:val="ru-RU"/>
              </w:rPr>
            </w:pPr>
            <w:r w:rsidRPr="00CF2992">
              <w:rPr>
                <w:w w:val="105"/>
                <w:sz w:val="20"/>
                <w:szCs w:val="20"/>
                <w:lang w:val="ru-RU"/>
              </w:rPr>
              <w:t>Товар должен соответствовать требованиям нормативных: документов.</w:t>
            </w:r>
          </w:p>
          <w:p w:rsidR="00A06317" w:rsidRPr="00CF2992" w:rsidRDefault="00A06317" w:rsidP="00F40D6D">
            <w:pPr>
              <w:pStyle w:val="TableParagraph"/>
              <w:spacing w:before="9"/>
              <w:rPr>
                <w:w w:val="105"/>
                <w:sz w:val="20"/>
                <w:szCs w:val="20"/>
                <w:lang w:val="ru-RU"/>
              </w:rPr>
            </w:pPr>
          </w:p>
          <w:p w:rsidR="00A06317" w:rsidRPr="009274EA" w:rsidRDefault="00A06317" w:rsidP="00F40D6D">
            <w:pPr>
              <w:pStyle w:val="TableParagraph"/>
              <w:ind w:left="115"/>
              <w:rPr>
                <w:w w:val="105"/>
                <w:sz w:val="20"/>
                <w:szCs w:val="20"/>
              </w:rPr>
            </w:pPr>
            <w:proofErr w:type="spellStart"/>
            <w:r w:rsidRPr="009274EA">
              <w:rPr>
                <w:w w:val="105"/>
                <w:sz w:val="20"/>
                <w:szCs w:val="20"/>
              </w:rPr>
              <w:t>Графическое</w:t>
            </w:r>
            <w:proofErr w:type="spellEnd"/>
            <w:r w:rsidRPr="009274EA">
              <w:rPr>
                <w:w w:val="105"/>
                <w:sz w:val="20"/>
                <w:szCs w:val="20"/>
              </w:rPr>
              <w:t xml:space="preserve"> </w:t>
            </w:r>
            <w:proofErr w:type="spellStart"/>
            <w:r w:rsidRPr="009274EA">
              <w:rPr>
                <w:w w:val="105"/>
                <w:sz w:val="20"/>
                <w:szCs w:val="20"/>
              </w:rPr>
              <w:t>изображение</w:t>
            </w:r>
            <w:proofErr w:type="spellEnd"/>
            <w:r w:rsidRPr="009274EA">
              <w:rPr>
                <w:w w:val="105"/>
                <w:sz w:val="20"/>
                <w:szCs w:val="20"/>
              </w:rPr>
              <w:t>:</w:t>
            </w:r>
          </w:p>
          <w:p w:rsidR="00A06317" w:rsidRDefault="00A06317" w:rsidP="00F40D6D">
            <w:pPr>
              <w:pStyle w:val="TableParagraph"/>
              <w:spacing w:before="3"/>
              <w:rPr>
                <w:rFonts w:ascii="Arial"/>
                <w:sz w:val="18"/>
              </w:rPr>
            </w:pPr>
          </w:p>
          <w:p w:rsidR="00A06317" w:rsidRDefault="00A06317" w:rsidP="00F40D6D">
            <w:pPr>
              <w:pStyle w:val="TableParagraph"/>
              <w:ind w:left="311"/>
              <w:rPr>
                <w:rFonts w:ascii="Arial"/>
                <w:sz w:val="20"/>
              </w:rPr>
            </w:pPr>
            <w:r>
              <w:rPr>
                <w:rFonts w:ascii="Arial"/>
                <w:noProof/>
                <w:sz w:val="20"/>
                <w:lang w:val="ru-RU" w:eastAsia="ru-RU"/>
              </w:rPr>
              <w:drawing>
                <wp:inline distT="0" distB="0" distL="0" distR="0" wp14:anchorId="288CA7EC" wp14:editId="3712C0DB">
                  <wp:extent cx="927035" cy="1133856"/>
                  <wp:effectExtent l="0" t="0" r="0" b="0"/>
                  <wp:docPr id="21" name="imag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1.png"/>
                          <pic:cNvPicPr/>
                        </pic:nvPicPr>
                        <pic:blipFill>
                          <a:blip r:embed="rId15" cstate="print"/>
                          <a:stretch>
                            <a:fillRect/>
                          </a:stretch>
                        </pic:blipFill>
                        <pic:spPr>
                          <a:xfrm>
                            <a:off x="0" y="0"/>
                            <a:ext cx="927035" cy="1133856"/>
                          </a:xfrm>
                          <a:prstGeom prst="rect">
                            <a:avLst/>
                          </a:prstGeom>
                        </pic:spPr>
                      </pic:pic>
                    </a:graphicData>
                  </a:graphic>
                </wp:inline>
              </w:drawing>
            </w:r>
          </w:p>
          <w:p w:rsidR="00A06317" w:rsidRDefault="00A06317" w:rsidP="00F40D6D">
            <w:pPr>
              <w:pStyle w:val="TableParagraph"/>
              <w:rPr>
                <w:rFonts w:ascii="Arial"/>
                <w:sz w:val="20"/>
              </w:rPr>
            </w:pPr>
          </w:p>
        </w:tc>
      </w:tr>
    </w:tbl>
    <w:p w:rsidR="00A06317" w:rsidRDefault="00A06317" w:rsidP="00A06317">
      <w:pPr>
        <w:rPr>
          <w:rFonts w:ascii="Arial"/>
          <w:sz w:val="20"/>
        </w:rPr>
      </w:pPr>
    </w:p>
    <w:p w:rsidR="00A06317" w:rsidRPr="00A06317" w:rsidRDefault="00A06317" w:rsidP="00A06317">
      <w:pPr>
        <w:rPr>
          <w:rFonts w:ascii="Arial"/>
          <w:sz w:val="20"/>
        </w:rPr>
      </w:pPr>
    </w:p>
    <w:p w:rsidR="00A06317" w:rsidRPr="00A06317" w:rsidRDefault="00A06317" w:rsidP="00A06317">
      <w:pPr>
        <w:rPr>
          <w:rFonts w:ascii="Arial"/>
          <w:sz w:val="20"/>
        </w:rPr>
      </w:pPr>
    </w:p>
    <w:p w:rsidR="00A06317" w:rsidRPr="00A06317" w:rsidRDefault="00A06317" w:rsidP="00A06317">
      <w:pPr>
        <w:rPr>
          <w:rFonts w:ascii="Arial"/>
          <w:sz w:val="20"/>
        </w:rPr>
      </w:pPr>
    </w:p>
    <w:p w:rsidR="00A06317" w:rsidRPr="00A06317" w:rsidRDefault="00A06317" w:rsidP="00A06317">
      <w:pPr>
        <w:rPr>
          <w:rFonts w:ascii="Arial"/>
          <w:sz w:val="20"/>
        </w:rPr>
      </w:pPr>
    </w:p>
    <w:tbl>
      <w:tblPr>
        <w:tblW w:w="9464" w:type="dxa"/>
        <w:tblBorders>
          <w:insideV w:val="single" w:sz="4" w:space="0" w:color="auto"/>
        </w:tblBorders>
        <w:tblLook w:val="04A0" w:firstRow="1" w:lastRow="0" w:firstColumn="1" w:lastColumn="0" w:noHBand="0" w:noVBand="1"/>
      </w:tblPr>
      <w:tblGrid>
        <w:gridCol w:w="4786"/>
        <w:gridCol w:w="4678"/>
      </w:tblGrid>
      <w:tr w:rsidR="00853E22" w:rsidRPr="00F37CE3" w:rsidTr="00F40D6D">
        <w:tc>
          <w:tcPr>
            <w:tcW w:w="4786" w:type="dxa"/>
          </w:tcPr>
          <w:p w:rsidR="00853E22" w:rsidRPr="00F37CE3" w:rsidRDefault="00853E22" w:rsidP="00F40D6D">
            <w:pPr>
              <w:pStyle w:val="a7"/>
              <w:widowControl w:val="0"/>
              <w:spacing w:after="0"/>
              <w:ind w:firstLine="709"/>
              <w:jc w:val="left"/>
              <w:rPr>
                <w:b/>
                <w:color w:val="000000" w:themeColor="text1"/>
                <w:sz w:val="20"/>
                <w:lang w:eastAsia="ru-RU"/>
              </w:rPr>
            </w:pPr>
            <w:r w:rsidRPr="00F37CE3">
              <w:rPr>
                <w:b/>
                <w:color w:val="000000" w:themeColor="text1"/>
                <w:sz w:val="20"/>
                <w:lang w:eastAsia="ru-RU"/>
              </w:rPr>
              <w:t>ЗАКАЗЧИК:</w:t>
            </w:r>
          </w:p>
          <w:p w:rsidR="00853E22" w:rsidRPr="00F37CE3" w:rsidRDefault="00853E22" w:rsidP="00F40D6D">
            <w:pPr>
              <w:widowControl w:val="0"/>
              <w:ind w:firstLine="709"/>
              <w:rPr>
                <w:rFonts w:ascii="Times New Roman" w:hAnsi="Times New Roman" w:cs="Times New Roman"/>
                <w:i/>
                <w:color w:val="000000" w:themeColor="text1"/>
                <w:sz w:val="20"/>
                <w:szCs w:val="20"/>
              </w:rPr>
            </w:pPr>
          </w:p>
          <w:p w:rsidR="00853E22" w:rsidRPr="00F37CE3" w:rsidRDefault="00853E22" w:rsidP="00F40D6D">
            <w:pPr>
              <w:widowControl w:val="0"/>
              <w:ind w:firstLine="709"/>
              <w:rPr>
                <w:rFonts w:ascii="Times New Roman" w:hAnsi="Times New Roman" w:cs="Times New Roman"/>
                <w:i/>
                <w:color w:val="000000" w:themeColor="text1"/>
                <w:sz w:val="20"/>
                <w:szCs w:val="20"/>
              </w:rPr>
            </w:pPr>
            <w:r w:rsidRPr="00F37CE3">
              <w:rPr>
                <w:rFonts w:ascii="Times New Roman" w:hAnsi="Times New Roman" w:cs="Times New Roman"/>
                <w:i/>
                <w:color w:val="000000" w:themeColor="text1"/>
                <w:sz w:val="20"/>
                <w:szCs w:val="20"/>
              </w:rPr>
              <w:t xml:space="preserve">(указать наименование) </w:t>
            </w:r>
          </w:p>
          <w:p w:rsidR="00853E22" w:rsidRPr="00F37CE3" w:rsidRDefault="00853E22" w:rsidP="00F40D6D">
            <w:pPr>
              <w:widowControl w:val="0"/>
              <w:ind w:firstLine="709"/>
              <w:rPr>
                <w:rFonts w:ascii="Times New Roman" w:hAnsi="Times New Roman" w:cs="Times New Roman"/>
                <w:b/>
                <w:color w:val="000000" w:themeColor="text1"/>
                <w:sz w:val="20"/>
                <w:szCs w:val="20"/>
              </w:rPr>
            </w:pPr>
          </w:p>
          <w:p w:rsidR="00853E22" w:rsidRPr="00F37CE3" w:rsidRDefault="00853E22" w:rsidP="00F40D6D">
            <w:pPr>
              <w:widowControl w:val="0"/>
              <w:ind w:firstLine="709"/>
              <w:rPr>
                <w:rFonts w:ascii="Times New Roman" w:hAnsi="Times New Roman" w:cs="Times New Roman"/>
                <w:i/>
                <w:color w:val="000000" w:themeColor="text1"/>
                <w:sz w:val="20"/>
                <w:szCs w:val="20"/>
              </w:rPr>
            </w:pPr>
            <w:r w:rsidRPr="00F37CE3">
              <w:rPr>
                <w:rFonts w:ascii="Times New Roman" w:hAnsi="Times New Roman" w:cs="Times New Roman"/>
                <w:i/>
                <w:color w:val="000000" w:themeColor="text1"/>
                <w:sz w:val="20"/>
                <w:szCs w:val="20"/>
              </w:rPr>
              <w:t xml:space="preserve">(указать необходимые реквизиты) </w:t>
            </w:r>
          </w:p>
          <w:p w:rsidR="00853E22" w:rsidRPr="00F37CE3" w:rsidRDefault="00853E22" w:rsidP="00F40D6D">
            <w:pPr>
              <w:widowControl w:val="0"/>
              <w:tabs>
                <w:tab w:val="left" w:pos="0"/>
                <w:tab w:val="right" w:pos="9498"/>
              </w:tabs>
              <w:ind w:firstLine="709"/>
              <w:rPr>
                <w:rFonts w:ascii="Times New Roman" w:hAnsi="Times New Roman" w:cs="Times New Roman"/>
                <w:b/>
                <w:bCs/>
                <w:color w:val="000000" w:themeColor="text1"/>
                <w:sz w:val="20"/>
                <w:szCs w:val="20"/>
              </w:rPr>
            </w:pPr>
          </w:p>
          <w:p w:rsidR="00853E22" w:rsidRPr="00F37CE3" w:rsidRDefault="00853E22" w:rsidP="00F40D6D">
            <w:pPr>
              <w:widowControl w:val="0"/>
              <w:ind w:right="258" w:firstLine="709"/>
              <w:rPr>
                <w:rFonts w:ascii="Times New Roman" w:hAnsi="Times New Roman" w:cs="Times New Roman"/>
                <w:bCs/>
                <w:color w:val="000000" w:themeColor="text1"/>
                <w:sz w:val="20"/>
                <w:szCs w:val="20"/>
              </w:rPr>
            </w:pPr>
          </w:p>
          <w:p w:rsidR="00853E22" w:rsidRPr="00F37CE3" w:rsidRDefault="00853E22" w:rsidP="00F40D6D">
            <w:pPr>
              <w:pStyle w:val="a7"/>
              <w:widowControl w:val="0"/>
              <w:spacing w:after="0"/>
              <w:ind w:firstLine="709"/>
              <w:jc w:val="left"/>
              <w:rPr>
                <w:b/>
                <w:color w:val="000000" w:themeColor="text1"/>
                <w:sz w:val="20"/>
                <w:lang w:eastAsia="ru-RU"/>
              </w:rPr>
            </w:pPr>
          </w:p>
        </w:tc>
        <w:tc>
          <w:tcPr>
            <w:tcW w:w="4678" w:type="dxa"/>
          </w:tcPr>
          <w:p w:rsidR="00853E22" w:rsidRPr="00F37CE3" w:rsidRDefault="00853E22" w:rsidP="00F40D6D">
            <w:pPr>
              <w:widowControl w:val="0"/>
              <w:tabs>
                <w:tab w:val="left" w:pos="426"/>
                <w:tab w:val="num" w:pos="927"/>
              </w:tabs>
              <w:ind w:firstLine="709"/>
              <w:rPr>
                <w:rFonts w:ascii="Times New Roman" w:hAnsi="Times New Roman" w:cs="Times New Roman"/>
                <w:b/>
                <w:color w:val="000000" w:themeColor="text1"/>
                <w:sz w:val="20"/>
                <w:szCs w:val="20"/>
              </w:rPr>
            </w:pPr>
            <w:r w:rsidRPr="00F37CE3">
              <w:rPr>
                <w:rFonts w:ascii="Times New Roman" w:hAnsi="Times New Roman" w:cs="Times New Roman"/>
                <w:b/>
                <w:color w:val="000000" w:themeColor="text1"/>
                <w:sz w:val="20"/>
                <w:szCs w:val="20"/>
              </w:rPr>
              <w:t>ПОСТАВЩИК:</w:t>
            </w:r>
          </w:p>
          <w:p w:rsidR="00853E22" w:rsidRPr="00F37CE3" w:rsidRDefault="00853E22" w:rsidP="00F40D6D">
            <w:pPr>
              <w:widowControl w:val="0"/>
              <w:tabs>
                <w:tab w:val="left" w:pos="426"/>
                <w:tab w:val="num" w:pos="927"/>
              </w:tabs>
              <w:ind w:firstLine="709"/>
              <w:rPr>
                <w:rFonts w:ascii="Times New Roman" w:hAnsi="Times New Roman" w:cs="Times New Roman"/>
                <w:i/>
                <w:color w:val="000000" w:themeColor="text1"/>
                <w:sz w:val="20"/>
                <w:szCs w:val="20"/>
              </w:rPr>
            </w:pPr>
          </w:p>
          <w:p w:rsidR="00853E22" w:rsidRPr="00F37CE3" w:rsidRDefault="00853E22" w:rsidP="00F40D6D">
            <w:pPr>
              <w:widowControl w:val="0"/>
              <w:tabs>
                <w:tab w:val="left" w:pos="426"/>
                <w:tab w:val="num" w:pos="927"/>
              </w:tabs>
              <w:ind w:firstLine="709"/>
              <w:rPr>
                <w:rFonts w:ascii="Times New Roman" w:hAnsi="Times New Roman" w:cs="Times New Roman"/>
                <w:i/>
                <w:color w:val="000000" w:themeColor="text1"/>
                <w:sz w:val="20"/>
                <w:szCs w:val="20"/>
              </w:rPr>
            </w:pPr>
            <w:r w:rsidRPr="00F37CE3">
              <w:rPr>
                <w:rFonts w:ascii="Times New Roman" w:hAnsi="Times New Roman" w:cs="Times New Roman"/>
                <w:i/>
                <w:color w:val="000000" w:themeColor="text1"/>
                <w:sz w:val="20"/>
                <w:szCs w:val="20"/>
              </w:rPr>
              <w:t>(указать наименование)</w:t>
            </w:r>
          </w:p>
          <w:p w:rsidR="00853E22" w:rsidRPr="00F37CE3" w:rsidRDefault="00853E22" w:rsidP="00F40D6D">
            <w:pPr>
              <w:widowControl w:val="0"/>
              <w:tabs>
                <w:tab w:val="left" w:pos="426"/>
                <w:tab w:val="num" w:pos="927"/>
              </w:tabs>
              <w:ind w:firstLine="709"/>
              <w:rPr>
                <w:rFonts w:ascii="Times New Roman" w:hAnsi="Times New Roman" w:cs="Times New Roman"/>
                <w:b/>
                <w:color w:val="000000" w:themeColor="text1"/>
                <w:sz w:val="20"/>
                <w:szCs w:val="20"/>
              </w:rPr>
            </w:pPr>
          </w:p>
          <w:p w:rsidR="00853E22" w:rsidRPr="00F37CE3" w:rsidRDefault="00853E22" w:rsidP="00F40D6D">
            <w:pPr>
              <w:widowControl w:val="0"/>
              <w:ind w:firstLine="709"/>
              <w:rPr>
                <w:rFonts w:ascii="Times New Roman" w:hAnsi="Times New Roman" w:cs="Times New Roman"/>
                <w:i/>
                <w:color w:val="000000" w:themeColor="text1"/>
                <w:sz w:val="20"/>
                <w:szCs w:val="20"/>
              </w:rPr>
            </w:pPr>
            <w:r w:rsidRPr="00F37CE3">
              <w:rPr>
                <w:rFonts w:ascii="Times New Roman" w:hAnsi="Times New Roman" w:cs="Times New Roman"/>
                <w:i/>
                <w:color w:val="000000" w:themeColor="text1"/>
                <w:sz w:val="20"/>
                <w:szCs w:val="20"/>
              </w:rPr>
              <w:t xml:space="preserve">(указать необходимые реквизиты) </w:t>
            </w:r>
          </w:p>
          <w:p w:rsidR="00853E22" w:rsidRPr="00F37CE3" w:rsidRDefault="00853E22" w:rsidP="00F40D6D">
            <w:pPr>
              <w:widowControl w:val="0"/>
              <w:tabs>
                <w:tab w:val="left" w:pos="426"/>
                <w:tab w:val="num" w:pos="927"/>
              </w:tabs>
              <w:ind w:firstLine="709"/>
              <w:rPr>
                <w:rFonts w:ascii="Times New Roman" w:hAnsi="Times New Roman" w:cs="Times New Roman"/>
                <w:b/>
                <w:color w:val="000000" w:themeColor="text1"/>
                <w:sz w:val="20"/>
                <w:szCs w:val="20"/>
              </w:rPr>
            </w:pPr>
          </w:p>
          <w:p w:rsidR="00853E22" w:rsidRPr="00F37CE3" w:rsidRDefault="00853E22" w:rsidP="00F40D6D">
            <w:pPr>
              <w:pStyle w:val="2"/>
              <w:widowControl w:val="0"/>
              <w:tabs>
                <w:tab w:val="left" w:pos="8418"/>
              </w:tabs>
              <w:ind w:firstLine="709"/>
              <w:rPr>
                <w:color w:val="000000" w:themeColor="text1"/>
                <w:sz w:val="20"/>
                <w:szCs w:val="20"/>
                <w:highlight w:val="yellow"/>
                <w:lang w:eastAsia="en-US"/>
              </w:rPr>
            </w:pPr>
          </w:p>
        </w:tc>
      </w:tr>
    </w:tbl>
    <w:p w:rsidR="00A06317" w:rsidRPr="00A06317" w:rsidRDefault="00A06317" w:rsidP="00A06317">
      <w:pPr>
        <w:rPr>
          <w:rFonts w:ascii="Arial"/>
          <w:sz w:val="20"/>
        </w:rPr>
      </w:pPr>
    </w:p>
    <w:p w:rsidR="00A06317" w:rsidRPr="00A06317" w:rsidRDefault="00A06317" w:rsidP="00A06317">
      <w:pPr>
        <w:rPr>
          <w:rFonts w:ascii="Arial"/>
          <w:sz w:val="20"/>
        </w:rPr>
      </w:pPr>
    </w:p>
    <w:p w:rsidR="00A06317" w:rsidRDefault="00A06317" w:rsidP="00A06317">
      <w:pPr>
        <w:rPr>
          <w:rFonts w:ascii="Arial"/>
          <w:sz w:val="20"/>
        </w:rPr>
      </w:pPr>
    </w:p>
    <w:sectPr w:rsidR="00A06317" w:rsidSect="008B1BBC">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06317" w:rsidRDefault="00A06317" w:rsidP="00A06317">
      <w:r>
        <w:separator/>
      </w:r>
    </w:p>
  </w:endnote>
  <w:endnote w:type="continuationSeparator" w:id="0">
    <w:p w:rsidR="00A06317" w:rsidRDefault="00A06317" w:rsidP="00A063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06317" w:rsidRDefault="00A06317" w:rsidP="00A06317">
      <w:r>
        <w:separator/>
      </w:r>
    </w:p>
  </w:footnote>
  <w:footnote w:type="continuationSeparator" w:id="0">
    <w:p w:rsidR="00A06317" w:rsidRDefault="00A06317" w:rsidP="00A06317">
      <w:r>
        <w:continuationSeparator/>
      </w:r>
    </w:p>
  </w:footnote>
  <w:footnote w:id="1">
    <w:p w:rsidR="00A06317" w:rsidRPr="00781656" w:rsidRDefault="00A06317" w:rsidP="00A06317">
      <w:pPr>
        <w:pStyle w:val="a4"/>
      </w:pPr>
      <w:r w:rsidRPr="00781656">
        <w:rPr>
          <w:rStyle w:val="ac"/>
          <w:sz w:val="16"/>
        </w:rPr>
        <w:footnoteRef/>
      </w:r>
      <w:r w:rsidRPr="00781656">
        <w:rPr>
          <w:sz w:val="16"/>
        </w:rPr>
        <w:t xml:space="preserve"> Письмо Комитета финансов Санкт-Петербурга № 01-02/1250 от 16.04.2013.</w:t>
      </w:r>
    </w:p>
  </w:footnote>
  <w:footnote w:id="2">
    <w:p w:rsidR="00A06317" w:rsidRPr="006F2E9D" w:rsidRDefault="00A06317" w:rsidP="00A06317">
      <w:pPr>
        <w:pStyle w:val="a4"/>
        <w:jc w:val="both"/>
        <w:rPr>
          <w:sz w:val="16"/>
        </w:rPr>
      </w:pPr>
      <w:r w:rsidRPr="006F2E9D">
        <w:rPr>
          <w:rStyle w:val="ac"/>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p w:rsidR="00A06317" w:rsidRPr="006F2E9D" w:rsidRDefault="00A06317" w:rsidP="00A06317">
      <w:pPr>
        <w:pStyle w:val="a4"/>
        <w:rPr>
          <w:sz w:val="16"/>
        </w:rPr>
      </w:pPr>
    </w:p>
  </w:footnote>
  <w:footnote w:id="3">
    <w:p w:rsidR="00A06317" w:rsidRPr="00F749AC" w:rsidRDefault="00A06317" w:rsidP="00A06317">
      <w:pPr>
        <w:pStyle w:val="a4"/>
        <w:jc w:val="both"/>
      </w:pPr>
      <w:r w:rsidRPr="00B71BFA">
        <w:rPr>
          <w:rStyle w:val="ac"/>
        </w:rPr>
        <w:footnoteRef/>
      </w:r>
      <w:r w:rsidRPr="00B71BFA">
        <w:t xml:space="preserve"> </w:t>
      </w:r>
      <w:r w:rsidRPr="00B71BFA">
        <w:rPr>
          <w:sz w:val="16"/>
        </w:rPr>
        <w:t xml:space="preserve">Прим.: постановление Правительства РФ от 1 июля 2021 г. N 1108 "Об утверждении Положения о национальной системе </w:t>
      </w:r>
      <w:proofErr w:type="spellStart"/>
      <w:r w:rsidRPr="00B71BFA">
        <w:rPr>
          <w:sz w:val="16"/>
        </w:rPr>
        <w:t>прослеживаемости</w:t>
      </w:r>
      <w:proofErr w:type="spellEnd"/>
      <w:r w:rsidRPr="00B71BFA">
        <w:rPr>
          <w:sz w:val="16"/>
        </w:rPr>
        <w:t xml:space="preserve"> товаров"; постановление Правительства РФ от 1 июля 2021 г. N 1110 "Об утверждении перечня товаров, подлежащих </w:t>
      </w:r>
      <w:proofErr w:type="spellStart"/>
      <w:r w:rsidRPr="00B71BFA">
        <w:rPr>
          <w:sz w:val="16"/>
        </w:rPr>
        <w:t>прослеживаемости</w:t>
      </w:r>
      <w:proofErr w:type="spellEnd"/>
      <w:r w:rsidRPr="00B71BFA">
        <w:rPr>
          <w:sz w:val="16"/>
        </w:rPr>
        <w:t>".</w:t>
      </w:r>
    </w:p>
  </w:footnote>
  <w:footnote w:id="4">
    <w:p w:rsidR="00A06317" w:rsidRPr="00781656" w:rsidRDefault="00A06317" w:rsidP="00A06317">
      <w:pPr>
        <w:pStyle w:val="a4"/>
      </w:pPr>
      <w:r w:rsidRPr="00B13726">
        <w:rPr>
          <w:rStyle w:val="ac"/>
          <w:sz w:val="16"/>
        </w:rPr>
        <w:footnoteRef/>
      </w:r>
      <w:r w:rsidRPr="00B13726">
        <w:rPr>
          <w:sz w:val="16"/>
        </w:rPr>
        <w:t xml:space="preserve"> </w:t>
      </w:r>
      <w:r>
        <w:rPr>
          <w:sz w:val="16"/>
        </w:rPr>
        <w:t>Здесь, а также по тексту, документ, в случае его упоминания, предоставляется согласно п.</w:t>
      </w:r>
      <w:r w:rsidRPr="00B13726">
        <w:rPr>
          <w:sz w:val="16"/>
        </w:rPr>
        <w:t xml:space="preserve"> 2.4.5. </w:t>
      </w:r>
      <w:r>
        <w:rPr>
          <w:sz w:val="16"/>
        </w:rPr>
        <w:t>контракт</w:t>
      </w:r>
      <w:r w:rsidRPr="00B13726">
        <w:rPr>
          <w:sz w:val="16"/>
        </w:rPr>
        <w:t>а.</w:t>
      </w:r>
    </w:p>
  </w:footnote>
  <w:footnote w:id="5">
    <w:p w:rsidR="00A06317" w:rsidRPr="008A0E77" w:rsidRDefault="00A06317" w:rsidP="00A06317">
      <w:pPr>
        <w:autoSpaceDE w:val="0"/>
        <w:autoSpaceDN w:val="0"/>
        <w:adjustRightInd w:val="0"/>
        <w:rPr>
          <w:rFonts w:ascii="Times New Roman" w:hAnsi="Times New Roman" w:cs="Times New Roman"/>
          <w:sz w:val="16"/>
          <w:szCs w:val="16"/>
        </w:rPr>
      </w:pPr>
      <w:r w:rsidRPr="008A0E77">
        <w:rPr>
          <w:rStyle w:val="ac"/>
          <w:sz w:val="16"/>
          <w:szCs w:val="16"/>
        </w:rPr>
        <w:footnoteRef/>
      </w:r>
      <w:r w:rsidRPr="008A0E77">
        <w:rPr>
          <w:rFonts w:ascii="Times New Roman" w:hAnsi="Times New Roman" w:cs="Times New Roman"/>
          <w:sz w:val="16"/>
          <w:szCs w:val="16"/>
        </w:rPr>
        <w:t xml:space="preserve">а) 1000 рублей в случае, если цена </w:t>
      </w:r>
      <w:r>
        <w:rPr>
          <w:rFonts w:ascii="Times New Roman" w:hAnsi="Times New Roman" w:cs="Times New Roman"/>
          <w:sz w:val="16"/>
          <w:szCs w:val="16"/>
        </w:rPr>
        <w:t>контракт</w:t>
      </w:r>
      <w:r w:rsidRPr="008A0E77">
        <w:rPr>
          <w:rFonts w:ascii="Times New Roman" w:hAnsi="Times New Roman" w:cs="Times New Roman"/>
          <w:sz w:val="16"/>
          <w:szCs w:val="16"/>
        </w:rPr>
        <w:t>а не превышает 3 млн. рублей (включительно);</w:t>
      </w:r>
    </w:p>
    <w:p w:rsidR="00A06317" w:rsidRPr="008A0E77" w:rsidRDefault="00A06317" w:rsidP="00A0631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б) 5000 рублей, если цена </w:t>
      </w:r>
      <w:r>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3 млн. рублей до 50 млн. рублей (включительно);</w:t>
      </w:r>
    </w:p>
    <w:p w:rsidR="00A06317" w:rsidRPr="008A0E77" w:rsidRDefault="00A06317" w:rsidP="00A0631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в) 10000 рублей, если цена </w:t>
      </w:r>
      <w:r>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50 млн. рублей до 100 млн. рублей (включительно);</w:t>
      </w:r>
    </w:p>
    <w:p w:rsidR="00A06317" w:rsidRPr="008A0E77" w:rsidRDefault="00A06317" w:rsidP="00A0631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г) 100000 рублей, если цена </w:t>
      </w:r>
      <w:r>
        <w:rPr>
          <w:rFonts w:ascii="Times New Roman" w:hAnsi="Times New Roman" w:cs="Times New Roman"/>
          <w:sz w:val="16"/>
          <w:szCs w:val="16"/>
        </w:rPr>
        <w:t>контракт</w:t>
      </w:r>
      <w:r w:rsidRPr="008A0E77">
        <w:rPr>
          <w:rFonts w:ascii="Times New Roman" w:hAnsi="Times New Roman" w:cs="Times New Roman"/>
          <w:sz w:val="16"/>
          <w:szCs w:val="16"/>
        </w:rPr>
        <w:t>а превышает 100 млн. рублей.</w:t>
      </w:r>
    </w:p>
  </w:footnote>
  <w:footnote w:id="6">
    <w:p w:rsidR="00A06317" w:rsidRPr="00F35DF9" w:rsidRDefault="00A06317" w:rsidP="00A06317">
      <w:pPr>
        <w:autoSpaceDE w:val="0"/>
        <w:autoSpaceDN w:val="0"/>
        <w:adjustRightInd w:val="0"/>
        <w:jc w:val="both"/>
        <w:rPr>
          <w:rFonts w:ascii="Times New Roman" w:hAnsi="Times New Roman" w:cs="Times New Roman"/>
          <w:sz w:val="16"/>
          <w:szCs w:val="16"/>
        </w:rPr>
      </w:pPr>
      <w:r w:rsidRPr="00C47D0C">
        <w:rPr>
          <w:rStyle w:val="ac"/>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7">
    <w:p w:rsidR="00A06317" w:rsidRPr="00F35DF9" w:rsidRDefault="00A06317" w:rsidP="00A06317">
      <w:pPr>
        <w:autoSpaceDE w:val="0"/>
        <w:autoSpaceDN w:val="0"/>
        <w:adjustRightInd w:val="0"/>
        <w:rPr>
          <w:rFonts w:ascii="Times New Roman" w:hAnsi="Times New Roman" w:cs="Times New Roman"/>
          <w:sz w:val="16"/>
          <w:szCs w:val="16"/>
        </w:rPr>
      </w:pPr>
      <w:r w:rsidRPr="00F35DF9">
        <w:rPr>
          <w:rStyle w:val="ac"/>
          <w:sz w:val="16"/>
          <w:szCs w:val="16"/>
        </w:rPr>
        <w:footnoteRef/>
      </w:r>
      <w:r w:rsidRPr="00F35DF9">
        <w:rPr>
          <w:rFonts w:ascii="Times New Roman" w:hAnsi="Times New Roman" w:cs="Times New Roman"/>
          <w:sz w:val="16"/>
          <w:szCs w:val="16"/>
        </w:rPr>
        <w:t xml:space="preserve"> а) 1000 рублей в случае, если цена </w:t>
      </w:r>
      <w:r>
        <w:rPr>
          <w:rFonts w:ascii="Times New Roman" w:hAnsi="Times New Roman" w:cs="Times New Roman"/>
          <w:sz w:val="16"/>
          <w:szCs w:val="16"/>
        </w:rPr>
        <w:t>контракт</w:t>
      </w:r>
      <w:r w:rsidRPr="00F35DF9">
        <w:rPr>
          <w:rFonts w:ascii="Times New Roman" w:hAnsi="Times New Roman" w:cs="Times New Roman"/>
          <w:sz w:val="16"/>
          <w:szCs w:val="16"/>
        </w:rPr>
        <w:t>а не превышает 3 млн. рублей (включительно);</w:t>
      </w:r>
    </w:p>
    <w:p w:rsidR="00A06317" w:rsidRPr="00F35DF9" w:rsidRDefault="00A06317" w:rsidP="00A06317">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б) 5000 рублей, если цена </w:t>
      </w:r>
      <w:r>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3 млн. рублей до 50 млн. рублей (включительно);</w:t>
      </w:r>
    </w:p>
    <w:p w:rsidR="00A06317" w:rsidRPr="00F35DF9" w:rsidRDefault="00A06317" w:rsidP="00A06317">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в) 10000 рублей, если цена </w:t>
      </w:r>
      <w:r>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50 млн. рублей до 100 млн. рублей (включительно);</w:t>
      </w:r>
    </w:p>
    <w:p w:rsidR="00A06317" w:rsidRPr="00AC4FFC" w:rsidRDefault="00A06317" w:rsidP="00A06317">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г) 100000 рублей, если цена </w:t>
      </w:r>
      <w:r>
        <w:rPr>
          <w:rFonts w:ascii="Times New Roman" w:hAnsi="Times New Roman" w:cs="Times New Roman"/>
          <w:sz w:val="16"/>
          <w:szCs w:val="16"/>
        </w:rPr>
        <w:t>контракт</w:t>
      </w:r>
      <w:r w:rsidRPr="00F35DF9">
        <w:rPr>
          <w:rFonts w:ascii="Times New Roman" w:hAnsi="Times New Roman" w:cs="Times New Roman"/>
          <w:sz w:val="16"/>
          <w:szCs w:val="16"/>
        </w:rPr>
        <w:t>а превышает 100 млн. рублей.</w:t>
      </w:r>
    </w:p>
  </w:footnote>
  <w:footnote w:id="8">
    <w:p w:rsidR="00A06317" w:rsidRPr="009D23A5" w:rsidRDefault="00A06317" w:rsidP="00A06317">
      <w:pPr>
        <w:pStyle w:val="a4"/>
        <w:jc w:val="both"/>
      </w:pPr>
      <w:r w:rsidRPr="00B71BFA">
        <w:rPr>
          <w:rStyle w:val="ac"/>
          <w:sz w:val="16"/>
        </w:rPr>
        <w:footnoteRef/>
      </w:r>
      <w:r w:rsidRPr="00B71BFA">
        <w:rPr>
          <w:sz w:val="16"/>
        </w:rPr>
        <w:t xml:space="preserve"> См.: </w:t>
      </w:r>
      <w:proofErr w:type="gramStart"/>
      <w:r w:rsidRPr="00B71BFA">
        <w:rPr>
          <w:sz w:val="16"/>
        </w:rPr>
        <w:t>ч.12.2.</w:t>
      </w:r>
      <w:r>
        <w:rPr>
          <w:sz w:val="16"/>
        </w:rPr>
        <w:t>,</w:t>
      </w:r>
      <w:proofErr w:type="gramEnd"/>
      <w:r>
        <w:rPr>
          <w:sz w:val="16"/>
        </w:rPr>
        <w:t xml:space="preserve">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9">
    <w:p w:rsidR="00A06317" w:rsidRPr="00861FA0" w:rsidRDefault="00A06317" w:rsidP="00A06317">
      <w:pPr>
        <w:pStyle w:val="a4"/>
        <w:jc w:val="both"/>
        <w:rPr>
          <w:sz w:val="16"/>
          <w:szCs w:val="16"/>
        </w:rPr>
      </w:pPr>
      <w:r w:rsidRPr="00861FA0">
        <w:rPr>
          <w:rStyle w:val="ac"/>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DD7E9F"/>
    <w:multiLevelType w:val="hybridMultilevel"/>
    <w:tmpl w:val="F9282E0A"/>
    <w:lvl w:ilvl="0" w:tplc="80BEA00A">
      <w:start w:val="1"/>
      <w:numFmt w:val="decimal"/>
      <w:lvlText w:val="%1."/>
      <w:lvlJc w:val="left"/>
      <w:pPr>
        <w:ind w:left="356" w:hanging="240"/>
      </w:pPr>
      <w:rPr>
        <w:rFonts w:ascii="Times New Roman" w:eastAsia="Times New Roman" w:hAnsi="Times New Roman" w:cs="Times New Roman" w:hint="default"/>
        <w:color w:val="575757"/>
        <w:w w:val="105"/>
        <w:sz w:val="23"/>
        <w:szCs w:val="23"/>
      </w:rPr>
    </w:lvl>
    <w:lvl w:ilvl="1" w:tplc="189462BC">
      <w:numFmt w:val="bullet"/>
      <w:lvlText w:val="•"/>
      <w:lvlJc w:val="left"/>
      <w:pPr>
        <w:ind w:left="840" w:hanging="240"/>
      </w:pPr>
      <w:rPr>
        <w:rFonts w:hint="default"/>
      </w:rPr>
    </w:lvl>
    <w:lvl w:ilvl="2" w:tplc="54D4A518">
      <w:numFmt w:val="bullet"/>
      <w:lvlText w:val="•"/>
      <w:lvlJc w:val="left"/>
      <w:pPr>
        <w:ind w:left="1320" w:hanging="240"/>
      </w:pPr>
      <w:rPr>
        <w:rFonts w:hint="default"/>
      </w:rPr>
    </w:lvl>
    <w:lvl w:ilvl="3" w:tplc="F6DCFA36">
      <w:numFmt w:val="bullet"/>
      <w:lvlText w:val="•"/>
      <w:lvlJc w:val="left"/>
      <w:pPr>
        <w:ind w:left="1800" w:hanging="240"/>
      </w:pPr>
      <w:rPr>
        <w:rFonts w:hint="default"/>
      </w:rPr>
    </w:lvl>
    <w:lvl w:ilvl="4" w:tplc="A5BEEF84">
      <w:numFmt w:val="bullet"/>
      <w:lvlText w:val="•"/>
      <w:lvlJc w:val="left"/>
      <w:pPr>
        <w:ind w:left="2281" w:hanging="240"/>
      </w:pPr>
      <w:rPr>
        <w:rFonts w:hint="default"/>
      </w:rPr>
    </w:lvl>
    <w:lvl w:ilvl="5" w:tplc="3ABA8186">
      <w:numFmt w:val="bullet"/>
      <w:lvlText w:val="•"/>
      <w:lvlJc w:val="left"/>
      <w:pPr>
        <w:ind w:left="2761" w:hanging="240"/>
      </w:pPr>
      <w:rPr>
        <w:rFonts w:hint="default"/>
      </w:rPr>
    </w:lvl>
    <w:lvl w:ilvl="6" w:tplc="6D2A8436">
      <w:numFmt w:val="bullet"/>
      <w:lvlText w:val="•"/>
      <w:lvlJc w:val="left"/>
      <w:pPr>
        <w:ind w:left="3241" w:hanging="240"/>
      </w:pPr>
      <w:rPr>
        <w:rFonts w:hint="default"/>
      </w:rPr>
    </w:lvl>
    <w:lvl w:ilvl="7" w:tplc="A4D8A508">
      <w:numFmt w:val="bullet"/>
      <w:lvlText w:val="•"/>
      <w:lvlJc w:val="left"/>
      <w:pPr>
        <w:ind w:left="3722" w:hanging="240"/>
      </w:pPr>
      <w:rPr>
        <w:rFonts w:hint="default"/>
      </w:rPr>
    </w:lvl>
    <w:lvl w:ilvl="8" w:tplc="94447548">
      <w:numFmt w:val="bullet"/>
      <w:lvlText w:val="•"/>
      <w:lvlJc w:val="left"/>
      <w:pPr>
        <w:ind w:left="4202" w:hanging="240"/>
      </w:pPr>
      <w:rPr>
        <w:rFonts w:hint="default"/>
      </w:rPr>
    </w:lvl>
  </w:abstractNum>
  <w:abstractNum w:abstractNumId="1"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32384BFA"/>
    <w:multiLevelType w:val="hybridMultilevel"/>
    <w:tmpl w:val="1426731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6317"/>
    <w:rsid w:val="000E696F"/>
    <w:rsid w:val="0046010F"/>
    <w:rsid w:val="004668DB"/>
    <w:rsid w:val="0049558E"/>
    <w:rsid w:val="00541282"/>
    <w:rsid w:val="005B3086"/>
    <w:rsid w:val="006378BB"/>
    <w:rsid w:val="007569A0"/>
    <w:rsid w:val="00773A57"/>
    <w:rsid w:val="007C4999"/>
    <w:rsid w:val="00853E22"/>
    <w:rsid w:val="00917F05"/>
    <w:rsid w:val="00A06317"/>
    <w:rsid w:val="00AE1A06"/>
    <w:rsid w:val="00D42141"/>
    <w:rsid w:val="00D4663F"/>
    <w:rsid w:val="00D8116B"/>
    <w:rsid w:val="00F60F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2E272FC-8E2E-423F-AD5F-6E3A273D3A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06317"/>
    <w:pPr>
      <w:spacing w:after="0" w:line="240" w:lineRule="auto"/>
    </w:pPr>
    <w:rPr>
      <w:sz w:val="24"/>
    </w:rPr>
  </w:style>
  <w:style w:type="paragraph" w:styleId="2">
    <w:name w:val="heading 2"/>
    <w:basedOn w:val="a0"/>
    <w:link w:val="20"/>
    <w:uiPriority w:val="9"/>
    <w:qFormat/>
    <w:rsid w:val="00A06317"/>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A06317"/>
    <w:rPr>
      <w:rFonts w:ascii="Times New Roman" w:eastAsia="Times New Roman" w:hAnsi="Times New Roman" w:cs="Times New Roman"/>
      <w:b/>
      <w:bCs/>
      <w:sz w:val="36"/>
      <w:szCs w:val="36"/>
      <w:lang w:eastAsia="ru-RU"/>
    </w:rPr>
  </w:style>
  <w:style w:type="paragraph" w:styleId="a4">
    <w:name w:val="footnote text"/>
    <w:basedOn w:val="a0"/>
    <w:link w:val="a5"/>
    <w:semiHidden/>
    <w:unhideWhenUsed/>
    <w:rsid w:val="00A06317"/>
    <w:rPr>
      <w:rFonts w:ascii="Times New Roman" w:eastAsia="Times New Roman" w:hAnsi="Times New Roman" w:cs="Times New Roman"/>
      <w:sz w:val="20"/>
      <w:szCs w:val="20"/>
    </w:rPr>
  </w:style>
  <w:style w:type="character" w:customStyle="1" w:styleId="a5">
    <w:name w:val="Текст сноски Знак"/>
    <w:basedOn w:val="a1"/>
    <w:link w:val="a4"/>
    <w:semiHidden/>
    <w:rsid w:val="00A06317"/>
    <w:rPr>
      <w:rFonts w:ascii="Times New Roman" w:eastAsia="Times New Roman" w:hAnsi="Times New Roman" w:cs="Times New Roman"/>
      <w:sz w:val="20"/>
      <w:szCs w:val="20"/>
    </w:rPr>
  </w:style>
  <w:style w:type="character" w:customStyle="1" w:styleId="a6">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7"/>
    <w:locked/>
    <w:rsid w:val="00A06317"/>
    <w:rPr>
      <w:rFonts w:ascii="Times New Roman" w:eastAsia="Times New Roman" w:hAnsi="Times New Roman" w:cs="Times New Roman"/>
      <w:szCs w:val="20"/>
    </w:rPr>
  </w:style>
  <w:style w:type="paragraph" w:styleId="a7">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6"/>
    <w:unhideWhenUsed/>
    <w:rsid w:val="00A06317"/>
    <w:pPr>
      <w:spacing w:after="120"/>
      <w:jc w:val="both"/>
    </w:pPr>
    <w:rPr>
      <w:rFonts w:ascii="Times New Roman" w:eastAsia="Times New Roman" w:hAnsi="Times New Roman" w:cs="Times New Roman"/>
      <w:sz w:val="22"/>
      <w:szCs w:val="20"/>
    </w:rPr>
  </w:style>
  <w:style w:type="character" w:customStyle="1" w:styleId="1">
    <w:name w:val="Основной текст Знак1"/>
    <w:basedOn w:val="a1"/>
    <w:uiPriority w:val="99"/>
    <w:semiHidden/>
    <w:rsid w:val="00A06317"/>
    <w:rPr>
      <w:sz w:val="24"/>
    </w:rPr>
  </w:style>
  <w:style w:type="paragraph" w:styleId="a8">
    <w:name w:val="Body Text Indent"/>
    <w:basedOn w:val="a0"/>
    <w:link w:val="a9"/>
    <w:unhideWhenUsed/>
    <w:rsid w:val="00A06317"/>
    <w:pPr>
      <w:ind w:left="5760"/>
      <w:jc w:val="both"/>
    </w:pPr>
    <w:rPr>
      <w:rFonts w:ascii="Times New Roman" w:eastAsia="Times New Roman" w:hAnsi="Times New Roman" w:cs="Times New Roman"/>
      <w:szCs w:val="20"/>
    </w:rPr>
  </w:style>
  <w:style w:type="character" w:customStyle="1" w:styleId="a9">
    <w:name w:val="Основной текст с отступом Знак"/>
    <w:basedOn w:val="a1"/>
    <w:link w:val="a8"/>
    <w:rsid w:val="00A06317"/>
    <w:rPr>
      <w:rFonts w:ascii="Times New Roman" w:eastAsia="Times New Roman" w:hAnsi="Times New Roman" w:cs="Times New Roman"/>
      <w:sz w:val="24"/>
      <w:szCs w:val="20"/>
    </w:rPr>
  </w:style>
  <w:style w:type="paragraph" w:styleId="aa">
    <w:name w:val="List Paragraph"/>
    <w:basedOn w:val="a0"/>
    <w:uiPriority w:val="34"/>
    <w:qFormat/>
    <w:rsid w:val="00A06317"/>
    <w:pPr>
      <w:spacing w:after="200" w:line="276" w:lineRule="auto"/>
      <w:ind w:left="720"/>
      <w:contextualSpacing/>
    </w:pPr>
    <w:rPr>
      <w:rFonts w:ascii="Calibri" w:eastAsia="Times New Roman" w:hAnsi="Calibri" w:cs="Times New Roman"/>
      <w:sz w:val="22"/>
    </w:rPr>
  </w:style>
  <w:style w:type="character" w:customStyle="1" w:styleId="ab">
    <w:name w:val="Пункты Знак"/>
    <w:link w:val="a"/>
    <w:locked/>
    <w:rsid w:val="00A06317"/>
    <w:rPr>
      <w:rFonts w:ascii="Times New Roman" w:eastAsia="Times New Roman" w:hAnsi="Times New Roman" w:cs="Times New Roman"/>
      <w:bCs/>
      <w:iCs/>
      <w:color w:val="000000"/>
      <w:szCs w:val="28"/>
    </w:rPr>
  </w:style>
  <w:style w:type="paragraph" w:customStyle="1" w:styleId="a">
    <w:name w:val="Пункты"/>
    <w:basedOn w:val="2"/>
    <w:link w:val="ab"/>
    <w:qFormat/>
    <w:rsid w:val="00A06317"/>
    <w:pPr>
      <w:keepNext/>
      <w:numPr>
        <w:ilvl w:val="1"/>
        <w:numId w:val="1"/>
      </w:numPr>
      <w:tabs>
        <w:tab w:val="left" w:pos="1134"/>
      </w:tabs>
      <w:spacing w:before="120" w:beforeAutospacing="0" w:after="0" w:afterAutospacing="0"/>
      <w:ind w:firstLine="567"/>
      <w:jc w:val="both"/>
    </w:pPr>
    <w:rPr>
      <w:b w:val="0"/>
      <w:iCs/>
      <w:color w:val="000000"/>
      <w:sz w:val="22"/>
      <w:szCs w:val="28"/>
      <w:lang w:eastAsia="en-US"/>
    </w:rPr>
  </w:style>
  <w:style w:type="character" w:styleId="ac">
    <w:name w:val="footnote reference"/>
    <w:unhideWhenUsed/>
    <w:rsid w:val="00A06317"/>
    <w:rPr>
      <w:rFonts w:ascii="Times New Roman" w:hAnsi="Times New Roman" w:cs="Times New Roman" w:hint="default"/>
      <w:vertAlign w:val="superscript"/>
    </w:rPr>
  </w:style>
  <w:style w:type="table" w:customStyle="1" w:styleId="TableNormal">
    <w:name w:val="Table Normal"/>
    <w:uiPriority w:val="2"/>
    <w:semiHidden/>
    <w:unhideWhenUsed/>
    <w:qFormat/>
    <w:rsid w:val="00A0631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0"/>
    <w:uiPriority w:val="1"/>
    <w:qFormat/>
    <w:rsid w:val="00A06317"/>
    <w:pPr>
      <w:widowControl w:val="0"/>
      <w:autoSpaceDE w:val="0"/>
      <w:autoSpaceDN w:val="0"/>
    </w:pPr>
    <w:rPr>
      <w:rFonts w:ascii="Times New Roman" w:eastAsia="Times New Roman" w:hAnsi="Times New Roman" w:cs="Times New Roman"/>
      <w:sz w:val="22"/>
      <w:lang w:val="en-US"/>
    </w:rPr>
  </w:style>
  <w:style w:type="paragraph" w:styleId="ad">
    <w:name w:val="Balloon Text"/>
    <w:basedOn w:val="a0"/>
    <w:link w:val="ae"/>
    <w:uiPriority w:val="99"/>
    <w:semiHidden/>
    <w:unhideWhenUsed/>
    <w:rsid w:val="007569A0"/>
    <w:rPr>
      <w:rFonts w:ascii="Tahoma" w:hAnsi="Tahoma" w:cs="Tahoma"/>
      <w:sz w:val="16"/>
      <w:szCs w:val="16"/>
    </w:rPr>
  </w:style>
  <w:style w:type="character" w:customStyle="1" w:styleId="ae">
    <w:name w:val="Текст выноски Знак"/>
    <w:basedOn w:val="a1"/>
    <w:link w:val="ad"/>
    <w:uiPriority w:val="99"/>
    <w:semiHidden/>
    <w:rsid w:val="007569A0"/>
    <w:rPr>
      <w:rFonts w:ascii="Tahoma" w:hAnsi="Tahoma" w:cs="Tahoma"/>
      <w:sz w:val="16"/>
      <w:szCs w:val="16"/>
    </w:rPr>
  </w:style>
  <w:style w:type="paragraph" w:customStyle="1" w:styleId="ConsPlusNormal">
    <w:name w:val="ConsPlusNormal"/>
    <w:link w:val="ConsPlusNormal0"/>
    <w:qFormat/>
    <w:rsid w:val="005B3086"/>
    <w:pPr>
      <w:widowControl w:val="0"/>
      <w:autoSpaceDE w:val="0"/>
      <w:autoSpaceDN w:val="0"/>
      <w:spacing w:after="0" w:line="240" w:lineRule="auto"/>
    </w:pPr>
    <w:rPr>
      <w:rFonts w:ascii="Calibri" w:eastAsia="Times New Roman" w:hAnsi="Calibri" w:cs="Times New Roman"/>
      <w:color w:val="000000"/>
      <w:sz w:val="20"/>
      <w:szCs w:val="20"/>
      <w:lang w:eastAsia="ru-RU"/>
    </w:rPr>
  </w:style>
  <w:style w:type="character" w:customStyle="1" w:styleId="ConsPlusNormal0">
    <w:name w:val="ConsPlusNormal Знак"/>
    <w:link w:val="ConsPlusNormal"/>
    <w:locked/>
    <w:rsid w:val="005B3086"/>
    <w:rPr>
      <w:rFonts w:ascii="Calibri" w:eastAsia="Times New Roman" w:hAnsi="Calibri" w:cs="Times New Roman"/>
      <w:color w:val="000000"/>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glossaryDocument" Target="glossary/document.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683954490E494BB2BFC8EFDE1739F8B7"/>
        <w:category>
          <w:name w:val="Общие"/>
          <w:gallery w:val="placeholder"/>
        </w:category>
        <w:types>
          <w:type w:val="bbPlcHdr"/>
        </w:types>
        <w:behaviors>
          <w:behavior w:val="content"/>
        </w:behaviors>
        <w:guid w:val="{361E2882-87AF-489D-835F-759D1C22F8DF}"/>
      </w:docPartPr>
      <w:docPartBody>
        <w:p w:rsidR="006010E0" w:rsidRDefault="00CA6568" w:rsidP="00CA6568">
          <w:pPr>
            <w:pStyle w:val="683954490E494BB2BFC8EFDE1739F8B7"/>
          </w:pPr>
          <w:r w:rsidRPr="003E64F0">
            <w:rPr>
              <w:rStyle w:val="a3"/>
            </w:rPr>
            <w:t>Выберите элемент.</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6568"/>
    <w:rsid w:val="006010E0"/>
    <w:rsid w:val="00CA656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CA6568"/>
    <w:rPr>
      <w:color w:val="808080"/>
    </w:rPr>
  </w:style>
  <w:style w:type="paragraph" w:customStyle="1" w:styleId="683954490E494BB2BFC8EFDE1739F8B7">
    <w:name w:val="683954490E494BB2BFC8EFDE1739F8B7"/>
    <w:rsid w:val="00CA656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15</Pages>
  <Words>5783</Words>
  <Characters>32966</Characters>
  <Application>Microsoft Office Word</Application>
  <DocSecurity>0</DocSecurity>
  <Lines>274</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38672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Радивилова Ольга Николаевна</dc:creator>
  <cp:lastModifiedBy>Сулягина Алла Леонидовна</cp:lastModifiedBy>
  <cp:revision>8</cp:revision>
  <dcterms:created xsi:type="dcterms:W3CDTF">2024-02-08T14:57:00Z</dcterms:created>
  <dcterms:modified xsi:type="dcterms:W3CDTF">2024-02-09T07:35:00Z</dcterms:modified>
</cp:coreProperties>
</file>