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B5B" w:rsidRPr="00986B5B" w:rsidRDefault="00986B5B" w:rsidP="00986B5B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ДОГОВОР </w:t>
      </w:r>
    </w:p>
    <w:p w:rsidR="00986B5B" w:rsidRPr="00986B5B" w:rsidRDefault="00986B5B" w:rsidP="00986B5B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firstLine="142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на предоставление платных медицинских услуг</w:t>
      </w:r>
    </w:p>
    <w:p w:rsidR="00986B5B" w:rsidRPr="00986B5B" w:rsidRDefault="00986B5B" w:rsidP="00986B5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№ ___________________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г. Санкт – Петербург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«____</w:t>
      </w:r>
      <w:proofErr w:type="gramStart"/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_»_</w:t>
      </w:r>
      <w:proofErr w:type="gramEnd"/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 202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</w:t>
      </w:r>
    </w:p>
    <w:p w:rsidR="00986B5B" w:rsidRPr="00986B5B" w:rsidRDefault="00986B5B" w:rsidP="00986B5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right="65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Санкт-Петербургское государственное бюджетное учреждение здравоохранения «Детская городская больница №2 святой Марии Магдалины»</w:t>
      </w:r>
      <w:r w:rsidR="00C246F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bookmarkStart w:id="0" w:name="_GoBack"/>
      <w:bookmarkEnd w:id="0"/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в лице главного врача Микава Автандила Георгиевича, действующего на основании Устава, именуемое в дальнейшем «Заказчик», с одной стороны,  и</w:t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7F1CF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_____________</w:t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, 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лице </w:t>
      </w:r>
      <w:r w:rsidR="007F1CF7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действующего на основании </w:t>
      </w:r>
      <w:r w:rsidR="007F1CF7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,  именуемое в дальнейшем  «Исполнитель»,  с другой  стороны, а совместно именуемые «Стороны», заключили настоящий договор (далее Договор) о нижеследующем:</w:t>
      </w:r>
    </w:p>
    <w:p w:rsidR="00986B5B" w:rsidRPr="00986B5B" w:rsidRDefault="00986B5B" w:rsidP="00986B5B">
      <w:pPr>
        <w:tabs>
          <w:tab w:val="left" w:pos="3828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tabs>
          <w:tab w:val="left" w:pos="3828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>1. Предмет договора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1.1. Заказчик поручает, а Исполнитель принимает на себя обязательства по оказанию в соответствии с его лицензией на осуществление медицинской деятельности (Лицензия № </w:t>
      </w:r>
      <w:r w:rsidR="007F1CF7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от </w:t>
      </w:r>
      <w:r w:rsidR="007F1CF7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выдана </w:t>
      </w:r>
      <w:r w:rsidR="007F1CF7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</w:t>
      </w:r>
      <w:r w:rsidRPr="00986B5B">
        <w:rPr>
          <w:rFonts w:ascii="Times New Roman" w:eastAsia="Times New Roman" w:hAnsi="Times New Roman" w:cs="Times New Roman"/>
          <w:sz w:val="24"/>
          <w:szCs w:val="20"/>
          <w:lang w:eastAsia="zh-CN"/>
        </w:rPr>
        <w:t>)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, отвечающих требованиям, предъявляемым к методам диагностики, профилактики и лечения, разрешенным на территории Российской Федерации, пациентам, направленным Заказчиком (далее - Пациентам), согласно Перечню оказываемых медицинских услуг (Приложение № 1 к настоящему Договору).</w:t>
      </w:r>
    </w:p>
    <w:p w:rsidR="00986B5B" w:rsidRPr="00986B5B" w:rsidRDefault="00986B5B" w:rsidP="00986B5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1.2. Основанием предоставления медицинских услуг по Договору является Направление, выписанное Заказчиком и переданное Пациенту (Приложение № 2 к настоящему Договору).</w:t>
      </w:r>
    </w:p>
    <w:p w:rsidR="00986B5B" w:rsidRPr="00986B5B" w:rsidRDefault="00986B5B" w:rsidP="00986B5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zh-CN"/>
        </w:rPr>
        <w:t>1.3 Администратор Заказчика предварительно связывается с отделом сопровождения Исполнителя и договаривается о дне и времени оказания медицинской услуги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1.4. Медицинские услуги оказываются Пациенту при предъявлении им документа, удостоверяющего личность (копия документа прилагается к Направлению) и Направления, оформленного в соответствии с п. 1.2. Договора.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1.5. </w:t>
      </w:r>
      <w:proofErr w:type="gramStart"/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Оплата  оказанных</w:t>
      </w:r>
      <w:proofErr w:type="gramEnd"/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Исполнителем Медицинских услуг перечисляется Заказчиком в порядке и на условиях, определенных в Разделе 4 настоящего Договора.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>2. Права и обязанности сторон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Исполнитель обязан: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2.1.1. Оказывать Пациентам высококвалифицированную медицинскую помощь.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2.1.2. Требовать от своих сотрудников строгого соблюдения правил медицинской этики и деонтологии во взаимоотношениях с Пациентами, а также соблюдения врачебной тайны.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2.1.3. Выставлять счета за услуги, оказанные Пациентам, в строгом соответствии с Прейскурантом.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2.1.4. Ежемесячно до 10 (десятого) числа месяца, следующего за отчетным, предоставлять Заказчику Акт сдачи-приемки оказанных услуг.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2.2. Заказчик обязан: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2.2.1. Оплачивать счета, выставляемые Исполнителем за услуги, оказанные Пациентам.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2.2.2. Предоставлять заявки на лиц, медицинское обслуживание которых поручается Исполнителю.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2.2.3. Предварительно согласовывать посещения Пациентов по телефону с ответственными лицами Исполнителя.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2.2.4. Подписывать Акт сдачи-приемки оказанных услуг в течение 3 (трех) рабочих дней с момента его получения. 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2.3. Исполнитель имеет право: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2.3.1. Отказывать в медицинской помощи Пациентам в случае, если имеются медицинские противопоказания к оказанию услуг Исполнителем.</w:t>
      </w:r>
    </w:p>
    <w:p w:rsidR="00986B5B" w:rsidRPr="00986B5B" w:rsidRDefault="00986B5B" w:rsidP="00986B5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2.3.2. Обрабатывать персональные данные Пациентов, предоставленные Заказчиком и Пациентами Исполнителю в рамках настоящего Договора.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2.4. Заказчик имеет право: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2.4.1. Получать сведения об оказанной Исполнителем медицинской услуге, в том числе медицинскую документацию направленного пациента.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3. ПОРЯДОК СДАЧИ-ПРИЕМКИ УСЛУГ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3.1. Ежемесячно до 10 (десятого) числа месяца, следующего за отчетным, Исполнитель направляет Заказчику Акт сдачи-приемки оказанных услуг.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3.2. Заказчик обязуется подписать Акт сдачи-приемки оказанных услуг и предоставить его Исполнителю в течение 3 (трех) рабочих дней с момента его получения, либо, в случае наличия претензий, направить в те же сроки мотивированный отказ от подписания акта. В случае неполучения Исполнителем в указанные сроки подписанного Акта сдачи-приемки оказанных услуг или мотивированного отказа, услуги считаются принятыми Исполнителем и подлежат оплате в полном объеме.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>4. Порядок расчетов</w:t>
      </w:r>
    </w:p>
    <w:p w:rsidR="00986B5B" w:rsidRPr="00986B5B" w:rsidRDefault="00986B5B" w:rsidP="00986B5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4.1. Стоимость Медицинских услуг по настоящему Договору составляет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6</w:t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00 000,00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Шестьсот </w:t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тысяч) рублей 00 копеек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Pr="00986B5B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>Медицинские услуги не облагаются НДС в соответствии с подпунктом 2 пункта 2 статьи 149 главы 21 «Налог на добавленную стоимость» Налогового кодекса Российской Федерации.</w:t>
      </w:r>
    </w:p>
    <w:p w:rsidR="00986B5B" w:rsidRPr="00986B5B" w:rsidRDefault="00986B5B" w:rsidP="00986B5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4.2. Оплата медицинских услуг производится Заказчиком ежемесячно на основании выставленного Исполнителем счета и подписанного сторонами Акта сдачи-приемки оказанных услуг, в соответствии с Перечнем оказываемых услуг (Приложение № 1) и соответствующей статистической информацией (фамилия, имя, отчество, перечень оказанных услуг, дата оказания услуг, стоимость оказанных услуг, согласно Перечню оказываемых услуг). 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4.3. Оплата медицинских услуг производится Заказчиком в течение 7 (семи) рабочих дней со дня подписания сторонами Акта сдачи - приемки оказанных услуг.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4.4. Оплата производится безналичным перечислением денежных средств на счет Исполнителя. Датой оплаты считается </w:t>
      </w:r>
      <w:proofErr w:type="gramStart"/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день  списания</w:t>
      </w:r>
      <w:proofErr w:type="gramEnd"/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денежных средств со счета Заказчика.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tabs>
          <w:tab w:val="left" w:pos="34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>5. Ответственность сторон</w:t>
      </w:r>
    </w:p>
    <w:p w:rsidR="00986B5B" w:rsidRPr="00986B5B" w:rsidRDefault="00986B5B" w:rsidP="00986B5B">
      <w:pPr>
        <w:tabs>
          <w:tab w:val="left" w:pos="34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5.1. Стороны несут ответственность по настоящему Договору в соответствии с законодательством Российской Федерации.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5.2. Стороны берут на себя обязательства по соблюдению конфиденциальности в отношении информации, полученной при исполнении условий настоящего Договора.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5.3. Передача информации третьим лицам или иное разглашение информации, признанной по настоящему Договору конфиденциальной, может осуществляться только с письменного согласия другой Стороны.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5.4. В остальных случаях, не предусмотренных Договором, стороны руководствуются и несут ответственность в соответствии с законодательством Российской Федерации.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lastRenderedPageBreak/>
        <w:t>6. Срок действия договора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986B5B" w:rsidRDefault="00986B5B" w:rsidP="00986B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highlight w:val="yellow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6.1. Настоящий Договор вступает в силу с даты его подписания и действует по «31» декабря   202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</w:t>
      </w:r>
      <w:r w:rsidRPr="00986B5B">
        <w:rPr>
          <w:rFonts w:ascii="Times New Roman" w:hAnsi="Times New Roman" w:cs="Times New Roman"/>
          <w:highlight w:val="yellow"/>
        </w:rPr>
        <w:t xml:space="preserve"> </w:t>
      </w:r>
    </w:p>
    <w:p w:rsidR="00986B5B" w:rsidRPr="00986B5B" w:rsidRDefault="00986B5B" w:rsidP="00986B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1CF7">
        <w:rPr>
          <w:rFonts w:ascii="Times New Roman" w:hAnsi="Times New Roman" w:cs="Times New Roman"/>
          <w:sz w:val="24"/>
          <w:szCs w:val="24"/>
        </w:rPr>
        <w:t>6.2 Действие настоящего Договора распространяется на отношения Сторон, возникшие с 01.01.2024 г.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6.3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. Настоящий Договор может быть расторгнут досрочно по взаимному соглашению Сторон, а также по инициативе одной из Сторон с письменным уведомлением другой Стороны не позднее чем за 1 (один) месяц до предполагаемой даты расторжения Договора. В этом случае Стороны, в течение 10 календарных дней с момента получения уведомления одной из Сторон, производят сверку взаиморасчетов по Договору.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>7. Форс-мажор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7.1. Стороны не несут ответственности за невыполнение обязательств по Договору, если это невыполнение явилось следствием чрезвычайных и непредотвратимых при данных условиях событий непреодолимой силы (стихийные бедствия, пожары, забастовки, эпидемии, катастрофы, военные действия, принятие органами государственной власти и управления нормативных и иных актов, обязательных для одной из сторон и т.п. события).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7.2. О наступлении обстоятельств непреодолимой силы, указанных в п.7.1., каждая из Сторон обязана немедленно уведомлять другую Сторону.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>8. Порядок решения споров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8.1. В случае возникновения споров и разногласий по настоящему Договору или в связи с ним, С</w:t>
      </w:r>
      <w:r w:rsidRPr="00986B5B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тороны предпримут все меры для разрешения споров и разногласий посредством переговоров.</w:t>
      </w:r>
    </w:p>
    <w:p w:rsidR="00986B5B" w:rsidRPr="00986B5B" w:rsidRDefault="00986B5B" w:rsidP="00986B5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t>8.2. Досудебный п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ретензионный порядок урегулирования споров для Сторон настоящего Договора обязателен.</w:t>
      </w:r>
    </w:p>
    <w:p w:rsidR="00986B5B" w:rsidRPr="00986B5B" w:rsidRDefault="00986B5B" w:rsidP="00986B5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Претензии направляются в письменном виде на адреса, указанные сторонами в реквизитах настоящего договора. Сторона, получившая претензию, обязана направить ответ другой Стороне в течение 10 (десяти)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:rsidR="00986B5B" w:rsidRPr="00986B5B" w:rsidRDefault="00986B5B" w:rsidP="00986B5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8.3. В случае невозможности разрешить спор в порядке переговоров, спор подлежит рассмотрению в Арбитражном суде Санкт-Петербурга и Ленинградской области.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8.4. Во всем, что не предусмотрено настоящим Договором, стороны </w:t>
      </w:r>
      <w:proofErr w:type="gramStart"/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руководствуются  законодательством</w:t>
      </w:r>
      <w:proofErr w:type="gramEnd"/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Российской Федерации.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9.ЗАКЛЮЧИТЕЛЬНЫЕ ПОЛОЖЕНИЯ 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ar-SA"/>
        </w:rPr>
        <w:t>9.1. Ни одна из Сторон не может передавать свои права и обязательства по настоящему Договору третьим лицам.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9.2. Все приложения к настоящему Договору являются его неотъемлемой частью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9.3. Все изменения и дополнения к настоящему Договору действительны лишь в том случае, если они совершены в письменной форме и подписаны обеими Сторонами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9.4. Настоящий Договор подписан в 2-х экземплярах, имеющих одинаковую юридическую силу, по одному экземпляру для каждой Стороны.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7F1CF7" w:rsidRDefault="00986B5B" w:rsidP="00986B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86B5B">
        <w:rPr>
          <w:rFonts w:ascii="Times New Roman" w:hAnsi="Times New Roman" w:cs="Times New Roman"/>
          <w:highlight w:val="yellow"/>
        </w:rPr>
        <w:t>9</w:t>
      </w:r>
      <w:r w:rsidRPr="007F1CF7">
        <w:rPr>
          <w:rFonts w:ascii="Times New Roman" w:hAnsi="Times New Roman" w:cs="Times New Roman"/>
        </w:rPr>
        <w:t>.5 Стороны подтверждают взаимное согласие на обмен юридически значимыми документами (товарными накладными, счетами-фактурами (УПД), счетами на оплату и прочими документами по Договору) в электронном виде.</w:t>
      </w:r>
    </w:p>
    <w:p w:rsidR="00986B5B" w:rsidRPr="007F1CF7" w:rsidRDefault="00986B5B" w:rsidP="00986B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F1CF7">
        <w:rPr>
          <w:rFonts w:ascii="Times New Roman" w:hAnsi="Times New Roman" w:cs="Times New Roman"/>
        </w:rPr>
        <w:lastRenderedPageBreak/>
        <w:t>Используемые Сторонами технические и программные средства и возможности позволяют принимать и обрабатывать электронные документы.</w:t>
      </w:r>
    </w:p>
    <w:p w:rsidR="00986B5B" w:rsidRDefault="00986B5B" w:rsidP="00986B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F1CF7">
        <w:rPr>
          <w:rFonts w:ascii="Times New Roman" w:hAnsi="Times New Roman" w:cs="Times New Roman"/>
        </w:rPr>
        <w:t xml:space="preserve">Обмен документами в электронном виде осуществляется по телекоммуникационным каналам связи через систему электронного документооборота </w:t>
      </w:r>
      <w:proofErr w:type="spellStart"/>
      <w:r w:rsidRPr="007F1CF7">
        <w:rPr>
          <w:rFonts w:ascii="Times New Roman" w:hAnsi="Times New Roman" w:cs="Times New Roman"/>
        </w:rPr>
        <w:t>Контур.Диадок</w:t>
      </w:r>
      <w:proofErr w:type="spellEnd"/>
      <w:r w:rsidRPr="007F1CF7">
        <w:rPr>
          <w:rFonts w:ascii="Times New Roman" w:hAnsi="Times New Roman" w:cs="Times New Roman"/>
        </w:rPr>
        <w:t xml:space="preserve"> или программу для ЭВМ </w:t>
      </w:r>
      <w:proofErr w:type="spellStart"/>
      <w:r w:rsidRPr="007F1CF7">
        <w:rPr>
          <w:rFonts w:ascii="Times New Roman" w:hAnsi="Times New Roman" w:cs="Times New Roman"/>
        </w:rPr>
        <w:t>Web</w:t>
      </w:r>
      <w:proofErr w:type="spellEnd"/>
      <w:r w:rsidRPr="007F1CF7">
        <w:rPr>
          <w:rFonts w:ascii="Times New Roman" w:hAnsi="Times New Roman" w:cs="Times New Roman"/>
        </w:rPr>
        <w:t>-система «СБИС» с соблюдением требований законодательства Российской Федерации. Передача документов через систему электронного документооборота является равнозначной передаче документов на бумажном носителе.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Приложение № 1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Перечень оказываемых медицинских услуг.</w:t>
      </w:r>
    </w:p>
    <w:p w:rsidR="00986B5B" w:rsidRPr="00986B5B" w:rsidRDefault="00986B5B" w:rsidP="00986B5B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Приложение № 2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Бланк направления на исследование/консультацию. 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  <w:t>10. Адреса, реквизиты и подписи сторон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5103"/>
        <w:gridCol w:w="5243"/>
      </w:tblGrid>
      <w:tr w:rsidR="00986B5B" w:rsidRPr="00986B5B" w:rsidTr="00547FC8">
        <w:tc>
          <w:tcPr>
            <w:tcW w:w="5103" w:type="dxa"/>
            <w:shd w:val="clear" w:color="auto" w:fill="auto"/>
          </w:tcPr>
          <w:p w:rsidR="00986B5B" w:rsidRPr="00986B5B" w:rsidRDefault="00986B5B" w:rsidP="00986B5B">
            <w:pPr>
              <w:suppressAutoHyphens/>
              <w:spacing w:after="0" w:line="240" w:lineRule="auto"/>
              <w:ind w:right="65"/>
              <w:rPr>
                <w:rFonts w:ascii="Times New Roman" w:eastAsia="Times New Roman CYR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Заказчик: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ind w:right="65"/>
              <w:rPr>
                <w:rFonts w:ascii="Times New Roman" w:eastAsia="Times New Roman CYR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СПб ГБУЗ «ДГБ № 2 святой Марии Магдалины»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199053, г. С.-Петербург, В.О., 1-я линия,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58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Тел. (812) 323-29-29, 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 7801014390 /КПП 780101001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ОГРН 1037800018618,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ОКАТО </w:t>
            </w:r>
            <w:proofErr w:type="gramStart"/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40263562000,ОКПО</w:t>
            </w:r>
            <w:proofErr w:type="gramEnd"/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27515212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Получатель: СПб ГБУЗ «ДГБ № 2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святой Марии Магдалины»</w:t>
            </w:r>
          </w:p>
          <w:p w:rsidR="00986B5B" w:rsidRPr="00986B5B" w:rsidRDefault="00986B5B" w:rsidP="00986B5B">
            <w:pPr>
              <w:tabs>
                <w:tab w:val="left" w:pos="-14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Получатель: Комитет финансов Санкт- Петербурга (СПб ГБУЗ «ДГБ №2 святой Марии Магдалины», лицевой счет 0151122)</w:t>
            </w:r>
          </w:p>
          <w:p w:rsidR="00986B5B" w:rsidRPr="00986B5B" w:rsidRDefault="00986B5B" w:rsidP="00986B5B">
            <w:pPr>
              <w:tabs>
                <w:tab w:val="left" w:pos="-14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 получателя: СЕВЕРО-ЗАПАДНОЕ ГУ БАНКА РОССИИ// УФК по Санкт- Петербургу, </w:t>
            </w:r>
            <w:proofErr w:type="spellStart"/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г.Санкт</w:t>
            </w:r>
            <w:proofErr w:type="spellEnd"/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-Петербург</w:t>
            </w:r>
          </w:p>
          <w:p w:rsidR="00986B5B" w:rsidRPr="00986B5B" w:rsidRDefault="00986B5B" w:rsidP="00986B5B">
            <w:pPr>
              <w:tabs>
                <w:tab w:val="left" w:pos="-14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014030106;</w:t>
            </w:r>
          </w:p>
          <w:p w:rsidR="00986B5B" w:rsidRPr="00986B5B" w:rsidRDefault="00986B5B" w:rsidP="00986B5B">
            <w:pPr>
              <w:tabs>
                <w:tab w:val="left" w:pos="-14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40102810945370000005;</w:t>
            </w:r>
          </w:p>
          <w:p w:rsidR="00986B5B" w:rsidRPr="00986B5B" w:rsidRDefault="00986B5B" w:rsidP="00986B5B">
            <w:pPr>
              <w:tabs>
                <w:tab w:val="left" w:pos="-14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казначейского счета</w:t>
            </w:r>
          </w:p>
          <w:p w:rsidR="00986B5B" w:rsidRPr="00986B5B" w:rsidRDefault="00986B5B" w:rsidP="00986B5B">
            <w:pPr>
              <w:tabs>
                <w:tab w:val="left" w:pos="-14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03224643400000007200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Главный врач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_____________________А.Г. Микава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ind w:right="65"/>
              <w:rPr>
                <w:rFonts w:ascii="Times New Roman" w:eastAsia="Times New Roman CYR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243" w:type="dxa"/>
            <w:shd w:val="clear" w:color="auto" w:fill="auto"/>
          </w:tcPr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Исполнитель: 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Pr="00986B5B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_____________________ 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986B5B" w:rsidRPr="00986B5B" w:rsidRDefault="00986B5B" w:rsidP="00986B5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 w:type="page"/>
      </w:r>
    </w:p>
    <w:p w:rsidR="00986B5B" w:rsidRPr="00986B5B" w:rsidRDefault="00986B5B" w:rsidP="00986B5B">
      <w:pPr>
        <w:suppressAutoHyphens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Приложение № 1</w:t>
      </w:r>
    </w:p>
    <w:p w:rsidR="00986B5B" w:rsidRPr="00986B5B" w:rsidRDefault="00986B5B" w:rsidP="00986B5B">
      <w:pPr>
        <w:suppressAutoHyphens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 Договору на предоставление</w:t>
      </w:r>
    </w:p>
    <w:p w:rsidR="00986B5B" w:rsidRPr="00986B5B" w:rsidRDefault="00986B5B" w:rsidP="00986B5B">
      <w:pPr>
        <w:suppressAutoHyphens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платных медицинских услуг</w:t>
      </w:r>
    </w:p>
    <w:p w:rsidR="00986B5B" w:rsidRPr="00986B5B" w:rsidRDefault="00986B5B" w:rsidP="00986B5B">
      <w:pPr>
        <w:suppressAutoHyphens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№ _____________________</w:t>
      </w:r>
    </w:p>
    <w:p w:rsidR="00986B5B" w:rsidRPr="00986B5B" w:rsidRDefault="00986B5B" w:rsidP="00986B5B">
      <w:pPr>
        <w:suppressAutoHyphens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от «____</w:t>
      </w:r>
      <w:proofErr w:type="gramStart"/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 »</w:t>
      </w:r>
      <w:proofErr w:type="gramEnd"/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____2024</w:t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г.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Перечень оказываемых медицинских услуг</w:t>
      </w:r>
    </w:p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1770"/>
        <w:gridCol w:w="2024"/>
        <w:gridCol w:w="2268"/>
        <w:gridCol w:w="1559"/>
        <w:gridCol w:w="1276"/>
        <w:gridCol w:w="1417"/>
      </w:tblGrid>
      <w:tr w:rsidR="00986B5B" w:rsidRPr="00986B5B" w:rsidTr="00547FC8">
        <w:trPr>
          <w:trHeight w:val="969"/>
        </w:trPr>
        <w:tc>
          <w:tcPr>
            <w:tcW w:w="1770" w:type="dxa"/>
          </w:tcPr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Код услуги по номенклатуре Минздрава России</w:t>
            </w:r>
          </w:p>
        </w:tc>
        <w:tc>
          <w:tcPr>
            <w:tcW w:w="2024" w:type="dxa"/>
          </w:tcPr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Код услуги по прейскуранту Исполнителя</w:t>
            </w:r>
          </w:p>
        </w:tc>
        <w:tc>
          <w:tcPr>
            <w:tcW w:w="2268" w:type="dxa"/>
          </w:tcPr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Наименование</w:t>
            </w:r>
          </w:p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услуги</w:t>
            </w:r>
          </w:p>
        </w:tc>
        <w:tc>
          <w:tcPr>
            <w:tcW w:w="1559" w:type="dxa"/>
          </w:tcPr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Количество</w:t>
            </w:r>
          </w:p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услуг</w:t>
            </w:r>
          </w:p>
        </w:tc>
        <w:tc>
          <w:tcPr>
            <w:tcW w:w="1276" w:type="dxa"/>
          </w:tcPr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Цена</w:t>
            </w:r>
          </w:p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за ед.</w:t>
            </w:r>
          </w:p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усл</w:t>
            </w:r>
            <w:proofErr w:type="spellEnd"/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./ руб.</w:t>
            </w:r>
          </w:p>
        </w:tc>
        <w:tc>
          <w:tcPr>
            <w:tcW w:w="1417" w:type="dxa"/>
          </w:tcPr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Общая</w:t>
            </w:r>
          </w:p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стоимость/</w:t>
            </w:r>
          </w:p>
          <w:p w:rsidR="00986B5B" w:rsidRP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руб.</w:t>
            </w:r>
          </w:p>
        </w:tc>
      </w:tr>
      <w:tr w:rsidR="00460071" w:rsidRPr="00986B5B" w:rsidTr="00547FC8">
        <w:trPr>
          <w:trHeight w:val="738"/>
        </w:trPr>
        <w:tc>
          <w:tcPr>
            <w:tcW w:w="1770" w:type="dxa"/>
            <w:vAlign w:val="center"/>
          </w:tcPr>
          <w:p w:rsidR="00460071" w:rsidRPr="00B202C3" w:rsidRDefault="00460071" w:rsidP="00460071">
            <w:pPr>
              <w:jc w:val="both"/>
              <w:outlineLvl w:val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202C3">
              <w:rPr>
                <w:rFonts w:ascii="Times New Roman" w:eastAsiaTheme="minorEastAsia" w:hAnsi="Times New Roman" w:cs="Times New Roman"/>
                <w:lang w:eastAsia="ru-RU"/>
              </w:rPr>
              <w:t>А05.10.009.001</w:t>
            </w:r>
          </w:p>
        </w:tc>
        <w:tc>
          <w:tcPr>
            <w:tcW w:w="2024" w:type="dxa"/>
            <w:vAlign w:val="center"/>
          </w:tcPr>
          <w:p w:rsidR="00460071" w:rsidRPr="00B202C3" w:rsidRDefault="00460071" w:rsidP="00460071">
            <w:pPr>
              <w:jc w:val="both"/>
              <w:outlineLvl w:val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460071" w:rsidRPr="00B202C3" w:rsidRDefault="00460071" w:rsidP="00460071">
            <w:pPr>
              <w:jc w:val="both"/>
              <w:outlineLvl w:val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202C3">
              <w:rPr>
                <w:rFonts w:ascii="Times New Roman" w:eastAsiaTheme="minorEastAsia" w:hAnsi="Times New Roman" w:cs="Times New Roman"/>
                <w:lang w:eastAsia="ru-RU"/>
              </w:rPr>
              <w:t>Магнитно-резонансная томография сердца с ЭКГ-синхронизацией и внутривенным контрастирование</w:t>
            </w:r>
          </w:p>
        </w:tc>
        <w:tc>
          <w:tcPr>
            <w:tcW w:w="1559" w:type="dxa"/>
            <w:vAlign w:val="center"/>
          </w:tcPr>
          <w:p w:rsidR="00460071" w:rsidRPr="00986B5B" w:rsidRDefault="00460071" w:rsidP="0046007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38</w:t>
            </w:r>
          </w:p>
        </w:tc>
        <w:tc>
          <w:tcPr>
            <w:tcW w:w="1276" w:type="dxa"/>
            <w:vAlign w:val="center"/>
          </w:tcPr>
          <w:p w:rsidR="00460071" w:rsidRPr="00986B5B" w:rsidRDefault="00460071" w:rsidP="0046007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15 000,00</w:t>
            </w:r>
          </w:p>
        </w:tc>
        <w:tc>
          <w:tcPr>
            <w:tcW w:w="1417" w:type="dxa"/>
            <w:vAlign w:val="center"/>
          </w:tcPr>
          <w:p w:rsidR="00460071" w:rsidRPr="00986B5B" w:rsidRDefault="00460071" w:rsidP="0046007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570 000,00</w:t>
            </w:r>
          </w:p>
        </w:tc>
      </w:tr>
      <w:tr w:rsidR="00460071" w:rsidRPr="00986B5B" w:rsidTr="00547FC8">
        <w:trPr>
          <w:trHeight w:val="738"/>
        </w:trPr>
        <w:tc>
          <w:tcPr>
            <w:tcW w:w="1770" w:type="dxa"/>
            <w:vAlign w:val="center"/>
          </w:tcPr>
          <w:p w:rsidR="00460071" w:rsidRPr="00B202C3" w:rsidRDefault="00460071" w:rsidP="00460071">
            <w:pPr>
              <w:jc w:val="both"/>
              <w:outlineLvl w:val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202C3">
              <w:rPr>
                <w:rFonts w:ascii="Times New Roman" w:eastAsiaTheme="minorEastAsia" w:hAnsi="Times New Roman" w:cs="Times New Roman"/>
                <w:lang w:eastAsia="ru-RU"/>
              </w:rPr>
              <w:t>А05.10.009</w:t>
            </w:r>
          </w:p>
        </w:tc>
        <w:tc>
          <w:tcPr>
            <w:tcW w:w="2024" w:type="dxa"/>
            <w:vAlign w:val="center"/>
          </w:tcPr>
          <w:p w:rsidR="00460071" w:rsidRPr="00B202C3" w:rsidRDefault="00460071" w:rsidP="00460071">
            <w:pPr>
              <w:jc w:val="both"/>
              <w:outlineLvl w:val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:rsidR="00460071" w:rsidRPr="00B202C3" w:rsidRDefault="00460071" w:rsidP="00460071">
            <w:pPr>
              <w:jc w:val="both"/>
              <w:outlineLvl w:val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202C3">
              <w:rPr>
                <w:rFonts w:ascii="Times New Roman" w:eastAsiaTheme="minorEastAsia" w:hAnsi="Times New Roman" w:cs="Times New Roman"/>
                <w:lang w:eastAsia="ru-RU"/>
              </w:rPr>
              <w:t>Магнитно-резонансная томография сердца с ЭКГ-синхронизацией</w:t>
            </w:r>
          </w:p>
        </w:tc>
        <w:tc>
          <w:tcPr>
            <w:tcW w:w="1559" w:type="dxa"/>
            <w:vAlign w:val="center"/>
          </w:tcPr>
          <w:p w:rsidR="00460071" w:rsidRPr="00986B5B" w:rsidRDefault="00460071" w:rsidP="0046007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276" w:type="dxa"/>
            <w:vAlign w:val="center"/>
          </w:tcPr>
          <w:p w:rsidR="00460071" w:rsidRPr="00986B5B" w:rsidRDefault="00460071" w:rsidP="0046007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10000,00</w:t>
            </w:r>
          </w:p>
        </w:tc>
        <w:tc>
          <w:tcPr>
            <w:tcW w:w="1417" w:type="dxa"/>
            <w:vAlign w:val="center"/>
          </w:tcPr>
          <w:p w:rsidR="00460071" w:rsidRPr="00986B5B" w:rsidRDefault="00460071" w:rsidP="0046007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30 000,00</w:t>
            </w:r>
          </w:p>
        </w:tc>
      </w:tr>
      <w:tr w:rsidR="00986B5B" w:rsidRPr="00986B5B" w:rsidTr="00F2206E">
        <w:trPr>
          <w:trHeight w:val="738"/>
        </w:trPr>
        <w:tc>
          <w:tcPr>
            <w:tcW w:w="8897" w:type="dxa"/>
            <w:gridSpan w:val="5"/>
            <w:vAlign w:val="center"/>
          </w:tcPr>
          <w:p w:rsid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ИТОГО:</w:t>
            </w:r>
          </w:p>
        </w:tc>
        <w:tc>
          <w:tcPr>
            <w:tcW w:w="1417" w:type="dxa"/>
            <w:vAlign w:val="center"/>
          </w:tcPr>
          <w:p w:rsidR="00986B5B" w:rsidRDefault="00986B5B" w:rsidP="00986B5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600000,00</w:t>
            </w:r>
          </w:p>
        </w:tc>
      </w:tr>
    </w:tbl>
    <w:p w:rsidR="00986B5B" w:rsidRPr="00986B5B" w:rsidRDefault="00986B5B" w:rsidP="00986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Цена договора: 600 000 (шестьсот тысяч) рублей 00 коп.</w:t>
      </w:r>
    </w:p>
    <w:p w:rsidR="00986B5B" w:rsidRPr="00986B5B" w:rsidRDefault="00986B5B" w:rsidP="00986B5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4805"/>
      </w:tblGrid>
      <w:tr w:rsidR="00986B5B" w:rsidRPr="00986B5B" w:rsidTr="00547FC8">
        <w:tc>
          <w:tcPr>
            <w:tcW w:w="4680" w:type="dxa"/>
            <w:shd w:val="clear" w:color="auto" w:fill="auto"/>
          </w:tcPr>
          <w:p w:rsidR="00986B5B" w:rsidRPr="00986B5B" w:rsidRDefault="00986B5B" w:rsidP="00986B5B">
            <w:pPr>
              <w:suppressAutoHyphens/>
              <w:spacing w:after="0" w:line="240" w:lineRule="auto"/>
              <w:ind w:right="65"/>
              <w:rPr>
                <w:rFonts w:ascii="Times New Roman" w:eastAsia="Times New Roman CYR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Заказчик: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ind w:right="65"/>
              <w:rPr>
                <w:rFonts w:ascii="Times New Roman" w:eastAsia="Times New Roman CYR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СПб ГБУЗ «ДГБ № 2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святой Марии Магдалины»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Главный врач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_____________________А.Г. Микава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ind w:right="65"/>
              <w:rPr>
                <w:rFonts w:ascii="Times New Roman" w:eastAsia="Times New Roman CYR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05" w:type="dxa"/>
            <w:shd w:val="clear" w:color="auto" w:fill="auto"/>
          </w:tcPr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Исполнитель: 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986B5B" w:rsidRDefault="00986B5B" w:rsidP="00986B5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Default="007F1CF7" w:rsidP="00986B5B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F1CF7" w:rsidRPr="00986B5B" w:rsidRDefault="007F1CF7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986B5B" w:rsidRPr="00986B5B" w:rsidRDefault="00986B5B" w:rsidP="00986B5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986B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_____________________ </w:t>
            </w:r>
          </w:p>
          <w:p w:rsidR="00986B5B" w:rsidRPr="00986B5B" w:rsidRDefault="00986B5B" w:rsidP="00986B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986B5B" w:rsidRPr="00986B5B" w:rsidRDefault="00986B5B" w:rsidP="00986B5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86B5B" w:rsidRPr="00986B5B" w:rsidRDefault="00986B5B" w:rsidP="00986B5B">
      <w:pP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br w:type="page"/>
      </w:r>
    </w:p>
    <w:p w:rsidR="00986B5B" w:rsidRPr="00986B5B" w:rsidRDefault="00986B5B" w:rsidP="00986B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>О Б Р А З Е Ц</w:t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ab/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ab/>
        <w:t xml:space="preserve">   Приложение № 2</w:t>
      </w:r>
    </w:p>
    <w:p w:rsidR="00986B5B" w:rsidRPr="00986B5B" w:rsidRDefault="00986B5B" w:rsidP="00986B5B">
      <w:pPr>
        <w:suppressAutoHyphens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 Договору на предоставление</w:t>
      </w:r>
    </w:p>
    <w:p w:rsidR="00986B5B" w:rsidRPr="00986B5B" w:rsidRDefault="00986B5B" w:rsidP="00986B5B">
      <w:pPr>
        <w:suppressAutoHyphens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платных медицинских услуг</w:t>
      </w:r>
    </w:p>
    <w:p w:rsidR="00986B5B" w:rsidRPr="00986B5B" w:rsidRDefault="00986B5B" w:rsidP="00986B5B">
      <w:pPr>
        <w:suppressAutoHyphens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№ _____________________</w:t>
      </w:r>
    </w:p>
    <w:p w:rsidR="00986B5B" w:rsidRPr="00986B5B" w:rsidRDefault="00986B5B" w:rsidP="00986B5B">
      <w:pPr>
        <w:suppressAutoHyphens/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от «____</w:t>
      </w:r>
      <w:proofErr w:type="gramStart"/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 »</w:t>
      </w:r>
      <w:proofErr w:type="gramEnd"/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____________202</w:t>
      </w:r>
      <w:r w:rsidR="007F1CF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4</w:t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г.</w:t>
      </w:r>
    </w:p>
    <w:p w:rsidR="00986B5B" w:rsidRPr="00986B5B" w:rsidRDefault="00986B5B" w:rsidP="00986B5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B5B" w:rsidRPr="00986B5B" w:rsidRDefault="00986B5B" w:rsidP="00986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Направление на МРТ исследование</w:t>
      </w:r>
    </w:p>
    <w:p w:rsidR="00986B5B" w:rsidRPr="00986B5B" w:rsidRDefault="00986B5B" w:rsidP="00986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Направила медицинская организация:</w:t>
      </w:r>
    </w:p>
    <w:p w:rsidR="00986B5B" w:rsidRPr="00986B5B" w:rsidRDefault="00986B5B" w:rsidP="00986B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6B5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 ГБУЗ «ДГБ №2 святой Марии Магдалины»</w:t>
      </w: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986B5B">
        <w:rPr>
          <w:rFonts w:ascii="Times New Roman" w:eastAsia="Times New Roman" w:hAnsi="Times New Roman" w:cs="Times New Roman"/>
          <w:sz w:val="24"/>
          <w:szCs w:val="24"/>
          <w:lang w:eastAsia="zh-CN"/>
        </w:rPr>
        <w:t>199053, г. С.-Петербург, В.О., 1-я линия, д. 58</w:t>
      </w:r>
    </w:p>
    <w:p w:rsidR="00986B5B" w:rsidRPr="00986B5B" w:rsidRDefault="00986B5B" w:rsidP="00986B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ФИО, дата рождения пациента______________________________________________________</w:t>
      </w: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__________________________________________________________________________________</w:t>
      </w: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 исследования _________________________________________________________________</w:t>
      </w: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__________________________________________________________________________________</w:t>
      </w: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Зона исследования_________________________________________________________________</w:t>
      </w: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__________________________________________________________________________________</w:t>
      </w: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исследования_________________________________________________________________</w:t>
      </w: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Врач (ФИО)_______________________________________________________________________</w:t>
      </w: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B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Дата направления_________________________________________________________________</w:t>
      </w:r>
    </w:p>
    <w:p w:rsidR="00986B5B" w:rsidRPr="00986B5B" w:rsidRDefault="00986B5B" w:rsidP="00986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86B5B" w:rsidRPr="00986B5B" w:rsidRDefault="00986B5B" w:rsidP="00986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6FA2" w:rsidRDefault="008E6FA2"/>
    <w:sectPr w:rsidR="008E6FA2" w:rsidSect="00986B5B">
      <w:pgSz w:w="11906" w:h="16838"/>
      <w:pgMar w:top="709" w:right="707" w:bottom="15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B5B"/>
    <w:rsid w:val="001F722B"/>
    <w:rsid w:val="00460071"/>
    <w:rsid w:val="007F1CF7"/>
    <w:rsid w:val="008E6FA2"/>
    <w:rsid w:val="00986B5B"/>
    <w:rsid w:val="00C2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E995B"/>
  <w15:chartTrackingRefBased/>
  <w15:docId w15:val="{97A14150-9306-4FAA-B353-DBA5E6BF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6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1717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Юрисконсульт</dc:creator>
  <cp:keywords/>
  <dc:description/>
  <cp:lastModifiedBy>Отдел госзаказа 2</cp:lastModifiedBy>
  <cp:revision>3</cp:revision>
  <dcterms:created xsi:type="dcterms:W3CDTF">2024-02-12T07:57:00Z</dcterms:created>
  <dcterms:modified xsi:type="dcterms:W3CDTF">2024-02-12T07:59:00Z</dcterms:modified>
</cp:coreProperties>
</file>