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883"/>
        <w:tblW w:w="13774" w:type="dxa"/>
        <w:tblLayout w:type="fixed"/>
        <w:tblLook w:val="00A0" w:firstRow="1" w:lastRow="0" w:firstColumn="1" w:lastColumn="0" w:noHBand="0" w:noVBand="0"/>
      </w:tblPr>
      <w:tblGrid>
        <w:gridCol w:w="5698"/>
        <w:gridCol w:w="3402"/>
        <w:gridCol w:w="4674"/>
      </w:tblGrid>
      <w:tr w:rsidR="00D26AB8" w:rsidRPr="00D26AB8" w:rsidTr="00074E0E">
        <w:trPr>
          <w:trHeight w:val="1875"/>
        </w:trPr>
        <w:tc>
          <w:tcPr>
            <w:tcW w:w="5698" w:type="dxa"/>
          </w:tcPr>
          <w:p w:rsidR="00D26AB8" w:rsidRP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bCs/>
                <w:sz w:val="20"/>
                <w:szCs w:val="20"/>
                <w:lang w:val="en-US" w:eastAsia="ru-RU"/>
              </w:rPr>
            </w:pPr>
          </w:p>
          <w:p w:rsid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b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b/>
                <w:sz w:val="20"/>
                <w:szCs w:val="20"/>
                <w:lang w:eastAsia="ru-RU"/>
              </w:rPr>
              <w:t xml:space="preserve"> </w:t>
            </w:r>
          </w:p>
          <w:p w:rsidR="00D26AB8" w:rsidRP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b/>
                <w:sz w:val="20"/>
                <w:szCs w:val="20"/>
                <w:lang w:eastAsia="ru-RU"/>
              </w:rPr>
              <w:t>СОГЛАСОВАНО</w:t>
            </w:r>
          </w:p>
          <w:p w:rsidR="00D26AB8" w:rsidRPr="00D26AB8" w:rsidRDefault="00D26AB8" w:rsidP="00D26AB8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sz w:val="20"/>
                <w:szCs w:val="20"/>
                <w:lang w:eastAsia="ru-RU"/>
              </w:rPr>
              <w:t>Начальник отдела образования</w:t>
            </w:r>
          </w:p>
          <w:p w:rsidR="00D26AB8" w:rsidRPr="00D26AB8" w:rsidRDefault="00D26AB8" w:rsidP="00D26AB8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sz w:val="20"/>
                <w:szCs w:val="20"/>
                <w:lang w:eastAsia="ru-RU"/>
              </w:rPr>
              <w:t>Пушкинского района Санкт-Петербурга</w:t>
            </w:r>
          </w:p>
          <w:p w:rsidR="00D26AB8" w:rsidRPr="00D26AB8" w:rsidRDefault="00D26AB8" w:rsidP="00D26AB8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</w:p>
          <w:p w:rsidR="00D26AB8" w:rsidRPr="00D26AB8" w:rsidRDefault="00D26AB8" w:rsidP="00D26AB8">
            <w:pPr>
              <w:spacing w:line="240" w:lineRule="auto"/>
              <w:rPr>
                <w:rFonts w:eastAsia="Times New Roman" w:cs="Arial"/>
                <w:b/>
                <w:bCs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sz w:val="20"/>
                <w:szCs w:val="20"/>
                <w:lang w:eastAsia="ru-RU"/>
              </w:rPr>
              <w:t xml:space="preserve">_______________ Н.П. </w:t>
            </w:r>
            <w:proofErr w:type="spellStart"/>
            <w:r w:rsidRPr="00D26AB8">
              <w:rPr>
                <w:rFonts w:eastAsia="Times New Roman" w:cs="Arial"/>
                <w:sz w:val="20"/>
                <w:szCs w:val="20"/>
                <w:lang w:eastAsia="ru-RU"/>
              </w:rPr>
              <w:t>Микушева</w:t>
            </w:r>
            <w:proofErr w:type="spellEnd"/>
          </w:p>
          <w:p w:rsidR="00D26AB8" w:rsidRPr="00D26AB8" w:rsidRDefault="00D26AB8" w:rsidP="00D26AB8">
            <w:pPr>
              <w:spacing w:line="240" w:lineRule="auto"/>
              <w:rPr>
                <w:rFonts w:eastAsia="Times New Roman" w:cs="Arial"/>
                <w:b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b/>
                <w:bCs/>
                <w:sz w:val="20"/>
                <w:szCs w:val="20"/>
                <w:lang w:eastAsia="ru-RU"/>
              </w:rPr>
              <w:t>«___» ________</w:t>
            </w:r>
            <w:r w:rsidR="006C2214">
              <w:rPr>
                <w:rFonts w:eastAsia="Times New Roman" w:cs="Arial"/>
                <w:sz w:val="20"/>
                <w:szCs w:val="20"/>
                <w:lang w:eastAsia="ru-RU"/>
              </w:rPr>
              <w:t>__ 2024</w:t>
            </w:r>
            <w:r w:rsidRPr="00D26AB8">
              <w:rPr>
                <w:rFonts w:eastAsia="Times New Roman" w:cs="Arial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3402" w:type="dxa"/>
          </w:tcPr>
          <w:p w:rsidR="00D26AB8" w:rsidRP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</w:tcPr>
          <w:p w:rsidR="00D26AB8" w:rsidRP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b/>
                <w:sz w:val="20"/>
                <w:szCs w:val="20"/>
                <w:lang w:eastAsia="ru-RU"/>
              </w:rPr>
            </w:pPr>
          </w:p>
          <w:p w:rsid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b/>
                <w:sz w:val="20"/>
                <w:szCs w:val="20"/>
                <w:lang w:eastAsia="ru-RU"/>
              </w:rPr>
            </w:pPr>
          </w:p>
          <w:p w:rsidR="00D26AB8" w:rsidRPr="00D26AB8" w:rsidRDefault="00D26AB8" w:rsidP="00D26AB8">
            <w:pPr>
              <w:snapToGrid w:val="0"/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b/>
                <w:sz w:val="20"/>
                <w:szCs w:val="20"/>
                <w:lang w:eastAsia="ru-RU"/>
              </w:rPr>
              <w:t>УТВЕРЖДАЮ</w:t>
            </w:r>
          </w:p>
          <w:p w:rsidR="00D26AB8" w:rsidRPr="00D26AB8" w:rsidRDefault="0081211F" w:rsidP="00D26AB8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sz w:val="20"/>
                <w:szCs w:val="20"/>
                <w:lang w:eastAsia="ru-RU"/>
              </w:rPr>
              <w:t xml:space="preserve">ИО Заведующего </w:t>
            </w:r>
            <w:proofErr w:type="gramStart"/>
            <w:r>
              <w:rPr>
                <w:rFonts w:eastAsia="Times New Roman" w:cs="Arial"/>
                <w:sz w:val="20"/>
                <w:szCs w:val="20"/>
                <w:lang w:eastAsia="ru-RU"/>
              </w:rPr>
              <w:t>ГБДОУ  №</w:t>
            </w:r>
            <w:proofErr w:type="gramEnd"/>
            <w:r>
              <w:rPr>
                <w:rFonts w:eastAsia="Times New Roman" w:cs="Arial"/>
                <w:sz w:val="20"/>
                <w:szCs w:val="20"/>
                <w:lang w:eastAsia="ru-RU"/>
              </w:rPr>
              <w:t xml:space="preserve"> 37</w:t>
            </w:r>
            <w:r w:rsidR="00D26AB8" w:rsidRPr="00D26AB8">
              <w:rPr>
                <w:rFonts w:eastAsia="Times New Roman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Arial"/>
                <w:sz w:val="20"/>
                <w:szCs w:val="20"/>
                <w:lang w:eastAsia="ru-RU"/>
              </w:rPr>
              <w:t>Пушкинского района Санкт-Петербурга</w:t>
            </w:r>
          </w:p>
          <w:p w:rsidR="00D26AB8" w:rsidRPr="00D26AB8" w:rsidRDefault="00D26AB8" w:rsidP="00D26AB8">
            <w:pPr>
              <w:spacing w:line="240" w:lineRule="auto"/>
              <w:rPr>
                <w:rFonts w:eastAsia="Times New Roman" w:cs="Arial"/>
                <w:bCs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Arial"/>
                <w:sz w:val="20"/>
                <w:szCs w:val="20"/>
                <w:lang w:eastAsia="ru-RU"/>
              </w:rPr>
              <w:t xml:space="preserve">___________ </w:t>
            </w:r>
            <w:r w:rsidR="0081211F">
              <w:rPr>
                <w:rFonts w:eastAsia="Times New Roman" w:cs="Arial"/>
                <w:bCs/>
                <w:sz w:val="20"/>
                <w:szCs w:val="20"/>
                <w:lang w:eastAsia="ru-RU"/>
              </w:rPr>
              <w:t>М.Н. Шага</w:t>
            </w:r>
          </w:p>
          <w:p w:rsidR="00D26AB8" w:rsidRPr="00D26AB8" w:rsidRDefault="006C2214" w:rsidP="00D26AB8">
            <w:pPr>
              <w:snapToGrid w:val="0"/>
              <w:spacing w:line="240" w:lineRule="auto"/>
              <w:rPr>
                <w:rFonts w:eastAsia="Times New Roman" w:cs="Arial"/>
                <w:sz w:val="20"/>
                <w:szCs w:val="20"/>
                <w:lang w:eastAsia="ru-RU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eastAsia="ru-RU"/>
              </w:rPr>
              <w:t>«___» __________ 2024</w:t>
            </w:r>
            <w:r w:rsidR="00D26AB8" w:rsidRPr="00D26AB8">
              <w:rPr>
                <w:rFonts w:eastAsia="Times New Roman" w:cs="Arial"/>
                <w:bCs/>
                <w:sz w:val="20"/>
                <w:szCs w:val="20"/>
                <w:lang w:eastAsia="ru-RU"/>
              </w:rPr>
              <w:t xml:space="preserve"> г.</w:t>
            </w:r>
          </w:p>
        </w:tc>
      </w:tr>
    </w:tbl>
    <w:p w:rsidR="00D26AB8" w:rsidRDefault="00D26AB8"/>
    <w:p w:rsidR="00D26AB8" w:rsidRPr="00D26AB8" w:rsidRDefault="00D26AB8" w:rsidP="00D26AB8"/>
    <w:p w:rsidR="00D26AB8" w:rsidRPr="00D26AB8" w:rsidRDefault="00D26AB8" w:rsidP="00D26AB8"/>
    <w:p w:rsidR="00D26AB8" w:rsidRDefault="00D26AB8" w:rsidP="00D26AB8"/>
    <w:p w:rsidR="00D26AB8" w:rsidRPr="006C2214" w:rsidRDefault="00D26AB8" w:rsidP="00D26AB8">
      <w:pPr>
        <w:tabs>
          <w:tab w:val="left" w:pos="6825"/>
        </w:tabs>
        <w:jc w:val="center"/>
        <w:rPr>
          <w:b/>
          <w:sz w:val="20"/>
          <w:szCs w:val="20"/>
        </w:rPr>
      </w:pPr>
      <w:r w:rsidRPr="006C2214">
        <w:rPr>
          <w:b/>
          <w:sz w:val="20"/>
          <w:szCs w:val="20"/>
        </w:rPr>
        <w:t>Обоснование и определение начальной (максимальной) цены контракта</w:t>
      </w:r>
    </w:p>
    <w:p w:rsidR="00D26AB8" w:rsidRPr="006C2214" w:rsidRDefault="00D26AB8" w:rsidP="00D26AB8">
      <w:pPr>
        <w:pStyle w:val="a3"/>
        <w:rPr>
          <w:sz w:val="20"/>
          <w:szCs w:val="20"/>
        </w:rPr>
      </w:pPr>
      <w:r w:rsidRPr="006C2214">
        <w:rPr>
          <w:b/>
          <w:sz w:val="20"/>
          <w:szCs w:val="20"/>
        </w:rPr>
        <w:t>Объект закупки:</w:t>
      </w:r>
      <w:r w:rsidRPr="006C2214">
        <w:rPr>
          <w:sz w:val="20"/>
          <w:szCs w:val="20"/>
        </w:rPr>
        <w:t xml:space="preserve"> Обеспечение продуктами питания (поставка, хранение, перевозка до пункта назначения, погрузо-разгрузочные работы, очистка и санитарная обработка транспортных средств) для организации питания в государственных бюджетных образовательных учреждениях Пушкинского района Санкт-Петербурга</w:t>
      </w:r>
      <w:r w:rsidR="006C2214" w:rsidRPr="006C2214">
        <w:rPr>
          <w:sz w:val="20"/>
          <w:szCs w:val="20"/>
        </w:rPr>
        <w:t>.</w:t>
      </w:r>
    </w:p>
    <w:p w:rsidR="00D26AB8" w:rsidRDefault="00D26AB8" w:rsidP="00D26AB8">
      <w:pPr>
        <w:tabs>
          <w:tab w:val="left" w:pos="6825"/>
        </w:tabs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0"/>
        <w:gridCol w:w="1565"/>
        <w:gridCol w:w="1333"/>
        <w:gridCol w:w="6240"/>
        <w:gridCol w:w="1131"/>
        <w:gridCol w:w="1286"/>
        <w:gridCol w:w="1303"/>
        <w:gridCol w:w="1152"/>
      </w:tblGrid>
      <w:tr w:rsidR="006C2214" w:rsidTr="00D26AB8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товара 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ОКПД2/Код              ККН</w:t>
            </w:r>
          </w:p>
        </w:tc>
        <w:tc>
          <w:tcPr>
            <w:tcW w:w="6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Предельная цена</w:t>
            </w:r>
            <w:r w:rsidRPr="00D26AB8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/цена за ед. с НДС, руб.</w:t>
            </w:r>
            <w:r w:rsidRPr="00D26AB8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по позициям, руб.</w:t>
            </w:r>
          </w:p>
        </w:tc>
      </w:tr>
      <w:tr w:rsidR="006C2214" w:rsidTr="00D26AB8"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6C2214" w:rsidTr="00D26AB8">
        <w:tc>
          <w:tcPr>
            <w:tcW w:w="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6C2214" w:rsidP="00D26AB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C2214">
              <w:rPr>
                <w:rFonts w:eastAsia="Times New Roman" w:cs="Times New Roman"/>
                <w:sz w:val="20"/>
                <w:szCs w:val="20"/>
                <w:lang w:eastAsia="ru-RU"/>
              </w:rPr>
              <w:t>Кислота лимонная пищевая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6C2214" w:rsidP="00D26AB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C2214">
              <w:rPr>
                <w:rFonts w:eastAsia="Times New Roman" w:cs="Times New Roman"/>
                <w:sz w:val="20"/>
                <w:szCs w:val="20"/>
                <w:lang w:eastAsia="ru-RU"/>
              </w:rPr>
              <w:t>20.14.34.231-001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6C2214" w:rsidRPr="006C2214" w:rsidRDefault="006C2214" w:rsidP="006C2214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C2214">
              <w:rPr>
                <w:rFonts w:eastAsia="Times New Roman" w:cs="Times New Roman"/>
                <w:sz w:val="20"/>
                <w:szCs w:val="20"/>
                <w:lang w:eastAsia="ru-RU"/>
              </w:rPr>
              <w:t>Вес: не более 0,1 КГ</w:t>
            </w:r>
          </w:p>
          <w:p w:rsidR="006C2214" w:rsidRPr="006C2214" w:rsidRDefault="006C2214" w:rsidP="006C2214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C2214">
              <w:rPr>
                <w:rFonts w:eastAsia="Times New Roman" w:cs="Times New Roman"/>
                <w:sz w:val="20"/>
                <w:szCs w:val="20"/>
                <w:lang w:eastAsia="ru-RU"/>
              </w:rPr>
              <w:t>Упаковка производителя: Наличие</w:t>
            </w:r>
          </w:p>
          <w:p w:rsidR="00D26AB8" w:rsidRPr="00D26AB8" w:rsidRDefault="006C2214" w:rsidP="006C2214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C2214"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908-2004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D26AB8" w:rsidP="00D26AB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26AB8">
              <w:rPr>
                <w:rFonts w:eastAsia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81211F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26AB8" w:rsidRPr="00D26AB8" w:rsidRDefault="006C2214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C221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900,99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D26AB8" w:rsidRPr="00D26AB8" w:rsidRDefault="0081211F" w:rsidP="00D26A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9009,90</w:t>
            </w:r>
          </w:p>
        </w:tc>
      </w:tr>
      <w:tr w:rsidR="00D26AB8" w:rsidTr="00EC14D1">
        <w:tc>
          <w:tcPr>
            <w:tcW w:w="13583" w:type="dxa"/>
            <w:gridSpan w:val="7"/>
          </w:tcPr>
          <w:p w:rsidR="00D26AB8" w:rsidRPr="006C2214" w:rsidRDefault="00D26AB8" w:rsidP="00D26AB8">
            <w:pPr>
              <w:tabs>
                <w:tab w:val="left" w:pos="6825"/>
              </w:tabs>
              <w:jc w:val="right"/>
              <w:rPr>
                <w:b/>
                <w:sz w:val="20"/>
                <w:szCs w:val="20"/>
              </w:rPr>
            </w:pPr>
            <w:r w:rsidRPr="006C2214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977" w:type="dxa"/>
          </w:tcPr>
          <w:p w:rsidR="00D26AB8" w:rsidRPr="006C2214" w:rsidRDefault="0081211F" w:rsidP="00D26AB8">
            <w:pPr>
              <w:tabs>
                <w:tab w:val="left" w:pos="6825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9009,90</w:t>
            </w:r>
            <w:bookmarkStart w:id="0" w:name="_GoBack"/>
            <w:bookmarkEnd w:id="0"/>
          </w:p>
        </w:tc>
      </w:tr>
    </w:tbl>
    <w:p w:rsidR="00D26AB8" w:rsidRDefault="00D26AB8" w:rsidP="00D26AB8">
      <w:pPr>
        <w:tabs>
          <w:tab w:val="left" w:pos="6825"/>
        </w:tabs>
        <w:jc w:val="center"/>
      </w:pPr>
    </w:p>
    <w:p w:rsidR="00D26AB8" w:rsidRPr="006C2214" w:rsidRDefault="006C2214" w:rsidP="006C2214">
      <w:pPr>
        <w:pStyle w:val="a3"/>
      </w:pPr>
      <w:r w:rsidRPr="006C2214">
        <w:t xml:space="preserve">Начальная (максимальная) цена контракта (далее -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N 567, посредством применения следующего метода: нормативный метод.                                                                                                                                                  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  </w:t>
      </w:r>
    </w:p>
    <w:sectPr w:rsidR="00D26AB8" w:rsidRPr="006C2214" w:rsidSect="006C2214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92"/>
    <w:rsid w:val="006C2214"/>
    <w:rsid w:val="006F45FD"/>
    <w:rsid w:val="0081211F"/>
    <w:rsid w:val="00BC3592"/>
    <w:rsid w:val="00D2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39617"/>
  <w15:chartTrackingRefBased/>
  <w15:docId w15:val="{D7B5DE88-4050-43F8-9F80-592AF764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6AB8"/>
    <w:pPr>
      <w:spacing w:line="240" w:lineRule="auto"/>
    </w:pPr>
  </w:style>
  <w:style w:type="table" w:styleId="a4">
    <w:name w:val="Table Grid"/>
    <w:basedOn w:val="a1"/>
    <w:uiPriority w:val="39"/>
    <w:rsid w:val="00D26A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2</cp:revision>
  <dcterms:created xsi:type="dcterms:W3CDTF">2024-01-25T08:22:00Z</dcterms:created>
  <dcterms:modified xsi:type="dcterms:W3CDTF">2024-01-25T08:22:00Z</dcterms:modified>
</cp:coreProperties>
</file>