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309FD" w:rsidRDefault="00D309FD" w:rsidP="000530D6">
      <w:pPr>
        <w:widowControl w:val="0"/>
        <w:tabs>
          <w:tab w:val="left" w:pos="2160"/>
          <w:tab w:val="left" w:pos="4140"/>
        </w:tabs>
        <w:spacing w:after="0"/>
        <w:jc w:val="center"/>
        <w:rPr>
          <w:b/>
          <w:sz w:val="22"/>
          <w:szCs w:val="22"/>
        </w:rPr>
      </w:pPr>
      <w:r w:rsidRPr="002A1F09">
        <w:rPr>
          <w:b/>
          <w:sz w:val="22"/>
          <w:szCs w:val="22"/>
        </w:rPr>
        <w:t>К</w:t>
      </w:r>
      <w:r w:rsidR="00874CF9" w:rsidRPr="002A1F09">
        <w:rPr>
          <w:b/>
          <w:sz w:val="22"/>
          <w:szCs w:val="22"/>
        </w:rPr>
        <w:t>ОНТРАКТ</w:t>
      </w:r>
      <w:r w:rsidRPr="002A1F09">
        <w:rPr>
          <w:b/>
          <w:sz w:val="22"/>
          <w:szCs w:val="22"/>
        </w:rPr>
        <w:t xml:space="preserve"> №</w:t>
      </w:r>
      <w:r w:rsidR="00FD509B" w:rsidRPr="002A1F09">
        <w:rPr>
          <w:b/>
          <w:sz w:val="22"/>
          <w:szCs w:val="22"/>
        </w:rPr>
        <w:t xml:space="preserve"> </w:t>
      </w:r>
      <w:r w:rsidR="00B25905" w:rsidRPr="002A1F09">
        <w:rPr>
          <w:b/>
          <w:sz w:val="22"/>
          <w:szCs w:val="22"/>
        </w:rPr>
        <w:t>___</w:t>
      </w:r>
      <w:r w:rsidR="00975A49" w:rsidRPr="002A1F09">
        <w:rPr>
          <w:b/>
          <w:sz w:val="22"/>
          <w:szCs w:val="22"/>
        </w:rPr>
        <w:t>/202</w:t>
      </w:r>
      <w:r w:rsidR="00B25905" w:rsidRPr="002A1F09">
        <w:rPr>
          <w:b/>
          <w:sz w:val="22"/>
          <w:szCs w:val="22"/>
        </w:rPr>
        <w:t>4</w:t>
      </w:r>
      <w:r w:rsidR="00975A49" w:rsidRPr="002A1F09">
        <w:rPr>
          <w:b/>
          <w:sz w:val="22"/>
          <w:szCs w:val="22"/>
        </w:rPr>
        <w:t>-ЭМ</w:t>
      </w:r>
    </w:p>
    <w:p w:rsidR="005E169F" w:rsidRDefault="005E169F" w:rsidP="000530D6">
      <w:pPr>
        <w:widowControl w:val="0"/>
        <w:tabs>
          <w:tab w:val="left" w:pos="2160"/>
          <w:tab w:val="left" w:pos="4140"/>
        </w:tabs>
        <w:spacing w:after="0"/>
        <w:jc w:val="center"/>
        <w:rPr>
          <w:b/>
          <w:sz w:val="22"/>
          <w:szCs w:val="22"/>
        </w:rPr>
      </w:pPr>
      <w:r>
        <w:rPr>
          <w:b/>
          <w:sz w:val="22"/>
          <w:szCs w:val="22"/>
        </w:rPr>
        <w:t xml:space="preserve">на </w:t>
      </w:r>
      <w:r w:rsidR="00CA4157">
        <w:rPr>
          <w:b/>
          <w:sz w:val="22"/>
          <w:szCs w:val="22"/>
        </w:rPr>
        <w:t>о</w:t>
      </w:r>
      <w:r w:rsidR="00CA4157" w:rsidRPr="00CA4157">
        <w:rPr>
          <w:b/>
          <w:sz w:val="22"/>
          <w:szCs w:val="22"/>
        </w:rPr>
        <w:t xml:space="preserve">казание услуг по расчету пожарных рисков для нужд Санкт-Петербургского </w:t>
      </w:r>
    </w:p>
    <w:p w:rsidR="00CA4157" w:rsidRDefault="00CA4157" w:rsidP="000530D6">
      <w:pPr>
        <w:widowControl w:val="0"/>
        <w:tabs>
          <w:tab w:val="left" w:pos="2160"/>
          <w:tab w:val="left" w:pos="4140"/>
        </w:tabs>
        <w:spacing w:after="0"/>
        <w:jc w:val="center"/>
        <w:rPr>
          <w:b/>
          <w:sz w:val="22"/>
          <w:szCs w:val="22"/>
        </w:rPr>
      </w:pPr>
      <w:r w:rsidRPr="00CA4157">
        <w:rPr>
          <w:b/>
          <w:sz w:val="22"/>
          <w:szCs w:val="22"/>
        </w:rPr>
        <w:t xml:space="preserve">государственного казенного учреждения здравоохранения «Детский туберкулезный санаторий </w:t>
      </w:r>
    </w:p>
    <w:p w:rsidR="00CA4157" w:rsidRPr="002A1F09" w:rsidRDefault="00CA4157" w:rsidP="000530D6">
      <w:pPr>
        <w:widowControl w:val="0"/>
        <w:tabs>
          <w:tab w:val="left" w:pos="2160"/>
          <w:tab w:val="left" w:pos="4140"/>
        </w:tabs>
        <w:spacing w:after="0"/>
        <w:jc w:val="center"/>
        <w:rPr>
          <w:b/>
          <w:sz w:val="22"/>
          <w:szCs w:val="22"/>
        </w:rPr>
      </w:pPr>
      <w:r w:rsidRPr="00CA4157">
        <w:rPr>
          <w:b/>
          <w:sz w:val="22"/>
          <w:szCs w:val="22"/>
        </w:rPr>
        <w:t>«Жемчужина» в 2024 году</w:t>
      </w:r>
    </w:p>
    <w:p w:rsidR="00D309FD" w:rsidRPr="002A1F09" w:rsidRDefault="00FD509B" w:rsidP="00CA4157">
      <w:pPr>
        <w:widowControl w:val="0"/>
        <w:tabs>
          <w:tab w:val="left" w:pos="2160"/>
        </w:tabs>
        <w:spacing w:before="120" w:after="0"/>
        <w:jc w:val="center"/>
        <w:rPr>
          <w:bCs/>
          <w:sz w:val="22"/>
          <w:szCs w:val="22"/>
        </w:rPr>
      </w:pPr>
      <w:r w:rsidRPr="002A1F09">
        <w:rPr>
          <w:bCs/>
          <w:sz w:val="22"/>
          <w:szCs w:val="22"/>
        </w:rPr>
        <w:t xml:space="preserve">Идентификационный код закупки </w:t>
      </w:r>
      <w:r w:rsidR="00CA4157" w:rsidRPr="00CA4157">
        <w:rPr>
          <w:bCs/>
          <w:sz w:val="22"/>
          <w:szCs w:val="22"/>
        </w:rPr>
        <w:t>242782700193478430100100200000000244</w:t>
      </w:r>
      <w:r w:rsidR="00CA4157">
        <w:rPr>
          <w:bCs/>
          <w:sz w:val="22"/>
          <w:szCs w:val="22"/>
        </w:rPr>
        <w:t xml:space="preserve"> </w:t>
      </w:r>
    </w:p>
    <w:p w:rsidR="00FD509B" w:rsidRPr="002A1F09" w:rsidRDefault="00FD509B" w:rsidP="00FD509B">
      <w:pPr>
        <w:widowControl w:val="0"/>
        <w:tabs>
          <w:tab w:val="left" w:pos="2160"/>
        </w:tabs>
        <w:spacing w:after="0"/>
        <w:jc w:val="center"/>
        <w:rPr>
          <w:bCs/>
          <w:sz w:val="22"/>
          <w:szCs w:val="22"/>
        </w:rPr>
      </w:pPr>
    </w:p>
    <w:p w:rsidR="00D309FD" w:rsidRPr="002A1F09" w:rsidRDefault="00DD4BC2" w:rsidP="000530D6">
      <w:pPr>
        <w:widowControl w:val="0"/>
        <w:spacing w:after="0"/>
        <w:rPr>
          <w:sz w:val="22"/>
          <w:szCs w:val="22"/>
        </w:rPr>
      </w:pPr>
      <w:r w:rsidRPr="002A1F09">
        <w:rPr>
          <w:sz w:val="22"/>
          <w:szCs w:val="22"/>
        </w:rPr>
        <w:t>г. Санкт-Петербург</w:t>
      </w:r>
      <w:r w:rsidR="00D309FD" w:rsidRPr="002A1F09">
        <w:rPr>
          <w:sz w:val="22"/>
          <w:szCs w:val="22"/>
        </w:rPr>
        <w:tab/>
      </w:r>
      <w:r w:rsidR="00D309FD" w:rsidRPr="002A1F09">
        <w:rPr>
          <w:sz w:val="22"/>
          <w:szCs w:val="22"/>
        </w:rPr>
        <w:tab/>
      </w:r>
      <w:r w:rsidR="00D309FD" w:rsidRPr="002A1F09">
        <w:rPr>
          <w:sz w:val="22"/>
          <w:szCs w:val="22"/>
        </w:rPr>
        <w:tab/>
      </w:r>
      <w:r w:rsidR="00D309FD" w:rsidRPr="002A1F09">
        <w:rPr>
          <w:sz w:val="22"/>
          <w:szCs w:val="22"/>
        </w:rPr>
        <w:tab/>
      </w:r>
      <w:r w:rsidR="00D309FD" w:rsidRPr="002A1F09">
        <w:rPr>
          <w:sz w:val="22"/>
          <w:szCs w:val="22"/>
        </w:rPr>
        <w:tab/>
        <w:t xml:space="preserve">                 </w:t>
      </w:r>
      <w:r w:rsidR="00D25FEA" w:rsidRPr="002A1F09">
        <w:rPr>
          <w:sz w:val="22"/>
          <w:szCs w:val="22"/>
        </w:rPr>
        <w:t xml:space="preserve">            </w:t>
      </w:r>
      <w:r w:rsidR="00FE1FFC" w:rsidRPr="002A1F09">
        <w:rPr>
          <w:sz w:val="22"/>
          <w:szCs w:val="22"/>
        </w:rPr>
        <w:t xml:space="preserve">  </w:t>
      </w:r>
      <w:r w:rsidR="004415E2" w:rsidRPr="002A1F09">
        <w:rPr>
          <w:sz w:val="22"/>
          <w:szCs w:val="22"/>
        </w:rPr>
        <w:t xml:space="preserve">         </w:t>
      </w:r>
      <w:r w:rsidR="00EF3298">
        <w:rPr>
          <w:sz w:val="22"/>
          <w:szCs w:val="22"/>
        </w:rPr>
        <w:t xml:space="preserve">         </w:t>
      </w:r>
      <w:proofErr w:type="gramStart"/>
      <w:r w:rsidR="00FE1FFC" w:rsidRPr="002A1F09">
        <w:rPr>
          <w:sz w:val="22"/>
          <w:szCs w:val="22"/>
        </w:rPr>
        <w:t xml:space="preserve">   «</w:t>
      </w:r>
      <w:proofErr w:type="gramEnd"/>
      <w:r w:rsidR="00FE1FFC" w:rsidRPr="002A1F09">
        <w:rPr>
          <w:sz w:val="22"/>
          <w:szCs w:val="22"/>
        </w:rPr>
        <w:t>__» _____ 20</w:t>
      </w:r>
      <w:r w:rsidR="00887345" w:rsidRPr="002A1F09">
        <w:rPr>
          <w:sz w:val="22"/>
          <w:szCs w:val="22"/>
        </w:rPr>
        <w:t>2</w:t>
      </w:r>
      <w:r w:rsidR="00B25905" w:rsidRPr="002A1F09">
        <w:rPr>
          <w:sz w:val="22"/>
          <w:szCs w:val="22"/>
        </w:rPr>
        <w:t>4 г.</w:t>
      </w:r>
    </w:p>
    <w:p w:rsidR="00D309FD" w:rsidRPr="002A1F09" w:rsidRDefault="00D309FD" w:rsidP="001500A3">
      <w:pPr>
        <w:widowControl w:val="0"/>
        <w:spacing w:after="0"/>
        <w:jc w:val="center"/>
        <w:rPr>
          <w:sz w:val="22"/>
          <w:szCs w:val="22"/>
        </w:rPr>
      </w:pPr>
    </w:p>
    <w:p w:rsidR="00D309FD" w:rsidRPr="002A1F09" w:rsidRDefault="00655565" w:rsidP="00655565">
      <w:pPr>
        <w:tabs>
          <w:tab w:val="left" w:pos="0"/>
        </w:tabs>
        <w:suppressAutoHyphens/>
        <w:spacing w:after="0"/>
        <w:ind w:firstLine="567"/>
        <w:rPr>
          <w:sz w:val="22"/>
          <w:szCs w:val="22"/>
        </w:rPr>
      </w:pPr>
      <w:r w:rsidRPr="002A1F09">
        <w:rPr>
          <w:rFonts w:eastAsia="Calibri"/>
          <w:bCs/>
          <w:sz w:val="22"/>
          <w:szCs w:val="22"/>
          <w:lang w:eastAsia="ar-SA"/>
        </w:rPr>
        <w:t>Санкт-Петербургское государственное казенное учреждение здравоохранения «Детский туберкулезный санаторий «Жемчужина» (</w:t>
      </w:r>
      <w:r w:rsidRPr="002A1F09">
        <w:rPr>
          <w:sz w:val="22"/>
          <w:szCs w:val="22"/>
          <w:lang w:eastAsia="ar-SA"/>
        </w:rPr>
        <w:t>СП</w:t>
      </w:r>
      <w:r w:rsidR="004818E4" w:rsidRPr="002A1F09">
        <w:rPr>
          <w:sz w:val="22"/>
          <w:szCs w:val="22"/>
          <w:lang w:eastAsia="ar-SA"/>
        </w:rPr>
        <w:t>Б</w:t>
      </w:r>
      <w:r w:rsidRPr="002A1F09">
        <w:rPr>
          <w:sz w:val="22"/>
          <w:szCs w:val="22"/>
          <w:lang w:eastAsia="ar-SA"/>
        </w:rPr>
        <w:t xml:space="preserve"> ГКУЗ «Детский туберкулезный санаторий «Жемчужина»)</w:t>
      </w:r>
      <w:r w:rsidR="00874CF9" w:rsidRPr="002A1F09">
        <w:rPr>
          <w:sz w:val="22"/>
          <w:szCs w:val="22"/>
        </w:rPr>
        <w:t>, именуем</w:t>
      </w:r>
      <w:r w:rsidRPr="002A1F09">
        <w:rPr>
          <w:sz w:val="22"/>
          <w:szCs w:val="22"/>
        </w:rPr>
        <w:t>ое</w:t>
      </w:r>
      <w:r w:rsidR="00874CF9" w:rsidRPr="002A1F09">
        <w:rPr>
          <w:sz w:val="22"/>
          <w:szCs w:val="22"/>
        </w:rPr>
        <w:t xml:space="preserve">  в дальнейшем </w:t>
      </w:r>
      <w:r w:rsidRPr="002A1F09">
        <w:rPr>
          <w:sz w:val="22"/>
          <w:szCs w:val="22"/>
        </w:rPr>
        <w:t>«</w:t>
      </w:r>
      <w:r w:rsidR="00874CF9" w:rsidRPr="002A1F09">
        <w:rPr>
          <w:sz w:val="22"/>
          <w:szCs w:val="22"/>
        </w:rPr>
        <w:t>Заказчик</w:t>
      </w:r>
      <w:r w:rsidRPr="002A1F09">
        <w:rPr>
          <w:sz w:val="22"/>
          <w:szCs w:val="22"/>
        </w:rPr>
        <w:t>»</w:t>
      </w:r>
      <w:r w:rsidR="00874CF9" w:rsidRPr="002A1F09">
        <w:rPr>
          <w:sz w:val="22"/>
          <w:szCs w:val="22"/>
        </w:rPr>
        <w:t xml:space="preserve">, в лице Главного врача Власенко Галины Петровны,  действующего на основании Устава, с одной стороны и  </w:t>
      </w:r>
      <w:r w:rsidR="004818E4" w:rsidRPr="002A1F09">
        <w:rPr>
          <w:sz w:val="22"/>
          <w:szCs w:val="22"/>
        </w:rPr>
        <w:t>_______</w:t>
      </w:r>
      <w:r w:rsidR="00975A49" w:rsidRPr="002A1F09">
        <w:rPr>
          <w:sz w:val="22"/>
          <w:szCs w:val="22"/>
        </w:rPr>
        <w:t xml:space="preserve"> </w:t>
      </w:r>
      <w:r w:rsidRPr="002A1F09">
        <w:rPr>
          <w:sz w:val="22"/>
          <w:szCs w:val="22"/>
        </w:rPr>
        <w:t>(</w:t>
      </w:r>
      <w:r w:rsidR="004818E4" w:rsidRPr="002A1F09">
        <w:rPr>
          <w:sz w:val="22"/>
          <w:szCs w:val="22"/>
        </w:rPr>
        <w:t>______</w:t>
      </w:r>
      <w:r w:rsidRPr="002A1F09">
        <w:rPr>
          <w:sz w:val="22"/>
          <w:szCs w:val="22"/>
        </w:rPr>
        <w:t>)</w:t>
      </w:r>
      <w:r w:rsidR="00874CF9" w:rsidRPr="002A1F09">
        <w:rPr>
          <w:sz w:val="22"/>
          <w:szCs w:val="22"/>
        </w:rPr>
        <w:t>, именуем</w:t>
      </w:r>
      <w:r w:rsidRPr="002A1F09">
        <w:rPr>
          <w:sz w:val="22"/>
          <w:szCs w:val="22"/>
        </w:rPr>
        <w:t>ое</w:t>
      </w:r>
      <w:r w:rsidR="00874CF9" w:rsidRPr="002A1F09">
        <w:rPr>
          <w:sz w:val="22"/>
          <w:szCs w:val="22"/>
        </w:rPr>
        <w:t xml:space="preserve"> в дальнейшем «Исполнитель», в лице</w:t>
      </w:r>
      <w:r w:rsidR="00975A49" w:rsidRPr="002A1F09">
        <w:rPr>
          <w:sz w:val="22"/>
          <w:szCs w:val="22"/>
        </w:rPr>
        <w:t xml:space="preserve"> </w:t>
      </w:r>
      <w:r w:rsidR="004818E4" w:rsidRPr="002A1F09">
        <w:rPr>
          <w:sz w:val="22"/>
          <w:szCs w:val="22"/>
        </w:rPr>
        <w:t>_______________</w:t>
      </w:r>
      <w:r w:rsidR="00874CF9" w:rsidRPr="002A1F09">
        <w:rPr>
          <w:sz w:val="22"/>
          <w:szCs w:val="22"/>
        </w:rPr>
        <w:t>, действующего на основании Устава с другой стороны, а вместе именуемые в дальнейшем «Стороны»,</w:t>
      </w:r>
      <w:r w:rsidR="004818E4" w:rsidRPr="002A1F09">
        <w:rPr>
          <w:sz w:val="22"/>
          <w:szCs w:val="22"/>
        </w:rPr>
        <w:t xml:space="preserve"> </w:t>
      </w:r>
      <w:r w:rsidR="00874CF9" w:rsidRPr="002A1F09">
        <w:rPr>
          <w:sz w:val="22"/>
          <w:szCs w:val="22"/>
        </w:rPr>
        <w:t>и в соответствии с п.4 ст.93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Контракт (далее - Контракт) о нижеследующем:</w:t>
      </w:r>
    </w:p>
    <w:p w:rsidR="001133C6" w:rsidRPr="002A1F09" w:rsidRDefault="001133C6" w:rsidP="00655565">
      <w:pPr>
        <w:tabs>
          <w:tab w:val="left" w:pos="0"/>
        </w:tabs>
        <w:suppressAutoHyphens/>
        <w:spacing w:after="0"/>
        <w:ind w:firstLine="567"/>
        <w:rPr>
          <w:sz w:val="22"/>
          <w:szCs w:val="22"/>
        </w:rPr>
      </w:pPr>
    </w:p>
    <w:p w:rsidR="00D309FD" w:rsidRPr="002A1F09" w:rsidRDefault="00D309FD" w:rsidP="001500A3">
      <w:pPr>
        <w:widowControl w:val="0"/>
        <w:spacing w:after="0"/>
        <w:jc w:val="center"/>
        <w:rPr>
          <w:b/>
          <w:sz w:val="22"/>
          <w:szCs w:val="22"/>
        </w:rPr>
      </w:pPr>
      <w:r w:rsidRPr="002A1F09">
        <w:rPr>
          <w:b/>
          <w:sz w:val="22"/>
          <w:szCs w:val="22"/>
        </w:rPr>
        <w:t xml:space="preserve">1. Предмет </w:t>
      </w:r>
      <w:r w:rsidR="00BB2F92" w:rsidRPr="002A1F09">
        <w:rPr>
          <w:b/>
          <w:sz w:val="22"/>
          <w:szCs w:val="22"/>
        </w:rPr>
        <w:t>Контракта</w:t>
      </w:r>
      <w:r w:rsidRPr="002A1F09">
        <w:rPr>
          <w:b/>
          <w:sz w:val="22"/>
          <w:szCs w:val="22"/>
        </w:rPr>
        <w:t xml:space="preserve"> </w:t>
      </w:r>
    </w:p>
    <w:p w:rsidR="00D309FD" w:rsidRPr="002A1F09" w:rsidRDefault="00D309FD" w:rsidP="004D6611">
      <w:pPr>
        <w:pStyle w:val="14"/>
        <w:ind w:firstLine="567"/>
        <w:jc w:val="both"/>
        <w:rPr>
          <w:rFonts w:ascii="Times New Roman" w:hAnsi="Times New Roman"/>
          <w:lang w:eastAsia="ru-RU"/>
        </w:rPr>
      </w:pPr>
      <w:r w:rsidRPr="002A1F09">
        <w:rPr>
          <w:rFonts w:ascii="Times New Roman" w:hAnsi="Times New Roman"/>
          <w:lang w:eastAsia="ru-RU"/>
        </w:rPr>
        <w:t xml:space="preserve">1.1. Исполнитель принимает на себя обязательство </w:t>
      </w:r>
      <w:r w:rsidR="00B15039" w:rsidRPr="002A1F09">
        <w:rPr>
          <w:rFonts w:ascii="Times New Roman" w:hAnsi="Times New Roman"/>
          <w:lang w:eastAsia="ru-RU"/>
        </w:rPr>
        <w:t>на</w:t>
      </w:r>
      <w:r w:rsidR="009265D4" w:rsidRPr="002A1F09">
        <w:rPr>
          <w:rFonts w:ascii="Times New Roman" w:hAnsi="Times New Roman"/>
          <w:lang w:eastAsia="ru-RU"/>
        </w:rPr>
        <w:t xml:space="preserve"> </w:t>
      </w:r>
      <w:r w:rsidR="004D6611" w:rsidRPr="004D6611">
        <w:rPr>
          <w:rFonts w:ascii="Times New Roman" w:hAnsi="Times New Roman"/>
          <w:b/>
          <w:bCs/>
          <w:lang w:eastAsia="ru-RU"/>
        </w:rPr>
        <w:t>оказание услуг по расчету пожарных рисков для нужд Санкт-Петербургского государственного казенного учреждения здравоохранения «Детский туберкулезный санаторий «Жемчужина» в 2024 году</w:t>
      </w:r>
      <w:r w:rsidRPr="002A1F09">
        <w:rPr>
          <w:rFonts w:ascii="Times New Roman" w:hAnsi="Times New Roman"/>
          <w:lang w:eastAsia="ru-RU"/>
        </w:rPr>
        <w:t>, а Заказчик обязуется принять и оплатить услуги, оказанные надлежащим образом.</w:t>
      </w:r>
    </w:p>
    <w:p w:rsidR="00887DF1" w:rsidRPr="00887DF1" w:rsidRDefault="00E15CB1" w:rsidP="00887DF1">
      <w:pPr>
        <w:spacing w:after="0"/>
        <w:ind w:firstLine="567"/>
        <w:rPr>
          <w:sz w:val="22"/>
          <w:szCs w:val="22"/>
        </w:rPr>
      </w:pPr>
      <w:r w:rsidRPr="00887DF1">
        <w:rPr>
          <w:sz w:val="22"/>
          <w:szCs w:val="22"/>
        </w:rPr>
        <w:t xml:space="preserve">1.2. Место оказания услуг: </w:t>
      </w:r>
      <w:r w:rsidR="00887DF1" w:rsidRPr="00887DF1">
        <w:rPr>
          <w:sz w:val="22"/>
          <w:szCs w:val="22"/>
        </w:rPr>
        <w:t>СПБ ГКУЗ «Детский туберкулезный санаторий «Жемчужина», расположенный по адресу: г. Санкт-Петербург. Петергоф, Собственный пр-т, д. 9</w:t>
      </w:r>
    </w:p>
    <w:p w:rsidR="004D6611" w:rsidRPr="00887DF1" w:rsidRDefault="00E15CB1" w:rsidP="00B15039">
      <w:pPr>
        <w:widowControl w:val="0"/>
        <w:spacing w:after="0"/>
        <w:ind w:firstLine="567"/>
        <w:rPr>
          <w:sz w:val="22"/>
          <w:szCs w:val="22"/>
        </w:rPr>
      </w:pPr>
      <w:r w:rsidRPr="00887DF1">
        <w:rPr>
          <w:sz w:val="22"/>
          <w:szCs w:val="22"/>
        </w:rPr>
        <w:t>1.3. Срок оказания услуг</w:t>
      </w:r>
      <w:r w:rsidR="00FA2918" w:rsidRPr="00887DF1">
        <w:rPr>
          <w:sz w:val="22"/>
          <w:szCs w:val="22"/>
        </w:rPr>
        <w:t>:</w:t>
      </w:r>
      <w:r w:rsidRPr="00887DF1">
        <w:rPr>
          <w:sz w:val="22"/>
          <w:szCs w:val="22"/>
        </w:rPr>
        <w:t xml:space="preserve"> </w:t>
      </w:r>
      <w:r w:rsidR="004D6611" w:rsidRPr="00887DF1">
        <w:rPr>
          <w:sz w:val="22"/>
          <w:szCs w:val="22"/>
        </w:rPr>
        <w:t>в течение</w:t>
      </w:r>
      <w:r w:rsidR="004D6611" w:rsidRPr="00887DF1">
        <w:rPr>
          <w:b/>
          <w:bCs/>
          <w:sz w:val="22"/>
          <w:szCs w:val="22"/>
        </w:rPr>
        <w:t xml:space="preserve"> </w:t>
      </w:r>
      <w:r w:rsidR="004D6611" w:rsidRPr="00887DF1">
        <w:rPr>
          <w:sz w:val="22"/>
          <w:szCs w:val="22"/>
        </w:rPr>
        <w:t>30 календарных дней с даты, следующей за датой заключения Контракта.</w:t>
      </w:r>
    </w:p>
    <w:p w:rsidR="00D309FD" w:rsidRPr="002A1F09" w:rsidRDefault="00D309FD" w:rsidP="00B15039">
      <w:pPr>
        <w:widowControl w:val="0"/>
        <w:spacing w:after="0"/>
        <w:ind w:firstLine="567"/>
        <w:rPr>
          <w:sz w:val="22"/>
          <w:szCs w:val="22"/>
        </w:rPr>
      </w:pPr>
      <w:r w:rsidRPr="002A1F09">
        <w:rPr>
          <w:sz w:val="22"/>
          <w:szCs w:val="22"/>
        </w:rPr>
        <w:t>1.</w:t>
      </w:r>
      <w:r w:rsidR="00E15CB1" w:rsidRPr="002A1F09">
        <w:rPr>
          <w:sz w:val="22"/>
          <w:szCs w:val="22"/>
        </w:rPr>
        <w:t>4</w:t>
      </w:r>
      <w:r w:rsidRPr="002A1F09">
        <w:rPr>
          <w:sz w:val="22"/>
          <w:szCs w:val="22"/>
        </w:rPr>
        <w:t>. </w:t>
      </w:r>
      <w:r w:rsidR="001500A3" w:rsidRPr="002A1F09">
        <w:rPr>
          <w:sz w:val="22"/>
          <w:szCs w:val="22"/>
        </w:rPr>
        <w:t xml:space="preserve">Услуги по настоящему Контракту оказываются в соответствии с Техническим заданием (Приложение </w:t>
      </w:r>
      <w:r w:rsidR="00AF1DDE">
        <w:rPr>
          <w:sz w:val="22"/>
          <w:szCs w:val="22"/>
        </w:rPr>
        <w:t>№</w:t>
      </w:r>
      <w:r w:rsidR="001500A3" w:rsidRPr="002A1F09">
        <w:rPr>
          <w:sz w:val="22"/>
          <w:szCs w:val="22"/>
        </w:rPr>
        <w:t xml:space="preserve">1 к Контракту) и </w:t>
      </w:r>
      <w:r w:rsidR="009655F6" w:rsidRPr="002A1F09">
        <w:rPr>
          <w:sz w:val="22"/>
          <w:szCs w:val="22"/>
        </w:rPr>
        <w:t xml:space="preserve">Расчетом цены контракта (стоимости услуг) </w:t>
      </w:r>
      <w:r w:rsidR="001500A3" w:rsidRPr="002A1F09">
        <w:rPr>
          <w:sz w:val="22"/>
          <w:szCs w:val="22"/>
        </w:rPr>
        <w:t>(</w:t>
      </w:r>
      <w:r w:rsidR="00EE0EF3" w:rsidRPr="002A1F09">
        <w:rPr>
          <w:sz w:val="22"/>
          <w:szCs w:val="22"/>
        </w:rPr>
        <w:t xml:space="preserve">Приложение </w:t>
      </w:r>
      <w:r w:rsidR="00AF1DDE">
        <w:rPr>
          <w:sz w:val="22"/>
          <w:szCs w:val="22"/>
        </w:rPr>
        <w:t>№3</w:t>
      </w:r>
      <w:r w:rsidR="00EE0EF3" w:rsidRPr="002A1F09">
        <w:rPr>
          <w:sz w:val="22"/>
          <w:szCs w:val="22"/>
        </w:rPr>
        <w:t xml:space="preserve"> к </w:t>
      </w:r>
      <w:r w:rsidR="006B6279" w:rsidRPr="002A1F09">
        <w:rPr>
          <w:sz w:val="22"/>
          <w:szCs w:val="22"/>
        </w:rPr>
        <w:t>Контракту</w:t>
      </w:r>
      <w:r w:rsidR="001500A3" w:rsidRPr="002A1F09">
        <w:rPr>
          <w:sz w:val="22"/>
          <w:szCs w:val="22"/>
        </w:rPr>
        <w:t>), являющимися неотъемлемой частью настоящего Контракта.</w:t>
      </w:r>
    </w:p>
    <w:p w:rsidR="00D309FD" w:rsidRPr="002A1F09" w:rsidRDefault="00D309FD" w:rsidP="001500A3">
      <w:pPr>
        <w:widowControl w:val="0"/>
        <w:spacing w:after="0"/>
        <w:ind w:firstLine="708"/>
        <w:rPr>
          <w:sz w:val="22"/>
          <w:szCs w:val="22"/>
        </w:rPr>
      </w:pPr>
    </w:p>
    <w:p w:rsidR="00D309FD" w:rsidRPr="002A1F09" w:rsidRDefault="00D309FD" w:rsidP="001500A3">
      <w:pPr>
        <w:widowControl w:val="0"/>
        <w:spacing w:after="0"/>
        <w:ind w:firstLine="708"/>
        <w:jc w:val="center"/>
        <w:rPr>
          <w:b/>
          <w:sz w:val="22"/>
          <w:szCs w:val="22"/>
        </w:rPr>
      </w:pPr>
      <w:r w:rsidRPr="002A1F09">
        <w:rPr>
          <w:b/>
          <w:sz w:val="22"/>
          <w:szCs w:val="22"/>
        </w:rPr>
        <w:t>2. Цена услуг и порядок расчетов</w:t>
      </w:r>
    </w:p>
    <w:p w:rsidR="00C56B27" w:rsidRPr="00F11EF5" w:rsidRDefault="00D309FD" w:rsidP="00C56B27">
      <w:pPr>
        <w:pStyle w:val="ConsPlusNormal"/>
        <w:tabs>
          <w:tab w:val="left" w:pos="0"/>
        </w:tabs>
        <w:ind w:firstLine="567"/>
        <w:jc w:val="both"/>
        <w:rPr>
          <w:rFonts w:ascii="Times New Roman" w:hAnsi="Times New Roman" w:cs="Times New Roman"/>
          <w:sz w:val="22"/>
          <w:szCs w:val="22"/>
        </w:rPr>
      </w:pPr>
      <w:r w:rsidRPr="00F11EF5">
        <w:rPr>
          <w:rFonts w:ascii="Times New Roman" w:hAnsi="Times New Roman" w:cs="Times New Roman"/>
          <w:sz w:val="22"/>
          <w:szCs w:val="22"/>
        </w:rPr>
        <w:t>2.1. </w:t>
      </w:r>
      <w:r w:rsidR="00BD35BE" w:rsidRPr="00F11EF5">
        <w:rPr>
          <w:rFonts w:ascii="Times New Roman" w:hAnsi="Times New Roman" w:cs="Times New Roman"/>
          <w:sz w:val="22"/>
          <w:szCs w:val="22"/>
        </w:rPr>
        <w:t>Ц</w:t>
      </w:r>
      <w:r w:rsidR="006B6279" w:rsidRPr="00F11EF5">
        <w:rPr>
          <w:rFonts w:ascii="Times New Roman" w:hAnsi="Times New Roman" w:cs="Times New Roman"/>
          <w:sz w:val="22"/>
          <w:szCs w:val="22"/>
        </w:rPr>
        <w:t xml:space="preserve">ена Контракта составляет </w:t>
      </w:r>
      <w:r w:rsidR="00C56B27" w:rsidRPr="00F11EF5">
        <w:rPr>
          <w:rFonts w:ascii="Times New Roman" w:hAnsi="Times New Roman" w:cs="Times New Roman"/>
          <w:sz w:val="22"/>
          <w:szCs w:val="22"/>
        </w:rPr>
        <w:t>_______</w:t>
      </w:r>
      <w:r w:rsidR="00DE60A8" w:rsidRPr="00F11EF5">
        <w:rPr>
          <w:rFonts w:ascii="Times New Roman" w:hAnsi="Times New Roman" w:cs="Times New Roman"/>
          <w:sz w:val="22"/>
          <w:szCs w:val="22"/>
        </w:rPr>
        <w:t xml:space="preserve"> (</w:t>
      </w:r>
      <w:bookmarkStart w:id="0" w:name="_Hlk115950531"/>
      <w:bookmarkStart w:id="1" w:name="_Hlk115165880"/>
      <w:r w:rsidR="00C56B27" w:rsidRPr="00F11EF5">
        <w:rPr>
          <w:rFonts w:ascii="Times New Roman" w:hAnsi="Times New Roman" w:cs="Times New Roman"/>
          <w:sz w:val="22"/>
          <w:szCs w:val="22"/>
        </w:rPr>
        <w:t xml:space="preserve">__________), </w:t>
      </w:r>
      <w:r w:rsidR="00B32BF2" w:rsidRPr="00F11EF5">
        <w:rPr>
          <w:rFonts w:ascii="Times New Roman" w:hAnsi="Times New Roman" w:cs="Times New Roman"/>
          <w:sz w:val="22"/>
          <w:szCs w:val="22"/>
        </w:rPr>
        <w:t xml:space="preserve"> </w:t>
      </w:r>
      <w:bookmarkEnd w:id="0"/>
      <w:bookmarkEnd w:id="1"/>
      <w:r w:rsidR="00C56B27" w:rsidRPr="00F11EF5">
        <w:rPr>
          <w:rFonts w:ascii="Times New Roman" w:hAnsi="Times New Roman" w:cs="Times New Roman"/>
          <w:sz w:val="22"/>
          <w:szCs w:val="22"/>
        </w:rPr>
        <w:t>в том числе НДС - (__ процентов) _______ рублей ______ копеек (______)</w:t>
      </w:r>
      <w:r w:rsidR="00C56B27" w:rsidRPr="00F11EF5">
        <w:rPr>
          <w:rFonts w:ascii="Times New Roman" w:hAnsi="Times New Roman" w:cs="Times New Roman"/>
          <w:sz w:val="22"/>
          <w:szCs w:val="22"/>
          <w:vertAlign w:val="superscript"/>
        </w:rPr>
        <w:footnoteReference w:id="1"/>
      </w:r>
      <w:r w:rsidR="00C56B27" w:rsidRPr="00F11EF5">
        <w:rPr>
          <w:rFonts w:ascii="Times New Roman" w:hAnsi="Times New Roman" w:cs="Times New Roman"/>
          <w:sz w:val="22"/>
          <w:szCs w:val="22"/>
        </w:rPr>
        <w:t xml:space="preserve"> (или указать, что НДС не облагается в соответствии с пунктом ____ статьи ____ Налогового Кодекса Российской Федерации), и определена Расчетом цены Контракта согласно приложению № </w:t>
      </w:r>
      <w:r w:rsidR="00EE1FA2">
        <w:rPr>
          <w:rFonts w:ascii="Times New Roman" w:hAnsi="Times New Roman" w:cs="Times New Roman"/>
          <w:sz w:val="22"/>
          <w:szCs w:val="22"/>
        </w:rPr>
        <w:t>3</w:t>
      </w:r>
      <w:r w:rsidR="00C56B27" w:rsidRPr="00F11EF5">
        <w:rPr>
          <w:rFonts w:ascii="Times New Roman" w:hAnsi="Times New Roman" w:cs="Times New Roman"/>
          <w:sz w:val="22"/>
          <w:szCs w:val="22"/>
        </w:rPr>
        <w:t xml:space="preserve"> к Контракту.</w:t>
      </w:r>
    </w:p>
    <w:p w:rsidR="00FC2E0D" w:rsidRPr="00F11EF5" w:rsidRDefault="00FC2E0D" w:rsidP="00C56B27">
      <w:pPr>
        <w:spacing w:after="0"/>
        <w:ind w:firstLine="567"/>
        <w:rPr>
          <w:color w:val="000000"/>
          <w:sz w:val="22"/>
          <w:szCs w:val="22"/>
        </w:rPr>
      </w:pPr>
      <w:r w:rsidRPr="00F11EF5">
        <w:rPr>
          <w:color w:val="000000"/>
          <w:sz w:val="22"/>
          <w:szCs w:val="22"/>
        </w:rPr>
        <w:t>2.2. Цена Контракта является твердой и определяется на весь срок его исполнения.</w:t>
      </w:r>
    </w:p>
    <w:p w:rsidR="00FC2E0D" w:rsidRPr="00F11EF5" w:rsidRDefault="00FC2E0D" w:rsidP="00FC2E0D">
      <w:pPr>
        <w:widowControl w:val="0"/>
        <w:spacing w:after="0"/>
        <w:ind w:firstLine="567"/>
        <w:contextualSpacing/>
        <w:rPr>
          <w:color w:val="000000"/>
          <w:sz w:val="22"/>
          <w:szCs w:val="22"/>
        </w:rPr>
      </w:pPr>
      <w:r w:rsidRPr="00F11EF5">
        <w:rPr>
          <w:color w:val="000000"/>
          <w:sz w:val="22"/>
          <w:szCs w:val="22"/>
        </w:rPr>
        <w:t>2.3. Стоимость услуг включает в себя все расходы Исполнителя, связанные с выполнением условий Контракта.</w:t>
      </w:r>
    </w:p>
    <w:p w:rsidR="00FC2E0D" w:rsidRPr="00F11EF5" w:rsidRDefault="00FC2E0D" w:rsidP="00FC2E0D">
      <w:pPr>
        <w:widowControl w:val="0"/>
        <w:spacing w:after="0"/>
        <w:ind w:firstLine="567"/>
        <w:contextualSpacing/>
        <w:rPr>
          <w:color w:val="000000"/>
          <w:sz w:val="22"/>
          <w:szCs w:val="22"/>
        </w:rPr>
      </w:pPr>
      <w:r w:rsidRPr="00F11EF5">
        <w:rPr>
          <w:color w:val="000000"/>
          <w:sz w:val="22"/>
          <w:szCs w:val="22"/>
        </w:rPr>
        <w:t>2.4. Оплата по настоящему Контракту производится Заказчиком в течение 7 (семи) рабочих дней с даты подписания Заказчиком Акта приемки оказанных услуг</w:t>
      </w:r>
      <w:r w:rsidR="00331F46" w:rsidRPr="00F11EF5">
        <w:rPr>
          <w:color w:val="000000"/>
          <w:sz w:val="22"/>
          <w:szCs w:val="22"/>
        </w:rPr>
        <w:t xml:space="preserve"> (документ о приемке)</w:t>
      </w:r>
      <w:r w:rsidRPr="00F11EF5">
        <w:rPr>
          <w:color w:val="000000"/>
          <w:sz w:val="22"/>
          <w:szCs w:val="22"/>
        </w:rPr>
        <w:t>, подписанного сторонами</w:t>
      </w:r>
      <w:r w:rsidR="004857AA" w:rsidRPr="00F11EF5">
        <w:rPr>
          <w:color w:val="000000"/>
          <w:sz w:val="22"/>
          <w:szCs w:val="22"/>
        </w:rPr>
        <w:t>.</w:t>
      </w:r>
      <w:r w:rsidRPr="00F11EF5">
        <w:rPr>
          <w:color w:val="000000"/>
          <w:sz w:val="22"/>
          <w:szCs w:val="22"/>
        </w:rPr>
        <w:t xml:space="preserve"> Акт приемки оказанных услуг свидетельствует об оказании услуг и служит основанием для взаимных расчетов между сторонами.</w:t>
      </w:r>
    </w:p>
    <w:p w:rsidR="00FC2E0D" w:rsidRPr="00F11EF5" w:rsidRDefault="00FC2E0D" w:rsidP="00FC2E0D">
      <w:pPr>
        <w:widowControl w:val="0"/>
        <w:spacing w:after="0"/>
        <w:ind w:firstLine="567"/>
        <w:contextualSpacing/>
        <w:rPr>
          <w:color w:val="000000"/>
          <w:sz w:val="22"/>
          <w:szCs w:val="22"/>
        </w:rPr>
      </w:pPr>
      <w:r w:rsidRPr="00F11EF5">
        <w:rPr>
          <w:color w:val="000000"/>
          <w:sz w:val="22"/>
          <w:szCs w:val="22"/>
        </w:rPr>
        <w:t>2.5.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FC2E0D" w:rsidRPr="00F11EF5" w:rsidRDefault="00FC2E0D" w:rsidP="00FC2E0D">
      <w:pPr>
        <w:widowControl w:val="0"/>
        <w:spacing w:after="0"/>
        <w:ind w:firstLine="567"/>
        <w:contextualSpacing/>
        <w:rPr>
          <w:color w:val="000000"/>
          <w:sz w:val="22"/>
          <w:szCs w:val="22"/>
        </w:rPr>
      </w:pPr>
      <w:r w:rsidRPr="00F11EF5">
        <w:rPr>
          <w:color w:val="000000"/>
          <w:sz w:val="22"/>
          <w:szCs w:val="22"/>
        </w:rPr>
        <w:t>2.</w:t>
      </w:r>
      <w:r w:rsidR="003812E4" w:rsidRPr="00F11EF5">
        <w:rPr>
          <w:color w:val="000000"/>
          <w:sz w:val="22"/>
          <w:szCs w:val="22"/>
        </w:rPr>
        <w:t>6</w:t>
      </w:r>
      <w:r w:rsidRPr="00F11EF5">
        <w:rPr>
          <w:color w:val="000000"/>
          <w:sz w:val="22"/>
          <w:szCs w:val="22"/>
        </w:rPr>
        <w:t>. Источник финансирования Контракта – Бюджет Санкт-Петербурга на 202</w:t>
      </w:r>
      <w:r w:rsidR="00C56B27" w:rsidRPr="00F11EF5">
        <w:rPr>
          <w:color w:val="000000"/>
          <w:sz w:val="22"/>
          <w:szCs w:val="22"/>
        </w:rPr>
        <w:t>4</w:t>
      </w:r>
      <w:r w:rsidRPr="00F11EF5">
        <w:rPr>
          <w:color w:val="000000"/>
          <w:sz w:val="22"/>
          <w:szCs w:val="22"/>
        </w:rPr>
        <w:t xml:space="preserve"> год.</w:t>
      </w:r>
    </w:p>
    <w:p w:rsidR="00FC2E0D" w:rsidRPr="00F11EF5" w:rsidRDefault="00FC2E0D" w:rsidP="00FC2E0D">
      <w:pPr>
        <w:widowControl w:val="0"/>
        <w:spacing w:after="0"/>
        <w:ind w:firstLine="567"/>
        <w:contextualSpacing/>
        <w:rPr>
          <w:color w:val="000000"/>
          <w:sz w:val="22"/>
          <w:szCs w:val="22"/>
        </w:rPr>
      </w:pPr>
      <w:r w:rsidRPr="00F11EF5">
        <w:rPr>
          <w:color w:val="000000"/>
          <w:sz w:val="22"/>
          <w:szCs w:val="22"/>
        </w:rPr>
        <w:t>2.</w:t>
      </w:r>
      <w:r w:rsidR="003812E4" w:rsidRPr="00F11EF5">
        <w:rPr>
          <w:color w:val="000000"/>
          <w:sz w:val="22"/>
          <w:szCs w:val="22"/>
        </w:rPr>
        <w:t>7</w:t>
      </w:r>
      <w:r w:rsidRPr="00F11EF5">
        <w:rPr>
          <w:color w:val="000000"/>
          <w:sz w:val="22"/>
          <w:szCs w:val="22"/>
        </w:rPr>
        <w:t>. 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6B6279" w:rsidRPr="002A1F09" w:rsidRDefault="00FC2E0D" w:rsidP="00FC2E0D">
      <w:pPr>
        <w:widowControl w:val="0"/>
        <w:spacing w:after="0"/>
        <w:ind w:firstLine="567"/>
        <w:contextualSpacing/>
        <w:rPr>
          <w:color w:val="000000"/>
          <w:sz w:val="22"/>
          <w:szCs w:val="22"/>
        </w:rPr>
      </w:pPr>
      <w:r w:rsidRPr="00F11EF5">
        <w:rPr>
          <w:color w:val="000000"/>
          <w:sz w:val="22"/>
          <w:szCs w:val="22"/>
        </w:rPr>
        <w:t>2.</w:t>
      </w:r>
      <w:r w:rsidR="003812E4" w:rsidRPr="00F11EF5">
        <w:rPr>
          <w:color w:val="000000"/>
          <w:sz w:val="22"/>
          <w:szCs w:val="22"/>
        </w:rPr>
        <w:t>8</w:t>
      </w:r>
      <w:r w:rsidRPr="00F11EF5">
        <w:rPr>
          <w:color w:val="000000"/>
          <w:sz w:val="22"/>
          <w:szCs w:val="22"/>
        </w:rPr>
        <w:t>.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w:t>
      </w:r>
      <w:r w:rsidRPr="002A1F09">
        <w:rPr>
          <w:color w:val="000000"/>
          <w:sz w:val="22"/>
          <w:szCs w:val="22"/>
        </w:rPr>
        <w:t xml:space="preserve">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rsidR="007A52AC" w:rsidRPr="002A1F09" w:rsidRDefault="007A52AC" w:rsidP="001500A3">
      <w:pPr>
        <w:widowControl w:val="0"/>
        <w:spacing w:after="0"/>
        <w:rPr>
          <w:b/>
          <w:sz w:val="22"/>
          <w:szCs w:val="22"/>
        </w:rPr>
      </w:pPr>
    </w:p>
    <w:p w:rsidR="00D309FD" w:rsidRPr="002A1F09" w:rsidRDefault="00D309FD" w:rsidP="001500A3">
      <w:pPr>
        <w:widowControl w:val="0"/>
        <w:spacing w:after="0"/>
        <w:ind w:firstLine="567"/>
        <w:jc w:val="center"/>
        <w:rPr>
          <w:b/>
          <w:sz w:val="22"/>
          <w:szCs w:val="22"/>
        </w:rPr>
      </w:pPr>
      <w:r w:rsidRPr="002A1F09">
        <w:rPr>
          <w:b/>
          <w:sz w:val="22"/>
          <w:szCs w:val="22"/>
        </w:rPr>
        <w:t>3. Права и обязанности сторон</w:t>
      </w:r>
    </w:p>
    <w:p w:rsidR="006B6279" w:rsidRPr="002A1F09" w:rsidRDefault="006B6279" w:rsidP="006B6279">
      <w:pPr>
        <w:spacing w:after="0"/>
        <w:ind w:firstLine="720"/>
        <w:contextualSpacing/>
        <w:rPr>
          <w:bCs/>
          <w:sz w:val="22"/>
          <w:szCs w:val="22"/>
          <w:u w:val="single"/>
        </w:rPr>
      </w:pPr>
      <w:r w:rsidRPr="002A1F09">
        <w:rPr>
          <w:bCs/>
          <w:sz w:val="22"/>
          <w:szCs w:val="22"/>
          <w:u w:val="single"/>
        </w:rPr>
        <w:t>3.1 Исполнитель обязуется:</w:t>
      </w:r>
    </w:p>
    <w:p w:rsidR="006B6279" w:rsidRPr="002A1F09" w:rsidRDefault="006B6279" w:rsidP="006B6279">
      <w:pPr>
        <w:spacing w:after="0"/>
        <w:ind w:firstLine="720"/>
        <w:contextualSpacing/>
        <w:rPr>
          <w:bCs/>
          <w:strike/>
          <w:sz w:val="22"/>
          <w:szCs w:val="22"/>
        </w:rPr>
      </w:pPr>
      <w:r w:rsidRPr="002A1F09">
        <w:rPr>
          <w:bCs/>
          <w:sz w:val="22"/>
          <w:szCs w:val="22"/>
        </w:rPr>
        <w:t>3.1.1. Оказать услуги, указанные в пункте 1.1 настоящего Контракта, в соответствии с Техническим заданием (Приложение 1 к Контракту).</w:t>
      </w:r>
    </w:p>
    <w:p w:rsidR="006B6279" w:rsidRPr="002A1F09" w:rsidRDefault="006B6279" w:rsidP="006B6279">
      <w:pPr>
        <w:spacing w:after="0"/>
        <w:ind w:firstLine="720"/>
        <w:contextualSpacing/>
        <w:rPr>
          <w:bCs/>
          <w:sz w:val="22"/>
          <w:szCs w:val="22"/>
        </w:rPr>
      </w:pPr>
      <w:r w:rsidRPr="002A1F09">
        <w:rPr>
          <w:bCs/>
          <w:sz w:val="22"/>
          <w:szCs w:val="22"/>
        </w:rPr>
        <w:t>3.1.2. В случае изменения любых из следующих сведений: место нахождения постоянно действующего исполнительного органа, а в случае отсутствия постоянно действующего исполнительного органа - иного органа или лица, уполномоченных выступать от имени юридического лица, банковских реквизитов, смене руководителя, отзыве доверенностей сообщать о соответствующих изменениях Заказчику. Уведомление должно быть направлено средствами электронной почты в течение 24 часов после изменения вышеуказанных сведений, а также в письменной форме в трехдневный срок.</w:t>
      </w:r>
    </w:p>
    <w:p w:rsidR="006B6279" w:rsidRPr="002A1F09" w:rsidRDefault="001E5722" w:rsidP="006B6279">
      <w:pPr>
        <w:spacing w:after="0"/>
        <w:ind w:firstLine="720"/>
        <w:contextualSpacing/>
        <w:rPr>
          <w:bCs/>
          <w:sz w:val="22"/>
          <w:szCs w:val="22"/>
        </w:rPr>
      </w:pPr>
      <w:r w:rsidRPr="002A1F09">
        <w:rPr>
          <w:bCs/>
          <w:sz w:val="22"/>
          <w:szCs w:val="22"/>
        </w:rPr>
        <w:t>3.1.3</w:t>
      </w:r>
      <w:r w:rsidR="006B6279" w:rsidRPr="002A1F09">
        <w:rPr>
          <w:bCs/>
          <w:sz w:val="22"/>
          <w:szCs w:val="22"/>
        </w:rPr>
        <w:t>. Оказывать Услуги надлежащего качества, в соответствии с условиями Контракта и нормами действующего законодательства Российской Федерации.</w:t>
      </w:r>
    </w:p>
    <w:p w:rsidR="006B6279" w:rsidRPr="002A1F09" w:rsidRDefault="001E5722" w:rsidP="006B6279">
      <w:pPr>
        <w:spacing w:after="0"/>
        <w:ind w:firstLine="720"/>
        <w:contextualSpacing/>
        <w:rPr>
          <w:bCs/>
          <w:sz w:val="22"/>
          <w:szCs w:val="22"/>
        </w:rPr>
      </w:pPr>
      <w:r w:rsidRPr="002A1F09">
        <w:rPr>
          <w:bCs/>
          <w:sz w:val="22"/>
          <w:szCs w:val="22"/>
        </w:rPr>
        <w:t>3.1.4</w:t>
      </w:r>
      <w:r w:rsidR="006B6279" w:rsidRPr="002A1F09">
        <w:rPr>
          <w:bCs/>
          <w:sz w:val="22"/>
          <w:szCs w:val="22"/>
        </w:rPr>
        <w:t>. Обеспечить Заказчику возможность контроля за ходом оказания Услуг, а также предоставить иную информацию о ходе оказания Услуг.</w:t>
      </w:r>
    </w:p>
    <w:p w:rsidR="006B6279" w:rsidRPr="002A1F09" w:rsidRDefault="006B6279" w:rsidP="006B6279">
      <w:pPr>
        <w:spacing w:after="0"/>
        <w:ind w:firstLine="720"/>
        <w:contextualSpacing/>
        <w:rPr>
          <w:bCs/>
          <w:sz w:val="22"/>
          <w:szCs w:val="22"/>
        </w:rPr>
      </w:pPr>
      <w:r w:rsidRPr="002A1F09">
        <w:rPr>
          <w:bCs/>
          <w:sz w:val="22"/>
          <w:szCs w:val="22"/>
        </w:rPr>
        <w:t>3</w:t>
      </w:r>
      <w:r w:rsidR="001E5722" w:rsidRPr="002A1F09">
        <w:rPr>
          <w:bCs/>
          <w:sz w:val="22"/>
          <w:szCs w:val="22"/>
        </w:rPr>
        <w:t>.1.5</w:t>
      </w:r>
      <w:r w:rsidRPr="002A1F09">
        <w:rPr>
          <w:bCs/>
          <w:sz w:val="22"/>
          <w:szCs w:val="22"/>
        </w:rPr>
        <w:t>. По окончании оказания услуг, представить комплект отчетных документов, включаю</w:t>
      </w:r>
      <w:r w:rsidR="00E14582" w:rsidRPr="002A1F09">
        <w:rPr>
          <w:bCs/>
          <w:sz w:val="22"/>
          <w:szCs w:val="22"/>
        </w:rPr>
        <w:t>щий в себя: документ о приемке</w:t>
      </w:r>
      <w:r w:rsidR="006B67DB" w:rsidRPr="002A1F09">
        <w:rPr>
          <w:bCs/>
          <w:sz w:val="22"/>
          <w:szCs w:val="22"/>
        </w:rPr>
        <w:t xml:space="preserve"> (</w:t>
      </w:r>
      <w:r w:rsidR="006B67DB" w:rsidRPr="002A1F09">
        <w:rPr>
          <w:rFonts w:eastAsia="Calibri"/>
          <w:bCs/>
          <w:iCs/>
          <w:color w:val="000000"/>
          <w:sz w:val="22"/>
          <w:szCs w:val="22"/>
          <w:lang w:eastAsia="en-US"/>
        </w:rPr>
        <w:t>акт приемки оказанных услуг</w:t>
      </w:r>
      <w:r w:rsidR="006B67DB" w:rsidRPr="002A1F09">
        <w:rPr>
          <w:bCs/>
          <w:sz w:val="22"/>
          <w:szCs w:val="22"/>
        </w:rPr>
        <w:t>)</w:t>
      </w:r>
      <w:r w:rsidRPr="002A1F09">
        <w:rPr>
          <w:bCs/>
          <w:sz w:val="22"/>
          <w:szCs w:val="22"/>
        </w:rPr>
        <w:t>.</w:t>
      </w:r>
    </w:p>
    <w:p w:rsidR="00A10BBE" w:rsidRPr="002A1F09" w:rsidRDefault="00A10BBE" w:rsidP="00A10BBE">
      <w:pPr>
        <w:widowControl w:val="0"/>
        <w:tabs>
          <w:tab w:val="left" w:pos="1134"/>
        </w:tabs>
        <w:spacing w:after="0"/>
        <w:ind w:firstLine="567"/>
        <w:outlineLvl w:val="1"/>
        <w:rPr>
          <w:rFonts w:eastAsia="Calibri"/>
          <w:bCs/>
          <w:iCs/>
          <w:color w:val="000000"/>
          <w:sz w:val="22"/>
          <w:szCs w:val="22"/>
          <w:lang w:eastAsia="en-US"/>
        </w:rPr>
      </w:pPr>
      <w:r w:rsidRPr="002A1F09">
        <w:rPr>
          <w:rFonts w:eastAsia="Calibri"/>
          <w:bCs/>
          <w:iCs/>
          <w:color w:val="000000"/>
          <w:sz w:val="22"/>
          <w:szCs w:val="22"/>
          <w:lang w:eastAsia="en-US"/>
        </w:rPr>
        <w:t>К документу о приемке должен быть приложен</w:t>
      </w:r>
      <w:r w:rsidR="00B56D0A" w:rsidRPr="002A1F09">
        <w:rPr>
          <w:rFonts w:eastAsia="Calibri"/>
          <w:bCs/>
          <w:iCs/>
          <w:color w:val="000000"/>
          <w:sz w:val="22"/>
          <w:szCs w:val="22"/>
          <w:lang w:eastAsia="en-US"/>
        </w:rPr>
        <w:t>ы</w:t>
      </w:r>
      <w:r w:rsidRPr="002A1F09">
        <w:rPr>
          <w:rFonts w:eastAsia="Calibri"/>
          <w:bCs/>
          <w:iCs/>
          <w:color w:val="000000"/>
          <w:sz w:val="22"/>
          <w:szCs w:val="22"/>
          <w:lang w:eastAsia="en-US"/>
        </w:rPr>
        <w:t xml:space="preserve"> документ</w:t>
      </w:r>
      <w:r w:rsidR="00B56D0A" w:rsidRPr="002A1F09">
        <w:rPr>
          <w:rFonts w:eastAsia="Calibri"/>
          <w:bCs/>
          <w:iCs/>
          <w:color w:val="000000"/>
          <w:sz w:val="22"/>
          <w:szCs w:val="22"/>
          <w:lang w:eastAsia="en-US"/>
        </w:rPr>
        <w:t>ы</w:t>
      </w:r>
      <w:r w:rsidRPr="002A1F09">
        <w:rPr>
          <w:rFonts w:eastAsia="Calibri"/>
          <w:bCs/>
          <w:iCs/>
          <w:color w:val="000000"/>
          <w:sz w:val="22"/>
          <w:szCs w:val="22"/>
          <w:lang w:eastAsia="en-US"/>
        </w:rPr>
        <w:t>, являющи</w:t>
      </w:r>
      <w:r w:rsidR="00B56D0A" w:rsidRPr="002A1F09">
        <w:rPr>
          <w:rFonts w:eastAsia="Calibri"/>
          <w:bCs/>
          <w:iCs/>
          <w:color w:val="000000"/>
          <w:sz w:val="22"/>
          <w:szCs w:val="22"/>
          <w:lang w:eastAsia="en-US"/>
        </w:rPr>
        <w:t>е</w:t>
      </w:r>
      <w:r w:rsidRPr="002A1F09">
        <w:rPr>
          <w:rFonts w:eastAsia="Calibri"/>
          <w:bCs/>
          <w:iCs/>
          <w:color w:val="000000"/>
          <w:sz w:val="22"/>
          <w:szCs w:val="22"/>
          <w:lang w:eastAsia="en-US"/>
        </w:rPr>
        <w:t xml:space="preserve">ся его неотъемлемой частью: </w:t>
      </w:r>
    </w:p>
    <w:p w:rsidR="00F866A6" w:rsidRPr="002A1F09" w:rsidRDefault="00F866A6" w:rsidP="00A10BBE">
      <w:pPr>
        <w:widowControl w:val="0"/>
        <w:tabs>
          <w:tab w:val="left" w:pos="1134"/>
        </w:tabs>
        <w:spacing w:after="0"/>
        <w:ind w:firstLine="567"/>
        <w:outlineLvl w:val="1"/>
        <w:rPr>
          <w:rFonts w:eastAsia="Calibri"/>
          <w:bCs/>
          <w:iCs/>
          <w:color w:val="000000"/>
          <w:sz w:val="22"/>
          <w:szCs w:val="22"/>
          <w:lang w:eastAsia="en-US"/>
        </w:rPr>
      </w:pPr>
      <w:r w:rsidRPr="002A1F09">
        <w:rPr>
          <w:rFonts w:eastAsia="Calibri"/>
          <w:bCs/>
          <w:iCs/>
          <w:color w:val="000000"/>
          <w:sz w:val="22"/>
          <w:szCs w:val="22"/>
          <w:lang w:eastAsia="en-US"/>
        </w:rPr>
        <w:t xml:space="preserve">- </w:t>
      </w:r>
      <w:r w:rsidR="006B67DB" w:rsidRPr="002A1F09">
        <w:rPr>
          <w:rFonts w:eastAsia="Calibri"/>
          <w:bCs/>
          <w:iCs/>
          <w:color w:val="000000"/>
          <w:sz w:val="22"/>
          <w:szCs w:val="22"/>
          <w:lang w:eastAsia="en-US"/>
        </w:rPr>
        <w:t xml:space="preserve">счет, </w:t>
      </w:r>
    </w:p>
    <w:p w:rsidR="006B67DB" w:rsidRPr="002A1F09" w:rsidRDefault="00F866A6" w:rsidP="00A10BBE">
      <w:pPr>
        <w:widowControl w:val="0"/>
        <w:tabs>
          <w:tab w:val="left" w:pos="1134"/>
        </w:tabs>
        <w:spacing w:after="0"/>
        <w:ind w:firstLine="567"/>
        <w:outlineLvl w:val="1"/>
        <w:rPr>
          <w:bCs/>
          <w:sz w:val="22"/>
          <w:szCs w:val="22"/>
        </w:rPr>
      </w:pPr>
      <w:r w:rsidRPr="002A1F09">
        <w:rPr>
          <w:bCs/>
          <w:sz w:val="22"/>
          <w:szCs w:val="22"/>
        </w:rPr>
        <w:t xml:space="preserve">- </w:t>
      </w:r>
      <w:r w:rsidR="006B67DB" w:rsidRPr="002A1F09">
        <w:rPr>
          <w:bCs/>
          <w:sz w:val="22"/>
          <w:szCs w:val="22"/>
        </w:rPr>
        <w:t>счет–фактура</w:t>
      </w:r>
      <w:r w:rsidR="006B67DB" w:rsidRPr="002A1F09">
        <w:rPr>
          <w:rStyle w:val="a3"/>
          <w:sz w:val="22"/>
          <w:szCs w:val="22"/>
        </w:rPr>
        <w:footnoteReference w:id="2"/>
      </w:r>
      <w:r w:rsidR="006B67DB" w:rsidRPr="002A1F09">
        <w:rPr>
          <w:bCs/>
          <w:sz w:val="22"/>
          <w:szCs w:val="22"/>
        </w:rPr>
        <w:t>;</w:t>
      </w:r>
    </w:p>
    <w:p w:rsidR="00A10BBE" w:rsidRPr="002A1F09" w:rsidRDefault="00A10BBE" w:rsidP="00A10BBE">
      <w:pPr>
        <w:widowControl w:val="0"/>
        <w:tabs>
          <w:tab w:val="left" w:pos="1134"/>
        </w:tabs>
        <w:spacing w:after="0"/>
        <w:ind w:firstLine="567"/>
        <w:outlineLvl w:val="1"/>
        <w:rPr>
          <w:rFonts w:eastAsia="Calibri"/>
          <w:bCs/>
          <w:iCs/>
          <w:color w:val="000000"/>
          <w:sz w:val="22"/>
          <w:szCs w:val="22"/>
          <w:lang w:eastAsia="en-US"/>
        </w:rPr>
      </w:pPr>
      <w:r w:rsidRPr="002A1F09">
        <w:rPr>
          <w:rFonts w:eastAsia="Calibri"/>
          <w:bCs/>
          <w:iCs/>
          <w:color w:val="000000"/>
          <w:sz w:val="22"/>
          <w:szCs w:val="22"/>
          <w:lang w:eastAsia="en-US"/>
        </w:rPr>
        <w:t xml:space="preserve">Также могут прилагаться иные документы, которые считаются его неотъемлемой частью. </w:t>
      </w:r>
    </w:p>
    <w:p w:rsidR="006B6279" w:rsidRPr="002A1F09" w:rsidRDefault="001E5722" w:rsidP="006B6279">
      <w:pPr>
        <w:spacing w:after="0"/>
        <w:ind w:firstLine="720"/>
        <w:contextualSpacing/>
        <w:rPr>
          <w:bCs/>
          <w:sz w:val="22"/>
          <w:szCs w:val="22"/>
        </w:rPr>
      </w:pPr>
      <w:r w:rsidRPr="002A1F09">
        <w:rPr>
          <w:bCs/>
          <w:sz w:val="22"/>
          <w:szCs w:val="22"/>
        </w:rPr>
        <w:t>3.1.6</w:t>
      </w:r>
      <w:r w:rsidR="006B6279" w:rsidRPr="002A1F09">
        <w:rPr>
          <w:bCs/>
          <w:sz w:val="22"/>
          <w:szCs w:val="22"/>
        </w:rPr>
        <w:t>. Оплатить Заказчику пени и/или штрафы в случае, если Заказчик выставил Исполнителю требование об их уплате в порядке, предусмотренном Контрактом.</w:t>
      </w:r>
    </w:p>
    <w:p w:rsidR="006B6279" w:rsidRPr="002A1F09" w:rsidRDefault="006B6279" w:rsidP="006B6279">
      <w:pPr>
        <w:spacing w:after="0"/>
        <w:ind w:firstLine="720"/>
        <w:contextualSpacing/>
        <w:rPr>
          <w:bCs/>
          <w:sz w:val="22"/>
          <w:szCs w:val="22"/>
          <w:u w:val="single"/>
        </w:rPr>
      </w:pPr>
      <w:r w:rsidRPr="002A1F09">
        <w:rPr>
          <w:bCs/>
          <w:sz w:val="22"/>
          <w:szCs w:val="22"/>
          <w:u w:val="single"/>
        </w:rPr>
        <w:t>3.2. Заказчик обязуется:</w:t>
      </w:r>
    </w:p>
    <w:p w:rsidR="006B6279" w:rsidRPr="002A1F09" w:rsidRDefault="00E14582" w:rsidP="006B6279">
      <w:pPr>
        <w:spacing w:after="0"/>
        <w:ind w:firstLine="720"/>
        <w:contextualSpacing/>
        <w:rPr>
          <w:bCs/>
          <w:sz w:val="22"/>
          <w:szCs w:val="22"/>
        </w:rPr>
      </w:pPr>
      <w:r w:rsidRPr="002A1F09">
        <w:rPr>
          <w:bCs/>
          <w:sz w:val="22"/>
          <w:szCs w:val="22"/>
        </w:rPr>
        <w:t>3.2.1</w:t>
      </w:r>
      <w:r w:rsidR="006B6279" w:rsidRPr="002A1F09">
        <w:rPr>
          <w:bCs/>
          <w:sz w:val="22"/>
          <w:szCs w:val="22"/>
        </w:rPr>
        <w:t>. Принимать оказанные услуги, проверяя их состав и качество на соответствие требованиям технического задания.</w:t>
      </w:r>
    </w:p>
    <w:p w:rsidR="006B6279" w:rsidRPr="002A1F09" w:rsidRDefault="00E14582" w:rsidP="006B6279">
      <w:pPr>
        <w:spacing w:after="0"/>
        <w:ind w:firstLine="720"/>
        <w:contextualSpacing/>
        <w:rPr>
          <w:bCs/>
          <w:sz w:val="22"/>
          <w:szCs w:val="22"/>
        </w:rPr>
      </w:pPr>
      <w:r w:rsidRPr="002A1F09">
        <w:rPr>
          <w:bCs/>
          <w:sz w:val="22"/>
          <w:szCs w:val="22"/>
        </w:rPr>
        <w:t>3.2.2</w:t>
      </w:r>
      <w:r w:rsidR="006B6279" w:rsidRPr="002A1F09">
        <w:rPr>
          <w:bCs/>
          <w:sz w:val="22"/>
          <w:szCs w:val="22"/>
        </w:rPr>
        <w:t>. Подписывать оформленные надлежащим образом документы о приемке либо направлять Исполнителю мотивированный отказ от подписания вышеназванных актов.</w:t>
      </w:r>
    </w:p>
    <w:p w:rsidR="006B6279" w:rsidRPr="002A1F09" w:rsidRDefault="00E14582" w:rsidP="006B6279">
      <w:pPr>
        <w:spacing w:after="0"/>
        <w:ind w:firstLine="720"/>
        <w:contextualSpacing/>
        <w:rPr>
          <w:bCs/>
          <w:sz w:val="22"/>
          <w:szCs w:val="22"/>
          <w:u w:val="single"/>
        </w:rPr>
      </w:pPr>
      <w:r w:rsidRPr="002A1F09">
        <w:rPr>
          <w:bCs/>
          <w:sz w:val="22"/>
          <w:szCs w:val="22"/>
        </w:rPr>
        <w:t>3.2.3</w:t>
      </w:r>
      <w:r w:rsidR="006B6279" w:rsidRPr="002A1F09">
        <w:rPr>
          <w:bCs/>
          <w:sz w:val="22"/>
          <w:szCs w:val="22"/>
        </w:rPr>
        <w:t>. Оплачивать своевременно услуги, оказанные надлежащим образом в порядке, предусмотренном разделом 2 настоящего Контракта.</w:t>
      </w:r>
    </w:p>
    <w:p w:rsidR="006B6279" w:rsidRPr="002A1F09" w:rsidRDefault="006B6279" w:rsidP="006B6279">
      <w:pPr>
        <w:spacing w:after="0"/>
        <w:ind w:firstLine="720"/>
        <w:contextualSpacing/>
        <w:rPr>
          <w:bCs/>
          <w:sz w:val="22"/>
          <w:szCs w:val="22"/>
          <w:u w:val="single"/>
        </w:rPr>
      </w:pPr>
      <w:r w:rsidRPr="002A1F09">
        <w:rPr>
          <w:bCs/>
          <w:sz w:val="22"/>
          <w:szCs w:val="22"/>
          <w:u w:val="single"/>
        </w:rPr>
        <w:t>3.3. Исполнитель вправе:</w:t>
      </w:r>
    </w:p>
    <w:p w:rsidR="006B6279" w:rsidRPr="002A1F09" w:rsidRDefault="006B6279" w:rsidP="006B6279">
      <w:pPr>
        <w:spacing w:after="0"/>
        <w:ind w:firstLine="720"/>
        <w:contextualSpacing/>
        <w:rPr>
          <w:bCs/>
          <w:sz w:val="22"/>
          <w:szCs w:val="22"/>
        </w:rPr>
      </w:pPr>
      <w:r w:rsidRPr="002A1F09">
        <w:rPr>
          <w:bCs/>
          <w:sz w:val="22"/>
          <w:szCs w:val="22"/>
        </w:rPr>
        <w:t>3.3.1. Привлекать для оказания услуг соисполнителей. В случае привлечения соисполнителей, Исполнитель несет ответственность за их действия перед Заказчиком.</w:t>
      </w:r>
    </w:p>
    <w:p w:rsidR="006B6279" w:rsidRPr="002A1F09" w:rsidRDefault="006B6279" w:rsidP="006B6279">
      <w:pPr>
        <w:spacing w:after="0"/>
        <w:ind w:firstLine="720"/>
        <w:contextualSpacing/>
        <w:rPr>
          <w:bCs/>
          <w:sz w:val="22"/>
          <w:szCs w:val="22"/>
          <w:u w:val="single"/>
        </w:rPr>
      </w:pPr>
      <w:r w:rsidRPr="002A1F09">
        <w:rPr>
          <w:bCs/>
          <w:sz w:val="22"/>
          <w:szCs w:val="22"/>
          <w:u w:val="single"/>
        </w:rPr>
        <w:t>3.4. Заказчик вправе:</w:t>
      </w:r>
    </w:p>
    <w:p w:rsidR="006B6279" w:rsidRPr="002A1F09" w:rsidRDefault="006B6279" w:rsidP="006B6279">
      <w:pPr>
        <w:spacing w:after="0"/>
        <w:ind w:firstLine="720"/>
        <w:contextualSpacing/>
        <w:rPr>
          <w:bCs/>
          <w:sz w:val="22"/>
          <w:szCs w:val="22"/>
        </w:rPr>
      </w:pPr>
      <w:r w:rsidRPr="002A1F09">
        <w:rPr>
          <w:bCs/>
          <w:sz w:val="22"/>
          <w:szCs w:val="22"/>
        </w:rPr>
        <w:t>3.4.1. В любое время проверять соответствие качества оказываемых Исполнителем услуг, установленных настоящим Контрактом и другими обязательными для Исполнителя требованиями, предусмотренными законодательством Российской Федерации, без вмешательства в оперативно-хозяйственную деятельность Исполнителя. Если в результате такой проверки станет очевидным, что услуги не будут оказаны надлежащим образом и (или) в установленные Контрактом сроки, Заказчик вправе направить Исполнителю требование об устранении недостатков с указанием срока для их устранения.</w:t>
      </w:r>
    </w:p>
    <w:p w:rsidR="001F005E" w:rsidRPr="002A1F09" w:rsidRDefault="001F005E" w:rsidP="001F005E">
      <w:pPr>
        <w:spacing w:after="0"/>
        <w:ind w:firstLine="709"/>
        <w:contextualSpacing/>
        <w:rPr>
          <w:bCs/>
          <w:sz w:val="22"/>
          <w:szCs w:val="22"/>
        </w:rPr>
      </w:pPr>
      <w:r w:rsidRPr="002A1F09">
        <w:rPr>
          <w:bCs/>
          <w:sz w:val="22"/>
          <w:szCs w:val="22"/>
        </w:rPr>
        <w:t xml:space="preserve">3.4.2. Удерживать сумму неисполненных Исполнителем требований об уплате неустоек (штрафов, пеней), предъявленных </w:t>
      </w:r>
      <w:r w:rsidR="004E2B06" w:rsidRPr="002A1F09">
        <w:rPr>
          <w:bCs/>
          <w:sz w:val="22"/>
          <w:szCs w:val="22"/>
        </w:rPr>
        <w:t>З</w:t>
      </w:r>
      <w:r w:rsidRPr="002A1F09">
        <w:rPr>
          <w:bCs/>
          <w:sz w:val="22"/>
          <w:szCs w:val="22"/>
        </w:rPr>
        <w:t>аказчиком в соответствии с Федеральным законом о контрактной системе, из суммы, подлежащей оплате Исполнителю.</w:t>
      </w:r>
    </w:p>
    <w:p w:rsidR="006B6279" w:rsidRPr="002A1F09" w:rsidRDefault="006B6279" w:rsidP="006B6279">
      <w:pPr>
        <w:spacing w:after="0"/>
        <w:ind w:firstLine="720"/>
        <w:contextualSpacing/>
        <w:rPr>
          <w:bCs/>
          <w:sz w:val="22"/>
          <w:szCs w:val="22"/>
        </w:rPr>
      </w:pPr>
    </w:p>
    <w:p w:rsidR="00D309FD" w:rsidRPr="002A1F09" w:rsidRDefault="00D309FD" w:rsidP="001500A3">
      <w:pPr>
        <w:widowControl w:val="0"/>
        <w:spacing w:after="0"/>
        <w:ind w:firstLine="708"/>
        <w:jc w:val="center"/>
        <w:rPr>
          <w:b/>
          <w:sz w:val="22"/>
          <w:szCs w:val="22"/>
        </w:rPr>
      </w:pPr>
      <w:r w:rsidRPr="002A1F09">
        <w:rPr>
          <w:b/>
          <w:sz w:val="22"/>
          <w:szCs w:val="22"/>
        </w:rPr>
        <w:t>4. Порядок сдачи и приемки оказанных услуг</w:t>
      </w:r>
    </w:p>
    <w:p w:rsidR="005A4D05" w:rsidRPr="002A1F09" w:rsidRDefault="005A4D05" w:rsidP="005A4D05">
      <w:pPr>
        <w:spacing w:after="0"/>
        <w:ind w:left="142" w:firstLine="567"/>
        <w:jc w:val="center"/>
        <w:rPr>
          <w:b/>
          <w:sz w:val="22"/>
          <w:szCs w:val="22"/>
        </w:rPr>
      </w:pPr>
      <w:r w:rsidRPr="002A1F09">
        <w:rPr>
          <w:b/>
          <w:sz w:val="22"/>
          <w:szCs w:val="22"/>
        </w:rPr>
        <w:t>Качество оказываемых услуг. Требования к гарантийному сроку</w:t>
      </w:r>
    </w:p>
    <w:p w:rsidR="005A4D05" w:rsidRPr="002A1F09" w:rsidRDefault="005A4D05" w:rsidP="005A4D05">
      <w:pPr>
        <w:spacing w:after="0"/>
        <w:ind w:left="142" w:firstLine="567"/>
        <w:jc w:val="center"/>
        <w:rPr>
          <w:b/>
          <w:sz w:val="22"/>
          <w:szCs w:val="22"/>
        </w:rPr>
      </w:pPr>
      <w:r w:rsidRPr="002A1F09">
        <w:rPr>
          <w:b/>
          <w:sz w:val="22"/>
          <w:szCs w:val="22"/>
        </w:rPr>
        <w:t xml:space="preserve">оказываемых услуг и (или) объему предоставления гарантий их качества  </w:t>
      </w:r>
    </w:p>
    <w:p w:rsidR="00930F81" w:rsidRPr="002A1F09" w:rsidRDefault="00930F81" w:rsidP="001500A3">
      <w:pPr>
        <w:widowControl w:val="0"/>
        <w:spacing w:after="0"/>
        <w:ind w:firstLine="708"/>
        <w:jc w:val="center"/>
        <w:rPr>
          <w:b/>
          <w:sz w:val="22"/>
          <w:szCs w:val="22"/>
        </w:rPr>
      </w:pPr>
    </w:p>
    <w:p w:rsidR="00930F81" w:rsidRPr="002A1F09" w:rsidRDefault="00930F81" w:rsidP="00930F81">
      <w:pPr>
        <w:tabs>
          <w:tab w:val="left" w:pos="0"/>
        </w:tabs>
        <w:spacing w:after="0"/>
        <w:ind w:firstLine="567"/>
        <w:rPr>
          <w:sz w:val="22"/>
          <w:szCs w:val="22"/>
        </w:rPr>
      </w:pPr>
      <w:r w:rsidRPr="002A1F09">
        <w:rPr>
          <w:sz w:val="22"/>
          <w:szCs w:val="22"/>
        </w:rPr>
        <w:t>4.1. Приемку результатов исполнения Контракта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rsidR="00930F81" w:rsidRPr="002A1F09" w:rsidRDefault="00930F81" w:rsidP="00930F81">
      <w:pPr>
        <w:tabs>
          <w:tab w:val="left" w:pos="0"/>
        </w:tabs>
        <w:spacing w:after="0"/>
        <w:ind w:firstLine="567"/>
        <w:rPr>
          <w:sz w:val="22"/>
          <w:szCs w:val="22"/>
        </w:rPr>
      </w:pPr>
      <w:r w:rsidRPr="002A1F09">
        <w:rPr>
          <w:sz w:val="22"/>
          <w:szCs w:val="22"/>
        </w:rPr>
        <w:t>Для приемки результатов исполнения Контракта Заказчик вправе создать приемочную комиссию.</w:t>
      </w:r>
    </w:p>
    <w:p w:rsidR="00930F81" w:rsidRPr="002A1F09" w:rsidRDefault="00930F81" w:rsidP="00930F81">
      <w:pPr>
        <w:tabs>
          <w:tab w:val="left" w:pos="0"/>
        </w:tabs>
        <w:spacing w:after="0"/>
        <w:ind w:firstLine="567"/>
        <w:rPr>
          <w:sz w:val="22"/>
          <w:szCs w:val="22"/>
        </w:rPr>
      </w:pPr>
      <w:r w:rsidRPr="002A1F09">
        <w:rPr>
          <w:sz w:val="22"/>
          <w:szCs w:val="22"/>
        </w:rPr>
        <w:lastRenderedPageBreak/>
        <w:t xml:space="preserve">Ответственное лицо Заказчика или приемочная комиссия в течение </w:t>
      </w:r>
      <w:r w:rsidR="00C33123" w:rsidRPr="002A1F09">
        <w:rPr>
          <w:sz w:val="22"/>
          <w:szCs w:val="22"/>
        </w:rPr>
        <w:t>10</w:t>
      </w:r>
      <w:r w:rsidRPr="002A1F09">
        <w:rPr>
          <w:sz w:val="22"/>
          <w:szCs w:val="22"/>
        </w:rPr>
        <w:t xml:space="preserve"> (</w:t>
      </w:r>
      <w:r w:rsidR="00C33123" w:rsidRPr="002A1F09">
        <w:rPr>
          <w:sz w:val="22"/>
          <w:szCs w:val="22"/>
        </w:rPr>
        <w:t>десяти</w:t>
      </w:r>
      <w:r w:rsidRPr="002A1F09">
        <w:rPr>
          <w:sz w:val="22"/>
          <w:szCs w:val="22"/>
        </w:rPr>
        <w:t xml:space="preserve">) рабочих дней со дня уведомления Исполнителем о завершении оказания услуг проводит экспертизу на предмет соответствия предоставленных Исполнителем результатов оказания услуг условиям Контракта. </w:t>
      </w:r>
    </w:p>
    <w:p w:rsidR="00930F81" w:rsidRPr="002A1F09" w:rsidRDefault="00930F81" w:rsidP="00930F81">
      <w:pPr>
        <w:tabs>
          <w:tab w:val="left" w:pos="0"/>
        </w:tabs>
        <w:spacing w:after="0"/>
        <w:ind w:firstLine="567"/>
        <w:rPr>
          <w:sz w:val="22"/>
          <w:szCs w:val="22"/>
        </w:rPr>
      </w:pPr>
      <w:r w:rsidRPr="002A1F09">
        <w:rPr>
          <w:sz w:val="22"/>
          <w:szCs w:val="22"/>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rsidR="00930F81" w:rsidRPr="002A1F09" w:rsidRDefault="00930F81" w:rsidP="00930F81">
      <w:pPr>
        <w:tabs>
          <w:tab w:val="left" w:pos="0"/>
        </w:tabs>
        <w:spacing w:after="0"/>
        <w:ind w:firstLine="567"/>
        <w:rPr>
          <w:sz w:val="22"/>
          <w:szCs w:val="22"/>
        </w:rPr>
      </w:pPr>
      <w:r w:rsidRPr="002A1F09">
        <w:rPr>
          <w:sz w:val="22"/>
          <w:szCs w:val="22"/>
        </w:rPr>
        <w:t>4.</w:t>
      </w:r>
      <w:r w:rsidR="00EB7F47" w:rsidRPr="002A1F09">
        <w:rPr>
          <w:sz w:val="22"/>
          <w:szCs w:val="22"/>
        </w:rPr>
        <w:t>2</w:t>
      </w:r>
      <w:r w:rsidRPr="002A1F09">
        <w:rPr>
          <w:sz w:val="22"/>
          <w:szCs w:val="22"/>
        </w:rPr>
        <w:t>. Порядок осуществления приемки оказанных услуг:</w:t>
      </w:r>
    </w:p>
    <w:p w:rsidR="00930F81" w:rsidRPr="002A1F09" w:rsidRDefault="00930F81" w:rsidP="00930F81">
      <w:pPr>
        <w:tabs>
          <w:tab w:val="left" w:pos="0"/>
        </w:tabs>
        <w:spacing w:after="0"/>
        <w:ind w:firstLine="567"/>
        <w:rPr>
          <w:sz w:val="22"/>
          <w:szCs w:val="22"/>
        </w:rPr>
      </w:pPr>
      <w:r w:rsidRPr="002A1F09">
        <w:rPr>
          <w:sz w:val="22"/>
          <w:szCs w:val="22"/>
        </w:rPr>
        <w:t>4.</w:t>
      </w:r>
      <w:r w:rsidR="00EB7F47" w:rsidRPr="002A1F09">
        <w:rPr>
          <w:sz w:val="22"/>
          <w:szCs w:val="22"/>
        </w:rPr>
        <w:t>2</w:t>
      </w:r>
      <w:r w:rsidRPr="002A1F09">
        <w:rPr>
          <w:sz w:val="22"/>
          <w:szCs w:val="22"/>
        </w:rPr>
        <w:t xml:space="preserve">.1.  По завершении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  </w:t>
      </w:r>
    </w:p>
    <w:p w:rsidR="00930F81" w:rsidRPr="002A1F09" w:rsidRDefault="00930F81" w:rsidP="00930F81">
      <w:pPr>
        <w:tabs>
          <w:tab w:val="left" w:pos="0"/>
        </w:tabs>
        <w:spacing w:after="0"/>
        <w:ind w:firstLine="567"/>
        <w:rPr>
          <w:sz w:val="22"/>
          <w:szCs w:val="22"/>
        </w:rPr>
      </w:pPr>
      <w:r w:rsidRPr="002A1F09">
        <w:rPr>
          <w:sz w:val="22"/>
          <w:szCs w:val="22"/>
        </w:rPr>
        <w:t>4.</w:t>
      </w:r>
      <w:r w:rsidR="00EB7F47" w:rsidRPr="002A1F09">
        <w:rPr>
          <w:sz w:val="22"/>
          <w:szCs w:val="22"/>
        </w:rPr>
        <w:t>2</w:t>
      </w:r>
      <w:r w:rsidRPr="002A1F09">
        <w:rPr>
          <w:sz w:val="22"/>
          <w:szCs w:val="22"/>
        </w:rPr>
        <w:t>.2. Ответственное лицо Заказчика за приемку результатов оказанных Исполнителем услуг или приемочная комиссия Заказчика в срок, установленный в пункте 4.</w:t>
      </w:r>
      <w:r w:rsidR="00C33123" w:rsidRPr="002A1F09">
        <w:rPr>
          <w:sz w:val="22"/>
          <w:szCs w:val="22"/>
        </w:rPr>
        <w:t>2</w:t>
      </w:r>
      <w:r w:rsidRPr="002A1F09">
        <w:rPr>
          <w:sz w:val="22"/>
          <w:szCs w:val="22"/>
        </w:rPr>
        <w:t xml:space="preserve"> Контракта, осуществляет приемку оказанных услуг и при отсутствии замечаний, оформляет </w:t>
      </w:r>
      <w:r w:rsidR="00C33123" w:rsidRPr="002A1F09">
        <w:rPr>
          <w:sz w:val="22"/>
          <w:szCs w:val="22"/>
        </w:rPr>
        <w:t>А</w:t>
      </w:r>
      <w:r w:rsidRPr="002A1F09">
        <w:rPr>
          <w:sz w:val="22"/>
          <w:szCs w:val="22"/>
        </w:rPr>
        <w:t>кт приемки оказанных услуг, отдельного этапа оказания услуг.</w:t>
      </w:r>
    </w:p>
    <w:p w:rsidR="00930F81" w:rsidRPr="002A1F09" w:rsidRDefault="00930F81" w:rsidP="00930F81">
      <w:pPr>
        <w:tabs>
          <w:tab w:val="left" w:pos="0"/>
        </w:tabs>
        <w:spacing w:after="0"/>
        <w:ind w:firstLine="567"/>
        <w:rPr>
          <w:sz w:val="22"/>
          <w:szCs w:val="22"/>
        </w:rPr>
      </w:pPr>
      <w:r w:rsidRPr="002A1F09">
        <w:rPr>
          <w:sz w:val="22"/>
          <w:szCs w:val="22"/>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rsidR="00930F81" w:rsidRPr="002A1F09" w:rsidRDefault="00930F81" w:rsidP="00930F81">
      <w:pPr>
        <w:tabs>
          <w:tab w:val="left" w:pos="0"/>
        </w:tabs>
        <w:spacing w:after="0"/>
        <w:ind w:firstLine="567"/>
        <w:rPr>
          <w:sz w:val="22"/>
          <w:szCs w:val="22"/>
        </w:rPr>
      </w:pPr>
      <w:r w:rsidRPr="002A1F09">
        <w:rPr>
          <w:sz w:val="22"/>
          <w:szCs w:val="22"/>
        </w:rPr>
        <w:t>4.</w:t>
      </w:r>
      <w:r w:rsidR="00EB7F47" w:rsidRPr="002A1F09">
        <w:rPr>
          <w:sz w:val="22"/>
          <w:szCs w:val="22"/>
        </w:rPr>
        <w:t>2</w:t>
      </w:r>
      <w:r w:rsidRPr="002A1F09">
        <w:rPr>
          <w:sz w:val="22"/>
          <w:szCs w:val="22"/>
        </w:rPr>
        <w:t>.3.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w:t>
      </w:r>
      <w:r w:rsidR="00EB7F47" w:rsidRPr="002A1F09">
        <w:rPr>
          <w:sz w:val="22"/>
          <w:szCs w:val="22"/>
        </w:rPr>
        <w:t xml:space="preserve">1 </w:t>
      </w:r>
      <w:r w:rsidRPr="002A1F09">
        <w:rPr>
          <w:sz w:val="22"/>
          <w:szCs w:val="22"/>
        </w:rPr>
        <w:t>Контракта, направляет Исполнителю в письменной форме мотивированный отказ от подписания Акта о приемке оказанных услуг с указанием сроков устранения выявленных недостатков.</w:t>
      </w:r>
    </w:p>
    <w:p w:rsidR="00930F81" w:rsidRPr="002A1F09" w:rsidRDefault="00930F81" w:rsidP="00930F81">
      <w:pPr>
        <w:tabs>
          <w:tab w:val="left" w:pos="0"/>
        </w:tabs>
        <w:spacing w:after="0"/>
        <w:ind w:firstLine="567"/>
        <w:rPr>
          <w:sz w:val="22"/>
          <w:szCs w:val="22"/>
        </w:rPr>
      </w:pPr>
      <w:r w:rsidRPr="002A1F09">
        <w:rPr>
          <w:sz w:val="22"/>
          <w:szCs w:val="22"/>
        </w:rPr>
        <w:t>4.</w:t>
      </w:r>
      <w:r w:rsidR="00EB7F47" w:rsidRPr="002A1F09">
        <w:rPr>
          <w:sz w:val="22"/>
          <w:szCs w:val="22"/>
        </w:rPr>
        <w:t>2</w:t>
      </w:r>
      <w:r w:rsidRPr="002A1F09">
        <w:rPr>
          <w:sz w:val="22"/>
          <w:szCs w:val="22"/>
        </w:rPr>
        <w:t xml:space="preserve">.4. Исполнитель своими силами и за свой счет обязан устранить все указанные недостатки оказанных услуг в установленный Заказчиком срок. </w:t>
      </w:r>
    </w:p>
    <w:p w:rsidR="00930F81" w:rsidRPr="002A1F09" w:rsidRDefault="00930F81" w:rsidP="00930F81">
      <w:pPr>
        <w:tabs>
          <w:tab w:val="left" w:pos="0"/>
        </w:tabs>
        <w:spacing w:after="0"/>
        <w:ind w:firstLine="567"/>
        <w:rPr>
          <w:sz w:val="22"/>
          <w:szCs w:val="22"/>
        </w:rPr>
      </w:pPr>
      <w:r w:rsidRPr="002A1F09">
        <w:rPr>
          <w:sz w:val="22"/>
          <w:szCs w:val="22"/>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rsidR="00930F81" w:rsidRPr="002A1F09" w:rsidRDefault="00930F81" w:rsidP="00930F81">
      <w:pPr>
        <w:tabs>
          <w:tab w:val="left" w:pos="0"/>
        </w:tabs>
        <w:spacing w:after="0"/>
        <w:ind w:firstLine="567"/>
        <w:rPr>
          <w:sz w:val="22"/>
          <w:szCs w:val="22"/>
        </w:rPr>
      </w:pPr>
      <w:r w:rsidRPr="002A1F09">
        <w:rPr>
          <w:sz w:val="22"/>
          <w:szCs w:val="22"/>
        </w:rPr>
        <w:t>4.</w:t>
      </w:r>
      <w:r w:rsidR="00EB7F47" w:rsidRPr="002A1F09">
        <w:rPr>
          <w:sz w:val="22"/>
          <w:szCs w:val="22"/>
        </w:rPr>
        <w:t>2</w:t>
      </w:r>
      <w:r w:rsidRPr="002A1F09">
        <w:rPr>
          <w:sz w:val="22"/>
          <w:szCs w:val="22"/>
        </w:rPr>
        <w:t>.5.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rsidR="00930F81" w:rsidRPr="002A1F09" w:rsidRDefault="00930F81" w:rsidP="00930F81">
      <w:pPr>
        <w:tabs>
          <w:tab w:val="left" w:pos="0"/>
        </w:tabs>
        <w:spacing w:after="0"/>
        <w:ind w:firstLine="567"/>
        <w:rPr>
          <w:sz w:val="22"/>
          <w:szCs w:val="22"/>
        </w:rPr>
      </w:pPr>
      <w:r w:rsidRPr="002A1F09">
        <w:rPr>
          <w:sz w:val="22"/>
          <w:szCs w:val="22"/>
        </w:rPr>
        <w:t>4.</w:t>
      </w:r>
      <w:r w:rsidR="00EB7F47" w:rsidRPr="002A1F09">
        <w:rPr>
          <w:sz w:val="22"/>
          <w:szCs w:val="22"/>
        </w:rPr>
        <w:t>2</w:t>
      </w:r>
      <w:r w:rsidRPr="002A1F09">
        <w:rPr>
          <w:sz w:val="22"/>
          <w:szCs w:val="22"/>
        </w:rPr>
        <w:t>.6. После устранения Исполнителем выявленных в ходе приемки недостатков, Заказчик, в течение двух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rsidR="00930F81" w:rsidRPr="002A1F09" w:rsidRDefault="00930F81" w:rsidP="00930F81">
      <w:pPr>
        <w:tabs>
          <w:tab w:val="left" w:pos="0"/>
        </w:tabs>
        <w:spacing w:after="0"/>
        <w:ind w:firstLine="567"/>
        <w:rPr>
          <w:sz w:val="22"/>
          <w:szCs w:val="22"/>
        </w:rPr>
      </w:pPr>
      <w:r w:rsidRPr="002A1F09">
        <w:rPr>
          <w:sz w:val="22"/>
          <w:szCs w:val="22"/>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w:t>
      </w:r>
      <w:r w:rsidR="00C33123" w:rsidRPr="002A1F09">
        <w:rPr>
          <w:sz w:val="22"/>
          <w:szCs w:val="22"/>
        </w:rPr>
        <w:t>А</w:t>
      </w:r>
      <w:r w:rsidRPr="002A1F09">
        <w:rPr>
          <w:sz w:val="22"/>
          <w:szCs w:val="22"/>
        </w:rPr>
        <w:t xml:space="preserve">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rsidR="009A7C2B" w:rsidRPr="00DD02D3" w:rsidRDefault="00A30A2B" w:rsidP="009A7C2B">
      <w:pPr>
        <w:spacing w:after="0"/>
        <w:ind w:firstLine="567"/>
        <w:rPr>
          <w:sz w:val="22"/>
          <w:szCs w:val="22"/>
        </w:rPr>
      </w:pPr>
      <w:r w:rsidRPr="002A1F09">
        <w:rPr>
          <w:sz w:val="22"/>
          <w:szCs w:val="22"/>
        </w:rPr>
        <w:t>4.</w:t>
      </w:r>
      <w:r w:rsidR="00EB7F47" w:rsidRPr="002A1F09">
        <w:rPr>
          <w:sz w:val="22"/>
          <w:szCs w:val="22"/>
        </w:rPr>
        <w:t>3</w:t>
      </w:r>
      <w:r w:rsidRPr="002A1F09">
        <w:rPr>
          <w:sz w:val="22"/>
          <w:szCs w:val="22"/>
        </w:rPr>
        <w:t xml:space="preserve">. </w:t>
      </w:r>
      <w:r w:rsidR="009A7C2B" w:rsidRPr="00DD02D3">
        <w:rPr>
          <w:sz w:val="22"/>
          <w:szCs w:val="22"/>
        </w:rPr>
        <w:t>Услуги должны быть оказаны в срок, в полном объеме с должным уровнем качества, в соответствии с действующим законодательством РФ и нормативными документами, регулирующими данную сферу услуг.</w:t>
      </w:r>
    </w:p>
    <w:p w:rsidR="009A7C2B" w:rsidRPr="00DD02D3" w:rsidRDefault="009A7C2B" w:rsidP="009A7C2B">
      <w:pPr>
        <w:spacing w:after="0"/>
        <w:ind w:firstLine="567"/>
        <w:rPr>
          <w:sz w:val="22"/>
          <w:szCs w:val="22"/>
        </w:rPr>
      </w:pPr>
      <w:r w:rsidRPr="00DD02D3">
        <w:rPr>
          <w:sz w:val="22"/>
          <w:szCs w:val="22"/>
        </w:rPr>
        <w:t>4.4. Срок гарантии на оказанные услуги – не менее 12 месяцев с даты подписания акта приемки оказанных услуг на объекте Заказчика.</w:t>
      </w:r>
    </w:p>
    <w:p w:rsidR="009A7C2B" w:rsidRPr="00DD02D3" w:rsidRDefault="009A7C2B" w:rsidP="009A7C2B">
      <w:pPr>
        <w:spacing w:after="0"/>
        <w:ind w:firstLine="567"/>
        <w:rPr>
          <w:sz w:val="22"/>
          <w:szCs w:val="22"/>
        </w:rPr>
      </w:pPr>
      <w:r w:rsidRPr="00DD02D3">
        <w:rPr>
          <w:sz w:val="22"/>
          <w:szCs w:val="22"/>
        </w:rPr>
        <w:t>4.5. В случае если Заказчиком будут обнаружены некачественно выполненные работы, то Исполнитель своими силами и без увеличения стоимости работ обязан в кратчайший (технически возможный) и согласованный срок переделать эти работы для обеспечения их надлежащего качества</w:t>
      </w:r>
    </w:p>
    <w:p w:rsidR="009A7C2B" w:rsidRPr="00DD02D3" w:rsidRDefault="00F377D8" w:rsidP="009A7C2B">
      <w:pPr>
        <w:spacing w:after="0"/>
        <w:ind w:firstLine="567"/>
        <w:rPr>
          <w:sz w:val="22"/>
          <w:szCs w:val="22"/>
        </w:rPr>
      </w:pPr>
      <w:r>
        <w:rPr>
          <w:sz w:val="22"/>
          <w:szCs w:val="22"/>
        </w:rPr>
        <w:t>4.6</w:t>
      </w:r>
      <w:r w:rsidR="009A7C2B" w:rsidRPr="00DD02D3">
        <w:rPr>
          <w:sz w:val="22"/>
          <w:szCs w:val="22"/>
        </w:rPr>
        <w:t>. Требования к качественным характеристикам услуг:</w:t>
      </w:r>
    </w:p>
    <w:p w:rsidR="009A7C2B" w:rsidRPr="00DD02D3" w:rsidRDefault="00F377D8" w:rsidP="009A7C2B">
      <w:pPr>
        <w:spacing w:after="0"/>
        <w:ind w:firstLine="567"/>
        <w:rPr>
          <w:sz w:val="22"/>
          <w:szCs w:val="22"/>
        </w:rPr>
      </w:pPr>
      <w:r>
        <w:rPr>
          <w:sz w:val="22"/>
          <w:szCs w:val="22"/>
        </w:rPr>
        <w:t>4.6</w:t>
      </w:r>
      <w:r w:rsidR="009A7C2B" w:rsidRPr="00DD02D3">
        <w:rPr>
          <w:sz w:val="22"/>
          <w:szCs w:val="22"/>
        </w:rPr>
        <w:t xml:space="preserve">.1. Качество услуг, а также компетенция Исполнителя в части процессов и методов выполнения работ, оказания услуг должно удовлетворять требованиям Законодательства Российской Федерации в </w:t>
      </w:r>
      <w:bookmarkStart w:id="2" w:name="_Hlk157086544"/>
      <w:r w:rsidR="009A7C2B" w:rsidRPr="00DD02D3">
        <w:rPr>
          <w:sz w:val="22"/>
          <w:szCs w:val="22"/>
        </w:rPr>
        <w:t>области пожарной безопасности</w:t>
      </w:r>
      <w:bookmarkEnd w:id="2"/>
      <w:r w:rsidR="009A7C2B" w:rsidRPr="00DD02D3">
        <w:rPr>
          <w:sz w:val="22"/>
          <w:szCs w:val="22"/>
        </w:rPr>
        <w:t xml:space="preserve">, сводов правил, ГОСТов, технических условий, либо привлечение соисполнителей, субподрядчиков, подтверждением соответствия которых является: </w:t>
      </w:r>
    </w:p>
    <w:p w:rsidR="009A7C2B" w:rsidRPr="00DD02D3" w:rsidRDefault="00F377D8" w:rsidP="009A7C2B">
      <w:pPr>
        <w:spacing w:after="0"/>
        <w:ind w:firstLine="567"/>
        <w:rPr>
          <w:sz w:val="22"/>
          <w:szCs w:val="22"/>
        </w:rPr>
      </w:pPr>
      <w:r>
        <w:rPr>
          <w:sz w:val="22"/>
          <w:szCs w:val="22"/>
        </w:rPr>
        <w:t>4.6</w:t>
      </w:r>
      <w:r w:rsidR="009A7C2B" w:rsidRPr="00DD02D3">
        <w:rPr>
          <w:sz w:val="22"/>
          <w:szCs w:val="22"/>
        </w:rPr>
        <w:t xml:space="preserve">.2. Наличие у Исполнителя и/или привлекаемого соисполнителя, необходимого опыта в области разработки документации по пожарной безопасности. </w:t>
      </w:r>
    </w:p>
    <w:p w:rsidR="009A7C2B" w:rsidRPr="00DD02D3" w:rsidRDefault="009A7C2B" w:rsidP="009A7C2B">
      <w:pPr>
        <w:suppressAutoHyphens/>
        <w:spacing w:after="0"/>
        <w:ind w:firstLine="567"/>
        <w:rPr>
          <w:sz w:val="22"/>
          <w:szCs w:val="22"/>
        </w:rPr>
      </w:pPr>
      <w:r w:rsidRPr="00DD02D3">
        <w:rPr>
          <w:sz w:val="22"/>
          <w:szCs w:val="22"/>
        </w:rPr>
        <w:t>Пожарные риски рассчитываются специалистами, имеющими соответствующее образование и опыт аналогичной работы.</w:t>
      </w:r>
    </w:p>
    <w:p w:rsidR="009A7C2B" w:rsidRPr="00DD02D3" w:rsidRDefault="009A7C2B" w:rsidP="009A7C2B">
      <w:pPr>
        <w:spacing w:after="0"/>
        <w:ind w:firstLine="567"/>
        <w:rPr>
          <w:sz w:val="22"/>
          <w:szCs w:val="22"/>
        </w:rPr>
      </w:pPr>
      <w:r w:rsidRPr="00DD02D3">
        <w:rPr>
          <w:sz w:val="22"/>
          <w:szCs w:val="22"/>
        </w:rPr>
        <w:t xml:space="preserve">Исполнитель должен гарантировать, что персонал, назначенный для работы, является обученным до необходимого уровня, чтобы безопасно и корректно выполнять возложенную на него задачу (должностные лица, имеющие высшее или среднее специальное пожарно-техническое образование или иное высшее техническое образование и стаж работы в области обеспечения пожарной безопасности не </w:t>
      </w:r>
      <w:r w:rsidRPr="00DD02D3">
        <w:rPr>
          <w:sz w:val="22"/>
          <w:szCs w:val="22"/>
        </w:rPr>
        <w:lastRenderedPageBreak/>
        <w:t>менее 5 лет на должностях, связанных с деятельностью по организации и осуществлению профилактики пожаров, окончивших специализированные курсы повышения квалификации);</w:t>
      </w:r>
    </w:p>
    <w:p w:rsidR="009A7C2B" w:rsidRPr="00DD02D3" w:rsidRDefault="00F377D8" w:rsidP="009A7C2B">
      <w:pPr>
        <w:spacing w:after="0"/>
        <w:ind w:firstLine="567"/>
        <w:rPr>
          <w:sz w:val="22"/>
          <w:szCs w:val="22"/>
        </w:rPr>
      </w:pPr>
      <w:r>
        <w:rPr>
          <w:sz w:val="22"/>
          <w:szCs w:val="22"/>
        </w:rPr>
        <w:t>4.7</w:t>
      </w:r>
      <w:r w:rsidR="009A7C2B" w:rsidRPr="00DD02D3">
        <w:rPr>
          <w:sz w:val="22"/>
          <w:szCs w:val="22"/>
        </w:rPr>
        <w:t>. Требования соответствия нормативным документам:</w:t>
      </w:r>
    </w:p>
    <w:p w:rsidR="009A7C2B" w:rsidRPr="00DD02D3" w:rsidRDefault="00F377D8" w:rsidP="009A7C2B">
      <w:pPr>
        <w:spacing w:after="0"/>
        <w:ind w:firstLine="567"/>
        <w:rPr>
          <w:sz w:val="22"/>
          <w:szCs w:val="22"/>
        </w:rPr>
      </w:pPr>
      <w:r>
        <w:rPr>
          <w:sz w:val="22"/>
          <w:szCs w:val="22"/>
        </w:rPr>
        <w:t>4.7</w:t>
      </w:r>
      <w:r w:rsidR="009A7C2B" w:rsidRPr="00DD02D3">
        <w:rPr>
          <w:sz w:val="22"/>
          <w:szCs w:val="22"/>
        </w:rPr>
        <w:t>.1. Оказываемые услуги должны соответствовать:</w:t>
      </w:r>
    </w:p>
    <w:p w:rsidR="009A7C2B" w:rsidRPr="00DD02D3" w:rsidRDefault="009A7C2B" w:rsidP="009A7C2B">
      <w:pPr>
        <w:spacing w:after="0"/>
        <w:ind w:firstLine="567"/>
        <w:rPr>
          <w:sz w:val="22"/>
          <w:szCs w:val="22"/>
        </w:rPr>
      </w:pPr>
      <w:r w:rsidRPr="00DD02D3">
        <w:rPr>
          <w:sz w:val="22"/>
          <w:szCs w:val="22"/>
        </w:rPr>
        <w:t>Федеральный закон РФ от 21 декабря 1994 года № 69-ФЗ "О пожарной безопасности";</w:t>
      </w:r>
    </w:p>
    <w:p w:rsidR="009A7C2B" w:rsidRPr="00DD02D3" w:rsidRDefault="009A7C2B" w:rsidP="009A7C2B">
      <w:pPr>
        <w:spacing w:after="0"/>
        <w:ind w:firstLine="567"/>
        <w:rPr>
          <w:sz w:val="22"/>
          <w:szCs w:val="22"/>
        </w:rPr>
      </w:pPr>
      <w:r w:rsidRPr="00DD02D3">
        <w:rPr>
          <w:sz w:val="22"/>
          <w:szCs w:val="22"/>
        </w:rPr>
        <w:t>Федеральный закон от 22 июля 2008 г. № 123-ФЗ «Технический регламент о требованиях пожарной безопасности»;</w:t>
      </w:r>
    </w:p>
    <w:p w:rsidR="009A7C2B" w:rsidRPr="00DD02D3" w:rsidRDefault="009A7C2B" w:rsidP="009A7C2B">
      <w:pPr>
        <w:spacing w:after="0"/>
        <w:ind w:firstLine="567"/>
        <w:rPr>
          <w:sz w:val="22"/>
          <w:szCs w:val="22"/>
        </w:rPr>
      </w:pPr>
      <w:r w:rsidRPr="00DD02D3">
        <w:rPr>
          <w:sz w:val="22"/>
          <w:szCs w:val="22"/>
        </w:rPr>
        <w:t>Приказ МЧС России от 14 ноября 2022 г. № 1140 “Об утверждении методики определения расчетных величин пожарного риска в зданиях, сооружениях и пожарных отсеках различных классов функциональной пожарной опасности”</w:t>
      </w:r>
    </w:p>
    <w:p w:rsidR="009A7C2B" w:rsidRPr="00DD02D3" w:rsidRDefault="009A7C2B" w:rsidP="009A7C2B">
      <w:pPr>
        <w:spacing w:after="0"/>
        <w:ind w:firstLine="567"/>
        <w:rPr>
          <w:sz w:val="22"/>
          <w:szCs w:val="22"/>
        </w:rPr>
      </w:pPr>
      <w:r w:rsidRPr="00DD02D3">
        <w:rPr>
          <w:sz w:val="22"/>
          <w:szCs w:val="22"/>
        </w:rPr>
        <w:t>СП 505.1311500.2021. «Расчет пожарного риска. Требования к оформлению».</w:t>
      </w:r>
    </w:p>
    <w:p w:rsidR="009A7C2B" w:rsidRPr="00DD02D3" w:rsidRDefault="009A7C2B" w:rsidP="009A7C2B">
      <w:pPr>
        <w:spacing w:after="0"/>
        <w:ind w:firstLine="567"/>
        <w:rPr>
          <w:sz w:val="22"/>
          <w:szCs w:val="22"/>
        </w:rPr>
      </w:pPr>
      <w:r w:rsidRPr="00DD02D3">
        <w:rPr>
          <w:sz w:val="22"/>
          <w:szCs w:val="22"/>
        </w:rPr>
        <w:t>Методика определения расчетных величин пожарного риска в зданиях, сооружениях и пожарных отсеках различных классов функциональной пожарной опасности, утвержденная приказом МЧС от 30 июня 2009 года N 382.</w:t>
      </w:r>
    </w:p>
    <w:p w:rsidR="009A7C2B" w:rsidRPr="00DD02D3" w:rsidRDefault="009A7C2B" w:rsidP="009A7C2B">
      <w:pPr>
        <w:spacing w:after="0"/>
        <w:ind w:firstLine="567"/>
        <w:rPr>
          <w:sz w:val="22"/>
          <w:szCs w:val="22"/>
        </w:rPr>
      </w:pPr>
      <w:r w:rsidRPr="00DD02D3">
        <w:rPr>
          <w:sz w:val="22"/>
          <w:szCs w:val="22"/>
        </w:rPr>
        <w:t>СП 1.13130.2020. «Системы противопожарной защиты. Эвакуационные пути и выходы»;</w:t>
      </w:r>
    </w:p>
    <w:p w:rsidR="009A7C2B" w:rsidRPr="00DD02D3" w:rsidRDefault="009A7C2B" w:rsidP="009A7C2B">
      <w:pPr>
        <w:spacing w:after="0"/>
        <w:ind w:firstLine="567"/>
        <w:rPr>
          <w:sz w:val="22"/>
          <w:szCs w:val="22"/>
        </w:rPr>
      </w:pPr>
      <w:r w:rsidRPr="00DD02D3">
        <w:rPr>
          <w:sz w:val="22"/>
          <w:szCs w:val="22"/>
        </w:rPr>
        <w:t>СП 2.13130.2020. «Системы противопожарной защиты. Обеспечение огнестойкости объектов защиты»;</w:t>
      </w:r>
    </w:p>
    <w:p w:rsidR="009A7C2B" w:rsidRPr="00DD02D3" w:rsidRDefault="009A7C2B" w:rsidP="009A7C2B">
      <w:pPr>
        <w:spacing w:after="0"/>
        <w:ind w:firstLine="567"/>
        <w:rPr>
          <w:sz w:val="22"/>
          <w:szCs w:val="22"/>
        </w:rPr>
      </w:pPr>
      <w:r w:rsidRPr="00DD02D3">
        <w:rPr>
          <w:sz w:val="22"/>
          <w:szCs w:val="22"/>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защиты»;</w:t>
      </w:r>
    </w:p>
    <w:p w:rsidR="009A7C2B" w:rsidRPr="00DD02D3" w:rsidRDefault="009A7C2B" w:rsidP="009A7C2B">
      <w:pPr>
        <w:spacing w:after="0"/>
        <w:ind w:firstLine="567"/>
        <w:rPr>
          <w:sz w:val="22"/>
          <w:szCs w:val="22"/>
        </w:rPr>
      </w:pPr>
      <w:r w:rsidRPr="00DD02D3">
        <w:rPr>
          <w:sz w:val="22"/>
          <w:szCs w:val="22"/>
        </w:rPr>
        <w:t>СП 484.1311500.2020 "Системы противопожарной защиты. Системы пожарной сигнализации и автоматизация систем противопожарной защиты. Нормы и правила проектирования".</w:t>
      </w:r>
    </w:p>
    <w:p w:rsidR="009A7C2B" w:rsidRPr="00DD02D3" w:rsidRDefault="009A7C2B" w:rsidP="009A7C2B">
      <w:pPr>
        <w:spacing w:after="0"/>
        <w:ind w:firstLine="567"/>
        <w:rPr>
          <w:sz w:val="22"/>
          <w:szCs w:val="22"/>
        </w:rPr>
      </w:pPr>
      <w:r w:rsidRPr="00DD02D3">
        <w:rPr>
          <w:sz w:val="22"/>
          <w:szCs w:val="22"/>
        </w:rPr>
        <w:t>СП 3.13130.2009. «Системы противопожарной защиты. Система оповещения и управления эвакуацией людей при пожаре. Требования пожарной безопасности»;</w:t>
      </w:r>
    </w:p>
    <w:p w:rsidR="009A7C2B" w:rsidRPr="00DD02D3" w:rsidRDefault="009A7C2B" w:rsidP="009A7C2B">
      <w:pPr>
        <w:spacing w:after="0"/>
        <w:ind w:firstLine="567"/>
        <w:rPr>
          <w:sz w:val="22"/>
          <w:szCs w:val="22"/>
        </w:rPr>
      </w:pPr>
      <w:r w:rsidRPr="00DD02D3">
        <w:rPr>
          <w:sz w:val="22"/>
          <w:szCs w:val="22"/>
        </w:rPr>
        <w:t>СП 486.1311500.2020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Требования пожарной безопасности".</w:t>
      </w:r>
    </w:p>
    <w:p w:rsidR="009A7C2B" w:rsidRPr="00DD02D3" w:rsidRDefault="009A7C2B" w:rsidP="009A7C2B">
      <w:pPr>
        <w:spacing w:after="0"/>
        <w:ind w:firstLine="567"/>
        <w:rPr>
          <w:sz w:val="22"/>
          <w:szCs w:val="22"/>
        </w:rPr>
      </w:pPr>
      <w:r w:rsidRPr="00DD02D3">
        <w:rPr>
          <w:sz w:val="22"/>
          <w:szCs w:val="22"/>
        </w:rPr>
        <w:t xml:space="preserve">ГОСТР 59638—2021 «Системы пожарной сигнализации. </w:t>
      </w:r>
    </w:p>
    <w:p w:rsidR="009A7C2B" w:rsidRPr="00DD02D3" w:rsidRDefault="009A7C2B" w:rsidP="009A7C2B">
      <w:pPr>
        <w:spacing w:after="0"/>
        <w:ind w:firstLine="567"/>
        <w:rPr>
          <w:sz w:val="22"/>
          <w:szCs w:val="22"/>
        </w:rPr>
      </w:pPr>
      <w:r w:rsidRPr="00DD02D3">
        <w:rPr>
          <w:sz w:val="22"/>
          <w:szCs w:val="22"/>
        </w:rPr>
        <w:t>Руководство по проектированию, монтажу,</w:t>
      </w:r>
    </w:p>
    <w:p w:rsidR="009A7C2B" w:rsidRPr="00DD02D3" w:rsidRDefault="009A7C2B" w:rsidP="009A7C2B">
      <w:pPr>
        <w:spacing w:after="0"/>
        <w:ind w:firstLine="567"/>
        <w:rPr>
          <w:sz w:val="22"/>
          <w:szCs w:val="22"/>
        </w:rPr>
      </w:pPr>
      <w:r w:rsidRPr="00DD02D3">
        <w:rPr>
          <w:sz w:val="22"/>
          <w:szCs w:val="22"/>
        </w:rPr>
        <w:t>техническому обслуживанию и ремонту.</w:t>
      </w:r>
    </w:p>
    <w:p w:rsidR="009A7C2B" w:rsidRPr="00DD02D3" w:rsidRDefault="009A7C2B" w:rsidP="009A7C2B">
      <w:pPr>
        <w:spacing w:after="0"/>
        <w:ind w:firstLine="567"/>
        <w:rPr>
          <w:sz w:val="22"/>
          <w:szCs w:val="22"/>
        </w:rPr>
      </w:pPr>
      <w:r w:rsidRPr="00DD02D3">
        <w:rPr>
          <w:sz w:val="22"/>
          <w:szCs w:val="22"/>
        </w:rPr>
        <w:t>Методы испытаний на работоспособность».</w:t>
      </w:r>
    </w:p>
    <w:p w:rsidR="009A7C2B" w:rsidRPr="00DD02D3" w:rsidRDefault="009A7C2B" w:rsidP="009A7C2B">
      <w:pPr>
        <w:spacing w:after="0"/>
        <w:ind w:firstLine="567"/>
        <w:rPr>
          <w:sz w:val="22"/>
          <w:szCs w:val="22"/>
        </w:rPr>
      </w:pPr>
      <w:r w:rsidRPr="00DD02D3">
        <w:rPr>
          <w:sz w:val="22"/>
          <w:szCs w:val="22"/>
        </w:rPr>
        <w:t>ГОСТР 59639-2021 Системы оповещения и управления эвакуацией людей при пожаре.</w:t>
      </w:r>
    </w:p>
    <w:p w:rsidR="009A7C2B" w:rsidRPr="00DD02D3" w:rsidRDefault="009A7C2B" w:rsidP="009A7C2B">
      <w:pPr>
        <w:spacing w:after="0"/>
        <w:ind w:firstLine="567"/>
        <w:rPr>
          <w:sz w:val="22"/>
          <w:szCs w:val="22"/>
        </w:rPr>
      </w:pPr>
      <w:r w:rsidRPr="00DD02D3">
        <w:rPr>
          <w:sz w:val="22"/>
          <w:szCs w:val="22"/>
        </w:rPr>
        <w:t>Руководство по проектированию, монтажу,</w:t>
      </w:r>
    </w:p>
    <w:p w:rsidR="009A7C2B" w:rsidRPr="00DD02D3" w:rsidRDefault="009A7C2B" w:rsidP="009A7C2B">
      <w:pPr>
        <w:spacing w:after="0"/>
        <w:ind w:firstLine="567"/>
        <w:rPr>
          <w:sz w:val="22"/>
          <w:szCs w:val="22"/>
        </w:rPr>
      </w:pPr>
      <w:r w:rsidRPr="00DD02D3">
        <w:rPr>
          <w:sz w:val="22"/>
          <w:szCs w:val="22"/>
        </w:rPr>
        <w:t>техническому обслуживанию и ремонту.</w:t>
      </w:r>
    </w:p>
    <w:p w:rsidR="009A7C2B" w:rsidRPr="00DD02D3" w:rsidRDefault="009A7C2B" w:rsidP="009A7C2B">
      <w:pPr>
        <w:spacing w:after="0"/>
        <w:ind w:firstLine="567"/>
        <w:rPr>
          <w:sz w:val="22"/>
          <w:szCs w:val="22"/>
        </w:rPr>
      </w:pPr>
      <w:r w:rsidRPr="00DD02D3">
        <w:rPr>
          <w:sz w:val="22"/>
          <w:szCs w:val="22"/>
        </w:rPr>
        <w:t>Методы испытаний на работоспособность.»</w:t>
      </w:r>
    </w:p>
    <w:p w:rsidR="009A7C2B" w:rsidRPr="00DD02D3" w:rsidRDefault="009A7C2B" w:rsidP="009A7C2B">
      <w:pPr>
        <w:spacing w:after="0"/>
        <w:ind w:firstLine="567"/>
        <w:rPr>
          <w:sz w:val="22"/>
          <w:szCs w:val="22"/>
        </w:rPr>
      </w:pPr>
      <w:r w:rsidRPr="00DD02D3">
        <w:rPr>
          <w:sz w:val="22"/>
          <w:szCs w:val="22"/>
        </w:rPr>
        <w:t xml:space="preserve">СП 6.13130.2021. «Системы противопожарной защиты. Электроустановки низковольтные. Требования пожарной безопасности»; </w:t>
      </w:r>
    </w:p>
    <w:p w:rsidR="009A7C2B" w:rsidRPr="00DD02D3" w:rsidRDefault="009A7C2B" w:rsidP="009A7C2B">
      <w:pPr>
        <w:spacing w:after="0"/>
        <w:ind w:firstLine="567"/>
        <w:rPr>
          <w:sz w:val="22"/>
          <w:szCs w:val="22"/>
        </w:rPr>
      </w:pPr>
      <w:r w:rsidRPr="00DD02D3">
        <w:rPr>
          <w:sz w:val="22"/>
          <w:szCs w:val="22"/>
        </w:rPr>
        <w:t>СП 7.13130.2013. «Системы противопожарной защиты. Отопление, вентиляция и кондиционирование». Противопожарные требования». СП 8.13130.2020. «Системы противопожарной защиты. Источники наружного противопожарного водоснабжения. Требования пожарной безопасности»;</w:t>
      </w:r>
    </w:p>
    <w:p w:rsidR="009A7C2B" w:rsidRPr="00DD02D3" w:rsidRDefault="009A7C2B" w:rsidP="009A7C2B">
      <w:pPr>
        <w:spacing w:after="0"/>
        <w:ind w:firstLine="567"/>
        <w:rPr>
          <w:sz w:val="22"/>
          <w:szCs w:val="22"/>
        </w:rPr>
      </w:pPr>
      <w:r w:rsidRPr="00DD02D3">
        <w:rPr>
          <w:sz w:val="22"/>
          <w:szCs w:val="22"/>
        </w:rPr>
        <w:t>СП 10.13130.2020. «Системы противопожарной защиты. Внутренний противопожарный водопровод. Требования пожарной безопасности»;</w:t>
      </w:r>
    </w:p>
    <w:p w:rsidR="009A7C2B" w:rsidRPr="00DD02D3" w:rsidRDefault="009A7C2B" w:rsidP="009A7C2B">
      <w:pPr>
        <w:spacing w:after="0"/>
        <w:ind w:firstLine="567"/>
        <w:rPr>
          <w:sz w:val="22"/>
          <w:szCs w:val="22"/>
        </w:rPr>
      </w:pPr>
      <w:r w:rsidRPr="00DD02D3">
        <w:rPr>
          <w:sz w:val="22"/>
          <w:szCs w:val="22"/>
        </w:rPr>
        <w:t>СП 11.13130.2009 «Места дислокации подразделений пожарной охраны. Порядок и методика определения»;</w:t>
      </w:r>
    </w:p>
    <w:p w:rsidR="009A7C2B" w:rsidRPr="00DD02D3" w:rsidRDefault="009A7C2B" w:rsidP="009A7C2B">
      <w:pPr>
        <w:spacing w:after="0"/>
        <w:ind w:firstLine="567"/>
        <w:rPr>
          <w:sz w:val="22"/>
          <w:szCs w:val="22"/>
        </w:rPr>
      </w:pPr>
      <w:r w:rsidRPr="00DD02D3">
        <w:rPr>
          <w:sz w:val="22"/>
          <w:szCs w:val="22"/>
        </w:rPr>
        <w:t>СП 12.13130.2009 «Определение категорий помещений, зданий и наружных установок по взрывопожарной и пожарной опасности».</w:t>
      </w:r>
    </w:p>
    <w:p w:rsidR="001519D2" w:rsidRDefault="001519D2" w:rsidP="001500A3">
      <w:pPr>
        <w:widowControl w:val="0"/>
        <w:spacing w:after="0"/>
        <w:jc w:val="center"/>
        <w:rPr>
          <w:b/>
          <w:sz w:val="22"/>
          <w:szCs w:val="22"/>
        </w:rPr>
      </w:pPr>
    </w:p>
    <w:p w:rsidR="00E97E4A" w:rsidRPr="002A1F09" w:rsidRDefault="00674CEB" w:rsidP="001500A3">
      <w:pPr>
        <w:widowControl w:val="0"/>
        <w:spacing w:after="0"/>
        <w:jc w:val="center"/>
        <w:rPr>
          <w:b/>
          <w:sz w:val="22"/>
          <w:szCs w:val="22"/>
        </w:rPr>
      </w:pPr>
      <w:r w:rsidRPr="002A1F09">
        <w:rPr>
          <w:b/>
          <w:sz w:val="22"/>
          <w:szCs w:val="22"/>
        </w:rPr>
        <w:t>5</w:t>
      </w:r>
      <w:r w:rsidR="00E97E4A" w:rsidRPr="002A1F09">
        <w:rPr>
          <w:b/>
          <w:sz w:val="22"/>
          <w:szCs w:val="22"/>
        </w:rPr>
        <w:t>. Ответственность сторон</w:t>
      </w:r>
    </w:p>
    <w:p w:rsidR="00674CEB" w:rsidRPr="002A1F09" w:rsidRDefault="00674CEB" w:rsidP="001500A3">
      <w:pPr>
        <w:widowControl w:val="0"/>
        <w:spacing w:after="0"/>
        <w:jc w:val="center"/>
        <w:rPr>
          <w:b/>
          <w:sz w:val="22"/>
          <w:szCs w:val="22"/>
        </w:rPr>
      </w:pPr>
    </w:p>
    <w:p w:rsidR="00674CEB" w:rsidRPr="002A1F09" w:rsidRDefault="00674CEB" w:rsidP="00674CEB">
      <w:pPr>
        <w:tabs>
          <w:tab w:val="left" w:pos="0"/>
        </w:tabs>
        <w:spacing w:after="0"/>
        <w:ind w:firstLine="567"/>
        <w:rPr>
          <w:sz w:val="22"/>
          <w:szCs w:val="22"/>
        </w:rPr>
      </w:pPr>
      <w:r w:rsidRPr="002A1F09">
        <w:rPr>
          <w:sz w:val="22"/>
          <w:szCs w:val="22"/>
        </w:rPr>
        <w:t>5.1.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674CEB" w:rsidRPr="002A1F09" w:rsidRDefault="00674CEB" w:rsidP="00674CEB">
      <w:pPr>
        <w:tabs>
          <w:tab w:val="left" w:pos="0"/>
        </w:tabs>
        <w:spacing w:after="0"/>
        <w:ind w:firstLine="567"/>
        <w:rPr>
          <w:sz w:val="22"/>
          <w:szCs w:val="22"/>
        </w:rPr>
      </w:pPr>
      <w:r w:rsidRPr="002A1F09">
        <w:rPr>
          <w:sz w:val="22"/>
          <w:szCs w:val="22"/>
        </w:rPr>
        <w:t>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674CEB" w:rsidRPr="002A1F09" w:rsidRDefault="00674CEB" w:rsidP="00674CEB">
      <w:pPr>
        <w:tabs>
          <w:tab w:val="left" w:pos="0"/>
        </w:tabs>
        <w:spacing w:after="0"/>
        <w:ind w:firstLine="567"/>
        <w:rPr>
          <w:sz w:val="22"/>
          <w:szCs w:val="22"/>
        </w:rPr>
      </w:pPr>
      <w:r w:rsidRPr="002A1F09">
        <w:rPr>
          <w:sz w:val="22"/>
          <w:szCs w:val="22"/>
        </w:rPr>
        <w:t xml:space="preserve">5.2.1.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w:t>
      </w:r>
      <w:r w:rsidRPr="002A1F09">
        <w:rPr>
          <w:sz w:val="22"/>
          <w:szCs w:val="22"/>
        </w:rPr>
        <w:lastRenderedPageBreak/>
        <w:t>трехсотой действующей на дату уплаты пеней ключевой ставки Центрального банка Российской Федерации от не уплаченной в срок суммы.</w:t>
      </w:r>
    </w:p>
    <w:p w:rsidR="00674CEB" w:rsidRPr="002A1F09" w:rsidRDefault="00674CEB" w:rsidP="00674CEB">
      <w:pPr>
        <w:tabs>
          <w:tab w:val="left" w:pos="0"/>
        </w:tabs>
        <w:spacing w:after="0"/>
        <w:ind w:firstLine="567"/>
        <w:rPr>
          <w:sz w:val="22"/>
          <w:szCs w:val="22"/>
        </w:rPr>
      </w:pPr>
      <w:r w:rsidRPr="002A1F09">
        <w:rPr>
          <w:sz w:val="22"/>
          <w:szCs w:val="22"/>
        </w:rPr>
        <w:t>5.2.2.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1000 рублей, если цена контракта не превышает 3 млн. рублей (включительно);</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5000 рублей, если цена контракта составляет от 3 млн. рублей до 50 млн. рублей (включительно).</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5.3.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674CEB" w:rsidRPr="002A1F09" w:rsidRDefault="00674CEB" w:rsidP="00674CEB">
      <w:pPr>
        <w:tabs>
          <w:tab w:val="left" w:pos="0"/>
        </w:tabs>
        <w:spacing w:after="0"/>
        <w:ind w:firstLine="567"/>
        <w:rPr>
          <w:sz w:val="22"/>
          <w:szCs w:val="22"/>
        </w:rPr>
      </w:pPr>
      <w:r w:rsidRPr="002A1F09">
        <w:rPr>
          <w:sz w:val="22"/>
          <w:szCs w:val="22"/>
        </w:rPr>
        <w:t>5.3.1.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2A1F09">
        <w:rPr>
          <w:sz w:val="22"/>
          <w:szCs w:val="22"/>
          <w:shd w:val="clear" w:color="auto" w:fill="FFFFFF"/>
        </w:rPr>
        <w:t xml:space="preserve"> (отдельного этапа исполнения контракта)</w:t>
      </w:r>
      <w:r w:rsidRPr="002A1F09">
        <w:rPr>
          <w:sz w:val="22"/>
          <w:szCs w:val="22"/>
        </w:rPr>
        <w:t xml:space="preserve">, уменьшенной на сумму, пропорциональную объему обязательств, предусмотренных Контрактом </w:t>
      </w:r>
      <w:r w:rsidRPr="002A1F09">
        <w:rPr>
          <w:sz w:val="22"/>
          <w:szCs w:val="22"/>
          <w:shd w:val="clear" w:color="auto" w:fill="FFFFFF"/>
        </w:rPr>
        <w:t>(соответствующим отдельным этапом исполнения контракта)</w:t>
      </w:r>
      <w:r w:rsidRPr="002A1F09">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674CEB" w:rsidRPr="002A1F09" w:rsidRDefault="00674CEB" w:rsidP="00674CEB">
      <w:pPr>
        <w:tabs>
          <w:tab w:val="left" w:pos="0"/>
        </w:tabs>
        <w:spacing w:after="0"/>
        <w:ind w:firstLine="567"/>
        <w:rPr>
          <w:sz w:val="22"/>
          <w:szCs w:val="22"/>
        </w:rPr>
      </w:pPr>
      <w:r w:rsidRPr="002A1F09">
        <w:rPr>
          <w:sz w:val="22"/>
          <w:szCs w:val="22"/>
        </w:rPr>
        <w:t xml:space="preserve">5.3.2.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674CEB" w:rsidRPr="002A1F09" w:rsidRDefault="00674CEB" w:rsidP="00674CEB">
      <w:pPr>
        <w:tabs>
          <w:tab w:val="left" w:pos="0"/>
        </w:tabs>
        <w:spacing w:after="0"/>
        <w:ind w:firstLine="567"/>
        <w:rPr>
          <w:sz w:val="22"/>
          <w:szCs w:val="22"/>
        </w:rPr>
      </w:pPr>
      <w:r w:rsidRPr="002A1F09">
        <w:rPr>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10 процентов цены контракта (этапа) в случае, если цена контракта (этапа) не превышает   3 млн. рублей;</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5 процентов цены контракта (этапа) в случае, если цена контракта (этапа) составляет от 3 млн. рублей до 50 млн. рублей (включительно).</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а) в случае, если цена контракта не превышает начальную (максимальную) цену контракта:</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10 процентов начальной (максимальной) цены контракта, если цена контракта не превышает 3 млн. рублей;</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5 процентов начальной (максимальной) цены контракта, если цена контракта составляет от 3 млн. рублей до 50 млн. рублей (включительно);</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б) в случае, если цена контракта превышает начальную (максимальную) цену контракта:</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lastRenderedPageBreak/>
        <w:t>10 процентов цены контракта, если цена контракта не превышает 3 млн. рублей;</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5 процентов цены контракта, если цена контракта составляет от 3 млн. рублей до 50 млн. рублей (включительно).</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1000 рублей, если цена контракта не превышает 3 млн. рублей;</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5000 рублей, если цена контракта составляет от 3 млн. рублей до 50 млн. рублей (включительно).</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5.3.3.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5.4.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674CEB" w:rsidRPr="002A1F09" w:rsidRDefault="00674CEB" w:rsidP="00674CEB">
      <w:pPr>
        <w:shd w:val="clear" w:color="auto" w:fill="FFFFFF"/>
        <w:tabs>
          <w:tab w:val="left" w:pos="0"/>
        </w:tabs>
        <w:spacing w:after="0"/>
        <w:ind w:firstLine="567"/>
        <w:rPr>
          <w:sz w:val="22"/>
          <w:szCs w:val="22"/>
        </w:rPr>
      </w:pPr>
      <w:r w:rsidRPr="002A1F09">
        <w:rPr>
          <w:sz w:val="22"/>
          <w:szCs w:val="22"/>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74CEB" w:rsidRPr="002A1F09" w:rsidRDefault="00674CEB" w:rsidP="00674CEB">
      <w:pPr>
        <w:tabs>
          <w:tab w:val="left" w:pos="0"/>
        </w:tabs>
        <w:spacing w:after="0"/>
        <w:ind w:firstLine="567"/>
        <w:rPr>
          <w:sz w:val="22"/>
          <w:szCs w:val="22"/>
        </w:rPr>
      </w:pPr>
      <w:r w:rsidRPr="002A1F09">
        <w:rPr>
          <w:sz w:val="22"/>
          <w:szCs w:val="22"/>
        </w:rPr>
        <w:t>5.6. Уплата неустойки (штрафа, пени) не освобождает Стороны от выполнения принятых обязательств.</w:t>
      </w:r>
    </w:p>
    <w:p w:rsidR="00674CEB" w:rsidRPr="002A1F09" w:rsidRDefault="00674CEB" w:rsidP="00674CEB">
      <w:pPr>
        <w:tabs>
          <w:tab w:val="left" w:pos="0"/>
        </w:tabs>
        <w:spacing w:after="0"/>
        <w:ind w:firstLine="567"/>
        <w:rPr>
          <w:sz w:val="22"/>
          <w:szCs w:val="22"/>
        </w:rPr>
      </w:pPr>
      <w:r w:rsidRPr="002A1F09">
        <w:rPr>
          <w:sz w:val="22"/>
          <w:szCs w:val="22"/>
        </w:rPr>
        <w:t>5.7. Указанная в настоящем разделе неустойка (штрафы, пени) взимается за каждое нарушение в отдельности.</w:t>
      </w:r>
    </w:p>
    <w:p w:rsidR="00674CEB" w:rsidRPr="002A1F09" w:rsidRDefault="00674CEB" w:rsidP="00674CEB">
      <w:pPr>
        <w:tabs>
          <w:tab w:val="left" w:pos="0"/>
        </w:tabs>
        <w:spacing w:after="0"/>
        <w:ind w:firstLine="567"/>
        <w:rPr>
          <w:sz w:val="22"/>
          <w:szCs w:val="22"/>
        </w:rPr>
      </w:pPr>
      <w:r w:rsidRPr="002A1F09">
        <w:rPr>
          <w:sz w:val="22"/>
          <w:szCs w:val="22"/>
        </w:rPr>
        <w:t>5.8.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74CEB" w:rsidRPr="002A1F09" w:rsidRDefault="00674CEB" w:rsidP="00674CEB">
      <w:pPr>
        <w:tabs>
          <w:tab w:val="left" w:pos="0"/>
        </w:tabs>
        <w:spacing w:after="0"/>
        <w:ind w:firstLine="567"/>
        <w:rPr>
          <w:sz w:val="22"/>
          <w:szCs w:val="22"/>
        </w:rPr>
      </w:pPr>
      <w:r w:rsidRPr="002A1F09">
        <w:rPr>
          <w:sz w:val="22"/>
          <w:szCs w:val="22"/>
        </w:rPr>
        <w:t>5.9. Заказчик вправе удержать сумму неисполненных Исполнителем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rsidR="007D0474" w:rsidRPr="002A1F09" w:rsidRDefault="007D0474" w:rsidP="001500A3">
      <w:pPr>
        <w:widowControl w:val="0"/>
        <w:autoSpaceDE w:val="0"/>
        <w:autoSpaceDN w:val="0"/>
        <w:adjustRightInd w:val="0"/>
        <w:spacing w:after="0"/>
        <w:ind w:firstLine="540"/>
        <w:jc w:val="center"/>
        <w:rPr>
          <w:b/>
          <w:sz w:val="22"/>
          <w:szCs w:val="22"/>
        </w:rPr>
      </w:pPr>
    </w:p>
    <w:p w:rsidR="00D309FD" w:rsidRDefault="00674CEB" w:rsidP="001500A3">
      <w:pPr>
        <w:widowControl w:val="0"/>
        <w:autoSpaceDE w:val="0"/>
        <w:autoSpaceDN w:val="0"/>
        <w:adjustRightInd w:val="0"/>
        <w:spacing w:after="0"/>
        <w:ind w:firstLine="540"/>
        <w:jc w:val="center"/>
        <w:rPr>
          <w:b/>
          <w:sz w:val="22"/>
          <w:szCs w:val="22"/>
        </w:rPr>
      </w:pPr>
      <w:r w:rsidRPr="002A1F09">
        <w:rPr>
          <w:b/>
          <w:sz w:val="22"/>
          <w:szCs w:val="22"/>
        </w:rPr>
        <w:t>6</w:t>
      </w:r>
      <w:r w:rsidR="00D309FD" w:rsidRPr="002A1F09">
        <w:rPr>
          <w:b/>
          <w:sz w:val="22"/>
          <w:szCs w:val="22"/>
        </w:rPr>
        <w:t>. Обстоятельства непреодолимой силы</w:t>
      </w:r>
    </w:p>
    <w:p w:rsidR="001519D2" w:rsidRPr="002A1F09" w:rsidRDefault="001519D2" w:rsidP="001500A3">
      <w:pPr>
        <w:widowControl w:val="0"/>
        <w:autoSpaceDE w:val="0"/>
        <w:autoSpaceDN w:val="0"/>
        <w:adjustRightInd w:val="0"/>
        <w:spacing w:after="0"/>
        <w:ind w:firstLine="540"/>
        <w:jc w:val="center"/>
        <w:rPr>
          <w:b/>
          <w:sz w:val="22"/>
          <w:szCs w:val="22"/>
        </w:rPr>
      </w:pPr>
    </w:p>
    <w:p w:rsidR="00AB729E" w:rsidRPr="002A1F09" w:rsidRDefault="00674CEB" w:rsidP="00AB729E">
      <w:pPr>
        <w:widowControl w:val="0"/>
        <w:spacing w:after="0"/>
        <w:ind w:firstLine="567"/>
        <w:rPr>
          <w:bCs/>
          <w:sz w:val="22"/>
          <w:szCs w:val="22"/>
        </w:rPr>
      </w:pPr>
      <w:r w:rsidRPr="002A1F09">
        <w:rPr>
          <w:bCs/>
          <w:sz w:val="22"/>
          <w:szCs w:val="22"/>
        </w:rPr>
        <w:t>6</w:t>
      </w:r>
      <w:r w:rsidR="00AB729E" w:rsidRPr="002A1F09">
        <w:rPr>
          <w:bCs/>
          <w:sz w:val="22"/>
          <w:szCs w:val="22"/>
        </w:rPr>
        <w:t>.1. Под обстоятельствами непреодолимой силы понимают чрезвычайные и непредотвратимые обстоятельства, которые могут возникнуть после заключения настоящего Контракта в результате непредвиденных или непреодолимых Сторонами событий.</w:t>
      </w:r>
    </w:p>
    <w:p w:rsidR="00AB729E" w:rsidRPr="002A1F09" w:rsidRDefault="00AB729E" w:rsidP="00AB729E">
      <w:pPr>
        <w:widowControl w:val="0"/>
        <w:spacing w:after="0"/>
        <w:ind w:firstLine="567"/>
        <w:rPr>
          <w:bCs/>
          <w:sz w:val="22"/>
          <w:szCs w:val="22"/>
        </w:rPr>
      </w:pPr>
      <w:r w:rsidRPr="002A1F09">
        <w:rPr>
          <w:bCs/>
          <w:sz w:val="22"/>
          <w:szCs w:val="22"/>
        </w:rPr>
        <w:t xml:space="preserve">Стороны освобождаются от ответственности за частичное или полное неисполнение своих обязательств по настоящему Контракту, если это неисполнение явилось следствием обстоятельств непреодолимой силы, а именно: наводнение, пожар, землетрясение, взрыв, шторм, оседание почвы, эпидемия и иные явления природы, а также военные действия, запретительные акты или действия правительств, государственных органов, гражданские волнения, восстания, вторжения и любые другие обстоятельства находящиеся вне разумного контроля Сторон, при условии, что эти обстоятельства непосредственно повлияли на исполнение обязательств по настоящему Контракту. </w:t>
      </w:r>
    </w:p>
    <w:p w:rsidR="00AB729E" w:rsidRPr="002A1F09" w:rsidRDefault="00AB729E" w:rsidP="00AB729E">
      <w:pPr>
        <w:widowControl w:val="0"/>
        <w:spacing w:after="0"/>
        <w:ind w:firstLine="567"/>
        <w:rPr>
          <w:bCs/>
          <w:sz w:val="22"/>
          <w:szCs w:val="22"/>
        </w:rPr>
      </w:pPr>
      <w:r w:rsidRPr="002A1F09">
        <w:rPr>
          <w:bCs/>
          <w:sz w:val="22"/>
          <w:szCs w:val="22"/>
        </w:rPr>
        <w:t>К таким обстоятельствам не относятся, в частности, нарушение обязанностей со стороны контрагентов Исполнителя, отсутствие на рынке нужных для исполнения товаров, работ, услуг, отсутствие у должника необходимых денежных средств.</w:t>
      </w:r>
    </w:p>
    <w:p w:rsidR="00AB729E" w:rsidRPr="002A1F09" w:rsidRDefault="00674CEB" w:rsidP="00AB729E">
      <w:pPr>
        <w:widowControl w:val="0"/>
        <w:spacing w:after="0"/>
        <w:ind w:firstLine="567"/>
        <w:rPr>
          <w:bCs/>
          <w:sz w:val="22"/>
          <w:szCs w:val="22"/>
        </w:rPr>
      </w:pPr>
      <w:r w:rsidRPr="002A1F09">
        <w:rPr>
          <w:bCs/>
          <w:sz w:val="22"/>
          <w:szCs w:val="22"/>
        </w:rPr>
        <w:t>6</w:t>
      </w:r>
      <w:r w:rsidR="00AB729E" w:rsidRPr="002A1F09">
        <w:rPr>
          <w:bCs/>
          <w:sz w:val="22"/>
          <w:szCs w:val="22"/>
        </w:rPr>
        <w:t xml:space="preserve">.2. Сторона, для которой создалась невозможность исполнения обязательств по настоящему Контракту, вследствие обстоятельств непреодолимой силы, должна известить о наступлении этих обстоятельств в письменном виде другую Сторону без промедления, но не позднее 3 (трех) дней с момента их возникновения. Извещение должно содержать данные о наступлении и характере обстоятельств и возможных их последствиях. Надлежащим подтверждением наступления обстоятельства непреодолимой силы будет являться справка (иной документ, в том числе и в электронной форме), выданный (полученный) в соответствующем компетентном органе. Сторона также без промедления, однако, не позднее 3 (трех) дней, должна известить другую Сторону в письменном виде о прекращении этих обстоятельств. </w:t>
      </w:r>
    </w:p>
    <w:p w:rsidR="00AB729E" w:rsidRPr="002A1F09" w:rsidRDefault="00AB729E" w:rsidP="00AB729E">
      <w:pPr>
        <w:widowControl w:val="0"/>
        <w:spacing w:after="0"/>
        <w:ind w:firstLine="567"/>
        <w:rPr>
          <w:bCs/>
          <w:sz w:val="22"/>
          <w:szCs w:val="22"/>
        </w:rPr>
      </w:pPr>
      <w:r w:rsidRPr="002A1F09">
        <w:rPr>
          <w:bCs/>
          <w:sz w:val="22"/>
          <w:szCs w:val="22"/>
        </w:rPr>
        <w:t>Не извещение или несвоевременное извещение другой Стороны Стороной, для которой создалась невозможность исполнения обязательств по настоящему Контракту, о наступлении обстоятельств, освобождающих ее от ответственности, влечет за собой утрату права для этой Стороны ссылаться на эти обстоятельства.</w:t>
      </w:r>
    </w:p>
    <w:p w:rsidR="00AB729E" w:rsidRPr="002A1F09" w:rsidRDefault="00674CEB" w:rsidP="00AB729E">
      <w:pPr>
        <w:widowControl w:val="0"/>
        <w:spacing w:after="0"/>
        <w:ind w:firstLine="567"/>
        <w:rPr>
          <w:sz w:val="22"/>
          <w:szCs w:val="22"/>
        </w:rPr>
      </w:pPr>
      <w:r w:rsidRPr="002A1F09">
        <w:rPr>
          <w:bCs/>
          <w:sz w:val="22"/>
          <w:szCs w:val="22"/>
        </w:rPr>
        <w:t>6</w:t>
      </w:r>
      <w:r w:rsidR="00AB729E" w:rsidRPr="002A1F09">
        <w:rPr>
          <w:bCs/>
          <w:sz w:val="22"/>
          <w:szCs w:val="22"/>
        </w:rPr>
        <w:t xml:space="preserve">.3. В случае наступления обстоятельств, указанных в п. </w:t>
      </w:r>
      <w:r w:rsidRPr="002A1F09">
        <w:rPr>
          <w:bCs/>
          <w:sz w:val="22"/>
          <w:szCs w:val="22"/>
        </w:rPr>
        <w:t>6</w:t>
      </w:r>
      <w:r w:rsidR="00AB729E" w:rsidRPr="002A1F09">
        <w:rPr>
          <w:bCs/>
          <w:sz w:val="22"/>
          <w:szCs w:val="22"/>
        </w:rPr>
        <w:t>.1 настоящего Контракта, Стороны согласовывают свои дальнейшие</w:t>
      </w:r>
      <w:r w:rsidR="00AB729E" w:rsidRPr="002A1F09">
        <w:rPr>
          <w:sz w:val="22"/>
          <w:szCs w:val="22"/>
        </w:rPr>
        <w:t xml:space="preserve"> действия по выполнению настоящего Контракта.</w:t>
      </w:r>
    </w:p>
    <w:p w:rsidR="00D309FD" w:rsidRPr="002A1F09" w:rsidRDefault="00D309FD" w:rsidP="001500A3">
      <w:pPr>
        <w:widowControl w:val="0"/>
        <w:autoSpaceDE w:val="0"/>
        <w:autoSpaceDN w:val="0"/>
        <w:adjustRightInd w:val="0"/>
        <w:spacing w:after="0"/>
        <w:rPr>
          <w:sz w:val="22"/>
          <w:szCs w:val="22"/>
        </w:rPr>
      </w:pPr>
    </w:p>
    <w:p w:rsidR="00D309FD" w:rsidRDefault="00674CEB" w:rsidP="001500A3">
      <w:pPr>
        <w:widowControl w:val="0"/>
        <w:autoSpaceDE w:val="0"/>
        <w:autoSpaceDN w:val="0"/>
        <w:adjustRightInd w:val="0"/>
        <w:spacing w:after="0"/>
        <w:ind w:firstLine="540"/>
        <w:jc w:val="center"/>
        <w:rPr>
          <w:b/>
          <w:sz w:val="22"/>
          <w:szCs w:val="22"/>
        </w:rPr>
      </w:pPr>
      <w:r w:rsidRPr="002A1F09">
        <w:rPr>
          <w:b/>
          <w:sz w:val="22"/>
          <w:szCs w:val="22"/>
        </w:rPr>
        <w:lastRenderedPageBreak/>
        <w:t>7</w:t>
      </w:r>
      <w:r w:rsidR="00D309FD" w:rsidRPr="002A1F09">
        <w:rPr>
          <w:b/>
          <w:sz w:val="22"/>
          <w:szCs w:val="22"/>
        </w:rPr>
        <w:t>. Конфиденциальность</w:t>
      </w:r>
    </w:p>
    <w:p w:rsidR="001519D2" w:rsidRPr="002A1F09" w:rsidRDefault="001519D2" w:rsidP="001500A3">
      <w:pPr>
        <w:widowControl w:val="0"/>
        <w:autoSpaceDE w:val="0"/>
        <w:autoSpaceDN w:val="0"/>
        <w:adjustRightInd w:val="0"/>
        <w:spacing w:after="0"/>
        <w:ind w:firstLine="540"/>
        <w:jc w:val="center"/>
        <w:rPr>
          <w:b/>
          <w:sz w:val="22"/>
          <w:szCs w:val="22"/>
        </w:rPr>
      </w:pPr>
    </w:p>
    <w:p w:rsidR="00D309FD" w:rsidRPr="002A1F09" w:rsidRDefault="00674CEB" w:rsidP="001500A3">
      <w:pPr>
        <w:widowControl w:val="0"/>
        <w:autoSpaceDE w:val="0"/>
        <w:autoSpaceDN w:val="0"/>
        <w:adjustRightInd w:val="0"/>
        <w:spacing w:after="0"/>
        <w:ind w:firstLine="540"/>
        <w:rPr>
          <w:bCs/>
          <w:sz w:val="22"/>
          <w:szCs w:val="22"/>
        </w:rPr>
      </w:pPr>
      <w:r w:rsidRPr="002A1F09">
        <w:rPr>
          <w:bCs/>
          <w:sz w:val="22"/>
          <w:szCs w:val="22"/>
        </w:rPr>
        <w:t>7</w:t>
      </w:r>
      <w:r w:rsidR="00D309FD" w:rsidRPr="002A1F09">
        <w:rPr>
          <w:bCs/>
          <w:sz w:val="22"/>
          <w:szCs w:val="22"/>
        </w:rPr>
        <w:t xml:space="preserve">.1. Право раскрывать содержание </w:t>
      </w:r>
      <w:r w:rsidR="00BB2F92" w:rsidRPr="002A1F09">
        <w:rPr>
          <w:bCs/>
          <w:sz w:val="22"/>
          <w:szCs w:val="22"/>
        </w:rPr>
        <w:t>Контракта</w:t>
      </w:r>
      <w:r w:rsidR="00D309FD" w:rsidRPr="002A1F09">
        <w:rPr>
          <w:bCs/>
          <w:sz w:val="22"/>
          <w:szCs w:val="22"/>
        </w:rPr>
        <w:t>, публиковать в открыто</w:t>
      </w:r>
      <w:r w:rsidR="0052147F" w:rsidRPr="002A1F09">
        <w:rPr>
          <w:bCs/>
          <w:sz w:val="22"/>
          <w:szCs w:val="22"/>
        </w:rPr>
        <w:t>м доступе</w:t>
      </w:r>
      <w:r w:rsidR="00D309FD" w:rsidRPr="002A1F09">
        <w:rPr>
          <w:bCs/>
          <w:sz w:val="22"/>
          <w:szCs w:val="22"/>
        </w:rPr>
        <w:t>, а также предоставлять информацию о ходе его исполнения, полученных резуль</w:t>
      </w:r>
      <w:r w:rsidR="007D4379" w:rsidRPr="002A1F09">
        <w:rPr>
          <w:bCs/>
          <w:sz w:val="22"/>
          <w:szCs w:val="22"/>
        </w:rPr>
        <w:t xml:space="preserve">татах другим лицам принадлежит </w:t>
      </w:r>
      <w:r w:rsidR="00B9293A" w:rsidRPr="002A1F09">
        <w:rPr>
          <w:bCs/>
          <w:sz w:val="22"/>
          <w:szCs w:val="22"/>
        </w:rPr>
        <w:t>Заказчику</w:t>
      </w:r>
      <w:r w:rsidR="00D309FD" w:rsidRPr="002A1F09">
        <w:rPr>
          <w:bCs/>
          <w:sz w:val="22"/>
          <w:szCs w:val="22"/>
        </w:rPr>
        <w:t xml:space="preserve">. </w:t>
      </w:r>
    </w:p>
    <w:p w:rsidR="00675142" w:rsidRPr="002A1F09" w:rsidRDefault="00675142" w:rsidP="00675142">
      <w:pPr>
        <w:tabs>
          <w:tab w:val="left" w:pos="0"/>
        </w:tabs>
        <w:spacing w:after="0"/>
        <w:ind w:firstLine="567"/>
        <w:jc w:val="center"/>
        <w:rPr>
          <w:b/>
          <w:sz w:val="22"/>
          <w:szCs w:val="22"/>
        </w:rPr>
      </w:pPr>
      <w:r w:rsidRPr="002A1F09">
        <w:rPr>
          <w:b/>
          <w:sz w:val="22"/>
          <w:szCs w:val="22"/>
        </w:rPr>
        <w:t>8. Срок действия Контракта</w:t>
      </w:r>
    </w:p>
    <w:p w:rsidR="00675142" w:rsidRPr="002A1F09" w:rsidRDefault="00675142" w:rsidP="00675142">
      <w:pPr>
        <w:tabs>
          <w:tab w:val="left" w:pos="0"/>
        </w:tabs>
        <w:spacing w:after="0"/>
        <w:ind w:firstLine="567"/>
        <w:jc w:val="center"/>
        <w:rPr>
          <w:b/>
          <w:sz w:val="22"/>
          <w:szCs w:val="22"/>
        </w:rPr>
      </w:pPr>
    </w:p>
    <w:p w:rsidR="00D7393A" w:rsidRPr="002A1F09" w:rsidRDefault="00D7393A" w:rsidP="00D7393A">
      <w:pPr>
        <w:tabs>
          <w:tab w:val="left" w:pos="0"/>
        </w:tabs>
        <w:spacing w:after="0"/>
        <w:ind w:firstLine="426"/>
        <w:rPr>
          <w:b/>
          <w:bCs/>
          <w:sz w:val="22"/>
          <w:szCs w:val="22"/>
        </w:rPr>
      </w:pPr>
      <w:r w:rsidRPr="002A1F09">
        <w:rPr>
          <w:sz w:val="22"/>
          <w:szCs w:val="22"/>
        </w:rPr>
        <w:t xml:space="preserve">8.1. Настоящий Контракт действует с момента его </w:t>
      </w:r>
      <w:r w:rsidR="00A80CAE" w:rsidRPr="002A1F09">
        <w:rPr>
          <w:sz w:val="22"/>
          <w:szCs w:val="22"/>
        </w:rPr>
        <w:t xml:space="preserve">подписания Заказчиком и </w:t>
      </w:r>
      <w:r w:rsidRPr="002A1F09">
        <w:rPr>
          <w:sz w:val="22"/>
          <w:szCs w:val="22"/>
        </w:rPr>
        <w:t xml:space="preserve">размещения в </w:t>
      </w:r>
      <w:r w:rsidR="00A80CAE" w:rsidRPr="002A1F09">
        <w:rPr>
          <w:sz w:val="22"/>
          <w:szCs w:val="22"/>
        </w:rPr>
        <w:t>Реестре государственных Контрактов</w:t>
      </w:r>
      <w:r w:rsidRPr="002A1F09">
        <w:rPr>
          <w:sz w:val="22"/>
          <w:szCs w:val="22"/>
        </w:rPr>
        <w:t xml:space="preserve"> </w:t>
      </w:r>
      <w:r w:rsidR="00A80CAE" w:rsidRPr="002A1F09">
        <w:rPr>
          <w:b/>
          <w:bCs/>
          <w:sz w:val="22"/>
          <w:szCs w:val="22"/>
        </w:rPr>
        <w:t>и</w:t>
      </w:r>
      <w:r w:rsidRPr="002A1F09">
        <w:rPr>
          <w:b/>
          <w:bCs/>
          <w:sz w:val="22"/>
          <w:szCs w:val="22"/>
        </w:rPr>
        <w:t xml:space="preserve"> по «3</w:t>
      </w:r>
      <w:r w:rsidR="000D5FE6" w:rsidRPr="002A1F09">
        <w:rPr>
          <w:b/>
          <w:bCs/>
          <w:sz w:val="22"/>
          <w:szCs w:val="22"/>
        </w:rPr>
        <w:t>0</w:t>
      </w:r>
      <w:r w:rsidRPr="002A1F09">
        <w:rPr>
          <w:b/>
          <w:bCs/>
          <w:sz w:val="22"/>
          <w:szCs w:val="22"/>
        </w:rPr>
        <w:t xml:space="preserve">» </w:t>
      </w:r>
      <w:r w:rsidR="000D5FE6" w:rsidRPr="002A1F09">
        <w:rPr>
          <w:b/>
          <w:bCs/>
          <w:sz w:val="22"/>
          <w:szCs w:val="22"/>
        </w:rPr>
        <w:t>июня</w:t>
      </w:r>
      <w:r w:rsidRPr="002A1F09">
        <w:rPr>
          <w:b/>
          <w:bCs/>
          <w:sz w:val="22"/>
          <w:szCs w:val="22"/>
        </w:rPr>
        <w:t xml:space="preserve"> 202</w:t>
      </w:r>
      <w:r w:rsidR="000D5FE6" w:rsidRPr="002A1F09">
        <w:rPr>
          <w:b/>
          <w:bCs/>
          <w:sz w:val="22"/>
          <w:szCs w:val="22"/>
        </w:rPr>
        <w:t>4</w:t>
      </w:r>
      <w:r w:rsidRPr="002A1F09">
        <w:rPr>
          <w:b/>
          <w:bCs/>
          <w:sz w:val="22"/>
          <w:szCs w:val="22"/>
        </w:rPr>
        <w:t xml:space="preserve"> года.</w:t>
      </w:r>
    </w:p>
    <w:p w:rsidR="00D7393A" w:rsidRPr="002A1F09" w:rsidRDefault="00D7393A" w:rsidP="00D7393A">
      <w:pPr>
        <w:tabs>
          <w:tab w:val="left" w:pos="0"/>
        </w:tabs>
        <w:spacing w:after="0"/>
        <w:ind w:firstLine="426"/>
        <w:rPr>
          <w:sz w:val="22"/>
          <w:szCs w:val="22"/>
        </w:rPr>
      </w:pPr>
      <w:r w:rsidRPr="002A1F09">
        <w:rPr>
          <w:sz w:val="22"/>
          <w:szCs w:val="22"/>
        </w:rPr>
        <w:t>8.2. Обязательства по настоящему Контракту в части оплаты не могут наступать ранее его регистрации в Реестре государственных контрактов.</w:t>
      </w:r>
    </w:p>
    <w:p w:rsidR="00675142" w:rsidRPr="002A1F09" w:rsidRDefault="00D7393A" w:rsidP="00D7393A">
      <w:pPr>
        <w:tabs>
          <w:tab w:val="left" w:pos="0"/>
        </w:tabs>
        <w:spacing w:after="0"/>
        <w:ind w:firstLine="426"/>
        <w:rPr>
          <w:sz w:val="22"/>
          <w:szCs w:val="22"/>
        </w:rPr>
      </w:pPr>
      <w:r w:rsidRPr="002A1F09">
        <w:rPr>
          <w:sz w:val="22"/>
          <w:szCs w:val="22"/>
        </w:rPr>
        <w:t>8.3. Истечение срока действия настоящего Контракта не влечет прекращения неисполненных обязательств Сторон по Контракту, в том числе гарантийных обязательств Исполнителя, а также не освобождает от ответственности за нарушение условий Контракта.</w:t>
      </w:r>
    </w:p>
    <w:p w:rsidR="00DD0BFD" w:rsidRPr="002A1F09" w:rsidRDefault="00DD0BFD" w:rsidP="00D7393A">
      <w:pPr>
        <w:tabs>
          <w:tab w:val="left" w:pos="0"/>
        </w:tabs>
        <w:spacing w:after="0"/>
        <w:ind w:firstLine="426"/>
        <w:rPr>
          <w:sz w:val="22"/>
          <w:szCs w:val="22"/>
        </w:rPr>
      </w:pPr>
    </w:p>
    <w:p w:rsidR="00675142" w:rsidRPr="002A1F09" w:rsidRDefault="00675142" w:rsidP="00675142">
      <w:pPr>
        <w:tabs>
          <w:tab w:val="left" w:pos="0"/>
        </w:tabs>
        <w:spacing w:after="0"/>
        <w:ind w:firstLine="567"/>
        <w:jc w:val="center"/>
        <w:rPr>
          <w:b/>
          <w:sz w:val="22"/>
          <w:szCs w:val="22"/>
        </w:rPr>
      </w:pPr>
      <w:r w:rsidRPr="002A1F09">
        <w:rPr>
          <w:b/>
          <w:sz w:val="22"/>
          <w:szCs w:val="22"/>
        </w:rPr>
        <w:t>9. Порядок изменения и расторжения Контракта</w:t>
      </w:r>
    </w:p>
    <w:p w:rsidR="00675142" w:rsidRPr="002A1F09" w:rsidRDefault="00675142" w:rsidP="00675142">
      <w:pPr>
        <w:tabs>
          <w:tab w:val="left" w:pos="0"/>
        </w:tabs>
        <w:spacing w:after="0"/>
        <w:ind w:firstLine="567"/>
        <w:jc w:val="center"/>
        <w:rPr>
          <w:b/>
          <w:sz w:val="22"/>
          <w:szCs w:val="22"/>
        </w:rPr>
      </w:pPr>
    </w:p>
    <w:p w:rsidR="00675142" w:rsidRPr="002A1F09" w:rsidRDefault="00675142" w:rsidP="00675142">
      <w:pPr>
        <w:widowControl w:val="0"/>
        <w:tabs>
          <w:tab w:val="left" w:pos="0"/>
        </w:tabs>
        <w:autoSpaceDE w:val="0"/>
        <w:autoSpaceDN w:val="0"/>
        <w:adjustRightInd w:val="0"/>
        <w:spacing w:after="0"/>
        <w:ind w:firstLine="567"/>
        <w:rPr>
          <w:sz w:val="22"/>
          <w:szCs w:val="22"/>
        </w:rPr>
      </w:pPr>
      <w:r w:rsidRPr="002A1F09">
        <w:rPr>
          <w:sz w:val="22"/>
          <w:szCs w:val="22"/>
        </w:rPr>
        <w:t>9.1. Изменение условий Контракта при его исполнении не допускается, за исключением случаев, предусмотренных Федеральным законом.</w:t>
      </w:r>
      <w:r w:rsidRPr="002A1F09">
        <w:rPr>
          <w:rFonts w:ascii="Arial" w:hAnsi="Arial" w:cs="Arial"/>
          <w:sz w:val="22"/>
          <w:szCs w:val="22"/>
          <w:vertAlign w:val="superscript"/>
        </w:rPr>
        <w:footnoteReference w:id="3"/>
      </w:r>
    </w:p>
    <w:p w:rsidR="00675142" w:rsidRPr="002A1F09" w:rsidRDefault="00675142" w:rsidP="00675142">
      <w:pPr>
        <w:widowControl w:val="0"/>
        <w:tabs>
          <w:tab w:val="left" w:pos="0"/>
        </w:tabs>
        <w:autoSpaceDE w:val="0"/>
        <w:autoSpaceDN w:val="0"/>
        <w:adjustRightInd w:val="0"/>
        <w:spacing w:after="0"/>
        <w:ind w:firstLine="567"/>
        <w:rPr>
          <w:sz w:val="22"/>
          <w:szCs w:val="22"/>
        </w:rPr>
      </w:pPr>
      <w:r w:rsidRPr="002A1F09">
        <w:rPr>
          <w:sz w:val="22"/>
          <w:szCs w:val="22"/>
        </w:rPr>
        <w:t>9.</w:t>
      </w:r>
      <w:r w:rsidR="00171987" w:rsidRPr="002A1F09">
        <w:rPr>
          <w:sz w:val="22"/>
          <w:szCs w:val="22"/>
        </w:rPr>
        <w:t>2</w:t>
      </w:r>
      <w:r w:rsidRPr="002A1F09">
        <w:rPr>
          <w:sz w:val="22"/>
          <w:szCs w:val="22"/>
        </w:rPr>
        <w:t>. Заказчиком как получателем бюджетных средств предусмотренные пунктом 9.</w:t>
      </w:r>
      <w:r w:rsidR="00171987" w:rsidRPr="002A1F09">
        <w:rPr>
          <w:sz w:val="22"/>
          <w:szCs w:val="22"/>
        </w:rPr>
        <w:t>3</w:t>
      </w:r>
      <w:r w:rsidRPr="002A1F09">
        <w:rPr>
          <w:sz w:val="22"/>
          <w:szCs w:val="22"/>
        </w:rPr>
        <w:t xml:space="preserve"> Контакта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r w:rsidRPr="002A1F09">
        <w:rPr>
          <w:rFonts w:ascii="Arial" w:hAnsi="Arial" w:cs="Arial"/>
          <w:sz w:val="22"/>
          <w:szCs w:val="22"/>
          <w:vertAlign w:val="superscript"/>
        </w:rPr>
        <w:footnoteReference w:id="4"/>
      </w:r>
    </w:p>
    <w:p w:rsidR="00675142" w:rsidRPr="002A1F09" w:rsidRDefault="00675142" w:rsidP="00675142">
      <w:pPr>
        <w:widowControl w:val="0"/>
        <w:tabs>
          <w:tab w:val="left" w:pos="0"/>
        </w:tabs>
        <w:autoSpaceDE w:val="0"/>
        <w:autoSpaceDN w:val="0"/>
        <w:adjustRightInd w:val="0"/>
        <w:spacing w:after="0"/>
        <w:ind w:firstLine="567"/>
        <w:rPr>
          <w:sz w:val="22"/>
          <w:szCs w:val="22"/>
        </w:rPr>
      </w:pPr>
      <w:r w:rsidRPr="002A1F09">
        <w:rPr>
          <w:sz w:val="22"/>
          <w:szCs w:val="22"/>
        </w:rPr>
        <w:t>9.</w:t>
      </w:r>
      <w:r w:rsidR="00171987" w:rsidRPr="002A1F09">
        <w:rPr>
          <w:sz w:val="22"/>
          <w:szCs w:val="22"/>
        </w:rPr>
        <w:t>3</w:t>
      </w:r>
      <w:r w:rsidRPr="002A1F09">
        <w:rPr>
          <w:sz w:val="22"/>
          <w:szCs w:val="22"/>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675142" w:rsidRPr="002A1F09" w:rsidRDefault="00675142" w:rsidP="00675142">
      <w:pPr>
        <w:widowControl w:val="0"/>
        <w:tabs>
          <w:tab w:val="left" w:pos="0"/>
        </w:tabs>
        <w:autoSpaceDE w:val="0"/>
        <w:autoSpaceDN w:val="0"/>
        <w:adjustRightInd w:val="0"/>
        <w:spacing w:after="0"/>
        <w:ind w:firstLine="567"/>
        <w:rPr>
          <w:sz w:val="22"/>
          <w:szCs w:val="22"/>
        </w:rPr>
      </w:pPr>
      <w:r w:rsidRPr="002A1F09">
        <w:rPr>
          <w:sz w:val="22"/>
          <w:szCs w:val="22"/>
        </w:rPr>
        <w:t>9.</w:t>
      </w:r>
      <w:r w:rsidR="00171987" w:rsidRPr="002A1F09">
        <w:rPr>
          <w:sz w:val="22"/>
          <w:szCs w:val="22"/>
        </w:rPr>
        <w:t>4</w:t>
      </w:r>
      <w:r w:rsidRPr="002A1F09">
        <w:rPr>
          <w:sz w:val="22"/>
          <w:szCs w:val="22"/>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675142" w:rsidRPr="002A1F09" w:rsidRDefault="00675142" w:rsidP="00675142">
      <w:pPr>
        <w:tabs>
          <w:tab w:val="left" w:pos="0"/>
        </w:tabs>
        <w:spacing w:after="0"/>
        <w:ind w:firstLine="567"/>
        <w:rPr>
          <w:sz w:val="22"/>
          <w:szCs w:val="22"/>
        </w:rPr>
      </w:pPr>
      <w:r w:rsidRPr="002A1F09">
        <w:rPr>
          <w:sz w:val="22"/>
          <w:szCs w:val="22"/>
        </w:rPr>
        <w:t>9.</w:t>
      </w:r>
      <w:r w:rsidR="00171987" w:rsidRPr="002A1F09">
        <w:rPr>
          <w:sz w:val="22"/>
          <w:szCs w:val="22"/>
        </w:rPr>
        <w:t>5</w:t>
      </w:r>
      <w:r w:rsidRPr="002A1F09">
        <w:rPr>
          <w:sz w:val="22"/>
          <w:szCs w:val="22"/>
        </w:rPr>
        <w:t xml:space="preserve">. Стороны вправе отказаться от исполнения Контракта в одностороннем порядке </w:t>
      </w:r>
      <w:r w:rsidRPr="002A1F09">
        <w:rPr>
          <w:sz w:val="22"/>
          <w:szCs w:val="22"/>
        </w:rPr>
        <w:br/>
        <w:t xml:space="preserve">в соответствии с положениями </w:t>
      </w:r>
      <w:hyperlink r:id="rId8" w:history="1">
        <w:r w:rsidRPr="002A1F09">
          <w:rPr>
            <w:sz w:val="22"/>
            <w:szCs w:val="22"/>
          </w:rPr>
          <w:t xml:space="preserve">частей </w:t>
        </w:r>
      </w:hyperlink>
      <w:r w:rsidRPr="002A1F09">
        <w:rPr>
          <w:sz w:val="22"/>
          <w:szCs w:val="22"/>
        </w:rPr>
        <w:t xml:space="preserve">9 - </w:t>
      </w:r>
      <w:hyperlink r:id="rId9" w:history="1">
        <w:r w:rsidRPr="002A1F09">
          <w:rPr>
            <w:sz w:val="22"/>
            <w:szCs w:val="22"/>
          </w:rPr>
          <w:t>23 статьи 95</w:t>
        </w:r>
      </w:hyperlink>
      <w:r w:rsidRPr="002A1F09">
        <w:rPr>
          <w:sz w:val="22"/>
          <w:szCs w:val="22"/>
        </w:rPr>
        <w:t xml:space="preserve"> ФЗ № 44.</w:t>
      </w:r>
    </w:p>
    <w:p w:rsidR="00675142" w:rsidRPr="002A1F09" w:rsidRDefault="00675142" w:rsidP="00675142">
      <w:pPr>
        <w:tabs>
          <w:tab w:val="left" w:pos="0"/>
        </w:tabs>
        <w:spacing w:after="0"/>
        <w:ind w:firstLine="567"/>
        <w:rPr>
          <w:sz w:val="22"/>
          <w:szCs w:val="22"/>
        </w:rPr>
      </w:pPr>
      <w:r w:rsidRPr="002A1F09">
        <w:rPr>
          <w:sz w:val="22"/>
          <w:szCs w:val="22"/>
        </w:rPr>
        <w:t>9.</w:t>
      </w:r>
      <w:r w:rsidR="00171987" w:rsidRPr="002A1F09">
        <w:rPr>
          <w:sz w:val="22"/>
          <w:szCs w:val="22"/>
        </w:rPr>
        <w:t>6</w:t>
      </w:r>
      <w:r w:rsidRPr="002A1F09">
        <w:rPr>
          <w:sz w:val="22"/>
          <w:szCs w:val="22"/>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675142" w:rsidRPr="002A1F09" w:rsidRDefault="00675142" w:rsidP="00675142">
      <w:pPr>
        <w:tabs>
          <w:tab w:val="left" w:pos="0"/>
        </w:tabs>
        <w:spacing w:after="0"/>
        <w:ind w:firstLine="567"/>
        <w:rPr>
          <w:sz w:val="22"/>
          <w:szCs w:val="22"/>
        </w:rPr>
      </w:pPr>
      <w:r w:rsidRPr="002A1F09">
        <w:rPr>
          <w:sz w:val="22"/>
          <w:szCs w:val="22"/>
        </w:rPr>
        <w:t>9.</w:t>
      </w:r>
      <w:r w:rsidR="00171987" w:rsidRPr="002A1F09">
        <w:rPr>
          <w:sz w:val="22"/>
          <w:szCs w:val="22"/>
        </w:rPr>
        <w:t>6</w:t>
      </w:r>
      <w:r w:rsidRPr="002A1F09">
        <w:rPr>
          <w:sz w:val="22"/>
          <w:szCs w:val="22"/>
        </w:rPr>
        <w:t>.1. Если Исполнитель в течение 2 (двух) рабочих дней не приступил к оказанию услуг.</w:t>
      </w:r>
    </w:p>
    <w:p w:rsidR="00675142" w:rsidRPr="002A1F09" w:rsidRDefault="00675142" w:rsidP="00675142">
      <w:pPr>
        <w:tabs>
          <w:tab w:val="left" w:pos="0"/>
        </w:tabs>
        <w:spacing w:after="0"/>
        <w:ind w:firstLine="567"/>
        <w:rPr>
          <w:sz w:val="22"/>
          <w:szCs w:val="22"/>
        </w:rPr>
      </w:pPr>
      <w:r w:rsidRPr="002A1F09">
        <w:rPr>
          <w:sz w:val="22"/>
          <w:szCs w:val="22"/>
        </w:rPr>
        <w:t>9.</w:t>
      </w:r>
      <w:r w:rsidR="00171987" w:rsidRPr="002A1F09">
        <w:rPr>
          <w:sz w:val="22"/>
          <w:szCs w:val="22"/>
        </w:rPr>
        <w:t>6</w:t>
      </w:r>
      <w:r w:rsidRPr="002A1F09">
        <w:rPr>
          <w:sz w:val="22"/>
          <w:szCs w:val="22"/>
        </w:rPr>
        <w:t>.2. При неоднократном (два и более раза) невыполнении письменных указаний Заказчика в рамках условий настоящего Контракта.</w:t>
      </w:r>
    </w:p>
    <w:p w:rsidR="00675142" w:rsidRPr="002A1F09" w:rsidRDefault="00675142" w:rsidP="00675142">
      <w:pPr>
        <w:tabs>
          <w:tab w:val="left" w:pos="0"/>
        </w:tabs>
        <w:spacing w:after="0"/>
        <w:ind w:firstLine="567"/>
        <w:rPr>
          <w:sz w:val="22"/>
          <w:szCs w:val="22"/>
        </w:rPr>
      </w:pPr>
      <w:r w:rsidRPr="002A1F09">
        <w:rPr>
          <w:caps/>
          <w:sz w:val="22"/>
          <w:szCs w:val="22"/>
        </w:rPr>
        <w:t>9.</w:t>
      </w:r>
      <w:r w:rsidR="00171987" w:rsidRPr="002A1F09">
        <w:rPr>
          <w:caps/>
          <w:sz w:val="22"/>
          <w:szCs w:val="22"/>
        </w:rPr>
        <w:t>7</w:t>
      </w:r>
      <w:r w:rsidRPr="002A1F09">
        <w:rPr>
          <w:sz w:val="22"/>
          <w:szCs w:val="22"/>
        </w:rPr>
        <w:t xml:space="preserve">. Решение об одностороннем отказе от исполнения Контракта принимается Заказчиком в следующих случаях: </w:t>
      </w:r>
    </w:p>
    <w:p w:rsidR="00675142" w:rsidRPr="002A1F09" w:rsidRDefault="00675142" w:rsidP="00675142">
      <w:pPr>
        <w:tabs>
          <w:tab w:val="left" w:pos="0"/>
        </w:tabs>
        <w:spacing w:after="0"/>
        <w:ind w:firstLine="567"/>
        <w:rPr>
          <w:sz w:val="22"/>
          <w:szCs w:val="22"/>
        </w:rPr>
      </w:pPr>
      <w:bookmarkStart w:id="3" w:name="P12E2"/>
      <w:bookmarkStart w:id="4" w:name="P12F6"/>
      <w:bookmarkEnd w:id="3"/>
      <w:bookmarkEnd w:id="4"/>
      <w:r w:rsidRPr="002A1F09">
        <w:rPr>
          <w:sz w:val="22"/>
          <w:szCs w:val="22"/>
        </w:rPr>
        <w:t>9.</w:t>
      </w:r>
      <w:r w:rsidR="00171987" w:rsidRPr="002A1F09">
        <w:rPr>
          <w:sz w:val="22"/>
          <w:szCs w:val="22"/>
        </w:rPr>
        <w:t>8</w:t>
      </w:r>
      <w:r w:rsidRPr="002A1F09">
        <w:rPr>
          <w:sz w:val="22"/>
          <w:szCs w:val="22"/>
        </w:rPr>
        <w:t>.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rsidR="00675142" w:rsidRPr="002A1F09" w:rsidRDefault="00675142" w:rsidP="00675142">
      <w:pPr>
        <w:tabs>
          <w:tab w:val="left" w:pos="0"/>
        </w:tabs>
        <w:spacing w:after="0"/>
        <w:ind w:firstLine="567"/>
        <w:rPr>
          <w:sz w:val="22"/>
          <w:szCs w:val="22"/>
        </w:rPr>
      </w:pPr>
      <w:r w:rsidRPr="002A1F09">
        <w:rPr>
          <w:sz w:val="22"/>
          <w:szCs w:val="22"/>
        </w:rPr>
        <w:t>9.</w:t>
      </w:r>
      <w:r w:rsidR="00171987" w:rsidRPr="002A1F09">
        <w:rPr>
          <w:sz w:val="22"/>
          <w:szCs w:val="22"/>
        </w:rPr>
        <w:t>9</w:t>
      </w:r>
      <w:r w:rsidRPr="002A1F09">
        <w:rPr>
          <w:sz w:val="22"/>
          <w:szCs w:val="22"/>
        </w:rPr>
        <w:t xml:space="preserve">. </w:t>
      </w:r>
      <w:bookmarkStart w:id="5" w:name="P12F8"/>
      <w:bookmarkStart w:id="6" w:name="P12FA"/>
      <w:bookmarkStart w:id="7" w:name="P12FC"/>
      <w:bookmarkStart w:id="8" w:name="P12FE"/>
      <w:bookmarkEnd w:id="5"/>
      <w:bookmarkEnd w:id="6"/>
      <w:bookmarkEnd w:id="7"/>
      <w:bookmarkEnd w:id="8"/>
      <w:r w:rsidRPr="002A1F09">
        <w:rPr>
          <w:sz w:val="22"/>
          <w:szCs w:val="22"/>
        </w:rPr>
        <w:t xml:space="preserve">Исполнитель вправе принять решение об одностороннем отказе от исполнения Контракта по основаниям, предусмотренным </w:t>
      </w:r>
      <w:hyperlink r:id="rId10" w:history="1">
        <w:r w:rsidRPr="002A1F09">
          <w:rPr>
            <w:sz w:val="22"/>
            <w:szCs w:val="22"/>
          </w:rPr>
          <w:t>Гражданским кодексом Российской Федерации</w:t>
        </w:r>
      </w:hyperlink>
      <w:r w:rsidRPr="002A1F09">
        <w:rPr>
          <w:sz w:val="22"/>
          <w:szCs w:val="22"/>
        </w:rPr>
        <w:t xml:space="preserve"> для одностороннего отказа от исполнения отдельных видов обязательств.</w:t>
      </w:r>
      <w:bookmarkStart w:id="9" w:name="P1300"/>
      <w:bookmarkEnd w:id="9"/>
    </w:p>
    <w:p w:rsidR="001D1796" w:rsidRPr="002A1F09" w:rsidRDefault="001D1796" w:rsidP="001D1796">
      <w:pPr>
        <w:tabs>
          <w:tab w:val="left" w:pos="0"/>
        </w:tabs>
        <w:spacing w:after="0"/>
        <w:ind w:firstLine="567"/>
        <w:jc w:val="center"/>
        <w:rPr>
          <w:sz w:val="22"/>
          <w:szCs w:val="22"/>
        </w:rPr>
      </w:pPr>
    </w:p>
    <w:p w:rsidR="001D1796" w:rsidRPr="002A1F09" w:rsidRDefault="001D1796" w:rsidP="001D1796">
      <w:pPr>
        <w:tabs>
          <w:tab w:val="left" w:pos="0"/>
        </w:tabs>
        <w:spacing w:after="0"/>
        <w:ind w:firstLine="567"/>
        <w:jc w:val="center"/>
        <w:rPr>
          <w:b/>
          <w:sz w:val="22"/>
          <w:szCs w:val="22"/>
        </w:rPr>
      </w:pPr>
      <w:r w:rsidRPr="002A1F09">
        <w:rPr>
          <w:b/>
          <w:sz w:val="22"/>
          <w:szCs w:val="22"/>
        </w:rPr>
        <w:t>10. Порядок рассмотрения споров</w:t>
      </w:r>
    </w:p>
    <w:p w:rsidR="001D1796" w:rsidRPr="002A1F09" w:rsidRDefault="001D1796" w:rsidP="001D1796">
      <w:pPr>
        <w:spacing w:after="0"/>
        <w:ind w:firstLine="567"/>
        <w:rPr>
          <w:sz w:val="22"/>
          <w:szCs w:val="22"/>
        </w:rPr>
      </w:pPr>
    </w:p>
    <w:p w:rsidR="001D1796" w:rsidRPr="002A1F09" w:rsidRDefault="001D1796" w:rsidP="001D1796">
      <w:pPr>
        <w:spacing w:after="0"/>
        <w:ind w:firstLine="567"/>
        <w:rPr>
          <w:color w:val="000000"/>
          <w:sz w:val="22"/>
          <w:szCs w:val="22"/>
        </w:rPr>
      </w:pPr>
      <w:r w:rsidRPr="002A1F09">
        <w:rPr>
          <w:color w:val="000000"/>
          <w:sz w:val="22"/>
          <w:szCs w:val="22"/>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1D1796" w:rsidRPr="002A1F09" w:rsidRDefault="001D1796" w:rsidP="001D1796">
      <w:pPr>
        <w:spacing w:after="0"/>
        <w:ind w:firstLine="567"/>
        <w:rPr>
          <w:color w:val="000000"/>
          <w:sz w:val="22"/>
          <w:szCs w:val="22"/>
        </w:rPr>
      </w:pPr>
      <w:r w:rsidRPr="002A1F09">
        <w:rPr>
          <w:color w:val="000000"/>
          <w:sz w:val="22"/>
          <w:szCs w:val="22"/>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1D1796" w:rsidRPr="002A1F09" w:rsidRDefault="001D1796" w:rsidP="001D1796">
      <w:pPr>
        <w:widowControl w:val="0"/>
        <w:autoSpaceDE w:val="0"/>
        <w:autoSpaceDN w:val="0"/>
        <w:adjustRightInd w:val="0"/>
        <w:spacing w:after="0"/>
        <w:ind w:firstLine="567"/>
        <w:rPr>
          <w:sz w:val="22"/>
          <w:szCs w:val="22"/>
        </w:rPr>
      </w:pPr>
      <w:r w:rsidRPr="002A1F09">
        <w:rPr>
          <w:sz w:val="22"/>
          <w:szCs w:val="22"/>
        </w:rPr>
        <w:t>10.3. Претензии направляются одной Стороной другой Стороне в порядке, предусмотренном пунктом 13.</w:t>
      </w:r>
      <w:r w:rsidR="00C422C7" w:rsidRPr="002A1F09">
        <w:rPr>
          <w:sz w:val="22"/>
          <w:szCs w:val="22"/>
        </w:rPr>
        <w:t>4</w:t>
      </w:r>
      <w:r w:rsidRPr="002A1F09">
        <w:rPr>
          <w:sz w:val="22"/>
          <w:szCs w:val="22"/>
        </w:rPr>
        <w:t xml:space="preserve"> Контракта.</w:t>
      </w:r>
    </w:p>
    <w:p w:rsidR="001D1796" w:rsidRPr="002A1F09" w:rsidRDefault="001D1796" w:rsidP="001D1796">
      <w:pPr>
        <w:widowControl w:val="0"/>
        <w:autoSpaceDE w:val="0"/>
        <w:autoSpaceDN w:val="0"/>
        <w:adjustRightInd w:val="0"/>
        <w:spacing w:after="0"/>
        <w:ind w:firstLine="567"/>
        <w:rPr>
          <w:sz w:val="22"/>
          <w:szCs w:val="22"/>
        </w:rPr>
      </w:pPr>
      <w:r w:rsidRPr="002A1F09">
        <w:rPr>
          <w:sz w:val="22"/>
          <w:szCs w:val="22"/>
        </w:rPr>
        <w:lastRenderedPageBreak/>
        <w:t>10.4. Сторона должна дать ответ на претензию, по существу, в срок не позднее 7 календарных дней с даты получения претензии.</w:t>
      </w:r>
    </w:p>
    <w:p w:rsidR="001D1796" w:rsidRPr="002A1F09" w:rsidRDefault="001D1796" w:rsidP="001D1796">
      <w:pPr>
        <w:widowControl w:val="0"/>
        <w:autoSpaceDE w:val="0"/>
        <w:autoSpaceDN w:val="0"/>
        <w:adjustRightInd w:val="0"/>
        <w:spacing w:after="0"/>
        <w:ind w:firstLine="567"/>
        <w:rPr>
          <w:sz w:val="22"/>
          <w:szCs w:val="22"/>
        </w:rPr>
      </w:pPr>
      <w:r w:rsidRPr="002A1F09">
        <w:rPr>
          <w:sz w:val="22"/>
          <w:szCs w:val="22"/>
        </w:rPr>
        <w:t>10.5.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1D1796" w:rsidRPr="002A1F09" w:rsidRDefault="001D1796" w:rsidP="001D1796">
      <w:pPr>
        <w:widowControl w:val="0"/>
        <w:autoSpaceDE w:val="0"/>
        <w:autoSpaceDN w:val="0"/>
        <w:adjustRightInd w:val="0"/>
        <w:spacing w:after="0"/>
        <w:ind w:firstLine="567"/>
        <w:rPr>
          <w:sz w:val="22"/>
          <w:szCs w:val="22"/>
        </w:rPr>
      </w:pPr>
      <w:r w:rsidRPr="002A1F09">
        <w:rPr>
          <w:sz w:val="22"/>
          <w:szCs w:val="22"/>
        </w:rPr>
        <w:t xml:space="preserve">10.6. Если требования в претензии подлежат денежной оценке, в претензии указывается </w:t>
      </w:r>
      <w:proofErr w:type="spellStart"/>
      <w:r w:rsidRPr="002A1F09">
        <w:rPr>
          <w:sz w:val="22"/>
          <w:szCs w:val="22"/>
        </w:rPr>
        <w:t>истребуемая</w:t>
      </w:r>
      <w:proofErr w:type="spellEnd"/>
      <w:r w:rsidRPr="002A1F09">
        <w:rPr>
          <w:sz w:val="22"/>
          <w:szCs w:val="22"/>
        </w:rPr>
        <w:t xml:space="preserve"> денежная сумма и ее полный и обоснованный расчет.</w:t>
      </w:r>
    </w:p>
    <w:p w:rsidR="001D1796" w:rsidRPr="002A1F09" w:rsidRDefault="001D1796" w:rsidP="001D1796">
      <w:pPr>
        <w:widowControl w:val="0"/>
        <w:autoSpaceDE w:val="0"/>
        <w:autoSpaceDN w:val="0"/>
        <w:adjustRightInd w:val="0"/>
        <w:spacing w:after="0"/>
        <w:ind w:firstLine="567"/>
        <w:rPr>
          <w:sz w:val="22"/>
          <w:szCs w:val="22"/>
        </w:rPr>
      </w:pPr>
      <w:r w:rsidRPr="002A1F09">
        <w:rPr>
          <w:sz w:val="22"/>
          <w:szCs w:val="22"/>
        </w:rPr>
        <w:t>10.7.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1D1796" w:rsidRPr="002A1F09" w:rsidRDefault="001D1796" w:rsidP="001D1796">
      <w:pPr>
        <w:widowControl w:val="0"/>
        <w:autoSpaceDE w:val="0"/>
        <w:autoSpaceDN w:val="0"/>
        <w:adjustRightInd w:val="0"/>
        <w:spacing w:after="0"/>
        <w:ind w:firstLine="567"/>
        <w:rPr>
          <w:sz w:val="22"/>
          <w:szCs w:val="22"/>
        </w:rPr>
      </w:pPr>
      <w:r w:rsidRPr="002A1F09">
        <w:rPr>
          <w:sz w:val="22"/>
          <w:szCs w:val="22"/>
        </w:rPr>
        <w:t>10.8.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1D1796" w:rsidRPr="002A1F09" w:rsidRDefault="001D1796" w:rsidP="001D1796">
      <w:pPr>
        <w:widowControl w:val="0"/>
        <w:autoSpaceDE w:val="0"/>
        <w:autoSpaceDN w:val="0"/>
        <w:adjustRightInd w:val="0"/>
        <w:spacing w:after="0"/>
        <w:ind w:firstLine="567"/>
        <w:rPr>
          <w:sz w:val="22"/>
          <w:szCs w:val="22"/>
        </w:rPr>
      </w:pPr>
      <w:r w:rsidRPr="002A1F09">
        <w:rPr>
          <w:sz w:val="22"/>
          <w:szCs w:val="22"/>
        </w:rPr>
        <w:t xml:space="preserve">10.9. При отклонении претензии полностью или частично либо неполучении ответа </w:t>
      </w:r>
      <w:r w:rsidRPr="002A1F09">
        <w:rPr>
          <w:sz w:val="22"/>
          <w:szCs w:val="22"/>
        </w:rPr>
        <w:br/>
        <w:t xml:space="preserve">в установленные для ее рассмотрения сроки, либо неисполнении требований по претензии </w:t>
      </w:r>
      <w:r w:rsidRPr="002A1F09">
        <w:rPr>
          <w:sz w:val="22"/>
          <w:szCs w:val="22"/>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1D1796" w:rsidRPr="002A1F09" w:rsidRDefault="001D1796" w:rsidP="00675142">
      <w:pPr>
        <w:tabs>
          <w:tab w:val="left" w:pos="0"/>
        </w:tabs>
        <w:spacing w:after="0"/>
        <w:ind w:firstLine="567"/>
        <w:rPr>
          <w:sz w:val="22"/>
          <w:szCs w:val="22"/>
        </w:rPr>
      </w:pPr>
    </w:p>
    <w:p w:rsidR="001D1796" w:rsidRPr="002A1F09" w:rsidRDefault="001D1796" w:rsidP="001D1796">
      <w:pPr>
        <w:widowControl w:val="0"/>
        <w:tabs>
          <w:tab w:val="left" w:pos="0"/>
        </w:tabs>
        <w:autoSpaceDE w:val="0"/>
        <w:autoSpaceDN w:val="0"/>
        <w:adjustRightInd w:val="0"/>
        <w:spacing w:after="0"/>
        <w:ind w:firstLine="539"/>
        <w:jc w:val="center"/>
        <w:rPr>
          <w:b/>
          <w:sz w:val="22"/>
          <w:szCs w:val="22"/>
        </w:rPr>
      </w:pPr>
      <w:r w:rsidRPr="002A1F09">
        <w:rPr>
          <w:b/>
          <w:caps/>
          <w:sz w:val="22"/>
          <w:szCs w:val="22"/>
        </w:rPr>
        <w:t>1</w:t>
      </w:r>
      <w:r w:rsidR="00374656" w:rsidRPr="002A1F09">
        <w:rPr>
          <w:b/>
          <w:caps/>
          <w:sz w:val="22"/>
          <w:szCs w:val="22"/>
        </w:rPr>
        <w:t>1</w:t>
      </w:r>
      <w:r w:rsidRPr="002A1F09">
        <w:rPr>
          <w:b/>
          <w:caps/>
          <w:sz w:val="22"/>
          <w:szCs w:val="22"/>
        </w:rPr>
        <w:t>. А</w:t>
      </w:r>
      <w:r w:rsidRPr="002A1F09">
        <w:rPr>
          <w:b/>
          <w:sz w:val="22"/>
          <w:szCs w:val="22"/>
        </w:rPr>
        <w:t>нтикоррупционная оговорка</w:t>
      </w:r>
    </w:p>
    <w:p w:rsidR="001D1796" w:rsidRPr="002A1F09" w:rsidRDefault="001D1796" w:rsidP="001D1796">
      <w:pPr>
        <w:widowControl w:val="0"/>
        <w:tabs>
          <w:tab w:val="left" w:pos="0"/>
        </w:tabs>
        <w:autoSpaceDE w:val="0"/>
        <w:autoSpaceDN w:val="0"/>
        <w:adjustRightInd w:val="0"/>
        <w:spacing w:after="0"/>
        <w:ind w:firstLine="539"/>
        <w:jc w:val="center"/>
        <w:rPr>
          <w:b/>
          <w:sz w:val="22"/>
          <w:szCs w:val="22"/>
        </w:rPr>
      </w:pPr>
    </w:p>
    <w:p w:rsidR="001D1796" w:rsidRPr="002A1F09" w:rsidRDefault="001D1796" w:rsidP="001D1796">
      <w:pPr>
        <w:widowControl w:val="0"/>
        <w:tabs>
          <w:tab w:val="left" w:pos="0"/>
        </w:tabs>
        <w:autoSpaceDE w:val="0"/>
        <w:autoSpaceDN w:val="0"/>
        <w:adjustRightInd w:val="0"/>
        <w:spacing w:after="0"/>
        <w:ind w:firstLine="567"/>
        <w:rPr>
          <w:sz w:val="22"/>
          <w:szCs w:val="22"/>
        </w:rPr>
      </w:pPr>
      <w:r w:rsidRPr="002A1F09">
        <w:rPr>
          <w:sz w:val="22"/>
          <w:szCs w:val="22"/>
        </w:rPr>
        <w:t>1</w:t>
      </w:r>
      <w:r w:rsidR="00374656" w:rsidRPr="002A1F09">
        <w:rPr>
          <w:sz w:val="22"/>
          <w:szCs w:val="22"/>
        </w:rPr>
        <w:t>1</w:t>
      </w:r>
      <w:r w:rsidRPr="002A1F09">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D1796" w:rsidRPr="002A1F09" w:rsidRDefault="001D1796" w:rsidP="001D1796">
      <w:pPr>
        <w:widowControl w:val="0"/>
        <w:tabs>
          <w:tab w:val="left" w:pos="0"/>
        </w:tabs>
        <w:autoSpaceDE w:val="0"/>
        <w:autoSpaceDN w:val="0"/>
        <w:adjustRightInd w:val="0"/>
        <w:spacing w:after="0"/>
        <w:ind w:firstLine="567"/>
        <w:rPr>
          <w:sz w:val="22"/>
          <w:szCs w:val="22"/>
        </w:rPr>
      </w:pPr>
      <w:r w:rsidRPr="002A1F09">
        <w:rPr>
          <w:sz w:val="22"/>
          <w:szCs w:val="22"/>
        </w:rPr>
        <w:t>1</w:t>
      </w:r>
      <w:r w:rsidR="00374656" w:rsidRPr="002A1F09">
        <w:rPr>
          <w:sz w:val="22"/>
          <w:szCs w:val="22"/>
        </w:rPr>
        <w:t>1</w:t>
      </w:r>
      <w:r w:rsidRPr="002A1F09">
        <w:rPr>
          <w:sz w:val="22"/>
          <w:szCs w:val="22"/>
        </w:rPr>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D1796" w:rsidRPr="002A1F09" w:rsidRDefault="001D1796" w:rsidP="001D1796">
      <w:pPr>
        <w:widowControl w:val="0"/>
        <w:tabs>
          <w:tab w:val="left" w:pos="0"/>
        </w:tabs>
        <w:autoSpaceDE w:val="0"/>
        <w:autoSpaceDN w:val="0"/>
        <w:adjustRightInd w:val="0"/>
        <w:spacing w:after="0"/>
        <w:ind w:firstLine="567"/>
        <w:rPr>
          <w:sz w:val="22"/>
          <w:szCs w:val="22"/>
        </w:rPr>
      </w:pPr>
      <w:r w:rsidRPr="002A1F09">
        <w:rPr>
          <w:sz w:val="22"/>
          <w:szCs w:val="22"/>
        </w:rPr>
        <w:t>1</w:t>
      </w:r>
      <w:r w:rsidR="00374656" w:rsidRPr="002A1F09">
        <w:rPr>
          <w:sz w:val="22"/>
          <w:szCs w:val="22"/>
        </w:rPr>
        <w:t>1</w:t>
      </w:r>
      <w:r w:rsidRPr="002A1F09">
        <w:rPr>
          <w:sz w:val="22"/>
          <w:szCs w:val="22"/>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D1796" w:rsidRPr="002A1F09" w:rsidRDefault="001D1796" w:rsidP="001D1796">
      <w:pPr>
        <w:widowControl w:val="0"/>
        <w:tabs>
          <w:tab w:val="left" w:pos="0"/>
        </w:tabs>
        <w:autoSpaceDE w:val="0"/>
        <w:autoSpaceDN w:val="0"/>
        <w:adjustRightInd w:val="0"/>
        <w:spacing w:after="0"/>
        <w:ind w:firstLine="567"/>
        <w:rPr>
          <w:sz w:val="22"/>
          <w:szCs w:val="22"/>
        </w:rPr>
      </w:pPr>
      <w:r w:rsidRPr="002A1F09">
        <w:rPr>
          <w:sz w:val="22"/>
          <w:szCs w:val="22"/>
        </w:rPr>
        <w:t>1</w:t>
      </w:r>
      <w:r w:rsidR="00374656" w:rsidRPr="002A1F09">
        <w:rPr>
          <w:sz w:val="22"/>
          <w:szCs w:val="22"/>
        </w:rPr>
        <w:t>1</w:t>
      </w:r>
      <w:r w:rsidRPr="002A1F09">
        <w:rPr>
          <w:sz w:val="22"/>
          <w:szCs w:val="22"/>
        </w:rPr>
        <w:t>.1.3. Не совершать иных действий, нарушающих антикоррупционное законодательство Российской Федерации.</w:t>
      </w:r>
    </w:p>
    <w:p w:rsidR="001D1796" w:rsidRPr="002A1F09" w:rsidRDefault="001D1796" w:rsidP="001D1796">
      <w:pPr>
        <w:tabs>
          <w:tab w:val="left" w:pos="0"/>
        </w:tabs>
        <w:spacing w:after="0"/>
        <w:ind w:firstLine="567"/>
        <w:jc w:val="center"/>
        <w:rPr>
          <w:b/>
          <w:sz w:val="22"/>
          <w:szCs w:val="22"/>
        </w:rPr>
      </w:pPr>
      <w:r w:rsidRPr="002A1F09">
        <w:rPr>
          <w:b/>
          <w:sz w:val="22"/>
          <w:szCs w:val="22"/>
        </w:rPr>
        <w:t>1</w:t>
      </w:r>
      <w:r w:rsidR="00374656" w:rsidRPr="002A1F09">
        <w:rPr>
          <w:b/>
          <w:sz w:val="22"/>
          <w:szCs w:val="22"/>
        </w:rPr>
        <w:t>2</w:t>
      </w:r>
      <w:r w:rsidRPr="002A1F09">
        <w:rPr>
          <w:b/>
          <w:sz w:val="22"/>
          <w:szCs w:val="22"/>
        </w:rPr>
        <w:t>. Прочие условия</w:t>
      </w:r>
    </w:p>
    <w:p w:rsidR="001D1796" w:rsidRPr="002A1F09" w:rsidRDefault="001D1796" w:rsidP="001D1796">
      <w:pPr>
        <w:tabs>
          <w:tab w:val="left" w:pos="0"/>
        </w:tabs>
        <w:spacing w:after="0"/>
        <w:ind w:firstLine="567"/>
        <w:jc w:val="center"/>
        <w:rPr>
          <w:b/>
          <w:sz w:val="22"/>
          <w:szCs w:val="22"/>
        </w:rPr>
      </w:pPr>
    </w:p>
    <w:p w:rsidR="00C422C7" w:rsidRPr="002A1F09" w:rsidRDefault="001D1796" w:rsidP="001D1796">
      <w:pPr>
        <w:tabs>
          <w:tab w:val="left" w:pos="0"/>
        </w:tabs>
        <w:spacing w:after="0"/>
        <w:ind w:firstLine="567"/>
        <w:rPr>
          <w:sz w:val="22"/>
          <w:szCs w:val="22"/>
        </w:rPr>
      </w:pPr>
      <w:r w:rsidRPr="002A1F09">
        <w:rPr>
          <w:sz w:val="22"/>
          <w:szCs w:val="22"/>
        </w:rPr>
        <w:t>1</w:t>
      </w:r>
      <w:r w:rsidR="00374656" w:rsidRPr="002A1F09">
        <w:rPr>
          <w:sz w:val="22"/>
          <w:szCs w:val="22"/>
        </w:rPr>
        <w:t>2</w:t>
      </w:r>
      <w:r w:rsidRPr="002A1F09">
        <w:rPr>
          <w:sz w:val="22"/>
          <w:szCs w:val="22"/>
        </w:rPr>
        <w:t xml:space="preserve">.1. </w:t>
      </w:r>
      <w:r w:rsidR="00C422C7" w:rsidRPr="002A1F09">
        <w:rPr>
          <w:sz w:val="22"/>
          <w:szCs w:val="22"/>
        </w:rPr>
        <w:t>В случае необходимости Исполнитель самостоятельно регулирует все вопросы, связанные с соблюдением авторских и смежных прав и выплатой авторского вознаграждения, возникающие в процессе исполнения обязательств по настоящему контракту. В случае возникновения претензий к Заказчику со Стороны авторов, правообладателей по поводу нарушения использования авторских прав, Исполнитель обязуется самостоятельно и за свой счет урегулировать такие претензии.</w:t>
      </w:r>
    </w:p>
    <w:p w:rsidR="001D1796" w:rsidRPr="002A1F09" w:rsidRDefault="00C422C7" w:rsidP="001D1796">
      <w:pPr>
        <w:tabs>
          <w:tab w:val="left" w:pos="0"/>
        </w:tabs>
        <w:spacing w:after="0"/>
        <w:ind w:firstLine="567"/>
        <w:rPr>
          <w:sz w:val="22"/>
          <w:szCs w:val="22"/>
        </w:rPr>
      </w:pPr>
      <w:r w:rsidRPr="002A1F09">
        <w:rPr>
          <w:sz w:val="22"/>
          <w:szCs w:val="22"/>
        </w:rPr>
        <w:t>1</w:t>
      </w:r>
      <w:r w:rsidR="00374656" w:rsidRPr="002A1F09">
        <w:rPr>
          <w:sz w:val="22"/>
          <w:szCs w:val="22"/>
        </w:rPr>
        <w:t>2</w:t>
      </w:r>
      <w:r w:rsidRPr="002A1F09">
        <w:rPr>
          <w:sz w:val="22"/>
          <w:szCs w:val="22"/>
        </w:rPr>
        <w:t xml:space="preserve">.2. </w:t>
      </w:r>
      <w:r w:rsidR="001D1796" w:rsidRPr="002A1F09">
        <w:rPr>
          <w:sz w:val="22"/>
          <w:szCs w:val="22"/>
        </w:rPr>
        <w:t>Настоящий Контракт составлен в двух экземплярах на бумажном носителе для каждой из Сторон.</w:t>
      </w:r>
    </w:p>
    <w:p w:rsidR="001D1796" w:rsidRDefault="001D1796" w:rsidP="001D1796">
      <w:pPr>
        <w:tabs>
          <w:tab w:val="left" w:pos="0"/>
        </w:tabs>
        <w:spacing w:after="0"/>
        <w:ind w:firstLine="567"/>
        <w:rPr>
          <w:sz w:val="22"/>
          <w:szCs w:val="22"/>
        </w:rPr>
      </w:pPr>
      <w:r w:rsidRPr="002A1F09">
        <w:rPr>
          <w:sz w:val="22"/>
          <w:szCs w:val="22"/>
        </w:rPr>
        <w:t>1</w:t>
      </w:r>
      <w:r w:rsidR="00374656" w:rsidRPr="002A1F09">
        <w:rPr>
          <w:sz w:val="22"/>
          <w:szCs w:val="22"/>
        </w:rPr>
        <w:t>2</w:t>
      </w:r>
      <w:r w:rsidRPr="002A1F09">
        <w:rPr>
          <w:sz w:val="22"/>
          <w:szCs w:val="22"/>
        </w:rPr>
        <w:t>.</w:t>
      </w:r>
      <w:r w:rsidR="00C422C7" w:rsidRPr="002A1F09">
        <w:rPr>
          <w:sz w:val="22"/>
          <w:szCs w:val="22"/>
        </w:rPr>
        <w:t>3</w:t>
      </w:r>
      <w:r w:rsidRPr="002A1F09">
        <w:rPr>
          <w:sz w:val="22"/>
          <w:szCs w:val="22"/>
        </w:rPr>
        <w:t>.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1519D2" w:rsidRPr="002D7B8C" w:rsidRDefault="001519D2" w:rsidP="001519D2">
      <w:pPr>
        <w:widowControl w:val="0"/>
        <w:tabs>
          <w:tab w:val="left" w:pos="1276"/>
          <w:tab w:val="left" w:pos="1418"/>
        </w:tabs>
        <w:spacing w:after="0"/>
        <w:ind w:firstLine="567"/>
        <w:rPr>
          <w:rFonts w:eastAsia="Cambria"/>
          <w:sz w:val="22"/>
        </w:rPr>
      </w:pPr>
      <w:r w:rsidRPr="002D7B8C">
        <w:rPr>
          <w:rFonts w:eastAsia="Cambria"/>
          <w:sz w:val="22"/>
        </w:rPr>
        <w:t>12.</w:t>
      </w:r>
      <w:r>
        <w:rPr>
          <w:rFonts w:eastAsia="Cambria"/>
          <w:sz w:val="22"/>
        </w:rPr>
        <w:t>4</w:t>
      </w:r>
      <w:r w:rsidRPr="002D7B8C">
        <w:rPr>
          <w:rFonts w:eastAsia="Cambria"/>
          <w:sz w:val="22"/>
        </w:rPr>
        <w:t xml:space="preserve">. </w:t>
      </w:r>
      <w:r w:rsidRPr="002D7B8C">
        <w:rPr>
          <w:sz w:val="22"/>
        </w:rPr>
        <w:t>Стороны вправе исключительно по взаимному соглашению вносить изменения в настоящий Контракт в случаях:</w:t>
      </w:r>
    </w:p>
    <w:p w:rsidR="001519D2" w:rsidRPr="002D7B8C" w:rsidRDefault="001519D2" w:rsidP="001519D2">
      <w:pPr>
        <w:widowControl w:val="0"/>
        <w:tabs>
          <w:tab w:val="left" w:pos="1276"/>
          <w:tab w:val="left" w:pos="1418"/>
        </w:tabs>
        <w:spacing w:after="0"/>
        <w:ind w:firstLine="567"/>
        <w:rPr>
          <w:sz w:val="22"/>
        </w:rPr>
      </w:pPr>
      <w:r w:rsidRPr="002D7B8C">
        <w:rPr>
          <w:sz w:val="22"/>
        </w:rPr>
        <w:t>- устранение технических и /или арифметических ошибок, в том числе в расчете цены (в части стоимости единицы услуг, суммы по строчке, количества услуг);</w:t>
      </w:r>
    </w:p>
    <w:p w:rsidR="001519D2" w:rsidRPr="002D7B8C" w:rsidRDefault="001519D2" w:rsidP="001519D2">
      <w:pPr>
        <w:widowControl w:val="0"/>
        <w:tabs>
          <w:tab w:val="left" w:pos="1276"/>
          <w:tab w:val="left" w:pos="1418"/>
        </w:tabs>
        <w:spacing w:after="0"/>
        <w:ind w:firstLine="567"/>
        <w:rPr>
          <w:sz w:val="22"/>
        </w:rPr>
      </w:pPr>
      <w:r w:rsidRPr="002D7B8C">
        <w:rPr>
          <w:sz w:val="22"/>
        </w:rPr>
        <w:t>- при изменении отдельных терминов и понятий для приведения в соответствие текста Контракта;</w:t>
      </w:r>
    </w:p>
    <w:p w:rsidR="001519D2" w:rsidRPr="002D7B8C" w:rsidRDefault="001519D2" w:rsidP="001519D2">
      <w:pPr>
        <w:widowControl w:val="0"/>
        <w:tabs>
          <w:tab w:val="left" w:pos="1276"/>
          <w:tab w:val="left" w:pos="1418"/>
        </w:tabs>
        <w:spacing w:after="0"/>
        <w:ind w:firstLine="567"/>
        <w:rPr>
          <w:sz w:val="22"/>
        </w:rPr>
      </w:pPr>
      <w:r w:rsidRPr="002D7B8C">
        <w:rPr>
          <w:sz w:val="22"/>
        </w:rPr>
        <w:t>- при изменении отдельных положений Контракта для приведения его в соответствие с действующим законодательством.</w:t>
      </w:r>
    </w:p>
    <w:p w:rsidR="001519D2" w:rsidRPr="002D7B8C" w:rsidRDefault="001519D2" w:rsidP="001519D2">
      <w:pPr>
        <w:widowControl w:val="0"/>
        <w:tabs>
          <w:tab w:val="left" w:pos="1276"/>
          <w:tab w:val="left" w:pos="1418"/>
        </w:tabs>
        <w:spacing w:after="0"/>
        <w:ind w:firstLine="567"/>
        <w:rPr>
          <w:sz w:val="22"/>
        </w:rPr>
      </w:pPr>
      <w:r w:rsidRPr="002D7B8C">
        <w:rPr>
          <w:sz w:val="22"/>
        </w:rPr>
        <w:lastRenderedPageBreak/>
        <w:t>Для Сторон данные изменения признаются изменениями несущественных условий Контракта в целях применения положений ч.1 ст. 95 Закона № 44-ФЗ.</w:t>
      </w:r>
    </w:p>
    <w:p w:rsidR="001D1796" w:rsidRPr="002A1F09" w:rsidRDefault="001D1796" w:rsidP="001D1796">
      <w:pPr>
        <w:widowControl w:val="0"/>
        <w:tabs>
          <w:tab w:val="left" w:pos="0"/>
        </w:tabs>
        <w:autoSpaceDE w:val="0"/>
        <w:autoSpaceDN w:val="0"/>
        <w:adjustRightInd w:val="0"/>
        <w:spacing w:after="0"/>
        <w:ind w:firstLine="567"/>
        <w:rPr>
          <w:sz w:val="22"/>
          <w:szCs w:val="22"/>
        </w:rPr>
      </w:pPr>
      <w:r w:rsidRPr="002A1F09">
        <w:rPr>
          <w:sz w:val="22"/>
          <w:szCs w:val="22"/>
        </w:rPr>
        <w:t>1</w:t>
      </w:r>
      <w:r w:rsidR="00374656" w:rsidRPr="002A1F09">
        <w:rPr>
          <w:sz w:val="22"/>
          <w:szCs w:val="22"/>
        </w:rPr>
        <w:t>2</w:t>
      </w:r>
      <w:r w:rsidRPr="002A1F09">
        <w:rPr>
          <w:sz w:val="22"/>
          <w:szCs w:val="22"/>
        </w:rPr>
        <w:t>.</w:t>
      </w:r>
      <w:r w:rsidR="001519D2">
        <w:rPr>
          <w:sz w:val="22"/>
          <w:szCs w:val="22"/>
        </w:rPr>
        <w:t>5</w:t>
      </w:r>
      <w:r w:rsidRPr="002A1F09">
        <w:rPr>
          <w:sz w:val="22"/>
          <w:szCs w:val="22"/>
        </w:rPr>
        <w:t>. Все сообщения, требования, замечания или уведомления Сторон по Контракту, за исключением случаев, предусмотренных пунктом 1</w:t>
      </w:r>
      <w:r w:rsidR="00536EB6" w:rsidRPr="002A1F09">
        <w:rPr>
          <w:sz w:val="22"/>
          <w:szCs w:val="22"/>
        </w:rPr>
        <w:t>2</w:t>
      </w:r>
      <w:r w:rsidRPr="002A1F09">
        <w:rPr>
          <w:sz w:val="22"/>
          <w:szCs w:val="22"/>
        </w:rPr>
        <w:t>.</w:t>
      </w:r>
      <w:r w:rsidR="00C422C7" w:rsidRPr="002A1F09">
        <w:rPr>
          <w:sz w:val="22"/>
          <w:szCs w:val="22"/>
        </w:rPr>
        <w:t>5</w:t>
      </w:r>
      <w:r w:rsidRPr="002A1F09">
        <w:rPr>
          <w:sz w:val="22"/>
          <w:szCs w:val="22"/>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69077D" w:rsidRPr="002A1F09">
        <w:rPr>
          <w:sz w:val="22"/>
          <w:szCs w:val="22"/>
        </w:rPr>
        <w:t>4</w:t>
      </w:r>
      <w:r w:rsidRPr="002A1F09">
        <w:rPr>
          <w:sz w:val="22"/>
          <w:szCs w:val="22"/>
        </w:rPr>
        <w:t xml:space="preserve"> Контракта, либо с использованием электронной почты на электронные адреса, указанные в разделе 1</w:t>
      </w:r>
      <w:r w:rsidR="0069077D" w:rsidRPr="002A1F09">
        <w:rPr>
          <w:sz w:val="22"/>
          <w:szCs w:val="22"/>
        </w:rPr>
        <w:t>4</w:t>
      </w:r>
      <w:r w:rsidRPr="002A1F09">
        <w:rPr>
          <w:sz w:val="22"/>
          <w:szCs w:val="22"/>
        </w:rPr>
        <w:t xml:space="preserve"> Контракта, либо с использованием факсимильной связи.</w:t>
      </w:r>
    </w:p>
    <w:p w:rsidR="001D1796" w:rsidRPr="002A1F09" w:rsidRDefault="001D1796" w:rsidP="001D1796">
      <w:pPr>
        <w:widowControl w:val="0"/>
        <w:tabs>
          <w:tab w:val="left" w:pos="0"/>
        </w:tabs>
        <w:autoSpaceDE w:val="0"/>
        <w:autoSpaceDN w:val="0"/>
        <w:adjustRightInd w:val="0"/>
        <w:spacing w:after="0"/>
        <w:ind w:firstLine="567"/>
        <w:rPr>
          <w:sz w:val="22"/>
          <w:szCs w:val="22"/>
        </w:rPr>
      </w:pPr>
      <w:r w:rsidRPr="002A1F09">
        <w:rPr>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sidR="00F11FF7" w:rsidRPr="002A1F09">
        <w:rPr>
          <w:sz w:val="22"/>
          <w:szCs w:val="22"/>
        </w:rPr>
        <w:t>4</w:t>
      </w:r>
      <w:r w:rsidRPr="002A1F09">
        <w:rPr>
          <w:sz w:val="22"/>
          <w:szCs w:val="22"/>
        </w:rPr>
        <w:t xml:space="preserve"> Контракта, считается надлежащим уведомлением Сторон.</w:t>
      </w:r>
    </w:p>
    <w:p w:rsidR="001D1796" w:rsidRPr="002A1F09" w:rsidRDefault="001D1796" w:rsidP="001D1796">
      <w:pPr>
        <w:tabs>
          <w:tab w:val="left" w:pos="0"/>
        </w:tabs>
        <w:spacing w:after="0"/>
        <w:ind w:firstLine="567"/>
        <w:rPr>
          <w:sz w:val="22"/>
          <w:szCs w:val="22"/>
        </w:rPr>
      </w:pPr>
      <w:r w:rsidRPr="002A1F09">
        <w:rPr>
          <w:sz w:val="22"/>
          <w:szCs w:val="22"/>
        </w:rPr>
        <w:t>1</w:t>
      </w:r>
      <w:r w:rsidR="00374656" w:rsidRPr="002A1F09">
        <w:rPr>
          <w:sz w:val="22"/>
          <w:szCs w:val="22"/>
        </w:rPr>
        <w:t>2</w:t>
      </w:r>
      <w:r w:rsidRPr="002A1F09">
        <w:rPr>
          <w:sz w:val="22"/>
          <w:szCs w:val="22"/>
        </w:rPr>
        <w:t>.</w:t>
      </w:r>
      <w:r w:rsidR="001519D2">
        <w:rPr>
          <w:sz w:val="22"/>
          <w:szCs w:val="22"/>
        </w:rPr>
        <w:t>6</w:t>
      </w:r>
      <w:r w:rsidRPr="002A1F09">
        <w:rPr>
          <w:sz w:val="22"/>
          <w:szCs w:val="22"/>
        </w:rPr>
        <w:t>. По вопросам, не предусмотренным настоящим Контрактом, Стороны руководствуются действующим законодательством Российской Федерации.</w:t>
      </w:r>
    </w:p>
    <w:p w:rsidR="001D1796" w:rsidRPr="002A1F09" w:rsidRDefault="001D1796" w:rsidP="001D1796">
      <w:pPr>
        <w:tabs>
          <w:tab w:val="left" w:pos="0"/>
        </w:tabs>
        <w:spacing w:after="0"/>
        <w:ind w:firstLine="567"/>
        <w:rPr>
          <w:sz w:val="22"/>
          <w:szCs w:val="22"/>
        </w:rPr>
      </w:pPr>
      <w:r w:rsidRPr="002A1F09">
        <w:rPr>
          <w:sz w:val="22"/>
          <w:szCs w:val="22"/>
        </w:rPr>
        <w:t>1</w:t>
      </w:r>
      <w:r w:rsidR="00374656" w:rsidRPr="002A1F09">
        <w:rPr>
          <w:sz w:val="22"/>
          <w:szCs w:val="22"/>
        </w:rPr>
        <w:t>2</w:t>
      </w:r>
      <w:r w:rsidRPr="002A1F09">
        <w:rPr>
          <w:sz w:val="22"/>
          <w:szCs w:val="22"/>
        </w:rPr>
        <w:t>.</w:t>
      </w:r>
      <w:r w:rsidR="001519D2">
        <w:rPr>
          <w:sz w:val="22"/>
          <w:szCs w:val="22"/>
        </w:rPr>
        <w:t>7</w:t>
      </w:r>
      <w:r w:rsidRPr="002A1F09">
        <w:rPr>
          <w:sz w:val="22"/>
          <w:szCs w:val="22"/>
        </w:rPr>
        <w:t>.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1D1796" w:rsidRPr="002A1F09" w:rsidRDefault="001D1796" w:rsidP="001D1796">
      <w:pPr>
        <w:tabs>
          <w:tab w:val="left" w:pos="0"/>
        </w:tabs>
        <w:spacing w:after="0"/>
        <w:ind w:firstLine="567"/>
        <w:jc w:val="center"/>
        <w:rPr>
          <w:sz w:val="22"/>
          <w:szCs w:val="22"/>
        </w:rPr>
      </w:pPr>
    </w:p>
    <w:p w:rsidR="00C422C7" w:rsidRPr="002A1F09" w:rsidRDefault="00C422C7" w:rsidP="00C422C7">
      <w:pPr>
        <w:tabs>
          <w:tab w:val="left" w:pos="0"/>
        </w:tabs>
        <w:spacing w:after="0"/>
        <w:ind w:firstLine="567"/>
        <w:jc w:val="center"/>
        <w:rPr>
          <w:b/>
          <w:sz w:val="22"/>
          <w:szCs w:val="22"/>
        </w:rPr>
      </w:pPr>
      <w:r w:rsidRPr="002A1F09">
        <w:rPr>
          <w:b/>
          <w:sz w:val="22"/>
          <w:szCs w:val="22"/>
        </w:rPr>
        <w:t>1</w:t>
      </w:r>
      <w:r w:rsidR="00F11FF7" w:rsidRPr="002A1F09">
        <w:rPr>
          <w:b/>
          <w:sz w:val="22"/>
          <w:szCs w:val="22"/>
        </w:rPr>
        <w:t>3</w:t>
      </w:r>
      <w:r w:rsidRPr="002A1F09">
        <w:rPr>
          <w:b/>
          <w:sz w:val="22"/>
          <w:szCs w:val="22"/>
        </w:rPr>
        <w:t>. Приложения к Контракту</w:t>
      </w:r>
    </w:p>
    <w:p w:rsidR="001D1796" w:rsidRPr="002A1F09" w:rsidRDefault="001D1796" w:rsidP="00FA07FE">
      <w:pPr>
        <w:widowControl w:val="0"/>
        <w:spacing w:after="0"/>
        <w:ind w:firstLine="720"/>
        <w:rPr>
          <w:b/>
          <w:sz w:val="22"/>
          <w:szCs w:val="22"/>
        </w:rPr>
      </w:pPr>
    </w:p>
    <w:p w:rsidR="001500A3" w:rsidRPr="00F26FF5" w:rsidRDefault="00C422C7" w:rsidP="007E1D94">
      <w:pPr>
        <w:widowControl w:val="0"/>
        <w:spacing w:after="0"/>
        <w:ind w:firstLine="567"/>
        <w:rPr>
          <w:sz w:val="22"/>
          <w:szCs w:val="22"/>
        </w:rPr>
      </w:pPr>
      <w:r w:rsidRPr="00F26FF5">
        <w:rPr>
          <w:sz w:val="22"/>
          <w:szCs w:val="22"/>
        </w:rPr>
        <w:t>1</w:t>
      </w:r>
      <w:r w:rsidR="007E1D94">
        <w:rPr>
          <w:sz w:val="22"/>
          <w:szCs w:val="22"/>
        </w:rPr>
        <w:t>3</w:t>
      </w:r>
      <w:r w:rsidRPr="00F26FF5">
        <w:rPr>
          <w:sz w:val="22"/>
          <w:szCs w:val="22"/>
        </w:rPr>
        <w:t xml:space="preserve">.1. </w:t>
      </w:r>
      <w:r w:rsidR="001500A3" w:rsidRPr="00F26FF5">
        <w:rPr>
          <w:sz w:val="22"/>
          <w:szCs w:val="22"/>
        </w:rPr>
        <w:t xml:space="preserve">Приложение </w:t>
      </w:r>
      <w:r w:rsidR="006329AD" w:rsidRPr="00F26FF5">
        <w:rPr>
          <w:sz w:val="22"/>
          <w:szCs w:val="22"/>
        </w:rPr>
        <w:t>№</w:t>
      </w:r>
      <w:r w:rsidR="001E5642" w:rsidRPr="00F26FF5">
        <w:rPr>
          <w:sz w:val="22"/>
          <w:szCs w:val="22"/>
        </w:rPr>
        <w:t xml:space="preserve"> </w:t>
      </w:r>
      <w:r w:rsidR="001500A3" w:rsidRPr="00F26FF5">
        <w:rPr>
          <w:sz w:val="22"/>
          <w:szCs w:val="22"/>
        </w:rPr>
        <w:t>1 – Техническое задание</w:t>
      </w:r>
      <w:r w:rsidR="008C430E">
        <w:rPr>
          <w:sz w:val="22"/>
          <w:szCs w:val="22"/>
        </w:rPr>
        <w:t>.</w:t>
      </w:r>
    </w:p>
    <w:p w:rsidR="00AB729E" w:rsidRPr="00F26FF5" w:rsidRDefault="00C422C7" w:rsidP="007E1D94">
      <w:pPr>
        <w:widowControl w:val="0"/>
        <w:spacing w:after="0"/>
        <w:ind w:firstLine="567"/>
        <w:rPr>
          <w:sz w:val="22"/>
          <w:szCs w:val="22"/>
        </w:rPr>
      </w:pPr>
      <w:r w:rsidRPr="00F26FF5">
        <w:rPr>
          <w:sz w:val="22"/>
          <w:szCs w:val="22"/>
        </w:rPr>
        <w:t>1</w:t>
      </w:r>
      <w:r w:rsidR="007E1D94">
        <w:rPr>
          <w:sz w:val="22"/>
          <w:szCs w:val="22"/>
        </w:rPr>
        <w:t>3</w:t>
      </w:r>
      <w:r w:rsidRPr="00F26FF5">
        <w:rPr>
          <w:sz w:val="22"/>
          <w:szCs w:val="22"/>
        </w:rPr>
        <w:t xml:space="preserve">.2. </w:t>
      </w:r>
      <w:r w:rsidR="00AB729E" w:rsidRPr="00F26FF5">
        <w:rPr>
          <w:sz w:val="22"/>
          <w:szCs w:val="22"/>
        </w:rPr>
        <w:t xml:space="preserve">Приложение </w:t>
      </w:r>
      <w:r w:rsidR="006329AD" w:rsidRPr="00F26FF5">
        <w:rPr>
          <w:sz w:val="22"/>
          <w:szCs w:val="22"/>
        </w:rPr>
        <w:t>№</w:t>
      </w:r>
      <w:r w:rsidR="001E5642" w:rsidRPr="00F26FF5">
        <w:rPr>
          <w:sz w:val="22"/>
          <w:szCs w:val="22"/>
        </w:rPr>
        <w:t xml:space="preserve"> </w:t>
      </w:r>
      <w:r w:rsidR="00AB729E" w:rsidRPr="00F26FF5">
        <w:rPr>
          <w:sz w:val="22"/>
          <w:szCs w:val="22"/>
        </w:rPr>
        <w:t xml:space="preserve">2 – </w:t>
      </w:r>
      <w:r w:rsidR="0012414B">
        <w:rPr>
          <w:sz w:val="22"/>
          <w:szCs w:val="22"/>
        </w:rPr>
        <w:t>Задание на расчет пожарного риска</w:t>
      </w:r>
      <w:r w:rsidR="00F26FF5" w:rsidRPr="00F26FF5">
        <w:rPr>
          <w:sz w:val="22"/>
          <w:szCs w:val="22"/>
        </w:rPr>
        <w:t xml:space="preserve"> в отношении объекта по адресу: СПб, г. Петергоф, Собственный пр-т, д.</w:t>
      </w:r>
      <w:r w:rsidR="0012414B">
        <w:rPr>
          <w:sz w:val="22"/>
          <w:szCs w:val="22"/>
        </w:rPr>
        <w:t xml:space="preserve"> </w:t>
      </w:r>
      <w:r w:rsidR="00F26FF5" w:rsidRPr="00F26FF5">
        <w:rPr>
          <w:sz w:val="22"/>
          <w:szCs w:val="22"/>
        </w:rPr>
        <w:t>9, литер А, СП</w:t>
      </w:r>
      <w:r w:rsidR="00021DDD">
        <w:rPr>
          <w:sz w:val="22"/>
          <w:szCs w:val="22"/>
        </w:rPr>
        <w:t>Б</w:t>
      </w:r>
      <w:r w:rsidR="00F26FF5" w:rsidRPr="00F26FF5">
        <w:rPr>
          <w:sz w:val="22"/>
          <w:szCs w:val="22"/>
        </w:rPr>
        <w:t xml:space="preserve"> ГКУЗ «Детский туберкулезный санаторий «Жемчужина».</w:t>
      </w:r>
    </w:p>
    <w:p w:rsidR="001E5642" w:rsidRPr="00F26FF5" w:rsidRDefault="006329AD" w:rsidP="007E1D94">
      <w:pPr>
        <w:tabs>
          <w:tab w:val="left" w:pos="4520"/>
        </w:tabs>
        <w:spacing w:after="0"/>
        <w:ind w:firstLine="567"/>
        <w:rPr>
          <w:color w:val="383838"/>
          <w:sz w:val="22"/>
          <w:szCs w:val="22"/>
          <w:lang w:eastAsia="en-US"/>
        </w:rPr>
      </w:pPr>
      <w:r w:rsidRPr="00F26FF5">
        <w:rPr>
          <w:sz w:val="22"/>
          <w:szCs w:val="22"/>
        </w:rPr>
        <w:t>1</w:t>
      </w:r>
      <w:r w:rsidR="007E1D94">
        <w:rPr>
          <w:sz w:val="22"/>
          <w:szCs w:val="22"/>
        </w:rPr>
        <w:t>3</w:t>
      </w:r>
      <w:r w:rsidRPr="00F26FF5">
        <w:rPr>
          <w:sz w:val="22"/>
          <w:szCs w:val="22"/>
        </w:rPr>
        <w:t>.3. Приложение №</w:t>
      </w:r>
      <w:r w:rsidR="001E5642" w:rsidRPr="00F26FF5">
        <w:rPr>
          <w:sz w:val="22"/>
          <w:szCs w:val="22"/>
        </w:rPr>
        <w:t xml:space="preserve"> </w:t>
      </w:r>
      <w:r w:rsidRPr="00F26FF5">
        <w:rPr>
          <w:sz w:val="22"/>
          <w:szCs w:val="22"/>
        </w:rPr>
        <w:t xml:space="preserve">3 </w:t>
      </w:r>
      <w:r w:rsidR="001E5642" w:rsidRPr="00F26FF5">
        <w:rPr>
          <w:sz w:val="22"/>
          <w:szCs w:val="22"/>
        </w:rPr>
        <w:t>–</w:t>
      </w:r>
      <w:r w:rsidRPr="00F26FF5">
        <w:rPr>
          <w:sz w:val="22"/>
          <w:szCs w:val="22"/>
        </w:rPr>
        <w:t xml:space="preserve"> </w:t>
      </w:r>
      <w:r w:rsidR="00F26FF5" w:rsidRPr="00F26FF5">
        <w:rPr>
          <w:sz w:val="22"/>
          <w:szCs w:val="22"/>
        </w:rPr>
        <w:t>Расчет цены контракта (стоимости услуг).</w:t>
      </w:r>
    </w:p>
    <w:p w:rsidR="00D309FD" w:rsidRPr="002A1F09" w:rsidRDefault="00D309FD" w:rsidP="000530D6">
      <w:pPr>
        <w:widowControl w:val="0"/>
        <w:spacing w:after="0"/>
        <w:ind w:firstLine="720"/>
        <w:rPr>
          <w:b/>
          <w:sz w:val="22"/>
          <w:szCs w:val="22"/>
        </w:rPr>
      </w:pPr>
    </w:p>
    <w:p w:rsidR="00D309FD" w:rsidRPr="002A1F09" w:rsidRDefault="00D309FD" w:rsidP="000530D6">
      <w:pPr>
        <w:widowControl w:val="0"/>
        <w:spacing w:after="0"/>
        <w:ind w:firstLine="720"/>
        <w:jc w:val="center"/>
        <w:rPr>
          <w:b/>
          <w:sz w:val="22"/>
          <w:szCs w:val="22"/>
        </w:rPr>
      </w:pPr>
      <w:r w:rsidRPr="002A1F09">
        <w:rPr>
          <w:b/>
          <w:sz w:val="22"/>
          <w:szCs w:val="22"/>
        </w:rPr>
        <w:t>1</w:t>
      </w:r>
      <w:r w:rsidR="00F11FF7" w:rsidRPr="002A1F09">
        <w:rPr>
          <w:b/>
          <w:sz w:val="22"/>
          <w:szCs w:val="22"/>
        </w:rPr>
        <w:t>4</w:t>
      </w:r>
      <w:r w:rsidRPr="002A1F09">
        <w:rPr>
          <w:b/>
          <w:sz w:val="22"/>
          <w:szCs w:val="22"/>
        </w:rPr>
        <w:t xml:space="preserve">. Адреса и реквизиты сторон: </w:t>
      </w:r>
    </w:p>
    <w:p w:rsidR="00D56272" w:rsidRPr="002A1F09" w:rsidRDefault="00D56272" w:rsidP="000530D6">
      <w:pPr>
        <w:widowControl w:val="0"/>
        <w:spacing w:after="0"/>
        <w:ind w:firstLine="720"/>
        <w:jc w:val="center"/>
        <w:rPr>
          <w:b/>
          <w:sz w:val="22"/>
          <w:szCs w:val="22"/>
        </w:rPr>
      </w:pPr>
    </w:p>
    <w:tbl>
      <w:tblPr>
        <w:tblW w:w="9923" w:type="dxa"/>
        <w:tblLook w:val="04A0" w:firstRow="1" w:lastRow="0" w:firstColumn="1" w:lastColumn="0" w:noHBand="0" w:noVBand="1"/>
      </w:tblPr>
      <w:tblGrid>
        <w:gridCol w:w="5103"/>
        <w:gridCol w:w="4820"/>
      </w:tblGrid>
      <w:tr w:rsidR="00D309FD" w:rsidRPr="002A1F09" w:rsidTr="00D02B8D">
        <w:tc>
          <w:tcPr>
            <w:tcW w:w="5103" w:type="dxa"/>
            <w:shd w:val="clear" w:color="auto" w:fill="auto"/>
          </w:tcPr>
          <w:p w:rsidR="00D309FD" w:rsidRPr="002A1F09" w:rsidRDefault="00D309FD" w:rsidP="000530D6">
            <w:pPr>
              <w:widowControl w:val="0"/>
              <w:autoSpaceDE w:val="0"/>
              <w:autoSpaceDN w:val="0"/>
              <w:adjustRightInd w:val="0"/>
              <w:ind w:right="21"/>
              <w:jc w:val="left"/>
              <w:rPr>
                <w:b/>
                <w:sz w:val="22"/>
                <w:szCs w:val="22"/>
              </w:rPr>
            </w:pPr>
            <w:r w:rsidRPr="002A1F09">
              <w:rPr>
                <w:b/>
                <w:sz w:val="22"/>
                <w:szCs w:val="22"/>
              </w:rPr>
              <w:t>ЗАКАЗЧИК:</w:t>
            </w:r>
          </w:p>
          <w:p w:rsidR="00C422C7" w:rsidRPr="002A1F09" w:rsidRDefault="00C422C7" w:rsidP="00C422C7">
            <w:pPr>
              <w:tabs>
                <w:tab w:val="left" w:pos="0"/>
              </w:tabs>
              <w:suppressAutoHyphens/>
              <w:spacing w:after="0"/>
              <w:ind w:firstLine="11"/>
              <w:jc w:val="left"/>
              <w:rPr>
                <w:sz w:val="22"/>
                <w:szCs w:val="22"/>
                <w:lang w:eastAsia="ar-SA"/>
              </w:rPr>
            </w:pPr>
            <w:r w:rsidRPr="002A1F09">
              <w:rPr>
                <w:rFonts w:eastAsia="Calibri"/>
                <w:bCs/>
                <w:sz w:val="22"/>
                <w:szCs w:val="22"/>
                <w:lang w:eastAsia="ar-SA"/>
              </w:rPr>
              <w:t>Санкт-Петербургское государственное казенное учреждение здравоохранения «Детский туберкулезный санаторий «Жемчужина» (</w:t>
            </w:r>
            <w:r w:rsidRPr="002A1F09">
              <w:rPr>
                <w:sz w:val="22"/>
                <w:szCs w:val="22"/>
                <w:lang w:eastAsia="ar-SA"/>
              </w:rPr>
              <w:t>СПб ГКУЗ «Детский туберкулезный санаторий «Жемчужина»)</w:t>
            </w:r>
          </w:p>
          <w:p w:rsidR="00C422C7" w:rsidRPr="002A1F09" w:rsidRDefault="00C422C7" w:rsidP="00C422C7">
            <w:pPr>
              <w:tabs>
                <w:tab w:val="left" w:pos="0"/>
              </w:tabs>
              <w:suppressAutoHyphens/>
              <w:spacing w:after="0"/>
              <w:ind w:firstLine="11"/>
              <w:jc w:val="left"/>
              <w:rPr>
                <w:rFonts w:eastAsia="Calibri"/>
                <w:bCs/>
                <w:sz w:val="22"/>
                <w:szCs w:val="22"/>
                <w:lang w:eastAsia="ar-SA"/>
              </w:rPr>
            </w:pPr>
          </w:p>
          <w:p w:rsidR="00C422C7" w:rsidRPr="002A1F09" w:rsidRDefault="00C422C7" w:rsidP="00C422C7">
            <w:pPr>
              <w:spacing w:after="0"/>
              <w:jc w:val="left"/>
              <w:rPr>
                <w:sz w:val="22"/>
                <w:szCs w:val="22"/>
              </w:rPr>
            </w:pPr>
            <w:r w:rsidRPr="002A1F09">
              <w:rPr>
                <w:sz w:val="22"/>
                <w:szCs w:val="22"/>
              </w:rPr>
              <w:t xml:space="preserve">Юридический адрес: </w:t>
            </w:r>
            <w:smartTag w:uri="urn:schemas-microsoft-com:office:smarttags" w:element="metricconverter">
              <w:smartTagPr>
                <w:attr w:name="ProductID" w:val="197720, г"/>
              </w:smartTagPr>
              <w:r w:rsidRPr="002A1F09">
                <w:rPr>
                  <w:sz w:val="22"/>
                  <w:szCs w:val="22"/>
                </w:rPr>
                <w:t>197720, г</w:t>
              </w:r>
            </w:smartTag>
            <w:r w:rsidRPr="002A1F09">
              <w:rPr>
                <w:sz w:val="22"/>
                <w:szCs w:val="22"/>
              </w:rPr>
              <w:t xml:space="preserve">. Санкт-Петербург, п. Ушково, ул. Пляжевая, дом 10 </w:t>
            </w:r>
          </w:p>
          <w:p w:rsidR="00C422C7" w:rsidRPr="002A1F09" w:rsidRDefault="00C422C7" w:rsidP="00C422C7">
            <w:pPr>
              <w:spacing w:after="0"/>
              <w:jc w:val="left"/>
              <w:rPr>
                <w:sz w:val="22"/>
                <w:szCs w:val="22"/>
              </w:rPr>
            </w:pPr>
            <w:r w:rsidRPr="002A1F09">
              <w:rPr>
                <w:sz w:val="22"/>
                <w:szCs w:val="22"/>
              </w:rPr>
              <w:t xml:space="preserve">Телефон (812) 433-40-27, Факс (812) 433-46-72  </w:t>
            </w:r>
          </w:p>
          <w:p w:rsidR="00C422C7" w:rsidRPr="002A1F09" w:rsidRDefault="00C422C7" w:rsidP="00C422C7">
            <w:pPr>
              <w:spacing w:after="0"/>
              <w:jc w:val="left"/>
              <w:rPr>
                <w:sz w:val="22"/>
                <w:szCs w:val="22"/>
              </w:rPr>
            </w:pPr>
            <w:r w:rsidRPr="002A1F09">
              <w:rPr>
                <w:sz w:val="22"/>
                <w:szCs w:val="22"/>
              </w:rPr>
              <w:t xml:space="preserve">Адрес электронной почты: </w:t>
            </w:r>
            <w:r w:rsidRPr="002A1F09">
              <w:rPr>
                <w:sz w:val="22"/>
                <w:szCs w:val="22"/>
                <w:lang w:val="en-US"/>
              </w:rPr>
              <w:t>sanpearl</w:t>
            </w:r>
            <w:r w:rsidRPr="002A1F09">
              <w:rPr>
                <w:sz w:val="22"/>
                <w:szCs w:val="22"/>
              </w:rPr>
              <w:t>@</w:t>
            </w:r>
            <w:r w:rsidRPr="002A1F09">
              <w:rPr>
                <w:sz w:val="22"/>
                <w:szCs w:val="22"/>
                <w:lang w:val="en-US"/>
              </w:rPr>
              <w:t>zdrav</w:t>
            </w:r>
            <w:r w:rsidRPr="002A1F09">
              <w:rPr>
                <w:sz w:val="22"/>
                <w:szCs w:val="22"/>
              </w:rPr>
              <w:t>.</w:t>
            </w:r>
            <w:r w:rsidRPr="002A1F09">
              <w:rPr>
                <w:sz w:val="22"/>
                <w:szCs w:val="22"/>
                <w:lang w:val="en-US"/>
              </w:rPr>
              <w:t>spb</w:t>
            </w:r>
            <w:r w:rsidRPr="002A1F09">
              <w:rPr>
                <w:sz w:val="22"/>
                <w:szCs w:val="22"/>
              </w:rPr>
              <w:t>.</w:t>
            </w:r>
            <w:r w:rsidRPr="002A1F09">
              <w:rPr>
                <w:sz w:val="22"/>
                <w:szCs w:val="22"/>
                <w:lang w:val="en-US"/>
              </w:rPr>
              <w:t>ru</w:t>
            </w:r>
          </w:p>
          <w:p w:rsidR="00C422C7" w:rsidRPr="002A1F09" w:rsidRDefault="00C422C7" w:rsidP="00C422C7">
            <w:pPr>
              <w:spacing w:after="0"/>
              <w:jc w:val="left"/>
              <w:rPr>
                <w:sz w:val="22"/>
                <w:szCs w:val="22"/>
              </w:rPr>
            </w:pPr>
            <w:r w:rsidRPr="002A1F09">
              <w:rPr>
                <w:sz w:val="22"/>
                <w:szCs w:val="22"/>
              </w:rPr>
              <w:t>ИНН 7827001934 КПП 784301001</w:t>
            </w:r>
          </w:p>
          <w:p w:rsidR="00C422C7" w:rsidRPr="002A1F09" w:rsidRDefault="00C422C7" w:rsidP="00C422C7">
            <w:pPr>
              <w:spacing w:after="0"/>
              <w:jc w:val="left"/>
              <w:rPr>
                <w:sz w:val="22"/>
                <w:szCs w:val="22"/>
              </w:rPr>
            </w:pPr>
            <w:r w:rsidRPr="002A1F09">
              <w:rPr>
                <w:sz w:val="22"/>
                <w:szCs w:val="22"/>
              </w:rPr>
              <w:t>ОГРН 1027812404311</w:t>
            </w:r>
          </w:p>
          <w:p w:rsidR="00C422C7" w:rsidRPr="002A1F09" w:rsidRDefault="00C422C7" w:rsidP="00C422C7">
            <w:pPr>
              <w:spacing w:after="0"/>
              <w:jc w:val="left"/>
              <w:rPr>
                <w:sz w:val="22"/>
                <w:szCs w:val="22"/>
              </w:rPr>
            </w:pPr>
            <w:r w:rsidRPr="002A1F09">
              <w:rPr>
                <w:sz w:val="22"/>
                <w:szCs w:val="22"/>
              </w:rPr>
              <w:t>ОКТМО 40371000</w:t>
            </w:r>
          </w:p>
          <w:p w:rsidR="00C422C7" w:rsidRPr="002A1F09" w:rsidRDefault="00C422C7" w:rsidP="00C422C7">
            <w:pPr>
              <w:spacing w:after="0"/>
              <w:jc w:val="left"/>
              <w:rPr>
                <w:sz w:val="22"/>
                <w:szCs w:val="22"/>
              </w:rPr>
            </w:pPr>
            <w:r w:rsidRPr="002A1F09">
              <w:rPr>
                <w:sz w:val="22"/>
                <w:szCs w:val="22"/>
              </w:rPr>
              <w:t xml:space="preserve">ОКПО 35498858 </w:t>
            </w:r>
          </w:p>
          <w:p w:rsidR="00C422C7" w:rsidRPr="002A1F09" w:rsidRDefault="00C422C7" w:rsidP="00C422C7">
            <w:pPr>
              <w:spacing w:after="0"/>
              <w:jc w:val="left"/>
              <w:rPr>
                <w:sz w:val="22"/>
                <w:szCs w:val="22"/>
              </w:rPr>
            </w:pPr>
            <w:r w:rsidRPr="002A1F09">
              <w:rPr>
                <w:sz w:val="22"/>
                <w:szCs w:val="22"/>
              </w:rPr>
              <w:t xml:space="preserve">Дата постановки на учет в налоговом органе: </w:t>
            </w:r>
          </w:p>
          <w:p w:rsidR="00C422C7" w:rsidRPr="002A1F09" w:rsidRDefault="00C422C7" w:rsidP="00C422C7">
            <w:pPr>
              <w:spacing w:after="0"/>
              <w:jc w:val="left"/>
              <w:rPr>
                <w:sz w:val="22"/>
                <w:szCs w:val="22"/>
              </w:rPr>
            </w:pPr>
            <w:r w:rsidRPr="002A1F09">
              <w:rPr>
                <w:sz w:val="22"/>
                <w:szCs w:val="22"/>
              </w:rPr>
              <w:t xml:space="preserve">«01» июля </w:t>
            </w:r>
            <w:smartTag w:uri="urn:schemas-microsoft-com:office:smarttags" w:element="metricconverter">
              <w:smartTagPr>
                <w:attr w:name="ProductID" w:val="2003 г"/>
              </w:smartTagPr>
              <w:r w:rsidRPr="002A1F09">
                <w:rPr>
                  <w:sz w:val="22"/>
                  <w:szCs w:val="22"/>
                </w:rPr>
                <w:t>2003 г</w:t>
              </w:r>
            </w:smartTag>
            <w:r w:rsidRPr="002A1F09">
              <w:rPr>
                <w:sz w:val="22"/>
                <w:szCs w:val="22"/>
              </w:rPr>
              <w:t xml:space="preserve">     </w:t>
            </w:r>
          </w:p>
          <w:p w:rsidR="00C422C7" w:rsidRPr="002A1F09" w:rsidRDefault="00C422C7" w:rsidP="00C422C7">
            <w:pPr>
              <w:spacing w:after="0"/>
              <w:jc w:val="left"/>
              <w:rPr>
                <w:sz w:val="22"/>
                <w:szCs w:val="22"/>
              </w:rPr>
            </w:pPr>
            <w:r w:rsidRPr="002A1F09">
              <w:rPr>
                <w:sz w:val="22"/>
                <w:szCs w:val="22"/>
              </w:rPr>
              <w:t xml:space="preserve">Северо-западное ГУ БАНКА РОССИИ//УФК </w:t>
            </w:r>
          </w:p>
          <w:p w:rsidR="00C422C7" w:rsidRPr="002A1F09" w:rsidRDefault="00C422C7" w:rsidP="00C422C7">
            <w:pPr>
              <w:spacing w:after="0"/>
              <w:jc w:val="left"/>
              <w:rPr>
                <w:sz w:val="22"/>
                <w:szCs w:val="22"/>
              </w:rPr>
            </w:pPr>
            <w:r w:rsidRPr="002A1F09">
              <w:rPr>
                <w:sz w:val="22"/>
                <w:szCs w:val="22"/>
              </w:rPr>
              <w:t>по г. Санкт-Петербургу, г. Санкт-Петербург</w:t>
            </w:r>
          </w:p>
          <w:p w:rsidR="00C422C7" w:rsidRPr="002A1F09" w:rsidRDefault="00C422C7" w:rsidP="00C422C7">
            <w:pPr>
              <w:spacing w:after="0"/>
              <w:jc w:val="left"/>
              <w:rPr>
                <w:sz w:val="22"/>
                <w:szCs w:val="22"/>
              </w:rPr>
            </w:pPr>
            <w:r w:rsidRPr="002A1F09">
              <w:rPr>
                <w:sz w:val="22"/>
                <w:szCs w:val="22"/>
              </w:rPr>
              <w:t>БИК: 014030106</w:t>
            </w:r>
          </w:p>
          <w:p w:rsidR="00C422C7" w:rsidRPr="002A1F09" w:rsidRDefault="00C422C7" w:rsidP="00C422C7">
            <w:pPr>
              <w:spacing w:after="0"/>
              <w:jc w:val="left"/>
              <w:rPr>
                <w:sz w:val="22"/>
                <w:szCs w:val="22"/>
              </w:rPr>
            </w:pPr>
            <w:r w:rsidRPr="002A1F09">
              <w:rPr>
                <w:sz w:val="22"/>
                <w:szCs w:val="22"/>
              </w:rPr>
              <w:t>Казначейский счет 03222643400000007200</w:t>
            </w:r>
          </w:p>
          <w:p w:rsidR="00C422C7" w:rsidRPr="002A1F09" w:rsidRDefault="00C422C7" w:rsidP="00C422C7">
            <w:pPr>
              <w:spacing w:after="0"/>
              <w:jc w:val="left"/>
              <w:rPr>
                <w:sz w:val="22"/>
                <w:szCs w:val="22"/>
              </w:rPr>
            </w:pPr>
            <w:r w:rsidRPr="002A1F09">
              <w:rPr>
                <w:sz w:val="22"/>
                <w:szCs w:val="22"/>
              </w:rPr>
              <w:t>Банковский счет 40102810945370000005</w:t>
            </w:r>
          </w:p>
          <w:p w:rsidR="00C422C7" w:rsidRPr="002A1F09" w:rsidRDefault="00C422C7" w:rsidP="00C422C7">
            <w:pPr>
              <w:tabs>
                <w:tab w:val="left" w:pos="0"/>
              </w:tabs>
              <w:suppressAutoHyphens/>
              <w:spacing w:after="0"/>
              <w:ind w:firstLine="11"/>
              <w:jc w:val="left"/>
              <w:rPr>
                <w:sz w:val="22"/>
                <w:szCs w:val="22"/>
              </w:rPr>
            </w:pPr>
            <w:r w:rsidRPr="002A1F09">
              <w:rPr>
                <w:sz w:val="22"/>
                <w:szCs w:val="22"/>
              </w:rPr>
              <w:t xml:space="preserve">л/с 0150087 в Комитете финансов Правительства Санкт-Петербурга </w:t>
            </w:r>
          </w:p>
          <w:p w:rsidR="00E01C72" w:rsidRPr="002A1F09" w:rsidRDefault="00E01C72" w:rsidP="00F3654A">
            <w:pPr>
              <w:spacing w:after="0"/>
              <w:jc w:val="left"/>
              <w:rPr>
                <w:sz w:val="22"/>
                <w:szCs w:val="22"/>
              </w:rPr>
            </w:pPr>
          </w:p>
          <w:p w:rsidR="00CA0387" w:rsidRPr="002A1F09" w:rsidRDefault="00CA0387" w:rsidP="00CA0387">
            <w:pPr>
              <w:tabs>
                <w:tab w:val="left" w:pos="0"/>
                <w:tab w:val="left" w:pos="426"/>
              </w:tabs>
              <w:suppressAutoHyphens/>
              <w:spacing w:after="0"/>
              <w:ind w:firstLine="28"/>
              <w:rPr>
                <w:rFonts w:eastAsia="Calibri"/>
                <w:sz w:val="22"/>
                <w:szCs w:val="22"/>
                <w:lang w:eastAsia="ar-SA"/>
              </w:rPr>
            </w:pPr>
            <w:r w:rsidRPr="002A1F09">
              <w:rPr>
                <w:rFonts w:eastAsia="Calibri"/>
                <w:sz w:val="22"/>
                <w:szCs w:val="22"/>
                <w:lang w:eastAsia="ar-SA"/>
              </w:rPr>
              <w:t>Главный врач</w:t>
            </w:r>
          </w:p>
          <w:p w:rsidR="00CA0387" w:rsidRPr="002A1F09" w:rsidRDefault="00CA0387" w:rsidP="00CA0387">
            <w:pPr>
              <w:tabs>
                <w:tab w:val="left" w:pos="0"/>
                <w:tab w:val="left" w:pos="426"/>
              </w:tabs>
              <w:suppressAutoHyphens/>
              <w:spacing w:after="0"/>
              <w:ind w:firstLine="28"/>
              <w:rPr>
                <w:rFonts w:eastAsia="Calibri"/>
                <w:sz w:val="22"/>
                <w:szCs w:val="22"/>
                <w:lang w:eastAsia="ar-SA"/>
              </w:rPr>
            </w:pPr>
            <w:r w:rsidRPr="002A1F09">
              <w:rPr>
                <w:rFonts w:eastAsia="Calibri"/>
                <w:sz w:val="22"/>
                <w:szCs w:val="22"/>
                <w:lang w:eastAsia="ar-SA"/>
              </w:rPr>
              <w:t>____________ (Г.П. Власенко)</w:t>
            </w:r>
          </w:p>
          <w:p w:rsidR="00CA0387" w:rsidRPr="002A1F09" w:rsidRDefault="00CA0387" w:rsidP="00CA0387">
            <w:pPr>
              <w:spacing w:after="0"/>
              <w:jc w:val="left"/>
              <w:rPr>
                <w:sz w:val="22"/>
                <w:szCs w:val="22"/>
              </w:rPr>
            </w:pPr>
            <w:r w:rsidRPr="002A1F09">
              <w:rPr>
                <w:rFonts w:eastAsia="Calibri"/>
                <w:sz w:val="22"/>
                <w:szCs w:val="22"/>
                <w:lang w:eastAsia="ar-SA"/>
              </w:rPr>
              <w:t>ПОДПИСАНО ЭП</w:t>
            </w:r>
          </w:p>
        </w:tc>
        <w:tc>
          <w:tcPr>
            <w:tcW w:w="4820" w:type="dxa"/>
            <w:shd w:val="clear" w:color="auto" w:fill="auto"/>
          </w:tcPr>
          <w:p w:rsidR="00D309FD" w:rsidRPr="002A1F09" w:rsidRDefault="00D309FD" w:rsidP="000530D6">
            <w:pPr>
              <w:widowControl w:val="0"/>
              <w:autoSpaceDE w:val="0"/>
              <w:autoSpaceDN w:val="0"/>
              <w:adjustRightInd w:val="0"/>
              <w:ind w:right="21"/>
              <w:jc w:val="left"/>
              <w:rPr>
                <w:b/>
                <w:sz w:val="22"/>
                <w:szCs w:val="22"/>
              </w:rPr>
            </w:pPr>
            <w:r w:rsidRPr="002A1F09">
              <w:rPr>
                <w:b/>
                <w:sz w:val="22"/>
                <w:szCs w:val="22"/>
              </w:rPr>
              <w:t>ИСПОЛНИТЕЛЬ:</w:t>
            </w:r>
          </w:p>
          <w:p w:rsidR="000B7D6E" w:rsidRPr="002A1F09" w:rsidRDefault="000B7D6E"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C4611B" w:rsidRPr="002A1F09" w:rsidRDefault="00C4611B" w:rsidP="009072DE">
            <w:pPr>
              <w:widowControl w:val="0"/>
              <w:spacing w:after="0"/>
              <w:jc w:val="left"/>
              <w:rPr>
                <w:sz w:val="22"/>
                <w:szCs w:val="22"/>
              </w:rPr>
            </w:pPr>
          </w:p>
          <w:p w:rsidR="00D309FD" w:rsidRPr="002A1F09" w:rsidRDefault="00D309FD" w:rsidP="000530D6">
            <w:pPr>
              <w:widowControl w:val="0"/>
              <w:spacing w:after="0"/>
              <w:rPr>
                <w:b/>
                <w:sz w:val="22"/>
                <w:szCs w:val="22"/>
              </w:rPr>
            </w:pPr>
          </w:p>
          <w:p w:rsidR="00CA0387" w:rsidRPr="002A1F09" w:rsidRDefault="00CA0387" w:rsidP="000530D6">
            <w:pPr>
              <w:widowControl w:val="0"/>
              <w:spacing w:after="0"/>
              <w:rPr>
                <w:b/>
                <w:sz w:val="22"/>
                <w:szCs w:val="22"/>
              </w:rPr>
            </w:pPr>
          </w:p>
          <w:p w:rsidR="00CA0387" w:rsidRPr="002A1F09" w:rsidRDefault="00C4611B" w:rsidP="00CA0387">
            <w:pPr>
              <w:tabs>
                <w:tab w:val="left" w:pos="0"/>
              </w:tabs>
              <w:suppressAutoHyphens/>
              <w:spacing w:after="0"/>
              <w:ind w:firstLine="28"/>
              <w:rPr>
                <w:rFonts w:eastAsia="Calibri"/>
                <w:sz w:val="22"/>
                <w:szCs w:val="22"/>
                <w:lang w:eastAsia="ar-SA"/>
              </w:rPr>
            </w:pPr>
            <w:r w:rsidRPr="002A1F09">
              <w:rPr>
                <w:rFonts w:eastAsia="Calibri"/>
                <w:sz w:val="22"/>
                <w:szCs w:val="22"/>
                <w:lang w:eastAsia="ar-SA"/>
              </w:rPr>
              <w:t xml:space="preserve"> </w:t>
            </w:r>
          </w:p>
          <w:p w:rsidR="00CA0387" w:rsidRPr="002A1F09" w:rsidRDefault="00CA0387" w:rsidP="00CA0387">
            <w:pPr>
              <w:tabs>
                <w:tab w:val="left" w:pos="0"/>
              </w:tabs>
              <w:suppressAutoHyphens/>
              <w:spacing w:after="0"/>
              <w:ind w:firstLine="28"/>
              <w:rPr>
                <w:rFonts w:eastAsia="Calibri"/>
                <w:sz w:val="22"/>
                <w:szCs w:val="22"/>
                <w:lang w:eastAsia="ar-SA"/>
              </w:rPr>
            </w:pPr>
            <w:r w:rsidRPr="002A1F09">
              <w:rPr>
                <w:rFonts w:eastAsia="Calibri"/>
                <w:sz w:val="22"/>
                <w:szCs w:val="22"/>
                <w:lang w:eastAsia="ar-SA"/>
              </w:rPr>
              <w:t>________________ (</w:t>
            </w:r>
            <w:r w:rsidR="00C4611B" w:rsidRPr="002A1F09">
              <w:rPr>
                <w:rFonts w:eastAsia="Calibri"/>
                <w:sz w:val="22"/>
                <w:szCs w:val="22"/>
                <w:lang w:eastAsia="ar-SA"/>
              </w:rPr>
              <w:t xml:space="preserve"> </w:t>
            </w:r>
            <w:r w:rsidRPr="002A1F09">
              <w:rPr>
                <w:rFonts w:eastAsia="Calibri"/>
                <w:sz w:val="22"/>
                <w:szCs w:val="22"/>
                <w:lang w:eastAsia="ar-SA"/>
              </w:rPr>
              <w:t>)</w:t>
            </w:r>
          </w:p>
          <w:p w:rsidR="00D309FD" w:rsidRPr="002A1F09" w:rsidRDefault="00CA0387" w:rsidP="00CA0387">
            <w:pPr>
              <w:widowControl w:val="0"/>
              <w:spacing w:after="0"/>
              <w:rPr>
                <w:b/>
                <w:sz w:val="22"/>
                <w:szCs w:val="22"/>
              </w:rPr>
            </w:pPr>
            <w:r w:rsidRPr="002A1F09">
              <w:rPr>
                <w:rFonts w:eastAsia="Calibri"/>
                <w:sz w:val="22"/>
                <w:szCs w:val="22"/>
                <w:lang w:eastAsia="ar-SA"/>
              </w:rPr>
              <w:t>ПОДПИСАНО ЭП</w:t>
            </w:r>
          </w:p>
        </w:tc>
      </w:tr>
    </w:tbl>
    <w:p w:rsidR="00D309FD" w:rsidRPr="002A1F09" w:rsidRDefault="00D309FD" w:rsidP="000530D6">
      <w:pPr>
        <w:widowControl w:val="0"/>
        <w:spacing w:after="0"/>
        <w:ind w:firstLine="709"/>
        <w:contextualSpacing/>
        <w:jc w:val="center"/>
        <w:rPr>
          <w:b/>
          <w:sz w:val="22"/>
          <w:szCs w:val="22"/>
          <w:lang w:eastAsia="ar-SA"/>
        </w:rPr>
      </w:pPr>
    </w:p>
    <w:p w:rsidR="00C4611B" w:rsidRPr="002A1F09" w:rsidRDefault="00C4611B" w:rsidP="006444AE">
      <w:pPr>
        <w:widowControl w:val="0"/>
        <w:spacing w:after="0" w:line="259" w:lineRule="auto"/>
        <w:jc w:val="right"/>
        <w:rPr>
          <w:sz w:val="22"/>
          <w:szCs w:val="22"/>
        </w:rPr>
      </w:pPr>
    </w:p>
    <w:p w:rsidR="00C4611B" w:rsidRPr="002A1F09" w:rsidRDefault="00C4611B" w:rsidP="006444AE">
      <w:pPr>
        <w:widowControl w:val="0"/>
        <w:spacing w:after="0" w:line="259" w:lineRule="auto"/>
        <w:jc w:val="right"/>
        <w:rPr>
          <w:sz w:val="22"/>
          <w:szCs w:val="22"/>
        </w:rPr>
      </w:pPr>
    </w:p>
    <w:p w:rsidR="00AB729E" w:rsidRPr="00407C39" w:rsidRDefault="00D309FD" w:rsidP="0030114D">
      <w:pPr>
        <w:widowControl w:val="0"/>
        <w:spacing w:after="0" w:line="259" w:lineRule="auto"/>
        <w:jc w:val="right"/>
        <w:rPr>
          <w:sz w:val="22"/>
          <w:szCs w:val="22"/>
        </w:rPr>
      </w:pPr>
      <w:r w:rsidRPr="00407C39">
        <w:rPr>
          <w:sz w:val="22"/>
          <w:szCs w:val="22"/>
        </w:rPr>
        <w:lastRenderedPageBreak/>
        <w:t xml:space="preserve">Приложение № 1 </w:t>
      </w:r>
      <w:r w:rsidR="00AB729E" w:rsidRPr="00407C39">
        <w:rPr>
          <w:sz w:val="22"/>
          <w:szCs w:val="22"/>
        </w:rPr>
        <w:t>к Контракту № </w:t>
      </w:r>
      <w:r w:rsidR="00C4611B" w:rsidRPr="00407C39">
        <w:rPr>
          <w:sz w:val="22"/>
          <w:szCs w:val="22"/>
        </w:rPr>
        <w:t>__</w:t>
      </w:r>
      <w:r w:rsidR="000543DF" w:rsidRPr="00407C39">
        <w:rPr>
          <w:sz w:val="22"/>
          <w:szCs w:val="22"/>
        </w:rPr>
        <w:t>/202</w:t>
      </w:r>
      <w:r w:rsidR="00C4611B" w:rsidRPr="00407C39">
        <w:rPr>
          <w:sz w:val="22"/>
          <w:szCs w:val="22"/>
        </w:rPr>
        <w:t>4</w:t>
      </w:r>
      <w:r w:rsidR="000543DF" w:rsidRPr="00407C39">
        <w:rPr>
          <w:sz w:val="22"/>
          <w:szCs w:val="22"/>
        </w:rPr>
        <w:t>-ЭМ</w:t>
      </w:r>
      <w:r w:rsidR="0030114D" w:rsidRPr="00407C39">
        <w:rPr>
          <w:sz w:val="22"/>
          <w:szCs w:val="22"/>
        </w:rPr>
        <w:t xml:space="preserve"> </w:t>
      </w:r>
      <w:r w:rsidR="00AB729E" w:rsidRPr="00407C39">
        <w:rPr>
          <w:sz w:val="22"/>
          <w:szCs w:val="22"/>
        </w:rPr>
        <w:t xml:space="preserve">от «___» </w:t>
      </w:r>
      <w:r w:rsidR="00CD32DE" w:rsidRPr="00407C39">
        <w:rPr>
          <w:sz w:val="22"/>
          <w:szCs w:val="22"/>
        </w:rPr>
        <w:t>____________202</w:t>
      </w:r>
      <w:r w:rsidR="00C4611B" w:rsidRPr="00407C39">
        <w:rPr>
          <w:sz w:val="22"/>
          <w:szCs w:val="22"/>
        </w:rPr>
        <w:t>4</w:t>
      </w:r>
      <w:r w:rsidR="00AB729E" w:rsidRPr="00407C39">
        <w:rPr>
          <w:sz w:val="22"/>
          <w:szCs w:val="22"/>
        </w:rPr>
        <w:t xml:space="preserve"> г.</w:t>
      </w:r>
    </w:p>
    <w:p w:rsidR="00D309FD" w:rsidRPr="00407C39" w:rsidRDefault="00D309FD" w:rsidP="00BE6423">
      <w:pPr>
        <w:widowControl w:val="0"/>
        <w:spacing w:after="0"/>
        <w:jc w:val="right"/>
        <w:rPr>
          <w:sz w:val="22"/>
          <w:szCs w:val="22"/>
        </w:rPr>
      </w:pPr>
    </w:p>
    <w:p w:rsidR="00D309FD" w:rsidRPr="00407C39" w:rsidRDefault="00D309FD" w:rsidP="00BE6423">
      <w:pPr>
        <w:widowControl w:val="0"/>
        <w:spacing w:after="0"/>
        <w:jc w:val="center"/>
        <w:rPr>
          <w:b/>
          <w:sz w:val="22"/>
          <w:szCs w:val="22"/>
        </w:rPr>
      </w:pPr>
      <w:r w:rsidRPr="00407C39">
        <w:rPr>
          <w:b/>
          <w:sz w:val="22"/>
          <w:szCs w:val="22"/>
        </w:rPr>
        <w:t>ТЕХНИЧЕСКОЕ ЗАДАНИЕ</w:t>
      </w:r>
    </w:p>
    <w:p w:rsidR="00D309FD" w:rsidRPr="00407C39" w:rsidRDefault="00D309FD" w:rsidP="00BE6423">
      <w:pPr>
        <w:widowControl w:val="0"/>
        <w:spacing w:after="0"/>
        <w:jc w:val="center"/>
        <w:rPr>
          <w:b/>
          <w:sz w:val="22"/>
          <w:szCs w:val="22"/>
        </w:rPr>
      </w:pPr>
    </w:p>
    <w:p w:rsidR="00C42A4E" w:rsidRPr="00407C39" w:rsidRDefault="00C42A4E" w:rsidP="00C42A4E">
      <w:pPr>
        <w:spacing w:after="0"/>
        <w:ind w:firstLine="567"/>
        <w:rPr>
          <w:sz w:val="22"/>
          <w:szCs w:val="22"/>
        </w:rPr>
      </w:pPr>
      <w:r w:rsidRPr="00407C39">
        <w:rPr>
          <w:sz w:val="22"/>
          <w:szCs w:val="22"/>
        </w:rPr>
        <w:t xml:space="preserve">1. Краткие характеристики выполняемых работ, оказываемых услуг и поставляемых товаров:  Оказание услуги в соответствии со ст.6 Федерального закона от 22 июля 2008 г. N 123-ФЗ "Технический регламент о требованиях пожарной безопасности» (далее -Технический регламент), в редакции Федерального закона от 14.07.2022 № 276-ФЗ </w:t>
      </w:r>
    </w:p>
    <w:p w:rsidR="00C42A4E" w:rsidRPr="00407C39" w:rsidRDefault="00DD37D6" w:rsidP="00C42A4E">
      <w:pPr>
        <w:spacing w:after="0"/>
        <w:ind w:firstLine="567"/>
        <w:rPr>
          <w:sz w:val="22"/>
          <w:szCs w:val="22"/>
        </w:rPr>
      </w:pPr>
      <w:r w:rsidRPr="00407C39">
        <w:rPr>
          <w:sz w:val="22"/>
          <w:szCs w:val="22"/>
        </w:rPr>
        <w:t>2</w:t>
      </w:r>
      <w:r w:rsidR="00C42A4E" w:rsidRPr="00407C39">
        <w:rPr>
          <w:sz w:val="22"/>
          <w:szCs w:val="22"/>
        </w:rPr>
        <w:t>. Количество выполняемых услуг для каждой позиции и вида: услуги, являющиеся предметом закупки, оказываются в полном объеме в один этап, в соответствии с Приложением №</w:t>
      </w:r>
      <w:r w:rsidRPr="00407C39">
        <w:rPr>
          <w:sz w:val="22"/>
          <w:szCs w:val="22"/>
        </w:rPr>
        <w:t xml:space="preserve"> 2</w:t>
      </w:r>
      <w:r w:rsidR="00C42A4E" w:rsidRPr="00407C39">
        <w:rPr>
          <w:sz w:val="22"/>
          <w:szCs w:val="22"/>
        </w:rPr>
        <w:t xml:space="preserve"> к </w:t>
      </w:r>
      <w:r w:rsidRPr="00407C39">
        <w:rPr>
          <w:sz w:val="22"/>
          <w:szCs w:val="22"/>
        </w:rPr>
        <w:t>Контракту</w:t>
      </w:r>
      <w:r w:rsidR="00C42A4E" w:rsidRPr="00407C39">
        <w:rPr>
          <w:sz w:val="22"/>
          <w:szCs w:val="22"/>
        </w:rPr>
        <w:t>.</w:t>
      </w:r>
    </w:p>
    <w:p w:rsidR="00C42A4E" w:rsidRPr="00407C39" w:rsidRDefault="00DD37D6" w:rsidP="00C42A4E">
      <w:pPr>
        <w:spacing w:after="0"/>
        <w:ind w:firstLine="567"/>
        <w:rPr>
          <w:sz w:val="22"/>
          <w:szCs w:val="22"/>
        </w:rPr>
      </w:pPr>
      <w:r w:rsidRPr="00407C39">
        <w:rPr>
          <w:sz w:val="22"/>
          <w:szCs w:val="22"/>
        </w:rPr>
        <w:t>3</w:t>
      </w:r>
      <w:r w:rsidR="00C42A4E" w:rsidRPr="00407C39">
        <w:rPr>
          <w:sz w:val="22"/>
          <w:szCs w:val="22"/>
        </w:rPr>
        <w:t>. Сопутствующие работы, услуги, перечень, сроки выполнения, требования к выполнению: при необходимости все согласования, получение справок, экспертных заключений необходимых для оказания услуг, осуществляется силами и за счет Исполнителя.</w:t>
      </w:r>
    </w:p>
    <w:p w:rsidR="00C42A4E" w:rsidRPr="00407C39" w:rsidRDefault="00DD37D6" w:rsidP="00C42A4E">
      <w:pPr>
        <w:spacing w:after="0"/>
        <w:ind w:firstLine="567"/>
        <w:rPr>
          <w:sz w:val="22"/>
          <w:szCs w:val="22"/>
        </w:rPr>
      </w:pPr>
      <w:r w:rsidRPr="00407C39">
        <w:rPr>
          <w:sz w:val="22"/>
          <w:szCs w:val="22"/>
        </w:rPr>
        <w:t>4</w:t>
      </w:r>
      <w:r w:rsidR="00C42A4E" w:rsidRPr="00407C39">
        <w:rPr>
          <w:sz w:val="22"/>
          <w:szCs w:val="22"/>
        </w:rPr>
        <w:t xml:space="preserve">. Общие требования к услугам, требования по объему гарантий качества, требования по сроку гарантий качества на результаты осуществления закупок: </w:t>
      </w:r>
    </w:p>
    <w:p w:rsidR="00C42A4E" w:rsidRPr="00407C39" w:rsidRDefault="00DD37D6" w:rsidP="00C42A4E">
      <w:pPr>
        <w:spacing w:after="0"/>
        <w:ind w:firstLine="567"/>
        <w:rPr>
          <w:sz w:val="22"/>
          <w:szCs w:val="22"/>
        </w:rPr>
      </w:pPr>
      <w:r w:rsidRPr="00407C39">
        <w:rPr>
          <w:sz w:val="22"/>
          <w:szCs w:val="22"/>
        </w:rPr>
        <w:t>4</w:t>
      </w:r>
      <w:r w:rsidR="00C42A4E" w:rsidRPr="00407C39">
        <w:rPr>
          <w:sz w:val="22"/>
          <w:szCs w:val="22"/>
        </w:rPr>
        <w:t>.1. Услуги должны быть оказаны в срок, в полном объеме с должным уровнем качества, в соответствии с действующим законодательством РФ и нормативными документами, регулирующими данную сферу услуг.</w:t>
      </w:r>
    </w:p>
    <w:p w:rsidR="00C42A4E" w:rsidRPr="00407C39" w:rsidRDefault="00DD37D6" w:rsidP="00C42A4E">
      <w:pPr>
        <w:spacing w:after="0"/>
        <w:ind w:firstLine="567"/>
        <w:rPr>
          <w:sz w:val="22"/>
          <w:szCs w:val="22"/>
        </w:rPr>
      </w:pPr>
      <w:r w:rsidRPr="00407C39">
        <w:rPr>
          <w:sz w:val="22"/>
          <w:szCs w:val="22"/>
        </w:rPr>
        <w:t>4</w:t>
      </w:r>
      <w:r w:rsidR="00C42A4E" w:rsidRPr="00407C39">
        <w:rPr>
          <w:sz w:val="22"/>
          <w:szCs w:val="22"/>
        </w:rPr>
        <w:t>.2. Срок гарантии на оказанные услуги – не менее 12 месяцев с даты подписания акт сдачи-приемки оказанных услуг на объекте Заказчика.</w:t>
      </w:r>
    </w:p>
    <w:p w:rsidR="00C42A4E" w:rsidRPr="00407C39" w:rsidRDefault="00DD37D6" w:rsidP="00C42A4E">
      <w:pPr>
        <w:spacing w:after="0"/>
        <w:ind w:firstLine="567"/>
        <w:rPr>
          <w:sz w:val="22"/>
          <w:szCs w:val="22"/>
        </w:rPr>
      </w:pPr>
      <w:r w:rsidRPr="00407C39">
        <w:rPr>
          <w:sz w:val="22"/>
          <w:szCs w:val="22"/>
        </w:rPr>
        <w:t>4</w:t>
      </w:r>
      <w:r w:rsidR="00C42A4E" w:rsidRPr="00407C39">
        <w:rPr>
          <w:sz w:val="22"/>
          <w:szCs w:val="22"/>
        </w:rPr>
        <w:t>.3. В случае если Заказчиком будут обнаружены некачественно выполненные работы, то Исполнитель своими силами и без увеличения стоимости работ обязан в кратчайший (технически возможный) и согласованный срок переделать эти работы для обеспечения их надлежащего качества</w:t>
      </w:r>
    </w:p>
    <w:p w:rsidR="00C42A4E" w:rsidRPr="00407C39" w:rsidRDefault="00DD37D6" w:rsidP="00C42A4E">
      <w:pPr>
        <w:spacing w:after="0"/>
        <w:ind w:firstLine="567"/>
        <w:rPr>
          <w:sz w:val="22"/>
          <w:szCs w:val="22"/>
        </w:rPr>
      </w:pPr>
      <w:r w:rsidRPr="00407C39">
        <w:rPr>
          <w:sz w:val="22"/>
          <w:szCs w:val="22"/>
        </w:rPr>
        <w:t>5</w:t>
      </w:r>
      <w:r w:rsidR="00C42A4E" w:rsidRPr="00407C39">
        <w:rPr>
          <w:sz w:val="22"/>
          <w:szCs w:val="22"/>
        </w:rPr>
        <w:t>. Требования к качественным характеристикам услуг:</w:t>
      </w:r>
    </w:p>
    <w:p w:rsidR="00C42A4E" w:rsidRPr="00407C39" w:rsidRDefault="00DD37D6" w:rsidP="00C42A4E">
      <w:pPr>
        <w:spacing w:after="0"/>
        <w:ind w:firstLine="567"/>
        <w:rPr>
          <w:sz w:val="22"/>
          <w:szCs w:val="22"/>
        </w:rPr>
      </w:pPr>
      <w:r w:rsidRPr="00407C39">
        <w:rPr>
          <w:sz w:val="22"/>
          <w:szCs w:val="22"/>
        </w:rPr>
        <w:t>5</w:t>
      </w:r>
      <w:r w:rsidR="00C42A4E" w:rsidRPr="00407C39">
        <w:rPr>
          <w:sz w:val="22"/>
          <w:szCs w:val="22"/>
        </w:rPr>
        <w:t xml:space="preserve">.1. Качество услуг, а также компетенция Исполнителя в части процессов и методов выполнения работ, оказания услуг должно удовлетворять требованиям Законодательства Российской Федерации в области пожарной безопасности, сводов правил, ГОСТов, технических условий, либо привлечение соисполнителей, субподрядчиков, подтверждением соответствия которых является: </w:t>
      </w:r>
    </w:p>
    <w:p w:rsidR="00C42A4E" w:rsidRPr="00407C39" w:rsidRDefault="00DD37D6" w:rsidP="00C42A4E">
      <w:pPr>
        <w:spacing w:after="0"/>
        <w:ind w:firstLine="567"/>
        <w:rPr>
          <w:sz w:val="22"/>
          <w:szCs w:val="22"/>
        </w:rPr>
      </w:pPr>
      <w:r w:rsidRPr="00407C39">
        <w:rPr>
          <w:sz w:val="22"/>
          <w:szCs w:val="22"/>
        </w:rPr>
        <w:t>5</w:t>
      </w:r>
      <w:r w:rsidR="00C42A4E" w:rsidRPr="00407C39">
        <w:rPr>
          <w:sz w:val="22"/>
          <w:szCs w:val="22"/>
        </w:rPr>
        <w:t xml:space="preserve">.2. Наличие у Исполнителя и/или привлекаемого соисполнителя, необходимого опыта в области разработки документации по пожарной безопасности. </w:t>
      </w:r>
    </w:p>
    <w:p w:rsidR="00C42A4E" w:rsidRPr="00407C39" w:rsidRDefault="00C42A4E" w:rsidP="00C42A4E">
      <w:pPr>
        <w:suppressAutoHyphens/>
        <w:spacing w:after="0"/>
        <w:ind w:firstLine="567"/>
        <w:rPr>
          <w:sz w:val="22"/>
          <w:szCs w:val="22"/>
        </w:rPr>
      </w:pPr>
      <w:r w:rsidRPr="00407C39">
        <w:rPr>
          <w:sz w:val="22"/>
          <w:szCs w:val="22"/>
        </w:rPr>
        <w:t>Пожарные риски рассчитываются специалистами, имеющими соответствующее образование и опыт аналогичной работы.</w:t>
      </w:r>
    </w:p>
    <w:p w:rsidR="00C42A4E" w:rsidRPr="00407C39" w:rsidRDefault="00C42A4E" w:rsidP="00C42A4E">
      <w:pPr>
        <w:spacing w:after="0"/>
        <w:ind w:firstLine="567"/>
        <w:rPr>
          <w:sz w:val="22"/>
          <w:szCs w:val="22"/>
        </w:rPr>
      </w:pPr>
      <w:r w:rsidRPr="00407C39">
        <w:rPr>
          <w:sz w:val="22"/>
          <w:szCs w:val="22"/>
        </w:rPr>
        <w:t>Исполнитель должен гарантировать, что персонал, назначенный для работы, является обученным до необходимого уровня, чтобы безопасно и корректно выполнять возложенную на него задачу (должностные лица, имеющие высшее или среднее специальное пожарно-техническое образование или иное высшее техническое образование и стаж работы в области обеспечения пожарной безопасности не менее 5 лет на должностях, связанных с деятельностью по организации и осуществлению профилактики пожаров, окончивших специализированные курсы повышения квалификации);</w:t>
      </w:r>
    </w:p>
    <w:p w:rsidR="00C42A4E" w:rsidRPr="00407C39" w:rsidRDefault="00DD37D6" w:rsidP="00C42A4E">
      <w:pPr>
        <w:spacing w:after="0"/>
        <w:ind w:firstLine="567"/>
        <w:rPr>
          <w:sz w:val="22"/>
          <w:szCs w:val="22"/>
        </w:rPr>
      </w:pPr>
      <w:r w:rsidRPr="00407C39">
        <w:rPr>
          <w:sz w:val="22"/>
          <w:szCs w:val="22"/>
        </w:rPr>
        <w:t>6</w:t>
      </w:r>
      <w:r w:rsidR="00C42A4E" w:rsidRPr="00407C39">
        <w:rPr>
          <w:sz w:val="22"/>
          <w:szCs w:val="22"/>
        </w:rPr>
        <w:t>. Требования соответствия нормативным документам:</w:t>
      </w:r>
    </w:p>
    <w:p w:rsidR="00C42A4E" w:rsidRPr="00407C39" w:rsidRDefault="00DD37D6" w:rsidP="00C42A4E">
      <w:pPr>
        <w:spacing w:after="0"/>
        <w:ind w:firstLine="567"/>
        <w:rPr>
          <w:sz w:val="22"/>
          <w:szCs w:val="22"/>
        </w:rPr>
      </w:pPr>
      <w:r w:rsidRPr="00407C39">
        <w:rPr>
          <w:sz w:val="22"/>
          <w:szCs w:val="22"/>
        </w:rPr>
        <w:t>6</w:t>
      </w:r>
      <w:r w:rsidR="00C42A4E" w:rsidRPr="00407C39">
        <w:rPr>
          <w:sz w:val="22"/>
          <w:szCs w:val="22"/>
        </w:rPr>
        <w:t>.1. Оказываемые услуги должны соответствовать:</w:t>
      </w:r>
    </w:p>
    <w:p w:rsidR="00C42A4E" w:rsidRPr="00407C39" w:rsidRDefault="00C42A4E" w:rsidP="00C42A4E">
      <w:pPr>
        <w:spacing w:after="0"/>
        <w:ind w:firstLine="567"/>
        <w:rPr>
          <w:sz w:val="22"/>
          <w:szCs w:val="22"/>
        </w:rPr>
      </w:pPr>
      <w:r w:rsidRPr="00407C39">
        <w:rPr>
          <w:sz w:val="22"/>
          <w:szCs w:val="22"/>
        </w:rPr>
        <w:t>Федеральный закон РФ от 21 декабря 1994 года № 69-ФЗ "О пожарной безопасности";</w:t>
      </w:r>
    </w:p>
    <w:p w:rsidR="00C42A4E" w:rsidRPr="00407C39" w:rsidRDefault="00C42A4E" w:rsidP="00C42A4E">
      <w:pPr>
        <w:spacing w:after="0"/>
        <w:ind w:firstLine="567"/>
        <w:rPr>
          <w:sz w:val="22"/>
          <w:szCs w:val="22"/>
        </w:rPr>
      </w:pPr>
      <w:r w:rsidRPr="00407C39">
        <w:rPr>
          <w:sz w:val="22"/>
          <w:szCs w:val="22"/>
        </w:rPr>
        <w:t>Федеральный закон от 22 июля 2008 г. № 123-ФЗ «Технический регламент о требованиях пожарной безопасности»;</w:t>
      </w:r>
    </w:p>
    <w:p w:rsidR="00C42A4E" w:rsidRPr="00407C39" w:rsidRDefault="00C42A4E" w:rsidP="00C42A4E">
      <w:pPr>
        <w:spacing w:after="0"/>
        <w:ind w:firstLine="567"/>
        <w:rPr>
          <w:sz w:val="22"/>
          <w:szCs w:val="22"/>
        </w:rPr>
      </w:pPr>
      <w:r w:rsidRPr="00407C39">
        <w:rPr>
          <w:sz w:val="22"/>
          <w:szCs w:val="22"/>
        </w:rPr>
        <w:t>Приказ МЧС России от 14 ноября 2022 г. № 1140 “Об утверждении методики определения расчетных величин пожарного риска в зданиях, сооружениях и пожарных отсеках различных классов функциональной пожарной опасности”</w:t>
      </w:r>
    </w:p>
    <w:p w:rsidR="00C42A4E" w:rsidRPr="00407C39" w:rsidRDefault="00C42A4E" w:rsidP="00C42A4E">
      <w:pPr>
        <w:spacing w:after="0"/>
        <w:ind w:firstLine="567"/>
        <w:rPr>
          <w:sz w:val="22"/>
          <w:szCs w:val="22"/>
        </w:rPr>
      </w:pPr>
      <w:r w:rsidRPr="00407C39">
        <w:rPr>
          <w:sz w:val="22"/>
          <w:szCs w:val="22"/>
        </w:rPr>
        <w:t>СП 505.1311500.2021. «Расчет пожарного риска. Требования к оформлению».</w:t>
      </w:r>
    </w:p>
    <w:p w:rsidR="00C42A4E" w:rsidRPr="00407C39" w:rsidRDefault="00C42A4E" w:rsidP="00C42A4E">
      <w:pPr>
        <w:spacing w:after="0"/>
        <w:ind w:firstLine="567"/>
        <w:rPr>
          <w:sz w:val="22"/>
          <w:szCs w:val="22"/>
        </w:rPr>
      </w:pPr>
      <w:r w:rsidRPr="00407C39">
        <w:rPr>
          <w:sz w:val="22"/>
          <w:szCs w:val="22"/>
        </w:rPr>
        <w:t>Методика определения расчетных величин пожарного риска в зданиях, сооружениях и пожарных отсеках различных классов функциональной пожарной опасности, утвержденная приказом МЧС от 30 июня 2009 года N 382.</w:t>
      </w:r>
    </w:p>
    <w:p w:rsidR="00C42A4E" w:rsidRPr="00407C39" w:rsidRDefault="00C42A4E" w:rsidP="00C42A4E">
      <w:pPr>
        <w:spacing w:after="0"/>
        <w:ind w:firstLine="567"/>
        <w:rPr>
          <w:sz w:val="22"/>
          <w:szCs w:val="22"/>
        </w:rPr>
      </w:pPr>
      <w:r w:rsidRPr="00407C39">
        <w:rPr>
          <w:sz w:val="22"/>
          <w:szCs w:val="22"/>
        </w:rPr>
        <w:t>СП 1.13130.2020. «Системы противопожарной защиты. Эвакуационные пути и выходы»;</w:t>
      </w:r>
    </w:p>
    <w:p w:rsidR="00C42A4E" w:rsidRPr="00407C39" w:rsidRDefault="00C42A4E" w:rsidP="00C42A4E">
      <w:pPr>
        <w:spacing w:after="0"/>
        <w:ind w:firstLine="567"/>
        <w:rPr>
          <w:sz w:val="22"/>
          <w:szCs w:val="22"/>
        </w:rPr>
      </w:pPr>
      <w:r w:rsidRPr="00407C39">
        <w:rPr>
          <w:sz w:val="22"/>
          <w:szCs w:val="22"/>
        </w:rPr>
        <w:t>СП 2.13130.2020. «Системы противопожарной защиты. Обеспечение огнестойкости объектов защиты»;</w:t>
      </w:r>
    </w:p>
    <w:p w:rsidR="00C42A4E" w:rsidRPr="00407C39" w:rsidRDefault="00C42A4E" w:rsidP="00C42A4E">
      <w:pPr>
        <w:spacing w:after="0"/>
        <w:ind w:firstLine="567"/>
        <w:rPr>
          <w:sz w:val="22"/>
          <w:szCs w:val="22"/>
        </w:rPr>
      </w:pPr>
      <w:r w:rsidRPr="00407C39">
        <w:rPr>
          <w:sz w:val="22"/>
          <w:szCs w:val="22"/>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защиты»;</w:t>
      </w:r>
    </w:p>
    <w:p w:rsidR="00C42A4E" w:rsidRPr="00407C39" w:rsidRDefault="00C42A4E" w:rsidP="00C42A4E">
      <w:pPr>
        <w:spacing w:after="0"/>
        <w:ind w:firstLine="567"/>
        <w:rPr>
          <w:sz w:val="22"/>
          <w:szCs w:val="22"/>
        </w:rPr>
      </w:pPr>
      <w:r w:rsidRPr="00407C39">
        <w:rPr>
          <w:sz w:val="22"/>
          <w:szCs w:val="22"/>
        </w:rPr>
        <w:t>СП 484.1311500.2020 "Системы противопожарной защиты. Системы пожарной сигнализации и автоматизация систем противопожарной защиты. Нормы и правила проектирования".</w:t>
      </w:r>
    </w:p>
    <w:p w:rsidR="00C42A4E" w:rsidRPr="00407C39" w:rsidRDefault="00C42A4E" w:rsidP="00C42A4E">
      <w:pPr>
        <w:spacing w:after="0"/>
        <w:ind w:firstLine="567"/>
        <w:rPr>
          <w:sz w:val="22"/>
          <w:szCs w:val="22"/>
        </w:rPr>
      </w:pPr>
      <w:r w:rsidRPr="00407C39">
        <w:rPr>
          <w:sz w:val="22"/>
          <w:szCs w:val="22"/>
        </w:rPr>
        <w:t>СП 3.13130.2009. «Системы противопожарной защиты. Система оповещения и управления эвакуацией людей при пожаре. Требования пожарной безопасности»;</w:t>
      </w:r>
    </w:p>
    <w:p w:rsidR="00C42A4E" w:rsidRPr="00407C39" w:rsidRDefault="00C42A4E" w:rsidP="00C42A4E">
      <w:pPr>
        <w:spacing w:after="0"/>
        <w:ind w:firstLine="567"/>
        <w:rPr>
          <w:sz w:val="22"/>
          <w:szCs w:val="22"/>
        </w:rPr>
      </w:pPr>
      <w:r w:rsidRPr="00407C39">
        <w:rPr>
          <w:sz w:val="22"/>
          <w:szCs w:val="22"/>
        </w:rPr>
        <w:lastRenderedPageBreak/>
        <w:t>СП 486.1311500.2020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Требования пожарной безопасности".</w:t>
      </w:r>
    </w:p>
    <w:p w:rsidR="00C42A4E" w:rsidRPr="00407C39" w:rsidRDefault="00C42A4E" w:rsidP="00C42A4E">
      <w:pPr>
        <w:spacing w:after="0"/>
        <w:ind w:firstLine="567"/>
        <w:rPr>
          <w:sz w:val="22"/>
          <w:szCs w:val="22"/>
        </w:rPr>
      </w:pPr>
      <w:r w:rsidRPr="00407C39">
        <w:rPr>
          <w:sz w:val="22"/>
          <w:szCs w:val="22"/>
        </w:rPr>
        <w:t xml:space="preserve">ГОСТР 59638—2021 «Системы пожарной сигнализации. </w:t>
      </w:r>
    </w:p>
    <w:p w:rsidR="00C42A4E" w:rsidRPr="00407C39" w:rsidRDefault="00C42A4E" w:rsidP="00C42A4E">
      <w:pPr>
        <w:spacing w:after="0"/>
        <w:ind w:firstLine="567"/>
        <w:rPr>
          <w:sz w:val="22"/>
          <w:szCs w:val="22"/>
        </w:rPr>
      </w:pPr>
      <w:r w:rsidRPr="00407C39">
        <w:rPr>
          <w:sz w:val="22"/>
          <w:szCs w:val="22"/>
        </w:rPr>
        <w:t>Руководство по проектированию, монтажу,</w:t>
      </w:r>
    </w:p>
    <w:p w:rsidR="00C42A4E" w:rsidRPr="00407C39" w:rsidRDefault="00C42A4E" w:rsidP="00C42A4E">
      <w:pPr>
        <w:spacing w:after="0"/>
        <w:ind w:firstLine="567"/>
        <w:rPr>
          <w:sz w:val="22"/>
          <w:szCs w:val="22"/>
        </w:rPr>
      </w:pPr>
      <w:r w:rsidRPr="00407C39">
        <w:rPr>
          <w:sz w:val="22"/>
          <w:szCs w:val="22"/>
        </w:rPr>
        <w:t>техническому обслуживанию и ремонту.</w:t>
      </w:r>
    </w:p>
    <w:p w:rsidR="00C42A4E" w:rsidRPr="00407C39" w:rsidRDefault="00C42A4E" w:rsidP="00C42A4E">
      <w:pPr>
        <w:spacing w:after="0"/>
        <w:ind w:firstLine="567"/>
        <w:rPr>
          <w:sz w:val="22"/>
          <w:szCs w:val="22"/>
        </w:rPr>
      </w:pPr>
      <w:r w:rsidRPr="00407C39">
        <w:rPr>
          <w:sz w:val="22"/>
          <w:szCs w:val="22"/>
        </w:rPr>
        <w:t>Методы испытаний на работоспособность».</w:t>
      </w:r>
    </w:p>
    <w:p w:rsidR="00C42A4E" w:rsidRPr="00407C39" w:rsidRDefault="00C42A4E" w:rsidP="00C42A4E">
      <w:pPr>
        <w:spacing w:after="0"/>
        <w:ind w:firstLine="567"/>
        <w:rPr>
          <w:sz w:val="22"/>
          <w:szCs w:val="22"/>
        </w:rPr>
      </w:pPr>
      <w:r w:rsidRPr="00407C39">
        <w:rPr>
          <w:sz w:val="22"/>
          <w:szCs w:val="22"/>
        </w:rPr>
        <w:t>ГОСТР 59639-2021 Системы оповещения и управления эвакуацией людей при пожаре.</w:t>
      </w:r>
    </w:p>
    <w:p w:rsidR="00C42A4E" w:rsidRPr="00407C39" w:rsidRDefault="00C42A4E" w:rsidP="00C42A4E">
      <w:pPr>
        <w:spacing w:after="0"/>
        <w:ind w:firstLine="567"/>
        <w:rPr>
          <w:sz w:val="22"/>
          <w:szCs w:val="22"/>
        </w:rPr>
      </w:pPr>
      <w:r w:rsidRPr="00407C39">
        <w:rPr>
          <w:sz w:val="22"/>
          <w:szCs w:val="22"/>
        </w:rPr>
        <w:t>Руководство по проектированию, монтажу,</w:t>
      </w:r>
    </w:p>
    <w:p w:rsidR="00C42A4E" w:rsidRPr="00407C39" w:rsidRDefault="00C42A4E" w:rsidP="00C42A4E">
      <w:pPr>
        <w:spacing w:after="0"/>
        <w:ind w:firstLine="567"/>
        <w:rPr>
          <w:sz w:val="22"/>
          <w:szCs w:val="22"/>
        </w:rPr>
      </w:pPr>
      <w:r w:rsidRPr="00407C39">
        <w:rPr>
          <w:sz w:val="22"/>
          <w:szCs w:val="22"/>
        </w:rPr>
        <w:t>техническому обслуживанию и ремонту.</w:t>
      </w:r>
    </w:p>
    <w:p w:rsidR="00C42A4E" w:rsidRPr="00407C39" w:rsidRDefault="00C42A4E" w:rsidP="00C42A4E">
      <w:pPr>
        <w:spacing w:after="0"/>
        <w:ind w:firstLine="567"/>
        <w:rPr>
          <w:sz w:val="22"/>
          <w:szCs w:val="22"/>
        </w:rPr>
      </w:pPr>
      <w:r w:rsidRPr="00407C39">
        <w:rPr>
          <w:sz w:val="22"/>
          <w:szCs w:val="22"/>
        </w:rPr>
        <w:t>Методы испытаний на работоспособность.»</w:t>
      </w:r>
    </w:p>
    <w:p w:rsidR="00C42A4E" w:rsidRPr="00407C39" w:rsidRDefault="00C42A4E" w:rsidP="00C42A4E">
      <w:pPr>
        <w:spacing w:after="0"/>
        <w:ind w:firstLine="567"/>
        <w:rPr>
          <w:sz w:val="22"/>
          <w:szCs w:val="22"/>
        </w:rPr>
      </w:pPr>
      <w:r w:rsidRPr="00407C39">
        <w:rPr>
          <w:sz w:val="22"/>
          <w:szCs w:val="22"/>
        </w:rPr>
        <w:t xml:space="preserve">СП 6.13130.2021. «Системы противопожарной защиты. Электроустановки низковольтные. Требования пожарной безопасности»; </w:t>
      </w:r>
    </w:p>
    <w:p w:rsidR="00C42A4E" w:rsidRPr="00407C39" w:rsidRDefault="00C42A4E" w:rsidP="00C42A4E">
      <w:pPr>
        <w:spacing w:after="0"/>
        <w:ind w:firstLine="567"/>
        <w:rPr>
          <w:sz w:val="22"/>
          <w:szCs w:val="22"/>
        </w:rPr>
      </w:pPr>
      <w:r w:rsidRPr="00407C39">
        <w:rPr>
          <w:sz w:val="22"/>
          <w:szCs w:val="22"/>
        </w:rPr>
        <w:t>СП 7.13130.2013. «Системы противопожарной защиты. Отопление, вентиляция и кондиционирование». Противопожарные требования». СП 8.13130.2020. «Системы противопожарной защиты. Источники наружного противопожарного водоснабжения. Требования пожарной безопасности»;</w:t>
      </w:r>
    </w:p>
    <w:p w:rsidR="00C42A4E" w:rsidRPr="00407C39" w:rsidRDefault="00C42A4E" w:rsidP="00C42A4E">
      <w:pPr>
        <w:spacing w:after="0"/>
        <w:ind w:firstLine="567"/>
        <w:rPr>
          <w:sz w:val="22"/>
          <w:szCs w:val="22"/>
        </w:rPr>
      </w:pPr>
      <w:r w:rsidRPr="00407C39">
        <w:rPr>
          <w:sz w:val="22"/>
          <w:szCs w:val="22"/>
        </w:rPr>
        <w:t>СП 10.13130.2020. «Системы противопожарной защиты. Внутренний противопожарный водопровод. Требования пожарной безопасности»;</w:t>
      </w:r>
    </w:p>
    <w:p w:rsidR="00C42A4E" w:rsidRPr="00407C39" w:rsidRDefault="00C42A4E" w:rsidP="00C42A4E">
      <w:pPr>
        <w:spacing w:after="0"/>
        <w:ind w:firstLine="567"/>
        <w:rPr>
          <w:sz w:val="22"/>
          <w:szCs w:val="22"/>
        </w:rPr>
      </w:pPr>
      <w:r w:rsidRPr="00407C39">
        <w:rPr>
          <w:sz w:val="22"/>
          <w:szCs w:val="22"/>
        </w:rPr>
        <w:t>СП 11.13130.2009 «Места дислокации подразделений пожарной охраны. Порядок и методика определения»;</w:t>
      </w:r>
    </w:p>
    <w:p w:rsidR="00C42A4E" w:rsidRPr="00407C39" w:rsidRDefault="00C42A4E" w:rsidP="00C42A4E">
      <w:pPr>
        <w:spacing w:after="0"/>
        <w:ind w:firstLine="567"/>
        <w:rPr>
          <w:sz w:val="22"/>
          <w:szCs w:val="22"/>
        </w:rPr>
      </w:pPr>
      <w:r w:rsidRPr="00407C39">
        <w:rPr>
          <w:sz w:val="22"/>
          <w:szCs w:val="22"/>
        </w:rPr>
        <w:t>СП 12.13130.2009 «Определение категорий помещений, зданий и наружных установок по взрывопожарной и пожарной опасности».</w:t>
      </w:r>
    </w:p>
    <w:p w:rsidR="00C42A4E" w:rsidRPr="00407C39" w:rsidRDefault="00DD37D6" w:rsidP="00C42A4E">
      <w:pPr>
        <w:spacing w:after="0"/>
        <w:ind w:firstLine="567"/>
        <w:rPr>
          <w:b/>
          <w:bCs/>
          <w:sz w:val="22"/>
          <w:szCs w:val="22"/>
        </w:rPr>
      </w:pPr>
      <w:r w:rsidRPr="00407C39">
        <w:rPr>
          <w:b/>
          <w:bCs/>
          <w:sz w:val="22"/>
          <w:szCs w:val="22"/>
        </w:rPr>
        <w:t>7</w:t>
      </w:r>
      <w:r w:rsidR="00C42A4E" w:rsidRPr="00407C39">
        <w:rPr>
          <w:b/>
          <w:bCs/>
          <w:sz w:val="22"/>
          <w:szCs w:val="22"/>
        </w:rPr>
        <w:t>. Порядок оказания услуг, этапы, последовательность, а также поэтапной оплаты исполненных условий контракта:</w:t>
      </w:r>
    </w:p>
    <w:p w:rsidR="00C42A4E" w:rsidRPr="00407C39" w:rsidRDefault="00DD37D6" w:rsidP="00C42A4E">
      <w:pPr>
        <w:spacing w:after="0"/>
        <w:ind w:firstLine="567"/>
        <w:rPr>
          <w:sz w:val="22"/>
          <w:szCs w:val="22"/>
        </w:rPr>
      </w:pPr>
      <w:r w:rsidRPr="00407C39">
        <w:rPr>
          <w:sz w:val="22"/>
          <w:szCs w:val="22"/>
        </w:rPr>
        <w:t>7</w:t>
      </w:r>
      <w:r w:rsidR="00C42A4E" w:rsidRPr="00407C39">
        <w:rPr>
          <w:sz w:val="22"/>
          <w:szCs w:val="22"/>
        </w:rPr>
        <w:t xml:space="preserve">.1. Исполнитель </w:t>
      </w:r>
      <w:bookmarkStart w:id="10" w:name="_GoBack"/>
      <w:r w:rsidR="00C42A4E" w:rsidRPr="00407C39">
        <w:rPr>
          <w:sz w:val="22"/>
          <w:szCs w:val="22"/>
        </w:rPr>
        <w:t xml:space="preserve">и/или привлекаемый </w:t>
      </w:r>
      <w:bookmarkEnd w:id="10"/>
      <w:r w:rsidR="00C42A4E" w:rsidRPr="00407C39">
        <w:rPr>
          <w:sz w:val="22"/>
          <w:szCs w:val="22"/>
        </w:rPr>
        <w:t>соисполнитель, оказывает услуги в один этап в полном объеме, в соответствии заданием (Приложение №</w:t>
      </w:r>
      <w:r w:rsidR="0022536A">
        <w:rPr>
          <w:sz w:val="22"/>
          <w:szCs w:val="22"/>
        </w:rPr>
        <w:t>2</w:t>
      </w:r>
      <w:r w:rsidR="00C42A4E" w:rsidRPr="00407C39">
        <w:rPr>
          <w:sz w:val="22"/>
          <w:szCs w:val="22"/>
        </w:rPr>
        <w:t xml:space="preserve"> к </w:t>
      </w:r>
      <w:r w:rsidR="0022536A">
        <w:rPr>
          <w:sz w:val="22"/>
          <w:szCs w:val="22"/>
        </w:rPr>
        <w:t>Контракту</w:t>
      </w:r>
      <w:r w:rsidR="00C42A4E" w:rsidRPr="00407C39">
        <w:rPr>
          <w:sz w:val="22"/>
          <w:szCs w:val="22"/>
        </w:rPr>
        <w:t>).</w:t>
      </w:r>
    </w:p>
    <w:p w:rsidR="00D309FD" w:rsidRPr="00407C39" w:rsidRDefault="00D309FD" w:rsidP="000530D6">
      <w:pPr>
        <w:widowControl w:val="0"/>
        <w:spacing w:after="0"/>
        <w:jc w:val="center"/>
        <w:rPr>
          <w:b/>
          <w:sz w:val="22"/>
          <w:szCs w:val="22"/>
        </w:rPr>
      </w:pPr>
    </w:p>
    <w:tbl>
      <w:tblPr>
        <w:tblW w:w="9887" w:type="dxa"/>
        <w:tblInd w:w="2" w:type="dxa"/>
        <w:tblLook w:val="01E0" w:firstRow="1" w:lastRow="1" w:firstColumn="1" w:lastColumn="1" w:noHBand="0" w:noVBand="0"/>
      </w:tblPr>
      <w:tblGrid>
        <w:gridCol w:w="4926"/>
        <w:gridCol w:w="4961"/>
      </w:tblGrid>
      <w:tr w:rsidR="00752EA5" w:rsidRPr="00407C39" w:rsidTr="00CD3040">
        <w:trPr>
          <w:trHeight w:val="325"/>
        </w:trPr>
        <w:tc>
          <w:tcPr>
            <w:tcW w:w="4926" w:type="dxa"/>
          </w:tcPr>
          <w:p w:rsidR="00752EA5" w:rsidRPr="00407C39" w:rsidRDefault="00752EA5" w:rsidP="00CD3040">
            <w:pPr>
              <w:tabs>
                <w:tab w:val="left" w:pos="0"/>
                <w:tab w:val="left" w:pos="426"/>
              </w:tabs>
              <w:suppressAutoHyphens/>
              <w:spacing w:after="0"/>
              <w:ind w:firstLine="28"/>
              <w:rPr>
                <w:rFonts w:eastAsia="Calibri"/>
                <w:b/>
                <w:sz w:val="22"/>
                <w:szCs w:val="22"/>
                <w:lang w:eastAsia="ar-SA"/>
              </w:rPr>
            </w:pPr>
            <w:r w:rsidRPr="00407C39">
              <w:rPr>
                <w:rFonts w:eastAsia="Calibri"/>
                <w:b/>
                <w:sz w:val="22"/>
                <w:szCs w:val="22"/>
                <w:lang w:eastAsia="ar-SA"/>
              </w:rPr>
              <w:t>ЗАКАЗЧИК</w:t>
            </w:r>
          </w:p>
        </w:tc>
        <w:tc>
          <w:tcPr>
            <w:tcW w:w="4961" w:type="dxa"/>
          </w:tcPr>
          <w:p w:rsidR="00752EA5" w:rsidRPr="00407C39" w:rsidRDefault="00752EA5" w:rsidP="00CD3040">
            <w:pPr>
              <w:tabs>
                <w:tab w:val="left" w:pos="0"/>
                <w:tab w:val="left" w:pos="426"/>
              </w:tabs>
              <w:suppressAutoHyphens/>
              <w:spacing w:after="0"/>
              <w:ind w:firstLine="28"/>
              <w:rPr>
                <w:rFonts w:eastAsia="Calibri"/>
                <w:b/>
                <w:sz w:val="22"/>
                <w:szCs w:val="22"/>
                <w:lang w:eastAsia="ar-SA"/>
              </w:rPr>
            </w:pPr>
            <w:r w:rsidRPr="00407C39">
              <w:rPr>
                <w:rFonts w:eastAsia="Calibri"/>
                <w:b/>
                <w:sz w:val="22"/>
                <w:szCs w:val="22"/>
                <w:lang w:eastAsia="ar-SA"/>
              </w:rPr>
              <w:t>ИСПОЛНИТЕЛЬ</w:t>
            </w:r>
          </w:p>
        </w:tc>
      </w:tr>
      <w:tr w:rsidR="00752EA5" w:rsidRPr="00407C39" w:rsidTr="00CD3040">
        <w:tc>
          <w:tcPr>
            <w:tcW w:w="4926" w:type="dxa"/>
          </w:tcPr>
          <w:p w:rsidR="00752EA5" w:rsidRPr="00407C39" w:rsidRDefault="00752EA5" w:rsidP="00CD3040">
            <w:pPr>
              <w:tabs>
                <w:tab w:val="left" w:pos="0"/>
                <w:tab w:val="left" w:pos="426"/>
              </w:tabs>
              <w:suppressAutoHyphens/>
              <w:spacing w:after="0"/>
              <w:ind w:firstLine="28"/>
              <w:rPr>
                <w:spacing w:val="2"/>
                <w:sz w:val="22"/>
                <w:szCs w:val="22"/>
              </w:rPr>
            </w:pPr>
            <w:r w:rsidRPr="00407C39">
              <w:rPr>
                <w:spacing w:val="2"/>
                <w:sz w:val="22"/>
                <w:szCs w:val="22"/>
              </w:rPr>
              <w:t xml:space="preserve">СПб ГКУЗ «Детский туберкулезный </w:t>
            </w:r>
          </w:p>
          <w:p w:rsidR="00752EA5" w:rsidRPr="00407C39" w:rsidRDefault="00752EA5" w:rsidP="00CD3040">
            <w:pPr>
              <w:tabs>
                <w:tab w:val="left" w:pos="0"/>
                <w:tab w:val="left" w:pos="426"/>
              </w:tabs>
              <w:suppressAutoHyphens/>
              <w:spacing w:after="0"/>
              <w:ind w:firstLine="28"/>
              <w:rPr>
                <w:spacing w:val="2"/>
                <w:sz w:val="22"/>
                <w:szCs w:val="22"/>
              </w:rPr>
            </w:pPr>
            <w:r w:rsidRPr="00407C39">
              <w:rPr>
                <w:spacing w:val="2"/>
                <w:sz w:val="22"/>
                <w:szCs w:val="22"/>
              </w:rPr>
              <w:t>санаторий «Жемчужина»</w:t>
            </w:r>
          </w:p>
          <w:p w:rsidR="00752EA5" w:rsidRPr="00407C39" w:rsidRDefault="00752EA5" w:rsidP="00CD3040">
            <w:pPr>
              <w:tabs>
                <w:tab w:val="left" w:pos="0"/>
                <w:tab w:val="left" w:pos="426"/>
              </w:tabs>
              <w:suppressAutoHyphens/>
              <w:spacing w:after="0"/>
              <w:ind w:firstLine="28"/>
              <w:rPr>
                <w:spacing w:val="2"/>
                <w:sz w:val="22"/>
                <w:szCs w:val="22"/>
              </w:rPr>
            </w:pPr>
          </w:p>
          <w:p w:rsidR="00752EA5" w:rsidRPr="00407C39" w:rsidRDefault="00752EA5" w:rsidP="00CD3040">
            <w:pPr>
              <w:tabs>
                <w:tab w:val="left" w:pos="0"/>
                <w:tab w:val="left" w:pos="426"/>
              </w:tabs>
              <w:suppressAutoHyphens/>
              <w:spacing w:after="0"/>
              <w:ind w:firstLine="28"/>
              <w:rPr>
                <w:rFonts w:eastAsia="Calibri"/>
                <w:sz w:val="22"/>
                <w:szCs w:val="22"/>
                <w:lang w:eastAsia="ar-SA"/>
              </w:rPr>
            </w:pPr>
            <w:r w:rsidRPr="00407C39">
              <w:rPr>
                <w:rFonts w:eastAsia="Calibri"/>
                <w:sz w:val="22"/>
                <w:szCs w:val="22"/>
                <w:lang w:eastAsia="ar-SA"/>
              </w:rPr>
              <w:t>Главный врач</w:t>
            </w:r>
          </w:p>
          <w:p w:rsidR="00752EA5" w:rsidRPr="00407C39" w:rsidRDefault="00752EA5" w:rsidP="00CD3040">
            <w:pPr>
              <w:tabs>
                <w:tab w:val="left" w:pos="0"/>
                <w:tab w:val="left" w:pos="426"/>
              </w:tabs>
              <w:suppressAutoHyphens/>
              <w:spacing w:after="0"/>
              <w:ind w:firstLine="28"/>
              <w:rPr>
                <w:rFonts w:eastAsia="Calibri"/>
                <w:sz w:val="22"/>
                <w:szCs w:val="22"/>
                <w:lang w:eastAsia="ar-SA"/>
              </w:rPr>
            </w:pPr>
            <w:r w:rsidRPr="00407C39">
              <w:rPr>
                <w:rFonts w:eastAsia="Calibri"/>
                <w:sz w:val="22"/>
                <w:szCs w:val="22"/>
                <w:lang w:eastAsia="ar-SA"/>
              </w:rPr>
              <w:t>____________ (Г.П. Власенко)</w:t>
            </w:r>
          </w:p>
          <w:p w:rsidR="00752EA5" w:rsidRPr="00407C39" w:rsidRDefault="00752EA5" w:rsidP="00CD3040">
            <w:pPr>
              <w:tabs>
                <w:tab w:val="left" w:pos="0"/>
                <w:tab w:val="left" w:pos="426"/>
              </w:tabs>
              <w:suppressAutoHyphens/>
              <w:spacing w:after="0"/>
              <w:ind w:firstLine="28"/>
              <w:rPr>
                <w:rFonts w:eastAsia="Calibri"/>
                <w:sz w:val="22"/>
                <w:szCs w:val="22"/>
                <w:lang w:eastAsia="ar-SA"/>
              </w:rPr>
            </w:pPr>
            <w:r w:rsidRPr="00407C39">
              <w:rPr>
                <w:rFonts w:eastAsia="Calibri"/>
                <w:sz w:val="22"/>
                <w:szCs w:val="22"/>
                <w:lang w:eastAsia="ar-SA"/>
              </w:rPr>
              <w:t>ПОДПИСАНО ЭП</w:t>
            </w:r>
          </w:p>
        </w:tc>
        <w:tc>
          <w:tcPr>
            <w:tcW w:w="4961" w:type="dxa"/>
          </w:tcPr>
          <w:p w:rsidR="00752EA5" w:rsidRPr="00407C39" w:rsidRDefault="00290BBE" w:rsidP="00CD3040">
            <w:pPr>
              <w:tabs>
                <w:tab w:val="left" w:pos="0"/>
              </w:tabs>
              <w:suppressAutoHyphens/>
              <w:spacing w:after="0"/>
              <w:ind w:firstLine="28"/>
              <w:rPr>
                <w:sz w:val="22"/>
                <w:szCs w:val="22"/>
              </w:rPr>
            </w:pPr>
            <w:r w:rsidRPr="00407C39">
              <w:rPr>
                <w:sz w:val="22"/>
                <w:szCs w:val="22"/>
              </w:rPr>
              <w:t xml:space="preserve"> </w:t>
            </w:r>
          </w:p>
          <w:p w:rsidR="00752EA5" w:rsidRPr="00407C39" w:rsidRDefault="00752EA5" w:rsidP="00CD3040">
            <w:pPr>
              <w:tabs>
                <w:tab w:val="left" w:pos="0"/>
              </w:tabs>
              <w:suppressAutoHyphens/>
              <w:spacing w:after="0"/>
              <w:ind w:firstLine="28"/>
              <w:rPr>
                <w:sz w:val="22"/>
                <w:szCs w:val="22"/>
              </w:rPr>
            </w:pPr>
          </w:p>
          <w:p w:rsidR="00752EA5" w:rsidRPr="00407C39" w:rsidRDefault="00752EA5" w:rsidP="00CD3040">
            <w:pPr>
              <w:tabs>
                <w:tab w:val="left" w:pos="0"/>
              </w:tabs>
              <w:suppressAutoHyphens/>
              <w:spacing w:after="0"/>
              <w:ind w:firstLine="28"/>
              <w:rPr>
                <w:sz w:val="22"/>
                <w:szCs w:val="22"/>
              </w:rPr>
            </w:pPr>
          </w:p>
          <w:p w:rsidR="00752EA5" w:rsidRPr="00407C39" w:rsidRDefault="00290BBE" w:rsidP="00CD3040">
            <w:pPr>
              <w:tabs>
                <w:tab w:val="left" w:pos="0"/>
              </w:tabs>
              <w:suppressAutoHyphens/>
              <w:spacing w:after="0"/>
              <w:ind w:firstLine="28"/>
              <w:rPr>
                <w:rFonts w:eastAsia="Calibri"/>
                <w:sz w:val="22"/>
                <w:szCs w:val="22"/>
                <w:lang w:eastAsia="ar-SA"/>
              </w:rPr>
            </w:pPr>
            <w:r w:rsidRPr="00407C39">
              <w:rPr>
                <w:rFonts w:eastAsia="Calibri"/>
                <w:sz w:val="22"/>
                <w:szCs w:val="22"/>
                <w:lang w:eastAsia="ar-SA"/>
              </w:rPr>
              <w:t xml:space="preserve"> </w:t>
            </w:r>
          </w:p>
          <w:p w:rsidR="00752EA5" w:rsidRPr="00407C39" w:rsidRDefault="00752EA5" w:rsidP="00CD3040">
            <w:pPr>
              <w:tabs>
                <w:tab w:val="left" w:pos="0"/>
              </w:tabs>
              <w:suppressAutoHyphens/>
              <w:spacing w:after="0"/>
              <w:ind w:firstLine="28"/>
              <w:rPr>
                <w:rFonts w:eastAsia="Calibri"/>
                <w:sz w:val="22"/>
                <w:szCs w:val="22"/>
                <w:lang w:eastAsia="ar-SA"/>
              </w:rPr>
            </w:pPr>
            <w:r w:rsidRPr="00407C39">
              <w:rPr>
                <w:rFonts w:eastAsia="Calibri"/>
                <w:sz w:val="22"/>
                <w:szCs w:val="22"/>
                <w:lang w:eastAsia="ar-SA"/>
              </w:rPr>
              <w:t>________________ (</w:t>
            </w:r>
            <w:r w:rsidR="00290BBE" w:rsidRPr="00407C39">
              <w:rPr>
                <w:rFonts w:eastAsia="Calibri"/>
                <w:sz w:val="22"/>
                <w:szCs w:val="22"/>
                <w:lang w:eastAsia="ar-SA"/>
              </w:rPr>
              <w:t xml:space="preserve"> </w:t>
            </w:r>
            <w:r w:rsidRPr="00407C39">
              <w:rPr>
                <w:rFonts w:eastAsia="Calibri"/>
                <w:sz w:val="22"/>
                <w:szCs w:val="22"/>
                <w:lang w:eastAsia="ar-SA"/>
              </w:rPr>
              <w:t>)</w:t>
            </w:r>
          </w:p>
          <w:p w:rsidR="00752EA5" w:rsidRPr="00407C39" w:rsidRDefault="00752EA5" w:rsidP="00CD3040">
            <w:pPr>
              <w:tabs>
                <w:tab w:val="left" w:pos="0"/>
                <w:tab w:val="left" w:pos="426"/>
              </w:tabs>
              <w:suppressAutoHyphens/>
              <w:spacing w:after="0"/>
              <w:ind w:firstLine="28"/>
              <w:rPr>
                <w:rFonts w:eastAsia="Calibri"/>
                <w:sz w:val="22"/>
                <w:szCs w:val="22"/>
                <w:lang w:eastAsia="ar-SA"/>
              </w:rPr>
            </w:pPr>
            <w:r w:rsidRPr="00407C39">
              <w:rPr>
                <w:rFonts w:eastAsia="Calibri"/>
                <w:sz w:val="22"/>
                <w:szCs w:val="22"/>
                <w:lang w:eastAsia="ar-SA"/>
              </w:rPr>
              <w:t>ПОДПИСАНО ЭП</w:t>
            </w:r>
          </w:p>
        </w:tc>
      </w:tr>
    </w:tbl>
    <w:p w:rsidR="00534138" w:rsidRPr="00407C39" w:rsidRDefault="00752EA5" w:rsidP="000530D6">
      <w:pPr>
        <w:widowControl w:val="0"/>
        <w:spacing w:after="0"/>
        <w:rPr>
          <w:sz w:val="22"/>
          <w:szCs w:val="22"/>
        </w:rPr>
      </w:pPr>
      <w:r w:rsidRPr="00407C39">
        <w:rPr>
          <w:sz w:val="22"/>
          <w:szCs w:val="22"/>
        </w:rPr>
        <w:t xml:space="preserve"> </w:t>
      </w:r>
    </w:p>
    <w:p w:rsidR="006329AD" w:rsidRPr="002A1F09" w:rsidRDefault="006329AD" w:rsidP="005A4D05">
      <w:pPr>
        <w:widowControl w:val="0"/>
        <w:autoSpaceDE w:val="0"/>
        <w:autoSpaceDN w:val="0"/>
        <w:spacing w:before="76" w:after="0"/>
        <w:ind w:left="4678" w:right="-427" w:hanging="45"/>
        <w:jc w:val="right"/>
        <w:rPr>
          <w:color w:val="2F2F2F"/>
          <w:sz w:val="22"/>
          <w:szCs w:val="22"/>
          <w:lang w:eastAsia="en-US"/>
        </w:rPr>
      </w:pPr>
    </w:p>
    <w:p w:rsidR="00407C39" w:rsidRDefault="00407C39" w:rsidP="00F26FF5">
      <w:pPr>
        <w:widowControl w:val="0"/>
        <w:spacing w:after="0" w:line="259" w:lineRule="auto"/>
        <w:jc w:val="right"/>
        <w:rPr>
          <w:sz w:val="22"/>
          <w:szCs w:val="22"/>
        </w:rPr>
      </w:pPr>
    </w:p>
    <w:p w:rsidR="00407C39" w:rsidRDefault="00407C39" w:rsidP="00F26FF5">
      <w:pPr>
        <w:widowControl w:val="0"/>
        <w:spacing w:after="0" w:line="259" w:lineRule="auto"/>
        <w:jc w:val="right"/>
        <w:rPr>
          <w:sz w:val="22"/>
          <w:szCs w:val="22"/>
        </w:rPr>
      </w:pPr>
    </w:p>
    <w:p w:rsidR="00407C39" w:rsidRDefault="00407C39" w:rsidP="00F26FF5">
      <w:pPr>
        <w:widowControl w:val="0"/>
        <w:spacing w:after="0" w:line="259" w:lineRule="auto"/>
        <w:jc w:val="right"/>
        <w:rPr>
          <w:sz w:val="22"/>
          <w:szCs w:val="22"/>
        </w:rPr>
      </w:pPr>
    </w:p>
    <w:p w:rsidR="00407C39" w:rsidRDefault="00407C39" w:rsidP="00F26FF5">
      <w:pPr>
        <w:widowControl w:val="0"/>
        <w:spacing w:after="0" w:line="259" w:lineRule="auto"/>
        <w:jc w:val="right"/>
        <w:rPr>
          <w:sz w:val="22"/>
          <w:szCs w:val="22"/>
        </w:rPr>
      </w:pPr>
    </w:p>
    <w:p w:rsidR="00407C39" w:rsidRDefault="00407C39" w:rsidP="00F26FF5">
      <w:pPr>
        <w:widowControl w:val="0"/>
        <w:spacing w:after="0" w:line="259" w:lineRule="auto"/>
        <w:jc w:val="right"/>
        <w:rPr>
          <w:sz w:val="22"/>
          <w:szCs w:val="22"/>
        </w:rPr>
      </w:pPr>
    </w:p>
    <w:p w:rsidR="00407C39" w:rsidRDefault="00407C39" w:rsidP="00F26FF5">
      <w:pPr>
        <w:widowControl w:val="0"/>
        <w:spacing w:after="0" w:line="259" w:lineRule="auto"/>
        <w:jc w:val="right"/>
        <w:rPr>
          <w:sz w:val="22"/>
          <w:szCs w:val="22"/>
        </w:rPr>
      </w:pPr>
    </w:p>
    <w:p w:rsidR="00407C39" w:rsidRDefault="00407C39" w:rsidP="00F26FF5">
      <w:pPr>
        <w:widowControl w:val="0"/>
        <w:spacing w:after="0" w:line="259" w:lineRule="auto"/>
        <w:jc w:val="right"/>
        <w:rPr>
          <w:sz w:val="22"/>
          <w:szCs w:val="22"/>
        </w:rPr>
      </w:pPr>
    </w:p>
    <w:p w:rsidR="00407C39" w:rsidRDefault="00407C39" w:rsidP="00F26FF5">
      <w:pPr>
        <w:widowControl w:val="0"/>
        <w:spacing w:after="0" w:line="259" w:lineRule="auto"/>
        <w:jc w:val="right"/>
        <w:rPr>
          <w:sz w:val="22"/>
          <w:szCs w:val="22"/>
        </w:rPr>
      </w:pPr>
    </w:p>
    <w:p w:rsidR="00407C39" w:rsidRDefault="00407C39" w:rsidP="00F26FF5">
      <w:pPr>
        <w:widowControl w:val="0"/>
        <w:spacing w:after="0" w:line="259" w:lineRule="auto"/>
        <w:jc w:val="right"/>
        <w:rPr>
          <w:sz w:val="22"/>
          <w:szCs w:val="22"/>
        </w:rPr>
      </w:pPr>
    </w:p>
    <w:p w:rsidR="00407C39" w:rsidRDefault="00407C39" w:rsidP="00F26FF5">
      <w:pPr>
        <w:widowControl w:val="0"/>
        <w:spacing w:after="0" w:line="259" w:lineRule="auto"/>
        <w:jc w:val="right"/>
        <w:rPr>
          <w:sz w:val="22"/>
          <w:szCs w:val="22"/>
        </w:rPr>
      </w:pPr>
    </w:p>
    <w:p w:rsidR="00407C39" w:rsidRDefault="00407C39" w:rsidP="00F26FF5">
      <w:pPr>
        <w:widowControl w:val="0"/>
        <w:spacing w:after="0" w:line="259" w:lineRule="auto"/>
        <w:jc w:val="right"/>
        <w:rPr>
          <w:sz w:val="22"/>
          <w:szCs w:val="22"/>
        </w:rPr>
      </w:pPr>
    </w:p>
    <w:p w:rsidR="00407C39" w:rsidRDefault="00407C39" w:rsidP="00F26FF5">
      <w:pPr>
        <w:widowControl w:val="0"/>
        <w:spacing w:after="0" w:line="259" w:lineRule="auto"/>
        <w:jc w:val="right"/>
        <w:rPr>
          <w:sz w:val="22"/>
          <w:szCs w:val="22"/>
        </w:rPr>
      </w:pPr>
    </w:p>
    <w:p w:rsidR="00407C39" w:rsidRDefault="00407C39" w:rsidP="00F26FF5">
      <w:pPr>
        <w:widowControl w:val="0"/>
        <w:spacing w:after="0" w:line="259" w:lineRule="auto"/>
        <w:jc w:val="right"/>
        <w:rPr>
          <w:sz w:val="22"/>
          <w:szCs w:val="22"/>
        </w:rPr>
      </w:pPr>
    </w:p>
    <w:p w:rsidR="00021DDD" w:rsidRDefault="00021DDD" w:rsidP="00F26FF5">
      <w:pPr>
        <w:widowControl w:val="0"/>
        <w:spacing w:after="0" w:line="259" w:lineRule="auto"/>
        <w:jc w:val="right"/>
        <w:rPr>
          <w:sz w:val="22"/>
          <w:szCs w:val="22"/>
        </w:rPr>
      </w:pPr>
    </w:p>
    <w:p w:rsidR="00021DDD" w:rsidRDefault="00021DDD" w:rsidP="00F26FF5">
      <w:pPr>
        <w:widowControl w:val="0"/>
        <w:spacing w:after="0" w:line="259" w:lineRule="auto"/>
        <w:jc w:val="right"/>
        <w:rPr>
          <w:sz w:val="22"/>
          <w:szCs w:val="22"/>
        </w:rPr>
      </w:pPr>
    </w:p>
    <w:p w:rsidR="00021DDD" w:rsidRDefault="00021DDD" w:rsidP="00F26FF5">
      <w:pPr>
        <w:widowControl w:val="0"/>
        <w:spacing w:after="0" w:line="259" w:lineRule="auto"/>
        <w:jc w:val="right"/>
        <w:rPr>
          <w:sz w:val="22"/>
          <w:szCs w:val="22"/>
        </w:rPr>
      </w:pPr>
    </w:p>
    <w:p w:rsidR="00021DDD" w:rsidRDefault="00021DDD" w:rsidP="00F26FF5">
      <w:pPr>
        <w:widowControl w:val="0"/>
        <w:spacing w:after="0" w:line="259" w:lineRule="auto"/>
        <w:jc w:val="right"/>
        <w:rPr>
          <w:sz w:val="22"/>
          <w:szCs w:val="22"/>
        </w:rPr>
      </w:pPr>
    </w:p>
    <w:p w:rsidR="00021DDD" w:rsidRDefault="00021DDD" w:rsidP="00F26FF5">
      <w:pPr>
        <w:widowControl w:val="0"/>
        <w:spacing w:after="0" w:line="259" w:lineRule="auto"/>
        <w:jc w:val="right"/>
        <w:rPr>
          <w:sz w:val="22"/>
          <w:szCs w:val="22"/>
        </w:rPr>
      </w:pPr>
    </w:p>
    <w:p w:rsidR="00021DDD" w:rsidRDefault="00021DDD" w:rsidP="00F26FF5">
      <w:pPr>
        <w:widowControl w:val="0"/>
        <w:spacing w:after="0" w:line="259" w:lineRule="auto"/>
        <w:jc w:val="right"/>
        <w:rPr>
          <w:sz w:val="22"/>
          <w:szCs w:val="22"/>
        </w:rPr>
      </w:pPr>
    </w:p>
    <w:p w:rsidR="00021DDD" w:rsidRDefault="00021DDD" w:rsidP="00F26FF5">
      <w:pPr>
        <w:widowControl w:val="0"/>
        <w:spacing w:after="0" w:line="259" w:lineRule="auto"/>
        <w:jc w:val="right"/>
        <w:rPr>
          <w:sz w:val="22"/>
          <w:szCs w:val="22"/>
        </w:rPr>
      </w:pPr>
    </w:p>
    <w:p w:rsidR="00407C39" w:rsidRDefault="00407C39" w:rsidP="00F26FF5">
      <w:pPr>
        <w:widowControl w:val="0"/>
        <w:spacing w:after="0" w:line="259" w:lineRule="auto"/>
        <w:jc w:val="right"/>
        <w:rPr>
          <w:sz w:val="22"/>
          <w:szCs w:val="22"/>
        </w:rPr>
      </w:pPr>
    </w:p>
    <w:p w:rsidR="00F26FF5" w:rsidRPr="002A1F09" w:rsidRDefault="00F26FF5" w:rsidP="00F26FF5">
      <w:pPr>
        <w:widowControl w:val="0"/>
        <w:spacing w:after="0" w:line="259" w:lineRule="auto"/>
        <w:jc w:val="right"/>
        <w:rPr>
          <w:sz w:val="22"/>
          <w:szCs w:val="22"/>
        </w:rPr>
      </w:pPr>
      <w:r w:rsidRPr="002A1F09">
        <w:rPr>
          <w:sz w:val="22"/>
          <w:szCs w:val="22"/>
        </w:rPr>
        <w:t xml:space="preserve">Приложение № </w:t>
      </w:r>
      <w:r>
        <w:rPr>
          <w:sz w:val="22"/>
          <w:szCs w:val="22"/>
        </w:rPr>
        <w:t>2</w:t>
      </w:r>
      <w:r w:rsidRPr="002A1F09">
        <w:rPr>
          <w:sz w:val="22"/>
          <w:szCs w:val="22"/>
        </w:rPr>
        <w:t xml:space="preserve"> к Контракту № __/2024-ЭМ</w:t>
      </w:r>
      <w:r>
        <w:rPr>
          <w:sz w:val="22"/>
          <w:szCs w:val="22"/>
        </w:rPr>
        <w:t xml:space="preserve"> </w:t>
      </w:r>
      <w:r w:rsidRPr="002A1F09">
        <w:rPr>
          <w:sz w:val="22"/>
          <w:szCs w:val="22"/>
        </w:rPr>
        <w:t>от «___» ____________2024 г.</w:t>
      </w:r>
    </w:p>
    <w:p w:rsidR="00F26FF5" w:rsidRDefault="00F26FF5" w:rsidP="00F26FF5">
      <w:pPr>
        <w:spacing w:after="0"/>
        <w:jc w:val="right"/>
      </w:pPr>
      <w:r w:rsidRPr="006C09A8">
        <w:t xml:space="preserve">                                                                                                                                       </w:t>
      </w:r>
    </w:p>
    <w:p w:rsidR="00F26FF5" w:rsidRPr="006C09A8" w:rsidRDefault="00F26FF5" w:rsidP="00F26FF5">
      <w:pPr>
        <w:spacing w:after="0"/>
        <w:jc w:val="center"/>
        <w:rPr>
          <w:b/>
          <w:bCs/>
        </w:rPr>
      </w:pPr>
      <w:r w:rsidRPr="006C09A8">
        <w:rPr>
          <w:b/>
          <w:bCs/>
        </w:rPr>
        <w:t xml:space="preserve">    ЗАДАНИЕ НА РАСЧЕТ ПОЖАРНОГО РИСКА </w:t>
      </w:r>
    </w:p>
    <w:p w:rsidR="00F26FF5" w:rsidRDefault="00F26FF5" w:rsidP="00F26FF5">
      <w:pPr>
        <w:spacing w:after="0"/>
        <w:jc w:val="center"/>
      </w:pPr>
      <w:r w:rsidRPr="006C09A8">
        <w:t xml:space="preserve">в отношении </w:t>
      </w:r>
      <w:r>
        <w:t>объекта по адресу: СП</w:t>
      </w:r>
      <w:r w:rsidR="00021DDD">
        <w:t>Б</w:t>
      </w:r>
      <w:r>
        <w:t>, г. Петергоф, Собственный пр-т, д.9, литер А,</w:t>
      </w:r>
    </w:p>
    <w:p w:rsidR="00F26FF5" w:rsidRDefault="00F26FF5" w:rsidP="00F26FF5">
      <w:pPr>
        <w:spacing w:after="0"/>
        <w:jc w:val="center"/>
      </w:pPr>
      <w:r w:rsidRPr="006C09A8">
        <w:t>СПб ГКУЗ «Детский туберкулезный санаторий «Жемчужина»</w:t>
      </w:r>
    </w:p>
    <w:p w:rsidR="00F26FF5" w:rsidRDefault="00F26FF5" w:rsidP="00F26FF5">
      <w:pPr>
        <w:spacing w:after="0"/>
        <w:jc w:val="center"/>
      </w:pPr>
    </w:p>
    <w:tbl>
      <w:tblPr>
        <w:tblStyle w:val="af2"/>
        <w:tblW w:w="9918" w:type="dxa"/>
        <w:tblLook w:val="04A0" w:firstRow="1" w:lastRow="0" w:firstColumn="1" w:lastColumn="0" w:noHBand="0" w:noVBand="1"/>
      </w:tblPr>
      <w:tblGrid>
        <w:gridCol w:w="562"/>
        <w:gridCol w:w="2410"/>
        <w:gridCol w:w="6946"/>
      </w:tblGrid>
      <w:tr w:rsidR="00F26FF5" w:rsidRPr="007B1F29" w:rsidTr="00C96AD1">
        <w:tc>
          <w:tcPr>
            <w:tcW w:w="562" w:type="dxa"/>
          </w:tcPr>
          <w:p w:rsidR="00F26FF5" w:rsidRPr="007B1F29" w:rsidRDefault="00F26FF5" w:rsidP="00C96AD1">
            <w:pPr>
              <w:jc w:val="center"/>
            </w:pPr>
            <w:r w:rsidRPr="007B1F29">
              <w:t>№ п/п</w:t>
            </w:r>
          </w:p>
        </w:tc>
        <w:tc>
          <w:tcPr>
            <w:tcW w:w="2410" w:type="dxa"/>
          </w:tcPr>
          <w:p w:rsidR="00F26FF5" w:rsidRPr="007B1F29" w:rsidRDefault="00F26FF5" w:rsidP="00C96AD1">
            <w:pPr>
              <w:jc w:val="center"/>
            </w:pPr>
            <w:r w:rsidRPr="007B1F29">
              <w:t>Наименование</w:t>
            </w:r>
          </w:p>
        </w:tc>
        <w:tc>
          <w:tcPr>
            <w:tcW w:w="6946" w:type="dxa"/>
          </w:tcPr>
          <w:p w:rsidR="00F26FF5" w:rsidRPr="007B1F29" w:rsidRDefault="00F26FF5" w:rsidP="00C96AD1">
            <w:pPr>
              <w:jc w:val="center"/>
            </w:pPr>
            <w:r w:rsidRPr="007B1F29">
              <w:t>Содержание</w:t>
            </w:r>
          </w:p>
        </w:tc>
      </w:tr>
      <w:tr w:rsidR="00F26FF5" w:rsidRPr="007B1F29" w:rsidTr="00C96AD1">
        <w:tc>
          <w:tcPr>
            <w:tcW w:w="562" w:type="dxa"/>
          </w:tcPr>
          <w:p w:rsidR="00F26FF5" w:rsidRPr="007B1F29" w:rsidRDefault="00F26FF5" w:rsidP="00C96AD1">
            <w:pPr>
              <w:jc w:val="center"/>
            </w:pPr>
            <w:r w:rsidRPr="007B1F29">
              <w:t>1</w:t>
            </w:r>
          </w:p>
        </w:tc>
        <w:tc>
          <w:tcPr>
            <w:tcW w:w="2410" w:type="dxa"/>
          </w:tcPr>
          <w:p w:rsidR="00F26FF5" w:rsidRPr="002652BC" w:rsidRDefault="00F26FF5" w:rsidP="00C96AD1">
            <w:pPr>
              <w:rPr>
                <w:sz w:val="22"/>
                <w:szCs w:val="22"/>
              </w:rPr>
            </w:pPr>
            <w:r w:rsidRPr="002652BC">
              <w:rPr>
                <w:sz w:val="22"/>
                <w:szCs w:val="22"/>
              </w:rPr>
              <w:t>Наименование объекта</w:t>
            </w:r>
          </w:p>
        </w:tc>
        <w:tc>
          <w:tcPr>
            <w:tcW w:w="6946" w:type="dxa"/>
          </w:tcPr>
          <w:p w:rsidR="00F26FF5" w:rsidRPr="00E42A86" w:rsidRDefault="00F26FF5" w:rsidP="00C96AD1">
            <w:pPr>
              <w:rPr>
                <w:sz w:val="22"/>
                <w:szCs w:val="22"/>
              </w:rPr>
            </w:pPr>
            <w:r w:rsidRPr="00E42A86">
              <w:rPr>
                <w:sz w:val="22"/>
                <w:szCs w:val="22"/>
              </w:rPr>
              <w:t>СПб ГКУЗ «Детский туберкулезный санаторий «Жемчужина» (далее-объект защиты)</w:t>
            </w:r>
          </w:p>
        </w:tc>
      </w:tr>
      <w:tr w:rsidR="00F26FF5" w:rsidRPr="007B1F29" w:rsidTr="00C96AD1">
        <w:tc>
          <w:tcPr>
            <w:tcW w:w="562" w:type="dxa"/>
          </w:tcPr>
          <w:p w:rsidR="00F26FF5" w:rsidRPr="007B1F29" w:rsidRDefault="00F26FF5" w:rsidP="00C96AD1">
            <w:pPr>
              <w:jc w:val="center"/>
            </w:pPr>
            <w:r w:rsidRPr="007B1F29">
              <w:t>2</w:t>
            </w:r>
          </w:p>
        </w:tc>
        <w:tc>
          <w:tcPr>
            <w:tcW w:w="2410" w:type="dxa"/>
          </w:tcPr>
          <w:p w:rsidR="00F26FF5" w:rsidRPr="002652BC" w:rsidRDefault="00F26FF5" w:rsidP="00C96AD1">
            <w:pPr>
              <w:rPr>
                <w:sz w:val="22"/>
                <w:szCs w:val="22"/>
              </w:rPr>
            </w:pPr>
            <w:r w:rsidRPr="002652BC">
              <w:rPr>
                <w:sz w:val="22"/>
                <w:szCs w:val="22"/>
              </w:rPr>
              <w:t>Местонахождение</w:t>
            </w:r>
          </w:p>
          <w:p w:rsidR="00F26FF5" w:rsidRPr="002652BC" w:rsidRDefault="00F26FF5" w:rsidP="00C96AD1">
            <w:pPr>
              <w:rPr>
                <w:sz w:val="22"/>
                <w:szCs w:val="22"/>
              </w:rPr>
            </w:pPr>
            <w:r w:rsidRPr="002652BC">
              <w:rPr>
                <w:sz w:val="22"/>
                <w:szCs w:val="22"/>
              </w:rPr>
              <w:t>объекта</w:t>
            </w:r>
          </w:p>
        </w:tc>
        <w:tc>
          <w:tcPr>
            <w:tcW w:w="6946" w:type="dxa"/>
          </w:tcPr>
          <w:p w:rsidR="00F26FF5" w:rsidRPr="00E42A86" w:rsidRDefault="00F26FF5" w:rsidP="00C96AD1">
            <w:pPr>
              <w:rPr>
                <w:sz w:val="22"/>
                <w:szCs w:val="22"/>
              </w:rPr>
            </w:pPr>
            <w:r w:rsidRPr="00E42A86">
              <w:rPr>
                <w:sz w:val="22"/>
                <w:szCs w:val="22"/>
              </w:rPr>
              <w:t>198504, Санкт-Петербург, Петергоф, Собственный проспект, д. 9, лит. А</w:t>
            </w:r>
          </w:p>
        </w:tc>
      </w:tr>
      <w:tr w:rsidR="00F26FF5" w:rsidRPr="007B1F29" w:rsidTr="00C96AD1">
        <w:tc>
          <w:tcPr>
            <w:tcW w:w="562" w:type="dxa"/>
          </w:tcPr>
          <w:p w:rsidR="00F26FF5" w:rsidRPr="007B1F29" w:rsidRDefault="00F26FF5" w:rsidP="00C96AD1">
            <w:pPr>
              <w:jc w:val="center"/>
            </w:pPr>
            <w:r w:rsidRPr="007B1F29">
              <w:t>3</w:t>
            </w:r>
          </w:p>
        </w:tc>
        <w:tc>
          <w:tcPr>
            <w:tcW w:w="2410" w:type="dxa"/>
          </w:tcPr>
          <w:p w:rsidR="00F26FF5" w:rsidRPr="002652BC" w:rsidRDefault="00F26FF5" w:rsidP="00C96AD1">
            <w:pPr>
              <w:rPr>
                <w:sz w:val="22"/>
                <w:szCs w:val="22"/>
              </w:rPr>
            </w:pPr>
            <w:r w:rsidRPr="002652BC">
              <w:rPr>
                <w:sz w:val="22"/>
                <w:szCs w:val="22"/>
              </w:rPr>
              <w:t>Исполнитель</w:t>
            </w:r>
          </w:p>
        </w:tc>
        <w:tc>
          <w:tcPr>
            <w:tcW w:w="6946" w:type="dxa"/>
          </w:tcPr>
          <w:p w:rsidR="00F26FF5" w:rsidRPr="00E42A86" w:rsidRDefault="00F26FF5" w:rsidP="00C96AD1">
            <w:pPr>
              <w:rPr>
                <w:sz w:val="22"/>
                <w:szCs w:val="22"/>
              </w:rPr>
            </w:pPr>
            <w:r w:rsidRPr="00E42A86">
              <w:rPr>
                <w:sz w:val="22"/>
                <w:szCs w:val="22"/>
              </w:rPr>
              <w:t>в соответствии с результатом процедуры закупки</w:t>
            </w:r>
          </w:p>
        </w:tc>
      </w:tr>
      <w:tr w:rsidR="00F26FF5" w:rsidRPr="007B1F29" w:rsidTr="00C96AD1">
        <w:tc>
          <w:tcPr>
            <w:tcW w:w="562" w:type="dxa"/>
          </w:tcPr>
          <w:p w:rsidR="00F26FF5" w:rsidRPr="007B1F29" w:rsidRDefault="00F26FF5" w:rsidP="00C96AD1">
            <w:pPr>
              <w:jc w:val="center"/>
            </w:pPr>
            <w:r w:rsidRPr="007B1F29">
              <w:t>4</w:t>
            </w:r>
          </w:p>
        </w:tc>
        <w:tc>
          <w:tcPr>
            <w:tcW w:w="2410" w:type="dxa"/>
          </w:tcPr>
          <w:p w:rsidR="00F26FF5" w:rsidRPr="002652BC" w:rsidRDefault="00F26FF5" w:rsidP="00C96AD1">
            <w:pPr>
              <w:rPr>
                <w:sz w:val="22"/>
                <w:szCs w:val="22"/>
              </w:rPr>
            </w:pPr>
            <w:r w:rsidRPr="002652BC">
              <w:rPr>
                <w:sz w:val="22"/>
                <w:szCs w:val="22"/>
              </w:rPr>
              <w:t>Сроки выполнения</w:t>
            </w:r>
          </w:p>
        </w:tc>
        <w:tc>
          <w:tcPr>
            <w:tcW w:w="6946" w:type="dxa"/>
          </w:tcPr>
          <w:p w:rsidR="00F26FF5" w:rsidRPr="00E42A86" w:rsidRDefault="00F26FF5" w:rsidP="00C96AD1">
            <w:pPr>
              <w:rPr>
                <w:sz w:val="22"/>
                <w:szCs w:val="22"/>
              </w:rPr>
            </w:pPr>
            <w:r w:rsidRPr="00E42A86">
              <w:rPr>
                <w:sz w:val="22"/>
                <w:szCs w:val="22"/>
              </w:rPr>
              <w:t>Сроки выполнения устанавливаются контрактом.</w:t>
            </w:r>
          </w:p>
        </w:tc>
      </w:tr>
      <w:tr w:rsidR="00F26FF5" w:rsidRPr="007B1F29" w:rsidTr="00C96AD1">
        <w:tc>
          <w:tcPr>
            <w:tcW w:w="562" w:type="dxa"/>
          </w:tcPr>
          <w:p w:rsidR="00F26FF5" w:rsidRPr="007B1F29" w:rsidRDefault="00F26FF5" w:rsidP="00C96AD1">
            <w:pPr>
              <w:jc w:val="center"/>
            </w:pPr>
            <w:r w:rsidRPr="007B1F29">
              <w:t>5</w:t>
            </w:r>
          </w:p>
        </w:tc>
        <w:tc>
          <w:tcPr>
            <w:tcW w:w="2410" w:type="dxa"/>
          </w:tcPr>
          <w:p w:rsidR="00F26FF5" w:rsidRPr="002652BC" w:rsidRDefault="00F26FF5" w:rsidP="00C96AD1">
            <w:pPr>
              <w:rPr>
                <w:sz w:val="22"/>
                <w:szCs w:val="22"/>
              </w:rPr>
            </w:pPr>
            <w:r w:rsidRPr="002652BC">
              <w:rPr>
                <w:sz w:val="22"/>
                <w:szCs w:val="22"/>
              </w:rPr>
              <w:t xml:space="preserve">Цель проведения расчета </w:t>
            </w:r>
          </w:p>
        </w:tc>
        <w:tc>
          <w:tcPr>
            <w:tcW w:w="6946" w:type="dxa"/>
          </w:tcPr>
          <w:p w:rsidR="00F26FF5" w:rsidRPr="00E42A86" w:rsidRDefault="00F26FF5" w:rsidP="00C96AD1">
            <w:pPr>
              <w:contextualSpacing/>
              <w:rPr>
                <w:sz w:val="22"/>
                <w:szCs w:val="22"/>
              </w:rPr>
            </w:pPr>
            <w:r w:rsidRPr="00E42A86">
              <w:rPr>
                <w:sz w:val="22"/>
                <w:szCs w:val="22"/>
              </w:rPr>
              <w:t xml:space="preserve">  В соответствии ст.6 Федерального закона от 22 июля 2008 г. N 123-ФЗ "Технический регламент о требованиях пожарной безопасности» (далее -Технический регламент) в редакции Федерального закона от 14.07.2022 № 276-ФЗ,</w:t>
            </w:r>
          </w:p>
          <w:p w:rsidR="00F26FF5" w:rsidRPr="00E42A86" w:rsidRDefault="00F26FF5" w:rsidP="00C96AD1">
            <w:pPr>
              <w:contextualSpacing/>
              <w:rPr>
                <w:sz w:val="22"/>
                <w:szCs w:val="22"/>
              </w:rPr>
            </w:pPr>
            <w:r w:rsidRPr="00E42A86">
              <w:rPr>
                <w:sz w:val="22"/>
                <w:szCs w:val="22"/>
              </w:rPr>
              <w:t>пожарная безопасность объекта защиты считается обеспеченной при выполнении в полном объеме требований пожарной безопасности, установленных настоящим Федеральным законом, а также одного из следующих условий:</w:t>
            </w:r>
          </w:p>
          <w:p w:rsidR="00F26FF5" w:rsidRPr="00E42A86" w:rsidRDefault="00F26FF5" w:rsidP="00C96AD1">
            <w:pPr>
              <w:contextualSpacing/>
              <w:rPr>
                <w:sz w:val="22"/>
                <w:szCs w:val="22"/>
              </w:rPr>
            </w:pPr>
            <w:r w:rsidRPr="00E42A86">
              <w:rPr>
                <w:sz w:val="22"/>
                <w:szCs w:val="22"/>
              </w:rPr>
              <w:t>1) выполнены требования пожарной безопасности, содержащиеся в нормативных документах по пожарной безопасности;</w:t>
            </w:r>
          </w:p>
          <w:p w:rsidR="00F26FF5" w:rsidRPr="00E42A86" w:rsidRDefault="00F26FF5" w:rsidP="00C96AD1">
            <w:pPr>
              <w:contextualSpacing/>
              <w:rPr>
                <w:sz w:val="22"/>
                <w:szCs w:val="22"/>
              </w:rPr>
            </w:pPr>
            <w:r w:rsidRPr="00E42A86">
              <w:rPr>
                <w:sz w:val="22"/>
                <w:szCs w:val="22"/>
              </w:rPr>
              <w:t>2) пожарный риск не превышает допустимых значений, установленных настоящим Федеральным законом.</w:t>
            </w:r>
          </w:p>
          <w:p w:rsidR="00F26FF5" w:rsidRPr="00E42A86" w:rsidRDefault="00F26FF5" w:rsidP="00C96AD1">
            <w:pPr>
              <w:contextualSpacing/>
              <w:rPr>
                <w:sz w:val="22"/>
                <w:szCs w:val="22"/>
              </w:rPr>
            </w:pPr>
            <w:r w:rsidRPr="00E42A86">
              <w:rPr>
                <w:sz w:val="22"/>
                <w:szCs w:val="22"/>
              </w:rPr>
              <w:t xml:space="preserve">     Определение соответствия значения пожарного риска допустимому, определяется путем сопоставления расчетных величин пожарного риска с нормативным значением, установленного Техническим регламентом.</w:t>
            </w:r>
          </w:p>
          <w:p w:rsidR="00F26FF5" w:rsidRPr="00E42A86" w:rsidRDefault="00F26FF5" w:rsidP="00C96AD1">
            <w:pPr>
              <w:contextualSpacing/>
              <w:rPr>
                <w:sz w:val="22"/>
                <w:szCs w:val="22"/>
              </w:rPr>
            </w:pPr>
            <w:r w:rsidRPr="00E42A86">
              <w:rPr>
                <w:sz w:val="22"/>
                <w:szCs w:val="22"/>
              </w:rPr>
              <w:t xml:space="preserve">      Необходимость проведения расчета пожарного риска вызвана отступлениями от требований нормативных документов по пожарной безопасности при эксплуатации объекта (выявленных Государственным пожарным надзором МЧС), а именно:</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в лестничных клетках допускается размещение выступающего оборудования из плоскости стен на высоте до 2,2 м от поверхности проступи и площадок лестниц. (повсеместно батареи отопления);</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ширина эвакуационных выходов из здания в свету менее 1,2 м (выходы правого крыла здания ширина 0,70 м);</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ширина эвакуационных выходов из здания в свету менее 1,2 м (выходы левого крыла здания ширина 0,70 м);</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в здании класса функциональной пожарной опасности     Ф 1.1 отдельная лестница, сообщающая между собой подвальный и первый этаж не ограждена противопожарной перегородкой 1-го типа (выход из подвала левого крыла здания);</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ширина горизонтальных участков путей эвакуации менее</w:t>
            </w:r>
          </w:p>
          <w:p w:rsidR="00F26FF5" w:rsidRPr="00E42A86" w:rsidRDefault="00F26FF5" w:rsidP="00C96AD1">
            <w:pPr>
              <w:contextualSpacing/>
              <w:rPr>
                <w:sz w:val="22"/>
                <w:szCs w:val="22"/>
              </w:rPr>
            </w:pPr>
            <w:r w:rsidRPr="00E42A86">
              <w:rPr>
                <w:sz w:val="22"/>
                <w:szCs w:val="22"/>
              </w:rPr>
              <w:t>1,2 м (для коридоров и иных путей эвакуации, по которым могут эвакуироваться более 50 человек)</w:t>
            </w:r>
          </w:p>
          <w:p w:rsidR="00F26FF5" w:rsidRPr="00E42A86" w:rsidRDefault="00F26FF5" w:rsidP="00C96AD1">
            <w:pPr>
              <w:contextualSpacing/>
              <w:rPr>
                <w:sz w:val="22"/>
                <w:szCs w:val="22"/>
              </w:rPr>
            </w:pPr>
            <w:r w:rsidRPr="00E42A86">
              <w:rPr>
                <w:sz w:val="22"/>
                <w:szCs w:val="22"/>
              </w:rPr>
              <w:t>(1 этаж здания, при двухстороннем открывании дверей - ширина коридора - 1,52 м, ширина дверного полотна -0,89 м);</w:t>
            </w:r>
          </w:p>
          <w:p w:rsidR="00F26FF5" w:rsidRPr="00E42A86" w:rsidRDefault="00F26FF5" w:rsidP="00C96AD1">
            <w:pPr>
              <w:contextualSpacing/>
              <w:rPr>
                <w:sz w:val="22"/>
                <w:szCs w:val="22"/>
              </w:rPr>
            </w:pPr>
            <w:r w:rsidRPr="00E42A86">
              <w:rPr>
                <w:sz w:val="22"/>
                <w:szCs w:val="22"/>
              </w:rPr>
              <w:lastRenderedPageBreak/>
              <w:t xml:space="preserve">     </w:t>
            </w:r>
          </w:p>
          <w:p w:rsidR="00F26FF5" w:rsidRPr="00E42A86" w:rsidRDefault="00F26FF5" w:rsidP="00C96AD1">
            <w:pPr>
              <w:contextualSpacing/>
              <w:rPr>
                <w:sz w:val="22"/>
                <w:szCs w:val="22"/>
              </w:rPr>
            </w:pPr>
            <w:r w:rsidRPr="00E42A86">
              <w:rPr>
                <w:sz w:val="22"/>
                <w:szCs w:val="22"/>
              </w:rPr>
              <w:t>- ширина горизонтальных участков путей эвакуации менее</w:t>
            </w:r>
          </w:p>
          <w:p w:rsidR="00F26FF5" w:rsidRPr="00E42A86" w:rsidRDefault="00F26FF5" w:rsidP="00C96AD1">
            <w:pPr>
              <w:contextualSpacing/>
              <w:rPr>
                <w:sz w:val="22"/>
                <w:szCs w:val="22"/>
              </w:rPr>
            </w:pPr>
            <w:r w:rsidRPr="00E42A86">
              <w:rPr>
                <w:sz w:val="22"/>
                <w:szCs w:val="22"/>
              </w:rPr>
              <w:t>1,2 м (для коридоров и иных путей эвакуации, по которым могут эвакуироваться более 50 человек)</w:t>
            </w:r>
          </w:p>
          <w:p w:rsidR="00F26FF5" w:rsidRPr="00E42A86" w:rsidRDefault="00F26FF5" w:rsidP="00C96AD1">
            <w:pPr>
              <w:contextualSpacing/>
              <w:rPr>
                <w:sz w:val="22"/>
                <w:szCs w:val="22"/>
              </w:rPr>
            </w:pPr>
            <w:r w:rsidRPr="00E42A86">
              <w:rPr>
                <w:sz w:val="22"/>
                <w:szCs w:val="22"/>
              </w:rPr>
              <w:t xml:space="preserve">(2 этаж здания, при двухстороннем открывании дверей); </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ширина горизонтальных участков путей эвакуации менее</w:t>
            </w:r>
          </w:p>
          <w:p w:rsidR="00F26FF5" w:rsidRPr="00E42A86" w:rsidRDefault="00F26FF5" w:rsidP="00C96AD1">
            <w:pPr>
              <w:contextualSpacing/>
              <w:rPr>
                <w:sz w:val="22"/>
                <w:szCs w:val="22"/>
              </w:rPr>
            </w:pPr>
            <w:r w:rsidRPr="00E42A86">
              <w:rPr>
                <w:sz w:val="22"/>
                <w:szCs w:val="22"/>
              </w:rPr>
              <w:t>1,2 м (для коридоров и иных путей эвакуации, по которым могут эвакуироваться более 50 человек)</w:t>
            </w:r>
          </w:p>
          <w:p w:rsidR="00F26FF5" w:rsidRPr="00E42A86" w:rsidRDefault="00F26FF5" w:rsidP="00C96AD1">
            <w:pPr>
              <w:contextualSpacing/>
              <w:rPr>
                <w:sz w:val="22"/>
                <w:szCs w:val="22"/>
              </w:rPr>
            </w:pPr>
            <w:r w:rsidRPr="00E42A86">
              <w:rPr>
                <w:sz w:val="22"/>
                <w:szCs w:val="22"/>
              </w:rPr>
              <w:t xml:space="preserve">(3 этаж здания, при двухстороннем открывании дверей);       </w:t>
            </w:r>
          </w:p>
          <w:p w:rsidR="00F26FF5" w:rsidRPr="00E42A86" w:rsidRDefault="00F26FF5" w:rsidP="00C96AD1">
            <w:pPr>
              <w:contextualSpacing/>
              <w:rPr>
                <w:sz w:val="22"/>
                <w:szCs w:val="22"/>
              </w:rPr>
            </w:pPr>
            <w:r w:rsidRPr="00E42A86">
              <w:rPr>
                <w:sz w:val="22"/>
                <w:szCs w:val="22"/>
              </w:rPr>
              <w:t xml:space="preserve">  </w:t>
            </w:r>
          </w:p>
          <w:p w:rsidR="00F26FF5" w:rsidRPr="00E42A86" w:rsidRDefault="00F26FF5" w:rsidP="00C96AD1">
            <w:pPr>
              <w:contextualSpacing/>
              <w:rPr>
                <w:sz w:val="22"/>
                <w:szCs w:val="22"/>
              </w:rPr>
            </w:pPr>
            <w:r w:rsidRPr="00E42A86">
              <w:rPr>
                <w:sz w:val="22"/>
                <w:szCs w:val="22"/>
              </w:rPr>
              <w:t>- не предусмотрено удаление продуктов горения из коридора без естественного проветривания при пожаре длиной более 15 м в здании общественного назначения с числом этажей два и более</w:t>
            </w:r>
          </w:p>
          <w:p w:rsidR="00F26FF5" w:rsidRPr="00E42A86" w:rsidRDefault="00F26FF5" w:rsidP="00C96AD1">
            <w:pPr>
              <w:contextualSpacing/>
              <w:rPr>
                <w:sz w:val="22"/>
                <w:szCs w:val="22"/>
              </w:rPr>
            </w:pPr>
            <w:r w:rsidRPr="00E42A86">
              <w:rPr>
                <w:sz w:val="22"/>
                <w:szCs w:val="22"/>
              </w:rPr>
              <w:t>(3 этаж);</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ширина эвакуационных выходов из помещений и здания в свету менее 1,2 м (выход в лестничную клетку со 2 этажа правого крыла здания ширина 0,90 м);</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ширина эвакуационных выходов из помещений и здания в свету менее 1,2 м (выход в лестничную клетку со 2 этажа левого крыла здания ширина 0,90 м);</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ширина эвакуационных выходов из помещений и здания в свету менее 1,2 м (выход в лестничную клетку с 3 этажа правого крыла здания ширина 0,90 м);</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ширина эвакуационных выходов из помещений и здания в свету менее 1,2 м (выход в лестничную клетку с 3 этажа левого крыла здания ширина 0,90 м, а также выходы из здания наружу);</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ширина пути эвакуации по лестнице, предназначенной для эвакуации людей, расположенной в лестничной клетке, менее 1,35 м (повсеместно ширина лестницы 1 этажа правого крыла здания - 1,04 м;</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ширина пути эвакуации по лестнице, предназначенной для эвакуации людей, расположенной в лестничной клетке, менее 1,35 м (повсеместно ширина лестницы 1 этажа левого крыла здания - 1,04 м);</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ширина пути эвакуации по лестнице, предназначенной для эвакуации людей, расположенной в лестничной клетке, менее 1,35 м (повсеместно ширина лестницы 2 этажа правого крыла здания - 1,04 м);</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ширина пути эвакуации по лестнице, предназначенной для эвакуации людей, расположенной в лестничной клетке, менее 1,35 м (повсеместно ширина лестницы 2 этажа левого крыла здания - 1,04 м);</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ширина пути эвакуации по лестнице, предназначенной для эвакуации людей, расположенной в лестничной клетке, менее 1,35 м (повсеместно ширина лестницы 3 этажа правого крыла здания - 1,04 м);</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ширина пути эвакуации по лестнице, предназначенной для эвакуации людей, расположенной в лестничной клетке, менее 1,35 м (повсеместно ширина лестницы 3 этажа левого крыла здания - 1,04 м);</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xml:space="preserve">- на путях эвакуации допущено устройство лестницы с различной </w:t>
            </w:r>
            <w:r w:rsidRPr="00E42A86">
              <w:rPr>
                <w:sz w:val="22"/>
                <w:szCs w:val="22"/>
              </w:rPr>
              <w:lastRenderedPageBreak/>
              <w:t>шириной проступи и различной высотой ступеней</w:t>
            </w:r>
          </w:p>
          <w:p w:rsidR="00F26FF5" w:rsidRPr="00E42A86" w:rsidRDefault="00F26FF5" w:rsidP="00C96AD1">
            <w:pPr>
              <w:contextualSpacing/>
              <w:rPr>
                <w:sz w:val="22"/>
                <w:szCs w:val="22"/>
              </w:rPr>
            </w:pPr>
            <w:r w:rsidRPr="00E42A86">
              <w:rPr>
                <w:sz w:val="22"/>
                <w:szCs w:val="22"/>
              </w:rPr>
              <w:t>(повсеместно лестницы 1, 2, 3 этажа правого крыла здания);</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на путях эвакуации допущено устройство лестницы с различной шириной проступи и различной высотой ступеней</w:t>
            </w:r>
          </w:p>
          <w:p w:rsidR="00F26FF5" w:rsidRPr="00E42A86" w:rsidRDefault="00F26FF5" w:rsidP="00C96AD1">
            <w:pPr>
              <w:contextualSpacing/>
              <w:rPr>
                <w:sz w:val="22"/>
                <w:szCs w:val="22"/>
              </w:rPr>
            </w:pPr>
            <w:r w:rsidRPr="00E42A86">
              <w:rPr>
                <w:sz w:val="22"/>
                <w:szCs w:val="22"/>
              </w:rPr>
              <w:t>(повсеместно лестница 1 этажа правого крыла здания);</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на путях эвакуации допущено устройство лестницы с различной шириной проступи и различной высотой ступеней</w:t>
            </w:r>
          </w:p>
          <w:p w:rsidR="00F26FF5" w:rsidRPr="00E42A86" w:rsidRDefault="00F26FF5" w:rsidP="00C96AD1">
            <w:pPr>
              <w:contextualSpacing/>
              <w:rPr>
                <w:sz w:val="22"/>
                <w:szCs w:val="22"/>
              </w:rPr>
            </w:pPr>
            <w:r w:rsidRPr="00E42A86">
              <w:rPr>
                <w:sz w:val="22"/>
                <w:szCs w:val="22"/>
              </w:rPr>
              <w:t>(повсеместно лестница 1 левого крыла здания);</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на путях эвакуации допущено устройство лестницы с различной шириной проступи и различной высотой ступеней</w:t>
            </w:r>
          </w:p>
          <w:p w:rsidR="00F26FF5" w:rsidRPr="00E42A86" w:rsidRDefault="00F26FF5" w:rsidP="00C96AD1">
            <w:pPr>
              <w:contextualSpacing/>
              <w:rPr>
                <w:sz w:val="22"/>
                <w:szCs w:val="22"/>
              </w:rPr>
            </w:pPr>
            <w:r w:rsidRPr="00E42A86">
              <w:rPr>
                <w:sz w:val="22"/>
                <w:szCs w:val="22"/>
              </w:rPr>
              <w:t>(повсеместно лестница 2 этажа правого крыла здания);</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на путях эвакуации допущено устройство лестницы с различной шириной проступи и различной высотой ступеней</w:t>
            </w:r>
          </w:p>
          <w:p w:rsidR="00F26FF5" w:rsidRPr="00E42A86" w:rsidRDefault="00F26FF5" w:rsidP="00C96AD1">
            <w:pPr>
              <w:contextualSpacing/>
              <w:rPr>
                <w:sz w:val="22"/>
                <w:szCs w:val="22"/>
              </w:rPr>
            </w:pPr>
            <w:r w:rsidRPr="00E42A86">
              <w:rPr>
                <w:sz w:val="22"/>
                <w:szCs w:val="22"/>
              </w:rPr>
              <w:t>(повсеместно лестница 2 этажа левого крыла здания;</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на путях эвакуации допущено устройство лестницы с различной шириной проступи и различной высотой ступеней</w:t>
            </w:r>
          </w:p>
          <w:p w:rsidR="00F26FF5" w:rsidRPr="00E42A86" w:rsidRDefault="00F26FF5" w:rsidP="00C96AD1">
            <w:pPr>
              <w:contextualSpacing/>
              <w:rPr>
                <w:sz w:val="22"/>
                <w:szCs w:val="22"/>
              </w:rPr>
            </w:pPr>
            <w:r w:rsidRPr="00E42A86">
              <w:rPr>
                <w:sz w:val="22"/>
                <w:szCs w:val="22"/>
              </w:rPr>
              <w:t>(повсеместно лестница 3 этажа правого крыла здания);</w:t>
            </w:r>
          </w:p>
          <w:p w:rsidR="00F26FF5" w:rsidRPr="00E42A86" w:rsidRDefault="00F26FF5" w:rsidP="00C96AD1">
            <w:pPr>
              <w:contextualSpacing/>
              <w:rPr>
                <w:sz w:val="22"/>
                <w:szCs w:val="22"/>
              </w:rPr>
            </w:pPr>
          </w:p>
          <w:p w:rsidR="00F26FF5" w:rsidRPr="00E42A86" w:rsidRDefault="00F26FF5" w:rsidP="00C96AD1">
            <w:pPr>
              <w:contextualSpacing/>
              <w:rPr>
                <w:sz w:val="22"/>
                <w:szCs w:val="22"/>
              </w:rPr>
            </w:pPr>
            <w:r w:rsidRPr="00E42A86">
              <w:rPr>
                <w:sz w:val="22"/>
                <w:szCs w:val="22"/>
              </w:rPr>
              <w:t>- на путях эвакуации допущено устройство лестницы с различной шириной проступи и различной высотой ступеней</w:t>
            </w:r>
          </w:p>
          <w:p w:rsidR="00F26FF5" w:rsidRPr="00E42A86" w:rsidRDefault="00F26FF5" w:rsidP="00C96AD1">
            <w:pPr>
              <w:contextualSpacing/>
              <w:rPr>
                <w:sz w:val="22"/>
                <w:szCs w:val="22"/>
              </w:rPr>
            </w:pPr>
            <w:r w:rsidRPr="00E42A86">
              <w:rPr>
                <w:sz w:val="22"/>
                <w:szCs w:val="22"/>
              </w:rPr>
              <w:t xml:space="preserve">(повсеместно лестница 3 этажа левого крыла здания).                                                                                                                                                 </w:t>
            </w:r>
          </w:p>
        </w:tc>
      </w:tr>
      <w:tr w:rsidR="00F26FF5" w:rsidRPr="007B1F29" w:rsidTr="00C96AD1">
        <w:tc>
          <w:tcPr>
            <w:tcW w:w="562" w:type="dxa"/>
          </w:tcPr>
          <w:p w:rsidR="00F26FF5" w:rsidRPr="007B1F29" w:rsidRDefault="00F26FF5" w:rsidP="00C96AD1">
            <w:pPr>
              <w:jc w:val="center"/>
            </w:pPr>
            <w:r w:rsidRPr="007B1F29">
              <w:lastRenderedPageBreak/>
              <w:t>6</w:t>
            </w:r>
          </w:p>
        </w:tc>
        <w:tc>
          <w:tcPr>
            <w:tcW w:w="2410" w:type="dxa"/>
          </w:tcPr>
          <w:p w:rsidR="00F26FF5" w:rsidRPr="002652BC" w:rsidRDefault="00F26FF5" w:rsidP="00C96AD1">
            <w:pPr>
              <w:rPr>
                <w:sz w:val="22"/>
                <w:szCs w:val="22"/>
              </w:rPr>
            </w:pPr>
            <w:r w:rsidRPr="002652BC">
              <w:rPr>
                <w:sz w:val="22"/>
                <w:szCs w:val="22"/>
              </w:rPr>
              <w:t>Краткая характеристика объекта защиты</w:t>
            </w:r>
          </w:p>
        </w:tc>
        <w:tc>
          <w:tcPr>
            <w:tcW w:w="6946" w:type="dxa"/>
          </w:tcPr>
          <w:p w:rsidR="00F26FF5" w:rsidRPr="00E42A86" w:rsidRDefault="00F26FF5" w:rsidP="00C96AD1">
            <w:pPr>
              <w:rPr>
                <w:sz w:val="22"/>
                <w:szCs w:val="22"/>
              </w:rPr>
            </w:pPr>
            <w:r w:rsidRPr="00E42A86">
              <w:rPr>
                <w:sz w:val="22"/>
                <w:szCs w:val="22"/>
              </w:rPr>
              <w:t>Год постройки - 1961</w:t>
            </w:r>
          </w:p>
          <w:p w:rsidR="00F26FF5" w:rsidRPr="00E42A86" w:rsidRDefault="00F26FF5" w:rsidP="00C96AD1">
            <w:pPr>
              <w:rPr>
                <w:sz w:val="22"/>
                <w:szCs w:val="22"/>
              </w:rPr>
            </w:pPr>
            <w:r w:rsidRPr="00E42A86">
              <w:rPr>
                <w:sz w:val="22"/>
                <w:szCs w:val="22"/>
              </w:rPr>
              <w:t xml:space="preserve">Степень огнестойкости: II. </w:t>
            </w:r>
          </w:p>
          <w:p w:rsidR="00F26FF5" w:rsidRPr="00E42A86" w:rsidRDefault="00F26FF5" w:rsidP="00C96AD1">
            <w:pPr>
              <w:rPr>
                <w:sz w:val="22"/>
                <w:szCs w:val="22"/>
              </w:rPr>
            </w:pPr>
            <w:r w:rsidRPr="00E42A86">
              <w:rPr>
                <w:sz w:val="22"/>
                <w:szCs w:val="22"/>
              </w:rPr>
              <w:t>Количество пожарных отсеков- 1.</w:t>
            </w:r>
          </w:p>
          <w:p w:rsidR="00F26FF5" w:rsidRPr="00E42A86" w:rsidRDefault="00F26FF5" w:rsidP="00C96AD1">
            <w:pPr>
              <w:rPr>
                <w:sz w:val="22"/>
                <w:szCs w:val="22"/>
              </w:rPr>
            </w:pPr>
            <w:r w:rsidRPr="00E42A86">
              <w:rPr>
                <w:sz w:val="22"/>
                <w:szCs w:val="22"/>
              </w:rPr>
              <w:t>Класс функциональной пожарной опасности Ф 1.1</w:t>
            </w:r>
          </w:p>
          <w:p w:rsidR="00F26FF5" w:rsidRPr="00E42A86" w:rsidRDefault="00F26FF5" w:rsidP="00C96AD1">
            <w:pPr>
              <w:rPr>
                <w:color w:val="7030A0"/>
                <w:sz w:val="22"/>
                <w:szCs w:val="22"/>
              </w:rPr>
            </w:pPr>
            <w:r w:rsidRPr="00E42A86">
              <w:rPr>
                <w:sz w:val="22"/>
                <w:szCs w:val="22"/>
              </w:rPr>
              <w:t xml:space="preserve">Класс конструктивной пожарной опасности: С0. </w:t>
            </w:r>
          </w:p>
          <w:p w:rsidR="00F26FF5" w:rsidRPr="00E42A86" w:rsidRDefault="00F26FF5" w:rsidP="00C96AD1">
            <w:pPr>
              <w:rPr>
                <w:sz w:val="22"/>
                <w:szCs w:val="22"/>
              </w:rPr>
            </w:pPr>
            <w:r w:rsidRPr="00E42A86">
              <w:rPr>
                <w:sz w:val="22"/>
                <w:szCs w:val="22"/>
              </w:rPr>
              <w:t>Этажность здания: три надземных этажа, подвал</w:t>
            </w:r>
            <w:r w:rsidRPr="00E42A86">
              <w:rPr>
                <w:color w:val="7030A0"/>
                <w:sz w:val="22"/>
                <w:szCs w:val="22"/>
              </w:rPr>
              <w:t xml:space="preserve">, </w:t>
            </w:r>
            <w:r w:rsidRPr="00E42A86">
              <w:rPr>
                <w:sz w:val="22"/>
                <w:szCs w:val="22"/>
              </w:rPr>
              <w:t xml:space="preserve">мезонин-надстройка. </w:t>
            </w:r>
          </w:p>
          <w:p w:rsidR="00F26FF5" w:rsidRPr="00E42A86" w:rsidRDefault="00F26FF5" w:rsidP="00C96AD1">
            <w:pPr>
              <w:rPr>
                <w:sz w:val="22"/>
                <w:szCs w:val="22"/>
              </w:rPr>
            </w:pPr>
            <w:r w:rsidRPr="00E42A86">
              <w:rPr>
                <w:sz w:val="22"/>
                <w:szCs w:val="22"/>
              </w:rPr>
              <w:t>Площадь этажа основного строения - 2649,5 кв. м.</w:t>
            </w:r>
          </w:p>
          <w:p w:rsidR="00F26FF5" w:rsidRPr="00E42A86" w:rsidRDefault="00F26FF5" w:rsidP="00C96AD1">
            <w:pPr>
              <w:rPr>
                <w:sz w:val="22"/>
                <w:szCs w:val="22"/>
              </w:rPr>
            </w:pPr>
            <w:r w:rsidRPr="00E42A86">
              <w:rPr>
                <w:sz w:val="22"/>
                <w:szCs w:val="22"/>
              </w:rPr>
              <w:t>Площадь оборудованного подвала- 602,8 кв. м.</w:t>
            </w:r>
          </w:p>
          <w:p w:rsidR="00F26FF5" w:rsidRPr="00E42A86" w:rsidRDefault="00F26FF5" w:rsidP="00C96AD1">
            <w:pPr>
              <w:rPr>
                <w:sz w:val="22"/>
                <w:szCs w:val="22"/>
              </w:rPr>
            </w:pPr>
            <w:r w:rsidRPr="00E42A86">
              <w:rPr>
                <w:sz w:val="22"/>
                <w:szCs w:val="22"/>
              </w:rPr>
              <w:t xml:space="preserve">Площадь не оборудованного подвала- 2046,7 кв. м. </w:t>
            </w:r>
          </w:p>
          <w:p w:rsidR="00F26FF5" w:rsidRPr="00E42A86" w:rsidRDefault="00F26FF5" w:rsidP="00C96AD1">
            <w:pPr>
              <w:rPr>
                <w:sz w:val="22"/>
                <w:szCs w:val="22"/>
              </w:rPr>
            </w:pPr>
            <w:r w:rsidRPr="00E42A86">
              <w:rPr>
                <w:sz w:val="22"/>
                <w:szCs w:val="22"/>
              </w:rPr>
              <w:t>Высота здания -10 м.</w:t>
            </w:r>
          </w:p>
          <w:p w:rsidR="00F26FF5" w:rsidRPr="00E42A86" w:rsidRDefault="00F26FF5" w:rsidP="00C96AD1">
            <w:pPr>
              <w:rPr>
                <w:sz w:val="22"/>
                <w:szCs w:val="22"/>
              </w:rPr>
            </w:pPr>
            <w:r w:rsidRPr="00E42A86">
              <w:rPr>
                <w:sz w:val="22"/>
                <w:szCs w:val="22"/>
              </w:rPr>
              <w:t>Здание оборудовано внутренним противопожарным водопроводом.</w:t>
            </w:r>
          </w:p>
          <w:p w:rsidR="00F26FF5" w:rsidRPr="00E42A86" w:rsidRDefault="00F26FF5" w:rsidP="00C96AD1">
            <w:pPr>
              <w:rPr>
                <w:sz w:val="22"/>
                <w:szCs w:val="22"/>
              </w:rPr>
            </w:pPr>
            <w:r w:rsidRPr="00E42A86">
              <w:rPr>
                <w:sz w:val="22"/>
                <w:szCs w:val="22"/>
              </w:rPr>
              <w:t xml:space="preserve">Система вентиляции естественная. </w:t>
            </w:r>
          </w:p>
          <w:p w:rsidR="00F26FF5" w:rsidRPr="00E42A86" w:rsidRDefault="00F26FF5" w:rsidP="00C96AD1">
            <w:pPr>
              <w:rPr>
                <w:sz w:val="22"/>
                <w:szCs w:val="22"/>
              </w:rPr>
            </w:pPr>
            <w:r w:rsidRPr="00E42A86">
              <w:rPr>
                <w:sz w:val="22"/>
                <w:szCs w:val="22"/>
              </w:rPr>
              <w:t>Система пожарной сигнализации адресно-аналогового типа с выводом сигнала о срабатывании систем противопожарной защиты в ГМЦ ГУ МЧС.</w:t>
            </w:r>
          </w:p>
          <w:p w:rsidR="00F26FF5" w:rsidRPr="00E42A86" w:rsidRDefault="00F26FF5" w:rsidP="00C96AD1">
            <w:pPr>
              <w:rPr>
                <w:sz w:val="22"/>
                <w:szCs w:val="22"/>
              </w:rPr>
            </w:pPr>
            <w:r w:rsidRPr="00E42A86">
              <w:rPr>
                <w:sz w:val="22"/>
                <w:szCs w:val="22"/>
              </w:rPr>
              <w:t>Система оповещения и управления эвакуацией людей (СОУЭ) 3-го типа.</w:t>
            </w:r>
          </w:p>
          <w:p w:rsidR="00F26FF5" w:rsidRPr="00E42A86" w:rsidRDefault="00F26FF5" w:rsidP="00C96AD1">
            <w:pPr>
              <w:rPr>
                <w:sz w:val="22"/>
                <w:szCs w:val="22"/>
              </w:rPr>
            </w:pPr>
            <w:r w:rsidRPr="00E42A86">
              <w:rPr>
                <w:sz w:val="22"/>
                <w:szCs w:val="22"/>
              </w:rPr>
              <w:t>Сведения о количестве и размещении людей на объекте:</w:t>
            </w:r>
          </w:p>
          <w:p w:rsidR="00F26FF5" w:rsidRPr="00E42A86" w:rsidRDefault="00F26FF5" w:rsidP="00C96AD1">
            <w:pPr>
              <w:rPr>
                <w:sz w:val="22"/>
                <w:szCs w:val="22"/>
              </w:rPr>
            </w:pPr>
            <w:r w:rsidRPr="00E42A86">
              <w:rPr>
                <w:sz w:val="22"/>
                <w:szCs w:val="22"/>
              </w:rPr>
              <w:t xml:space="preserve">- сотрудников: 42 чел.      </w:t>
            </w:r>
          </w:p>
          <w:p w:rsidR="00F26FF5" w:rsidRPr="00E42A86" w:rsidRDefault="00F26FF5" w:rsidP="00C96AD1">
            <w:pPr>
              <w:rPr>
                <w:sz w:val="22"/>
                <w:szCs w:val="22"/>
              </w:rPr>
            </w:pPr>
            <w:r w:rsidRPr="00E42A86">
              <w:rPr>
                <w:sz w:val="22"/>
                <w:szCs w:val="22"/>
              </w:rPr>
              <w:t>- детей:</w:t>
            </w:r>
          </w:p>
          <w:p w:rsidR="00F26FF5" w:rsidRPr="00E42A86" w:rsidRDefault="00F26FF5" w:rsidP="00C96AD1">
            <w:pPr>
              <w:rPr>
                <w:sz w:val="22"/>
                <w:szCs w:val="22"/>
              </w:rPr>
            </w:pPr>
            <w:r w:rsidRPr="00E42A86">
              <w:rPr>
                <w:sz w:val="22"/>
                <w:szCs w:val="22"/>
              </w:rPr>
              <w:t>по этажам:</w:t>
            </w:r>
          </w:p>
          <w:p w:rsidR="00F26FF5" w:rsidRPr="00E42A86" w:rsidRDefault="00F26FF5" w:rsidP="00C96AD1">
            <w:pPr>
              <w:rPr>
                <w:sz w:val="22"/>
                <w:szCs w:val="22"/>
              </w:rPr>
            </w:pPr>
            <w:r w:rsidRPr="00E42A86">
              <w:rPr>
                <w:sz w:val="22"/>
                <w:szCs w:val="22"/>
              </w:rPr>
              <w:t>1 этаж- 17 чел.</w:t>
            </w:r>
          </w:p>
          <w:p w:rsidR="00F26FF5" w:rsidRPr="00E42A86" w:rsidRDefault="00F26FF5" w:rsidP="00C96AD1">
            <w:pPr>
              <w:rPr>
                <w:sz w:val="22"/>
                <w:szCs w:val="22"/>
              </w:rPr>
            </w:pPr>
            <w:r w:rsidRPr="00E42A86">
              <w:rPr>
                <w:sz w:val="22"/>
                <w:szCs w:val="22"/>
              </w:rPr>
              <w:t>2 этаж- 34 чел.</w:t>
            </w:r>
          </w:p>
          <w:p w:rsidR="00F26FF5" w:rsidRPr="00E42A86" w:rsidRDefault="00F26FF5" w:rsidP="00C96AD1">
            <w:pPr>
              <w:rPr>
                <w:sz w:val="22"/>
                <w:szCs w:val="22"/>
              </w:rPr>
            </w:pPr>
            <w:r w:rsidRPr="00E42A86">
              <w:rPr>
                <w:sz w:val="22"/>
                <w:szCs w:val="22"/>
              </w:rPr>
              <w:t>3 этаж- 34 чел.</w:t>
            </w:r>
          </w:p>
          <w:p w:rsidR="00F26FF5" w:rsidRPr="00E42A86" w:rsidRDefault="00F26FF5" w:rsidP="00C96AD1">
            <w:pPr>
              <w:rPr>
                <w:sz w:val="22"/>
                <w:szCs w:val="22"/>
              </w:rPr>
            </w:pPr>
            <w:r w:rsidRPr="00E42A86">
              <w:rPr>
                <w:sz w:val="22"/>
                <w:szCs w:val="22"/>
              </w:rPr>
              <w:t xml:space="preserve">Режим работы учреждения: </w:t>
            </w:r>
          </w:p>
          <w:p w:rsidR="00F26FF5" w:rsidRPr="00E42A86" w:rsidRDefault="00F26FF5" w:rsidP="00C96AD1">
            <w:pPr>
              <w:rPr>
                <w:sz w:val="22"/>
                <w:szCs w:val="22"/>
              </w:rPr>
            </w:pPr>
            <w:r w:rsidRPr="00E42A86">
              <w:rPr>
                <w:sz w:val="22"/>
                <w:szCs w:val="22"/>
              </w:rPr>
              <w:t>- круглосуточно: 24Х7.</w:t>
            </w:r>
          </w:p>
          <w:p w:rsidR="00F26FF5" w:rsidRPr="00E42A86" w:rsidRDefault="00F26FF5" w:rsidP="00C96AD1">
            <w:pPr>
              <w:rPr>
                <w:sz w:val="22"/>
                <w:szCs w:val="22"/>
              </w:rPr>
            </w:pPr>
            <w:r w:rsidRPr="00E42A86">
              <w:rPr>
                <w:sz w:val="22"/>
                <w:szCs w:val="22"/>
              </w:rPr>
              <w:t xml:space="preserve">На объекте организована круглосуточная охрана. </w:t>
            </w:r>
          </w:p>
          <w:p w:rsidR="00F26FF5" w:rsidRPr="00E42A86" w:rsidRDefault="00F26FF5" w:rsidP="00C96AD1">
            <w:pPr>
              <w:rPr>
                <w:sz w:val="22"/>
                <w:szCs w:val="22"/>
              </w:rPr>
            </w:pPr>
            <w:r w:rsidRPr="00E42A86">
              <w:rPr>
                <w:sz w:val="22"/>
                <w:szCs w:val="22"/>
              </w:rPr>
              <w:lastRenderedPageBreak/>
              <w:t>Пост охраны расположен в помещении – фойе главного входа</w:t>
            </w:r>
          </w:p>
          <w:p w:rsidR="00F26FF5" w:rsidRPr="00E42A86" w:rsidRDefault="00F26FF5" w:rsidP="00C96AD1">
            <w:pPr>
              <w:rPr>
                <w:sz w:val="22"/>
                <w:szCs w:val="22"/>
              </w:rPr>
            </w:pPr>
          </w:p>
        </w:tc>
      </w:tr>
      <w:tr w:rsidR="00F26FF5" w:rsidRPr="007B1F29" w:rsidTr="00C96AD1">
        <w:tc>
          <w:tcPr>
            <w:tcW w:w="562" w:type="dxa"/>
          </w:tcPr>
          <w:p w:rsidR="00F26FF5" w:rsidRPr="007B1F29" w:rsidRDefault="00F26FF5" w:rsidP="00C96AD1">
            <w:pPr>
              <w:jc w:val="center"/>
            </w:pPr>
            <w:r w:rsidRPr="007B1F29">
              <w:lastRenderedPageBreak/>
              <w:t>7</w:t>
            </w:r>
          </w:p>
        </w:tc>
        <w:tc>
          <w:tcPr>
            <w:tcW w:w="2410" w:type="dxa"/>
          </w:tcPr>
          <w:p w:rsidR="00F26FF5" w:rsidRPr="002652BC" w:rsidRDefault="00F26FF5" w:rsidP="00C96AD1">
            <w:pPr>
              <w:rPr>
                <w:sz w:val="22"/>
                <w:szCs w:val="22"/>
              </w:rPr>
            </w:pPr>
            <w:r w:rsidRPr="002652BC">
              <w:rPr>
                <w:sz w:val="22"/>
                <w:szCs w:val="22"/>
              </w:rPr>
              <w:t>Этапы и содержание</w:t>
            </w:r>
          </w:p>
          <w:p w:rsidR="00F26FF5" w:rsidRPr="002652BC" w:rsidRDefault="00F26FF5" w:rsidP="00C96AD1">
            <w:pPr>
              <w:rPr>
                <w:sz w:val="22"/>
                <w:szCs w:val="22"/>
              </w:rPr>
            </w:pPr>
            <w:r w:rsidRPr="002652BC">
              <w:rPr>
                <w:sz w:val="22"/>
                <w:szCs w:val="22"/>
              </w:rPr>
              <w:t>работ</w:t>
            </w:r>
          </w:p>
        </w:tc>
        <w:tc>
          <w:tcPr>
            <w:tcW w:w="6946" w:type="dxa"/>
          </w:tcPr>
          <w:p w:rsidR="00F26FF5" w:rsidRPr="00E42A86" w:rsidRDefault="00F26FF5" w:rsidP="00C96AD1">
            <w:pPr>
              <w:rPr>
                <w:sz w:val="22"/>
                <w:szCs w:val="22"/>
              </w:rPr>
            </w:pPr>
            <w:r w:rsidRPr="00E42A86">
              <w:rPr>
                <w:sz w:val="22"/>
                <w:szCs w:val="22"/>
              </w:rPr>
              <w:t xml:space="preserve">     1. Получение исходных данных (с выездом на объект) для проведения расчета по оценке пожарного риска (проектная и техническая документация, наличие и состояние систем противопожарной защиты, режим работ учреждения, сведения о количестве и размещении людей на объекте, в том числе относящихся к маломобильным и немобильным группам населения, состояние путей эвакуации и пр.).</w:t>
            </w:r>
          </w:p>
          <w:p w:rsidR="00F26FF5" w:rsidRPr="00E42A86" w:rsidRDefault="00F26FF5" w:rsidP="00C96AD1">
            <w:pPr>
              <w:rPr>
                <w:sz w:val="22"/>
                <w:szCs w:val="22"/>
              </w:rPr>
            </w:pPr>
            <w:r w:rsidRPr="00E42A86">
              <w:rPr>
                <w:sz w:val="22"/>
                <w:szCs w:val="22"/>
              </w:rPr>
              <w:t xml:space="preserve">     2. Анализ пожарной опасности объекта защиты исходя из полученных исходных данных и обследования объекта.</w:t>
            </w:r>
          </w:p>
          <w:p w:rsidR="00F26FF5" w:rsidRPr="00E42A86" w:rsidRDefault="00F26FF5" w:rsidP="00C96AD1">
            <w:pPr>
              <w:rPr>
                <w:sz w:val="22"/>
                <w:szCs w:val="22"/>
              </w:rPr>
            </w:pPr>
            <w:r w:rsidRPr="00E42A86">
              <w:rPr>
                <w:sz w:val="22"/>
                <w:szCs w:val="22"/>
              </w:rPr>
              <w:t xml:space="preserve">     3. Предварительный расчёт пожарного риска.</w:t>
            </w:r>
          </w:p>
          <w:p w:rsidR="00F26FF5" w:rsidRPr="00E42A86" w:rsidRDefault="00F26FF5" w:rsidP="00C96AD1">
            <w:pPr>
              <w:rPr>
                <w:sz w:val="22"/>
                <w:szCs w:val="22"/>
              </w:rPr>
            </w:pPr>
            <w:r w:rsidRPr="00E42A86">
              <w:rPr>
                <w:sz w:val="22"/>
                <w:szCs w:val="22"/>
              </w:rPr>
              <w:t>В случае несоответствия значения расчетных величин пожарного риска требуемым, выдаются рекомендации (предложения), компенсирующие мероприятия, согласованные с Заказчиком, при выполнении которых будет достигнут положительный результат.</w:t>
            </w:r>
          </w:p>
          <w:p w:rsidR="00F26FF5" w:rsidRPr="00E42A86" w:rsidRDefault="00F26FF5" w:rsidP="00C96AD1">
            <w:pPr>
              <w:rPr>
                <w:sz w:val="22"/>
                <w:szCs w:val="22"/>
              </w:rPr>
            </w:pPr>
            <w:r w:rsidRPr="00E42A86">
              <w:rPr>
                <w:sz w:val="22"/>
                <w:szCs w:val="22"/>
              </w:rPr>
              <w:t xml:space="preserve">      Эффективность дополнительных противопожарных мероприятий должна подтверждаться повторным расчетом величины индивидуального пожарного риска.</w:t>
            </w:r>
          </w:p>
          <w:p w:rsidR="00F26FF5" w:rsidRPr="00E42A86" w:rsidRDefault="00F26FF5" w:rsidP="00C96AD1">
            <w:pPr>
              <w:rPr>
                <w:sz w:val="22"/>
                <w:szCs w:val="22"/>
              </w:rPr>
            </w:pPr>
            <w:r w:rsidRPr="00E42A86">
              <w:rPr>
                <w:sz w:val="22"/>
                <w:szCs w:val="22"/>
              </w:rPr>
              <w:t xml:space="preserve">(Согласованию и регистрации, расчет по оценки пожарного риска в ГУ МЧС не подлежит).    </w:t>
            </w:r>
          </w:p>
          <w:p w:rsidR="00F26FF5" w:rsidRPr="00E42A86" w:rsidRDefault="00F26FF5" w:rsidP="00C96AD1">
            <w:pPr>
              <w:rPr>
                <w:sz w:val="22"/>
                <w:szCs w:val="22"/>
              </w:rPr>
            </w:pPr>
            <w:r w:rsidRPr="00E42A86">
              <w:rPr>
                <w:sz w:val="22"/>
                <w:szCs w:val="22"/>
              </w:rPr>
              <w:t xml:space="preserve">   4.  Подготовка и вручение Заказчику отчета по расчету пожарного риска.</w:t>
            </w:r>
          </w:p>
        </w:tc>
      </w:tr>
      <w:tr w:rsidR="00F26FF5" w:rsidRPr="007B1F29" w:rsidTr="00C96AD1">
        <w:tc>
          <w:tcPr>
            <w:tcW w:w="562" w:type="dxa"/>
          </w:tcPr>
          <w:p w:rsidR="00F26FF5" w:rsidRPr="007B1F29" w:rsidRDefault="00F26FF5" w:rsidP="00C96AD1">
            <w:pPr>
              <w:jc w:val="center"/>
            </w:pPr>
            <w:r w:rsidRPr="007B1F29">
              <w:t>8</w:t>
            </w:r>
          </w:p>
        </w:tc>
        <w:tc>
          <w:tcPr>
            <w:tcW w:w="2410" w:type="dxa"/>
          </w:tcPr>
          <w:p w:rsidR="00F26FF5" w:rsidRPr="002652BC" w:rsidRDefault="00F26FF5" w:rsidP="00C96AD1">
            <w:pPr>
              <w:rPr>
                <w:sz w:val="22"/>
                <w:szCs w:val="22"/>
              </w:rPr>
            </w:pPr>
            <w:r w:rsidRPr="002652BC">
              <w:rPr>
                <w:sz w:val="22"/>
                <w:szCs w:val="22"/>
              </w:rPr>
              <w:t>Перечень документов, регламентирующих оказание услуги</w:t>
            </w:r>
          </w:p>
        </w:tc>
        <w:tc>
          <w:tcPr>
            <w:tcW w:w="6946" w:type="dxa"/>
          </w:tcPr>
          <w:p w:rsidR="00F26FF5" w:rsidRPr="00E42A86" w:rsidRDefault="00F26FF5" w:rsidP="00C96AD1">
            <w:pPr>
              <w:rPr>
                <w:sz w:val="22"/>
                <w:szCs w:val="22"/>
              </w:rPr>
            </w:pPr>
            <w:r w:rsidRPr="00E42A86">
              <w:rPr>
                <w:sz w:val="22"/>
                <w:szCs w:val="22"/>
              </w:rPr>
              <w:t>Федеральный закон РФ от 21 декабря 1994 года № 69-ФЗ "О пожарной безопасности";</w:t>
            </w:r>
          </w:p>
          <w:p w:rsidR="00F26FF5" w:rsidRPr="00E42A86" w:rsidRDefault="00F26FF5" w:rsidP="00C96AD1">
            <w:pPr>
              <w:rPr>
                <w:sz w:val="22"/>
                <w:szCs w:val="22"/>
              </w:rPr>
            </w:pPr>
            <w:r w:rsidRPr="00E42A86">
              <w:rPr>
                <w:sz w:val="22"/>
                <w:szCs w:val="22"/>
              </w:rPr>
              <w:t>Федеральный закон от 22 июля 2008 г. № 123-ФЗ «Технический регламент о требованиях пожарной безопасности»;</w:t>
            </w:r>
          </w:p>
          <w:p w:rsidR="00F26FF5" w:rsidRPr="00E42A86" w:rsidRDefault="00F26FF5" w:rsidP="00C96AD1">
            <w:pPr>
              <w:rPr>
                <w:sz w:val="22"/>
                <w:szCs w:val="22"/>
              </w:rPr>
            </w:pPr>
            <w:r w:rsidRPr="00E42A86">
              <w:rPr>
                <w:sz w:val="22"/>
                <w:szCs w:val="22"/>
              </w:rPr>
              <w:t>Постановление Правительства Российской Федерации</w:t>
            </w:r>
          </w:p>
          <w:p w:rsidR="00F26FF5" w:rsidRPr="00E42A86" w:rsidRDefault="00F26FF5" w:rsidP="00C96AD1">
            <w:pPr>
              <w:rPr>
                <w:sz w:val="22"/>
                <w:szCs w:val="22"/>
              </w:rPr>
            </w:pPr>
            <w:r w:rsidRPr="00E42A86">
              <w:rPr>
                <w:sz w:val="22"/>
                <w:szCs w:val="22"/>
              </w:rPr>
              <w:t>от 22 июля 2020 года N 1084 «О порядке проведения расчетов по оценке пожарного риска»;</w:t>
            </w:r>
          </w:p>
          <w:p w:rsidR="00F26FF5" w:rsidRPr="00E42A86" w:rsidRDefault="00F26FF5" w:rsidP="00C96AD1">
            <w:pPr>
              <w:rPr>
                <w:sz w:val="22"/>
                <w:szCs w:val="22"/>
              </w:rPr>
            </w:pPr>
            <w:r w:rsidRPr="00E42A86">
              <w:rPr>
                <w:sz w:val="22"/>
                <w:szCs w:val="22"/>
              </w:rPr>
              <w:t>СП 505.1311500.2021. «Расчет пожарного риска. Требования к оформлению».</w:t>
            </w:r>
          </w:p>
          <w:p w:rsidR="00F26FF5" w:rsidRPr="00E42A86" w:rsidRDefault="00F26FF5" w:rsidP="00C96AD1">
            <w:pPr>
              <w:rPr>
                <w:sz w:val="22"/>
                <w:szCs w:val="22"/>
              </w:rPr>
            </w:pPr>
            <w:r w:rsidRPr="00E42A86">
              <w:rPr>
                <w:sz w:val="22"/>
                <w:szCs w:val="22"/>
              </w:rPr>
              <w:t>- Методика определения расчетных величин пожарного риска в зданиях, сооружениях и пожарных отсеках различных классов функциональной пожарной опасности, утвержденная приказом МЧС от 14 ноября 2022 года           N 1140;</w:t>
            </w:r>
          </w:p>
          <w:p w:rsidR="00F26FF5" w:rsidRPr="00E42A86" w:rsidRDefault="00F26FF5" w:rsidP="00C96AD1">
            <w:pPr>
              <w:rPr>
                <w:sz w:val="22"/>
                <w:szCs w:val="22"/>
              </w:rPr>
            </w:pPr>
            <w:r w:rsidRPr="00E42A86">
              <w:rPr>
                <w:sz w:val="22"/>
                <w:szCs w:val="22"/>
              </w:rPr>
              <w:t>СП 1.13130.2020. «Системы противопожарной защиты. Эвакуационные пути и выходы»;</w:t>
            </w:r>
          </w:p>
          <w:p w:rsidR="00F26FF5" w:rsidRPr="00E42A86" w:rsidRDefault="00F26FF5" w:rsidP="00C96AD1">
            <w:pPr>
              <w:rPr>
                <w:sz w:val="22"/>
                <w:szCs w:val="22"/>
              </w:rPr>
            </w:pPr>
            <w:r w:rsidRPr="00E42A86">
              <w:rPr>
                <w:sz w:val="22"/>
                <w:szCs w:val="22"/>
              </w:rPr>
              <w:t>СП 2.13130.2020. «Системы противопожарной защиты. Обеспечение огнестойкости объектов защиты»;</w:t>
            </w:r>
          </w:p>
          <w:p w:rsidR="00F26FF5" w:rsidRPr="00E42A86" w:rsidRDefault="00F26FF5" w:rsidP="00C96AD1">
            <w:pPr>
              <w:rPr>
                <w:sz w:val="22"/>
                <w:szCs w:val="22"/>
              </w:rPr>
            </w:pPr>
            <w:r w:rsidRPr="00E42A86">
              <w:rPr>
                <w:sz w:val="22"/>
                <w:szCs w:val="22"/>
              </w:rPr>
              <w:t>СП 4.13130.2013.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 защиты»;</w:t>
            </w:r>
          </w:p>
          <w:p w:rsidR="00F26FF5" w:rsidRPr="00E42A86" w:rsidRDefault="00F26FF5" w:rsidP="00C96AD1">
            <w:pPr>
              <w:rPr>
                <w:sz w:val="22"/>
                <w:szCs w:val="22"/>
              </w:rPr>
            </w:pPr>
            <w:r w:rsidRPr="00E42A86">
              <w:rPr>
                <w:sz w:val="22"/>
                <w:szCs w:val="22"/>
              </w:rPr>
              <w:t>СП 484.1311500.2020 "Системы противопожарной защиты. Системы пожарной сигнализации и автоматизация систем противопожарной защиты. Нормы и правила проектирования".</w:t>
            </w:r>
          </w:p>
          <w:p w:rsidR="00F26FF5" w:rsidRPr="00E42A86" w:rsidRDefault="00F26FF5" w:rsidP="00C96AD1">
            <w:pPr>
              <w:rPr>
                <w:sz w:val="22"/>
                <w:szCs w:val="22"/>
              </w:rPr>
            </w:pPr>
            <w:r w:rsidRPr="00E42A86">
              <w:rPr>
                <w:sz w:val="22"/>
                <w:szCs w:val="22"/>
              </w:rPr>
              <w:t>СП 3.13130.2009. «Системы противопожарной защиты. Система оповещения и управления эвакуацией людей при пожаре. Требования пожарной безопасности»;</w:t>
            </w:r>
          </w:p>
          <w:p w:rsidR="00F26FF5" w:rsidRPr="00E42A86" w:rsidRDefault="00F26FF5" w:rsidP="00C96AD1">
            <w:pPr>
              <w:rPr>
                <w:sz w:val="22"/>
                <w:szCs w:val="22"/>
              </w:rPr>
            </w:pPr>
            <w:r w:rsidRPr="00E42A86">
              <w:rPr>
                <w:sz w:val="22"/>
                <w:szCs w:val="22"/>
              </w:rPr>
              <w:t>СП 486.1311500.2020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Требования пожарной безопасности".</w:t>
            </w:r>
          </w:p>
          <w:p w:rsidR="00F26FF5" w:rsidRPr="00E42A86" w:rsidRDefault="00F26FF5" w:rsidP="00C96AD1">
            <w:pPr>
              <w:rPr>
                <w:sz w:val="22"/>
                <w:szCs w:val="22"/>
              </w:rPr>
            </w:pPr>
            <w:r w:rsidRPr="00E42A86">
              <w:rPr>
                <w:sz w:val="22"/>
                <w:szCs w:val="22"/>
              </w:rPr>
              <w:lastRenderedPageBreak/>
              <w:t xml:space="preserve">ГОСТР 59638—2021 «Системы пожарной сигнализации. </w:t>
            </w:r>
          </w:p>
          <w:p w:rsidR="00F26FF5" w:rsidRPr="00E42A86" w:rsidRDefault="00F26FF5" w:rsidP="00C96AD1">
            <w:pPr>
              <w:rPr>
                <w:sz w:val="22"/>
                <w:szCs w:val="22"/>
              </w:rPr>
            </w:pPr>
            <w:r w:rsidRPr="00E42A86">
              <w:rPr>
                <w:sz w:val="22"/>
                <w:szCs w:val="22"/>
              </w:rPr>
              <w:t>Руководство по проектированию, монтажу,</w:t>
            </w:r>
          </w:p>
          <w:p w:rsidR="00F26FF5" w:rsidRPr="00E42A86" w:rsidRDefault="00F26FF5" w:rsidP="00C96AD1">
            <w:pPr>
              <w:rPr>
                <w:sz w:val="22"/>
                <w:szCs w:val="22"/>
              </w:rPr>
            </w:pPr>
            <w:r w:rsidRPr="00E42A86">
              <w:rPr>
                <w:sz w:val="22"/>
                <w:szCs w:val="22"/>
              </w:rPr>
              <w:t>техническому обслуживанию и ремонту.</w:t>
            </w:r>
          </w:p>
          <w:p w:rsidR="00F26FF5" w:rsidRPr="00E42A86" w:rsidRDefault="00F26FF5" w:rsidP="00C96AD1">
            <w:pPr>
              <w:rPr>
                <w:sz w:val="22"/>
                <w:szCs w:val="22"/>
              </w:rPr>
            </w:pPr>
            <w:r w:rsidRPr="00E42A86">
              <w:rPr>
                <w:sz w:val="22"/>
                <w:szCs w:val="22"/>
              </w:rPr>
              <w:t>Методы испытаний на работоспособность».</w:t>
            </w:r>
          </w:p>
          <w:p w:rsidR="00F26FF5" w:rsidRPr="00E42A86" w:rsidRDefault="00F26FF5" w:rsidP="00C96AD1">
            <w:pPr>
              <w:rPr>
                <w:sz w:val="22"/>
                <w:szCs w:val="22"/>
              </w:rPr>
            </w:pPr>
            <w:r w:rsidRPr="00E42A86">
              <w:rPr>
                <w:sz w:val="22"/>
                <w:szCs w:val="22"/>
              </w:rPr>
              <w:t>ГОСТР 59639-2021 Системы оповещения и управления эвакуацией людей при пожаре.</w:t>
            </w:r>
          </w:p>
          <w:p w:rsidR="00F26FF5" w:rsidRPr="00E42A86" w:rsidRDefault="00F26FF5" w:rsidP="00C96AD1">
            <w:pPr>
              <w:rPr>
                <w:sz w:val="22"/>
                <w:szCs w:val="22"/>
              </w:rPr>
            </w:pPr>
            <w:r w:rsidRPr="00E42A86">
              <w:rPr>
                <w:sz w:val="22"/>
                <w:szCs w:val="22"/>
              </w:rPr>
              <w:t>Руководство по проектированию, монтажу,</w:t>
            </w:r>
          </w:p>
          <w:p w:rsidR="00F26FF5" w:rsidRPr="00E42A86" w:rsidRDefault="00F26FF5" w:rsidP="00C96AD1">
            <w:pPr>
              <w:rPr>
                <w:sz w:val="22"/>
                <w:szCs w:val="22"/>
              </w:rPr>
            </w:pPr>
            <w:r w:rsidRPr="00E42A86">
              <w:rPr>
                <w:sz w:val="22"/>
                <w:szCs w:val="22"/>
              </w:rPr>
              <w:t>техническому обслуживанию и ремонту.</w:t>
            </w:r>
          </w:p>
          <w:p w:rsidR="00F26FF5" w:rsidRPr="00E42A86" w:rsidRDefault="00F26FF5" w:rsidP="00C96AD1">
            <w:pPr>
              <w:rPr>
                <w:sz w:val="22"/>
                <w:szCs w:val="22"/>
              </w:rPr>
            </w:pPr>
            <w:r w:rsidRPr="00E42A86">
              <w:rPr>
                <w:sz w:val="22"/>
                <w:szCs w:val="22"/>
              </w:rPr>
              <w:t>Методы испытаний на работоспособность.»</w:t>
            </w:r>
          </w:p>
          <w:p w:rsidR="00F26FF5" w:rsidRPr="00E42A86" w:rsidRDefault="00F26FF5" w:rsidP="00C96AD1">
            <w:pPr>
              <w:rPr>
                <w:sz w:val="22"/>
                <w:szCs w:val="22"/>
              </w:rPr>
            </w:pPr>
            <w:r w:rsidRPr="00E42A86">
              <w:rPr>
                <w:sz w:val="22"/>
                <w:szCs w:val="22"/>
              </w:rPr>
              <w:t xml:space="preserve">СП 6.13130.2021. «Системы противопожарной защиты. Электроустановки низковольтные. Требования пожарной безопасности»; </w:t>
            </w:r>
          </w:p>
          <w:p w:rsidR="00F26FF5" w:rsidRPr="00E42A86" w:rsidRDefault="00F26FF5" w:rsidP="00C96AD1">
            <w:pPr>
              <w:rPr>
                <w:sz w:val="22"/>
                <w:szCs w:val="22"/>
              </w:rPr>
            </w:pPr>
            <w:r w:rsidRPr="00E42A86">
              <w:rPr>
                <w:sz w:val="22"/>
                <w:szCs w:val="22"/>
              </w:rPr>
              <w:t>СП 7.13130.2013. «Системы противопожарной защиты. Отопление, вентиляция и кондиционирование». Противопожарные требования». СП 8.13130.2020. «Системы противопожарной защиты. Источники наружного противопожарного водоснабжения. Требования пожарной безопасности»;</w:t>
            </w:r>
          </w:p>
          <w:p w:rsidR="00F26FF5" w:rsidRPr="00E42A86" w:rsidRDefault="00F26FF5" w:rsidP="00C96AD1">
            <w:pPr>
              <w:rPr>
                <w:sz w:val="22"/>
                <w:szCs w:val="22"/>
              </w:rPr>
            </w:pPr>
            <w:r w:rsidRPr="00E42A86">
              <w:rPr>
                <w:sz w:val="22"/>
                <w:szCs w:val="22"/>
              </w:rPr>
              <w:t>СП 10.13130.2020. «Системы противопожарной защиты. Внутренний противопожарный водопровод. Требования пожарной безопасности»;</w:t>
            </w:r>
          </w:p>
          <w:p w:rsidR="00F26FF5" w:rsidRPr="00E42A86" w:rsidRDefault="00F26FF5" w:rsidP="00C96AD1">
            <w:pPr>
              <w:rPr>
                <w:sz w:val="22"/>
                <w:szCs w:val="22"/>
              </w:rPr>
            </w:pPr>
            <w:r w:rsidRPr="00E42A86">
              <w:rPr>
                <w:sz w:val="22"/>
                <w:szCs w:val="22"/>
              </w:rPr>
              <w:t>СП 11.13130.2009 «Места дислокации подразделений пожарной охраны. Порядок и методика определения»;</w:t>
            </w:r>
          </w:p>
          <w:p w:rsidR="00F26FF5" w:rsidRPr="00E42A86" w:rsidRDefault="00F26FF5" w:rsidP="00C96AD1">
            <w:pPr>
              <w:rPr>
                <w:sz w:val="22"/>
                <w:szCs w:val="22"/>
              </w:rPr>
            </w:pPr>
            <w:r w:rsidRPr="00E42A86">
              <w:rPr>
                <w:sz w:val="22"/>
                <w:szCs w:val="22"/>
              </w:rPr>
              <w:t>СП 12.13130.2009 «Определение категорий помещений, зданий и наружных установок по взрывопожарной и пожарной опасности».</w:t>
            </w:r>
          </w:p>
          <w:p w:rsidR="00F26FF5" w:rsidRPr="00E42A86" w:rsidRDefault="00F26FF5" w:rsidP="00C96AD1">
            <w:pPr>
              <w:rPr>
                <w:sz w:val="22"/>
                <w:szCs w:val="22"/>
              </w:rPr>
            </w:pPr>
          </w:p>
        </w:tc>
      </w:tr>
      <w:tr w:rsidR="00F26FF5" w:rsidRPr="007B1F29" w:rsidTr="00C96AD1">
        <w:tc>
          <w:tcPr>
            <w:tcW w:w="562" w:type="dxa"/>
          </w:tcPr>
          <w:p w:rsidR="00F26FF5" w:rsidRPr="007B1F29" w:rsidRDefault="00F26FF5" w:rsidP="00C96AD1">
            <w:pPr>
              <w:jc w:val="center"/>
            </w:pPr>
            <w:r w:rsidRPr="007B1F29">
              <w:lastRenderedPageBreak/>
              <w:t>9</w:t>
            </w:r>
          </w:p>
        </w:tc>
        <w:tc>
          <w:tcPr>
            <w:tcW w:w="2410" w:type="dxa"/>
          </w:tcPr>
          <w:p w:rsidR="00F26FF5" w:rsidRPr="002652BC" w:rsidRDefault="00F26FF5" w:rsidP="00C96AD1">
            <w:pPr>
              <w:rPr>
                <w:sz w:val="22"/>
                <w:szCs w:val="22"/>
              </w:rPr>
            </w:pPr>
            <w:r w:rsidRPr="002652BC">
              <w:rPr>
                <w:sz w:val="22"/>
                <w:szCs w:val="22"/>
              </w:rPr>
              <w:t>Требования к исполнителю</w:t>
            </w:r>
          </w:p>
        </w:tc>
        <w:tc>
          <w:tcPr>
            <w:tcW w:w="6946" w:type="dxa"/>
          </w:tcPr>
          <w:p w:rsidR="00F26FF5" w:rsidRPr="00E42A86" w:rsidRDefault="00F26FF5" w:rsidP="00C96AD1">
            <w:pPr>
              <w:rPr>
                <w:sz w:val="22"/>
                <w:szCs w:val="22"/>
              </w:rPr>
            </w:pPr>
            <w:r w:rsidRPr="00E42A86">
              <w:rPr>
                <w:sz w:val="22"/>
                <w:szCs w:val="22"/>
              </w:rPr>
              <w:t xml:space="preserve">Исполнитель имеет опыт работы в области обеспечения пожарной безопасности.  </w:t>
            </w:r>
          </w:p>
        </w:tc>
      </w:tr>
      <w:tr w:rsidR="00F26FF5" w:rsidRPr="007B1F29" w:rsidTr="00C96AD1">
        <w:tc>
          <w:tcPr>
            <w:tcW w:w="562" w:type="dxa"/>
          </w:tcPr>
          <w:p w:rsidR="00F26FF5" w:rsidRPr="007B1F29" w:rsidRDefault="00F26FF5" w:rsidP="00C96AD1">
            <w:pPr>
              <w:jc w:val="center"/>
            </w:pPr>
            <w:r w:rsidRPr="007B1F29">
              <w:t>10</w:t>
            </w:r>
          </w:p>
        </w:tc>
        <w:tc>
          <w:tcPr>
            <w:tcW w:w="2410" w:type="dxa"/>
          </w:tcPr>
          <w:p w:rsidR="00F26FF5" w:rsidRPr="002652BC" w:rsidRDefault="00F26FF5" w:rsidP="00C96AD1">
            <w:pPr>
              <w:rPr>
                <w:sz w:val="22"/>
                <w:szCs w:val="22"/>
              </w:rPr>
            </w:pPr>
            <w:r w:rsidRPr="002652BC">
              <w:rPr>
                <w:sz w:val="22"/>
                <w:szCs w:val="22"/>
              </w:rPr>
              <w:t>Исходные данные, предоставляемые</w:t>
            </w:r>
          </w:p>
          <w:p w:rsidR="00F26FF5" w:rsidRPr="002652BC" w:rsidRDefault="00F26FF5" w:rsidP="00C96AD1">
            <w:pPr>
              <w:rPr>
                <w:sz w:val="22"/>
                <w:szCs w:val="22"/>
              </w:rPr>
            </w:pPr>
            <w:r w:rsidRPr="002652BC">
              <w:rPr>
                <w:sz w:val="22"/>
                <w:szCs w:val="22"/>
              </w:rPr>
              <w:t>Исполнителю</w:t>
            </w:r>
          </w:p>
        </w:tc>
        <w:tc>
          <w:tcPr>
            <w:tcW w:w="6946" w:type="dxa"/>
          </w:tcPr>
          <w:p w:rsidR="00F26FF5" w:rsidRPr="00E42A86" w:rsidRDefault="00F26FF5" w:rsidP="00C96AD1">
            <w:pPr>
              <w:rPr>
                <w:sz w:val="22"/>
                <w:szCs w:val="22"/>
              </w:rPr>
            </w:pPr>
            <w:r w:rsidRPr="00E42A86">
              <w:rPr>
                <w:sz w:val="22"/>
                <w:szCs w:val="22"/>
              </w:rPr>
              <w:t>Заказчик предоставляет необходимые для выполнения услуг исходные данные по письменному запросу Исполнителя.</w:t>
            </w:r>
          </w:p>
        </w:tc>
      </w:tr>
      <w:tr w:rsidR="00F26FF5" w:rsidRPr="007B1F29" w:rsidTr="00C96AD1">
        <w:tc>
          <w:tcPr>
            <w:tcW w:w="562" w:type="dxa"/>
          </w:tcPr>
          <w:p w:rsidR="00F26FF5" w:rsidRPr="007B1F29" w:rsidRDefault="00F26FF5" w:rsidP="00C96AD1">
            <w:pPr>
              <w:jc w:val="center"/>
            </w:pPr>
            <w:r w:rsidRPr="007B1F29">
              <w:t>11</w:t>
            </w:r>
          </w:p>
        </w:tc>
        <w:tc>
          <w:tcPr>
            <w:tcW w:w="2410" w:type="dxa"/>
          </w:tcPr>
          <w:p w:rsidR="00F26FF5" w:rsidRPr="002652BC" w:rsidRDefault="00F26FF5" w:rsidP="00C96AD1">
            <w:pPr>
              <w:rPr>
                <w:sz w:val="22"/>
                <w:szCs w:val="22"/>
              </w:rPr>
            </w:pPr>
            <w:r w:rsidRPr="002652BC">
              <w:rPr>
                <w:sz w:val="22"/>
                <w:szCs w:val="22"/>
              </w:rPr>
              <w:t>Отчет по расчету пожарного риска</w:t>
            </w:r>
          </w:p>
        </w:tc>
        <w:tc>
          <w:tcPr>
            <w:tcW w:w="6946" w:type="dxa"/>
          </w:tcPr>
          <w:p w:rsidR="00F26FF5" w:rsidRPr="00E42A86" w:rsidRDefault="00F26FF5" w:rsidP="00C96AD1">
            <w:pPr>
              <w:rPr>
                <w:sz w:val="22"/>
                <w:szCs w:val="22"/>
              </w:rPr>
            </w:pPr>
            <w:r w:rsidRPr="00E42A86">
              <w:rPr>
                <w:sz w:val="22"/>
                <w:szCs w:val="22"/>
              </w:rPr>
              <w:t>Предоставляется заказчику в 1 экземпляре на бумажном носителе и в электронном виде (на любом носителе).</w:t>
            </w:r>
          </w:p>
        </w:tc>
      </w:tr>
    </w:tbl>
    <w:p w:rsidR="00F26FF5" w:rsidRPr="002A1F09" w:rsidRDefault="00F26FF5" w:rsidP="005A4D05">
      <w:pPr>
        <w:widowControl w:val="0"/>
        <w:autoSpaceDE w:val="0"/>
        <w:autoSpaceDN w:val="0"/>
        <w:spacing w:before="76" w:after="0"/>
        <w:ind w:left="4678" w:right="-427" w:hanging="45"/>
        <w:jc w:val="right"/>
        <w:rPr>
          <w:color w:val="2F2F2F"/>
          <w:sz w:val="22"/>
          <w:szCs w:val="22"/>
          <w:lang w:eastAsia="en-US"/>
        </w:rPr>
      </w:pPr>
    </w:p>
    <w:p w:rsidR="006329AD" w:rsidRPr="002A1F09" w:rsidRDefault="006329AD" w:rsidP="005A4D05">
      <w:pPr>
        <w:widowControl w:val="0"/>
        <w:autoSpaceDE w:val="0"/>
        <w:autoSpaceDN w:val="0"/>
        <w:spacing w:before="76" w:after="0"/>
        <w:ind w:left="4678" w:right="-427" w:hanging="45"/>
        <w:jc w:val="right"/>
        <w:rPr>
          <w:color w:val="2F2F2F"/>
          <w:sz w:val="22"/>
          <w:szCs w:val="22"/>
          <w:lang w:eastAsia="en-US"/>
        </w:rPr>
      </w:pPr>
    </w:p>
    <w:tbl>
      <w:tblPr>
        <w:tblW w:w="9887" w:type="dxa"/>
        <w:tblInd w:w="2" w:type="dxa"/>
        <w:tblLook w:val="01E0" w:firstRow="1" w:lastRow="1" w:firstColumn="1" w:lastColumn="1" w:noHBand="0" w:noVBand="0"/>
      </w:tblPr>
      <w:tblGrid>
        <w:gridCol w:w="4926"/>
        <w:gridCol w:w="4961"/>
      </w:tblGrid>
      <w:tr w:rsidR="00407C39" w:rsidRPr="00407C39" w:rsidTr="00C96AD1">
        <w:trPr>
          <w:trHeight w:val="325"/>
        </w:trPr>
        <w:tc>
          <w:tcPr>
            <w:tcW w:w="4926" w:type="dxa"/>
          </w:tcPr>
          <w:p w:rsidR="00407C39" w:rsidRPr="00407C39" w:rsidRDefault="00407C39" w:rsidP="00C96AD1">
            <w:pPr>
              <w:tabs>
                <w:tab w:val="left" w:pos="0"/>
                <w:tab w:val="left" w:pos="426"/>
              </w:tabs>
              <w:suppressAutoHyphens/>
              <w:spacing w:after="0"/>
              <w:ind w:firstLine="28"/>
              <w:rPr>
                <w:rFonts w:eastAsia="Calibri"/>
                <w:b/>
                <w:sz w:val="22"/>
                <w:szCs w:val="22"/>
                <w:lang w:eastAsia="ar-SA"/>
              </w:rPr>
            </w:pPr>
            <w:r w:rsidRPr="00407C39">
              <w:rPr>
                <w:rFonts w:eastAsia="Calibri"/>
                <w:b/>
                <w:sz w:val="22"/>
                <w:szCs w:val="22"/>
                <w:lang w:eastAsia="ar-SA"/>
              </w:rPr>
              <w:t>ЗАКАЗЧИК</w:t>
            </w:r>
          </w:p>
        </w:tc>
        <w:tc>
          <w:tcPr>
            <w:tcW w:w="4961" w:type="dxa"/>
          </w:tcPr>
          <w:p w:rsidR="00407C39" w:rsidRPr="00407C39" w:rsidRDefault="00407C39" w:rsidP="00C96AD1">
            <w:pPr>
              <w:tabs>
                <w:tab w:val="left" w:pos="0"/>
                <w:tab w:val="left" w:pos="426"/>
              </w:tabs>
              <w:suppressAutoHyphens/>
              <w:spacing w:after="0"/>
              <w:ind w:firstLine="28"/>
              <w:rPr>
                <w:rFonts w:eastAsia="Calibri"/>
                <w:b/>
                <w:sz w:val="22"/>
                <w:szCs w:val="22"/>
                <w:lang w:eastAsia="ar-SA"/>
              </w:rPr>
            </w:pPr>
            <w:r w:rsidRPr="00407C39">
              <w:rPr>
                <w:rFonts w:eastAsia="Calibri"/>
                <w:b/>
                <w:sz w:val="22"/>
                <w:szCs w:val="22"/>
                <w:lang w:eastAsia="ar-SA"/>
              </w:rPr>
              <w:t>ИСПОЛНИТЕЛЬ</w:t>
            </w:r>
          </w:p>
        </w:tc>
      </w:tr>
      <w:tr w:rsidR="00407C39" w:rsidRPr="00407C39" w:rsidTr="00C96AD1">
        <w:tc>
          <w:tcPr>
            <w:tcW w:w="4926" w:type="dxa"/>
          </w:tcPr>
          <w:p w:rsidR="00407C39" w:rsidRPr="00407C39" w:rsidRDefault="00407C39" w:rsidP="00C96AD1">
            <w:pPr>
              <w:tabs>
                <w:tab w:val="left" w:pos="0"/>
                <w:tab w:val="left" w:pos="426"/>
              </w:tabs>
              <w:suppressAutoHyphens/>
              <w:spacing w:after="0"/>
              <w:ind w:firstLine="28"/>
              <w:rPr>
                <w:spacing w:val="2"/>
                <w:sz w:val="22"/>
                <w:szCs w:val="22"/>
              </w:rPr>
            </w:pPr>
            <w:r w:rsidRPr="00407C39">
              <w:rPr>
                <w:spacing w:val="2"/>
                <w:sz w:val="22"/>
                <w:szCs w:val="22"/>
              </w:rPr>
              <w:t xml:space="preserve">СПб ГКУЗ «Детский туберкулезный </w:t>
            </w:r>
          </w:p>
          <w:p w:rsidR="00407C39" w:rsidRPr="00407C39" w:rsidRDefault="00407C39" w:rsidP="00C96AD1">
            <w:pPr>
              <w:tabs>
                <w:tab w:val="left" w:pos="0"/>
                <w:tab w:val="left" w:pos="426"/>
              </w:tabs>
              <w:suppressAutoHyphens/>
              <w:spacing w:after="0"/>
              <w:ind w:firstLine="28"/>
              <w:rPr>
                <w:spacing w:val="2"/>
                <w:sz w:val="22"/>
                <w:szCs w:val="22"/>
              </w:rPr>
            </w:pPr>
            <w:r w:rsidRPr="00407C39">
              <w:rPr>
                <w:spacing w:val="2"/>
                <w:sz w:val="22"/>
                <w:szCs w:val="22"/>
              </w:rPr>
              <w:t>санаторий «Жемчужина»</w:t>
            </w:r>
          </w:p>
          <w:p w:rsidR="00407C39" w:rsidRPr="00407C39" w:rsidRDefault="00407C39" w:rsidP="00C96AD1">
            <w:pPr>
              <w:tabs>
                <w:tab w:val="left" w:pos="0"/>
                <w:tab w:val="left" w:pos="426"/>
              </w:tabs>
              <w:suppressAutoHyphens/>
              <w:spacing w:after="0"/>
              <w:ind w:firstLine="28"/>
              <w:rPr>
                <w:spacing w:val="2"/>
                <w:sz w:val="22"/>
                <w:szCs w:val="22"/>
              </w:rPr>
            </w:pPr>
          </w:p>
          <w:p w:rsidR="00407C39" w:rsidRPr="00407C39" w:rsidRDefault="00407C39" w:rsidP="00C96AD1">
            <w:pPr>
              <w:tabs>
                <w:tab w:val="left" w:pos="0"/>
                <w:tab w:val="left" w:pos="426"/>
              </w:tabs>
              <w:suppressAutoHyphens/>
              <w:spacing w:after="0"/>
              <w:ind w:firstLine="28"/>
              <w:rPr>
                <w:rFonts w:eastAsia="Calibri"/>
                <w:sz w:val="22"/>
                <w:szCs w:val="22"/>
                <w:lang w:eastAsia="ar-SA"/>
              </w:rPr>
            </w:pPr>
            <w:r w:rsidRPr="00407C39">
              <w:rPr>
                <w:rFonts w:eastAsia="Calibri"/>
                <w:sz w:val="22"/>
                <w:szCs w:val="22"/>
                <w:lang w:eastAsia="ar-SA"/>
              </w:rPr>
              <w:t>Главный врач</w:t>
            </w:r>
          </w:p>
          <w:p w:rsidR="00407C39" w:rsidRPr="00407C39" w:rsidRDefault="00407C39" w:rsidP="00C96AD1">
            <w:pPr>
              <w:tabs>
                <w:tab w:val="left" w:pos="0"/>
                <w:tab w:val="left" w:pos="426"/>
              </w:tabs>
              <w:suppressAutoHyphens/>
              <w:spacing w:after="0"/>
              <w:ind w:firstLine="28"/>
              <w:rPr>
                <w:rFonts w:eastAsia="Calibri"/>
                <w:sz w:val="22"/>
                <w:szCs w:val="22"/>
                <w:lang w:eastAsia="ar-SA"/>
              </w:rPr>
            </w:pPr>
            <w:r w:rsidRPr="00407C39">
              <w:rPr>
                <w:rFonts w:eastAsia="Calibri"/>
                <w:sz w:val="22"/>
                <w:szCs w:val="22"/>
                <w:lang w:eastAsia="ar-SA"/>
              </w:rPr>
              <w:t>____________ (Г.П. Власенко)</w:t>
            </w:r>
          </w:p>
          <w:p w:rsidR="00407C39" w:rsidRPr="00407C39" w:rsidRDefault="00407C39" w:rsidP="00C96AD1">
            <w:pPr>
              <w:tabs>
                <w:tab w:val="left" w:pos="0"/>
                <w:tab w:val="left" w:pos="426"/>
              </w:tabs>
              <w:suppressAutoHyphens/>
              <w:spacing w:after="0"/>
              <w:ind w:firstLine="28"/>
              <w:rPr>
                <w:rFonts w:eastAsia="Calibri"/>
                <w:sz w:val="22"/>
                <w:szCs w:val="22"/>
                <w:lang w:eastAsia="ar-SA"/>
              </w:rPr>
            </w:pPr>
            <w:r w:rsidRPr="00407C39">
              <w:rPr>
                <w:rFonts w:eastAsia="Calibri"/>
                <w:sz w:val="22"/>
                <w:szCs w:val="22"/>
                <w:lang w:eastAsia="ar-SA"/>
              </w:rPr>
              <w:t>ПОДПИСАНО ЭП</w:t>
            </w:r>
          </w:p>
        </w:tc>
        <w:tc>
          <w:tcPr>
            <w:tcW w:w="4961" w:type="dxa"/>
          </w:tcPr>
          <w:p w:rsidR="00407C39" w:rsidRPr="00407C39" w:rsidRDefault="00407C39" w:rsidP="00C96AD1">
            <w:pPr>
              <w:tabs>
                <w:tab w:val="left" w:pos="0"/>
              </w:tabs>
              <w:suppressAutoHyphens/>
              <w:spacing w:after="0"/>
              <w:ind w:firstLine="28"/>
              <w:rPr>
                <w:sz w:val="22"/>
                <w:szCs w:val="22"/>
              </w:rPr>
            </w:pPr>
            <w:r w:rsidRPr="00407C39">
              <w:rPr>
                <w:sz w:val="22"/>
                <w:szCs w:val="22"/>
              </w:rPr>
              <w:t xml:space="preserve"> </w:t>
            </w:r>
          </w:p>
          <w:p w:rsidR="00407C39" w:rsidRPr="00407C39" w:rsidRDefault="00407C39" w:rsidP="00C96AD1">
            <w:pPr>
              <w:tabs>
                <w:tab w:val="left" w:pos="0"/>
              </w:tabs>
              <w:suppressAutoHyphens/>
              <w:spacing w:after="0"/>
              <w:ind w:firstLine="28"/>
              <w:rPr>
                <w:sz w:val="22"/>
                <w:szCs w:val="22"/>
              </w:rPr>
            </w:pPr>
          </w:p>
          <w:p w:rsidR="00407C39" w:rsidRPr="00407C39" w:rsidRDefault="00407C39" w:rsidP="00C96AD1">
            <w:pPr>
              <w:tabs>
                <w:tab w:val="left" w:pos="0"/>
              </w:tabs>
              <w:suppressAutoHyphens/>
              <w:spacing w:after="0"/>
              <w:ind w:firstLine="28"/>
              <w:rPr>
                <w:sz w:val="22"/>
                <w:szCs w:val="22"/>
              </w:rPr>
            </w:pPr>
          </w:p>
          <w:p w:rsidR="00407C39" w:rsidRPr="00407C39" w:rsidRDefault="00407C39" w:rsidP="00C96AD1">
            <w:pPr>
              <w:tabs>
                <w:tab w:val="left" w:pos="0"/>
              </w:tabs>
              <w:suppressAutoHyphens/>
              <w:spacing w:after="0"/>
              <w:ind w:firstLine="28"/>
              <w:rPr>
                <w:rFonts w:eastAsia="Calibri"/>
                <w:sz w:val="22"/>
                <w:szCs w:val="22"/>
                <w:lang w:eastAsia="ar-SA"/>
              </w:rPr>
            </w:pPr>
            <w:r w:rsidRPr="00407C39">
              <w:rPr>
                <w:rFonts w:eastAsia="Calibri"/>
                <w:sz w:val="22"/>
                <w:szCs w:val="22"/>
                <w:lang w:eastAsia="ar-SA"/>
              </w:rPr>
              <w:t xml:space="preserve"> </w:t>
            </w:r>
          </w:p>
          <w:p w:rsidR="00407C39" w:rsidRPr="00407C39" w:rsidRDefault="00407C39" w:rsidP="00C96AD1">
            <w:pPr>
              <w:tabs>
                <w:tab w:val="left" w:pos="0"/>
              </w:tabs>
              <w:suppressAutoHyphens/>
              <w:spacing w:after="0"/>
              <w:ind w:firstLine="28"/>
              <w:rPr>
                <w:rFonts w:eastAsia="Calibri"/>
                <w:sz w:val="22"/>
                <w:szCs w:val="22"/>
                <w:lang w:eastAsia="ar-SA"/>
              </w:rPr>
            </w:pPr>
            <w:r w:rsidRPr="00407C39">
              <w:rPr>
                <w:rFonts w:eastAsia="Calibri"/>
                <w:sz w:val="22"/>
                <w:szCs w:val="22"/>
                <w:lang w:eastAsia="ar-SA"/>
              </w:rPr>
              <w:t>________________ ( )</w:t>
            </w:r>
          </w:p>
          <w:p w:rsidR="00407C39" w:rsidRPr="00407C39" w:rsidRDefault="00407C39" w:rsidP="00C96AD1">
            <w:pPr>
              <w:tabs>
                <w:tab w:val="left" w:pos="0"/>
                <w:tab w:val="left" w:pos="426"/>
              </w:tabs>
              <w:suppressAutoHyphens/>
              <w:spacing w:after="0"/>
              <w:ind w:firstLine="28"/>
              <w:rPr>
                <w:rFonts w:eastAsia="Calibri"/>
                <w:sz w:val="22"/>
                <w:szCs w:val="22"/>
                <w:lang w:eastAsia="ar-SA"/>
              </w:rPr>
            </w:pPr>
            <w:r w:rsidRPr="00407C39">
              <w:rPr>
                <w:rFonts w:eastAsia="Calibri"/>
                <w:sz w:val="22"/>
                <w:szCs w:val="22"/>
                <w:lang w:eastAsia="ar-SA"/>
              </w:rPr>
              <w:t>ПОДПИСАНО ЭП</w:t>
            </w:r>
          </w:p>
        </w:tc>
      </w:tr>
    </w:tbl>
    <w:p w:rsidR="006329AD" w:rsidRPr="002A1F09" w:rsidRDefault="006329AD" w:rsidP="005A4D05">
      <w:pPr>
        <w:widowControl w:val="0"/>
        <w:autoSpaceDE w:val="0"/>
        <w:autoSpaceDN w:val="0"/>
        <w:spacing w:before="76" w:after="0"/>
        <w:ind w:left="4678" w:right="-427" w:hanging="45"/>
        <w:jc w:val="right"/>
        <w:rPr>
          <w:color w:val="2F2F2F"/>
          <w:sz w:val="22"/>
          <w:szCs w:val="22"/>
          <w:lang w:eastAsia="en-US"/>
        </w:rPr>
      </w:pPr>
    </w:p>
    <w:p w:rsidR="006329AD" w:rsidRPr="002A1F09" w:rsidRDefault="006329AD" w:rsidP="005A4D05">
      <w:pPr>
        <w:widowControl w:val="0"/>
        <w:autoSpaceDE w:val="0"/>
        <w:autoSpaceDN w:val="0"/>
        <w:spacing w:before="76" w:after="0"/>
        <w:ind w:left="4678" w:right="-427" w:hanging="45"/>
        <w:jc w:val="right"/>
        <w:rPr>
          <w:color w:val="2F2F2F"/>
          <w:sz w:val="22"/>
          <w:szCs w:val="22"/>
          <w:lang w:eastAsia="en-US"/>
        </w:rPr>
      </w:pPr>
    </w:p>
    <w:p w:rsidR="00517593" w:rsidRDefault="00517593" w:rsidP="005A4D05">
      <w:pPr>
        <w:widowControl w:val="0"/>
        <w:autoSpaceDE w:val="0"/>
        <w:autoSpaceDN w:val="0"/>
        <w:spacing w:before="76" w:after="0"/>
        <w:ind w:left="4678" w:right="-427" w:hanging="45"/>
        <w:jc w:val="right"/>
        <w:rPr>
          <w:color w:val="2F2F2F"/>
          <w:sz w:val="22"/>
          <w:szCs w:val="22"/>
          <w:lang w:eastAsia="en-US"/>
        </w:rPr>
      </w:pPr>
    </w:p>
    <w:p w:rsidR="00F62BD4" w:rsidRDefault="00F62BD4" w:rsidP="005A4D05">
      <w:pPr>
        <w:widowControl w:val="0"/>
        <w:autoSpaceDE w:val="0"/>
        <w:autoSpaceDN w:val="0"/>
        <w:spacing w:before="76" w:after="0"/>
        <w:ind w:left="4678" w:right="-427" w:hanging="45"/>
        <w:jc w:val="right"/>
        <w:rPr>
          <w:color w:val="2F2F2F"/>
          <w:sz w:val="22"/>
          <w:szCs w:val="22"/>
          <w:lang w:eastAsia="en-US"/>
        </w:rPr>
      </w:pPr>
    </w:p>
    <w:p w:rsidR="00F62BD4" w:rsidRDefault="00F62BD4" w:rsidP="005A4D05">
      <w:pPr>
        <w:widowControl w:val="0"/>
        <w:autoSpaceDE w:val="0"/>
        <w:autoSpaceDN w:val="0"/>
        <w:spacing w:before="76" w:after="0"/>
        <w:ind w:left="4678" w:right="-427" w:hanging="45"/>
        <w:jc w:val="right"/>
        <w:rPr>
          <w:color w:val="2F2F2F"/>
          <w:sz w:val="22"/>
          <w:szCs w:val="22"/>
          <w:lang w:eastAsia="en-US"/>
        </w:rPr>
      </w:pPr>
    </w:p>
    <w:p w:rsidR="00F62BD4" w:rsidRDefault="00F62BD4" w:rsidP="005A4D05">
      <w:pPr>
        <w:widowControl w:val="0"/>
        <w:autoSpaceDE w:val="0"/>
        <w:autoSpaceDN w:val="0"/>
        <w:spacing w:before="76" w:after="0"/>
        <w:ind w:left="4678" w:right="-427" w:hanging="45"/>
        <w:jc w:val="right"/>
        <w:rPr>
          <w:color w:val="2F2F2F"/>
          <w:sz w:val="22"/>
          <w:szCs w:val="22"/>
          <w:lang w:eastAsia="en-US"/>
        </w:rPr>
      </w:pPr>
    </w:p>
    <w:p w:rsidR="00F62BD4" w:rsidRDefault="00F62BD4" w:rsidP="005A4D05">
      <w:pPr>
        <w:widowControl w:val="0"/>
        <w:autoSpaceDE w:val="0"/>
        <w:autoSpaceDN w:val="0"/>
        <w:spacing w:before="76" w:after="0"/>
        <w:ind w:left="4678" w:right="-427" w:hanging="45"/>
        <w:jc w:val="right"/>
        <w:rPr>
          <w:color w:val="2F2F2F"/>
          <w:sz w:val="22"/>
          <w:szCs w:val="22"/>
          <w:lang w:eastAsia="en-US"/>
        </w:rPr>
      </w:pPr>
    </w:p>
    <w:p w:rsidR="00F62BD4" w:rsidRDefault="00F62BD4" w:rsidP="005A4D05">
      <w:pPr>
        <w:widowControl w:val="0"/>
        <w:autoSpaceDE w:val="0"/>
        <w:autoSpaceDN w:val="0"/>
        <w:spacing w:before="76" w:after="0"/>
        <w:ind w:left="4678" w:right="-427" w:hanging="45"/>
        <w:jc w:val="right"/>
        <w:rPr>
          <w:color w:val="2F2F2F"/>
          <w:sz w:val="22"/>
          <w:szCs w:val="22"/>
          <w:lang w:eastAsia="en-US"/>
        </w:rPr>
      </w:pPr>
    </w:p>
    <w:p w:rsidR="00F62BD4" w:rsidRDefault="00F62BD4" w:rsidP="005A4D05">
      <w:pPr>
        <w:widowControl w:val="0"/>
        <w:autoSpaceDE w:val="0"/>
        <w:autoSpaceDN w:val="0"/>
        <w:spacing w:before="76" w:after="0"/>
        <w:ind w:left="4678" w:right="-427" w:hanging="45"/>
        <w:jc w:val="right"/>
        <w:rPr>
          <w:color w:val="2F2F2F"/>
          <w:sz w:val="22"/>
          <w:szCs w:val="22"/>
          <w:lang w:eastAsia="en-US"/>
        </w:rPr>
      </w:pPr>
    </w:p>
    <w:p w:rsidR="00F62BD4" w:rsidRDefault="00F62BD4" w:rsidP="005A4D05">
      <w:pPr>
        <w:widowControl w:val="0"/>
        <w:autoSpaceDE w:val="0"/>
        <w:autoSpaceDN w:val="0"/>
        <w:spacing w:before="76" w:after="0"/>
        <w:ind w:left="4678" w:right="-427" w:hanging="45"/>
        <w:jc w:val="right"/>
        <w:rPr>
          <w:color w:val="2F2F2F"/>
          <w:sz w:val="22"/>
          <w:szCs w:val="22"/>
          <w:lang w:eastAsia="en-US"/>
        </w:rPr>
      </w:pPr>
    </w:p>
    <w:p w:rsidR="00517593" w:rsidRPr="002A1F09" w:rsidRDefault="00517593" w:rsidP="005A4D05">
      <w:pPr>
        <w:widowControl w:val="0"/>
        <w:autoSpaceDE w:val="0"/>
        <w:autoSpaceDN w:val="0"/>
        <w:spacing w:before="76" w:after="0"/>
        <w:ind w:left="4678" w:right="-427" w:hanging="45"/>
        <w:jc w:val="right"/>
        <w:rPr>
          <w:color w:val="2F2F2F"/>
          <w:sz w:val="22"/>
          <w:szCs w:val="22"/>
          <w:lang w:eastAsia="en-US"/>
        </w:rPr>
      </w:pPr>
    </w:p>
    <w:p w:rsidR="0030114D" w:rsidRPr="002A1F09" w:rsidRDefault="0030114D" w:rsidP="0030114D">
      <w:pPr>
        <w:widowControl w:val="0"/>
        <w:spacing w:after="0" w:line="259" w:lineRule="auto"/>
        <w:jc w:val="right"/>
        <w:rPr>
          <w:sz w:val="22"/>
          <w:szCs w:val="22"/>
        </w:rPr>
      </w:pPr>
      <w:r w:rsidRPr="002A1F09">
        <w:rPr>
          <w:sz w:val="22"/>
          <w:szCs w:val="22"/>
        </w:rPr>
        <w:t xml:space="preserve">Приложение № </w:t>
      </w:r>
      <w:r w:rsidR="002B45D3">
        <w:rPr>
          <w:sz w:val="22"/>
          <w:szCs w:val="22"/>
        </w:rPr>
        <w:t>3</w:t>
      </w:r>
      <w:r w:rsidRPr="002A1F09">
        <w:rPr>
          <w:sz w:val="22"/>
          <w:szCs w:val="22"/>
        </w:rPr>
        <w:t xml:space="preserve"> к Контракту № __/2024-ЭМ</w:t>
      </w:r>
      <w:r>
        <w:rPr>
          <w:sz w:val="22"/>
          <w:szCs w:val="22"/>
        </w:rPr>
        <w:t xml:space="preserve"> </w:t>
      </w:r>
      <w:r w:rsidRPr="002A1F09">
        <w:rPr>
          <w:sz w:val="22"/>
          <w:szCs w:val="22"/>
        </w:rPr>
        <w:t>от «___» ____________2024 г.</w:t>
      </w:r>
    </w:p>
    <w:p w:rsidR="000543DF" w:rsidRPr="002A1F09" w:rsidRDefault="000543DF" w:rsidP="000543DF">
      <w:pPr>
        <w:widowControl w:val="0"/>
        <w:spacing w:after="0"/>
        <w:ind w:left="5103"/>
        <w:jc w:val="right"/>
        <w:rPr>
          <w:sz w:val="22"/>
          <w:szCs w:val="22"/>
        </w:rPr>
      </w:pPr>
    </w:p>
    <w:p w:rsidR="000543DF" w:rsidRPr="002A1F09" w:rsidRDefault="000543DF" w:rsidP="009F7710">
      <w:pPr>
        <w:widowControl w:val="0"/>
        <w:spacing w:after="0"/>
        <w:ind w:firstLine="720"/>
        <w:jc w:val="center"/>
        <w:rPr>
          <w:b/>
          <w:bCs/>
          <w:sz w:val="22"/>
          <w:szCs w:val="22"/>
        </w:rPr>
      </w:pPr>
    </w:p>
    <w:p w:rsidR="009F7710" w:rsidRPr="002A1F09" w:rsidRDefault="009F7710" w:rsidP="009F7710">
      <w:pPr>
        <w:widowControl w:val="0"/>
        <w:spacing w:after="0"/>
        <w:ind w:firstLine="720"/>
        <w:jc w:val="center"/>
        <w:rPr>
          <w:b/>
          <w:bCs/>
          <w:sz w:val="22"/>
          <w:szCs w:val="22"/>
        </w:rPr>
      </w:pPr>
      <w:r w:rsidRPr="002A1F09">
        <w:rPr>
          <w:b/>
          <w:bCs/>
          <w:sz w:val="22"/>
          <w:szCs w:val="22"/>
        </w:rPr>
        <w:t>Расчет цены контракта (стоимости услуг)</w:t>
      </w:r>
    </w:p>
    <w:p w:rsidR="009F7710" w:rsidRPr="002A1F09" w:rsidRDefault="009F7710" w:rsidP="009F7710">
      <w:pPr>
        <w:widowControl w:val="0"/>
        <w:spacing w:after="0"/>
        <w:ind w:firstLine="720"/>
        <w:rPr>
          <w:sz w:val="22"/>
          <w:szCs w:val="22"/>
        </w:rPr>
      </w:pPr>
    </w:p>
    <w:tbl>
      <w:tblPr>
        <w:tblW w:w="9792" w:type="dxa"/>
        <w:jc w:val="center"/>
        <w:tblLook w:val="04A0" w:firstRow="1" w:lastRow="0" w:firstColumn="1" w:lastColumn="0" w:noHBand="0" w:noVBand="1"/>
      </w:tblPr>
      <w:tblGrid>
        <w:gridCol w:w="553"/>
        <w:gridCol w:w="3128"/>
        <w:gridCol w:w="1292"/>
        <w:gridCol w:w="1417"/>
        <w:gridCol w:w="1701"/>
        <w:gridCol w:w="1701"/>
      </w:tblGrid>
      <w:tr w:rsidR="004E7113" w:rsidRPr="002A1F09" w:rsidTr="003441B2">
        <w:trPr>
          <w:trHeight w:val="966"/>
          <w:jc w:val="center"/>
        </w:trPr>
        <w:tc>
          <w:tcPr>
            <w:tcW w:w="553" w:type="dxa"/>
            <w:tcBorders>
              <w:top w:val="single" w:sz="4" w:space="0" w:color="auto"/>
              <w:left w:val="single" w:sz="4" w:space="0" w:color="auto"/>
              <w:bottom w:val="single" w:sz="4" w:space="0" w:color="auto"/>
              <w:right w:val="single" w:sz="4" w:space="0" w:color="auto"/>
            </w:tcBorders>
            <w:vAlign w:val="center"/>
            <w:hideMark/>
          </w:tcPr>
          <w:p w:rsidR="004E7113" w:rsidRPr="002A1F09" w:rsidRDefault="004E7113" w:rsidP="004E7113">
            <w:pPr>
              <w:spacing w:after="0" w:line="256" w:lineRule="auto"/>
              <w:jc w:val="center"/>
              <w:rPr>
                <w:color w:val="000000"/>
                <w:sz w:val="22"/>
                <w:szCs w:val="22"/>
                <w:lang w:eastAsia="en-US"/>
              </w:rPr>
            </w:pPr>
            <w:r w:rsidRPr="002A1F09">
              <w:rPr>
                <w:color w:val="000000"/>
                <w:sz w:val="22"/>
                <w:szCs w:val="22"/>
                <w:lang w:eastAsia="en-US"/>
              </w:rPr>
              <w:t>№</w:t>
            </w:r>
          </w:p>
        </w:tc>
        <w:tc>
          <w:tcPr>
            <w:tcW w:w="3128" w:type="dxa"/>
            <w:tcBorders>
              <w:top w:val="single" w:sz="4" w:space="0" w:color="auto"/>
              <w:left w:val="single" w:sz="4" w:space="0" w:color="auto"/>
              <w:bottom w:val="single" w:sz="4" w:space="0" w:color="auto"/>
              <w:right w:val="single" w:sz="4" w:space="0" w:color="auto"/>
            </w:tcBorders>
            <w:vAlign w:val="center"/>
            <w:hideMark/>
          </w:tcPr>
          <w:p w:rsidR="004E7113" w:rsidRPr="002A1F09" w:rsidRDefault="004E7113" w:rsidP="004E7113">
            <w:pPr>
              <w:spacing w:after="0" w:line="256" w:lineRule="auto"/>
              <w:jc w:val="center"/>
              <w:rPr>
                <w:color w:val="000000"/>
                <w:sz w:val="22"/>
                <w:szCs w:val="22"/>
                <w:lang w:eastAsia="en-US"/>
              </w:rPr>
            </w:pPr>
            <w:r w:rsidRPr="002A1F09">
              <w:rPr>
                <w:color w:val="000000"/>
                <w:sz w:val="22"/>
                <w:szCs w:val="22"/>
                <w:lang w:eastAsia="en-US"/>
              </w:rPr>
              <w:t>Наименование услуги</w:t>
            </w:r>
          </w:p>
        </w:tc>
        <w:tc>
          <w:tcPr>
            <w:tcW w:w="1292" w:type="dxa"/>
            <w:tcBorders>
              <w:top w:val="single" w:sz="4" w:space="0" w:color="auto"/>
              <w:left w:val="single" w:sz="4" w:space="0" w:color="auto"/>
              <w:bottom w:val="single" w:sz="4" w:space="0" w:color="auto"/>
              <w:right w:val="single" w:sz="4" w:space="0" w:color="auto"/>
            </w:tcBorders>
            <w:vAlign w:val="center"/>
            <w:hideMark/>
          </w:tcPr>
          <w:p w:rsidR="004E7113" w:rsidRPr="002A1F09" w:rsidRDefault="004E7113" w:rsidP="004E7113">
            <w:pPr>
              <w:spacing w:after="0" w:line="256" w:lineRule="auto"/>
              <w:jc w:val="center"/>
              <w:rPr>
                <w:color w:val="000000"/>
                <w:sz w:val="22"/>
                <w:szCs w:val="22"/>
                <w:lang w:eastAsia="en-US"/>
              </w:rPr>
            </w:pPr>
            <w:r w:rsidRPr="002A1F09">
              <w:rPr>
                <w:color w:val="000000"/>
                <w:sz w:val="22"/>
                <w:szCs w:val="22"/>
                <w:lang w:eastAsia="en-US"/>
              </w:rPr>
              <w:t>Единица измерения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E7113" w:rsidRPr="002A1F09" w:rsidRDefault="004E7113" w:rsidP="004E7113">
            <w:pPr>
              <w:spacing w:after="0" w:line="256" w:lineRule="auto"/>
              <w:jc w:val="center"/>
              <w:rPr>
                <w:color w:val="000000"/>
                <w:sz w:val="22"/>
                <w:szCs w:val="22"/>
                <w:lang w:eastAsia="en-US"/>
              </w:rPr>
            </w:pPr>
            <w:r w:rsidRPr="002A1F09">
              <w:rPr>
                <w:color w:val="000000"/>
                <w:sz w:val="22"/>
                <w:szCs w:val="22"/>
                <w:lang w:eastAsia="en-US"/>
              </w:rPr>
              <w:t>Кол-во</w:t>
            </w:r>
          </w:p>
        </w:tc>
        <w:tc>
          <w:tcPr>
            <w:tcW w:w="1701" w:type="dxa"/>
            <w:tcBorders>
              <w:top w:val="single" w:sz="4" w:space="0" w:color="auto"/>
              <w:left w:val="single" w:sz="4" w:space="0" w:color="auto"/>
              <w:bottom w:val="single" w:sz="4" w:space="0" w:color="auto"/>
              <w:right w:val="single" w:sz="4" w:space="0" w:color="auto"/>
            </w:tcBorders>
            <w:vAlign w:val="center"/>
            <w:hideMark/>
          </w:tcPr>
          <w:p w:rsidR="004E7113" w:rsidRPr="002A1F09" w:rsidRDefault="004E7113" w:rsidP="004E7113">
            <w:pPr>
              <w:widowControl w:val="0"/>
              <w:tabs>
                <w:tab w:val="left" w:pos="0"/>
              </w:tabs>
              <w:autoSpaceDE w:val="0"/>
              <w:autoSpaceDN w:val="0"/>
              <w:adjustRightInd w:val="0"/>
              <w:jc w:val="center"/>
              <w:rPr>
                <w:sz w:val="22"/>
                <w:szCs w:val="22"/>
              </w:rPr>
            </w:pPr>
            <w:r w:rsidRPr="002A1F09">
              <w:rPr>
                <w:sz w:val="22"/>
                <w:szCs w:val="22"/>
              </w:rPr>
              <w:t xml:space="preserve">Цена за единицу измерения, руб., </w:t>
            </w:r>
            <w:r w:rsidRPr="002A1F09">
              <w:rPr>
                <w:i/>
                <w:iCs/>
                <w:color w:val="0070C0"/>
                <w:sz w:val="22"/>
                <w:szCs w:val="22"/>
              </w:rPr>
              <w:t>с НДС</w:t>
            </w:r>
            <w:r w:rsidRPr="002A1F09">
              <w:rPr>
                <w:sz w:val="22"/>
                <w:szCs w:val="22"/>
              </w:rPr>
              <w:t xml:space="preserve">/ </w:t>
            </w:r>
            <w:r w:rsidRPr="002A1F09">
              <w:rPr>
                <w:i/>
                <w:iCs/>
                <w:color w:val="FF0000"/>
                <w:sz w:val="22"/>
                <w:szCs w:val="22"/>
              </w:rPr>
              <w:t>или указать, что НДС не облагается</w:t>
            </w:r>
            <w:r w:rsidRPr="002A1F09">
              <w:rPr>
                <w:sz w:val="22"/>
                <w:szCs w:val="22"/>
              </w:rPr>
              <w:t>, руб.</w:t>
            </w:r>
          </w:p>
        </w:tc>
        <w:tc>
          <w:tcPr>
            <w:tcW w:w="1701" w:type="dxa"/>
            <w:tcBorders>
              <w:top w:val="single" w:sz="4" w:space="0" w:color="auto"/>
              <w:left w:val="single" w:sz="4" w:space="0" w:color="auto"/>
              <w:bottom w:val="single" w:sz="4" w:space="0" w:color="auto"/>
              <w:right w:val="single" w:sz="4" w:space="0" w:color="auto"/>
            </w:tcBorders>
            <w:vAlign w:val="center"/>
          </w:tcPr>
          <w:p w:rsidR="004E7113" w:rsidRPr="002A1F09" w:rsidRDefault="004E7113" w:rsidP="004E7113">
            <w:pPr>
              <w:widowControl w:val="0"/>
              <w:tabs>
                <w:tab w:val="left" w:pos="0"/>
              </w:tabs>
              <w:autoSpaceDE w:val="0"/>
              <w:autoSpaceDN w:val="0"/>
              <w:adjustRightInd w:val="0"/>
              <w:jc w:val="center"/>
              <w:rPr>
                <w:sz w:val="22"/>
                <w:szCs w:val="22"/>
              </w:rPr>
            </w:pPr>
            <w:r w:rsidRPr="002A1F09">
              <w:rPr>
                <w:sz w:val="22"/>
                <w:szCs w:val="22"/>
              </w:rPr>
              <w:t xml:space="preserve">Цена контракта, </w:t>
            </w:r>
            <w:r w:rsidRPr="002A1F09">
              <w:rPr>
                <w:i/>
                <w:iCs/>
                <w:color w:val="0070C0"/>
                <w:sz w:val="22"/>
                <w:szCs w:val="22"/>
              </w:rPr>
              <w:t>с НДС</w:t>
            </w:r>
            <w:r w:rsidRPr="002A1F09">
              <w:rPr>
                <w:color w:val="0070C0"/>
                <w:sz w:val="22"/>
                <w:szCs w:val="22"/>
              </w:rPr>
              <w:t xml:space="preserve">/ </w:t>
            </w:r>
            <w:r w:rsidRPr="002A1F09">
              <w:rPr>
                <w:i/>
                <w:iCs/>
                <w:color w:val="FF0000"/>
                <w:sz w:val="22"/>
                <w:szCs w:val="22"/>
              </w:rPr>
              <w:t>или указать, что НДС не облагается,</w:t>
            </w:r>
            <w:r w:rsidRPr="002A1F09">
              <w:rPr>
                <w:color w:val="FF0000"/>
                <w:sz w:val="22"/>
                <w:szCs w:val="22"/>
              </w:rPr>
              <w:t xml:space="preserve"> </w:t>
            </w:r>
            <w:r w:rsidRPr="002A1F09">
              <w:rPr>
                <w:sz w:val="22"/>
                <w:szCs w:val="22"/>
              </w:rPr>
              <w:t>руб.</w:t>
            </w:r>
          </w:p>
        </w:tc>
      </w:tr>
      <w:tr w:rsidR="001E5642" w:rsidRPr="002A1F09" w:rsidTr="000543DF">
        <w:trPr>
          <w:trHeight w:val="966"/>
          <w:jc w:val="center"/>
        </w:trPr>
        <w:tc>
          <w:tcPr>
            <w:tcW w:w="553" w:type="dxa"/>
            <w:tcBorders>
              <w:top w:val="single" w:sz="4" w:space="0" w:color="auto"/>
              <w:left w:val="single" w:sz="4" w:space="0" w:color="auto"/>
              <w:bottom w:val="single" w:sz="4" w:space="0" w:color="auto"/>
              <w:right w:val="single" w:sz="4" w:space="0" w:color="auto"/>
            </w:tcBorders>
            <w:vAlign w:val="center"/>
          </w:tcPr>
          <w:p w:rsidR="001E5642" w:rsidRPr="002A1F09" w:rsidRDefault="001E5642" w:rsidP="0069496D">
            <w:pPr>
              <w:spacing w:after="0" w:line="256" w:lineRule="auto"/>
              <w:jc w:val="center"/>
              <w:rPr>
                <w:color w:val="000000"/>
                <w:sz w:val="22"/>
                <w:szCs w:val="22"/>
                <w:lang w:eastAsia="en-US"/>
              </w:rPr>
            </w:pPr>
            <w:r w:rsidRPr="002A1F09">
              <w:rPr>
                <w:color w:val="000000"/>
                <w:sz w:val="22"/>
                <w:szCs w:val="22"/>
                <w:lang w:eastAsia="en-US"/>
              </w:rPr>
              <w:t>1</w:t>
            </w:r>
          </w:p>
        </w:tc>
        <w:tc>
          <w:tcPr>
            <w:tcW w:w="3128" w:type="dxa"/>
            <w:tcBorders>
              <w:top w:val="single" w:sz="4" w:space="0" w:color="auto"/>
              <w:left w:val="single" w:sz="4" w:space="0" w:color="auto"/>
              <w:bottom w:val="single" w:sz="4" w:space="0" w:color="auto"/>
              <w:right w:val="single" w:sz="4" w:space="0" w:color="auto"/>
            </w:tcBorders>
            <w:vAlign w:val="center"/>
          </w:tcPr>
          <w:p w:rsidR="001E5642" w:rsidRPr="002A1F09" w:rsidRDefault="001E5642" w:rsidP="001F2B35">
            <w:pPr>
              <w:spacing w:after="0" w:line="256" w:lineRule="auto"/>
              <w:jc w:val="left"/>
              <w:rPr>
                <w:color w:val="000000"/>
                <w:sz w:val="22"/>
                <w:szCs w:val="22"/>
                <w:lang w:eastAsia="en-US"/>
              </w:rPr>
            </w:pPr>
          </w:p>
        </w:tc>
        <w:tc>
          <w:tcPr>
            <w:tcW w:w="1292" w:type="dxa"/>
            <w:tcBorders>
              <w:top w:val="single" w:sz="4" w:space="0" w:color="auto"/>
              <w:left w:val="single" w:sz="4" w:space="0" w:color="auto"/>
              <w:bottom w:val="single" w:sz="4" w:space="0" w:color="auto"/>
              <w:right w:val="single" w:sz="4" w:space="0" w:color="auto"/>
            </w:tcBorders>
            <w:vAlign w:val="center"/>
          </w:tcPr>
          <w:p w:rsidR="001E5642" w:rsidRPr="002A1F09" w:rsidRDefault="002B45D3" w:rsidP="0069496D">
            <w:pPr>
              <w:spacing w:line="256" w:lineRule="auto"/>
              <w:jc w:val="center"/>
              <w:rPr>
                <w:color w:val="000000"/>
                <w:sz w:val="22"/>
                <w:szCs w:val="22"/>
                <w:lang w:eastAsia="en-US"/>
              </w:rPr>
            </w:pPr>
            <w:proofErr w:type="spellStart"/>
            <w:r>
              <w:rPr>
                <w:color w:val="000000"/>
                <w:sz w:val="22"/>
                <w:szCs w:val="22"/>
                <w:lang w:eastAsia="en-US"/>
              </w:rPr>
              <w:t>усл.ед</w:t>
            </w:r>
            <w:proofErr w:type="spellEnd"/>
            <w:r>
              <w:rPr>
                <w:color w:val="000000"/>
                <w:sz w:val="22"/>
                <w:szCs w:val="22"/>
                <w:lang w:eastAsia="en-US"/>
              </w:rPr>
              <w:t>.</w:t>
            </w:r>
          </w:p>
        </w:tc>
        <w:tc>
          <w:tcPr>
            <w:tcW w:w="1417" w:type="dxa"/>
            <w:tcBorders>
              <w:top w:val="single" w:sz="4" w:space="0" w:color="auto"/>
              <w:left w:val="single" w:sz="4" w:space="0" w:color="auto"/>
              <w:bottom w:val="single" w:sz="4" w:space="0" w:color="auto"/>
              <w:right w:val="single" w:sz="4" w:space="0" w:color="auto"/>
            </w:tcBorders>
            <w:vAlign w:val="center"/>
          </w:tcPr>
          <w:p w:rsidR="001E5642" w:rsidRPr="002A1F09" w:rsidRDefault="001E5642" w:rsidP="0069496D">
            <w:pPr>
              <w:spacing w:after="0" w:line="256" w:lineRule="auto"/>
              <w:jc w:val="center"/>
              <w:rPr>
                <w:color w:val="000000"/>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E5642" w:rsidRPr="002A1F09" w:rsidRDefault="001E5642" w:rsidP="0069496D">
            <w:pPr>
              <w:spacing w:after="0" w:line="256" w:lineRule="auto"/>
              <w:jc w:val="center"/>
              <w:rPr>
                <w:color w:val="000000"/>
                <w:sz w:val="22"/>
                <w:szCs w:val="22"/>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E5642" w:rsidRPr="002A1F09" w:rsidRDefault="001E5642" w:rsidP="0069496D">
            <w:pPr>
              <w:spacing w:after="0" w:line="256" w:lineRule="auto"/>
              <w:jc w:val="center"/>
              <w:rPr>
                <w:color w:val="000000"/>
                <w:sz w:val="22"/>
                <w:szCs w:val="22"/>
                <w:lang w:eastAsia="en-US"/>
              </w:rPr>
            </w:pPr>
          </w:p>
        </w:tc>
      </w:tr>
      <w:tr w:rsidR="001E5642" w:rsidRPr="002A1F09" w:rsidTr="000543DF">
        <w:trPr>
          <w:trHeight w:val="417"/>
          <w:jc w:val="center"/>
        </w:trPr>
        <w:tc>
          <w:tcPr>
            <w:tcW w:w="8091" w:type="dxa"/>
            <w:gridSpan w:val="5"/>
            <w:tcBorders>
              <w:top w:val="nil"/>
              <w:left w:val="single" w:sz="4" w:space="0" w:color="auto"/>
              <w:bottom w:val="single" w:sz="4" w:space="0" w:color="auto"/>
              <w:right w:val="single" w:sz="4" w:space="0" w:color="auto"/>
            </w:tcBorders>
            <w:vAlign w:val="center"/>
          </w:tcPr>
          <w:p w:rsidR="001E5642" w:rsidRPr="002A1F09" w:rsidRDefault="001E5642" w:rsidP="0069496D">
            <w:pPr>
              <w:spacing w:after="0" w:line="256" w:lineRule="auto"/>
              <w:jc w:val="left"/>
              <w:rPr>
                <w:color w:val="000000"/>
                <w:sz w:val="22"/>
                <w:szCs w:val="22"/>
                <w:lang w:eastAsia="en-US"/>
              </w:rPr>
            </w:pPr>
            <w:r w:rsidRPr="002A1F09">
              <w:rPr>
                <w:color w:val="000000"/>
                <w:sz w:val="22"/>
                <w:szCs w:val="22"/>
                <w:lang w:eastAsia="en-US"/>
              </w:rPr>
              <w:t>Итого, руб.</w:t>
            </w:r>
          </w:p>
        </w:tc>
        <w:tc>
          <w:tcPr>
            <w:tcW w:w="1701" w:type="dxa"/>
            <w:tcBorders>
              <w:top w:val="nil"/>
              <w:left w:val="nil"/>
              <w:bottom w:val="single" w:sz="4" w:space="0" w:color="auto"/>
              <w:right w:val="single" w:sz="4" w:space="0" w:color="auto"/>
            </w:tcBorders>
            <w:vAlign w:val="center"/>
          </w:tcPr>
          <w:p w:rsidR="001E5642" w:rsidRPr="002A1F09" w:rsidRDefault="001E5642" w:rsidP="0069496D">
            <w:pPr>
              <w:spacing w:after="0" w:line="256" w:lineRule="auto"/>
              <w:jc w:val="center"/>
              <w:rPr>
                <w:color w:val="000000"/>
                <w:sz w:val="22"/>
                <w:szCs w:val="22"/>
                <w:lang w:eastAsia="en-US"/>
              </w:rPr>
            </w:pPr>
          </w:p>
        </w:tc>
      </w:tr>
    </w:tbl>
    <w:p w:rsidR="001E5642" w:rsidRPr="002A1F09" w:rsidRDefault="001E5642" w:rsidP="001E5642">
      <w:pPr>
        <w:widowControl w:val="0"/>
        <w:spacing w:after="0"/>
        <w:rPr>
          <w:rFonts w:eastAsia="Calibri"/>
          <w:sz w:val="22"/>
          <w:szCs w:val="22"/>
          <w:lang w:eastAsia="en-US"/>
        </w:rPr>
      </w:pPr>
    </w:p>
    <w:p w:rsidR="001E5642" w:rsidRPr="002A1F09" w:rsidRDefault="001E5642" w:rsidP="001E5642">
      <w:pPr>
        <w:widowControl w:val="0"/>
        <w:spacing w:after="0"/>
        <w:contextualSpacing/>
        <w:rPr>
          <w:b/>
          <w:bCs/>
          <w:sz w:val="22"/>
          <w:szCs w:val="22"/>
        </w:rPr>
      </w:pPr>
    </w:p>
    <w:p w:rsidR="001E5642" w:rsidRPr="002A1F09" w:rsidRDefault="001E5642" w:rsidP="001E5642">
      <w:pPr>
        <w:widowControl w:val="0"/>
        <w:spacing w:after="0"/>
        <w:contextualSpacing/>
        <w:rPr>
          <w:b/>
          <w:bCs/>
          <w:sz w:val="22"/>
          <w:szCs w:val="22"/>
        </w:rPr>
      </w:pPr>
    </w:p>
    <w:tbl>
      <w:tblPr>
        <w:tblW w:w="9887" w:type="dxa"/>
        <w:tblInd w:w="2" w:type="dxa"/>
        <w:tblLook w:val="01E0" w:firstRow="1" w:lastRow="1" w:firstColumn="1" w:lastColumn="1" w:noHBand="0" w:noVBand="0"/>
      </w:tblPr>
      <w:tblGrid>
        <w:gridCol w:w="4926"/>
        <w:gridCol w:w="4961"/>
      </w:tblGrid>
      <w:tr w:rsidR="00290BBE" w:rsidRPr="002A1F09" w:rsidTr="00862D79">
        <w:trPr>
          <w:trHeight w:val="325"/>
        </w:trPr>
        <w:tc>
          <w:tcPr>
            <w:tcW w:w="4926" w:type="dxa"/>
          </w:tcPr>
          <w:p w:rsidR="00290BBE" w:rsidRPr="002A1F09" w:rsidRDefault="00290BBE" w:rsidP="00862D79">
            <w:pPr>
              <w:tabs>
                <w:tab w:val="left" w:pos="0"/>
                <w:tab w:val="left" w:pos="426"/>
              </w:tabs>
              <w:suppressAutoHyphens/>
              <w:spacing w:after="0"/>
              <w:ind w:firstLine="28"/>
              <w:rPr>
                <w:rFonts w:eastAsia="Calibri"/>
                <w:b/>
                <w:sz w:val="22"/>
                <w:szCs w:val="22"/>
                <w:lang w:eastAsia="ar-SA"/>
              </w:rPr>
            </w:pPr>
            <w:r w:rsidRPr="002A1F09">
              <w:rPr>
                <w:rFonts w:eastAsia="Calibri"/>
                <w:b/>
                <w:sz w:val="22"/>
                <w:szCs w:val="22"/>
                <w:lang w:eastAsia="ar-SA"/>
              </w:rPr>
              <w:t>ЗАКАЗЧИК</w:t>
            </w:r>
          </w:p>
        </w:tc>
        <w:tc>
          <w:tcPr>
            <w:tcW w:w="4961" w:type="dxa"/>
          </w:tcPr>
          <w:p w:rsidR="00290BBE" w:rsidRPr="002A1F09" w:rsidRDefault="00290BBE" w:rsidP="00862D79">
            <w:pPr>
              <w:tabs>
                <w:tab w:val="left" w:pos="0"/>
                <w:tab w:val="left" w:pos="426"/>
              </w:tabs>
              <w:suppressAutoHyphens/>
              <w:spacing w:after="0"/>
              <w:ind w:firstLine="28"/>
              <w:rPr>
                <w:rFonts w:eastAsia="Calibri"/>
                <w:b/>
                <w:sz w:val="22"/>
                <w:szCs w:val="22"/>
                <w:lang w:eastAsia="ar-SA"/>
              </w:rPr>
            </w:pPr>
            <w:r w:rsidRPr="002A1F09">
              <w:rPr>
                <w:rFonts w:eastAsia="Calibri"/>
                <w:b/>
                <w:sz w:val="22"/>
                <w:szCs w:val="22"/>
                <w:lang w:eastAsia="ar-SA"/>
              </w:rPr>
              <w:t>ИСПОЛНИТЕЛЬ</w:t>
            </w:r>
          </w:p>
        </w:tc>
      </w:tr>
      <w:tr w:rsidR="00290BBE" w:rsidRPr="002A1F09" w:rsidTr="00862D79">
        <w:tc>
          <w:tcPr>
            <w:tcW w:w="4926" w:type="dxa"/>
          </w:tcPr>
          <w:p w:rsidR="00290BBE" w:rsidRPr="002A1F09" w:rsidRDefault="00290BBE" w:rsidP="00862D79">
            <w:pPr>
              <w:tabs>
                <w:tab w:val="left" w:pos="0"/>
                <w:tab w:val="left" w:pos="426"/>
              </w:tabs>
              <w:suppressAutoHyphens/>
              <w:spacing w:after="0"/>
              <w:ind w:firstLine="28"/>
              <w:rPr>
                <w:spacing w:val="2"/>
                <w:sz w:val="22"/>
                <w:szCs w:val="22"/>
              </w:rPr>
            </w:pPr>
            <w:r w:rsidRPr="002A1F09">
              <w:rPr>
                <w:spacing w:val="2"/>
                <w:sz w:val="22"/>
                <w:szCs w:val="22"/>
              </w:rPr>
              <w:t xml:space="preserve">СПб ГКУЗ «Детский туберкулезный </w:t>
            </w:r>
          </w:p>
          <w:p w:rsidR="00290BBE" w:rsidRPr="002A1F09" w:rsidRDefault="00290BBE" w:rsidP="00862D79">
            <w:pPr>
              <w:tabs>
                <w:tab w:val="left" w:pos="0"/>
                <w:tab w:val="left" w:pos="426"/>
              </w:tabs>
              <w:suppressAutoHyphens/>
              <w:spacing w:after="0"/>
              <w:ind w:firstLine="28"/>
              <w:rPr>
                <w:spacing w:val="2"/>
                <w:sz w:val="22"/>
                <w:szCs w:val="22"/>
              </w:rPr>
            </w:pPr>
            <w:r w:rsidRPr="002A1F09">
              <w:rPr>
                <w:spacing w:val="2"/>
                <w:sz w:val="22"/>
                <w:szCs w:val="22"/>
              </w:rPr>
              <w:t>санаторий «Жемчужина»</w:t>
            </w:r>
          </w:p>
          <w:p w:rsidR="00290BBE" w:rsidRPr="002A1F09" w:rsidRDefault="00290BBE" w:rsidP="00862D79">
            <w:pPr>
              <w:tabs>
                <w:tab w:val="left" w:pos="0"/>
                <w:tab w:val="left" w:pos="426"/>
              </w:tabs>
              <w:suppressAutoHyphens/>
              <w:spacing w:after="0"/>
              <w:ind w:firstLine="28"/>
              <w:rPr>
                <w:spacing w:val="2"/>
                <w:sz w:val="22"/>
                <w:szCs w:val="22"/>
              </w:rPr>
            </w:pPr>
          </w:p>
          <w:p w:rsidR="00290BBE" w:rsidRPr="002A1F09" w:rsidRDefault="00290BBE" w:rsidP="00862D79">
            <w:pPr>
              <w:tabs>
                <w:tab w:val="left" w:pos="0"/>
                <w:tab w:val="left" w:pos="426"/>
              </w:tabs>
              <w:suppressAutoHyphens/>
              <w:spacing w:after="0"/>
              <w:ind w:firstLine="28"/>
              <w:rPr>
                <w:rFonts w:eastAsia="Calibri"/>
                <w:sz w:val="22"/>
                <w:szCs w:val="22"/>
                <w:lang w:eastAsia="ar-SA"/>
              </w:rPr>
            </w:pPr>
            <w:r w:rsidRPr="002A1F09">
              <w:rPr>
                <w:rFonts w:eastAsia="Calibri"/>
                <w:sz w:val="22"/>
                <w:szCs w:val="22"/>
                <w:lang w:eastAsia="ar-SA"/>
              </w:rPr>
              <w:t>Главный врач</w:t>
            </w:r>
          </w:p>
          <w:p w:rsidR="00290BBE" w:rsidRPr="002A1F09" w:rsidRDefault="00290BBE" w:rsidP="00862D79">
            <w:pPr>
              <w:tabs>
                <w:tab w:val="left" w:pos="0"/>
                <w:tab w:val="left" w:pos="426"/>
              </w:tabs>
              <w:suppressAutoHyphens/>
              <w:spacing w:after="0"/>
              <w:ind w:firstLine="28"/>
              <w:rPr>
                <w:rFonts w:eastAsia="Calibri"/>
                <w:sz w:val="22"/>
                <w:szCs w:val="22"/>
                <w:lang w:eastAsia="ar-SA"/>
              </w:rPr>
            </w:pPr>
            <w:r w:rsidRPr="002A1F09">
              <w:rPr>
                <w:rFonts w:eastAsia="Calibri"/>
                <w:sz w:val="22"/>
                <w:szCs w:val="22"/>
                <w:lang w:eastAsia="ar-SA"/>
              </w:rPr>
              <w:t>____________ (Г.П. Власенко)</w:t>
            </w:r>
          </w:p>
          <w:p w:rsidR="00290BBE" w:rsidRPr="002A1F09" w:rsidRDefault="00290BBE" w:rsidP="00862D79">
            <w:pPr>
              <w:tabs>
                <w:tab w:val="left" w:pos="0"/>
                <w:tab w:val="left" w:pos="426"/>
              </w:tabs>
              <w:suppressAutoHyphens/>
              <w:spacing w:after="0"/>
              <w:ind w:firstLine="28"/>
              <w:rPr>
                <w:rFonts w:eastAsia="Calibri"/>
                <w:sz w:val="22"/>
                <w:szCs w:val="22"/>
                <w:lang w:eastAsia="ar-SA"/>
              </w:rPr>
            </w:pPr>
            <w:r w:rsidRPr="002A1F09">
              <w:rPr>
                <w:rFonts w:eastAsia="Calibri"/>
                <w:sz w:val="22"/>
                <w:szCs w:val="22"/>
                <w:lang w:eastAsia="ar-SA"/>
              </w:rPr>
              <w:t>ПОДПИСАНО ЭП</w:t>
            </w:r>
          </w:p>
        </w:tc>
        <w:tc>
          <w:tcPr>
            <w:tcW w:w="4961" w:type="dxa"/>
          </w:tcPr>
          <w:p w:rsidR="00290BBE" w:rsidRPr="002A1F09" w:rsidRDefault="00290BBE" w:rsidP="00862D79">
            <w:pPr>
              <w:tabs>
                <w:tab w:val="left" w:pos="0"/>
              </w:tabs>
              <w:suppressAutoHyphens/>
              <w:spacing w:after="0"/>
              <w:ind w:firstLine="28"/>
              <w:rPr>
                <w:sz w:val="22"/>
                <w:szCs w:val="22"/>
              </w:rPr>
            </w:pPr>
            <w:r>
              <w:rPr>
                <w:sz w:val="22"/>
                <w:szCs w:val="22"/>
              </w:rPr>
              <w:t xml:space="preserve"> </w:t>
            </w:r>
          </w:p>
          <w:p w:rsidR="00290BBE" w:rsidRPr="002A1F09" w:rsidRDefault="00290BBE" w:rsidP="00862D79">
            <w:pPr>
              <w:tabs>
                <w:tab w:val="left" w:pos="0"/>
              </w:tabs>
              <w:suppressAutoHyphens/>
              <w:spacing w:after="0"/>
              <w:ind w:firstLine="28"/>
              <w:rPr>
                <w:sz w:val="22"/>
                <w:szCs w:val="22"/>
              </w:rPr>
            </w:pPr>
          </w:p>
          <w:p w:rsidR="00290BBE" w:rsidRPr="002A1F09" w:rsidRDefault="00290BBE" w:rsidP="00862D79">
            <w:pPr>
              <w:tabs>
                <w:tab w:val="left" w:pos="0"/>
              </w:tabs>
              <w:suppressAutoHyphens/>
              <w:spacing w:after="0"/>
              <w:ind w:firstLine="28"/>
              <w:rPr>
                <w:sz w:val="22"/>
                <w:szCs w:val="22"/>
              </w:rPr>
            </w:pPr>
          </w:p>
          <w:p w:rsidR="00290BBE" w:rsidRPr="002A1F09" w:rsidRDefault="00290BBE" w:rsidP="00862D79">
            <w:pPr>
              <w:tabs>
                <w:tab w:val="left" w:pos="0"/>
              </w:tabs>
              <w:suppressAutoHyphens/>
              <w:spacing w:after="0"/>
              <w:ind w:firstLine="28"/>
              <w:rPr>
                <w:rFonts w:eastAsia="Calibri"/>
                <w:sz w:val="22"/>
                <w:szCs w:val="22"/>
                <w:lang w:eastAsia="ar-SA"/>
              </w:rPr>
            </w:pPr>
            <w:r>
              <w:rPr>
                <w:rFonts w:eastAsia="Calibri"/>
                <w:sz w:val="22"/>
                <w:szCs w:val="22"/>
                <w:lang w:eastAsia="ar-SA"/>
              </w:rPr>
              <w:t xml:space="preserve"> </w:t>
            </w:r>
          </w:p>
          <w:p w:rsidR="00290BBE" w:rsidRPr="002A1F09" w:rsidRDefault="00290BBE" w:rsidP="00862D79">
            <w:pPr>
              <w:tabs>
                <w:tab w:val="left" w:pos="0"/>
              </w:tabs>
              <w:suppressAutoHyphens/>
              <w:spacing w:after="0"/>
              <w:ind w:firstLine="28"/>
              <w:rPr>
                <w:rFonts w:eastAsia="Calibri"/>
                <w:sz w:val="22"/>
                <w:szCs w:val="22"/>
                <w:lang w:eastAsia="ar-SA"/>
              </w:rPr>
            </w:pPr>
            <w:r w:rsidRPr="002A1F09">
              <w:rPr>
                <w:rFonts w:eastAsia="Calibri"/>
                <w:sz w:val="22"/>
                <w:szCs w:val="22"/>
                <w:lang w:eastAsia="ar-SA"/>
              </w:rPr>
              <w:t>________________ (</w:t>
            </w:r>
            <w:r>
              <w:rPr>
                <w:rFonts w:eastAsia="Calibri"/>
                <w:sz w:val="22"/>
                <w:szCs w:val="22"/>
                <w:lang w:eastAsia="ar-SA"/>
              </w:rPr>
              <w:t xml:space="preserve"> </w:t>
            </w:r>
            <w:r w:rsidRPr="002A1F09">
              <w:rPr>
                <w:rFonts w:eastAsia="Calibri"/>
                <w:sz w:val="22"/>
                <w:szCs w:val="22"/>
                <w:lang w:eastAsia="ar-SA"/>
              </w:rPr>
              <w:t>)</w:t>
            </w:r>
          </w:p>
          <w:p w:rsidR="00290BBE" w:rsidRPr="002A1F09" w:rsidRDefault="00290BBE" w:rsidP="00862D79">
            <w:pPr>
              <w:tabs>
                <w:tab w:val="left" w:pos="0"/>
                <w:tab w:val="left" w:pos="426"/>
              </w:tabs>
              <w:suppressAutoHyphens/>
              <w:spacing w:after="0"/>
              <w:ind w:firstLine="28"/>
              <w:rPr>
                <w:rFonts w:eastAsia="Calibri"/>
                <w:sz w:val="22"/>
                <w:szCs w:val="22"/>
                <w:lang w:eastAsia="ar-SA"/>
              </w:rPr>
            </w:pPr>
            <w:r w:rsidRPr="002A1F09">
              <w:rPr>
                <w:rFonts w:eastAsia="Calibri"/>
                <w:sz w:val="22"/>
                <w:szCs w:val="22"/>
                <w:lang w:eastAsia="ar-SA"/>
              </w:rPr>
              <w:t>ПОДПИСАНО ЭП</w:t>
            </w:r>
          </w:p>
        </w:tc>
      </w:tr>
    </w:tbl>
    <w:p w:rsidR="005A4D05" w:rsidRPr="002A1F09" w:rsidRDefault="005A4D05" w:rsidP="00330ACC">
      <w:pPr>
        <w:widowControl w:val="0"/>
        <w:autoSpaceDE w:val="0"/>
        <w:autoSpaceDN w:val="0"/>
        <w:spacing w:before="76" w:after="0"/>
        <w:ind w:right="-427"/>
        <w:jc w:val="right"/>
        <w:rPr>
          <w:sz w:val="22"/>
          <w:szCs w:val="22"/>
        </w:rPr>
      </w:pPr>
    </w:p>
    <w:sectPr w:rsidR="005A4D05" w:rsidRPr="002A1F09" w:rsidSect="006D5C91">
      <w:pgSz w:w="11906" w:h="16838"/>
      <w:pgMar w:top="851" w:right="850" w:bottom="993"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6791" w:rsidRDefault="00776791" w:rsidP="00D309FD">
      <w:pPr>
        <w:spacing w:after="0"/>
      </w:pPr>
      <w:r>
        <w:separator/>
      </w:r>
    </w:p>
  </w:endnote>
  <w:endnote w:type="continuationSeparator" w:id="0">
    <w:p w:rsidR="00776791" w:rsidRDefault="00776791" w:rsidP="00D309F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7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6791" w:rsidRDefault="00776791" w:rsidP="00D309FD">
      <w:pPr>
        <w:spacing w:after="0"/>
      </w:pPr>
      <w:r>
        <w:separator/>
      </w:r>
    </w:p>
  </w:footnote>
  <w:footnote w:type="continuationSeparator" w:id="0">
    <w:p w:rsidR="00776791" w:rsidRDefault="00776791" w:rsidP="00D309FD">
      <w:pPr>
        <w:spacing w:after="0"/>
      </w:pPr>
      <w:r>
        <w:continuationSeparator/>
      </w:r>
    </w:p>
  </w:footnote>
  <w:footnote w:id="1">
    <w:p w:rsidR="00C56B27" w:rsidRPr="008F16F1" w:rsidRDefault="00C56B27" w:rsidP="00C56B27">
      <w:pPr>
        <w:pStyle w:val="a4"/>
        <w:rPr>
          <w:sz w:val="18"/>
          <w:szCs w:val="18"/>
        </w:rPr>
      </w:pPr>
      <w:r w:rsidRPr="008F16F1">
        <w:rPr>
          <w:rStyle w:val="a3"/>
          <w:sz w:val="18"/>
          <w:szCs w:val="18"/>
        </w:rPr>
        <w:footnoteRef/>
      </w:r>
      <w:r w:rsidRPr="008F16F1">
        <w:rPr>
          <w:sz w:val="18"/>
          <w:szCs w:val="18"/>
        </w:rPr>
        <w:t xml:space="preserve"> Указать сумму прописью</w:t>
      </w:r>
    </w:p>
    <w:p w:rsidR="00C56B27" w:rsidRPr="008F16F1" w:rsidRDefault="00C56B27" w:rsidP="00C56B27">
      <w:pPr>
        <w:pStyle w:val="a4"/>
        <w:rPr>
          <w:sz w:val="18"/>
          <w:szCs w:val="18"/>
        </w:rPr>
      </w:pPr>
      <w:r w:rsidRPr="008F16F1">
        <w:rPr>
          <w:sz w:val="18"/>
          <w:szCs w:val="18"/>
        </w:rPr>
        <w:t xml:space="preserve">* Наименования Заказчика и Исполнителя должно быть полностью идентично в преамбуле Контракта и в реквизитах Сторон </w:t>
      </w:r>
    </w:p>
  </w:footnote>
  <w:footnote w:id="2">
    <w:p w:rsidR="008E0C2E" w:rsidRDefault="006B67DB" w:rsidP="006B67DB">
      <w:pPr>
        <w:pStyle w:val="a4"/>
        <w:rPr>
          <w:sz w:val="18"/>
          <w:szCs w:val="18"/>
        </w:rPr>
      </w:pPr>
      <w:r w:rsidRPr="008F16F1">
        <w:rPr>
          <w:rStyle w:val="a3"/>
          <w:sz w:val="18"/>
          <w:szCs w:val="18"/>
        </w:rPr>
        <w:footnoteRef/>
      </w:r>
      <w:r w:rsidRPr="008F16F1">
        <w:rPr>
          <w:sz w:val="18"/>
          <w:szCs w:val="18"/>
        </w:rPr>
        <w:t xml:space="preserve"> В случае если Исполнитель</w:t>
      </w:r>
      <w:r w:rsidRPr="008F16F1">
        <w:rPr>
          <w:b/>
          <w:sz w:val="18"/>
          <w:szCs w:val="18"/>
        </w:rPr>
        <w:t xml:space="preserve"> </w:t>
      </w:r>
      <w:r w:rsidRPr="008F16F1">
        <w:rPr>
          <w:sz w:val="18"/>
          <w:szCs w:val="18"/>
        </w:rPr>
        <w:t>является плательщиком налога на добавленную стоимость</w:t>
      </w:r>
    </w:p>
    <w:p w:rsidR="006B67DB" w:rsidRPr="008F16F1" w:rsidRDefault="006B67DB" w:rsidP="006B67DB">
      <w:pPr>
        <w:pStyle w:val="a4"/>
        <w:rPr>
          <w:sz w:val="18"/>
          <w:szCs w:val="18"/>
        </w:rPr>
      </w:pPr>
      <w:r w:rsidRPr="008F16F1">
        <w:rPr>
          <w:sz w:val="18"/>
          <w:szCs w:val="18"/>
        </w:rPr>
        <w:t>В то же время Исполнитель вправе сформировать и направить Заказчику счет-фактуру в виде отдельного документа.</w:t>
      </w:r>
    </w:p>
  </w:footnote>
  <w:footnote w:id="3">
    <w:p w:rsidR="00BA4D3A" w:rsidRPr="008F16F1" w:rsidRDefault="00BA4D3A" w:rsidP="00675142">
      <w:pPr>
        <w:pStyle w:val="a4"/>
        <w:rPr>
          <w:sz w:val="18"/>
          <w:szCs w:val="18"/>
        </w:rPr>
      </w:pPr>
      <w:r w:rsidRPr="008F16F1">
        <w:rPr>
          <w:rStyle w:val="a3"/>
          <w:sz w:val="18"/>
          <w:szCs w:val="18"/>
        </w:rPr>
        <w:footnoteRef/>
      </w:r>
      <w:r w:rsidRPr="008F16F1">
        <w:rPr>
          <w:sz w:val="18"/>
          <w:szCs w:val="18"/>
        </w:rPr>
        <w:t xml:space="preserve"> Пункт контракта может содержать иные положения, с учетом действующего законодательства о контрактной системе в сфере закупок.</w:t>
      </w:r>
    </w:p>
  </w:footnote>
  <w:footnote w:id="4">
    <w:p w:rsidR="00BA4D3A" w:rsidRPr="008F16F1" w:rsidRDefault="00BA4D3A" w:rsidP="00675142">
      <w:pPr>
        <w:pStyle w:val="a4"/>
        <w:rPr>
          <w:sz w:val="18"/>
          <w:szCs w:val="18"/>
        </w:rPr>
      </w:pPr>
      <w:r w:rsidRPr="008F16F1">
        <w:rPr>
          <w:rStyle w:val="a3"/>
          <w:sz w:val="18"/>
          <w:szCs w:val="18"/>
        </w:rPr>
        <w:footnoteRef/>
      </w:r>
      <w:r w:rsidRPr="008F16F1">
        <w:rPr>
          <w:sz w:val="18"/>
          <w:szCs w:val="18"/>
        </w:rPr>
        <w:t xml:space="preserve"> Пункт включается в контракт в случае</w:t>
      </w:r>
      <w:r>
        <w:rPr>
          <w:sz w:val="18"/>
          <w:szCs w:val="18"/>
        </w:rPr>
        <w:t>,</w:t>
      </w:r>
      <w:r w:rsidRPr="008F16F1">
        <w:rPr>
          <w:sz w:val="18"/>
          <w:szCs w:val="18"/>
        </w:rPr>
        <w:t xml:space="preserve"> если заказчик имеет статус «Государственный заказчик».</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i w:val="0"/>
      </w:rPr>
    </w:lvl>
    <w:lvl w:ilvl="2">
      <w:start w:val="1"/>
      <w:numFmt w:val="none"/>
      <w:suff w:val="nothing"/>
      <w:lvlText w:val=""/>
      <w:lvlJc w:val="left"/>
      <w:pPr>
        <w:tabs>
          <w:tab w:val="num" w:pos="0"/>
        </w:tabs>
        <w:ind w:left="720" w:hanging="720"/>
      </w:pPr>
      <w:rPr>
        <w:color w:val="000000"/>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A0B0B28"/>
    <w:multiLevelType w:val="multilevel"/>
    <w:tmpl w:val="A7F87A06"/>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440" w:hanging="108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2160" w:hanging="1800"/>
      </w:pPr>
    </w:lvl>
    <w:lvl w:ilvl="6">
      <w:start w:val="1"/>
      <w:numFmt w:val="decimal"/>
      <w:isLgl/>
      <w:lvlText w:val="%1.%2.%3.%4.%5.%6.%7."/>
      <w:lvlJc w:val="left"/>
      <w:pPr>
        <w:ind w:left="2520" w:hanging="2160"/>
      </w:pPr>
    </w:lvl>
    <w:lvl w:ilvl="7">
      <w:start w:val="1"/>
      <w:numFmt w:val="decimal"/>
      <w:isLgl/>
      <w:lvlText w:val="%1.%2.%3.%4.%5.%6.%7.%8."/>
      <w:lvlJc w:val="left"/>
      <w:pPr>
        <w:ind w:left="2520" w:hanging="2160"/>
      </w:pPr>
    </w:lvl>
    <w:lvl w:ilvl="8">
      <w:start w:val="1"/>
      <w:numFmt w:val="decimal"/>
      <w:isLgl/>
      <w:lvlText w:val="%1.%2.%3.%4.%5.%6.%7.%8.%9."/>
      <w:lvlJc w:val="left"/>
      <w:pPr>
        <w:ind w:left="2880" w:hanging="2520"/>
      </w:pPr>
    </w:lvl>
  </w:abstractNum>
  <w:abstractNum w:abstractNumId="2" w15:restartNumberingAfterBreak="0">
    <w:nsid w:val="43B24DF4"/>
    <w:multiLevelType w:val="multilevel"/>
    <w:tmpl w:val="520C312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50C00A13"/>
    <w:multiLevelType w:val="multilevel"/>
    <w:tmpl w:val="A7F87A06"/>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440" w:hanging="108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2160" w:hanging="1800"/>
      </w:pPr>
    </w:lvl>
    <w:lvl w:ilvl="6">
      <w:start w:val="1"/>
      <w:numFmt w:val="decimal"/>
      <w:isLgl/>
      <w:lvlText w:val="%1.%2.%3.%4.%5.%6.%7."/>
      <w:lvlJc w:val="left"/>
      <w:pPr>
        <w:ind w:left="2520" w:hanging="2160"/>
      </w:pPr>
    </w:lvl>
    <w:lvl w:ilvl="7">
      <w:start w:val="1"/>
      <w:numFmt w:val="decimal"/>
      <w:isLgl/>
      <w:lvlText w:val="%1.%2.%3.%4.%5.%6.%7.%8."/>
      <w:lvlJc w:val="left"/>
      <w:pPr>
        <w:ind w:left="2520" w:hanging="2160"/>
      </w:pPr>
    </w:lvl>
    <w:lvl w:ilvl="8">
      <w:start w:val="1"/>
      <w:numFmt w:val="decimal"/>
      <w:isLgl/>
      <w:lvlText w:val="%1.%2.%3.%4.%5.%6.%7.%8.%9."/>
      <w:lvlJc w:val="left"/>
      <w:pPr>
        <w:ind w:left="2880" w:hanging="2520"/>
      </w:pPr>
    </w:lvl>
  </w:abstractNum>
  <w:abstractNum w:abstractNumId="4" w15:restartNumberingAfterBreak="0">
    <w:nsid w:val="72711826"/>
    <w:multiLevelType w:val="hybridMultilevel"/>
    <w:tmpl w:val="78AAA0C8"/>
    <w:lvl w:ilvl="0" w:tplc="EE60A2A8">
      <w:start w:val="1"/>
      <w:numFmt w:val="decimal"/>
      <w:lvlText w:val="%1."/>
      <w:lvlJc w:val="left"/>
      <w:pPr>
        <w:ind w:left="795" w:hanging="360"/>
      </w:pPr>
      <w:rPr>
        <w:rFonts w:hint="default"/>
      </w:rPr>
    </w:lvl>
    <w:lvl w:ilvl="1" w:tplc="04190019" w:tentative="1">
      <w:start w:val="1"/>
      <w:numFmt w:val="lowerLetter"/>
      <w:lvlText w:val="%2."/>
      <w:lvlJc w:val="left"/>
      <w:pPr>
        <w:ind w:left="1515" w:hanging="360"/>
      </w:pPr>
    </w:lvl>
    <w:lvl w:ilvl="2" w:tplc="0419001B" w:tentative="1">
      <w:start w:val="1"/>
      <w:numFmt w:val="lowerRoman"/>
      <w:lvlText w:val="%3."/>
      <w:lvlJc w:val="right"/>
      <w:pPr>
        <w:ind w:left="2235" w:hanging="180"/>
      </w:pPr>
    </w:lvl>
    <w:lvl w:ilvl="3" w:tplc="0419000F" w:tentative="1">
      <w:start w:val="1"/>
      <w:numFmt w:val="decimal"/>
      <w:lvlText w:val="%4."/>
      <w:lvlJc w:val="left"/>
      <w:pPr>
        <w:ind w:left="2955" w:hanging="360"/>
      </w:pPr>
    </w:lvl>
    <w:lvl w:ilvl="4" w:tplc="04190019" w:tentative="1">
      <w:start w:val="1"/>
      <w:numFmt w:val="lowerLetter"/>
      <w:lvlText w:val="%5."/>
      <w:lvlJc w:val="left"/>
      <w:pPr>
        <w:ind w:left="3675" w:hanging="360"/>
      </w:pPr>
    </w:lvl>
    <w:lvl w:ilvl="5" w:tplc="0419001B" w:tentative="1">
      <w:start w:val="1"/>
      <w:numFmt w:val="lowerRoman"/>
      <w:lvlText w:val="%6."/>
      <w:lvlJc w:val="right"/>
      <w:pPr>
        <w:ind w:left="4395" w:hanging="180"/>
      </w:pPr>
    </w:lvl>
    <w:lvl w:ilvl="6" w:tplc="0419000F" w:tentative="1">
      <w:start w:val="1"/>
      <w:numFmt w:val="decimal"/>
      <w:lvlText w:val="%7."/>
      <w:lvlJc w:val="left"/>
      <w:pPr>
        <w:ind w:left="5115" w:hanging="360"/>
      </w:pPr>
    </w:lvl>
    <w:lvl w:ilvl="7" w:tplc="04190019" w:tentative="1">
      <w:start w:val="1"/>
      <w:numFmt w:val="lowerLetter"/>
      <w:lvlText w:val="%8."/>
      <w:lvlJc w:val="left"/>
      <w:pPr>
        <w:ind w:left="5835" w:hanging="360"/>
      </w:pPr>
    </w:lvl>
    <w:lvl w:ilvl="8" w:tplc="0419001B" w:tentative="1">
      <w:start w:val="1"/>
      <w:numFmt w:val="lowerRoman"/>
      <w:lvlText w:val="%9."/>
      <w:lvlJc w:val="right"/>
      <w:pPr>
        <w:ind w:left="6555" w:hanging="18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7A17"/>
    <w:rsid w:val="00002010"/>
    <w:rsid w:val="00003BE3"/>
    <w:rsid w:val="00015898"/>
    <w:rsid w:val="00021DDD"/>
    <w:rsid w:val="00025684"/>
    <w:rsid w:val="00026700"/>
    <w:rsid w:val="000268D0"/>
    <w:rsid w:val="00032006"/>
    <w:rsid w:val="0004277D"/>
    <w:rsid w:val="00047215"/>
    <w:rsid w:val="000530D6"/>
    <w:rsid w:val="000531C6"/>
    <w:rsid w:val="000543DF"/>
    <w:rsid w:val="00062849"/>
    <w:rsid w:val="00062C56"/>
    <w:rsid w:val="00062E4A"/>
    <w:rsid w:val="00062F57"/>
    <w:rsid w:val="000638DA"/>
    <w:rsid w:val="000830A3"/>
    <w:rsid w:val="000921DB"/>
    <w:rsid w:val="000A1A8A"/>
    <w:rsid w:val="000A4A20"/>
    <w:rsid w:val="000A61EC"/>
    <w:rsid w:val="000A6B7C"/>
    <w:rsid w:val="000A7C0D"/>
    <w:rsid w:val="000B7D6E"/>
    <w:rsid w:val="000C00CA"/>
    <w:rsid w:val="000D5FE6"/>
    <w:rsid w:val="000E3530"/>
    <w:rsid w:val="000E6A78"/>
    <w:rsid w:val="000F39D6"/>
    <w:rsid w:val="00106F3B"/>
    <w:rsid w:val="001133C6"/>
    <w:rsid w:val="0012414B"/>
    <w:rsid w:val="00142A64"/>
    <w:rsid w:val="00142DDE"/>
    <w:rsid w:val="001500A3"/>
    <w:rsid w:val="001519D2"/>
    <w:rsid w:val="00161130"/>
    <w:rsid w:val="00165E3C"/>
    <w:rsid w:val="00171987"/>
    <w:rsid w:val="00180A9C"/>
    <w:rsid w:val="001826C3"/>
    <w:rsid w:val="00196FB5"/>
    <w:rsid w:val="001A3A0F"/>
    <w:rsid w:val="001B2835"/>
    <w:rsid w:val="001B5D60"/>
    <w:rsid w:val="001C4C37"/>
    <w:rsid w:val="001C6607"/>
    <w:rsid w:val="001D0CEB"/>
    <w:rsid w:val="001D1796"/>
    <w:rsid w:val="001D6E1C"/>
    <w:rsid w:val="001E5642"/>
    <w:rsid w:val="001E5722"/>
    <w:rsid w:val="001F005E"/>
    <w:rsid w:val="001F2B35"/>
    <w:rsid w:val="002061DB"/>
    <w:rsid w:val="00206BF6"/>
    <w:rsid w:val="00213C24"/>
    <w:rsid w:val="00216AFD"/>
    <w:rsid w:val="00220165"/>
    <w:rsid w:val="0022536A"/>
    <w:rsid w:val="00244785"/>
    <w:rsid w:val="002515C3"/>
    <w:rsid w:val="00254898"/>
    <w:rsid w:val="00265CE3"/>
    <w:rsid w:val="00274733"/>
    <w:rsid w:val="00276716"/>
    <w:rsid w:val="00276A24"/>
    <w:rsid w:val="002839C2"/>
    <w:rsid w:val="00290BBE"/>
    <w:rsid w:val="00293C43"/>
    <w:rsid w:val="002A1F09"/>
    <w:rsid w:val="002B45D3"/>
    <w:rsid w:val="002D1FD9"/>
    <w:rsid w:val="002D5D98"/>
    <w:rsid w:val="002F6830"/>
    <w:rsid w:val="002F77A6"/>
    <w:rsid w:val="002F7FC1"/>
    <w:rsid w:val="0030065C"/>
    <w:rsid w:val="0030114D"/>
    <w:rsid w:val="003060FA"/>
    <w:rsid w:val="00311BEC"/>
    <w:rsid w:val="00325699"/>
    <w:rsid w:val="00330ACC"/>
    <w:rsid w:val="00331F46"/>
    <w:rsid w:val="00337054"/>
    <w:rsid w:val="00343484"/>
    <w:rsid w:val="00347B6E"/>
    <w:rsid w:val="003541BD"/>
    <w:rsid w:val="003553AE"/>
    <w:rsid w:val="00370AAD"/>
    <w:rsid w:val="00374656"/>
    <w:rsid w:val="0037747F"/>
    <w:rsid w:val="003812E4"/>
    <w:rsid w:val="003819F1"/>
    <w:rsid w:val="003904A6"/>
    <w:rsid w:val="003915AE"/>
    <w:rsid w:val="003977C2"/>
    <w:rsid w:val="003B0195"/>
    <w:rsid w:val="003B0532"/>
    <w:rsid w:val="003B6F37"/>
    <w:rsid w:val="003F0532"/>
    <w:rsid w:val="003F197D"/>
    <w:rsid w:val="003F64DC"/>
    <w:rsid w:val="004075E5"/>
    <w:rsid w:val="00407C39"/>
    <w:rsid w:val="00416996"/>
    <w:rsid w:val="00416A28"/>
    <w:rsid w:val="004208AE"/>
    <w:rsid w:val="00425CD3"/>
    <w:rsid w:val="004301B3"/>
    <w:rsid w:val="004415E2"/>
    <w:rsid w:val="00442694"/>
    <w:rsid w:val="00471CEB"/>
    <w:rsid w:val="004818E4"/>
    <w:rsid w:val="00483EE9"/>
    <w:rsid w:val="004857AA"/>
    <w:rsid w:val="00487292"/>
    <w:rsid w:val="00496CA4"/>
    <w:rsid w:val="004A389E"/>
    <w:rsid w:val="004A3B9D"/>
    <w:rsid w:val="004D03CE"/>
    <w:rsid w:val="004D3580"/>
    <w:rsid w:val="004D6611"/>
    <w:rsid w:val="004E05CE"/>
    <w:rsid w:val="004E2B06"/>
    <w:rsid w:val="004E66B6"/>
    <w:rsid w:val="004E7113"/>
    <w:rsid w:val="004F1519"/>
    <w:rsid w:val="004F5DD5"/>
    <w:rsid w:val="004F5F21"/>
    <w:rsid w:val="00516704"/>
    <w:rsid w:val="00517593"/>
    <w:rsid w:val="0052147F"/>
    <w:rsid w:val="00523747"/>
    <w:rsid w:val="005254CA"/>
    <w:rsid w:val="00534138"/>
    <w:rsid w:val="0053461A"/>
    <w:rsid w:val="00536EB6"/>
    <w:rsid w:val="0056029D"/>
    <w:rsid w:val="005617C8"/>
    <w:rsid w:val="00561DD6"/>
    <w:rsid w:val="005679C5"/>
    <w:rsid w:val="00570C6A"/>
    <w:rsid w:val="005810F5"/>
    <w:rsid w:val="0058359D"/>
    <w:rsid w:val="00596987"/>
    <w:rsid w:val="00596E71"/>
    <w:rsid w:val="005A327E"/>
    <w:rsid w:val="005A4D05"/>
    <w:rsid w:val="005B3176"/>
    <w:rsid w:val="005C599D"/>
    <w:rsid w:val="005D0565"/>
    <w:rsid w:val="005E1369"/>
    <w:rsid w:val="005E169F"/>
    <w:rsid w:val="005E5B10"/>
    <w:rsid w:val="005F53D5"/>
    <w:rsid w:val="005F54EF"/>
    <w:rsid w:val="005F665E"/>
    <w:rsid w:val="00600A5F"/>
    <w:rsid w:val="006118D5"/>
    <w:rsid w:val="0061241B"/>
    <w:rsid w:val="00630940"/>
    <w:rsid w:val="006329AD"/>
    <w:rsid w:val="00640649"/>
    <w:rsid w:val="006421C9"/>
    <w:rsid w:val="006444AE"/>
    <w:rsid w:val="006453E3"/>
    <w:rsid w:val="00655565"/>
    <w:rsid w:val="0066174D"/>
    <w:rsid w:val="00661EAF"/>
    <w:rsid w:val="00662836"/>
    <w:rsid w:val="00674CEB"/>
    <w:rsid w:val="00675142"/>
    <w:rsid w:val="00686354"/>
    <w:rsid w:val="0069077D"/>
    <w:rsid w:val="00692A62"/>
    <w:rsid w:val="006B0837"/>
    <w:rsid w:val="006B363B"/>
    <w:rsid w:val="006B6279"/>
    <w:rsid w:val="006B67DB"/>
    <w:rsid w:val="006C774A"/>
    <w:rsid w:val="006D5C91"/>
    <w:rsid w:val="006D6D86"/>
    <w:rsid w:val="006E2935"/>
    <w:rsid w:val="006F1BD7"/>
    <w:rsid w:val="006F312E"/>
    <w:rsid w:val="006F3677"/>
    <w:rsid w:val="006F5E50"/>
    <w:rsid w:val="006F7A17"/>
    <w:rsid w:val="00707448"/>
    <w:rsid w:val="00720040"/>
    <w:rsid w:val="00752EA5"/>
    <w:rsid w:val="007717AC"/>
    <w:rsid w:val="00776791"/>
    <w:rsid w:val="00780A66"/>
    <w:rsid w:val="007A52AC"/>
    <w:rsid w:val="007A5814"/>
    <w:rsid w:val="007B12C8"/>
    <w:rsid w:val="007C0BB0"/>
    <w:rsid w:val="007C1CA2"/>
    <w:rsid w:val="007D0474"/>
    <w:rsid w:val="007D1862"/>
    <w:rsid w:val="007D335A"/>
    <w:rsid w:val="007D4379"/>
    <w:rsid w:val="007E1D94"/>
    <w:rsid w:val="007E4F77"/>
    <w:rsid w:val="007E644D"/>
    <w:rsid w:val="007E7E17"/>
    <w:rsid w:val="007F6360"/>
    <w:rsid w:val="007F772F"/>
    <w:rsid w:val="00813CFB"/>
    <w:rsid w:val="00823AB0"/>
    <w:rsid w:val="00825D85"/>
    <w:rsid w:val="008505E2"/>
    <w:rsid w:val="00853107"/>
    <w:rsid w:val="00854512"/>
    <w:rsid w:val="00874CF9"/>
    <w:rsid w:val="00875031"/>
    <w:rsid w:val="008834E4"/>
    <w:rsid w:val="00887345"/>
    <w:rsid w:val="00887DF1"/>
    <w:rsid w:val="00890350"/>
    <w:rsid w:val="008A1D77"/>
    <w:rsid w:val="008A408E"/>
    <w:rsid w:val="008A4E6A"/>
    <w:rsid w:val="008C430E"/>
    <w:rsid w:val="008C7127"/>
    <w:rsid w:val="008D7253"/>
    <w:rsid w:val="008E0C2E"/>
    <w:rsid w:val="008F663B"/>
    <w:rsid w:val="00901158"/>
    <w:rsid w:val="00905A3D"/>
    <w:rsid w:val="009072DE"/>
    <w:rsid w:val="00913783"/>
    <w:rsid w:val="009137F8"/>
    <w:rsid w:val="009265D4"/>
    <w:rsid w:val="00930F81"/>
    <w:rsid w:val="00941EA5"/>
    <w:rsid w:val="00945158"/>
    <w:rsid w:val="00946DCC"/>
    <w:rsid w:val="00951357"/>
    <w:rsid w:val="00953071"/>
    <w:rsid w:val="0095485A"/>
    <w:rsid w:val="009655F6"/>
    <w:rsid w:val="00970295"/>
    <w:rsid w:val="00972EFF"/>
    <w:rsid w:val="00975A49"/>
    <w:rsid w:val="0097679E"/>
    <w:rsid w:val="00984429"/>
    <w:rsid w:val="009A3AE8"/>
    <w:rsid w:val="009A68DA"/>
    <w:rsid w:val="009A7C2B"/>
    <w:rsid w:val="009B219D"/>
    <w:rsid w:val="009B5EBF"/>
    <w:rsid w:val="009C2B53"/>
    <w:rsid w:val="009C663E"/>
    <w:rsid w:val="009C6CEF"/>
    <w:rsid w:val="009D15D2"/>
    <w:rsid w:val="009D2543"/>
    <w:rsid w:val="009D62BD"/>
    <w:rsid w:val="009E1F7E"/>
    <w:rsid w:val="009E5930"/>
    <w:rsid w:val="009F5860"/>
    <w:rsid w:val="009F7710"/>
    <w:rsid w:val="00A03789"/>
    <w:rsid w:val="00A07609"/>
    <w:rsid w:val="00A10BBE"/>
    <w:rsid w:val="00A13054"/>
    <w:rsid w:val="00A30A2B"/>
    <w:rsid w:val="00A30DC1"/>
    <w:rsid w:val="00A50671"/>
    <w:rsid w:val="00A508FF"/>
    <w:rsid w:val="00A531DE"/>
    <w:rsid w:val="00A54725"/>
    <w:rsid w:val="00A57E73"/>
    <w:rsid w:val="00A62F17"/>
    <w:rsid w:val="00A665C0"/>
    <w:rsid w:val="00A80CAE"/>
    <w:rsid w:val="00A96B20"/>
    <w:rsid w:val="00AA4217"/>
    <w:rsid w:val="00AA499A"/>
    <w:rsid w:val="00AB0C6B"/>
    <w:rsid w:val="00AB0F6E"/>
    <w:rsid w:val="00AB729E"/>
    <w:rsid w:val="00AE6632"/>
    <w:rsid w:val="00AF1DDE"/>
    <w:rsid w:val="00AF4A07"/>
    <w:rsid w:val="00AF7B84"/>
    <w:rsid w:val="00B14254"/>
    <w:rsid w:val="00B15039"/>
    <w:rsid w:val="00B24874"/>
    <w:rsid w:val="00B25905"/>
    <w:rsid w:val="00B32BF2"/>
    <w:rsid w:val="00B56D0A"/>
    <w:rsid w:val="00B62BBB"/>
    <w:rsid w:val="00B70074"/>
    <w:rsid w:val="00B7481D"/>
    <w:rsid w:val="00B86504"/>
    <w:rsid w:val="00B90AC7"/>
    <w:rsid w:val="00B9293A"/>
    <w:rsid w:val="00BA4D3A"/>
    <w:rsid w:val="00BA61D8"/>
    <w:rsid w:val="00BB2F92"/>
    <w:rsid w:val="00BC4898"/>
    <w:rsid w:val="00BD35BE"/>
    <w:rsid w:val="00BE2C35"/>
    <w:rsid w:val="00BE6423"/>
    <w:rsid w:val="00BE7E57"/>
    <w:rsid w:val="00BF3FD2"/>
    <w:rsid w:val="00C07D5E"/>
    <w:rsid w:val="00C119C6"/>
    <w:rsid w:val="00C26B70"/>
    <w:rsid w:val="00C318DE"/>
    <w:rsid w:val="00C33123"/>
    <w:rsid w:val="00C35CC5"/>
    <w:rsid w:val="00C422C7"/>
    <w:rsid w:val="00C42A4E"/>
    <w:rsid w:val="00C4611B"/>
    <w:rsid w:val="00C46A98"/>
    <w:rsid w:val="00C50074"/>
    <w:rsid w:val="00C52A5C"/>
    <w:rsid w:val="00C53AFB"/>
    <w:rsid w:val="00C554A6"/>
    <w:rsid w:val="00C56B27"/>
    <w:rsid w:val="00C65A20"/>
    <w:rsid w:val="00C67629"/>
    <w:rsid w:val="00C83862"/>
    <w:rsid w:val="00CA0387"/>
    <w:rsid w:val="00CA2BAC"/>
    <w:rsid w:val="00CA34AC"/>
    <w:rsid w:val="00CA4157"/>
    <w:rsid w:val="00CA7402"/>
    <w:rsid w:val="00CC3776"/>
    <w:rsid w:val="00CC6B8C"/>
    <w:rsid w:val="00CD32DE"/>
    <w:rsid w:val="00CD6ACC"/>
    <w:rsid w:val="00CF58CB"/>
    <w:rsid w:val="00CF678A"/>
    <w:rsid w:val="00D02B8D"/>
    <w:rsid w:val="00D23420"/>
    <w:rsid w:val="00D242CA"/>
    <w:rsid w:val="00D25F92"/>
    <w:rsid w:val="00D25FEA"/>
    <w:rsid w:val="00D309FD"/>
    <w:rsid w:val="00D35EFE"/>
    <w:rsid w:val="00D46892"/>
    <w:rsid w:val="00D46B44"/>
    <w:rsid w:val="00D50328"/>
    <w:rsid w:val="00D50B31"/>
    <w:rsid w:val="00D56272"/>
    <w:rsid w:val="00D6122C"/>
    <w:rsid w:val="00D6361F"/>
    <w:rsid w:val="00D65ED5"/>
    <w:rsid w:val="00D7393A"/>
    <w:rsid w:val="00D85DCF"/>
    <w:rsid w:val="00DB2667"/>
    <w:rsid w:val="00DC4F16"/>
    <w:rsid w:val="00DD02D3"/>
    <w:rsid w:val="00DD0BFD"/>
    <w:rsid w:val="00DD2DC1"/>
    <w:rsid w:val="00DD37D6"/>
    <w:rsid w:val="00DD4BC2"/>
    <w:rsid w:val="00DE3D68"/>
    <w:rsid w:val="00DE4174"/>
    <w:rsid w:val="00DE60A8"/>
    <w:rsid w:val="00DF412D"/>
    <w:rsid w:val="00DF4278"/>
    <w:rsid w:val="00E003CA"/>
    <w:rsid w:val="00E01C72"/>
    <w:rsid w:val="00E02138"/>
    <w:rsid w:val="00E038C0"/>
    <w:rsid w:val="00E04298"/>
    <w:rsid w:val="00E14582"/>
    <w:rsid w:val="00E15CB1"/>
    <w:rsid w:val="00E172AF"/>
    <w:rsid w:val="00E2279F"/>
    <w:rsid w:val="00E27C3E"/>
    <w:rsid w:val="00E311AD"/>
    <w:rsid w:val="00E42D32"/>
    <w:rsid w:val="00E47C3E"/>
    <w:rsid w:val="00E76401"/>
    <w:rsid w:val="00E84453"/>
    <w:rsid w:val="00E95E95"/>
    <w:rsid w:val="00E9723E"/>
    <w:rsid w:val="00E97E4A"/>
    <w:rsid w:val="00EA6A16"/>
    <w:rsid w:val="00EA7D1E"/>
    <w:rsid w:val="00EB64D9"/>
    <w:rsid w:val="00EB7F47"/>
    <w:rsid w:val="00EE0EF3"/>
    <w:rsid w:val="00EE1FA2"/>
    <w:rsid w:val="00EF3298"/>
    <w:rsid w:val="00F07F5A"/>
    <w:rsid w:val="00F119D7"/>
    <w:rsid w:val="00F11EF5"/>
    <w:rsid w:val="00F11FF7"/>
    <w:rsid w:val="00F14BC9"/>
    <w:rsid w:val="00F2618E"/>
    <w:rsid w:val="00F2689E"/>
    <w:rsid w:val="00F26FF5"/>
    <w:rsid w:val="00F3654A"/>
    <w:rsid w:val="00F377D8"/>
    <w:rsid w:val="00F6062B"/>
    <w:rsid w:val="00F62079"/>
    <w:rsid w:val="00F62842"/>
    <w:rsid w:val="00F62BD4"/>
    <w:rsid w:val="00F866A6"/>
    <w:rsid w:val="00F86C5C"/>
    <w:rsid w:val="00F941F8"/>
    <w:rsid w:val="00FA07FE"/>
    <w:rsid w:val="00FA2918"/>
    <w:rsid w:val="00FA7728"/>
    <w:rsid w:val="00FB1516"/>
    <w:rsid w:val="00FB5401"/>
    <w:rsid w:val="00FB5FA0"/>
    <w:rsid w:val="00FC2D59"/>
    <w:rsid w:val="00FC2E0D"/>
    <w:rsid w:val="00FD18DC"/>
    <w:rsid w:val="00FD509B"/>
    <w:rsid w:val="00FE1FFC"/>
    <w:rsid w:val="00FE2122"/>
    <w:rsid w:val="00FE6D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A0F01C7"/>
  <w15:docId w15:val="{51BE73B2-08EC-4523-83AF-D67815604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D309FD"/>
    <w:pPr>
      <w:spacing w:after="6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50671"/>
    <w:pPr>
      <w:keepNext/>
      <w:numPr>
        <w:numId w:val="1"/>
      </w:numPr>
      <w:tabs>
        <w:tab w:val="left" w:pos="0"/>
      </w:tabs>
      <w:suppressAutoHyphens/>
      <w:spacing w:after="0"/>
      <w:jc w:val="center"/>
      <w:outlineLvl w:val="0"/>
    </w:pPr>
    <w:rPr>
      <w:b/>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50671"/>
    <w:rPr>
      <w:rFonts w:ascii="Times New Roman" w:eastAsia="Times New Roman" w:hAnsi="Times New Roman" w:cs="Times New Roman"/>
      <w:b/>
      <w:sz w:val="20"/>
      <w:szCs w:val="20"/>
      <w:lang w:eastAsia="ar-SA"/>
    </w:rPr>
  </w:style>
  <w:style w:type="character" w:styleId="a3">
    <w:name w:val="footnote reference"/>
    <w:aliases w:val="Знак сноски 1,Знак сноски-FN,fr,Used by Word for Help footnote symbols,Ссылка на сноску 45,Ciae niinee-FN,Referencia nota al pie,SUPERS"/>
    <w:link w:val="11"/>
    <w:uiPriority w:val="99"/>
    <w:qFormat/>
    <w:rsid w:val="00D309FD"/>
    <w:rPr>
      <w:rFonts w:ascii="Times New Roman" w:hAnsi="Times New Roman" w:cs="Times New Roman"/>
      <w:vertAlign w:val="superscript"/>
    </w:rPr>
  </w:style>
  <w:style w:type="paragraph" w:styleId="a4">
    <w:name w:val="footnote text"/>
    <w:aliases w:val="Знак5,Знак1,Знак4 Знак,Текст сноски Знак1,Текст сноски Знак Знак,Знак4 Знак1,Знак4,Знак4 Знак Знак Знак2,Текст сноски Знак Знак1,Footnote Text Char Знак,Знак8 Знак Знак Знак,Знак8 Знак Знак1,Знак4 Знак Знак Знак,Знак4 Знак Знак1,З"/>
    <w:basedOn w:val="a"/>
    <w:link w:val="a5"/>
    <w:qFormat/>
    <w:rsid w:val="00D309FD"/>
    <w:rPr>
      <w:sz w:val="20"/>
      <w:szCs w:val="20"/>
    </w:rPr>
  </w:style>
  <w:style w:type="character" w:customStyle="1" w:styleId="a5">
    <w:name w:val="Текст сноски Знак"/>
    <w:aliases w:val="Знак5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8 Знак Знак Знак Знак"/>
    <w:basedOn w:val="a0"/>
    <w:link w:val="a4"/>
    <w:qFormat/>
    <w:rsid w:val="00D309FD"/>
    <w:rPr>
      <w:rFonts w:ascii="Times New Roman" w:eastAsia="Times New Roman" w:hAnsi="Times New Roman" w:cs="Times New Roman"/>
      <w:sz w:val="20"/>
      <w:szCs w:val="20"/>
      <w:lang w:eastAsia="ru-RU"/>
    </w:rPr>
  </w:style>
  <w:style w:type="paragraph" w:styleId="3">
    <w:name w:val="Body Text 3"/>
    <w:basedOn w:val="a"/>
    <w:link w:val="30"/>
    <w:uiPriority w:val="99"/>
    <w:rsid w:val="00D309FD"/>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bCs/>
      <w:i/>
      <w:iCs/>
      <w:sz w:val="22"/>
      <w:szCs w:val="22"/>
    </w:rPr>
  </w:style>
  <w:style w:type="character" w:customStyle="1" w:styleId="30">
    <w:name w:val="Основной текст 3 Знак"/>
    <w:basedOn w:val="a0"/>
    <w:link w:val="3"/>
    <w:uiPriority w:val="99"/>
    <w:rsid w:val="00D309FD"/>
    <w:rPr>
      <w:rFonts w:ascii="Times New Roman" w:eastAsia="Times New Roman" w:hAnsi="Times New Roman" w:cs="Times New Roman"/>
      <w:b/>
      <w:bCs/>
      <w:i/>
      <w:iCs/>
      <w:lang w:eastAsia="ru-RU"/>
    </w:rPr>
  </w:style>
  <w:style w:type="paragraph" w:styleId="a6">
    <w:name w:val="Normal (Web)"/>
    <w:aliases w:val="Обычный (Web)"/>
    <w:basedOn w:val="a"/>
    <w:link w:val="a7"/>
    <w:uiPriority w:val="99"/>
    <w:qFormat/>
    <w:rsid w:val="00D309FD"/>
    <w:pPr>
      <w:spacing w:before="100" w:beforeAutospacing="1" w:after="100" w:afterAutospacing="1"/>
      <w:jc w:val="left"/>
    </w:pPr>
  </w:style>
  <w:style w:type="character" w:customStyle="1" w:styleId="a7">
    <w:name w:val="Обычный (Интернет) Знак"/>
    <w:aliases w:val="Обычный (Web) Знак"/>
    <w:link w:val="a6"/>
    <w:uiPriority w:val="99"/>
    <w:locked/>
    <w:rsid w:val="00E97E4A"/>
    <w:rPr>
      <w:rFonts w:ascii="Times New Roman" w:eastAsia="Times New Roman" w:hAnsi="Times New Roman" w:cs="Times New Roman"/>
      <w:sz w:val="24"/>
      <w:szCs w:val="24"/>
      <w:lang w:eastAsia="ru-RU"/>
    </w:rPr>
  </w:style>
  <w:style w:type="paragraph" w:styleId="a8">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
    <w:basedOn w:val="a"/>
    <w:link w:val="a9"/>
    <w:uiPriority w:val="34"/>
    <w:qFormat/>
    <w:rsid w:val="009A3AE8"/>
    <w:pPr>
      <w:spacing w:after="0"/>
      <w:ind w:left="720"/>
      <w:contextualSpacing/>
      <w:jc w:val="left"/>
    </w:pPr>
  </w:style>
  <w:style w:type="character" w:customStyle="1" w:styleId="a9">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8"/>
    <w:uiPriority w:val="34"/>
    <w:qFormat/>
    <w:locked/>
    <w:rsid w:val="002839C2"/>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0A61E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0A61EC"/>
    <w:rPr>
      <w:rFonts w:ascii="Arial" w:eastAsia="Times New Roman" w:hAnsi="Arial" w:cs="Arial"/>
      <w:sz w:val="20"/>
      <w:szCs w:val="20"/>
      <w:lang w:eastAsia="ru-RU"/>
    </w:rPr>
  </w:style>
  <w:style w:type="paragraph" w:customStyle="1" w:styleId="12">
    <w:name w:val="Основной текст12"/>
    <w:basedOn w:val="a"/>
    <w:rsid w:val="001C4C37"/>
    <w:pPr>
      <w:shd w:val="clear" w:color="auto" w:fill="FFFFFF"/>
      <w:spacing w:after="1500" w:line="259" w:lineRule="exact"/>
      <w:jc w:val="right"/>
    </w:pPr>
    <w:rPr>
      <w:rFonts w:eastAsia="Calibri"/>
      <w:sz w:val="26"/>
      <w:szCs w:val="22"/>
      <w:lang w:eastAsia="ar-SA"/>
    </w:rPr>
  </w:style>
  <w:style w:type="paragraph" w:customStyle="1" w:styleId="ConsPlusNonformat">
    <w:name w:val="ConsPlusNonformat"/>
    <w:uiPriority w:val="99"/>
    <w:rsid w:val="00F119D7"/>
    <w:pPr>
      <w:suppressAutoHyphens/>
      <w:autoSpaceDE w:val="0"/>
      <w:spacing w:after="0" w:line="240" w:lineRule="auto"/>
    </w:pPr>
    <w:rPr>
      <w:rFonts w:ascii="Courier New" w:eastAsia="Times New Roman" w:hAnsi="Courier New" w:cs="Courier New"/>
      <w:sz w:val="20"/>
      <w:szCs w:val="20"/>
      <w:lang w:eastAsia="ar-SA"/>
    </w:rPr>
  </w:style>
  <w:style w:type="paragraph" w:customStyle="1" w:styleId="ConsTitle">
    <w:name w:val="ConsTitle"/>
    <w:uiPriority w:val="99"/>
    <w:rsid w:val="00F119D7"/>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character" w:styleId="aa">
    <w:name w:val="annotation reference"/>
    <w:basedOn w:val="a0"/>
    <w:uiPriority w:val="99"/>
    <w:semiHidden/>
    <w:unhideWhenUsed/>
    <w:rsid w:val="001D0CEB"/>
    <w:rPr>
      <w:sz w:val="16"/>
      <w:szCs w:val="16"/>
    </w:rPr>
  </w:style>
  <w:style w:type="paragraph" w:styleId="ab">
    <w:name w:val="annotation text"/>
    <w:basedOn w:val="a"/>
    <w:link w:val="ac"/>
    <w:uiPriority w:val="99"/>
    <w:semiHidden/>
    <w:unhideWhenUsed/>
    <w:rsid w:val="001D0CEB"/>
    <w:rPr>
      <w:sz w:val="20"/>
      <w:szCs w:val="20"/>
    </w:rPr>
  </w:style>
  <w:style w:type="character" w:customStyle="1" w:styleId="ac">
    <w:name w:val="Текст примечания Знак"/>
    <w:basedOn w:val="a0"/>
    <w:link w:val="ab"/>
    <w:uiPriority w:val="99"/>
    <w:semiHidden/>
    <w:rsid w:val="001D0CEB"/>
    <w:rPr>
      <w:rFonts w:ascii="Times New Roman" w:eastAsia="Times New Roman" w:hAnsi="Times New Roman" w:cs="Times New Roman"/>
      <w:sz w:val="20"/>
      <w:szCs w:val="20"/>
      <w:lang w:eastAsia="ru-RU"/>
    </w:rPr>
  </w:style>
  <w:style w:type="paragraph" w:styleId="ad">
    <w:name w:val="annotation subject"/>
    <w:basedOn w:val="ab"/>
    <w:next w:val="ab"/>
    <w:link w:val="ae"/>
    <w:uiPriority w:val="99"/>
    <w:semiHidden/>
    <w:unhideWhenUsed/>
    <w:rsid w:val="001D0CEB"/>
    <w:rPr>
      <w:b/>
      <w:bCs/>
    </w:rPr>
  </w:style>
  <w:style w:type="character" w:customStyle="1" w:styleId="ae">
    <w:name w:val="Тема примечания Знак"/>
    <w:basedOn w:val="ac"/>
    <w:link w:val="ad"/>
    <w:uiPriority w:val="99"/>
    <w:semiHidden/>
    <w:rsid w:val="001D0CEB"/>
    <w:rPr>
      <w:rFonts w:ascii="Times New Roman" w:eastAsia="Times New Roman" w:hAnsi="Times New Roman" w:cs="Times New Roman"/>
      <w:b/>
      <w:bCs/>
      <w:sz w:val="20"/>
      <w:szCs w:val="20"/>
      <w:lang w:eastAsia="ru-RU"/>
    </w:rPr>
  </w:style>
  <w:style w:type="paragraph" w:styleId="af">
    <w:name w:val="Balloon Text"/>
    <w:basedOn w:val="a"/>
    <w:link w:val="af0"/>
    <w:uiPriority w:val="99"/>
    <w:semiHidden/>
    <w:unhideWhenUsed/>
    <w:rsid w:val="001D0CEB"/>
    <w:pPr>
      <w:spacing w:after="0"/>
    </w:pPr>
    <w:rPr>
      <w:rFonts w:ascii="Segoe UI" w:hAnsi="Segoe UI" w:cs="Segoe UI"/>
      <w:sz w:val="18"/>
      <w:szCs w:val="18"/>
    </w:rPr>
  </w:style>
  <w:style w:type="character" w:customStyle="1" w:styleId="af0">
    <w:name w:val="Текст выноски Знак"/>
    <w:basedOn w:val="a0"/>
    <w:link w:val="af"/>
    <w:uiPriority w:val="99"/>
    <w:semiHidden/>
    <w:rsid w:val="001D0CEB"/>
    <w:rPr>
      <w:rFonts w:ascii="Segoe UI" w:eastAsia="Times New Roman" w:hAnsi="Segoe UI" w:cs="Segoe UI"/>
      <w:sz w:val="18"/>
      <w:szCs w:val="18"/>
      <w:lang w:eastAsia="ru-RU"/>
    </w:rPr>
  </w:style>
  <w:style w:type="paragraph" w:styleId="2">
    <w:name w:val="Body Text Indent 2"/>
    <w:aliases w:val="Знак"/>
    <w:basedOn w:val="a"/>
    <w:link w:val="20"/>
    <w:rsid w:val="00FE6D32"/>
    <w:pPr>
      <w:spacing w:after="120" w:line="480" w:lineRule="auto"/>
      <w:ind w:left="283"/>
    </w:pPr>
  </w:style>
  <w:style w:type="character" w:customStyle="1" w:styleId="20">
    <w:name w:val="Основной текст с отступом 2 Знак"/>
    <w:aliases w:val="Знак Знак"/>
    <w:basedOn w:val="a0"/>
    <w:link w:val="2"/>
    <w:rsid w:val="00FE6D32"/>
    <w:rPr>
      <w:rFonts w:ascii="Times New Roman" w:eastAsia="Times New Roman" w:hAnsi="Times New Roman" w:cs="Times New Roman"/>
      <w:sz w:val="24"/>
      <w:szCs w:val="24"/>
      <w:lang w:eastAsia="ru-RU"/>
    </w:rPr>
  </w:style>
  <w:style w:type="character" w:styleId="af1">
    <w:name w:val="Strong"/>
    <w:basedOn w:val="a0"/>
    <w:qFormat/>
    <w:rsid w:val="00FE6D32"/>
    <w:rPr>
      <w:b/>
      <w:bCs/>
    </w:rPr>
  </w:style>
  <w:style w:type="table" w:styleId="af2">
    <w:name w:val="Table Grid"/>
    <w:basedOn w:val="a1"/>
    <w:uiPriority w:val="39"/>
    <w:rsid w:val="00FE6D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Нет"/>
    <w:rsid w:val="00FE6D32"/>
  </w:style>
  <w:style w:type="character" w:styleId="af4">
    <w:name w:val="Hyperlink"/>
    <w:basedOn w:val="a0"/>
    <w:uiPriority w:val="99"/>
    <w:unhideWhenUsed/>
    <w:rsid w:val="00E01C72"/>
    <w:rPr>
      <w:color w:val="0563C1" w:themeColor="hyperlink"/>
      <w:u w:val="single"/>
    </w:rPr>
  </w:style>
  <w:style w:type="character" w:customStyle="1" w:styleId="13">
    <w:name w:val="Неразрешенное упоминание1"/>
    <w:basedOn w:val="a0"/>
    <w:uiPriority w:val="99"/>
    <w:semiHidden/>
    <w:unhideWhenUsed/>
    <w:rsid w:val="00E01C72"/>
    <w:rPr>
      <w:color w:val="605E5C"/>
      <w:shd w:val="clear" w:color="auto" w:fill="E1DFDD"/>
    </w:rPr>
  </w:style>
  <w:style w:type="paragraph" w:customStyle="1" w:styleId="33">
    <w:name w:val="Основной текст 33"/>
    <w:basedOn w:val="a"/>
    <w:rsid w:val="006D5C91"/>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val="x-none" w:eastAsia="zh-CN"/>
    </w:rPr>
  </w:style>
  <w:style w:type="paragraph" w:styleId="af5">
    <w:name w:val="Body Text Indent"/>
    <w:basedOn w:val="a"/>
    <w:link w:val="af6"/>
    <w:uiPriority w:val="99"/>
    <w:semiHidden/>
    <w:unhideWhenUsed/>
    <w:rsid w:val="001D1796"/>
    <w:pPr>
      <w:spacing w:after="120"/>
      <w:ind w:left="283"/>
    </w:pPr>
  </w:style>
  <w:style w:type="character" w:customStyle="1" w:styleId="af6">
    <w:name w:val="Основной текст с отступом Знак"/>
    <w:basedOn w:val="a0"/>
    <w:link w:val="af5"/>
    <w:uiPriority w:val="99"/>
    <w:semiHidden/>
    <w:rsid w:val="001D1796"/>
    <w:rPr>
      <w:rFonts w:ascii="Times New Roman" w:eastAsia="Times New Roman" w:hAnsi="Times New Roman" w:cs="Times New Roman"/>
      <w:sz w:val="24"/>
      <w:szCs w:val="24"/>
      <w:lang w:eastAsia="ru-RU"/>
    </w:rPr>
  </w:style>
  <w:style w:type="paragraph" w:customStyle="1" w:styleId="14">
    <w:name w:val="Без интервала1"/>
    <w:rsid w:val="00B15039"/>
    <w:pPr>
      <w:spacing w:after="0" w:line="240" w:lineRule="auto"/>
    </w:pPr>
    <w:rPr>
      <w:rFonts w:ascii="Calibri" w:eastAsia="Times New Roman" w:hAnsi="Calibri" w:cs="Times New Roman"/>
    </w:rPr>
  </w:style>
  <w:style w:type="paragraph" w:customStyle="1" w:styleId="11">
    <w:name w:val="Знак сноски1"/>
    <w:basedOn w:val="a"/>
    <w:link w:val="a3"/>
    <w:uiPriority w:val="99"/>
    <w:qFormat/>
    <w:rsid w:val="00C56B27"/>
    <w:pPr>
      <w:spacing w:after="200" w:line="276" w:lineRule="auto"/>
      <w:jc w:val="left"/>
    </w:pPr>
    <w:rPr>
      <w:rFonts w:eastAsiaTheme="minorHAnsi"/>
      <w:sz w:val="22"/>
      <w:szCs w:val="22"/>
      <w:vertAlign w:val="superscript"/>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155770">
      <w:bodyDiv w:val="1"/>
      <w:marLeft w:val="0"/>
      <w:marRight w:val="0"/>
      <w:marTop w:val="0"/>
      <w:marBottom w:val="0"/>
      <w:divBdr>
        <w:top w:val="none" w:sz="0" w:space="0" w:color="auto"/>
        <w:left w:val="none" w:sz="0" w:space="0" w:color="auto"/>
        <w:bottom w:val="none" w:sz="0" w:space="0" w:color="auto"/>
        <w:right w:val="none" w:sz="0" w:space="0" w:color="auto"/>
      </w:divBdr>
    </w:div>
    <w:div w:id="267733979">
      <w:bodyDiv w:val="1"/>
      <w:marLeft w:val="0"/>
      <w:marRight w:val="0"/>
      <w:marTop w:val="0"/>
      <w:marBottom w:val="0"/>
      <w:divBdr>
        <w:top w:val="none" w:sz="0" w:space="0" w:color="auto"/>
        <w:left w:val="none" w:sz="0" w:space="0" w:color="auto"/>
        <w:bottom w:val="none" w:sz="0" w:space="0" w:color="auto"/>
        <w:right w:val="none" w:sz="0" w:space="0" w:color="auto"/>
      </w:divBdr>
    </w:div>
    <w:div w:id="320810932">
      <w:bodyDiv w:val="1"/>
      <w:marLeft w:val="0"/>
      <w:marRight w:val="0"/>
      <w:marTop w:val="0"/>
      <w:marBottom w:val="0"/>
      <w:divBdr>
        <w:top w:val="none" w:sz="0" w:space="0" w:color="auto"/>
        <w:left w:val="none" w:sz="0" w:space="0" w:color="auto"/>
        <w:bottom w:val="none" w:sz="0" w:space="0" w:color="auto"/>
        <w:right w:val="none" w:sz="0" w:space="0" w:color="auto"/>
      </w:divBdr>
    </w:div>
    <w:div w:id="335497921">
      <w:bodyDiv w:val="1"/>
      <w:marLeft w:val="0"/>
      <w:marRight w:val="0"/>
      <w:marTop w:val="0"/>
      <w:marBottom w:val="0"/>
      <w:divBdr>
        <w:top w:val="none" w:sz="0" w:space="0" w:color="auto"/>
        <w:left w:val="none" w:sz="0" w:space="0" w:color="auto"/>
        <w:bottom w:val="none" w:sz="0" w:space="0" w:color="auto"/>
        <w:right w:val="none" w:sz="0" w:space="0" w:color="auto"/>
      </w:divBdr>
    </w:div>
    <w:div w:id="376316894">
      <w:bodyDiv w:val="1"/>
      <w:marLeft w:val="0"/>
      <w:marRight w:val="0"/>
      <w:marTop w:val="0"/>
      <w:marBottom w:val="0"/>
      <w:divBdr>
        <w:top w:val="none" w:sz="0" w:space="0" w:color="auto"/>
        <w:left w:val="none" w:sz="0" w:space="0" w:color="auto"/>
        <w:bottom w:val="none" w:sz="0" w:space="0" w:color="auto"/>
        <w:right w:val="none" w:sz="0" w:space="0" w:color="auto"/>
      </w:divBdr>
    </w:div>
    <w:div w:id="459542909">
      <w:bodyDiv w:val="1"/>
      <w:marLeft w:val="0"/>
      <w:marRight w:val="0"/>
      <w:marTop w:val="0"/>
      <w:marBottom w:val="0"/>
      <w:divBdr>
        <w:top w:val="none" w:sz="0" w:space="0" w:color="auto"/>
        <w:left w:val="none" w:sz="0" w:space="0" w:color="auto"/>
        <w:bottom w:val="none" w:sz="0" w:space="0" w:color="auto"/>
        <w:right w:val="none" w:sz="0" w:space="0" w:color="auto"/>
      </w:divBdr>
    </w:div>
    <w:div w:id="619800485">
      <w:bodyDiv w:val="1"/>
      <w:marLeft w:val="0"/>
      <w:marRight w:val="0"/>
      <w:marTop w:val="0"/>
      <w:marBottom w:val="0"/>
      <w:divBdr>
        <w:top w:val="none" w:sz="0" w:space="0" w:color="auto"/>
        <w:left w:val="none" w:sz="0" w:space="0" w:color="auto"/>
        <w:bottom w:val="none" w:sz="0" w:space="0" w:color="auto"/>
        <w:right w:val="none" w:sz="0" w:space="0" w:color="auto"/>
      </w:divBdr>
    </w:div>
    <w:div w:id="640576381">
      <w:bodyDiv w:val="1"/>
      <w:marLeft w:val="0"/>
      <w:marRight w:val="0"/>
      <w:marTop w:val="0"/>
      <w:marBottom w:val="0"/>
      <w:divBdr>
        <w:top w:val="none" w:sz="0" w:space="0" w:color="auto"/>
        <w:left w:val="none" w:sz="0" w:space="0" w:color="auto"/>
        <w:bottom w:val="none" w:sz="0" w:space="0" w:color="auto"/>
        <w:right w:val="none" w:sz="0" w:space="0" w:color="auto"/>
      </w:divBdr>
    </w:div>
    <w:div w:id="836964631">
      <w:bodyDiv w:val="1"/>
      <w:marLeft w:val="0"/>
      <w:marRight w:val="0"/>
      <w:marTop w:val="0"/>
      <w:marBottom w:val="0"/>
      <w:divBdr>
        <w:top w:val="none" w:sz="0" w:space="0" w:color="auto"/>
        <w:left w:val="none" w:sz="0" w:space="0" w:color="auto"/>
        <w:bottom w:val="none" w:sz="0" w:space="0" w:color="auto"/>
        <w:right w:val="none" w:sz="0" w:space="0" w:color="auto"/>
      </w:divBdr>
    </w:div>
    <w:div w:id="960301186">
      <w:bodyDiv w:val="1"/>
      <w:marLeft w:val="0"/>
      <w:marRight w:val="0"/>
      <w:marTop w:val="0"/>
      <w:marBottom w:val="0"/>
      <w:divBdr>
        <w:top w:val="none" w:sz="0" w:space="0" w:color="auto"/>
        <w:left w:val="none" w:sz="0" w:space="0" w:color="auto"/>
        <w:bottom w:val="none" w:sz="0" w:space="0" w:color="auto"/>
        <w:right w:val="none" w:sz="0" w:space="0" w:color="auto"/>
      </w:divBdr>
    </w:div>
    <w:div w:id="967858508">
      <w:bodyDiv w:val="1"/>
      <w:marLeft w:val="0"/>
      <w:marRight w:val="0"/>
      <w:marTop w:val="0"/>
      <w:marBottom w:val="0"/>
      <w:divBdr>
        <w:top w:val="none" w:sz="0" w:space="0" w:color="auto"/>
        <w:left w:val="none" w:sz="0" w:space="0" w:color="auto"/>
        <w:bottom w:val="none" w:sz="0" w:space="0" w:color="auto"/>
        <w:right w:val="none" w:sz="0" w:space="0" w:color="auto"/>
      </w:divBdr>
    </w:div>
    <w:div w:id="1087995512">
      <w:bodyDiv w:val="1"/>
      <w:marLeft w:val="0"/>
      <w:marRight w:val="0"/>
      <w:marTop w:val="0"/>
      <w:marBottom w:val="0"/>
      <w:divBdr>
        <w:top w:val="none" w:sz="0" w:space="0" w:color="auto"/>
        <w:left w:val="none" w:sz="0" w:space="0" w:color="auto"/>
        <w:bottom w:val="none" w:sz="0" w:space="0" w:color="auto"/>
        <w:right w:val="none" w:sz="0" w:space="0" w:color="auto"/>
      </w:divBdr>
    </w:div>
    <w:div w:id="1217087044">
      <w:bodyDiv w:val="1"/>
      <w:marLeft w:val="0"/>
      <w:marRight w:val="0"/>
      <w:marTop w:val="0"/>
      <w:marBottom w:val="0"/>
      <w:divBdr>
        <w:top w:val="none" w:sz="0" w:space="0" w:color="auto"/>
        <w:left w:val="none" w:sz="0" w:space="0" w:color="auto"/>
        <w:bottom w:val="none" w:sz="0" w:space="0" w:color="auto"/>
        <w:right w:val="none" w:sz="0" w:space="0" w:color="auto"/>
      </w:divBdr>
    </w:div>
    <w:div w:id="1218474000">
      <w:bodyDiv w:val="1"/>
      <w:marLeft w:val="0"/>
      <w:marRight w:val="0"/>
      <w:marTop w:val="0"/>
      <w:marBottom w:val="0"/>
      <w:divBdr>
        <w:top w:val="none" w:sz="0" w:space="0" w:color="auto"/>
        <w:left w:val="none" w:sz="0" w:space="0" w:color="auto"/>
        <w:bottom w:val="none" w:sz="0" w:space="0" w:color="auto"/>
        <w:right w:val="none" w:sz="0" w:space="0" w:color="auto"/>
      </w:divBdr>
    </w:div>
    <w:div w:id="1223562301">
      <w:bodyDiv w:val="1"/>
      <w:marLeft w:val="0"/>
      <w:marRight w:val="0"/>
      <w:marTop w:val="0"/>
      <w:marBottom w:val="0"/>
      <w:divBdr>
        <w:top w:val="none" w:sz="0" w:space="0" w:color="auto"/>
        <w:left w:val="none" w:sz="0" w:space="0" w:color="auto"/>
        <w:bottom w:val="none" w:sz="0" w:space="0" w:color="auto"/>
        <w:right w:val="none" w:sz="0" w:space="0" w:color="auto"/>
      </w:divBdr>
    </w:div>
    <w:div w:id="1349211481">
      <w:bodyDiv w:val="1"/>
      <w:marLeft w:val="0"/>
      <w:marRight w:val="0"/>
      <w:marTop w:val="0"/>
      <w:marBottom w:val="0"/>
      <w:divBdr>
        <w:top w:val="none" w:sz="0" w:space="0" w:color="auto"/>
        <w:left w:val="none" w:sz="0" w:space="0" w:color="auto"/>
        <w:bottom w:val="none" w:sz="0" w:space="0" w:color="auto"/>
        <w:right w:val="none" w:sz="0" w:space="0" w:color="auto"/>
      </w:divBdr>
    </w:div>
    <w:div w:id="1389264021">
      <w:bodyDiv w:val="1"/>
      <w:marLeft w:val="0"/>
      <w:marRight w:val="0"/>
      <w:marTop w:val="0"/>
      <w:marBottom w:val="0"/>
      <w:divBdr>
        <w:top w:val="none" w:sz="0" w:space="0" w:color="auto"/>
        <w:left w:val="none" w:sz="0" w:space="0" w:color="auto"/>
        <w:bottom w:val="none" w:sz="0" w:space="0" w:color="auto"/>
        <w:right w:val="none" w:sz="0" w:space="0" w:color="auto"/>
      </w:divBdr>
    </w:div>
    <w:div w:id="1430733330">
      <w:bodyDiv w:val="1"/>
      <w:marLeft w:val="0"/>
      <w:marRight w:val="0"/>
      <w:marTop w:val="0"/>
      <w:marBottom w:val="0"/>
      <w:divBdr>
        <w:top w:val="none" w:sz="0" w:space="0" w:color="auto"/>
        <w:left w:val="none" w:sz="0" w:space="0" w:color="auto"/>
        <w:bottom w:val="none" w:sz="0" w:space="0" w:color="auto"/>
        <w:right w:val="none" w:sz="0" w:space="0" w:color="auto"/>
      </w:divBdr>
    </w:div>
    <w:div w:id="1574047208">
      <w:bodyDiv w:val="1"/>
      <w:marLeft w:val="0"/>
      <w:marRight w:val="0"/>
      <w:marTop w:val="0"/>
      <w:marBottom w:val="0"/>
      <w:divBdr>
        <w:top w:val="none" w:sz="0" w:space="0" w:color="auto"/>
        <w:left w:val="none" w:sz="0" w:space="0" w:color="auto"/>
        <w:bottom w:val="none" w:sz="0" w:space="0" w:color="auto"/>
        <w:right w:val="none" w:sz="0" w:space="0" w:color="auto"/>
      </w:divBdr>
    </w:div>
    <w:div w:id="1656296564">
      <w:bodyDiv w:val="1"/>
      <w:marLeft w:val="0"/>
      <w:marRight w:val="0"/>
      <w:marTop w:val="0"/>
      <w:marBottom w:val="0"/>
      <w:divBdr>
        <w:top w:val="none" w:sz="0" w:space="0" w:color="auto"/>
        <w:left w:val="none" w:sz="0" w:space="0" w:color="auto"/>
        <w:bottom w:val="none" w:sz="0" w:space="0" w:color="auto"/>
        <w:right w:val="none" w:sz="0" w:space="0" w:color="auto"/>
      </w:divBdr>
    </w:div>
    <w:div w:id="1775052977">
      <w:bodyDiv w:val="1"/>
      <w:marLeft w:val="0"/>
      <w:marRight w:val="0"/>
      <w:marTop w:val="0"/>
      <w:marBottom w:val="0"/>
      <w:divBdr>
        <w:top w:val="none" w:sz="0" w:space="0" w:color="auto"/>
        <w:left w:val="none" w:sz="0" w:space="0" w:color="auto"/>
        <w:bottom w:val="none" w:sz="0" w:space="0" w:color="auto"/>
        <w:right w:val="none" w:sz="0" w:space="0" w:color="auto"/>
      </w:divBdr>
    </w:div>
    <w:div w:id="2029864106">
      <w:bodyDiv w:val="1"/>
      <w:marLeft w:val="0"/>
      <w:marRight w:val="0"/>
      <w:marTop w:val="0"/>
      <w:marBottom w:val="0"/>
      <w:divBdr>
        <w:top w:val="none" w:sz="0" w:space="0" w:color="auto"/>
        <w:left w:val="none" w:sz="0" w:space="0" w:color="auto"/>
        <w:bottom w:val="none" w:sz="0" w:space="0" w:color="auto"/>
        <w:right w:val="none" w:sz="0" w:space="0" w:color="auto"/>
      </w:divBdr>
    </w:div>
    <w:div w:id="2039350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kodeks://link/d?nd=9027690&amp;prevdoc=499011838" TargetMode="Externa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20B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5B513-5202-447D-B461-8B6192BC6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17</Pages>
  <Words>7933</Words>
  <Characters>45223</Characters>
  <Application>Microsoft Office Word</Application>
  <DocSecurity>0</DocSecurity>
  <Lines>376</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133</cp:revision>
  <cp:lastPrinted>2024-02-13T12:34:00Z</cp:lastPrinted>
  <dcterms:created xsi:type="dcterms:W3CDTF">2023-04-03T13:54:00Z</dcterms:created>
  <dcterms:modified xsi:type="dcterms:W3CDTF">2024-02-13T12:35:00Z</dcterms:modified>
</cp:coreProperties>
</file>