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485C" w:rsidRDefault="001D485C" w:rsidP="00E31DB4">
      <w:pPr>
        <w:widowControl w:val="0"/>
        <w:autoSpaceDE w:val="0"/>
        <w:autoSpaceDN w:val="0"/>
        <w:adjustRightInd w:val="0"/>
        <w:jc w:val="center"/>
        <w:rPr>
          <w:b/>
          <w:sz w:val="22"/>
          <w:szCs w:val="22"/>
        </w:rPr>
      </w:pPr>
    </w:p>
    <w:p w:rsidR="009C3A7F" w:rsidRDefault="001D485C" w:rsidP="00E31DB4">
      <w:pPr>
        <w:widowControl w:val="0"/>
        <w:autoSpaceDE w:val="0"/>
        <w:autoSpaceDN w:val="0"/>
        <w:adjustRightInd w:val="0"/>
        <w:jc w:val="center"/>
        <w:rPr>
          <w:b/>
          <w:sz w:val="22"/>
          <w:szCs w:val="22"/>
        </w:rPr>
      </w:pPr>
      <w:r>
        <w:rPr>
          <w:b/>
          <w:sz w:val="22"/>
          <w:szCs w:val="22"/>
        </w:rPr>
        <w:t>КОНТРАКТ</w:t>
      </w:r>
      <w:r w:rsidR="009C3A7F" w:rsidRPr="0012456C">
        <w:rPr>
          <w:b/>
          <w:sz w:val="22"/>
          <w:szCs w:val="22"/>
        </w:rPr>
        <w:t xml:space="preserve"> № ___</w:t>
      </w:r>
    </w:p>
    <w:p w:rsidR="001D485C" w:rsidRPr="00B53B5B" w:rsidRDefault="001D485C" w:rsidP="00E31DB4">
      <w:pPr>
        <w:pStyle w:val="Style3"/>
        <w:widowControl/>
        <w:spacing w:before="24"/>
        <w:jc w:val="center"/>
        <w:rPr>
          <w:rFonts w:eastAsia="Times New Roman"/>
        </w:rPr>
      </w:pPr>
      <w:r w:rsidRPr="00B53B5B">
        <w:rPr>
          <w:rFonts w:eastAsia="Times New Roman"/>
        </w:rPr>
        <w:t xml:space="preserve">на оказание </w:t>
      </w:r>
      <w:r w:rsidR="00735CCB" w:rsidRPr="00735CCB">
        <w:rPr>
          <w:rFonts w:eastAsia="Times New Roman"/>
        </w:rPr>
        <w:t>услуг междугородной и международной телефонной связи</w:t>
      </w:r>
      <w:r w:rsidR="00040E6C" w:rsidRPr="00040E6C">
        <w:rPr>
          <w:rFonts w:ascii="Microsoft Sans Serif" w:eastAsia="Microsoft Sans Serif" w:hAnsi="Microsoft Sans Serif" w:cs="Microsoft Sans Serif"/>
          <w:color w:val="000000"/>
          <w:lang w:bidi="ru-RU"/>
        </w:rPr>
        <w:t xml:space="preserve"> </w:t>
      </w:r>
      <w:r w:rsidR="00040E6C" w:rsidRPr="00040E6C">
        <w:rPr>
          <w:rFonts w:eastAsia="Times New Roman"/>
          <w:lang w:bidi="ru-RU"/>
        </w:rPr>
        <w:t>с предварительным выбором оператора</w:t>
      </w:r>
      <w:r w:rsidR="00040E6C">
        <w:rPr>
          <w:rFonts w:eastAsia="Times New Roman"/>
          <w:lang w:bidi="ru-RU"/>
        </w:rPr>
        <w:t xml:space="preserve"> </w:t>
      </w:r>
      <w:r w:rsidRPr="00B53B5B">
        <w:rPr>
          <w:rFonts w:eastAsia="Times New Roman"/>
        </w:rPr>
        <w:t xml:space="preserve">для ГБУ «СПб ЦФКиС» в 2024 году </w:t>
      </w:r>
    </w:p>
    <w:p w:rsidR="009C3A7F" w:rsidRPr="009C3A7F" w:rsidRDefault="009C3A7F" w:rsidP="00E31DB4">
      <w:pPr>
        <w:widowControl w:val="0"/>
        <w:autoSpaceDE w:val="0"/>
        <w:autoSpaceDN w:val="0"/>
        <w:adjustRightInd w:val="0"/>
        <w:jc w:val="center"/>
        <w:rPr>
          <w:b/>
          <w:sz w:val="22"/>
          <w:szCs w:val="22"/>
        </w:rPr>
      </w:pPr>
      <w:r w:rsidRPr="000D5828">
        <w:rPr>
          <w:b/>
          <w:sz w:val="22"/>
          <w:szCs w:val="22"/>
        </w:rPr>
        <w:t>Идентификационный код закупки</w:t>
      </w:r>
      <w:r w:rsidRPr="000D5828">
        <w:rPr>
          <w:sz w:val="22"/>
          <w:szCs w:val="22"/>
        </w:rPr>
        <w:t xml:space="preserve"> № </w:t>
      </w:r>
      <w:r w:rsidR="001D485C">
        <w:rPr>
          <w:sz w:val="22"/>
          <w:szCs w:val="22"/>
        </w:rPr>
        <w:t>________________________</w:t>
      </w:r>
    </w:p>
    <w:p w:rsidR="009C3A7F" w:rsidRPr="009C3A7F" w:rsidRDefault="009C3A7F" w:rsidP="00E31DB4">
      <w:pPr>
        <w:widowControl w:val="0"/>
        <w:autoSpaceDE w:val="0"/>
        <w:autoSpaceDN w:val="0"/>
        <w:adjustRightInd w:val="0"/>
        <w:jc w:val="center"/>
        <w:rPr>
          <w:b/>
          <w:sz w:val="22"/>
          <w:szCs w:val="22"/>
        </w:rPr>
      </w:pPr>
    </w:p>
    <w:p w:rsidR="009C3A7F" w:rsidRPr="009C3A7F" w:rsidRDefault="009C3A7F" w:rsidP="00E31DB4">
      <w:pPr>
        <w:widowControl w:val="0"/>
        <w:tabs>
          <w:tab w:val="left" w:pos="0"/>
        </w:tabs>
        <w:snapToGrid w:val="0"/>
        <w:ind w:firstLine="567"/>
        <w:jc w:val="center"/>
        <w:rPr>
          <w:i/>
          <w:sz w:val="22"/>
          <w:szCs w:val="22"/>
        </w:rPr>
      </w:pPr>
      <w:r w:rsidRPr="009C3A7F">
        <w:rPr>
          <w:i/>
          <w:sz w:val="22"/>
          <w:szCs w:val="22"/>
        </w:rPr>
        <w:t>г. Санкт- Петербург</w:t>
      </w:r>
      <w:r w:rsidRPr="009C3A7F">
        <w:rPr>
          <w:i/>
          <w:sz w:val="22"/>
          <w:szCs w:val="22"/>
        </w:rPr>
        <w:tab/>
        <w:t xml:space="preserve">                          </w:t>
      </w:r>
      <w:r w:rsidRPr="009C3A7F">
        <w:rPr>
          <w:i/>
          <w:sz w:val="22"/>
          <w:szCs w:val="22"/>
        </w:rPr>
        <w:tab/>
      </w:r>
      <w:r w:rsidRPr="009C3A7F">
        <w:rPr>
          <w:i/>
          <w:sz w:val="22"/>
          <w:szCs w:val="22"/>
        </w:rPr>
        <w:tab/>
      </w:r>
      <w:r w:rsidRPr="009C3A7F">
        <w:rPr>
          <w:i/>
          <w:sz w:val="22"/>
          <w:szCs w:val="22"/>
        </w:rPr>
        <w:tab/>
      </w:r>
      <w:r w:rsidRPr="009C3A7F">
        <w:rPr>
          <w:i/>
          <w:sz w:val="22"/>
          <w:szCs w:val="22"/>
        </w:rPr>
        <w:tab/>
      </w:r>
      <w:r w:rsidRPr="0012456C">
        <w:rPr>
          <w:i/>
          <w:sz w:val="22"/>
          <w:szCs w:val="22"/>
        </w:rPr>
        <w:t>«__</w:t>
      </w:r>
      <w:proofErr w:type="gramStart"/>
      <w:r w:rsidRPr="0012456C">
        <w:rPr>
          <w:i/>
          <w:sz w:val="22"/>
          <w:szCs w:val="22"/>
        </w:rPr>
        <w:t>_»_</w:t>
      </w:r>
      <w:proofErr w:type="gramEnd"/>
      <w:r w:rsidRPr="0012456C">
        <w:rPr>
          <w:i/>
          <w:sz w:val="22"/>
          <w:szCs w:val="22"/>
        </w:rPr>
        <w:t>_________ 202</w:t>
      </w:r>
      <w:r w:rsidR="000D5828" w:rsidRPr="000D5828">
        <w:rPr>
          <w:i/>
          <w:sz w:val="22"/>
          <w:szCs w:val="22"/>
        </w:rPr>
        <w:t>4</w:t>
      </w:r>
      <w:r w:rsidRPr="0012456C">
        <w:rPr>
          <w:i/>
          <w:sz w:val="22"/>
          <w:szCs w:val="22"/>
        </w:rPr>
        <w:t xml:space="preserve"> г.</w:t>
      </w:r>
    </w:p>
    <w:p w:rsidR="009C3A7F" w:rsidRPr="009C3A7F" w:rsidRDefault="009C3A7F" w:rsidP="00E31DB4">
      <w:pPr>
        <w:widowControl w:val="0"/>
        <w:tabs>
          <w:tab w:val="left" w:pos="0"/>
        </w:tabs>
        <w:snapToGrid w:val="0"/>
        <w:ind w:firstLine="567"/>
        <w:jc w:val="both"/>
        <w:rPr>
          <w:i/>
          <w:sz w:val="22"/>
          <w:szCs w:val="22"/>
        </w:rPr>
      </w:pPr>
    </w:p>
    <w:p w:rsidR="009C3A7F" w:rsidRDefault="001D485C" w:rsidP="00E31DB4">
      <w:pPr>
        <w:tabs>
          <w:tab w:val="left" w:pos="-5103"/>
        </w:tabs>
        <w:spacing w:after="200"/>
        <w:jc w:val="both"/>
        <w:rPr>
          <w:sz w:val="22"/>
          <w:szCs w:val="22"/>
        </w:rPr>
      </w:pPr>
      <w:r w:rsidRPr="001D485C">
        <w:rPr>
          <w:sz w:val="22"/>
          <w:szCs w:val="22"/>
        </w:rPr>
        <w:t>Государственное бюджетное учреждение «Санкт-Петербургский центр физической культуры и спорта» (сокращенное наименование ГБУ «СПб ЦФКиС»), именуемое в дальнейшем «Заказчик», в лице директора Андреевой Анастасии Андреевны, действующего на основании Устава, с одной стороны</w:t>
      </w:r>
      <w:r w:rsidR="009C3A7F" w:rsidRPr="001D485C">
        <w:rPr>
          <w:sz w:val="22"/>
          <w:szCs w:val="22"/>
        </w:rPr>
        <w:t>, и _______, именуемый в дальнейшем «</w:t>
      </w:r>
      <w:r w:rsidR="009063BB" w:rsidRPr="001D485C">
        <w:rPr>
          <w:sz w:val="22"/>
          <w:szCs w:val="22"/>
        </w:rPr>
        <w:t>Исполнитель</w:t>
      </w:r>
      <w:r w:rsidR="009C3A7F" w:rsidRPr="001D485C">
        <w:rPr>
          <w:sz w:val="22"/>
          <w:szCs w:val="22"/>
        </w:rPr>
        <w:t>», в лице _______, действующего</w:t>
      </w:r>
      <w:r w:rsidR="009C3A7F" w:rsidRPr="009C3A7F">
        <w:rPr>
          <w:sz w:val="22"/>
          <w:szCs w:val="22"/>
        </w:rPr>
        <w:t xml:space="preserve"> на </w:t>
      </w:r>
      <w:r w:rsidR="009C3A7F" w:rsidRPr="0012456C">
        <w:rPr>
          <w:sz w:val="22"/>
          <w:szCs w:val="22"/>
        </w:rPr>
        <w:t>основании ______,</w:t>
      </w:r>
      <w:r w:rsidR="009C3A7F" w:rsidRPr="009C3A7F">
        <w:rPr>
          <w:sz w:val="22"/>
          <w:szCs w:val="22"/>
        </w:rPr>
        <w:t xml:space="preserve"> с другой стороны, вместе именуемые в дальнейшем – </w:t>
      </w:r>
      <w:r w:rsidR="009C3A7F" w:rsidRPr="001D485C">
        <w:rPr>
          <w:sz w:val="22"/>
          <w:szCs w:val="22"/>
        </w:rPr>
        <w:t>«Стороны»</w:t>
      </w:r>
      <w:r w:rsidR="006E3BFA" w:rsidRPr="001D485C">
        <w:rPr>
          <w:sz w:val="22"/>
          <w:szCs w:val="22"/>
        </w:rPr>
        <w:t xml:space="preserve"> и каждый в отдельности «Сторона»</w:t>
      </w:r>
      <w:r w:rsidR="009C3A7F" w:rsidRPr="001D485C">
        <w:rPr>
          <w:sz w:val="22"/>
          <w:szCs w:val="22"/>
        </w:rPr>
        <w:t>, в</w:t>
      </w:r>
      <w:r w:rsidR="009C3A7F" w:rsidRPr="009C3A7F">
        <w:rPr>
          <w:sz w:val="22"/>
          <w:szCs w:val="22"/>
        </w:rPr>
        <w:t xml:space="preserve">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(далее- ФЗ №44) </w:t>
      </w:r>
      <w:r w:rsidR="009C3A7F" w:rsidRPr="009C3A7F">
        <w:rPr>
          <w:rFonts w:eastAsia="Calibri"/>
          <w:b/>
          <w:sz w:val="22"/>
          <w:szCs w:val="22"/>
        </w:rPr>
        <w:t>з</w:t>
      </w:r>
      <w:r w:rsidR="009C3A7F" w:rsidRPr="009C3A7F">
        <w:rPr>
          <w:sz w:val="22"/>
          <w:szCs w:val="22"/>
        </w:rPr>
        <w:t>аключили настоящий Контракт (далее- Контракт) о нижеследующем:</w:t>
      </w:r>
    </w:p>
    <w:p w:rsidR="00B71D5E" w:rsidRPr="00B71D5E" w:rsidRDefault="00B71D5E" w:rsidP="00E31DB4">
      <w:pPr>
        <w:widowControl w:val="0"/>
        <w:numPr>
          <w:ilvl w:val="0"/>
          <w:numId w:val="18"/>
        </w:numPr>
        <w:spacing w:line="276" w:lineRule="auto"/>
        <w:ind w:left="0"/>
        <w:jc w:val="center"/>
        <w:rPr>
          <w:rFonts w:eastAsia="Calibri"/>
          <w:b/>
          <w:sz w:val="22"/>
          <w:szCs w:val="22"/>
        </w:rPr>
      </w:pPr>
      <w:r w:rsidRPr="00B71D5E">
        <w:rPr>
          <w:rFonts w:eastAsia="Calibri"/>
          <w:b/>
          <w:sz w:val="22"/>
          <w:szCs w:val="22"/>
          <w:lang w:val="x-none"/>
        </w:rPr>
        <w:t xml:space="preserve">ПРЕДМЕТ </w:t>
      </w:r>
      <w:r w:rsidRPr="00B71D5E">
        <w:rPr>
          <w:rFonts w:eastAsia="Calibri"/>
          <w:b/>
          <w:sz w:val="22"/>
          <w:szCs w:val="22"/>
        </w:rPr>
        <w:t>КОНТРАКТА</w:t>
      </w:r>
    </w:p>
    <w:p w:rsidR="00B71D5E" w:rsidRPr="00B71D5E" w:rsidRDefault="00B71D5E" w:rsidP="00040E6C">
      <w:pPr>
        <w:widowControl w:val="0"/>
        <w:ind w:firstLine="567"/>
        <w:jc w:val="both"/>
        <w:rPr>
          <w:sz w:val="22"/>
          <w:szCs w:val="22"/>
        </w:rPr>
      </w:pPr>
      <w:r w:rsidRPr="00B71D5E">
        <w:rPr>
          <w:sz w:val="22"/>
          <w:szCs w:val="22"/>
        </w:rPr>
        <w:t xml:space="preserve">1.1. В соответствии с Контрактом </w:t>
      </w:r>
      <w:r w:rsidR="009063BB">
        <w:rPr>
          <w:sz w:val="22"/>
          <w:szCs w:val="22"/>
        </w:rPr>
        <w:t>Исполнитель</w:t>
      </w:r>
      <w:r w:rsidRPr="00B71D5E">
        <w:rPr>
          <w:sz w:val="22"/>
          <w:szCs w:val="22"/>
        </w:rPr>
        <w:t xml:space="preserve"> обязуется в порядке и сроки, предусмотренные Контрактом, </w:t>
      </w:r>
      <w:r w:rsidR="009063BB">
        <w:rPr>
          <w:sz w:val="22"/>
          <w:szCs w:val="22"/>
        </w:rPr>
        <w:t xml:space="preserve">оказать </w:t>
      </w:r>
      <w:r w:rsidR="00294BA9" w:rsidRPr="00294BA9">
        <w:rPr>
          <w:sz w:val="22"/>
          <w:szCs w:val="22"/>
        </w:rPr>
        <w:t>услуг</w:t>
      </w:r>
      <w:r w:rsidR="00735CCB">
        <w:rPr>
          <w:sz w:val="22"/>
          <w:szCs w:val="22"/>
        </w:rPr>
        <w:t>и</w:t>
      </w:r>
      <w:r w:rsidR="00294BA9" w:rsidRPr="00294BA9">
        <w:rPr>
          <w:sz w:val="22"/>
          <w:szCs w:val="22"/>
        </w:rPr>
        <w:t xml:space="preserve"> </w:t>
      </w:r>
      <w:r w:rsidR="00040E6C" w:rsidRPr="00040E6C">
        <w:rPr>
          <w:sz w:val="22"/>
          <w:szCs w:val="22"/>
        </w:rPr>
        <w:t>междугородной и международной телефонной связи</w:t>
      </w:r>
      <w:r w:rsidR="00040E6C" w:rsidRPr="00040E6C">
        <w:rPr>
          <w:sz w:val="22"/>
          <w:szCs w:val="22"/>
          <w:lang w:bidi="ru-RU"/>
        </w:rPr>
        <w:t xml:space="preserve"> с предварительным выбором оператора </w:t>
      </w:r>
      <w:r w:rsidRPr="0012456C">
        <w:rPr>
          <w:sz w:val="22"/>
          <w:szCs w:val="22"/>
        </w:rPr>
        <w:t>(</w:t>
      </w:r>
      <w:r w:rsidRPr="00B71D5E">
        <w:rPr>
          <w:sz w:val="22"/>
          <w:szCs w:val="22"/>
        </w:rPr>
        <w:t xml:space="preserve">далее – </w:t>
      </w:r>
      <w:r w:rsidR="009063BB">
        <w:rPr>
          <w:sz w:val="22"/>
          <w:szCs w:val="22"/>
        </w:rPr>
        <w:t>Услуга</w:t>
      </w:r>
      <w:r w:rsidRPr="00B71D5E">
        <w:rPr>
          <w:sz w:val="22"/>
          <w:szCs w:val="22"/>
        </w:rPr>
        <w:t xml:space="preserve">) </w:t>
      </w:r>
      <w:r>
        <w:rPr>
          <w:sz w:val="22"/>
          <w:szCs w:val="22"/>
        </w:rPr>
        <w:t xml:space="preserve">Заказчику </w:t>
      </w:r>
      <w:r w:rsidRPr="00B71D5E">
        <w:rPr>
          <w:sz w:val="22"/>
          <w:szCs w:val="22"/>
        </w:rPr>
        <w:t xml:space="preserve">в обусловленный Контрактом срок, согласно </w:t>
      </w:r>
      <w:r w:rsidR="00735CCB">
        <w:rPr>
          <w:sz w:val="22"/>
          <w:szCs w:val="22"/>
        </w:rPr>
        <w:t xml:space="preserve">Расчету цены контракта </w:t>
      </w:r>
      <w:r w:rsidRPr="0012456C">
        <w:rPr>
          <w:sz w:val="22"/>
          <w:szCs w:val="22"/>
        </w:rPr>
        <w:t>(Приложение № 1 к Контракту)</w:t>
      </w:r>
      <w:r w:rsidR="001D485C">
        <w:rPr>
          <w:sz w:val="22"/>
          <w:szCs w:val="22"/>
        </w:rPr>
        <w:t xml:space="preserve"> и Описания объекта закупки</w:t>
      </w:r>
      <w:r w:rsidRPr="0012456C">
        <w:rPr>
          <w:sz w:val="22"/>
          <w:szCs w:val="22"/>
        </w:rPr>
        <w:t xml:space="preserve"> (Приложение №2 к Контракту)</w:t>
      </w:r>
      <w:r w:rsidR="00F9784A" w:rsidRPr="0012456C">
        <w:rPr>
          <w:sz w:val="22"/>
          <w:szCs w:val="22"/>
        </w:rPr>
        <w:t xml:space="preserve">, </w:t>
      </w:r>
      <w:r w:rsidR="009063BB" w:rsidRPr="0012456C">
        <w:rPr>
          <w:sz w:val="22"/>
          <w:szCs w:val="22"/>
        </w:rPr>
        <w:t xml:space="preserve">являющихся неотъемлемой частью Контракта, </w:t>
      </w:r>
      <w:r w:rsidRPr="0012456C">
        <w:rPr>
          <w:sz w:val="22"/>
          <w:szCs w:val="22"/>
        </w:rPr>
        <w:t xml:space="preserve">а Заказчик обязуется принять и оплатить </w:t>
      </w:r>
      <w:r w:rsidR="00413658" w:rsidRPr="0012456C">
        <w:rPr>
          <w:sz w:val="22"/>
          <w:szCs w:val="22"/>
        </w:rPr>
        <w:t xml:space="preserve">оказанные </w:t>
      </w:r>
      <w:r w:rsidR="009063BB" w:rsidRPr="0012456C">
        <w:rPr>
          <w:sz w:val="22"/>
          <w:szCs w:val="22"/>
        </w:rPr>
        <w:t>Услуги</w:t>
      </w:r>
      <w:r w:rsidR="00F9784A" w:rsidRPr="0012456C">
        <w:rPr>
          <w:sz w:val="22"/>
          <w:szCs w:val="22"/>
        </w:rPr>
        <w:t xml:space="preserve"> в порядке</w:t>
      </w:r>
      <w:r w:rsidR="00294BA9">
        <w:rPr>
          <w:sz w:val="22"/>
          <w:szCs w:val="22"/>
        </w:rPr>
        <w:t xml:space="preserve"> </w:t>
      </w:r>
      <w:r w:rsidR="00F9784A" w:rsidRPr="0012456C">
        <w:rPr>
          <w:sz w:val="22"/>
          <w:szCs w:val="22"/>
        </w:rPr>
        <w:t xml:space="preserve">на </w:t>
      </w:r>
      <w:r w:rsidRPr="0012456C">
        <w:rPr>
          <w:sz w:val="22"/>
          <w:szCs w:val="22"/>
        </w:rPr>
        <w:t>условиях, предусмотренных Контрактом.</w:t>
      </w:r>
    </w:p>
    <w:p w:rsidR="009063BB" w:rsidRDefault="00F9784A" w:rsidP="00E31DB4">
      <w:pPr>
        <w:widowControl w:val="0"/>
        <w:autoSpaceDE w:val="0"/>
        <w:autoSpaceDN w:val="0"/>
        <w:ind w:firstLine="540"/>
        <w:jc w:val="both"/>
        <w:rPr>
          <w:sz w:val="22"/>
          <w:szCs w:val="22"/>
        </w:rPr>
      </w:pPr>
      <w:r w:rsidRPr="00F9784A">
        <w:rPr>
          <w:sz w:val="22"/>
          <w:szCs w:val="22"/>
        </w:rPr>
        <w:t>1.2. Наименование</w:t>
      </w:r>
      <w:r w:rsidR="009063BB">
        <w:rPr>
          <w:sz w:val="22"/>
          <w:szCs w:val="22"/>
        </w:rPr>
        <w:t xml:space="preserve"> и </w:t>
      </w:r>
      <w:r w:rsidRPr="00F9784A">
        <w:rPr>
          <w:sz w:val="22"/>
          <w:szCs w:val="22"/>
        </w:rPr>
        <w:t xml:space="preserve">количество </w:t>
      </w:r>
      <w:r w:rsidR="009A7498">
        <w:rPr>
          <w:sz w:val="22"/>
          <w:szCs w:val="22"/>
        </w:rPr>
        <w:t>оказываемых услуг</w:t>
      </w:r>
      <w:r w:rsidRPr="00F9784A">
        <w:rPr>
          <w:sz w:val="22"/>
          <w:szCs w:val="22"/>
        </w:rPr>
        <w:t xml:space="preserve"> указаны в Спецификации (Приложение № 1 к Контракту)</w:t>
      </w:r>
      <w:r w:rsidR="009063BB">
        <w:rPr>
          <w:sz w:val="22"/>
          <w:szCs w:val="22"/>
        </w:rPr>
        <w:t>, являющейся неотъемлемой частью Контракта</w:t>
      </w:r>
      <w:r w:rsidRPr="00F9784A">
        <w:rPr>
          <w:sz w:val="22"/>
          <w:szCs w:val="22"/>
        </w:rPr>
        <w:t xml:space="preserve">. </w:t>
      </w:r>
    </w:p>
    <w:p w:rsidR="00F9784A" w:rsidRPr="00F9784A" w:rsidRDefault="00F9784A" w:rsidP="00E31DB4">
      <w:pPr>
        <w:widowControl w:val="0"/>
        <w:autoSpaceDE w:val="0"/>
        <w:autoSpaceDN w:val="0"/>
        <w:ind w:firstLine="540"/>
        <w:jc w:val="both"/>
        <w:rPr>
          <w:sz w:val="22"/>
          <w:szCs w:val="22"/>
        </w:rPr>
      </w:pPr>
    </w:p>
    <w:p w:rsidR="00F9784A" w:rsidRPr="00F9784A" w:rsidRDefault="00F9784A" w:rsidP="00E31DB4">
      <w:pPr>
        <w:numPr>
          <w:ilvl w:val="0"/>
          <w:numId w:val="18"/>
        </w:numPr>
        <w:spacing w:line="276" w:lineRule="auto"/>
        <w:ind w:left="0"/>
        <w:contextualSpacing/>
        <w:jc w:val="center"/>
        <w:rPr>
          <w:b/>
          <w:caps/>
          <w:sz w:val="22"/>
          <w:szCs w:val="22"/>
        </w:rPr>
      </w:pPr>
      <w:r w:rsidRPr="00F9784A">
        <w:rPr>
          <w:b/>
          <w:caps/>
          <w:sz w:val="22"/>
          <w:szCs w:val="22"/>
        </w:rPr>
        <w:t>Цена контракта и порядок расчетов</w:t>
      </w:r>
    </w:p>
    <w:p w:rsidR="00B16DAC" w:rsidRPr="00B16DAC" w:rsidRDefault="00B16DAC" w:rsidP="00E31DB4">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2.1. </w:t>
      </w:r>
      <w:bookmarkStart w:id="0" w:name="P45"/>
      <w:bookmarkEnd w:id="0"/>
      <w:r w:rsidRPr="00B16DAC">
        <w:rPr>
          <w:rFonts w:ascii="Times New Roman" w:hAnsi="Times New Roman" w:cs="Times New Roman"/>
          <w:sz w:val="22"/>
          <w:szCs w:val="22"/>
        </w:rPr>
        <w:t xml:space="preserve">Цена Контракта </w:t>
      </w:r>
      <w:r w:rsidRPr="0012456C">
        <w:rPr>
          <w:rFonts w:ascii="Times New Roman" w:hAnsi="Times New Roman" w:cs="Times New Roman"/>
          <w:sz w:val="22"/>
          <w:szCs w:val="22"/>
        </w:rPr>
        <w:t>составляет:</w:t>
      </w:r>
      <w:r w:rsidR="00735CCB">
        <w:rPr>
          <w:rFonts w:ascii="Times New Roman" w:hAnsi="Times New Roman" w:cs="Times New Roman"/>
          <w:sz w:val="22"/>
          <w:szCs w:val="22"/>
        </w:rPr>
        <w:t xml:space="preserve"> 1200 рублей 00 копеек (Одна тысяча двести рублей 00 копеек</w:t>
      </w:r>
      <w:r w:rsidRPr="0012456C">
        <w:rPr>
          <w:rFonts w:ascii="Times New Roman" w:hAnsi="Times New Roman" w:cs="Times New Roman"/>
          <w:sz w:val="22"/>
          <w:szCs w:val="22"/>
        </w:rPr>
        <w:t>), в том числе НДС - (__ процентов) _______ рублей ______ копеек (______) /НДС не облагается на основании ___________ Налогового кодекса Российской Федерации.</w:t>
      </w:r>
    </w:p>
    <w:p w:rsidR="00B16DAC" w:rsidRPr="00B16DAC" w:rsidRDefault="00B16DAC" w:rsidP="00E31DB4">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 </w:t>
      </w:r>
      <w:bookmarkStart w:id="1" w:name="P61"/>
      <w:bookmarkStart w:id="2" w:name="P67"/>
      <w:bookmarkEnd w:id="1"/>
      <w:bookmarkEnd w:id="2"/>
      <w:r w:rsidRPr="00B16DAC">
        <w:rPr>
          <w:rFonts w:ascii="Times New Roman" w:hAnsi="Times New Roman" w:cs="Times New Roman"/>
          <w:sz w:val="22"/>
          <w:szCs w:val="22"/>
        </w:rPr>
        <w:t xml:space="preserve">2.2. Цена Контракта включает в себя стоимость </w:t>
      </w:r>
      <w:r w:rsidR="009063BB">
        <w:rPr>
          <w:rFonts w:ascii="Times New Roman" w:hAnsi="Times New Roman" w:cs="Times New Roman"/>
          <w:sz w:val="22"/>
          <w:szCs w:val="22"/>
        </w:rPr>
        <w:t>Услуг</w:t>
      </w:r>
      <w:r w:rsidRPr="00B16DAC">
        <w:rPr>
          <w:rFonts w:ascii="Times New Roman" w:hAnsi="Times New Roman" w:cs="Times New Roman"/>
          <w:sz w:val="22"/>
          <w:szCs w:val="22"/>
        </w:rPr>
        <w:t xml:space="preserve">, а также все расходы </w:t>
      </w:r>
      <w:r w:rsidR="0068384D">
        <w:rPr>
          <w:rFonts w:ascii="Times New Roman" w:hAnsi="Times New Roman" w:cs="Times New Roman"/>
          <w:sz w:val="22"/>
          <w:szCs w:val="22"/>
        </w:rPr>
        <w:t>Исполнителя</w:t>
      </w:r>
      <w:r w:rsidRPr="00B16DAC">
        <w:rPr>
          <w:rFonts w:ascii="Times New Roman" w:hAnsi="Times New Roman" w:cs="Times New Roman"/>
          <w:sz w:val="22"/>
          <w:szCs w:val="22"/>
        </w:rPr>
        <w:t xml:space="preserve">, связанные с исполнением Контракта, в том числе расходы на страхование, уплату налогов, пошлин, сборов и других обязательных платежей, которые </w:t>
      </w:r>
      <w:r w:rsidR="0068384D">
        <w:rPr>
          <w:rFonts w:ascii="Times New Roman" w:hAnsi="Times New Roman" w:cs="Times New Roman"/>
          <w:sz w:val="22"/>
          <w:szCs w:val="22"/>
        </w:rPr>
        <w:t>Исполнитель</w:t>
      </w:r>
      <w:r w:rsidRPr="00B16DAC">
        <w:rPr>
          <w:rFonts w:ascii="Times New Roman" w:hAnsi="Times New Roman" w:cs="Times New Roman"/>
          <w:sz w:val="22"/>
          <w:szCs w:val="22"/>
        </w:rPr>
        <w:t xml:space="preserve"> должен выплатить в связи с выполнением обязательств по Контракту в соответствии с законодательством Российской Федерации.</w:t>
      </w:r>
    </w:p>
    <w:p w:rsidR="00B16DAC" w:rsidRPr="00B16DAC" w:rsidRDefault="00B16DAC" w:rsidP="00E31DB4">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p w:rsidR="00B16DAC" w:rsidRPr="00B16DAC" w:rsidRDefault="00B16DAC" w:rsidP="00E31DB4">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При заключении и исполнении Контракта изменение его существенных условий не допускается, за исключением случаев, предусмотренных Законом № 44-ФЗ.</w:t>
      </w:r>
    </w:p>
    <w:p w:rsidR="00B16DAC" w:rsidRPr="00B16DAC" w:rsidRDefault="00B16DAC" w:rsidP="00E31DB4">
      <w:pPr>
        <w:pStyle w:val="ConsPlusNormal"/>
        <w:ind w:firstLine="540"/>
        <w:jc w:val="both"/>
        <w:rPr>
          <w:rFonts w:ascii="Times New Roman" w:hAnsi="Times New Roman" w:cs="Times New Roman"/>
          <w:sz w:val="22"/>
          <w:szCs w:val="22"/>
        </w:rPr>
      </w:pPr>
      <w:bookmarkStart w:id="3" w:name="P76"/>
      <w:bookmarkEnd w:id="3"/>
      <w:r w:rsidRPr="00B16DAC">
        <w:rPr>
          <w:rFonts w:ascii="Times New Roman" w:hAnsi="Times New Roman" w:cs="Times New Roman"/>
          <w:sz w:val="22"/>
          <w:szCs w:val="22"/>
        </w:rPr>
        <w:t>2.3. Источник финансирования Контракта –</w:t>
      </w:r>
      <w:r w:rsidR="005E6E2E">
        <w:rPr>
          <w:rFonts w:ascii="Times New Roman" w:hAnsi="Times New Roman" w:cs="Times New Roman"/>
          <w:sz w:val="22"/>
          <w:szCs w:val="22"/>
        </w:rPr>
        <w:t xml:space="preserve"> </w:t>
      </w:r>
      <w:r w:rsidR="005E6E2E" w:rsidRPr="005E6E2E">
        <w:rPr>
          <w:rFonts w:ascii="Times New Roman" w:eastAsia="Calibri" w:hAnsi="Times New Roman" w:cs="Times New Roman"/>
          <w:i/>
          <w:sz w:val="22"/>
          <w:szCs w:val="22"/>
          <w:u w:val="single"/>
          <w:lang w:eastAsia="en-US"/>
        </w:rPr>
        <w:t>Внебюджетные средства. Средства бюджетных учреждений</w:t>
      </w:r>
      <w:r w:rsidR="009526CE">
        <w:rPr>
          <w:rFonts w:ascii="Times New Roman" w:eastAsia="Calibri" w:hAnsi="Times New Roman" w:cs="Times New Roman"/>
          <w:i/>
          <w:sz w:val="22"/>
          <w:szCs w:val="22"/>
          <w:u w:val="single"/>
          <w:lang w:eastAsia="en-US"/>
        </w:rPr>
        <w:t>. Код целевой статьи 04</w:t>
      </w:r>
      <w:r w:rsidR="009526CE" w:rsidRPr="009526CE">
        <w:rPr>
          <w:rFonts w:ascii="Times New Roman" w:eastAsia="Calibri" w:hAnsi="Times New Roman" w:cs="Times New Roman"/>
          <w:i/>
          <w:sz w:val="22"/>
          <w:szCs w:val="22"/>
          <w:u w:val="single"/>
          <w:lang w:eastAsia="en-US"/>
        </w:rPr>
        <w:t>5</w:t>
      </w:r>
      <w:r w:rsidR="005E6E2E" w:rsidRPr="005E6E2E">
        <w:rPr>
          <w:rFonts w:ascii="Times New Roman" w:eastAsia="Calibri" w:hAnsi="Times New Roman" w:cs="Times New Roman"/>
          <w:i/>
          <w:sz w:val="22"/>
          <w:szCs w:val="22"/>
          <w:u w:val="single"/>
          <w:lang w:eastAsia="en-US"/>
        </w:rPr>
        <w:t>0045090, код вида расходов 244 (Субсидии на финансовое обеспечение выполнения государственного задания</w:t>
      </w:r>
      <w:r w:rsidR="00FF00FB">
        <w:rPr>
          <w:rFonts w:ascii="Times New Roman" w:eastAsia="Calibri" w:hAnsi="Times New Roman" w:cs="Times New Roman"/>
          <w:sz w:val="22"/>
          <w:szCs w:val="22"/>
          <w:lang w:eastAsia="en-US"/>
        </w:rPr>
        <w:t xml:space="preserve">, </w:t>
      </w:r>
      <w:r w:rsidR="005E6E2E" w:rsidRPr="005E6E2E">
        <w:rPr>
          <w:rFonts w:ascii="Times New Roman" w:eastAsia="Calibri" w:hAnsi="Times New Roman" w:cs="Times New Roman"/>
          <w:sz w:val="22"/>
          <w:szCs w:val="22"/>
          <w:lang w:eastAsia="en-US" w:bidi="ru-RU"/>
        </w:rPr>
        <w:t xml:space="preserve">код вида расходов 244, КОСГУ </w:t>
      </w:r>
      <w:r w:rsidR="00BA150C">
        <w:rPr>
          <w:rFonts w:ascii="Times New Roman" w:eastAsia="Calibri" w:hAnsi="Times New Roman" w:cs="Times New Roman"/>
          <w:sz w:val="22"/>
          <w:szCs w:val="22"/>
          <w:lang w:eastAsia="en-US" w:bidi="ru-RU"/>
        </w:rPr>
        <w:t>221</w:t>
      </w:r>
      <w:r w:rsidR="00FF00FB">
        <w:rPr>
          <w:rFonts w:ascii="Times New Roman" w:eastAsia="Calibri" w:hAnsi="Times New Roman" w:cs="Times New Roman"/>
          <w:sz w:val="22"/>
          <w:szCs w:val="22"/>
          <w:lang w:eastAsia="en-US" w:bidi="ru-RU"/>
        </w:rPr>
        <w:t xml:space="preserve"> «</w:t>
      </w:r>
      <w:r w:rsidR="00BA150C">
        <w:rPr>
          <w:rFonts w:ascii="Times New Roman" w:hAnsi="Times New Roman" w:cs="Times New Roman"/>
          <w:sz w:val="22"/>
          <w:szCs w:val="22"/>
        </w:rPr>
        <w:t>Услуги связи</w:t>
      </w:r>
      <w:r w:rsidR="00FF00FB">
        <w:rPr>
          <w:rFonts w:ascii="Times New Roman" w:eastAsia="Calibri" w:hAnsi="Times New Roman" w:cs="Times New Roman"/>
          <w:sz w:val="22"/>
          <w:szCs w:val="22"/>
          <w:lang w:eastAsia="en-US" w:bidi="ru-RU"/>
        </w:rPr>
        <w:t>»</w:t>
      </w:r>
      <w:r w:rsidR="005E6E2E" w:rsidRPr="0068384D">
        <w:rPr>
          <w:rFonts w:ascii="Times New Roman" w:eastAsia="Calibri" w:hAnsi="Times New Roman" w:cs="Times New Roman"/>
          <w:sz w:val="22"/>
          <w:szCs w:val="22"/>
          <w:lang w:eastAsia="en-US" w:bidi="ru-RU"/>
        </w:rPr>
        <w:t>.</w:t>
      </w:r>
    </w:p>
    <w:p w:rsidR="00B16DAC" w:rsidRPr="00B16DAC" w:rsidRDefault="00B16DAC" w:rsidP="00E31DB4">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2.4. </w:t>
      </w:r>
      <w:r w:rsidR="00674348" w:rsidRPr="00674348">
        <w:rPr>
          <w:rFonts w:ascii="Times New Roman" w:hAnsi="Times New Roman" w:cs="Times New Roman"/>
          <w:sz w:val="22"/>
          <w:szCs w:val="22"/>
        </w:rPr>
        <w:t xml:space="preserve">Оплата производится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аказчиком на расчетный счет </w:t>
      </w:r>
      <w:r w:rsidR="0068384D">
        <w:rPr>
          <w:rFonts w:ascii="Times New Roman" w:hAnsi="Times New Roman" w:cs="Times New Roman"/>
          <w:sz w:val="22"/>
          <w:szCs w:val="22"/>
        </w:rPr>
        <w:t>Исполнителя</w:t>
      </w:r>
      <w:r w:rsidR="00674348" w:rsidRPr="00674348">
        <w:rPr>
          <w:rFonts w:ascii="Times New Roman" w:hAnsi="Times New Roman" w:cs="Times New Roman"/>
          <w:sz w:val="22"/>
          <w:szCs w:val="22"/>
        </w:rPr>
        <w:t xml:space="preserve">, указанный в Контракте, по факту </w:t>
      </w:r>
      <w:r w:rsidR="000B5C90">
        <w:rPr>
          <w:rFonts w:ascii="Times New Roman" w:hAnsi="Times New Roman" w:cs="Times New Roman"/>
          <w:sz w:val="22"/>
          <w:szCs w:val="22"/>
        </w:rPr>
        <w:t>оказанных услуг</w:t>
      </w:r>
      <w:r w:rsidR="00674348" w:rsidRPr="00674348">
        <w:rPr>
          <w:rFonts w:ascii="Times New Roman" w:hAnsi="Times New Roman" w:cs="Times New Roman"/>
          <w:sz w:val="22"/>
          <w:szCs w:val="22"/>
        </w:rPr>
        <w:t xml:space="preserve">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аказчику товара в течение 7 (семи) рабочих дней с даты подписания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аказчиком документа о приемке, при отсутствии у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аказчика претензий по количеству и качеству </w:t>
      </w:r>
      <w:r w:rsidR="0068384D">
        <w:rPr>
          <w:rFonts w:ascii="Times New Roman" w:hAnsi="Times New Roman" w:cs="Times New Roman"/>
          <w:sz w:val="22"/>
          <w:szCs w:val="22"/>
        </w:rPr>
        <w:t>оказанных услуг</w:t>
      </w:r>
      <w:r w:rsidR="00674348" w:rsidRPr="00674348">
        <w:rPr>
          <w:rFonts w:ascii="Times New Roman" w:hAnsi="Times New Roman" w:cs="Times New Roman"/>
          <w:sz w:val="22"/>
          <w:szCs w:val="22"/>
        </w:rPr>
        <w:t>.</w:t>
      </w:r>
    </w:p>
    <w:p w:rsidR="00B16DAC" w:rsidRPr="00B16DAC" w:rsidRDefault="00B16DAC" w:rsidP="00E31DB4">
      <w:pPr>
        <w:pStyle w:val="ConsPlusNormal"/>
        <w:ind w:firstLine="540"/>
        <w:jc w:val="both"/>
        <w:rPr>
          <w:rFonts w:ascii="Times New Roman" w:hAnsi="Times New Roman" w:cs="Times New Roman"/>
          <w:sz w:val="22"/>
          <w:szCs w:val="22"/>
        </w:rPr>
      </w:pPr>
      <w:bookmarkStart w:id="4" w:name="P115"/>
      <w:bookmarkEnd w:id="4"/>
      <w:r w:rsidRPr="00B16DAC">
        <w:rPr>
          <w:rFonts w:ascii="Times New Roman" w:hAnsi="Times New Roman" w:cs="Times New Roman"/>
          <w:sz w:val="22"/>
          <w:szCs w:val="22"/>
        </w:rPr>
        <w:t xml:space="preserve">2.5. Оплата по Контракту осуществляется по безналичному расчету путем перечисления </w:t>
      </w:r>
      <w:r w:rsidR="001F02A0">
        <w:rPr>
          <w:rFonts w:ascii="Times New Roman" w:hAnsi="Times New Roman" w:cs="Times New Roman"/>
          <w:sz w:val="22"/>
          <w:szCs w:val="22"/>
        </w:rPr>
        <w:t>Заказчиком</w:t>
      </w:r>
      <w:r w:rsidRPr="00B16DAC">
        <w:rPr>
          <w:rFonts w:ascii="Times New Roman" w:hAnsi="Times New Roman" w:cs="Times New Roman"/>
          <w:sz w:val="22"/>
          <w:szCs w:val="22"/>
        </w:rPr>
        <w:t xml:space="preserve"> денежных средств на счет </w:t>
      </w:r>
      <w:r w:rsidR="0068384D">
        <w:rPr>
          <w:rFonts w:ascii="Times New Roman" w:hAnsi="Times New Roman" w:cs="Times New Roman"/>
          <w:sz w:val="22"/>
          <w:szCs w:val="22"/>
        </w:rPr>
        <w:t>Исполнителя</w:t>
      </w:r>
      <w:r w:rsidRPr="00B16DAC">
        <w:rPr>
          <w:rFonts w:ascii="Times New Roman" w:hAnsi="Times New Roman" w:cs="Times New Roman"/>
          <w:sz w:val="22"/>
          <w:szCs w:val="22"/>
        </w:rPr>
        <w:t>, указанный в Контракте.</w:t>
      </w:r>
    </w:p>
    <w:p w:rsidR="00B16DAC" w:rsidRPr="00B16DAC" w:rsidRDefault="00B16DAC" w:rsidP="00E31DB4">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2.6. </w:t>
      </w:r>
      <w:r w:rsidR="00674348" w:rsidRPr="00674348">
        <w:rPr>
          <w:rFonts w:ascii="Times New Roman" w:hAnsi="Times New Roman" w:cs="Times New Roman"/>
          <w:sz w:val="22"/>
          <w:szCs w:val="22"/>
        </w:rPr>
        <w:t xml:space="preserve">Сумма, подлежащая уплате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аказчиком </w:t>
      </w:r>
      <w:r w:rsidR="0068384D">
        <w:rPr>
          <w:rFonts w:ascii="Times New Roman" w:hAnsi="Times New Roman" w:cs="Times New Roman"/>
          <w:sz w:val="22"/>
          <w:szCs w:val="22"/>
        </w:rPr>
        <w:t xml:space="preserve">Исполнителю </w:t>
      </w:r>
      <w:r w:rsidR="00674348" w:rsidRPr="00674348">
        <w:rPr>
          <w:rFonts w:ascii="Times New Roman" w:hAnsi="Times New Roman" w:cs="Times New Roman"/>
          <w:sz w:val="22"/>
          <w:szCs w:val="22"/>
        </w:rPr>
        <w:t xml:space="preserve">(как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w:t>
      </w:r>
    </w:p>
    <w:p w:rsidR="00B16DAC" w:rsidRDefault="00B16DAC" w:rsidP="00E31DB4">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2.7. Датой </w:t>
      </w:r>
      <w:r w:rsidR="00674348">
        <w:rPr>
          <w:rFonts w:ascii="Times New Roman" w:hAnsi="Times New Roman" w:cs="Times New Roman"/>
          <w:sz w:val="22"/>
          <w:szCs w:val="22"/>
        </w:rPr>
        <w:t xml:space="preserve">(днем) </w:t>
      </w:r>
      <w:r w:rsidRPr="00B16DAC">
        <w:rPr>
          <w:rFonts w:ascii="Times New Roman" w:hAnsi="Times New Roman" w:cs="Times New Roman"/>
          <w:sz w:val="22"/>
          <w:szCs w:val="22"/>
        </w:rPr>
        <w:t xml:space="preserve">оплаты считается дата </w:t>
      </w:r>
      <w:r w:rsidR="00674348">
        <w:rPr>
          <w:rFonts w:ascii="Times New Roman" w:hAnsi="Times New Roman" w:cs="Times New Roman"/>
          <w:sz w:val="22"/>
          <w:szCs w:val="22"/>
        </w:rPr>
        <w:t xml:space="preserve">(день) </w:t>
      </w:r>
      <w:r w:rsidRPr="00B16DAC">
        <w:rPr>
          <w:rFonts w:ascii="Times New Roman" w:hAnsi="Times New Roman" w:cs="Times New Roman"/>
          <w:sz w:val="22"/>
          <w:szCs w:val="22"/>
        </w:rPr>
        <w:t xml:space="preserve">списания денежных средств со счета </w:t>
      </w:r>
      <w:r w:rsidR="004F7A1D">
        <w:rPr>
          <w:rFonts w:ascii="Times New Roman" w:hAnsi="Times New Roman" w:cs="Times New Roman"/>
          <w:sz w:val="22"/>
          <w:szCs w:val="22"/>
        </w:rPr>
        <w:t>З</w:t>
      </w:r>
      <w:r w:rsidRPr="00B16DAC">
        <w:rPr>
          <w:rFonts w:ascii="Times New Roman" w:hAnsi="Times New Roman" w:cs="Times New Roman"/>
          <w:sz w:val="22"/>
          <w:szCs w:val="22"/>
        </w:rPr>
        <w:t>аказчика, указанного в Контракте.</w:t>
      </w:r>
    </w:p>
    <w:p w:rsidR="004F7A1D" w:rsidRPr="00F50661" w:rsidRDefault="004F7A1D" w:rsidP="00E31DB4">
      <w:pPr>
        <w:pStyle w:val="af"/>
        <w:widowControl w:val="0"/>
        <w:numPr>
          <w:ilvl w:val="0"/>
          <w:numId w:val="18"/>
        </w:numPr>
        <w:autoSpaceDE w:val="0"/>
        <w:autoSpaceDN w:val="0"/>
        <w:ind w:left="0"/>
        <w:jc w:val="center"/>
        <w:outlineLvl w:val="0"/>
        <w:rPr>
          <w:b/>
        </w:rPr>
      </w:pPr>
      <w:r w:rsidRPr="00F50661">
        <w:rPr>
          <w:b/>
        </w:rPr>
        <w:t>ПОРЯДОК</w:t>
      </w:r>
      <w:r w:rsidR="00F50661" w:rsidRPr="00F50661">
        <w:rPr>
          <w:b/>
        </w:rPr>
        <w:t xml:space="preserve"> </w:t>
      </w:r>
      <w:r w:rsidR="004A03CC">
        <w:rPr>
          <w:b/>
        </w:rPr>
        <w:t>ОКАЗАНИЯ УСЛУГ</w:t>
      </w:r>
    </w:p>
    <w:p w:rsidR="00F50661" w:rsidRPr="00F50661" w:rsidRDefault="00F50661" w:rsidP="00E31DB4">
      <w:pPr>
        <w:ind w:firstLine="708"/>
        <w:jc w:val="both"/>
        <w:rPr>
          <w:sz w:val="22"/>
          <w:szCs w:val="22"/>
        </w:rPr>
      </w:pPr>
      <w:r w:rsidRPr="00F50661">
        <w:rPr>
          <w:sz w:val="22"/>
          <w:szCs w:val="22"/>
        </w:rPr>
        <w:t xml:space="preserve">3.1 Требования к </w:t>
      </w:r>
      <w:r w:rsidR="00AE4742">
        <w:rPr>
          <w:sz w:val="22"/>
          <w:szCs w:val="22"/>
        </w:rPr>
        <w:t xml:space="preserve">порядку и </w:t>
      </w:r>
      <w:r w:rsidRPr="00F50661">
        <w:rPr>
          <w:sz w:val="22"/>
          <w:szCs w:val="22"/>
        </w:rPr>
        <w:t xml:space="preserve">качеству </w:t>
      </w:r>
      <w:r w:rsidR="00AE4742">
        <w:rPr>
          <w:sz w:val="22"/>
          <w:szCs w:val="22"/>
        </w:rPr>
        <w:t>оказания услуг</w:t>
      </w:r>
      <w:r w:rsidRPr="00F50661">
        <w:rPr>
          <w:sz w:val="22"/>
          <w:szCs w:val="22"/>
        </w:rPr>
        <w:t xml:space="preserve"> содержатся в</w:t>
      </w:r>
      <w:r w:rsidR="001D485C">
        <w:rPr>
          <w:sz w:val="22"/>
          <w:szCs w:val="22"/>
        </w:rPr>
        <w:t xml:space="preserve"> Описании объекта закупки</w:t>
      </w:r>
      <w:r w:rsidRPr="00F50661">
        <w:rPr>
          <w:sz w:val="22"/>
          <w:szCs w:val="22"/>
        </w:rPr>
        <w:t xml:space="preserve">, являющемся неотъемлемой частью настоящего Контракта (приложение № 2 к Контракту). </w:t>
      </w:r>
    </w:p>
    <w:p w:rsidR="00F50661" w:rsidRPr="00F50661" w:rsidRDefault="00F50661" w:rsidP="00E31DB4">
      <w:pPr>
        <w:ind w:firstLine="708"/>
        <w:jc w:val="both"/>
        <w:rPr>
          <w:sz w:val="22"/>
          <w:szCs w:val="22"/>
        </w:rPr>
      </w:pPr>
      <w:r w:rsidRPr="00F50661">
        <w:rPr>
          <w:sz w:val="22"/>
          <w:szCs w:val="22"/>
        </w:rPr>
        <w:t xml:space="preserve">3.2. </w:t>
      </w:r>
      <w:r w:rsidR="00AE4742" w:rsidRPr="0012456C">
        <w:rPr>
          <w:sz w:val="22"/>
          <w:szCs w:val="22"/>
        </w:rPr>
        <w:t>Оказание услуг</w:t>
      </w:r>
      <w:r w:rsidRPr="0012456C">
        <w:rPr>
          <w:sz w:val="22"/>
          <w:szCs w:val="22"/>
        </w:rPr>
        <w:t xml:space="preserve"> по адресу, указанному в </w:t>
      </w:r>
      <w:r w:rsidR="001D485C">
        <w:rPr>
          <w:sz w:val="22"/>
          <w:szCs w:val="22"/>
        </w:rPr>
        <w:t>Описании объекта закупки</w:t>
      </w:r>
      <w:r w:rsidR="001D485C" w:rsidRPr="0012456C">
        <w:rPr>
          <w:sz w:val="22"/>
          <w:szCs w:val="22"/>
        </w:rPr>
        <w:t xml:space="preserve"> </w:t>
      </w:r>
      <w:r w:rsidRPr="0012456C">
        <w:rPr>
          <w:sz w:val="22"/>
          <w:szCs w:val="22"/>
        </w:rPr>
        <w:t>(приложение № 2 к Контракту).</w:t>
      </w:r>
    </w:p>
    <w:p w:rsidR="00AE4742" w:rsidRDefault="00AE4742" w:rsidP="00E31DB4">
      <w:pPr>
        <w:ind w:firstLine="708"/>
        <w:jc w:val="both"/>
        <w:rPr>
          <w:sz w:val="22"/>
          <w:szCs w:val="22"/>
        </w:rPr>
      </w:pPr>
    </w:p>
    <w:p w:rsidR="00F50661" w:rsidRDefault="00F50661" w:rsidP="00E31DB4">
      <w:pPr>
        <w:pStyle w:val="af"/>
        <w:widowControl w:val="0"/>
        <w:numPr>
          <w:ilvl w:val="0"/>
          <w:numId w:val="18"/>
        </w:numPr>
        <w:autoSpaceDE w:val="0"/>
        <w:autoSpaceDN w:val="0"/>
        <w:ind w:left="0"/>
        <w:jc w:val="center"/>
        <w:outlineLvl w:val="0"/>
        <w:rPr>
          <w:b/>
        </w:rPr>
      </w:pPr>
      <w:r w:rsidRPr="00F50661">
        <w:rPr>
          <w:b/>
        </w:rPr>
        <w:t xml:space="preserve">ПОРЯДОК ПРИЕМКИ </w:t>
      </w:r>
      <w:r w:rsidR="0071243C">
        <w:rPr>
          <w:b/>
        </w:rPr>
        <w:t>УСЛУГ</w:t>
      </w:r>
    </w:p>
    <w:p w:rsidR="0071243C" w:rsidRPr="0071243C" w:rsidRDefault="0071243C" w:rsidP="00E31DB4">
      <w:pPr>
        <w:ind w:firstLine="708"/>
        <w:jc w:val="both"/>
        <w:rPr>
          <w:sz w:val="22"/>
          <w:szCs w:val="22"/>
        </w:rPr>
      </w:pPr>
      <w:r w:rsidRPr="0071243C">
        <w:rPr>
          <w:sz w:val="22"/>
          <w:szCs w:val="22"/>
        </w:rPr>
        <w:lastRenderedPageBreak/>
        <w:t xml:space="preserve">4.1. </w:t>
      </w:r>
      <w:r>
        <w:rPr>
          <w:sz w:val="22"/>
          <w:szCs w:val="22"/>
        </w:rPr>
        <w:t>З</w:t>
      </w:r>
      <w:r w:rsidRPr="0071243C">
        <w:rPr>
          <w:sz w:val="22"/>
          <w:szCs w:val="22"/>
        </w:rPr>
        <w:t xml:space="preserve">аказчик ведет постоянный контроль за качеством и порядком оказания услуг. В случае обнаружения отклонения от Технического задания в порядке оказания услуг </w:t>
      </w:r>
      <w:r>
        <w:rPr>
          <w:sz w:val="22"/>
          <w:szCs w:val="22"/>
        </w:rPr>
        <w:t>З</w:t>
      </w:r>
      <w:r w:rsidRPr="0071243C">
        <w:rPr>
          <w:sz w:val="22"/>
          <w:szCs w:val="22"/>
        </w:rPr>
        <w:t>аказчик доводит замечания до Исполнителя в письменном виде, установив срок устранения замечаний. Исполнитель обязан устранить указанные замечания в установленный срок.</w:t>
      </w:r>
    </w:p>
    <w:p w:rsidR="0071243C" w:rsidRPr="0071243C" w:rsidRDefault="0071243C" w:rsidP="00E31DB4">
      <w:pPr>
        <w:ind w:firstLine="708"/>
        <w:jc w:val="both"/>
        <w:rPr>
          <w:sz w:val="22"/>
          <w:szCs w:val="22"/>
        </w:rPr>
      </w:pPr>
      <w:r w:rsidRPr="0071243C">
        <w:rPr>
          <w:sz w:val="22"/>
          <w:szCs w:val="22"/>
        </w:rPr>
        <w:t xml:space="preserve">4.2. Исполнитель в течение 5 (пяти) календарных дней после оказания услуг составляет акт сдачи-приемки результата оказанных услуг в части исполненных Исполнителем обязательств, предусмотренных настоящим Контрактом, и передает </w:t>
      </w:r>
      <w:r>
        <w:rPr>
          <w:sz w:val="22"/>
          <w:szCs w:val="22"/>
        </w:rPr>
        <w:t>З</w:t>
      </w:r>
      <w:r w:rsidRPr="0071243C">
        <w:rPr>
          <w:sz w:val="22"/>
          <w:szCs w:val="22"/>
        </w:rPr>
        <w:t>аказчику для подписания.</w:t>
      </w:r>
    </w:p>
    <w:p w:rsidR="0071243C" w:rsidRPr="0071243C" w:rsidRDefault="0071243C" w:rsidP="00E31DB4">
      <w:pPr>
        <w:ind w:firstLine="708"/>
        <w:jc w:val="both"/>
        <w:rPr>
          <w:sz w:val="22"/>
          <w:szCs w:val="22"/>
        </w:rPr>
      </w:pPr>
      <w:r w:rsidRPr="0071243C">
        <w:rPr>
          <w:sz w:val="22"/>
          <w:szCs w:val="22"/>
        </w:rPr>
        <w:t xml:space="preserve">4.3. </w:t>
      </w:r>
      <w:r>
        <w:rPr>
          <w:sz w:val="22"/>
          <w:szCs w:val="22"/>
        </w:rPr>
        <w:t>З</w:t>
      </w:r>
      <w:r w:rsidRPr="0071243C">
        <w:rPr>
          <w:sz w:val="22"/>
          <w:szCs w:val="22"/>
        </w:rPr>
        <w:t xml:space="preserve">аказчик в </w:t>
      </w:r>
      <w:r w:rsidRPr="0012456C">
        <w:rPr>
          <w:sz w:val="22"/>
          <w:szCs w:val="22"/>
        </w:rPr>
        <w:t xml:space="preserve">течение </w:t>
      </w:r>
      <w:r w:rsidR="00902A14" w:rsidRPr="0012456C">
        <w:rPr>
          <w:sz w:val="22"/>
          <w:szCs w:val="22"/>
        </w:rPr>
        <w:t>1</w:t>
      </w:r>
      <w:r w:rsidRPr="0012456C">
        <w:rPr>
          <w:sz w:val="22"/>
          <w:szCs w:val="22"/>
        </w:rPr>
        <w:t>0 (д</w:t>
      </w:r>
      <w:r w:rsidR="00902A14" w:rsidRPr="0012456C">
        <w:rPr>
          <w:sz w:val="22"/>
          <w:szCs w:val="22"/>
        </w:rPr>
        <w:t>есять</w:t>
      </w:r>
      <w:r w:rsidRPr="0012456C">
        <w:rPr>
          <w:sz w:val="22"/>
          <w:szCs w:val="22"/>
        </w:rPr>
        <w:t>) рабочих дней со дня получения акта сдачи-приемки оказанных услуг проверяет соответствие объёма, качества</w:t>
      </w:r>
      <w:r w:rsidRPr="0071243C">
        <w:rPr>
          <w:sz w:val="22"/>
          <w:szCs w:val="22"/>
        </w:rPr>
        <w:t xml:space="preserve"> и стоимости оказанных услуг условиям контракта.</w:t>
      </w:r>
    </w:p>
    <w:p w:rsidR="0071243C" w:rsidRPr="0071243C" w:rsidRDefault="0071243C" w:rsidP="00E31DB4">
      <w:pPr>
        <w:ind w:firstLine="708"/>
        <w:jc w:val="both"/>
        <w:rPr>
          <w:sz w:val="22"/>
          <w:szCs w:val="22"/>
        </w:rPr>
      </w:pPr>
      <w:r w:rsidRPr="0071243C">
        <w:rPr>
          <w:sz w:val="22"/>
          <w:szCs w:val="22"/>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w:t>
      </w:r>
      <w:r>
        <w:rPr>
          <w:sz w:val="22"/>
          <w:szCs w:val="22"/>
        </w:rPr>
        <w:t>З</w:t>
      </w:r>
      <w:r w:rsidRPr="0071243C">
        <w:rPr>
          <w:sz w:val="22"/>
          <w:szCs w:val="22"/>
        </w:rPr>
        <w:t>аказчик проводит экспертизу оказанных услуг по контракту самостоятельно либо привлекает независимых экспертов для проверки соответствия объема и качества оказанных услуг требованиям, установленным контрактом и законодательством Российской Федерации.</w:t>
      </w:r>
    </w:p>
    <w:p w:rsidR="0071243C" w:rsidRPr="0071243C" w:rsidRDefault="0071243C" w:rsidP="00E31DB4">
      <w:pPr>
        <w:ind w:firstLine="708"/>
        <w:jc w:val="both"/>
        <w:rPr>
          <w:sz w:val="22"/>
          <w:szCs w:val="22"/>
        </w:rPr>
      </w:pPr>
      <w:r w:rsidRPr="0071243C">
        <w:rPr>
          <w:sz w:val="22"/>
          <w:szCs w:val="22"/>
        </w:rPr>
        <w:t xml:space="preserve">В случае выявления несоответствия </w:t>
      </w:r>
      <w:r>
        <w:rPr>
          <w:sz w:val="22"/>
          <w:szCs w:val="22"/>
        </w:rPr>
        <w:t>З</w:t>
      </w:r>
      <w:r w:rsidRPr="0071243C">
        <w:rPr>
          <w:sz w:val="22"/>
          <w:szCs w:val="22"/>
        </w:rPr>
        <w:t>аказчик доводит до Исполнителя замечания по отчетным документам, предоставленным Исполнителем.</w:t>
      </w:r>
    </w:p>
    <w:p w:rsidR="0071243C" w:rsidRPr="0071243C" w:rsidRDefault="0071243C" w:rsidP="00E31DB4">
      <w:pPr>
        <w:ind w:firstLine="708"/>
        <w:jc w:val="both"/>
        <w:rPr>
          <w:sz w:val="22"/>
          <w:szCs w:val="22"/>
        </w:rPr>
      </w:pPr>
      <w:r w:rsidRPr="0071243C">
        <w:rPr>
          <w:bCs/>
          <w:sz w:val="22"/>
          <w:szCs w:val="22"/>
        </w:rPr>
        <w:t>4.4.</w:t>
      </w:r>
      <w:r w:rsidRPr="0071243C">
        <w:rPr>
          <w:sz w:val="22"/>
          <w:szCs w:val="22"/>
        </w:rPr>
        <w:t xml:space="preserve"> Акт сдачи-приемки результата оказанных услуг подписывается </w:t>
      </w:r>
      <w:r>
        <w:rPr>
          <w:sz w:val="22"/>
          <w:szCs w:val="22"/>
        </w:rPr>
        <w:t>З</w:t>
      </w:r>
      <w:r w:rsidRPr="0071243C">
        <w:rPr>
          <w:sz w:val="22"/>
          <w:szCs w:val="22"/>
        </w:rPr>
        <w:t xml:space="preserve">аказчиком (в случае создания приемочной комиссии подписывается всеми членами приемочной комиссии и утверждается </w:t>
      </w:r>
      <w:r>
        <w:rPr>
          <w:sz w:val="22"/>
          <w:szCs w:val="22"/>
        </w:rPr>
        <w:t>З</w:t>
      </w:r>
      <w:r w:rsidRPr="0071243C">
        <w:rPr>
          <w:sz w:val="22"/>
          <w:szCs w:val="22"/>
        </w:rPr>
        <w:t xml:space="preserve">аказчиком) и Исполнителем. </w:t>
      </w:r>
    </w:p>
    <w:p w:rsidR="0071243C" w:rsidRPr="0071243C" w:rsidRDefault="0071243C" w:rsidP="00E31DB4">
      <w:pPr>
        <w:ind w:firstLine="708"/>
        <w:jc w:val="both"/>
        <w:rPr>
          <w:sz w:val="22"/>
          <w:szCs w:val="22"/>
        </w:rPr>
      </w:pPr>
      <w:r w:rsidRPr="0071243C">
        <w:rPr>
          <w:sz w:val="22"/>
          <w:szCs w:val="22"/>
        </w:rPr>
        <w:t xml:space="preserve">В случае если </w:t>
      </w:r>
      <w:r>
        <w:rPr>
          <w:sz w:val="22"/>
          <w:szCs w:val="22"/>
        </w:rPr>
        <w:t>З</w:t>
      </w:r>
      <w:r w:rsidRPr="0071243C">
        <w:rPr>
          <w:sz w:val="22"/>
          <w:szCs w:val="22"/>
        </w:rPr>
        <w:t xml:space="preserve">аказчиком будут обнаружены некачественно оказанные услуги, Сторонами составляется рекламационный акт, в котором фиксируется перечень недостатков и сроки их устранения Исполнителем. При отказе (уклонении) Исполнителя от подписания указанного акта, в нем делается отметка об этом </w:t>
      </w:r>
      <w:r w:rsidR="00902A14">
        <w:rPr>
          <w:sz w:val="22"/>
          <w:szCs w:val="22"/>
        </w:rPr>
        <w:t>З</w:t>
      </w:r>
      <w:r w:rsidRPr="0071243C">
        <w:rPr>
          <w:sz w:val="22"/>
          <w:szCs w:val="22"/>
        </w:rPr>
        <w:t>аказчиком.</w:t>
      </w:r>
    </w:p>
    <w:p w:rsidR="0071243C" w:rsidRPr="0071243C" w:rsidRDefault="0071243C" w:rsidP="00E31DB4">
      <w:pPr>
        <w:ind w:firstLine="708"/>
        <w:jc w:val="both"/>
        <w:rPr>
          <w:sz w:val="22"/>
          <w:szCs w:val="22"/>
        </w:rPr>
      </w:pPr>
      <w:r w:rsidRPr="0071243C">
        <w:rPr>
          <w:bCs/>
          <w:sz w:val="22"/>
          <w:szCs w:val="22"/>
        </w:rPr>
        <w:t>4.5.</w:t>
      </w:r>
      <w:r w:rsidRPr="0071243C">
        <w:rPr>
          <w:sz w:val="22"/>
          <w:szCs w:val="22"/>
        </w:rPr>
        <w:t xml:space="preserve"> До устранения недостатков в оказанных услугах </w:t>
      </w:r>
      <w:r w:rsidR="00902A14">
        <w:rPr>
          <w:sz w:val="22"/>
          <w:szCs w:val="22"/>
        </w:rPr>
        <w:t>З</w:t>
      </w:r>
      <w:r w:rsidRPr="0071243C">
        <w:rPr>
          <w:sz w:val="22"/>
          <w:szCs w:val="22"/>
        </w:rPr>
        <w:t>аказчик акт сдачи-приемки результата оказанных услуг не подписывает.</w:t>
      </w:r>
    </w:p>
    <w:p w:rsidR="0071243C" w:rsidRPr="0071243C" w:rsidRDefault="0071243C" w:rsidP="00E31DB4">
      <w:pPr>
        <w:ind w:firstLine="708"/>
        <w:jc w:val="both"/>
        <w:rPr>
          <w:sz w:val="22"/>
          <w:szCs w:val="22"/>
        </w:rPr>
      </w:pPr>
      <w:r w:rsidRPr="0071243C">
        <w:rPr>
          <w:bCs/>
          <w:sz w:val="22"/>
          <w:szCs w:val="22"/>
        </w:rPr>
        <w:t>4.6.</w:t>
      </w:r>
      <w:r w:rsidRPr="0071243C">
        <w:rPr>
          <w:sz w:val="22"/>
          <w:szCs w:val="22"/>
        </w:rPr>
        <w:t xml:space="preserve"> Устранение Исполнителем в установленные сроки выявленных </w:t>
      </w:r>
      <w:r w:rsidR="00902A14">
        <w:rPr>
          <w:sz w:val="22"/>
          <w:szCs w:val="22"/>
        </w:rPr>
        <w:t>З</w:t>
      </w:r>
      <w:r w:rsidRPr="0071243C">
        <w:rPr>
          <w:sz w:val="22"/>
          <w:szCs w:val="22"/>
        </w:rPr>
        <w:t xml:space="preserve">аказчиком недостатков не освобождает его от уплаты неустойки, предусмотренной настоящим контрактом. </w:t>
      </w:r>
    </w:p>
    <w:p w:rsidR="0071243C" w:rsidRPr="0071243C" w:rsidRDefault="00902A14" w:rsidP="00E31DB4">
      <w:pPr>
        <w:ind w:firstLine="708"/>
        <w:jc w:val="both"/>
        <w:rPr>
          <w:sz w:val="22"/>
          <w:szCs w:val="22"/>
        </w:rPr>
      </w:pPr>
      <w:r>
        <w:rPr>
          <w:sz w:val="22"/>
          <w:szCs w:val="22"/>
        </w:rPr>
        <w:t>З</w:t>
      </w:r>
      <w:r w:rsidR="0071243C" w:rsidRPr="0071243C">
        <w:rPr>
          <w:sz w:val="22"/>
          <w:szCs w:val="22"/>
        </w:rPr>
        <w:t>аказчик, принявший результат оказания услуг без проверки, не лишается права ссылаться на недостатки (дефекты) оказания услуг, которые могли быть установлены при приемке.</w:t>
      </w:r>
    </w:p>
    <w:p w:rsidR="0071243C" w:rsidRPr="0071243C" w:rsidRDefault="0071243C" w:rsidP="00E31DB4">
      <w:pPr>
        <w:ind w:firstLine="708"/>
        <w:jc w:val="both"/>
        <w:rPr>
          <w:sz w:val="22"/>
          <w:szCs w:val="22"/>
        </w:rPr>
      </w:pPr>
      <w:r w:rsidRPr="0071243C">
        <w:rPr>
          <w:bCs/>
          <w:sz w:val="22"/>
          <w:szCs w:val="22"/>
        </w:rPr>
        <w:t>4.7</w:t>
      </w:r>
      <w:r w:rsidRPr="0071243C">
        <w:rPr>
          <w:sz w:val="22"/>
          <w:szCs w:val="22"/>
        </w:rPr>
        <w:t xml:space="preserve">. Дата подписания обеими Сторонами акта приемки-передачи результата оказанных услуг по Контракту является датой исполнения Исполнителем услуг по Контракту. </w:t>
      </w:r>
    </w:p>
    <w:p w:rsidR="0071243C" w:rsidRDefault="0071243C" w:rsidP="00E31DB4">
      <w:pPr>
        <w:widowControl w:val="0"/>
        <w:autoSpaceDE w:val="0"/>
        <w:autoSpaceDN w:val="0"/>
        <w:jc w:val="center"/>
        <w:outlineLvl w:val="0"/>
        <w:rPr>
          <w:b/>
        </w:rPr>
      </w:pPr>
    </w:p>
    <w:p w:rsidR="00F50661" w:rsidRDefault="00F50661" w:rsidP="00E31DB4">
      <w:pPr>
        <w:pStyle w:val="af"/>
        <w:widowControl w:val="0"/>
        <w:numPr>
          <w:ilvl w:val="0"/>
          <w:numId w:val="18"/>
        </w:numPr>
        <w:autoSpaceDE w:val="0"/>
        <w:autoSpaceDN w:val="0"/>
        <w:ind w:left="0"/>
        <w:jc w:val="center"/>
        <w:outlineLvl w:val="0"/>
        <w:rPr>
          <w:b/>
        </w:rPr>
      </w:pPr>
      <w:r w:rsidRPr="00F50661">
        <w:rPr>
          <w:b/>
        </w:rPr>
        <w:t>ПРАВА И ОБЯЗАННОСТИ СТОРОН</w:t>
      </w:r>
    </w:p>
    <w:p w:rsidR="00F50661" w:rsidRPr="00FE25A5" w:rsidRDefault="00F50661" w:rsidP="00E31DB4">
      <w:pPr>
        <w:ind w:firstLine="708"/>
        <w:jc w:val="both"/>
        <w:rPr>
          <w:sz w:val="22"/>
          <w:szCs w:val="22"/>
        </w:rPr>
      </w:pPr>
      <w:r w:rsidRPr="00FE25A5">
        <w:rPr>
          <w:sz w:val="22"/>
          <w:szCs w:val="22"/>
        </w:rPr>
        <w:t xml:space="preserve">5.1. </w:t>
      </w:r>
      <w:r w:rsidR="00FE25A5">
        <w:rPr>
          <w:sz w:val="22"/>
          <w:szCs w:val="22"/>
        </w:rPr>
        <w:t>З</w:t>
      </w:r>
      <w:r w:rsidRPr="00FE25A5">
        <w:rPr>
          <w:sz w:val="22"/>
          <w:szCs w:val="22"/>
        </w:rPr>
        <w:t>аказчик вправе:</w:t>
      </w:r>
    </w:p>
    <w:p w:rsidR="00F50661" w:rsidRPr="00FE25A5" w:rsidRDefault="00F50661" w:rsidP="00E31DB4">
      <w:pPr>
        <w:ind w:firstLine="708"/>
        <w:jc w:val="both"/>
        <w:rPr>
          <w:sz w:val="22"/>
          <w:szCs w:val="22"/>
        </w:rPr>
      </w:pPr>
      <w:r w:rsidRPr="00FE25A5">
        <w:rPr>
          <w:sz w:val="22"/>
          <w:szCs w:val="22"/>
        </w:rPr>
        <w:t>5.1.1. Требовать от</w:t>
      </w:r>
      <w:r w:rsidR="00FE25A5">
        <w:rPr>
          <w:sz w:val="22"/>
          <w:szCs w:val="22"/>
        </w:rPr>
        <w:t xml:space="preserve"> </w:t>
      </w:r>
      <w:r w:rsidR="00902A14">
        <w:rPr>
          <w:sz w:val="22"/>
          <w:szCs w:val="22"/>
        </w:rPr>
        <w:t>Исполнителя</w:t>
      </w:r>
      <w:r w:rsidRPr="00FE25A5">
        <w:rPr>
          <w:sz w:val="22"/>
          <w:szCs w:val="22"/>
        </w:rPr>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rsidR="00F50661" w:rsidRPr="00FE25A5" w:rsidRDefault="00F50661" w:rsidP="00E31DB4">
      <w:pPr>
        <w:ind w:firstLine="708"/>
        <w:jc w:val="both"/>
        <w:rPr>
          <w:sz w:val="22"/>
          <w:szCs w:val="22"/>
        </w:rPr>
      </w:pPr>
      <w:r w:rsidRPr="00FE25A5">
        <w:rPr>
          <w:sz w:val="22"/>
          <w:szCs w:val="22"/>
        </w:rPr>
        <w:t xml:space="preserve">5.1.2. В случае досрочного исполнения </w:t>
      </w:r>
      <w:r w:rsidR="00902A14">
        <w:rPr>
          <w:sz w:val="22"/>
          <w:szCs w:val="22"/>
        </w:rPr>
        <w:t>Исполнителем</w:t>
      </w:r>
      <w:r w:rsidRPr="00FE25A5">
        <w:rPr>
          <w:sz w:val="22"/>
          <w:szCs w:val="22"/>
        </w:rPr>
        <w:t xml:space="preserve"> обязательств по Контракту принять и оплатить </w:t>
      </w:r>
      <w:r w:rsidR="00902A14">
        <w:rPr>
          <w:sz w:val="22"/>
          <w:szCs w:val="22"/>
        </w:rPr>
        <w:t xml:space="preserve">оказанные услуги </w:t>
      </w:r>
      <w:r w:rsidRPr="00FE25A5">
        <w:rPr>
          <w:sz w:val="22"/>
          <w:szCs w:val="22"/>
        </w:rPr>
        <w:t>в соответствии с установленным в Контракте порядком.</w:t>
      </w:r>
    </w:p>
    <w:p w:rsidR="00F50661" w:rsidRPr="00FE25A5" w:rsidRDefault="00F50661" w:rsidP="00E31DB4">
      <w:pPr>
        <w:ind w:firstLine="708"/>
        <w:jc w:val="both"/>
        <w:rPr>
          <w:sz w:val="22"/>
          <w:szCs w:val="22"/>
        </w:rPr>
      </w:pPr>
      <w:r w:rsidRPr="00FE25A5">
        <w:rPr>
          <w:sz w:val="22"/>
          <w:szCs w:val="22"/>
        </w:rPr>
        <w:t xml:space="preserve">5.1.3. Запрашивать у </w:t>
      </w:r>
      <w:r w:rsidR="00902A14">
        <w:rPr>
          <w:sz w:val="22"/>
          <w:szCs w:val="22"/>
        </w:rPr>
        <w:t>Исполнителя</w:t>
      </w:r>
      <w:r w:rsidRPr="00FE25A5">
        <w:rPr>
          <w:sz w:val="22"/>
          <w:szCs w:val="22"/>
        </w:rPr>
        <w:t xml:space="preserve"> информацию о ходе исполнения обязательств по Контракту.</w:t>
      </w:r>
    </w:p>
    <w:p w:rsidR="00F50661" w:rsidRPr="00FE25A5" w:rsidRDefault="00F50661" w:rsidP="00E31DB4">
      <w:pPr>
        <w:ind w:firstLine="708"/>
        <w:jc w:val="both"/>
        <w:rPr>
          <w:sz w:val="22"/>
          <w:szCs w:val="22"/>
        </w:rPr>
      </w:pPr>
      <w:r w:rsidRPr="00FE25A5">
        <w:rPr>
          <w:sz w:val="22"/>
          <w:szCs w:val="22"/>
        </w:rPr>
        <w:t xml:space="preserve">5.1.4. Осуществлять контроль и надзор за качеством, порядком и сроками </w:t>
      </w:r>
      <w:r w:rsidR="00902A14">
        <w:rPr>
          <w:sz w:val="22"/>
          <w:szCs w:val="22"/>
        </w:rPr>
        <w:t>оказания услуг</w:t>
      </w:r>
      <w:r w:rsidRPr="00FE25A5">
        <w:rPr>
          <w:sz w:val="22"/>
          <w:szCs w:val="22"/>
        </w:rPr>
        <w:t xml:space="preserve">, не вмешиваясь при этом в хозяйственную деятельность </w:t>
      </w:r>
      <w:r w:rsidR="00902A14">
        <w:rPr>
          <w:sz w:val="22"/>
          <w:szCs w:val="22"/>
        </w:rPr>
        <w:t>Исполнителя</w:t>
      </w:r>
      <w:r w:rsidRPr="00FE25A5">
        <w:rPr>
          <w:sz w:val="22"/>
          <w:szCs w:val="22"/>
        </w:rPr>
        <w:t>.</w:t>
      </w:r>
    </w:p>
    <w:p w:rsidR="00F50661" w:rsidRPr="00FE25A5" w:rsidRDefault="00F50661" w:rsidP="00E31DB4">
      <w:pPr>
        <w:ind w:firstLine="708"/>
        <w:jc w:val="both"/>
        <w:rPr>
          <w:sz w:val="22"/>
          <w:szCs w:val="22"/>
        </w:rPr>
      </w:pPr>
      <w:r w:rsidRPr="00FE25A5">
        <w:rPr>
          <w:sz w:val="22"/>
          <w:szCs w:val="22"/>
        </w:rPr>
        <w:t xml:space="preserve">5.1.5. Отказаться от приемки </w:t>
      </w:r>
      <w:r w:rsidR="00902A14">
        <w:rPr>
          <w:sz w:val="22"/>
          <w:szCs w:val="22"/>
        </w:rPr>
        <w:t>оказанных услуг</w:t>
      </w:r>
      <w:r w:rsidRPr="00FE25A5">
        <w:rPr>
          <w:sz w:val="22"/>
          <w:szCs w:val="22"/>
        </w:rPr>
        <w:t xml:space="preserve"> в случаях, предусмотренных Контрактом.</w:t>
      </w:r>
    </w:p>
    <w:p w:rsidR="00F50661" w:rsidRPr="00FE25A5" w:rsidRDefault="00F50661" w:rsidP="00E31DB4">
      <w:pPr>
        <w:ind w:firstLine="708"/>
        <w:jc w:val="both"/>
        <w:rPr>
          <w:sz w:val="22"/>
          <w:szCs w:val="22"/>
        </w:rPr>
      </w:pPr>
      <w:r w:rsidRPr="00FE25A5">
        <w:rPr>
          <w:sz w:val="22"/>
          <w:szCs w:val="22"/>
        </w:rPr>
        <w:t>5.1.6. В одностороннем порядке отказаться от исполнения Контракта в соответствии с Законом о контрактной системе.</w:t>
      </w:r>
    </w:p>
    <w:p w:rsidR="00F50661" w:rsidRPr="00FE25A5" w:rsidRDefault="00F50661" w:rsidP="00E31DB4">
      <w:pPr>
        <w:ind w:firstLine="708"/>
        <w:jc w:val="both"/>
        <w:rPr>
          <w:sz w:val="22"/>
          <w:szCs w:val="22"/>
        </w:rPr>
      </w:pPr>
      <w:r w:rsidRPr="00FE25A5">
        <w:rPr>
          <w:sz w:val="22"/>
          <w:szCs w:val="22"/>
        </w:rPr>
        <w:t xml:space="preserve">5.2. </w:t>
      </w:r>
      <w:r w:rsidR="00FE25A5">
        <w:rPr>
          <w:sz w:val="22"/>
          <w:szCs w:val="22"/>
        </w:rPr>
        <w:t>З</w:t>
      </w:r>
      <w:r w:rsidRPr="00FE25A5">
        <w:rPr>
          <w:sz w:val="22"/>
          <w:szCs w:val="22"/>
        </w:rPr>
        <w:t>аказчик обязан:</w:t>
      </w:r>
    </w:p>
    <w:p w:rsidR="00F50661" w:rsidRPr="00FE25A5" w:rsidRDefault="00F50661" w:rsidP="00E31DB4">
      <w:pPr>
        <w:ind w:firstLine="708"/>
        <w:jc w:val="both"/>
        <w:rPr>
          <w:sz w:val="22"/>
          <w:szCs w:val="22"/>
        </w:rPr>
      </w:pPr>
      <w:r w:rsidRPr="00FE25A5">
        <w:rPr>
          <w:sz w:val="22"/>
          <w:szCs w:val="22"/>
        </w:rPr>
        <w:t xml:space="preserve">5.2.1. Своевременно принять </w:t>
      </w:r>
      <w:r w:rsidR="00902A14">
        <w:rPr>
          <w:sz w:val="22"/>
          <w:szCs w:val="22"/>
        </w:rPr>
        <w:t>оказанные услуги</w:t>
      </w:r>
      <w:r w:rsidRPr="00FE25A5">
        <w:rPr>
          <w:sz w:val="22"/>
          <w:szCs w:val="22"/>
        </w:rPr>
        <w:t xml:space="preserve"> в соответствии с Контрактом, включая проведение экспертизы </w:t>
      </w:r>
      <w:r w:rsidR="00902A14">
        <w:rPr>
          <w:sz w:val="22"/>
          <w:szCs w:val="22"/>
        </w:rPr>
        <w:t>оказанных услуг</w:t>
      </w:r>
      <w:r w:rsidRPr="00FE25A5">
        <w:rPr>
          <w:sz w:val="22"/>
          <w:szCs w:val="22"/>
        </w:rPr>
        <w:t>.</w:t>
      </w:r>
    </w:p>
    <w:p w:rsidR="00F50661" w:rsidRPr="00FE25A5" w:rsidRDefault="00F50661" w:rsidP="00E31DB4">
      <w:pPr>
        <w:ind w:firstLine="708"/>
        <w:jc w:val="both"/>
        <w:rPr>
          <w:sz w:val="22"/>
          <w:szCs w:val="22"/>
        </w:rPr>
      </w:pPr>
      <w:r w:rsidRPr="00FE25A5">
        <w:rPr>
          <w:sz w:val="22"/>
          <w:szCs w:val="22"/>
        </w:rPr>
        <w:t xml:space="preserve">5.2.2. Своевременно оплатить </w:t>
      </w:r>
      <w:r w:rsidR="00902A14">
        <w:rPr>
          <w:sz w:val="22"/>
          <w:szCs w:val="22"/>
        </w:rPr>
        <w:t>оказанные услуги</w:t>
      </w:r>
      <w:r w:rsidRPr="00FE25A5">
        <w:rPr>
          <w:sz w:val="22"/>
          <w:szCs w:val="22"/>
        </w:rPr>
        <w:t xml:space="preserve"> надлежащего качества в соответствии с Контрактом.</w:t>
      </w:r>
    </w:p>
    <w:p w:rsidR="00F50661" w:rsidRPr="00FE25A5" w:rsidRDefault="00F50661" w:rsidP="00E31DB4">
      <w:pPr>
        <w:ind w:firstLine="708"/>
        <w:jc w:val="both"/>
        <w:rPr>
          <w:sz w:val="22"/>
          <w:szCs w:val="22"/>
        </w:rPr>
      </w:pPr>
      <w:r w:rsidRPr="00FE25A5">
        <w:rPr>
          <w:sz w:val="22"/>
          <w:szCs w:val="22"/>
        </w:rPr>
        <w:t xml:space="preserve">5.3. </w:t>
      </w:r>
      <w:r w:rsidR="00902A14">
        <w:rPr>
          <w:sz w:val="22"/>
          <w:szCs w:val="22"/>
        </w:rPr>
        <w:t>Исполнитель</w:t>
      </w:r>
      <w:r w:rsidRPr="00FE25A5">
        <w:rPr>
          <w:sz w:val="22"/>
          <w:szCs w:val="22"/>
        </w:rPr>
        <w:t xml:space="preserve"> вправе:</w:t>
      </w:r>
    </w:p>
    <w:p w:rsidR="00F50661" w:rsidRPr="00FE25A5" w:rsidRDefault="00F50661" w:rsidP="00E31DB4">
      <w:pPr>
        <w:ind w:firstLine="708"/>
        <w:jc w:val="both"/>
        <w:rPr>
          <w:sz w:val="22"/>
          <w:szCs w:val="22"/>
        </w:rPr>
      </w:pPr>
      <w:r w:rsidRPr="00FE25A5">
        <w:rPr>
          <w:sz w:val="22"/>
          <w:szCs w:val="22"/>
        </w:rPr>
        <w:t xml:space="preserve">5.3.1. Требовать своевременной приемки и оплаты за </w:t>
      </w:r>
      <w:r w:rsidR="00902A14">
        <w:rPr>
          <w:sz w:val="22"/>
          <w:szCs w:val="22"/>
        </w:rPr>
        <w:t xml:space="preserve">оказанные услуги в </w:t>
      </w:r>
      <w:r w:rsidRPr="00FE25A5">
        <w:rPr>
          <w:sz w:val="22"/>
          <w:szCs w:val="22"/>
        </w:rPr>
        <w:t>соответствии с условиями Контракта.</w:t>
      </w:r>
    </w:p>
    <w:p w:rsidR="00F50661" w:rsidRPr="00FE25A5" w:rsidRDefault="00F50661" w:rsidP="00E31DB4">
      <w:pPr>
        <w:ind w:firstLine="708"/>
        <w:jc w:val="both"/>
        <w:rPr>
          <w:sz w:val="22"/>
          <w:szCs w:val="22"/>
        </w:rPr>
      </w:pPr>
      <w:r w:rsidRPr="00FE25A5">
        <w:rPr>
          <w:sz w:val="22"/>
          <w:szCs w:val="22"/>
        </w:rPr>
        <w:t xml:space="preserve">5.3.2. Запрашивать у </w:t>
      </w:r>
      <w:r w:rsidR="00FE25A5">
        <w:rPr>
          <w:sz w:val="22"/>
          <w:szCs w:val="22"/>
        </w:rPr>
        <w:t>З</w:t>
      </w:r>
      <w:r w:rsidRPr="00FE25A5">
        <w:rPr>
          <w:sz w:val="22"/>
          <w:szCs w:val="22"/>
        </w:rPr>
        <w:t xml:space="preserve">аказчика разъяснения и уточнения относительно </w:t>
      </w:r>
      <w:r w:rsidR="00FD6645">
        <w:rPr>
          <w:sz w:val="22"/>
          <w:szCs w:val="22"/>
        </w:rPr>
        <w:t>оказания услуг</w:t>
      </w:r>
      <w:r w:rsidRPr="00FE25A5">
        <w:rPr>
          <w:sz w:val="22"/>
          <w:szCs w:val="22"/>
        </w:rPr>
        <w:t xml:space="preserve"> в рамках Контракта.</w:t>
      </w:r>
    </w:p>
    <w:p w:rsidR="00F50661" w:rsidRPr="00FE25A5" w:rsidRDefault="00F50661" w:rsidP="00E31DB4">
      <w:pPr>
        <w:ind w:firstLine="708"/>
        <w:jc w:val="both"/>
        <w:rPr>
          <w:sz w:val="22"/>
          <w:szCs w:val="22"/>
        </w:rPr>
      </w:pPr>
      <w:r w:rsidRPr="00FE25A5">
        <w:rPr>
          <w:sz w:val="22"/>
          <w:szCs w:val="22"/>
        </w:rPr>
        <w:t xml:space="preserve">5.3.3. Получать от </w:t>
      </w:r>
      <w:r w:rsidR="00FE25A5">
        <w:rPr>
          <w:sz w:val="22"/>
          <w:szCs w:val="22"/>
        </w:rPr>
        <w:t>За</w:t>
      </w:r>
      <w:r w:rsidRPr="00FE25A5">
        <w:rPr>
          <w:sz w:val="22"/>
          <w:szCs w:val="22"/>
        </w:rPr>
        <w:t xml:space="preserve">казчика содействие при </w:t>
      </w:r>
      <w:r w:rsidR="00FD6645">
        <w:rPr>
          <w:sz w:val="22"/>
          <w:szCs w:val="22"/>
        </w:rPr>
        <w:t xml:space="preserve">оказании услуг </w:t>
      </w:r>
      <w:r w:rsidRPr="00FE25A5">
        <w:rPr>
          <w:sz w:val="22"/>
          <w:szCs w:val="22"/>
        </w:rPr>
        <w:t>в соответствии с условиями Контракта.</w:t>
      </w:r>
    </w:p>
    <w:p w:rsidR="00F50661" w:rsidRPr="00F220F1" w:rsidRDefault="00F50661" w:rsidP="00E31DB4">
      <w:pPr>
        <w:ind w:firstLine="708"/>
        <w:jc w:val="both"/>
        <w:rPr>
          <w:sz w:val="22"/>
          <w:szCs w:val="22"/>
        </w:rPr>
      </w:pPr>
      <w:r w:rsidRPr="00FE25A5">
        <w:rPr>
          <w:sz w:val="22"/>
          <w:szCs w:val="22"/>
        </w:rPr>
        <w:t xml:space="preserve">5.4. </w:t>
      </w:r>
      <w:r w:rsidR="00FD6645" w:rsidRPr="00F220F1">
        <w:rPr>
          <w:sz w:val="22"/>
          <w:szCs w:val="22"/>
        </w:rPr>
        <w:t>Исполнитель</w:t>
      </w:r>
      <w:r w:rsidRPr="00F220F1">
        <w:rPr>
          <w:sz w:val="22"/>
          <w:szCs w:val="22"/>
        </w:rPr>
        <w:t xml:space="preserve"> обязан:</w:t>
      </w:r>
    </w:p>
    <w:p w:rsidR="00FD6645" w:rsidRPr="00F220F1" w:rsidRDefault="00FD6645" w:rsidP="00E31DB4">
      <w:pPr>
        <w:ind w:firstLine="708"/>
        <w:jc w:val="both"/>
        <w:rPr>
          <w:sz w:val="22"/>
          <w:szCs w:val="22"/>
        </w:rPr>
      </w:pPr>
      <w:r w:rsidRPr="00F220F1">
        <w:rPr>
          <w:sz w:val="22"/>
          <w:szCs w:val="22"/>
        </w:rPr>
        <w:t xml:space="preserve">5.4.1. Иметь </w:t>
      </w:r>
      <w:r w:rsidR="00F220F1" w:rsidRPr="00F220F1">
        <w:rPr>
          <w:sz w:val="22"/>
          <w:szCs w:val="22"/>
        </w:rPr>
        <w:t xml:space="preserve">действующую </w:t>
      </w:r>
      <w:r w:rsidRPr="00F220F1">
        <w:rPr>
          <w:sz w:val="22"/>
          <w:szCs w:val="22"/>
        </w:rPr>
        <w:t xml:space="preserve">лицензию на </w:t>
      </w:r>
      <w:r w:rsidR="00BA150C" w:rsidRPr="00BA150C">
        <w:rPr>
          <w:sz w:val="22"/>
          <w:szCs w:val="22"/>
        </w:rPr>
        <w:t xml:space="preserve">оказание </w:t>
      </w:r>
      <w:proofErr w:type="spellStart"/>
      <w:r w:rsidR="00BA150C" w:rsidRPr="00BA150C">
        <w:rPr>
          <w:sz w:val="22"/>
          <w:szCs w:val="22"/>
        </w:rPr>
        <w:t>телематических</w:t>
      </w:r>
      <w:proofErr w:type="spellEnd"/>
      <w:r w:rsidR="00BA150C" w:rsidRPr="00BA150C">
        <w:rPr>
          <w:sz w:val="22"/>
          <w:szCs w:val="22"/>
        </w:rPr>
        <w:t xml:space="preserve"> услуг связи и на оказание услуг местной телефонной связи, за исключением услуг местной телефонной связи с использованием таксофонов и средств коллективного доступа</w:t>
      </w:r>
      <w:r w:rsidRPr="00F220F1">
        <w:rPr>
          <w:sz w:val="22"/>
          <w:szCs w:val="22"/>
        </w:rPr>
        <w:t>.</w:t>
      </w:r>
    </w:p>
    <w:p w:rsidR="00F50661" w:rsidRPr="00FE25A5" w:rsidRDefault="00FD6645" w:rsidP="00E31DB4">
      <w:pPr>
        <w:ind w:firstLine="708"/>
        <w:jc w:val="both"/>
        <w:rPr>
          <w:sz w:val="22"/>
          <w:szCs w:val="22"/>
        </w:rPr>
      </w:pPr>
      <w:r>
        <w:rPr>
          <w:sz w:val="22"/>
          <w:szCs w:val="22"/>
        </w:rPr>
        <w:t>5.4.</w:t>
      </w:r>
      <w:r w:rsidR="00F220F1">
        <w:rPr>
          <w:sz w:val="22"/>
          <w:szCs w:val="22"/>
        </w:rPr>
        <w:t>2</w:t>
      </w:r>
      <w:r w:rsidR="00F50661" w:rsidRPr="00FE25A5">
        <w:rPr>
          <w:sz w:val="22"/>
          <w:szCs w:val="22"/>
        </w:rPr>
        <w:t xml:space="preserve">. Своевременно и надлежащим образом исполнять обязательства по </w:t>
      </w:r>
      <w:r>
        <w:rPr>
          <w:sz w:val="22"/>
          <w:szCs w:val="22"/>
        </w:rPr>
        <w:t>оказанию услуг</w:t>
      </w:r>
      <w:r w:rsidR="00F50661" w:rsidRPr="00FE25A5">
        <w:rPr>
          <w:sz w:val="22"/>
          <w:szCs w:val="22"/>
        </w:rPr>
        <w:t xml:space="preserve"> в соответствии с условиями Контракта.</w:t>
      </w:r>
    </w:p>
    <w:p w:rsidR="00F50661" w:rsidRPr="00FE25A5" w:rsidRDefault="00F220F1" w:rsidP="00E31DB4">
      <w:pPr>
        <w:ind w:firstLine="708"/>
        <w:jc w:val="both"/>
        <w:rPr>
          <w:sz w:val="22"/>
          <w:szCs w:val="22"/>
        </w:rPr>
      </w:pPr>
      <w:r>
        <w:rPr>
          <w:sz w:val="22"/>
          <w:szCs w:val="22"/>
        </w:rPr>
        <w:lastRenderedPageBreak/>
        <w:t>5.4.3</w:t>
      </w:r>
      <w:r w:rsidR="00F50661" w:rsidRPr="00FE25A5">
        <w:rPr>
          <w:sz w:val="22"/>
          <w:szCs w:val="22"/>
        </w:rPr>
        <w:t xml:space="preserve">. Своевременно представить по запросу </w:t>
      </w:r>
      <w:r w:rsidR="00FE25A5">
        <w:rPr>
          <w:sz w:val="22"/>
          <w:szCs w:val="22"/>
        </w:rPr>
        <w:t>З</w:t>
      </w:r>
      <w:r w:rsidR="00F50661" w:rsidRPr="00FE25A5">
        <w:rPr>
          <w:sz w:val="22"/>
          <w:szCs w:val="22"/>
        </w:rPr>
        <w:t>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F50661" w:rsidRPr="00FE25A5" w:rsidRDefault="00F50661" w:rsidP="00E31DB4">
      <w:pPr>
        <w:ind w:firstLine="708"/>
        <w:jc w:val="both"/>
        <w:rPr>
          <w:sz w:val="22"/>
          <w:szCs w:val="22"/>
        </w:rPr>
      </w:pPr>
      <w:r w:rsidRPr="00FE25A5">
        <w:rPr>
          <w:sz w:val="22"/>
          <w:szCs w:val="22"/>
        </w:rPr>
        <w:t>5.4.</w:t>
      </w:r>
      <w:r w:rsidR="00F220F1">
        <w:rPr>
          <w:sz w:val="22"/>
          <w:szCs w:val="22"/>
        </w:rPr>
        <w:t>4</w:t>
      </w:r>
      <w:r w:rsidRPr="00FE25A5">
        <w:rPr>
          <w:sz w:val="22"/>
          <w:szCs w:val="22"/>
        </w:rPr>
        <w:t xml:space="preserve">. Обеспечить устранение недостатков, выявленных при приемке </w:t>
      </w:r>
      <w:r w:rsidR="00FE25A5">
        <w:rPr>
          <w:sz w:val="22"/>
          <w:szCs w:val="22"/>
        </w:rPr>
        <w:t>З</w:t>
      </w:r>
      <w:r w:rsidRPr="00FE25A5">
        <w:rPr>
          <w:sz w:val="22"/>
          <w:szCs w:val="22"/>
        </w:rPr>
        <w:t xml:space="preserve">аказчиком </w:t>
      </w:r>
      <w:r w:rsidR="00FD6645">
        <w:rPr>
          <w:sz w:val="22"/>
          <w:szCs w:val="22"/>
        </w:rPr>
        <w:t>оказанных услуг</w:t>
      </w:r>
      <w:r w:rsidRPr="00FE25A5">
        <w:rPr>
          <w:sz w:val="22"/>
          <w:szCs w:val="22"/>
        </w:rPr>
        <w:t>, за свой счет.</w:t>
      </w:r>
    </w:p>
    <w:p w:rsidR="00F50661" w:rsidRPr="00FE25A5" w:rsidRDefault="00FD6645" w:rsidP="00E31DB4">
      <w:pPr>
        <w:ind w:firstLine="708"/>
        <w:jc w:val="both"/>
        <w:rPr>
          <w:sz w:val="22"/>
          <w:szCs w:val="22"/>
        </w:rPr>
      </w:pPr>
      <w:r>
        <w:rPr>
          <w:sz w:val="22"/>
          <w:szCs w:val="22"/>
        </w:rPr>
        <w:t>5.4.</w:t>
      </w:r>
      <w:r w:rsidR="00F220F1">
        <w:rPr>
          <w:sz w:val="22"/>
          <w:szCs w:val="22"/>
        </w:rPr>
        <w:t>5</w:t>
      </w:r>
      <w:r w:rsidR="00F50661" w:rsidRPr="00FE25A5">
        <w:rPr>
          <w:sz w:val="22"/>
          <w:szCs w:val="22"/>
        </w:rPr>
        <w:t xml:space="preserve">. Приостановить </w:t>
      </w:r>
      <w:r>
        <w:rPr>
          <w:sz w:val="22"/>
          <w:szCs w:val="22"/>
        </w:rPr>
        <w:t>оказание услуг</w:t>
      </w:r>
      <w:r w:rsidR="00F50661" w:rsidRPr="00FE25A5">
        <w:rPr>
          <w:sz w:val="22"/>
          <w:szCs w:val="22"/>
        </w:rPr>
        <w:t xml:space="preserve"> в случае обнаружения не зависящих от </w:t>
      </w:r>
      <w:r>
        <w:rPr>
          <w:sz w:val="22"/>
          <w:szCs w:val="22"/>
        </w:rPr>
        <w:t>Исполнителя</w:t>
      </w:r>
      <w:r w:rsidR="00F50661" w:rsidRPr="00FE25A5">
        <w:rPr>
          <w:sz w:val="22"/>
          <w:szCs w:val="22"/>
        </w:rPr>
        <w:t xml:space="preserve"> обстоятельств, которые могут оказать негативное влияние на качество </w:t>
      </w:r>
      <w:r>
        <w:rPr>
          <w:sz w:val="22"/>
          <w:szCs w:val="22"/>
        </w:rPr>
        <w:t>оказанных услуг</w:t>
      </w:r>
      <w:r w:rsidR="00F50661" w:rsidRPr="00FE25A5">
        <w:rPr>
          <w:sz w:val="22"/>
          <w:szCs w:val="22"/>
        </w:rPr>
        <w:t xml:space="preserve"> или создать невозможность </w:t>
      </w:r>
      <w:r>
        <w:rPr>
          <w:sz w:val="22"/>
          <w:szCs w:val="22"/>
        </w:rPr>
        <w:t>оказать услуги</w:t>
      </w:r>
      <w:r w:rsidR="00F50661" w:rsidRPr="00FE25A5">
        <w:rPr>
          <w:sz w:val="22"/>
          <w:szCs w:val="22"/>
        </w:rPr>
        <w:t xml:space="preserve"> в установленный Контрактом срок, и сообщить об этом </w:t>
      </w:r>
      <w:r w:rsidR="00FE25A5">
        <w:rPr>
          <w:sz w:val="22"/>
          <w:szCs w:val="22"/>
        </w:rPr>
        <w:t>З</w:t>
      </w:r>
      <w:r w:rsidR="00F50661" w:rsidRPr="00FE25A5">
        <w:rPr>
          <w:sz w:val="22"/>
          <w:szCs w:val="22"/>
        </w:rPr>
        <w:t xml:space="preserve">аказчику в течение одного рабочего дня после приостановления </w:t>
      </w:r>
      <w:r>
        <w:rPr>
          <w:sz w:val="22"/>
          <w:szCs w:val="22"/>
        </w:rPr>
        <w:t>оказания услуг</w:t>
      </w:r>
      <w:r w:rsidR="00F50661" w:rsidRPr="00FE25A5">
        <w:rPr>
          <w:sz w:val="22"/>
          <w:szCs w:val="22"/>
        </w:rPr>
        <w:t>.</w:t>
      </w:r>
    </w:p>
    <w:p w:rsidR="00F50661" w:rsidRPr="00FE25A5" w:rsidRDefault="00F50661" w:rsidP="00E31DB4">
      <w:pPr>
        <w:ind w:firstLine="708"/>
        <w:jc w:val="both"/>
        <w:rPr>
          <w:sz w:val="22"/>
          <w:szCs w:val="22"/>
        </w:rPr>
      </w:pPr>
      <w:r w:rsidRPr="00FE25A5">
        <w:rPr>
          <w:sz w:val="22"/>
          <w:szCs w:val="22"/>
        </w:rPr>
        <w:t>5.4.</w:t>
      </w:r>
      <w:r w:rsidR="00F220F1">
        <w:rPr>
          <w:sz w:val="22"/>
          <w:szCs w:val="22"/>
        </w:rPr>
        <w:t>6</w:t>
      </w:r>
      <w:r w:rsidRPr="00FE25A5">
        <w:rPr>
          <w:sz w:val="22"/>
          <w:szCs w:val="22"/>
        </w:rPr>
        <w:t xml:space="preserve">. Представить </w:t>
      </w:r>
      <w:r w:rsidR="00FE25A5">
        <w:rPr>
          <w:sz w:val="22"/>
          <w:szCs w:val="22"/>
        </w:rPr>
        <w:t>З</w:t>
      </w:r>
      <w:r w:rsidRPr="00FE25A5">
        <w:rPr>
          <w:sz w:val="22"/>
          <w:szCs w:val="22"/>
        </w:rPr>
        <w:t>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F50661" w:rsidRPr="00FE25A5" w:rsidRDefault="00F50661" w:rsidP="00E31DB4">
      <w:pPr>
        <w:widowControl w:val="0"/>
        <w:autoSpaceDE w:val="0"/>
        <w:autoSpaceDN w:val="0"/>
        <w:jc w:val="center"/>
        <w:outlineLvl w:val="0"/>
        <w:rPr>
          <w:sz w:val="22"/>
          <w:szCs w:val="22"/>
        </w:rPr>
      </w:pPr>
    </w:p>
    <w:p w:rsidR="00FE25A5" w:rsidRPr="00FD6645" w:rsidRDefault="00FE25A5" w:rsidP="00E31DB4">
      <w:pPr>
        <w:pStyle w:val="af"/>
        <w:widowControl w:val="0"/>
        <w:numPr>
          <w:ilvl w:val="0"/>
          <w:numId w:val="18"/>
        </w:numPr>
        <w:autoSpaceDE w:val="0"/>
        <w:autoSpaceDN w:val="0"/>
        <w:ind w:left="0"/>
        <w:jc w:val="center"/>
        <w:outlineLvl w:val="0"/>
        <w:rPr>
          <w:b/>
          <w:sz w:val="22"/>
          <w:szCs w:val="22"/>
        </w:rPr>
      </w:pPr>
      <w:r w:rsidRPr="00FD6645">
        <w:rPr>
          <w:b/>
          <w:sz w:val="22"/>
          <w:szCs w:val="22"/>
        </w:rPr>
        <w:t>ГАРАНТИ</w:t>
      </w:r>
      <w:r w:rsidR="00FD6645" w:rsidRPr="00FD6645">
        <w:rPr>
          <w:b/>
          <w:sz w:val="22"/>
          <w:szCs w:val="22"/>
        </w:rPr>
        <w:t>И</w:t>
      </w:r>
    </w:p>
    <w:p w:rsidR="00FD6645" w:rsidRPr="00FD6645" w:rsidRDefault="00FD6645" w:rsidP="00E31DB4">
      <w:pPr>
        <w:ind w:firstLine="708"/>
        <w:jc w:val="both"/>
        <w:rPr>
          <w:sz w:val="22"/>
          <w:szCs w:val="22"/>
        </w:rPr>
      </w:pPr>
      <w:r w:rsidRPr="00FD6645">
        <w:rPr>
          <w:sz w:val="22"/>
          <w:szCs w:val="22"/>
        </w:rPr>
        <w:t>6.1. Исполнитель гарантирует качественное оказание услуг с соблюдением норм пожарной безопасности, техники безопасности, в установленные сроки, с предоставлением подтверждающих документов (акты сдачи-приемки услуг).</w:t>
      </w:r>
    </w:p>
    <w:p w:rsidR="00FD6645" w:rsidRPr="00FD6645" w:rsidRDefault="00FD6645" w:rsidP="00E31DB4">
      <w:pPr>
        <w:ind w:firstLine="708"/>
        <w:jc w:val="both"/>
        <w:rPr>
          <w:sz w:val="22"/>
          <w:szCs w:val="22"/>
        </w:rPr>
      </w:pPr>
      <w:r w:rsidRPr="00FD6645">
        <w:rPr>
          <w:sz w:val="22"/>
          <w:szCs w:val="22"/>
        </w:rPr>
        <w:t>6.</w:t>
      </w:r>
      <w:r w:rsidR="00F220F1">
        <w:rPr>
          <w:sz w:val="22"/>
          <w:szCs w:val="22"/>
        </w:rPr>
        <w:t>2</w:t>
      </w:r>
      <w:r w:rsidRPr="00FD6645">
        <w:rPr>
          <w:sz w:val="22"/>
          <w:szCs w:val="22"/>
        </w:rPr>
        <w:t>. Исполнитель оказывает услуги в соответствии с требованиями действующих нормативных правовых актов к качеству и безопасности услуг:</w:t>
      </w:r>
    </w:p>
    <w:p w:rsidR="00FD6645" w:rsidRPr="00FD6645" w:rsidRDefault="00FD6645" w:rsidP="00E31DB4">
      <w:pPr>
        <w:ind w:firstLine="708"/>
        <w:jc w:val="both"/>
        <w:rPr>
          <w:sz w:val="22"/>
          <w:szCs w:val="22"/>
        </w:rPr>
      </w:pPr>
      <w:r w:rsidRPr="00FD6645">
        <w:rPr>
          <w:sz w:val="22"/>
          <w:szCs w:val="22"/>
        </w:rPr>
        <w:t>- Гражданского кодекса Российской Федерации;</w:t>
      </w:r>
    </w:p>
    <w:p w:rsidR="00FD6645" w:rsidRPr="00FD6645" w:rsidRDefault="00FD6645" w:rsidP="00E31DB4">
      <w:pPr>
        <w:ind w:firstLine="708"/>
        <w:jc w:val="both"/>
        <w:rPr>
          <w:sz w:val="22"/>
          <w:szCs w:val="22"/>
        </w:rPr>
      </w:pPr>
      <w:r w:rsidRPr="00F220F1">
        <w:rPr>
          <w:sz w:val="22"/>
          <w:szCs w:val="22"/>
        </w:rPr>
        <w:t>- Федерального закона от 04.05.2011 № 99-ФЗ «О лицензировании отдельных видов деятельности»;</w:t>
      </w:r>
    </w:p>
    <w:p w:rsidR="00FD6645" w:rsidRPr="00FD6645" w:rsidRDefault="00FD6645" w:rsidP="00E31DB4">
      <w:pPr>
        <w:ind w:firstLine="708"/>
        <w:jc w:val="both"/>
        <w:rPr>
          <w:sz w:val="22"/>
          <w:szCs w:val="22"/>
        </w:rPr>
      </w:pPr>
      <w:r w:rsidRPr="00FD6645">
        <w:rPr>
          <w:sz w:val="22"/>
          <w:szCs w:val="22"/>
        </w:rPr>
        <w:t xml:space="preserve">- иными нормативными правовыми актами, предусмотренными действующим законодательством Российской </w:t>
      </w:r>
      <w:r w:rsidRPr="00F220F1">
        <w:rPr>
          <w:sz w:val="22"/>
          <w:szCs w:val="22"/>
        </w:rPr>
        <w:t>Федерации.</w:t>
      </w:r>
    </w:p>
    <w:p w:rsidR="00FD6645" w:rsidRPr="00FD6645" w:rsidRDefault="00F220F1" w:rsidP="00E31DB4">
      <w:pPr>
        <w:ind w:firstLine="708"/>
        <w:jc w:val="both"/>
        <w:rPr>
          <w:sz w:val="22"/>
          <w:szCs w:val="22"/>
        </w:rPr>
      </w:pPr>
      <w:r>
        <w:rPr>
          <w:sz w:val="22"/>
          <w:szCs w:val="22"/>
        </w:rPr>
        <w:t>6.3</w:t>
      </w:r>
      <w:r w:rsidR="00FD6645" w:rsidRPr="00FD6645">
        <w:rPr>
          <w:sz w:val="22"/>
          <w:szCs w:val="22"/>
        </w:rPr>
        <w:t>. Исполнитель гарантирует, что на момент заключения Контракта:</w:t>
      </w:r>
    </w:p>
    <w:p w:rsidR="00FD6645" w:rsidRPr="00FD6645" w:rsidRDefault="00FD6645" w:rsidP="00E31DB4">
      <w:pPr>
        <w:ind w:firstLine="708"/>
        <w:jc w:val="both"/>
        <w:rPr>
          <w:sz w:val="22"/>
          <w:szCs w:val="22"/>
        </w:rPr>
      </w:pPr>
      <w:r w:rsidRPr="00FD6645">
        <w:rPr>
          <w:sz w:val="22"/>
          <w:szCs w:val="22"/>
        </w:rPr>
        <w:t>6.</w:t>
      </w:r>
      <w:r w:rsidR="00F220F1">
        <w:rPr>
          <w:sz w:val="22"/>
          <w:szCs w:val="22"/>
        </w:rPr>
        <w:t>3</w:t>
      </w:r>
      <w:r w:rsidRPr="00FD6645">
        <w:rPr>
          <w:sz w:val="22"/>
          <w:szCs w:val="22"/>
        </w:rPr>
        <w:t>.1.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FD6645" w:rsidRPr="00FD6645" w:rsidRDefault="00FD6645" w:rsidP="00E31DB4">
      <w:pPr>
        <w:ind w:firstLine="708"/>
        <w:jc w:val="both"/>
        <w:rPr>
          <w:sz w:val="22"/>
          <w:szCs w:val="22"/>
        </w:rPr>
      </w:pPr>
      <w:r w:rsidRPr="00FD6645">
        <w:rPr>
          <w:sz w:val="22"/>
          <w:szCs w:val="22"/>
        </w:rPr>
        <w:t>6.</w:t>
      </w:r>
      <w:r w:rsidR="00F220F1">
        <w:rPr>
          <w:sz w:val="22"/>
          <w:szCs w:val="22"/>
        </w:rPr>
        <w:t>3</w:t>
      </w:r>
      <w:r w:rsidRPr="00FD6645">
        <w:rPr>
          <w:sz w:val="22"/>
          <w:szCs w:val="22"/>
        </w:rPr>
        <w:t>.2. Не обременен обязательствами имущественного характера, способными помешать исполнению обязательств по Контракту.</w:t>
      </w:r>
    </w:p>
    <w:p w:rsidR="00FD6645" w:rsidRPr="00FD6645" w:rsidRDefault="00FD6645" w:rsidP="00E31DB4">
      <w:pPr>
        <w:ind w:firstLine="708"/>
        <w:jc w:val="both"/>
        <w:rPr>
          <w:sz w:val="22"/>
          <w:szCs w:val="22"/>
        </w:rPr>
      </w:pPr>
      <w:r w:rsidRPr="00FD6645">
        <w:rPr>
          <w:sz w:val="22"/>
          <w:szCs w:val="22"/>
        </w:rPr>
        <w:t>6.</w:t>
      </w:r>
      <w:r w:rsidR="00F220F1">
        <w:rPr>
          <w:sz w:val="22"/>
          <w:szCs w:val="22"/>
        </w:rPr>
        <w:t>3</w:t>
      </w:r>
      <w:r w:rsidRPr="00FD6645">
        <w:rPr>
          <w:sz w:val="22"/>
          <w:szCs w:val="22"/>
        </w:rPr>
        <w:t>.3.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FD6645" w:rsidRPr="00FD6645" w:rsidRDefault="00F220F1" w:rsidP="00E31DB4">
      <w:pPr>
        <w:ind w:firstLine="708"/>
        <w:jc w:val="both"/>
        <w:rPr>
          <w:sz w:val="22"/>
          <w:szCs w:val="22"/>
        </w:rPr>
      </w:pPr>
      <w:r>
        <w:rPr>
          <w:sz w:val="22"/>
          <w:szCs w:val="22"/>
        </w:rPr>
        <w:t>6.3</w:t>
      </w:r>
      <w:r w:rsidR="00FD6645" w:rsidRPr="00FD6645">
        <w:rPr>
          <w:sz w:val="22"/>
          <w:szCs w:val="22"/>
        </w:rPr>
        <w:t>.4. 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w:t>
      </w:r>
      <w:r w:rsidR="00AA53B9">
        <w:rPr>
          <w:sz w:val="22"/>
          <w:szCs w:val="22"/>
        </w:rPr>
        <w:t xml:space="preserve">оссийской </w:t>
      </w:r>
      <w:r w:rsidR="00FD6645" w:rsidRPr="00FD6645">
        <w:rPr>
          <w:sz w:val="22"/>
          <w:szCs w:val="22"/>
        </w:rPr>
        <w:t>Ф</w:t>
      </w:r>
      <w:r w:rsidR="00AA53B9">
        <w:rPr>
          <w:sz w:val="22"/>
          <w:szCs w:val="22"/>
        </w:rPr>
        <w:t>едерации</w:t>
      </w:r>
      <w:r w:rsidR="00FD6645" w:rsidRPr="00FD6645">
        <w:rPr>
          <w:sz w:val="22"/>
          <w:szCs w:val="22"/>
        </w:rPr>
        <w:t xml:space="preserve">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w:t>
      </w:r>
      <w:r w:rsidR="00E31DB4">
        <w:rPr>
          <w:sz w:val="22"/>
          <w:szCs w:val="22"/>
        </w:rPr>
        <w:t xml:space="preserve">оссийской </w:t>
      </w:r>
      <w:r w:rsidR="00FD6645" w:rsidRPr="00FD6645">
        <w:rPr>
          <w:sz w:val="22"/>
          <w:szCs w:val="22"/>
        </w:rPr>
        <w:t>Ф</w:t>
      </w:r>
      <w:r w:rsidR="00E31DB4">
        <w:rPr>
          <w:sz w:val="22"/>
          <w:szCs w:val="22"/>
        </w:rPr>
        <w:t>едерации</w:t>
      </w:r>
      <w:r w:rsidR="00FD6645" w:rsidRPr="00FD6645">
        <w:rPr>
          <w:sz w:val="22"/>
          <w:szCs w:val="22"/>
        </w:rPr>
        <w:t>.</w:t>
      </w:r>
    </w:p>
    <w:p w:rsidR="00F50661" w:rsidRDefault="00F50661" w:rsidP="00E31DB4">
      <w:pPr>
        <w:widowControl w:val="0"/>
        <w:autoSpaceDE w:val="0"/>
        <w:autoSpaceDN w:val="0"/>
        <w:jc w:val="center"/>
        <w:outlineLvl w:val="0"/>
      </w:pPr>
    </w:p>
    <w:p w:rsidR="00246D0B" w:rsidRPr="00246D0B" w:rsidRDefault="00246D0B" w:rsidP="00E31DB4">
      <w:pPr>
        <w:widowControl w:val="0"/>
        <w:autoSpaceDE w:val="0"/>
        <w:autoSpaceDN w:val="0"/>
        <w:jc w:val="center"/>
        <w:outlineLvl w:val="0"/>
      </w:pPr>
      <w:bookmarkStart w:id="5" w:name="P260"/>
      <w:bookmarkEnd w:id="5"/>
      <w:r w:rsidRPr="00246D0B">
        <w:rPr>
          <w:b/>
        </w:rPr>
        <w:t xml:space="preserve">7. </w:t>
      </w:r>
      <w:r w:rsidR="005A7196" w:rsidRPr="00246D0B">
        <w:rPr>
          <w:b/>
        </w:rPr>
        <w:t>ОТВЕТСТВЕННОСТЬ СТОРОН</w:t>
      </w:r>
    </w:p>
    <w:p w:rsidR="00246D0B" w:rsidRPr="005A7196" w:rsidRDefault="00246D0B" w:rsidP="00E31DB4">
      <w:pPr>
        <w:widowControl w:val="0"/>
        <w:autoSpaceDE w:val="0"/>
        <w:autoSpaceDN w:val="0"/>
        <w:ind w:firstLine="540"/>
        <w:jc w:val="both"/>
        <w:rPr>
          <w:sz w:val="22"/>
          <w:szCs w:val="22"/>
        </w:rPr>
      </w:pPr>
      <w:r w:rsidRPr="005A7196">
        <w:rPr>
          <w:sz w:val="22"/>
          <w:szCs w:val="22"/>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r w:rsidR="00F00AF2">
        <w:rPr>
          <w:sz w:val="22"/>
          <w:szCs w:val="22"/>
        </w:rPr>
        <w:t xml:space="preserve"> и Контрактом</w:t>
      </w:r>
      <w:r w:rsidRPr="005A7196">
        <w:rPr>
          <w:sz w:val="22"/>
          <w:szCs w:val="22"/>
        </w:rPr>
        <w:t>.</w:t>
      </w:r>
    </w:p>
    <w:p w:rsidR="00246D0B" w:rsidRPr="005A7196" w:rsidRDefault="00246D0B" w:rsidP="00E31DB4">
      <w:pPr>
        <w:widowControl w:val="0"/>
        <w:autoSpaceDE w:val="0"/>
        <w:autoSpaceDN w:val="0"/>
        <w:ind w:firstLine="540"/>
        <w:jc w:val="both"/>
        <w:rPr>
          <w:sz w:val="22"/>
          <w:szCs w:val="22"/>
        </w:rPr>
      </w:pPr>
      <w:r w:rsidRPr="005A7196">
        <w:rPr>
          <w:sz w:val="22"/>
          <w:szCs w:val="22"/>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F00AF2" w:rsidRPr="00F00AF2" w:rsidRDefault="00F00AF2" w:rsidP="00E31DB4">
      <w:pPr>
        <w:ind w:firstLine="708"/>
        <w:jc w:val="both"/>
        <w:rPr>
          <w:sz w:val="22"/>
          <w:szCs w:val="22"/>
        </w:rPr>
      </w:pPr>
      <w:r w:rsidRPr="00F00AF2">
        <w:rPr>
          <w:sz w:val="22"/>
          <w:szCs w:val="22"/>
        </w:rPr>
        <w:t>7.</w:t>
      </w:r>
      <w:r w:rsidR="00FE0534">
        <w:rPr>
          <w:sz w:val="22"/>
          <w:szCs w:val="22"/>
        </w:rPr>
        <w:t>3</w:t>
      </w:r>
      <w:r w:rsidRPr="00F00AF2">
        <w:rPr>
          <w:sz w:val="22"/>
          <w:szCs w:val="22"/>
        </w:rPr>
        <w:t xml:space="preserve">. За каждый факт неисполнения </w:t>
      </w:r>
      <w:r w:rsidR="00FE0534">
        <w:rPr>
          <w:sz w:val="22"/>
          <w:szCs w:val="22"/>
        </w:rPr>
        <w:t>З</w:t>
      </w:r>
      <w:r w:rsidRPr="00F00AF2">
        <w:rPr>
          <w:sz w:val="22"/>
          <w:szCs w:val="22"/>
        </w:rPr>
        <w:t xml:space="preserve">аказчиком обязательств, предусмотренных Контрактом, за исключением просрочки исполнения обязательств, предусмотренных Контрактом, </w:t>
      </w:r>
      <w:r w:rsidR="00FE0534">
        <w:rPr>
          <w:sz w:val="22"/>
          <w:szCs w:val="22"/>
        </w:rPr>
        <w:t>З</w:t>
      </w:r>
      <w:r w:rsidRPr="00F00AF2">
        <w:rPr>
          <w:sz w:val="22"/>
          <w:szCs w:val="22"/>
        </w:rPr>
        <w:t xml:space="preserve">аказчик уплачивает </w:t>
      </w:r>
      <w:r w:rsidR="000A6420">
        <w:rPr>
          <w:sz w:val="22"/>
          <w:szCs w:val="22"/>
        </w:rPr>
        <w:t>Исполнителю</w:t>
      </w:r>
      <w:r w:rsidRPr="00F00AF2">
        <w:rPr>
          <w:sz w:val="22"/>
          <w:szCs w:val="22"/>
        </w:rPr>
        <w:t xml:space="preserve"> штраф в размере фиксированной суммы 1 000,00 (одна тысяча) рублей 00 копеек (размер штрафа, в соответствии с постановлением Правительства Российской Федерации от 30.08.2017 № 1042, определяется в следующем порядке: </w:t>
      </w:r>
    </w:p>
    <w:p w:rsidR="00F00AF2" w:rsidRPr="00F00AF2" w:rsidRDefault="00F00AF2" w:rsidP="00E31DB4">
      <w:pPr>
        <w:ind w:firstLine="708"/>
        <w:jc w:val="both"/>
        <w:rPr>
          <w:sz w:val="22"/>
          <w:szCs w:val="22"/>
        </w:rPr>
      </w:pPr>
      <w:r w:rsidRPr="00F00AF2">
        <w:rPr>
          <w:sz w:val="22"/>
          <w:szCs w:val="22"/>
        </w:rPr>
        <w:t>а) 1 000 рублей, если цена Контракта не превышает 3 млн. рублей</w:t>
      </w:r>
      <w:r w:rsidR="00E31DB4">
        <w:rPr>
          <w:sz w:val="22"/>
          <w:szCs w:val="22"/>
        </w:rPr>
        <w:t xml:space="preserve"> (включительно).</w:t>
      </w:r>
    </w:p>
    <w:p w:rsidR="00F00AF2" w:rsidRPr="00F00AF2" w:rsidRDefault="00F00AF2" w:rsidP="00E31DB4">
      <w:pPr>
        <w:ind w:firstLine="708"/>
        <w:jc w:val="both"/>
        <w:rPr>
          <w:sz w:val="22"/>
          <w:szCs w:val="22"/>
        </w:rPr>
      </w:pPr>
      <w:r w:rsidRPr="00F00AF2">
        <w:rPr>
          <w:sz w:val="22"/>
          <w:szCs w:val="22"/>
        </w:rPr>
        <w:lastRenderedPageBreak/>
        <w:t>7.</w:t>
      </w:r>
      <w:r w:rsidR="00FE0534">
        <w:rPr>
          <w:sz w:val="22"/>
          <w:szCs w:val="22"/>
        </w:rPr>
        <w:t>4</w:t>
      </w:r>
      <w:r w:rsidRPr="00F00AF2">
        <w:rPr>
          <w:sz w:val="22"/>
          <w:szCs w:val="22"/>
        </w:rPr>
        <w:t xml:space="preserve">. За каждый факт неисполнения или ненадлежащего исполнения </w:t>
      </w:r>
      <w:r w:rsidR="000A6420">
        <w:rPr>
          <w:sz w:val="22"/>
          <w:szCs w:val="22"/>
        </w:rPr>
        <w:t>Исполнителем</w:t>
      </w:r>
      <w:r w:rsidRPr="00F00AF2">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0A6420">
        <w:rPr>
          <w:sz w:val="22"/>
          <w:szCs w:val="22"/>
        </w:rPr>
        <w:t>Исполнитель</w:t>
      </w:r>
      <w:r w:rsidRPr="00F00AF2">
        <w:rPr>
          <w:sz w:val="22"/>
          <w:szCs w:val="22"/>
        </w:rPr>
        <w:t xml:space="preserve"> уплачивает </w:t>
      </w:r>
      <w:r w:rsidR="00FE0534">
        <w:rPr>
          <w:sz w:val="22"/>
          <w:szCs w:val="22"/>
        </w:rPr>
        <w:t>З</w:t>
      </w:r>
      <w:r w:rsidRPr="00F00AF2">
        <w:rPr>
          <w:sz w:val="22"/>
          <w:szCs w:val="22"/>
        </w:rPr>
        <w:t xml:space="preserve">аказчику штраф в размере фиксированной </w:t>
      </w:r>
      <w:r w:rsidRPr="00F220F1">
        <w:rPr>
          <w:sz w:val="22"/>
          <w:szCs w:val="22"/>
        </w:rPr>
        <w:t>суммы</w:t>
      </w:r>
      <w:r w:rsidRPr="00F00AF2">
        <w:rPr>
          <w:sz w:val="22"/>
          <w:szCs w:val="22"/>
        </w:rPr>
        <w:t xml:space="preserve">, что составляет 10% процентов от цены контракта (размер штрафа, в соответствии с постановлением Правительства Российской Федерации от 30.08.2017 № 1042, определяется в следующем порядке: </w:t>
      </w:r>
    </w:p>
    <w:p w:rsidR="00F00AF2" w:rsidRPr="00F00AF2" w:rsidRDefault="00F00AF2" w:rsidP="00E31DB4">
      <w:pPr>
        <w:ind w:firstLine="708"/>
        <w:jc w:val="both"/>
        <w:rPr>
          <w:sz w:val="22"/>
          <w:szCs w:val="22"/>
        </w:rPr>
      </w:pPr>
      <w:r w:rsidRPr="00F00AF2">
        <w:rPr>
          <w:sz w:val="22"/>
          <w:szCs w:val="22"/>
        </w:rPr>
        <w:t>а) 10 процентов цены Контракта в случае, если цена Контр</w:t>
      </w:r>
      <w:r w:rsidR="00E31DB4">
        <w:rPr>
          <w:sz w:val="22"/>
          <w:szCs w:val="22"/>
        </w:rPr>
        <w:t>акта не превышает 3 млн. рублей.</w:t>
      </w:r>
    </w:p>
    <w:p w:rsidR="00F00AF2" w:rsidRPr="00F00AF2" w:rsidRDefault="00F00AF2" w:rsidP="00E31DB4">
      <w:pPr>
        <w:ind w:firstLine="708"/>
        <w:jc w:val="both"/>
        <w:rPr>
          <w:sz w:val="22"/>
          <w:szCs w:val="22"/>
        </w:rPr>
      </w:pPr>
      <w:r w:rsidRPr="00F00AF2">
        <w:rPr>
          <w:sz w:val="22"/>
          <w:szCs w:val="22"/>
        </w:rPr>
        <w:t>7.</w:t>
      </w:r>
      <w:r w:rsidR="00FE0534">
        <w:rPr>
          <w:sz w:val="22"/>
          <w:szCs w:val="22"/>
        </w:rPr>
        <w:t>5</w:t>
      </w:r>
      <w:r w:rsidRPr="00F00AF2">
        <w:rPr>
          <w:sz w:val="22"/>
          <w:szCs w:val="22"/>
        </w:rPr>
        <w:t xml:space="preserve">. За каждый факт неисполнения или ненадлежащего исполнения </w:t>
      </w:r>
      <w:r w:rsidR="000A6420">
        <w:rPr>
          <w:sz w:val="22"/>
          <w:szCs w:val="22"/>
        </w:rPr>
        <w:t>Исполнителем</w:t>
      </w:r>
      <w:r w:rsidRPr="00F00AF2">
        <w:rPr>
          <w:sz w:val="22"/>
          <w:szCs w:val="22"/>
        </w:rPr>
        <w:t xml:space="preserve"> обязательства, предусмотренного Контрактом, которое не имеет стоимостного выражения, </w:t>
      </w:r>
      <w:r w:rsidR="000A6420">
        <w:rPr>
          <w:sz w:val="22"/>
          <w:szCs w:val="22"/>
        </w:rPr>
        <w:t>Исполнитель</w:t>
      </w:r>
      <w:r w:rsidRPr="00F00AF2">
        <w:rPr>
          <w:sz w:val="22"/>
          <w:szCs w:val="22"/>
        </w:rPr>
        <w:t xml:space="preserve"> уплачивает </w:t>
      </w:r>
      <w:r w:rsidR="00FE0534">
        <w:rPr>
          <w:sz w:val="22"/>
          <w:szCs w:val="22"/>
        </w:rPr>
        <w:t>З</w:t>
      </w:r>
      <w:r w:rsidRPr="00F00AF2">
        <w:rPr>
          <w:sz w:val="22"/>
          <w:szCs w:val="22"/>
        </w:rPr>
        <w:t>аказчику штраф в размере 1 000 (одна тысяча) рублей 00 копеек (размер штрафа, в соответствии с постановлением Правительства Российской Федерации от 30.08.2017 № 1042, определяется в следующем порядке:</w:t>
      </w:r>
    </w:p>
    <w:p w:rsidR="00F00AF2" w:rsidRPr="00F00AF2" w:rsidRDefault="00F00AF2" w:rsidP="00E31DB4">
      <w:pPr>
        <w:ind w:firstLine="708"/>
        <w:jc w:val="both"/>
        <w:rPr>
          <w:sz w:val="22"/>
          <w:szCs w:val="22"/>
        </w:rPr>
      </w:pPr>
      <w:r w:rsidRPr="00F00AF2">
        <w:rPr>
          <w:sz w:val="22"/>
          <w:szCs w:val="22"/>
        </w:rPr>
        <w:t>а) 1 000 рублей, если цена контр</w:t>
      </w:r>
      <w:r w:rsidR="00E31DB4">
        <w:rPr>
          <w:sz w:val="22"/>
          <w:szCs w:val="22"/>
        </w:rPr>
        <w:t>акта не превышает 3 млн. рублей.</w:t>
      </w:r>
    </w:p>
    <w:p w:rsidR="00F00AF2" w:rsidRPr="00F00AF2" w:rsidRDefault="00F00AF2" w:rsidP="00E31DB4">
      <w:pPr>
        <w:ind w:firstLine="708"/>
        <w:jc w:val="both"/>
        <w:rPr>
          <w:sz w:val="22"/>
          <w:szCs w:val="22"/>
        </w:rPr>
      </w:pPr>
      <w:r w:rsidRPr="00F00AF2">
        <w:rPr>
          <w:sz w:val="22"/>
          <w:szCs w:val="22"/>
        </w:rPr>
        <w:t>7.</w:t>
      </w:r>
      <w:r w:rsidR="00D055AD">
        <w:rPr>
          <w:sz w:val="22"/>
          <w:szCs w:val="22"/>
        </w:rPr>
        <w:t>6</w:t>
      </w:r>
      <w:r w:rsidRPr="00F00AF2">
        <w:rPr>
          <w:sz w:val="22"/>
          <w:szCs w:val="22"/>
        </w:rPr>
        <w:t xml:space="preserve">. Общая сумма начисленной неустойки (штрафов, пеней) за неисполнение или ненадлежащее исполнение </w:t>
      </w:r>
      <w:r w:rsidR="000A6420">
        <w:rPr>
          <w:sz w:val="22"/>
          <w:szCs w:val="22"/>
        </w:rPr>
        <w:t>исполнителем</w:t>
      </w:r>
      <w:r w:rsidRPr="00F00AF2">
        <w:rPr>
          <w:sz w:val="22"/>
          <w:szCs w:val="22"/>
        </w:rPr>
        <w:t xml:space="preserve"> обязательств, предусмотренных Контрактом, не может превышать цену Контракта.</w:t>
      </w:r>
    </w:p>
    <w:p w:rsidR="00F00AF2" w:rsidRPr="00F00AF2" w:rsidRDefault="00F00AF2" w:rsidP="00E31DB4">
      <w:pPr>
        <w:ind w:firstLine="708"/>
        <w:jc w:val="both"/>
        <w:rPr>
          <w:sz w:val="22"/>
          <w:szCs w:val="22"/>
        </w:rPr>
      </w:pPr>
      <w:r w:rsidRPr="00F00AF2">
        <w:rPr>
          <w:sz w:val="22"/>
          <w:szCs w:val="22"/>
        </w:rPr>
        <w:t xml:space="preserve">Общая сумма начисленной неустойки (штрафов, пеней) за ненадлежащее исполнение </w:t>
      </w:r>
      <w:r w:rsidR="00D055AD">
        <w:rPr>
          <w:sz w:val="22"/>
          <w:szCs w:val="22"/>
        </w:rPr>
        <w:t>З</w:t>
      </w:r>
      <w:r w:rsidRPr="00F00AF2">
        <w:rPr>
          <w:sz w:val="22"/>
          <w:szCs w:val="22"/>
        </w:rPr>
        <w:t>аказчиком обязательств, предусмотренных Контрактом, не может превышать цену Контракта.</w:t>
      </w:r>
    </w:p>
    <w:p w:rsidR="00F00AF2" w:rsidRPr="00F00AF2" w:rsidRDefault="00F00AF2" w:rsidP="00E31DB4">
      <w:pPr>
        <w:ind w:firstLine="708"/>
        <w:jc w:val="both"/>
        <w:rPr>
          <w:sz w:val="22"/>
          <w:szCs w:val="22"/>
        </w:rPr>
      </w:pPr>
      <w:r w:rsidRPr="00F00AF2">
        <w:rPr>
          <w:sz w:val="22"/>
          <w:szCs w:val="22"/>
        </w:rPr>
        <w:t>7.</w:t>
      </w:r>
      <w:r w:rsidR="00D055AD">
        <w:rPr>
          <w:sz w:val="22"/>
          <w:szCs w:val="22"/>
        </w:rPr>
        <w:t>7</w:t>
      </w:r>
      <w:r w:rsidRPr="00F00AF2">
        <w:rPr>
          <w:sz w:val="22"/>
          <w:szCs w:val="22"/>
        </w:rPr>
        <w:t xml:space="preserve">. В случае неисполнения или ненадлежащего исполнения </w:t>
      </w:r>
      <w:r w:rsidR="000A6420">
        <w:rPr>
          <w:sz w:val="22"/>
          <w:szCs w:val="22"/>
        </w:rPr>
        <w:t>исполнителем</w:t>
      </w:r>
      <w:r w:rsidRPr="00F00AF2">
        <w:rPr>
          <w:sz w:val="22"/>
          <w:szCs w:val="22"/>
        </w:rPr>
        <w:t xml:space="preserve"> обязательств, предусмотренных Контрактом, </w:t>
      </w:r>
      <w:r w:rsidR="00D055AD">
        <w:rPr>
          <w:sz w:val="22"/>
          <w:szCs w:val="22"/>
        </w:rPr>
        <w:t>З</w:t>
      </w:r>
      <w:r w:rsidRPr="00F00AF2">
        <w:rPr>
          <w:sz w:val="22"/>
          <w:szCs w:val="22"/>
        </w:rPr>
        <w:t xml:space="preserve">аказчик вправе произвести оплату по Контракту за вычетом соответствующего размера неустойки (при этом исполнение обязательства </w:t>
      </w:r>
      <w:r w:rsidR="000A6420">
        <w:rPr>
          <w:sz w:val="22"/>
          <w:szCs w:val="22"/>
        </w:rPr>
        <w:t>исполнителя</w:t>
      </w:r>
      <w:r w:rsidRPr="00F00AF2">
        <w:rPr>
          <w:sz w:val="22"/>
          <w:szCs w:val="22"/>
        </w:rPr>
        <w:t xml:space="preserve"> по перечислению неустойки и (или) убытков в доход бюджета возлагается на </w:t>
      </w:r>
      <w:r w:rsidR="00D055AD">
        <w:rPr>
          <w:sz w:val="22"/>
          <w:szCs w:val="22"/>
        </w:rPr>
        <w:t>З</w:t>
      </w:r>
      <w:r w:rsidRPr="00F00AF2">
        <w:rPr>
          <w:sz w:val="22"/>
          <w:szCs w:val="22"/>
        </w:rPr>
        <w:t>аказчика). Уплата Стороной неустойки не освобождает ее от исполнения обязательств по Контракту.</w:t>
      </w:r>
    </w:p>
    <w:p w:rsidR="00F00AF2" w:rsidRPr="00F00AF2" w:rsidRDefault="00D055AD" w:rsidP="00E31DB4">
      <w:pPr>
        <w:ind w:firstLine="708"/>
        <w:jc w:val="both"/>
        <w:rPr>
          <w:sz w:val="22"/>
          <w:szCs w:val="22"/>
        </w:rPr>
      </w:pPr>
      <w:r>
        <w:rPr>
          <w:sz w:val="22"/>
          <w:szCs w:val="22"/>
        </w:rPr>
        <w:t>7.8</w:t>
      </w:r>
      <w:r w:rsidR="00F00AF2" w:rsidRPr="00F00AF2">
        <w:rPr>
          <w:sz w:val="22"/>
          <w:szCs w:val="22"/>
        </w:rPr>
        <w:t xml:space="preserve">.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246D0B" w:rsidRPr="00B11389" w:rsidRDefault="00246D0B" w:rsidP="00E31DB4">
      <w:pPr>
        <w:widowControl w:val="0"/>
        <w:autoSpaceDE w:val="0"/>
        <w:autoSpaceDN w:val="0"/>
        <w:rPr>
          <w:sz w:val="22"/>
          <w:szCs w:val="22"/>
        </w:rPr>
      </w:pPr>
    </w:p>
    <w:p w:rsidR="00246D0B" w:rsidRPr="00B11389" w:rsidRDefault="00D055AD" w:rsidP="00E31DB4">
      <w:pPr>
        <w:widowControl w:val="0"/>
        <w:autoSpaceDE w:val="0"/>
        <w:autoSpaceDN w:val="0"/>
        <w:jc w:val="center"/>
        <w:outlineLvl w:val="0"/>
        <w:rPr>
          <w:sz w:val="22"/>
          <w:szCs w:val="22"/>
        </w:rPr>
      </w:pPr>
      <w:r>
        <w:rPr>
          <w:b/>
          <w:sz w:val="22"/>
          <w:szCs w:val="22"/>
        </w:rPr>
        <w:t>8</w:t>
      </w:r>
      <w:r w:rsidR="00246D0B" w:rsidRPr="00B11389">
        <w:rPr>
          <w:b/>
          <w:sz w:val="22"/>
          <w:szCs w:val="22"/>
        </w:rPr>
        <w:t xml:space="preserve">. </w:t>
      </w:r>
      <w:r w:rsidR="00B11389" w:rsidRPr="00B11389">
        <w:rPr>
          <w:b/>
          <w:sz w:val="22"/>
          <w:szCs w:val="22"/>
        </w:rPr>
        <w:t>ОБСТОЯТЕЛЬСТВА НЕПРЕОДОЛИМОЙ СИЛЫ</w:t>
      </w:r>
    </w:p>
    <w:p w:rsidR="00246D0B" w:rsidRPr="00B11389" w:rsidRDefault="00AF4EA7" w:rsidP="00E31DB4">
      <w:pPr>
        <w:widowControl w:val="0"/>
        <w:autoSpaceDE w:val="0"/>
        <w:autoSpaceDN w:val="0"/>
        <w:ind w:firstLine="540"/>
        <w:jc w:val="both"/>
        <w:rPr>
          <w:sz w:val="22"/>
          <w:szCs w:val="22"/>
        </w:rPr>
      </w:pPr>
      <w:r>
        <w:rPr>
          <w:sz w:val="22"/>
          <w:szCs w:val="22"/>
        </w:rPr>
        <w:t>8</w:t>
      </w:r>
      <w:r w:rsidR="00246D0B" w:rsidRPr="00B11389">
        <w:rPr>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246D0B" w:rsidRPr="00B11389" w:rsidRDefault="00AF4EA7" w:rsidP="00E31DB4">
      <w:pPr>
        <w:widowControl w:val="0"/>
        <w:autoSpaceDE w:val="0"/>
        <w:autoSpaceDN w:val="0"/>
        <w:ind w:firstLine="540"/>
        <w:jc w:val="both"/>
        <w:rPr>
          <w:sz w:val="22"/>
          <w:szCs w:val="22"/>
        </w:rPr>
      </w:pPr>
      <w:r>
        <w:rPr>
          <w:sz w:val="22"/>
          <w:szCs w:val="22"/>
        </w:rPr>
        <w:t>8</w:t>
      </w:r>
      <w:r w:rsidR="00246D0B" w:rsidRPr="00B11389">
        <w:rPr>
          <w:sz w:val="22"/>
          <w:szCs w:val="22"/>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246D0B" w:rsidRPr="00B11389" w:rsidRDefault="00AF4EA7" w:rsidP="00E31DB4">
      <w:pPr>
        <w:widowControl w:val="0"/>
        <w:autoSpaceDE w:val="0"/>
        <w:autoSpaceDN w:val="0"/>
        <w:ind w:firstLine="540"/>
        <w:jc w:val="both"/>
        <w:rPr>
          <w:sz w:val="22"/>
          <w:szCs w:val="22"/>
        </w:rPr>
      </w:pPr>
      <w:r>
        <w:rPr>
          <w:sz w:val="22"/>
          <w:szCs w:val="22"/>
        </w:rPr>
        <w:t>8</w:t>
      </w:r>
      <w:r w:rsidR="00246D0B" w:rsidRPr="00B11389">
        <w:rPr>
          <w:sz w:val="22"/>
          <w:szCs w:val="22"/>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246D0B" w:rsidRPr="00B11389" w:rsidRDefault="00AF4EA7" w:rsidP="00E31DB4">
      <w:pPr>
        <w:widowControl w:val="0"/>
        <w:autoSpaceDE w:val="0"/>
        <w:autoSpaceDN w:val="0"/>
        <w:ind w:firstLine="540"/>
        <w:jc w:val="both"/>
        <w:rPr>
          <w:sz w:val="22"/>
          <w:szCs w:val="22"/>
        </w:rPr>
      </w:pPr>
      <w:r>
        <w:rPr>
          <w:sz w:val="22"/>
          <w:szCs w:val="22"/>
        </w:rPr>
        <w:t>8</w:t>
      </w:r>
      <w:r w:rsidR="00246D0B" w:rsidRPr="00B11389">
        <w:rPr>
          <w:sz w:val="22"/>
          <w:szCs w:val="22"/>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46D0B" w:rsidRPr="00B11389" w:rsidRDefault="00AF4EA7" w:rsidP="00E31DB4">
      <w:pPr>
        <w:widowControl w:val="0"/>
        <w:autoSpaceDE w:val="0"/>
        <w:autoSpaceDN w:val="0"/>
        <w:ind w:firstLine="540"/>
        <w:jc w:val="both"/>
        <w:rPr>
          <w:sz w:val="22"/>
          <w:szCs w:val="22"/>
        </w:rPr>
      </w:pPr>
      <w:r>
        <w:rPr>
          <w:sz w:val="22"/>
          <w:szCs w:val="22"/>
        </w:rPr>
        <w:t>8</w:t>
      </w:r>
      <w:r w:rsidR="00246D0B" w:rsidRPr="00B11389">
        <w:rPr>
          <w:sz w:val="22"/>
          <w:szCs w:val="22"/>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246D0B" w:rsidRDefault="00AF4EA7" w:rsidP="00E31DB4">
      <w:pPr>
        <w:widowControl w:val="0"/>
        <w:autoSpaceDE w:val="0"/>
        <w:autoSpaceDN w:val="0"/>
        <w:ind w:firstLine="540"/>
        <w:jc w:val="both"/>
        <w:rPr>
          <w:sz w:val="22"/>
          <w:szCs w:val="22"/>
        </w:rPr>
      </w:pPr>
      <w:r>
        <w:rPr>
          <w:sz w:val="22"/>
          <w:szCs w:val="22"/>
        </w:rPr>
        <w:t>8</w:t>
      </w:r>
      <w:r w:rsidR="00246D0B" w:rsidRPr="00B11389">
        <w:rPr>
          <w:sz w:val="22"/>
          <w:szCs w:val="22"/>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1243C" w:rsidRDefault="0071243C" w:rsidP="00E31DB4">
      <w:pPr>
        <w:widowControl w:val="0"/>
        <w:autoSpaceDE w:val="0"/>
        <w:autoSpaceDN w:val="0"/>
        <w:ind w:firstLine="540"/>
        <w:jc w:val="both"/>
        <w:rPr>
          <w:sz w:val="22"/>
          <w:szCs w:val="22"/>
        </w:rPr>
      </w:pPr>
    </w:p>
    <w:p w:rsidR="00246D0B" w:rsidRPr="00B11389" w:rsidRDefault="00AF4EA7" w:rsidP="00E31DB4">
      <w:pPr>
        <w:widowControl w:val="0"/>
        <w:autoSpaceDE w:val="0"/>
        <w:autoSpaceDN w:val="0"/>
        <w:jc w:val="center"/>
        <w:outlineLvl w:val="0"/>
        <w:rPr>
          <w:sz w:val="22"/>
          <w:szCs w:val="22"/>
        </w:rPr>
      </w:pPr>
      <w:r>
        <w:rPr>
          <w:b/>
          <w:sz w:val="22"/>
          <w:szCs w:val="22"/>
        </w:rPr>
        <w:t>9</w:t>
      </w:r>
      <w:r w:rsidR="00246D0B" w:rsidRPr="00B11389">
        <w:rPr>
          <w:b/>
          <w:sz w:val="22"/>
          <w:szCs w:val="22"/>
        </w:rPr>
        <w:t xml:space="preserve">. </w:t>
      </w:r>
      <w:r w:rsidR="00851AFC">
        <w:rPr>
          <w:b/>
          <w:sz w:val="22"/>
          <w:szCs w:val="22"/>
        </w:rPr>
        <w:t xml:space="preserve">ПОРЯДОК УРЕГУЛИРОВАНИЯ </w:t>
      </w:r>
      <w:r w:rsidR="00B11389" w:rsidRPr="00B11389">
        <w:rPr>
          <w:b/>
          <w:sz w:val="22"/>
          <w:szCs w:val="22"/>
        </w:rPr>
        <w:t>СПОРОВ</w:t>
      </w:r>
    </w:p>
    <w:p w:rsidR="00AF434E" w:rsidRPr="00AF434E" w:rsidRDefault="00AF434E" w:rsidP="00E31DB4">
      <w:pPr>
        <w:ind w:firstLine="708"/>
        <w:jc w:val="both"/>
        <w:rPr>
          <w:sz w:val="22"/>
          <w:szCs w:val="22"/>
        </w:rPr>
      </w:pPr>
      <w:r w:rsidRPr="00AF434E">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AF434E" w:rsidRPr="00AF434E" w:rsidRDefault="00AF434E" w:rsidP="00E31DB4">
      <w:pPr>
        <w:ind w:firstLine="708"/>
        <w:jc w:val="both"/>
        <w:rPr>
          <w:sz w:val="22"/>
          <w:szCs w:val="22"/>
        </w:rPr>
      </w:pPr>
      <w:r w:rsidRPr="00AF434E">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AF434E" w:rsidRPr="00AF434E" w:rsidRDefault="00AF434E" w:rsidP="00E31DB4">
      <w:pPr>
        <w:ind w:firstLine="708"/>
        <w:jc w:val="both"/>
        <w:rPr>
          <w:sz w:val="22"/>
          <w:szCs w:val="22"/>
        </w:rPr>
      </w:pPr>
      <w:r w:rsidRPr="00AF434E">
        <w:rPr>
          <w:sz w:val="22"/>
          <w:szCs w:val="22"/>
        </w:rPr>
        <w:t>9.3. До передачи спора на разрешение Арбитражного суда города</w:t>
      </w:r>
      <w:r w:rsidR="00851AFC">
        <w:rPr>
          <w:sz w:val="22"/>
          <w:szCs w:val="22"/>
        </w:rPr>
        <w:t xml:space="preserve"> </w:t>
      </w:r>
      <w:r w:rsidRPr="00AF434E">
        <w:rPr>
          <w:sz w:val="22"/>
          <w:szCs w:val="22"/>
        </w:rPr>
        <w:t>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246D0B" w:rsidRPr="00B11389" w:rsidRDefault="00246D0B" w:rsidP="00E31DB4">
      <w:pPr>
        <w:widowControl w:val="0"/>
        <w:autoSpaceDE w:val="0"/>
        <w:autoSpaceDN w:val="0"/>
        <w:rPr>
          <w:sz w:val="22"/>
          <w:szCs w:val="22"/>
        </w:rPr>
      </w:pPr>
    </w:p>
    <w:p w:rsidR="00246D0B" w:rsidRPr="00B11389" w:rsidRDefault="00246D0B" w:rsidP="00E31DB4">
      <w:pPr>
        <w:widowControl w:val="0"/>
        <w:autoSpaceDE w:val="0"/>
        <w:autoSpaceDN w:val="0"/>
        <w:jc w:val="center"/>
        <w:outlineLvl w:val="0"/>
        <w:rPr>
          <w:sz w:val="22"/>
          <w:szCs w:val="22"/>
        </w:rPr>
      </w:pPr>
      <w:bookmarkStart w:id="6" w:name="P373"/>
      <w:bookmarkEnd w:id="6"/>
      <w:r w:rsidRPr="00B11389">
        <w:rPr>
          <w:b/>
          <w:sz w:val="22"/>
          <w:szCs w:val="22"/>
        </w:rPr>
        <w:t>1</w:t>
      </w:r>
      <w:r w:rsidR="00457ED5">
        <w:rPr>
          <w:b/>
          <w:sz w:val="22"/>
          <w:szCs w:val="22"/>
        </w:rPr>
        <w:t>0</w:t>
      </w:r>
      <w:r w:rsidRPr="00B11389">
        <w:rPr>
          <w:b/>
          <w:sz w:val="22"/>
          <w:szCs w:val="22"/>
        </w:rPr>
        <w:t xml:space="preserve">. </w:t>
      </w:r>
      <w:r w:rsidR="00B11389" w:rsidRPr="00B11389">
        <w:rPr>
          <w:b/>
          <w:sz w:val="22"/>
          <w:szCs w:val="22"/>
        </w:rPr>
        <w:t>СРОК ДЕЙСТВИЯ И ПОРЯДОК ИЗМЕНЕНИЯ, РАСТОРЖЕНИЯ</w:t>
      </w:r>
    </w:p>
    <w:p w:rsidR="00246D0B" w:rsidRPr="00B11389" w:rsidRDefault="00B11389" w:rsidP="00E31DB4">
      <w:pPr>
        <w:widowControl w:val="0"/>
        <w:autoSpaceDE w:val="0"/>
        <w:autoSpaceDN w:val="0"/>
        <w:jc w:val="center"/>
        <w:rPr>
          <w:sz w:val="22"/>
          <w:szCs w:val="22"/>
        </w:rPr>
      </w:pPr>
      <w:r w:rsidRPr="00B11389">
        <w:rPr>
          <w:b/>
          <w:sz w:val="22"/>
          <w:szCs w:val="22"/>
        </w:rPr>
        <w:t>КОНТРАКТА. СРОК ИСПОЛНЕНИЯ КОНТРАКТА</w:t>
      </w:r>
    </w:p>
    <w:p w:rsidR="00457ED5" w:rsidRPr="00457ED5" w:rsidRDefault="00457ED5" w:rsidP="00E31DB4">
      <w:pPr>
        <w:ind w:firstLine="708"/>
        <w:jc w:val="both"/>
        <w:rPr>
          <w:sz w:val="22"/>
          <w:szCs w:val="22"/>
        </w:rPr>
      </w:pPr>
      <w:bookmarkStart w:id="7" w:name="P376"/>
      <w:bookmarkEnd w:id="7"/>
      <w:r>
        <w:rPr>
          <w:sz w:val="22"/>
          <w:szCs w:val="22"/>
        </w:rPr>
        <w:t>10</w:t>
      </w:r>
      <w:r w:rsidRPr="00457ED5">
        <w:rPr>
          <w:sz w:val="22"/>
          <w:szCs w:val="22"/>
        </w:rPr>
        <w:t>.1. Контракт вступает в силу со дня его подписания усиленными электронными подписями Сторон</w:t>
      </w:r>
      <w:r w:rsidR="003F6CBF">
        <w:rPr>
          <w:sz w:val="22"/>
          <w:szCs w:val="22"/>
        </w:rPr>
        <w:t xml:space="preserve">, но не </w:t>
      </w:r>
      <w:r w:rsidR="00735CCB">
        <w:rPr>
          <w:sz w:val="22"/>
          <w:szCs w:val="22"/>
        </w:rPr>
        <w:t>ранее 15</w:t>
      </w:r>
      <w:r w:rsidR="003F6CBF">
        <w:rPr>
          <w:sz w:val="22"/>
          <w:szCs w:val="22"/>
        </w:rPr>
        <w:t>.0</w:t>
      </w:r>
      <w:r w:rsidR="000D5828" w:rsidRPr="000D5828">
        <w:rPr>
          <w:sz w:val="22"/>
          <w:szCs w:val="22"/>
        </w:rPr>
        <w:t>2</w:t>
      </w:r>
      <w:r w:rsidR="003F6CBF">
        <w:rPr>
          <w:sz w:val="22"/>
          <w:szCs w:val="22"/>
        </w:rPr>
        <w:t>.2024 г.</w:t>
      </w:r>
    </w:p>
    <w:p w:rsidR="00457ED5" w:rsidRPr="00457ED5" w:rsidRDefault="00457ED5" w:rsidP="00E31DB4">
      <w:pPr>
        <w:ind w:firstLine="708"/>
        <w:jc w:val="both"/>
        <w:rPr>
          <w:sz w:val="22"/>
          <w:szCs w:val="22"/>
        </w:rPr>
      </w:pPr>
      <w:r>
        <w:rPr>
          <w:sz w:val="22"/>
          <w:szCs w:val="22"/>
        </w:rPr>
        <w:lastRenderedPageBreak/>
        <w:t>10</w:t>
      </w:r>
      <w:r w:rsidRPr="00457ED5">
        <w:rPr>
          <w:sz w:val="22"/>
          <w:szCs w:val="22"/>
        </w:rPr>
        <w:t xml:space="preserve">.2. Контракт действует </w:t>
      </w:r>
      <w:r w:rsidRPr="00F220F1">
        <w:rPr>
          <w:sz w:val="22"/>
          <w:szCs w:val="22"/>
        </w:rPr>
        <w:t xml:space="preserve">по </w:t>
      </w:r>
      <w:r w:rsidR="00F220F1" w:rsidRPr="00F220F1">
        <w:rPr>
          <w:sz w:val="22"/>
          <w:szCs w:val="22"/>
        </w:rPr>
        <w:t>31.12</w:t>
      </w:r>
      <w:r w:rsidRPr="00F220F1">
        <w:rPr>
          <w:sz w:val="22"/>
          <w:szCs w:val="22"/>
        </w:rPr>
        <w:t>.202</w:t>
      </w:r>
      <w:r w:rsidR="00F220F1" w:rsidRPr="00F220F1">
        <w:rPr>
          <w:sz w:val="22"/>
          <w:szCs w:val="22"/>
        </w:rPr>
        <w:t>4</w:t>
      </w:r>
      <w:r w:rsidRPr="00F220F1">
        <w:rPr>
          <w:sz w:val="22"/>
          <w:szCs w:val="22"/>
        </w:rPr>
        <w:t>, но</w:t>
      </w:r>
      <w:r w:rsidRPr="00457ED5">
        <w:rPr>
          <w:sz w:val="22"/>
          <w:szCs w:val="22"/>
        </w:rPr>
        <w:t xml:space="preserve"> в любом случае до полного исполнения Сторонами обязательств по Контракту в полном объеме, в том числе и гарантийных обязательств. </w:t>
      </w:r>
    </w:p>
    <w:p w:rsidR="00457ED5" w:rsidRPr="00457ED5" w:rsidRDefault="00457ED5" w:rsidP="00E31DB4">
      <w:pPr>
        <w:ind w:firstLine="708"/>
        <w:jc w:val="both"/>
        <w:rPr>
          <w:sz w:val="22"/>
          <w:szCs w:val="22"/>
        </w:rPr>
      </w:pPr>
      <w:r>
        <w:rPr>
          <w:sz w:val="22"/>
          <w:szCs w:val="22"/>
        </w:rPr>
        <w:t>10</w:t>
      </w:r>
      <w:r w:rsidRPr="00457ED5">
        <w:rPr>
          <w:sz w:val="22"/>
          <w:szCs w:val="22"/>
        </w:rPr>
        <w:t>.3. Контракт может быть расторгнут:</w:t>
      </w:r>
    </w:p>
    <w:p w:rsidR="00457ED5" w:rsidRPr="00457ED5" w:rsidRDefault="00457ED5" w:rsidP="00E31DB4">
      <w:pPr>
        <w:ind w:firstLine="709"/>
        <w:jc w:val="both"/>
        <w:rPr>
          <w:sz w:val="22"/>
          <w:szCs w:val="22"/>
        </w:rPr>
      </w:pPr>
      <w:r w:rsidRPr="00457ED5">
        <w:rPr>
          <w:sz w:val="22"/>
          <w:szCs w:val="22"/>
        </w:rPr>
        <w:t>- по соглашению сторон;</w:t>
      </w:r>
    </w:p>
    <w:p w:rsidR="00457ED5" w:rsidRPr="00457ED5" w:rsidRDefault="00457ED5" w:rsidP="00E31DB4">
      <w:pPr>
        <w:ind w:firstLine="709"/>
        <w:jc w:val="both"/>
        <w:rPr>
          <w:sz w:val="22"/>
          <w:szCs w:val="22"/>
        </w:rPr>
      </w:pPr>
      <w:r w:rsidRPr="00457ED5">
        <w:rPr>
          <w:sz w:val="22"/>
          <w:szCs w:val="22"/>
        </w:rPr>
        <w:t>- по решению суда;</w:t>
      </w:r>
    </w:p>
    <w:p w:rsidR="00457ED5" w:rsidRPr="00457ED5" w:rsidRDefault="00457ED5" w:rsidP="00E31DB4">
      <w:pPr>
        <w:ind w:firstLine="709"/>
        <w:jc w:val="both"/>
        <w:rPr>
          <w:sz w:val="22"/>
          <w:szCs w:val="22"/>
        </w:rPr>
      </w:pPr>
      <w:r w:rsidRPr="00457ED5">
        <w:rPr>
          <w:sz w:val="22"/>
          <w:szCs w:val="22"/>
        </w:rPr>
        <w:t>- в случае одностороннего отказа Стороны Контракта от исполнения Контракта в соответствии с гражданским законодательством.</w:t>
      </w:r>
    </w:p>
    <w:p w:rsidR="00457ED5" w:rsidRPr="00457ED5" w:rsidRDefault="00457ED5" w:rsidP="00E31DB4">
      <w:pPr>
        <w:ind w:firstLine="708"/>
        <w:jc w:val="both"/>
        <w:rPr>
          <w:sz w:val="22"/>
          <w:szCs w:val="22"/>
        </w:rPr>
      </w:pPr>
      <w:r>
        <w:rPr>
          <w:sz w:val="22"/>
          <w:szCs w:val="22"/>
        </w:rPr>
        <w:t>10</w:t>
      </w:r>
      <w:r w:rsidRPr="00457ED5">
        <w:rPr>
          <w:sz w:val="22"/>
          <w:szCs w:val="22"/>
        </w:rPr>
        <w:t xml:space="preserve">.4. </w:t>
      </w:r>
      <w:r>
        <w:rPr>
          <w:sz w:val="22"/>
          <w:szCs w:val="22"/>
        </w:rPr>
        <w:t>З</w:t>
      </w:r>
      <w:r w:rsidRPr="00457ED5">
        <w:rPr>
          <w:sz w:val="22"/>
          <w:szCs w:val="22"/>
        </w:rPr>
        <w:t>аказчик вправе отказаться от исполнения контракта</w:t>
      </w:r>
      <w:r>
        <w:rPr>
          <w:sz w:val="22"/>
          <w:szCs w:val="22"/>
        </w:rPr>
        <w:t xml:space="preserve"> </w:t>
      </w:r>
      <w:r w:rsidRPr="00457ED5">
        <w:rPr>
          <w:sz w:val="22"/>
          <w:szCs w:val="22"/>
        </w:rPr>
        <w:t>в одностороннем внесудебном порядке в случаях:</w:t>
      </w:r>
    </w:p>
    <w:p w:rsidR="00457ED5" w:rsidRPr="00457ED5" w:rsidRDefault="00457ED5" w:rsidP="00E31DB4">
      <w:pPr>
        <w:ind w:firstLine="708"/>
        <w:jc w:val="both"/>
        <w:rPr>
          <w:sz w:val="22"/>
          <w:szCs w:val="22"/>
        </w:rPr>
      </w:pPr>
      <w:r w:rsidRPr="00457ED5">
        <w:rPr>
          <w:sz w:val="22"/>
          <w:szCs w:val="22"/>
        </w:rPr>
        <w:t xml:space="preserve">- </w:t>
      </w:r>
      <w:r w:rsidR="000A6420">
        <w:rPr>
          <w:sz w:val="22"/>
          <w:szCs w:val="22"/>
        </w:rPr>
        <w:t>Оказание услуг</w:t>
      </w:r>
      <w:r w:rsidRPr="00457ED5">
        <w:rPr>
          <w:sz w:val="22"/>
          <w:szCs w:val="22"/>
        </w:rPr>
        <w:t xml:space="preserve"> ненадлежащего качества с недостатками, которые не могут быть устранены в приемлемый для </w:t>
      </w:r>
      <w:r>
        <w:rPr>
          <w:sz w:val="22"/>
          <w:szCs w:val="22"/>
        </w:rPr>
        <w:t>З</w:t>
      </w:r>
      <w:r w:rsidRPr="00457ED5">
        <w:rPr>
          <w:sz w:val="22"/>
          <w:szCs w:val="22"/>
        </w:rPr>
        <w:t>аказчика срок.</w:t>
      </w:r>
    </w:p>
    <w:p w:rsidR="00457ED5" w:rsidRPr="00457ED5" w:rsidRDefault="00457ED5" w:rsidP="00E31DB4">
      <w:pPr>
        <w:ind w:firstLine="708"/>
        <w:jc w:val="both"/>
        <w:rPr>
          <w:sz w:val="22"/>
          <w:szCs w:val="22"/>
        </w:rPr>
      </w:pPr>
      <w:r w:rsidRPr="00457ED5">
        <w:rPr>
          <w:sz w:val="22"/>
          <w:szCs w:val="22"/>
        </w:rPr>
        <w:t xml:space="preserve">- Неоднократного нарушения </w:t>
      </w:r>
      <w:r w:rsidR="000A6420">
        <w:rPr>
          <w:sz w:val="22"/>
          <w:szCs w:val="22"/>
        </w:rPr>
        <w:t>Исполнителе</w:t>
      </w:r>
      <w:r w:rsidRPr="00457ED5">
        <w:rPr>
          <w:sz w:val="22"/>
          <w:szCs w:val="22"/>
        </w:rPr>
        <w:t xml:space="preserve"> сроков </w:t>
      </w:r>
      <w:r w:rsidR="00140DB4">
        <w:rPr>
          <w:sz w:val="22"/>
          <w:szCs w:val="22"/>
        </w:rPr>
        <w:t>оказания услуг</w:t>
      </w:r>
      <w:r w:rsidRPr="00457ED5">
        <w:rPr>
          <w:sz w:val="22"/>
          <w:szCs w:val="22"/>
        </w:rPr>
        <w:t>.</w:t>
      </w:r>
    </w:p>
    <w:p w:rsidR="00457ED5" w:rsidRPr="00457ED5" w:rsidRDefault="00457ED5" w:rsidP="00E31DB4">
      <w:pPr>
        <w:ind w:firstLine="708"/>
        <w:jc w:val="both"/>
        <w:rPr>
          <w:sz w:val="22"/>
          <w:szCs w:val="22"/>
        </w:rPr>
      </w:pPr>
      <w:r w:rsidRPr="00457ED5">
        <w:rPr>
          <w:sz w:val="22"/>
          <w:szCs w:val="22"/>
        </w:rPr>
        <w:t xml:space="preserve">- Отсутствия по независящим от </w:t>
      </w:r>
      <w:r>
        <w:rPr>
          <w:sz w:val="22"/>
          <w:szCs w:val="22"/>
        </w:rPr>
        <w:t>З</w:t>
      </w:r>
      <w:r w:rsidRPr="00457ED5">
        <w:rPr>
          <w:sz w:val="22"/>
          <w:szCs w:val="22"/>
        </w:rPr>
        <w:t xml:space="preserve">аказчика причинам возможности дальнейшего финансирования </w:t>
      </w:r>
      <w:r>
        <w:rPr>
          <w:sz w:val="22"/>
          <w:szCs w:val="22"/>
        </w:rPr>
        <w:t>поставки</w:t>
      </w:r>
      <w:r w:rsidRPr="00457ED5">
        <w:rPr>
          <w:sz w:val="22"/>
          <w:szCs w:val="22"/>
        </w:rPr>
        <w:t xml:space="preserve"> по контракту.</w:t>
      </w:r>
    </w:p>
    <w:p w:rsidR="00457ED5" w:rsidRPr="00457ED5" w:rsidRDefault="00457ED5" w:rsidP="00E31DB4">
      <w:pPr>
        <w:ind w:firstLine="708"/>
        <w:jc w:val="both"/>
        <w:rPr>
          <w:sz w:val="22"/>
          <w:szCs w:val="22"/>
        </w:rPr>
      </w:pPr>
      <w:r>
        <w:rPr>
          <w:sz w:val="22"/>
          <w:szCs w:val="22"/>
        </w:rPr>
        <w:t>10</w:t>
      </w:r>
      <w:r w:rsidRPr="00457ED5">
        <w:rPr>
          <w:sz w:val="22"/>
          <w:szCs w:val="22"/>
        </w:rPr>
        <w:t xml:space="preserve">.5. </w:t>
      </w:r>
      <w:r w:rsidR="00140DB4">
        <w:rPr>
          <w:sz w:val="22"/>
          <w:szCs w:val="22"/>
        </w:rPr>
        <w:t>Исполнитель</w:t>
      </w:r>
      <w:r w:rsidRPr="00457ED5">
        <w:rPr>
          <w:sz w:val="22"/>
          <w:szCs w:val="22"/>
        </w:rPr>
        <w:t xml:space="preserve">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rsidR="00457ED5" w:rsidRPr="00457ED5" w:rsidRDefault="00457ED5" w:rsidP="00E31DB4">
      <w:pPr>
        <w:ind w:firstLine="708"/>
        <w:jc w:val="both"/>
        <w:rPr>
          <w:sz w:val="22"/>
          <w:szCs w:val="22"/>
        </w:rPr>
      </w:pPr>
      <w:r w:rsidRPr="00457ED5">
        <w:rPr>
          <w:sz w:val="22"/>
          <w:szCs w:val="22"/>
        </w:rPr>
        <w:t xml:space="preserve">Решение </w:t>
      </w:r>
      <w:r w:rsidR="00140DB4">
        <w:rPr>
          <w:sz w:val="22"/>
          <w:szCs w:val="22"/>
        </w:rPr>
        <w:t>Исполнителя</w:t>
      </w:r>
      <w:r w:rsidRPr="00457ED5">
        <w:rPr>
          <w:sz w:val="22"/>
          <w:szCs w:val="22"/>
        </w:rPr>
        <w:t xml:space="preserve"> об одностороннем отказе от исполнения контракта</w:t>
      </w:r>
      <w:r>
        <w:rPr>
          <w:sz w:val="22"/>
          <w:szCs w:val="22"/>
        </w:rPr>
        <w:t xml:space="preserve"> </w:t>
      </w:r>
      <w:r w:rsidRPr="00457ED5">
        <w:rPr>
          <w:sz w:val="22"/>
          <w:szCs w:val="22"/>
        </w:rPr>
        <w:t xml:space="preserve">не позднее чем в течение трех рабочих дней с даты принятия такого решения, направляется </w:t>
      </w:r>
      <w:r>
        <w:rPr>
          <w:sz w:val="22"/>
          <w:szCs w:val="22"/>
        </w:rPr>
        <w:t>З</w:t>
      </w:r>
      <w:r w:rsidRPr="00457ED5">
        <w:rPr>
          <w:sz w:val="22"/>
          <w:szCs w:val="22"/>
        </w:rPr>
        <w:t xml:space="preserve">аказчику по почте заказным письмом с уведомлением о вручении по адресу </w:t>
      </w:r>
      <w:r>
        <w:rPr>
          <w:sz w:val="22"/>
          <w:szCs w:val="22"/>
        </w:rPr>
        <w:t>З</w:t>
      </w:r>
      <w:r w:rsidRPr="00457ED5">
        <w:rPr>
          <w:sz w:val="22"/>
          <w:szCs w:val="22"/>
        </w:rPr>
        <w:t xml:space="preserve">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140DB4">
        <w:rPr>
          <w:sz w:val="22"/>
          <w:szCs w:val="22"/>
        </w:rPr>
        <w:t>исполнителем</w:t>
      </w:r>
      <w:r w:rsidRPr="00457ED5">
        <w:rPr>
          <w:sz w:val="22"/>
          <w:szCs w:val="22"/>
        </w:rPr>
        <w:t xml:space="preserve"> подтверждения о его вручении </w:t>
      </w:r>
      <w:r>
        <w:rPr>
          <w:sz w:val="22"/>
          <w:szCs w:val="22"/>
        </w:rPr>
        <w:t>З</w:t>
      </w:r>
      <w:r w:rsidRPr="00457ED5">
        <w:rPr>
          <w:sz w:val="22"/>
          <w:szCs w:val="22"/>
        </w:rPr>
        <w:t xml:space="preserve">аказчику. Выполнение </w:t>
      </w:r>
      <w:r w:rsidR="00140DB4">
        <w:rPr>
          <w:sz w:val="22"/>
          <w:szCs w:val="22"/>
        </w:rPr>
        <w:t>исполнителем</w:t>
      </w:r>
      <w:r w:rsidRPr="00457ED5">
        <w:rPr>
          <w:sz w:val="22"/>
          <w:szCs w:val="22"/>
        </w:rPr>
        <w:t xml:space="preserve"> требований настоящего пункта считается надлежащим уведомлением </w:t>
      </w:r>
      <w:r w:rsidR="00AF434E">
        <w:rPr>
          <w:sz w:val="22"/>
          <w:szCs w:val="22"/>
        </w:rPr>
        <w:t>З</w:t>
      </w:r>
      <w:r w:rsidRPr="00457ED5">
        <w:rPr>
          <w:sz w:val="22"/>
          <w:szCs w:val="22"/>
        </w:rPr>
        <w:t xml:space="preserve">аказчика об одностороннем отказе от исполнения контракта. Датой такого надлежащего уведомления признается дата получения </w:t>
      </w:r>
      <w:r w:rsidR="00140DB4">
        <w:rPr>
          <w:sz w:val="22"/>
          <w:szCs w:val="22"/>
        </w:rPr>
        <w:t>Исполнителем</w:t>
      </w:r>
      <w:r w:rsidRPr="00457ED5">
        <w:rPr>
          <w:sz w:val="22"/>
          <w:szCs w:val="22"/>
        </w:rPr>
        <w:t xml:space="preserve"> подтверждения о вручении заказчику указанного уведомления.</w:t>
      </w:r>
    </w:p>
    <w:p w:rsidR="00457ED5" w:rsidRPr="00457ED5" w:rsidRDefault="00AF434E" w:rsidP="00E31DB4">
      <w:pPr>
        <w:ind w:firstLine="708"/>
        <w:jc w:val="both"/>
        <w:rPr>
          <w:sz w:val="22"/>
          <w:szCs w:val="22"/>
        </w:rPr>
      </w:pPr>
      <w:r>
        <w:rPr>
          <w:sz w:val="22"/>
          <w:szCs w:val="22"/>
        </w:rPr>
        <w:t>10</w:t>
      </w:r>
      <w:r w:rsidR="00457ED5" w:rsidRPr="00457ED5">
        <w:rPr>
          <w:sz w:val="22"/>
          <w:szCs w:val="22"/>
        </w:rPr>
        <w:t xml:space="preserve">.6. Решение </w:t>
      </w:r>
      <w:r w:rsidR="00140DB4">
        <w:rPr>
          <w:sz w:val="22"/>
          <w:szCs w:val="22"/>
        </w:rPr>
        <w:t>Исполнителя</w:t>
      </w:r>
      <w:r w:rsidR="00457ED5" w:rsidRPr="00457ED5">
        <w:rPr>
          <w:sz w:val="22"/>
          <w:szCs w:val="22"/>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140DB4">
        <w:rPr>
          <w:sz w:val="22"/>
          <w:szCs w:val="22"/>
        </w:rPr>
        <w:t>исполнителя</w:t>
      </w:r>
      <w:r w:rsidR="00457ED5" w:rsidRPr="00457ED5">
        <w:rPr>
          <w:sz w:val="22"/>
          <w:szCs w:val="22"/>
        </w:rPr>
        <w:t xml:space="preserve"> </w:t>
      </w:r>
      <w:r>
        <w:rPr>
          <w:sz w:val="22"/>
          <w:szCs w:val="22"/>
        </w:rPr>
        <w:t>З</w:t>
      </w:r>
      <w:r w:rsidR="00457ED5" w:rsidRPr="00457ED5">
        <w:rPr>
          <w:sz w:val="22"/>
          <w:szCs w:val="22"/>
        </w:rPr>
        <w:t>аказчиком об одностороннем отказе от исполнения контракта.</w:t>
      </w:r>
    </w:p>
    <w:p w:rsidR="00457ED5" w:rsidRPr="00457ED5" w:rsidRDefault="00AF434E" w:rsidP="00E31DB4">
      <w:pPr>
        <w:ind w:firstLine="708"/>
        <w:jc w:val="both"/>
        <w:rPr>
          <w:sz w:val="22"/>
          <w:szCs w:val="22"/>
        </w:rPr>
      </w:pPr>
      <w:r>
        <w:rPr>
          <w:sz w:val="22"/>
          <w:szCs w:val="22"/>
        </w:rPr>
        <w:t>10</w:t>
      </w:r>
      <w:r w:rsidR="00457ED5" w:rsidRPr="00457ED5">
        <w:rPr>
          <w:sz w:val="22"/>
          <w:szCs w:val="22"/>
        </w:rPr>
        <w:t>.7. Любые изменения и дополнения к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rsidR="00457ED5" w:rsidRPr="00457ED5" w:rsidRDefault="00AF434E" w:rsidP="00E31DB4">
      <w:pPr>
        <w:ind w:firstLine="708"/>
        <w:jc w:val="both"/>
        <w:rPr>
          <w:sz w:val="22"/>
          <w:szCs w:val="22"/>
        </w:rPr>
      </w:pPr>
      <w:r>
        <w:rPr>
          <w:sz w:val="22"/>
          <w:szCs w:val="22"/>
        </w:rPr>
        <w:t>10</w:t>
      </w:r>
      <w:r w:rsidR="00457ED5" w:rsidRPr="00457ED5">
        <w:rPr>
          <w:sz w:val="22"/>
          <w:szCs w:val="22"/>
        </w:rPr>
        <w:t>.8.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246D0B" w:rsidRPr="00E325EF" w:rsidRDefault="00246D0B" w:rsidP="00E31DB4">
      <w:pPr>
        <w:widowControl w:val="0"/>
        <w:autoSpaceDE w:val="0"/>
        <w:autoSpaceDN w:val="0"/>
        <w:rPr>
          <w:sz w:val="22"/>
          <w:szCs w:val="22"/>
        </w:rPr>
      </w:pPr>
    </w:p>
    <w:p w:rsidR="00246D0B" w:rsidRPr="00E325EF" w:rsidRDefault="00246D0B" w:rsidP="00E31DB4">
      <w:pPr>
        <w:widowControl w:val="0"/>
        <w:autoSpaceDE w:val="0"/>
        <w:autoSpaceDN w:val="0"/>
        <w:jc w:val="center"/>
        <w:outlineLvl w:val="0"/>
        <w:rPr>
          <w:sz w:val="22"/>
          <w:szCs w:val="22"/>
        </w:rPr>
      </w:pPr>
      <w:r w:rsidRPr="00E325EF">
        <w:rPr>
          <w:b/>
          <w:sz w:val="22"/>
          <w:szCs w:val="22"/>
        </w:rPr>
        <w:t>1</w:t>
      </w:r>
      <w:r w:rsidR="00AF434E">
        <w:rPr>
          <w:b/>
          <w:sz w:val="22"/>
          <w:szCs w:val="22"/>
        </w:rPr>
        <w:t>1</w:t>
      </w:r>
      <w:r w:rsidRPr="00E325EF">
        <w:rPr>
          <w:b/>
          <w:sz w:val="22"/>
          <w:szCs w:val="22"/>
        </w:rPr>
        <w:t xml:space="preserve">. </w:t>
      </w:r>
      <w:r w:rsidR="00E325EF" w:rsidRPr="00E325EF">
        <w:rPr>
          <w:b/>
          <w:sz w:val="22"/>
          <w:szCs w:val="22"/>
        </w:rPr>
        <w:t>ИСКЛЮЧИТЕЛЬНЫЕ ПРАВА</w:t>
      </w:r>
    </w:p>
    <w:p w:rsidR="00246D0B" w:rsidRPr="00E325EF" w:rsidRDefault="00246D0B" w:rsidP="00E31DB4">
      <w:pPr>
        <w:widowControl w:val="0"/>
        <w:autoSpaceDE w:val="0"/>
        <w:autoSpaceDN w:val="0"/>
        <w:ind w:firstLine="540"/>
        <w:jc w:val="both"/>
        <w:rPr>
          <w:sz w:val="22"/>
          <w:szCs w:val="22"/>
        </w:rPr>
      </w:pPr>
      <w:r w:rsidRPr="00E325EF">
        <w:rPr>
          <w:sz w:val="22"/>
          <w:szCs w:val="22"/>
        </w:rPr>
        <w:t>1</w:t>
      </w:r>
      <w:r w:rsidR="00AF434E">
        <w:rPr>
          <w:sz w:val="22"/>
          <w:szCs w:val="22"/>
        </w:rPr>
        <w:t>1</w:t>
      </w:r>
      <w:r w:rsidRPr="00E325EF">
        <w:rPr>
          <w:sz w:val="22"/>
          <w:szCs w:val="22"/>
        </w:rPr>
        <w:t xml:space="preserve">.1. </w:t>
      </w:r>
      <w:r w:rsidR="00140DB4">
        <w:rPr>
          <w:sz w:val="22"/>
          <w:szCs w:val="22"/>
        </w:rPr>
        <w:t>Исполнитель</w:t>
      </w:r>
      <w:r w:rsidRPr="00E325EF">
        <w:rPr>
          <w:sz w:val="22"/>
          <w:szCs w:val="22"/>
        </w:rPr>
        <w:t xml:space="preserve"> гарантирует отсутствие нарушения исключительных прав третьих лиц, связанных с </w:t>
      </w:r>
      <w:r w:rsidR="00140DB4">
        <w:rPr>
          <w:sz w:val="22"/>
          <w:szCs w:val="22"/>
        </w:rPr>
        <w:t>оказанием услуг</w:t>
      </w:r>
      <w:r w:rsidRPr="00E325EF">
        <w:rPr>
          <w:sz w:val="22"/>
          <w:szCs w:val="22"/>
        </w:rPr>
        <w:t xml:space="preserve"> в рамках Контракта.</w:t>
      </w:r>
    </w:p>
    <w:p w:rsidR="00246D0B" w:rsidRPr="00E325EF" w:rsidRDefault="00246D0B" w:rsidP="00E31DB4">
      <w:pPr>
        <w:widowControl w:val="0"/>
        <w:autoSpaceDE w:val="0"/>
        <w:autoSpaceDN w:val="0"/>
        <w:ind w:firstLine="540"/>
        <w:jc w:val="both"/>
        <w:rPr>
          <w:sz w:val="22"/>
          <w:szCs w:val="22"/>
        </w:rPr>
      </w:pPr>
      <w:r w:rsidRPr="00E325EF">
        <w:rPr>
          <w:sz w:val="22"/>
          <w:szCs w:val="22"/>
        </w:rPr>
        <w:t>1</w:t>
      </w:r>
      <w:r w:rsidR="00AF434E">
        <w:rPr>
          <w:sz w:val="22"/>
          <w:szCs w:val="22"/>
        </w:rPr>
        <w:t>1</w:t>
      </w:r>
      <w:r w:rsidRPr="00E325EF">
        <w:rPr>
          <w:sz w:val="22"/>
          <w:szCs w:val="22"/>
        </w:rPr>
        <w:t xml:space="preserve">.2. Все убытки, понесенные </w:t>
      </w:r>
      <w:r w:rsidR="00E325EF">
        <w:rPr>
          <w:sz w:val="22"/>
          <w:szCs w:val="22"/>
        </w:rPr>
        <w:t>З</w:t>
      </w:r>
      <w:r w:rsidRPr="00E325EF">
        <w:rPr>
          <w:sz w:val="22"/>
          <w:szCs w:val="22"/>
        </w:rPr>
        <w:t xml:space="preserve">аказчиком при нарушении исключительных прав третьих лиц при использовании </w:t>
      </w:r>
      <w:r w:rsidR="00140DB4">
        <w:rPr>
          <w:sz w:val="22"/>
          <w:szCs w:val="22"/>
        </w:rPr>
        <w:t>результатов оказанных услуг</w:t>
      </w:r>
      <w:r w:rsidRPr="00E325EF">
        <w:rPr>
          <w:sz w:val="22"/>
          <w:szCs w:val="22"/>
        </w:rPr>
        <w:t xml:space="preserve">, включая судебные расходы и материальный ущерб, возмещаются </w:t>
      </w:r>
      <w:r w:rsidR="00140DB4">
        <w:rPr>
          <w:sz w:val="22"/>
          <w:szCs w:val="22"/>
        </w:rPr>
        <w:t>Исполнителем</w:t>
      </w:r>
      <w:r w:rsidRPr="00E325EF">
        <w:rPr>
          <w:sz w:val="22"/>
          <w:szCs w:val="22"/>
        </w:rPr>
        <w:t xml:space="preserve"> в полном объеме.</w:t>
      </w:r>
    </w:p>
    <w:p w:rsidR="00246D0B" w:rsidRPr="00246D0B" w:rsidRDefault="00246D0B" w:rsidP="00E31DB4">
      <w:pPr>
        <w:widowControl w:val="0"/>
        <w:autoSpaceDE w:val="0"/>
        <w:autoSpaceDN w:val="0"/>
      </w:pPr>
    </w:p>
    <w:p w:rsidR="00246D0B" w:rsidRPr="00E325EF" w:rsidRDefault="00E325EF" w:rsidP="00E31DB4">
      <w:pPr>
        <w:widowControl w:val="0"/>
        <w:autoSpaceDE w:val="0"/>
        <w:autoSpaceDN w:val="0"/>
        <w:jc w:val="center"/>
        <w:outlineLvl w:val="0"/>
        <w:rPr>
          <w:sz w:val="22"/>
          <w:szCs w:val="22"/>
        </w:rPr>
      </w:pPr>
      <w:r w:rsidRPr="00E325EF">
        <w:rPr>
          <w:b/>
          <w:sz w:val="22"/>
          <w:szCs w:val="22"/>
        </w:rPr>
        <w:t>1</w:t>
      </w:r>
      <w:r w:rsidR="00AF434E">
        <w:rPr>
          <w:b/>
          <w:sz w:val="22"/>
          <w:szCs w:val="22"/>
        </w:rPr>
        <w:t>2</w:t>
      </w:r>
      <w:r w:rsidRPr="00E325EF">
        <w:rPr>
          <w:b/>
          <w:sz w:val="22"/>
          <w:szCs w:val="22"/>
        </w:rPr>
        <w:t>. АНТИКОРРУПЦИОННАЯ ОГОВОРКА</w:t>
      </w:r>
    </w:p>
    <w:p w:rsidR="00246D0B" w:rsidRPr="00E325EF" w:rsidRDefault="00246D0B" w:rsidP="00E31DB4">
      <w:pPr>
        <w:widowControl w:val="0"/>
        <w:autoSpaceDE w:val="0"/>
        <w:autoSpaceDN w:val="0"/>
        <w:ind w:firstLine="540"/>
        <w:jc w:val="both"/>
        <w:rPr>
          <w:sz w:val="22"/>
          <w:szCs w:val="22"/>
        </w:rPr>
      </w:pPr>
      <w:r w:rsidRPr="00E325EF">
        <w:rPr>
          <w:sz w:val="22"/>
          <w:szCs w:val="22"/>
        </w:rPr>
        <w:t>1</w:t>
      </w:r>
      <w:r w:rsidR="00AF434E">
        <w:rPr>
          <w:sz w:val="22"/>
          <w:szCs w:val="22"/>
        </w:rPr>
        <w:t>2</w:t>
      </w:r>
      <w:r w:rsidRPr="00E325EF">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46D0B" w:rsidRPr="00E325EF" w:rsidRDefault="00246D0B" w:rsidP="00E31DB4">
      <w:pPr>
        <w:widowControl w:val="0"/>
        <w:autoSpaceDE w:val="0"/>
        <w:autoSpaceDN w:val="0"/>
        <w:ind w:firstLine="540"/>
        <w:jc w:val="both"/>
        <w:rPr>
          <w:sz w:val="22"/>
          <w:szCs w:val="22"/>
        </w:rPr>
      </w:pPr>
      <w:r w:rsidRPr="00E325EF">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E325EF">
        <w:rPr>
          <w:sz w:val="22"/>
          <w:szCs w:val="22"/>
        </w:rPr>
        <w:t>иным образом</w:t>
      </w:r>
      <w:proofErr w:type="gramEnd"/>
      <w:r w:rsidRPr="00E325EF">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46D0B" w:rsidRPr="00E325EF" w:rsidRDefault="00246D0B" w:rsidP="00E31DB4">
      <w:pPr>
        <w:widowControl w:val="0"/>
        <w:autoSpaceDE w:val="0"/>
        <w:autoSpaceDN w:val="0"/>
        <w:ind w:firstLine="540"/>
        <w:jc w:val="both"/>
        <w:rPr>
          <w:sz w:val="22"/>
          <w:szCs w:val="22"/>
        </w:rPr>
      </w:pPr>
      <w:r w:rsidRPr="00E325EF">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46D0B" w:rsidRPr="00E325EF" w:rsidRDefault="00246D0B" w:rsidP="00E31DB4">
      <w:pPr>
        <w:widowControl w:val="0"/>
        <w:autoSpaceDE w:val="0"/>
        <w:autoSpaceDN w:val="0"/>
        <w:ind w:firstLine="540"/>
        <w:jc w:val="both"/>
        <w:rPr>
          <w:sz w:val="22"/>
          <w:szCs w:val="22"/>
        </w:rPr>
      </w:pPr>
      <w:r w:rsidRPr="00E325EF">
        <w:rPr>
          <w:sz w:val="22"/>
          <w:szCs w:val="22"/>
        </w:rPr>
        <w:t>не совершать иных действий, нарушающих антикоррупционное законодательство Российской Федерации.</w:t>
      </w:r>
    </w:p>
    <w:p w:rsidR="00246D0B" w:rsidRPr="00E325EF" w:rsidRDefault="00246D0B" w:rsidP="00E31DB4">
      <w:pPr>
        <w:widowControl w:val="0"/>
        <w:autoSpaceDE w:val="0"/>
        <w:autoSpaceDN w:val="0"/>
        <w:rPr>
          <w:sz w:val="22"/>
          <w:szCs w:val="22"/>
        </w:rPr>
      </w:pPr>
    </w:p>
    <w:p w:rsidR="00246D0B" w:rsidRPr="00E325EF" w:rsidRDefault="00246D0B" w:rsidP="00E31DB4">
      <w:pPr>
        <w:widowControl w:val="0"/>
        <w:autoSpaceDE w:val="0"/>
        <w:autoSpaceDN w:val="0"/>
        <w:jc w:val="center"/>
        <w:outlineLvl w:val="0"/>
        <w:rPr>
          <w:sz w:val="22"/>
          <w:szCs w:val="22"/>
        </w:rPr>
      </w:pPr>
      <w:r w:rsidRPr="00E325EF">
        <w:rPr>
          <w:b/>
          <w:sz w:val="22"/>
          <w:szCs w:val="22"/>
        </w:rPr>
        <w:t>1</w:t>
      </w:r>
      <w:r w:rsidR="00AF434E">
        <w:rPr>
          <w:b/>
          <w:sz w:val="22"/>
          <w:szCs w:val="22"/>
        </w:rPr>
        <w:t>3</w:t>
      </w:r>
      <w:r w:rsidRPr="00E325EF">
        <w:rPr>
          <w:b/>
          <w:sz w:val="22"/>
          <w:szCs w:val="22"/>
        </w:rPr>
        <w:t xml:space="preserve">. </w:t>
      </w:r>
      <w:r w:rsidR="00E325EF" w:rsidRPr="00E325EF">
        <w:rPr>
          <w:b/>
          <w:sz w:val="22"/>
          <w:szCs w:val="22"/>
        </w:rPr>
        <w:t>ПРОЧИЕ ПОЛОЖЕНИЯ</w:t>
      </w:r>
    </w:p>
    <w:p w:rsidR="00AF434E" w:rsidRPr="00AF434E" w:rsidRDefault="00AF434E" w:rsidP="00E31DB4">
      <w:pPr>
        <w:ind w:firstLine="708"/>
        <w:jc w:val="both"/>
        <w:rPr>
          <w:sz w:val="22"/>
          <w:szCs w:val="22"/>
        </w:rPr>
      </w:pPr>
      <w:r w:rsidRPr="00AF434E">
        <w:rPr>
          <w:sz w:val="22"/>
          <w:szCs w:val="22"/>
        </w:rPr>
        <w:t xml:space="preserve">13.1. Все уведомления сторон, связанные с исполнением Контракта, направляются </w:t>
      </w:r>
      <w:r w:rsidRPr="00AF434E">
        <w:rPr>
          <w:sz w:val="22"/>
          <w:szCs w:val="22"/>
        </w:rPr>
        <w:br/>
        <w:t xml:space="preserve">в письменной форме по почте заказным письмом с уведомлением о вручении по адресу Стороны, указанному в </w:t>
      </w:r>
      <w:r w:rsidRPr="00AF434E">
        <w:rPr>
          <w:sz w:val="22"/>
          <w:szCs w:val="22"/>
        </w:rPr>
        <w:lastRenderedPageBreak/>
        <w:t>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AF434E" w:rsidRPr="00AF434E" w:rsidRDefault="00AF434E" w:rsidP="00E31DB4">
      <w:pPr>
        <w:ind w:firstLine="708"/>
        <w:jc w:val="both"/>
        <w:rPr>
          <w:sz w:val="22"/>
          <w:szCs w:val="22"/>
        </w:rPr>
      </w:pPr>
      <w:r w:rsidRPr="00AF434E">
        <w:rPr>
          <w:sz w:val="22"/>
          <w:szCs w:val="22"/>
        </w:rPr>
        <w:t>1</w:t>
      </w:r>
      <w:r>
        <w:rPr>
          <w:sz w:val="22"/>
          <w:szCs w:val="22"/>
        </w:rPr>
        <w:t>3</w:t>
      </w:r>
      <w:r w:rsidRPr="00AF434E">
        <w:rPr>
          <w:sz w:val="22"/>
          <w:szCs w:val="22"/>
        </w:rPr>
        <w:t>.2.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rsidR="00AF434E" w:rsidRPr="00AF434E" w:rsidRDefault="00AF434E" w:rsidP="00E31DB4">
      <w:pPr>
        <w:ind w:firstLine="708"/>
        <w:jc w:val="both"/>
        <w:rPr>
          <w:sz w:val="22"/>
          <w:szCs w:val="22"/>
        </w:rPr>
      </w:pPr>
      <w:r w:rsidRPr="00AF434E">
        <w:rPr>
          <w:sz w:val="22"/>
          <w:szCs w:val="22"/>
        </w:rPr>
        <w:t>1</w:t>
      </w:r>
      <w:r>
        <w:rPr>
          <w:sz w:val="22"/>
          <w:szCs w:val="22"/>
        </w:rPr>
        <w:t>3</w:t>
      </w:r>
      <w:r w:rsidRPr="00AF434E">
        <w:rPr>
          <w:sz w:val="22"/>
          <w:szCs w:val="22"/>
        </w:rPr>
        <w:t>.3. Во всем, что не предусмотрено Контрактом, Стороны руководствуются законодательством Российской Федерации.</w:t>
      </w:r>
    </w:p>
    <w:p w:rsidR="00246D0B" w:rsidRPr="00AF434E" w:rsidRDefault="00246D0B" w:rsidP="00E31DB4">
      <w:pPr>
        <w:widowControl w:val="0"/>
        <w:autoSpaceDE w:val="0"/>
        <w:autoSpaceDN w:val="0"/>
        <w:ind w:firstLine="540"/>
        <w:jc w:val="both"/>
        <w:rPr>
          <w:sz w:val="22"/>
          <w:szCs w:val="22"/>
        </w:rPr>
      </w:pPr>
    </w:p>
    <w:p w:rsidR="00246D0B" w:rsidRPr="00534F04" w:rsidRDefault="00246D0B" w:rsidP="00E31DB4">
      <w:pPr>
        <w:widowControl w:val="0"/>
        <w:autoSpaceDE w:val="0"/>
        <w:autoSpaceDN w:val="0"/>
        <w:jc w:val="center"/>
        <w:outlineLvl w:val="0"/>
        <w:rPr>
          <w:sz w:val="22"/>
          <w:szCs w:val="22"/>
        </w:rPr>
      </w:pPr>
      <w:r w:rsidRPr="003469E9">
        <w:rPr>
          <w:b/>
          <w:sz w:val="22"/>
          <w:szCs w:val="22"/>
        </w:rPr>
        <w:t>1</w:t>
      </w:r>
      <w:r w:rsidR="00851AFC">
        <w:rPr>
          <w:b/>
          <w:sz w:val="22"/>
          <w:szCs w:val="22"/>
        </w:rPr>
        <w:t>4</w:t>
      </w:r>
      <w:r w:rsidRPr="003469E9">
        <w:rPr>
          <w:b/>
          <w:sz w:val="22"/>
          <w:szCs w:val="22"/>
        </w:rPr>
        <w:t xml:space="preserve">. </w:t>
      </w:r>
      <w:r w:rsidR="001B0625" w:rsidRPr="003469E9">
        <w:rPr>
          <w:b/>
          <w:sz w:val="22"/>
          <w:szCs w:val="22"/>
        </w:rPr>
        <w:t>ПЕРЕЧЕНЬ ПРИЛОЖЕНИЙ</w:t>
      </w:r>
    </w:p>
    <w:p w:rsidR="00246D0B" w:rsidRDefault="00246D0B" w:rsidP="00E31DB4">
      <w:pPr>
        <w:widowControl w:val="0"/>
        <w:autoSpaceDE w:val="0"/>
        <w:autoSpaceDN w:val="0"/>
        <w:ind w:firstLine="540"/>
        <w:jc w:val="both"/>
        <w:rPr>
          <w:sz w:val="22"/>
          <w:szCs w:val="22"/>
        </w:rPr>
      </w:pPr>
      <w:r w:rsidRPr="00534F04">
        <w:rPr>
          <w:sz w:val="22"/>
          <w:szCs w:val="22"/>
        </w:rPr>
        <w:t>Неотъемлемой час</w:t>
      </w:r>
      <w:r w:rsidR="00720A41">
        <w:rPr>
          <w:sz w:val="22"/>
          <w:szCs w:val="22"/>
        </w:rPr>
        <w:t>тью Контракта является следующие приложения</w:t>
      </w:r>
      <w:r w:rsidRPr="00534F04">
        <w:rPr>
          <w:sz w:val="22"/>
          <w:szCs w:val="22"/>
        </w:rPr>
        <w:t>:</w:t>
      </w:r>
    </w:p>
    <w:p w:rsidR="00851AFC" w:rsidRPr="00534F04" w:rsidRDefault="00851AFC" w:rsidP="00E31DB4">
      <w:pPr>
        <w:widowControl w:val="0"/>
        <w:autoSpaceDE w:val="0"/>
        <w:autoSpaceDN w:val="0"/>
        <w:ind w:firstLine="540"/>
        <w:jc w:val="both"/>
        <w:rPr>
          <w:sz w:val="22"/>
          <w:szCs w:val="22"/>
        </w:rPr>
      </w:pPr>
    </w:p>
    <w:p w:rsidR="00246D0B" w:rsidRPr="00534F04" w:rsidRDefault="00246D0B" w:rsidP="00E31DB4">
      <w:pPr>
        <w:widowControl w:val="0"/>
        <w:autoSpaceDE w:val="0"/>
        <w:autoSpaceDN w:val="0"/>
        <w:ind w:firstLine="540"/>
        <w:jc w:val="both"/>
        <w:rPr>
          <w:sz w:val="22"/>
          <w:szCs w:val="22"/>
        </w:rPr>
      </w:pPr>
      <w:r w:rsidRPr="00534F04">
        <w:rPr>
          <w:sz w:val="22"/>
          <w:szCs w:val="22"/>
        </w:rPr>
        <w:t>Приложение № 1 –</w:t>
      </w:r>
      <w:r w:rsidR="00294BA9">
        <w:rPr>
          <w:sz w:val="22"/>
          <w:szCs w:val="22"/>
        </w:rPr>
        <w:t xml:space="preserve">Расчет цены контракта </w:t>
      </w:r>
      <w:r w:rsidRPr="00534F04">
        <w:rPr>
          <w:sz w:val="22"/>
          <w:szCs w:val="22"/>
        </w:rPr>
        <w:t xml:space="preserve">на </w:t>
      </w:r>
      <w:r w:rsidR="009367CF">
        <w:rPr>
          <w:sz w:val="22"/>
          <w:szCs w:val="22"/>
        </w:rPr>
        <w:t>1</w:t>
      </w:r>
      <w:r w:rsidRPr="00534F04">
        <w:rPr>
          <w:sz w:val="22"/>
          <w:szCs w:val="22"/>
        </w:rPr>
        <w:t xml:space="preserve"> л.;</w:t>
      </w:r>
    </w:p>
    <w:p w:rsidR="00246D0B" w:rsidRPr="00534F04" w:rsidRDefault="00246D0B" w:rsidP="00E31DB4">
      <w:pPr>
        <w:widowControl w:val="0"/>
        <w:autoSpaceDE w:val="0"/>
        <w:autoSpaceDN w:val="0"/>
        <w:ind w:firstLine="540"/>
        <w:jc w:val="both"/>
        <w:rPr>
          <w:sz w:val="22"/>
          <w:szCs w:val="22"/>
        </w:rPr>
      </w:pPr>
      <w:r w:rsidRPr="00534F04">
        <w:rPr>
          <w:sz w:val="22"/>
          <w:szCs w:val="22"/>
        </w:rPr>
        <w:t>Приложение № 2 –</w:t>
      </w:r>
      <w:r w:rsidR="00E31DB4">
        <w:rPr>
          <w:sz w:val="22"/>
          <w:szCs w:val="22"/>
        </w:rPr>
        <w:t xml:space="preserve"> </w:t>
      </w:r>
      <w:r w:rsidR="001D485C">
        <w:rPr>
          <w:sz w:val="22"/>
          <w:szCs w:val="22"/>
        </w:rPr>
        <w:t xml:space="preserve">Описание объекта закупки </w:t>
      </w:r>
      <w:r w:rsidRPr="00534F04">
        <w:rPr>
          <w:sz w:val="22"/>
          <w:szCs w:val="22"/>
        </w:rPr>
        <w:t xml:space="preserve">на </w:t>
      </w:r>
      <w:r w:rsidR="009367CF">
        <w:rPr>
          <w:sz w:val="22"/>
          <w:szCs w:val="22"/>
        </w:rPr>
        <w:t>3 л.</w:t>
      </w:r>
    </w:p>
    <w:p w:rsidR="00246D0B" w:rsidRPr="00534F04" w:rsidRDefault="00246D0B" w:rsidP="00E31DB4">
      <w:pPr>
        <w:widowControl w:val="0"/>
        <w:autoSpaceDE w:val="0"/>
        <w:autoSpaceDN w:val="0"/>
        <w:rPr>
          <w:sz w:val="22"/>
          <w:szCs w:val="22"/>
        </w:rPr>
      </w:pPr>
    </w:p>
    <w:p w:rsidR="00246D0B" w:rsidRPr="00246D0B" w:rsidRDefault="00246D0B" w:rsidP="00E31DB4">
      <w:pPr>
        <w:widowControl w:val="0"/>
        <w:autoSpaceDE w:val="0"/>
        <w:autoSpaceDN w:val="0"/>
        <w:jc w:val="center"/>
        <w:outlineLvl w:val="0"/>
      </w:pPr>
      <w:bookmarkStart w:id="8" w:name="P442"/>
      <w:bookmarkEnd w:id="8"/>
      <w:r w:rsidRPr="00246D0B">
        <w:rPr>
          <w:b/>
        </w:rPr>
        <w:t>1</w:t>
      </w:r>
      <w:r w:rsidR="00851AFC">
        <w:rPr>
          <w:b/>
        </w:rPr>
        <w:t>5</w:t>
      </w:r>
      <w:r w:rsidRPr="00246D0B">
        <w:rPr>
          <w:b/>
        </w:rPr>
        <w:t xml:space="preserve">. </w:t>
      </w:r>
      <w:r w:rsidR="00534F04" w:rsidRPr="00246D0B">
        <w:rPr>
          <w:b/>
        </w:rPr>
        <w:t>АДРЕСА. БАНКОВСКИЕ РЕКВИЗИТЫ И ПОДПИСИ СТОРОН:</w:t>
      </w:r>
    </w:p>
    <w:p w:rsidR="00246D0B" w:rsidRDefault="00246D0B" w:rsidP="00E31DB4">
      <w:pPr>
        <w:widowControl w:val="0"/>
        <w:autoSpaceDE w:val="0"/>
        <w:autoSpaceDN w:val="0"/>
      </w:pPr>
    </w:p>
    <w:tbl>
      <w:tblPr>
        <w:tblpPr w:leftFromText="180" w:rightFromText="180" w:vertAnchor="text" w:horzAnchor="margin" w:tblpY="121"/>
        <w:tblW w:w="10348" w:type="dxa"/>
        <w:tblLayout w:type="fixed"/>
        <w:tblCellMar>
          <w:left w:w="70" w:type="dxa"/>
          <w:right w:w="70" w:type="dxa"/>
        </w:tblCellMar>
        <w:tblLook w:val="0000" w:firstRow="0" w:lastRow="0" w:firstColumn="0" w:lastColumn="0" w:noHBand="0" w:noVBand="0"/>
      </w:tblPr>
      <w:tblGrid>
        <w:gridCol w:w="4789"/>
        <w:gridCol w:w="5559"/>
      </w:tblGrid>
      <w:tr w:rsidR="00720A41" w:rsidRPr="00720A41" w:rsidTr="00225355">
        <w:trPr>
          <w:cantSplit/>
          <w:trHeight w:val="1191"/>
        </w:trPr>
        <w:tc>
          <w:tcPr>
            <w:tcW w:w="4789" w:type="dxa"/>
          </w:tcPr>
          <w:p w:rsidR="00720A41" w:rsidRPr="00720A41" w:rsidRDefault="00720A41" w:rsidP="00720A41">
            <w:pPr>
              <w:widowControl w:val="0"/>
              <w:suppressAutoHyphens/>
            </w:pPr>
            <w:r w:rsidRPr="00720A41">
              <w:rPr>
                <w:b/>
              </w:rPr>
              <w:t>ЗАКАЗЧИК:</w:t>
            </w:r>
          </w:p>
          <w:p w:rsidR="00720A41" w:rsidRPr="00720A41" w:rsidRDefault="00720A41" w:rsidP="00720A41">
            <w:pPr>
              <w:suppressAutoHyphens/>
              <w:jc w:val="both"/>
              <w:rPr>
                <w:b/>
              </w:rPr>
            </w:pPr>
            <w:r w:rsidRPr="00720A41">
              <w:rPr>
                <w:b/>
              </w:rPr>
              <w:t>ГБУ «СПб ЦФКиС»</w:t>
            </w:r>
          </w:p>
          <w:p w:rsidR="00720A41" w:rsidRPr="00720A41" w:rsidRDefault="00720A41" w:rsidP="00720A41">
            <w:pPr>
              <w:suppressAutoHyphens/>
            </w:pPr>
            <w:r w:rsidRPr="00720A41">
              <w:t xml:space="preserve">Юридический адрес: 198152, Санкт-Петербург, ул. </w:t>
            </w:r>
            <w:proofErr w:type="spellStart"/>
            <w:r w:rsidRPr="00720A41">
              <w:t>Краснопутиловская</w:t>
            </w:r>
            <w:proofErr w:type="spellEnd"/>
            <w:r w:rsidRPr="00720A41">
              <w:t xml:space="preserve">, д. 2, </w:t>
            </w:r>
          </w:p>
          <w:p w:rsidR="00720A41" w:rsidRPr="00720A41" w:rsidRDefault="00720A41" w:rsidP="00720A41">
            <w:pPr>
              <w:suppressAutoHyphens/>
            </w:pPr>
            <w:r w:rsidRPr="00720A41">
              <w:t>лит. А, (812) 409-84-92, sekretar@cfkis.spb.ru</w:t>
            </w:r>
          </w:p>
          <w:p w:rsidR="00720A41" w:rsidRPr="00720A41" w:rsidRDefault="00720A41" w:rsidP="00720A41">
            <w:pPr>
              <w:suppressAutoHyphens/>
              <w:jc w:val="both"/>
            </w:pPr>
            <w:r w:rsidRPr="00720A41">
              <w:t>ИНН 7805158603 / КПП 780501001</w:t>
            </w:r>
          </w:p>
          <w:p w:rsidR="00720A41" w:rsidRPr="00720A41" w:rsidRDefault="00720A41" w:rsidP="00720A41">
            <w:pPr>
              <w:suppressAutoHyphens/>
            </w:pPr>
            <w:r w:rsidRPr="00720A41">
              <w:t>Получатель: Комитет финансов (ГБУ «СПб ЦФКиС», л/с 0281020).</w:t>
            </w:r>
          </w:p>
          <w:p w:rsidR="00720A41" w:rsidRPr="00720A41" w:rsidRDefault="00720A41" w:rsidP="00720A41">
            <w:pPr>
              <w:suppressAutoHyphens/>
              <w:jc w:val="both"/>
            </w:pPr>
            <w:r w:rsidRPr="00720A41">
              <w:t xml:space="preserve">Банк получателя: Северо-Западное ГУ Банка России//УФК по г. Санкт-Петербургу </w:t>
            </w:r>
          </w:p>
          <w:p w:rsidR="00720A41" w:rsidRPr="00720A41" w:rsidRDefault="00720A41" w:rsidP="00720A41">
            <w:pPr>
              <w:suppressAutoHyphens/>
              <w:jc w:val="both"/>
            </w:pPr>
            <w:r w:rsidRPr="00720A41">
              <w:t>БИК 014030106</w:t>
            </w:r>
          </w:p>
          <w:p w:rsidR="00720A41" w:rsidRPr="00720A41" w:rsidRDefault="00720A41" w:rsidP="00720A41">
            <w:pPr>
              <w:suppressAutoHyphens/>
              <w:jc w:val="both"/>
            </w:pPr>
            <w:r w:rsidRPr="00720A41">
              <w:t>Р/счет 03224643400000007200</w:t>
            </w:r>
          </w:p>
          <w:p w:rsidR="00720A41" w:rsidRPr="00720A41" w:rsidRDefault="00720A41" w:rsidP="00720A41">
            <w:pPr>
              <w:suppressAutoHyphens/>
              <w:jc w:val="both"/>
            </w:pPr>
            <w:proofErr w:type="spellStart"/>
            <w:r w:rsidRPr="00720A41">
              <w:t>К.сч</w:t>
            </w:r>
            <w:proofErr w:type="spellEnd"/>
            <w:r w:rsidRPr="00720A41">
              <w:t>. 40102810945370000005</w:t>
            </w:r>
          </w:p>
          <w:p w:rsidR="00720A41" w:rsidRPr="00720A41" w:rsidRDefault="00720A41" w:rsidP="00720A41">
            <w:pPr>
              <w:tabs>
                <w:tab w:val="left" w:pos="1875"/>
              </w:tabs>
              <w:suppressAutoHyphens/>
              <w:jc w:val="both"/>
            </w:pPr>
            <w:r w:rsidRPr="00720A41">
              <w:tab/>
            </w:r>
          </w:p>
          <w:p w:rsidR="00720A41" w:rsidRPr="00720A41" w:rsidRDefault="00720A41" w:rsidP="00720A41">
            <w:pPr>
              <w:suppressAutoHyphens/>
              <w:jc w:val="both"/>
            </w:pPr>
            <w:r w:rsidRPr="00720A41">
              <w:t>Директор</w:t>
            </w:r>
          </w:p>
          <w:p w:rsidR="00720A41" w:rsidRPr="00720A41" w:rsidRDefault="00720A41" w:rsidP="00720A41">
            <w:pPr>
              <w:suppressAutoHyphens/>
              <w:jc w:val="both"/>
            </w:pPr>
            <w:r w:rsidRPr="00720A41">
              <w:t>ГБУ «СПб ЦФКиС»</w:t>
            </w:r>
          </w:p>
          <w:p w:rsidR="00720A41" w:rsidRPr="00720A41" w:rsidRDefault="00720A41" w:rsidP="00720A41">
            <w:pPr>
              <w:suppressAutoHyphens/>
              <w:jc w:val="both"/>
            </w:pPr>
          </w:p>
          <w:p w:rsidR="00720A41" w:rsidRPr="00720A41" w:rsidRDefault="00720A41" w:rsidP="00720A41">
            <w:pPr>
              <w:suppressAutoHyphens/>
              <w:jc w:val="both"/>
            </w:pPr>
          </w:p>
          <w:p w:rsidR="00720A41" w:rsidRPr="00720A41" w:rsidRDefault="00720A41" w:rsidP="00720A41">
            <w:pPr>
              <w:suppressAutoHyphens/>
            </w:pPr>
            <w:r w:rsidRPr="00720A41">
              <w:t>________________/_________________ /</w:t>
            </w:r>
          </w:p>
          <w:p w:rsidR="00720A41" w:rsidRPr="00720A41" w:rsidRDefault="00720A41" w:rsidP="00720A41">
            <w:pPr>
              <w:widowControl w:val="0"/>
              <w:autoSpaceDE w:val="0"/>
              <w:autoSpaceDN w:val="0"/>
              <w:adjustRightInd w:val="0"/>
              <w:jc w:val="both"/>
            </w:pPr>
            <w:r w:rsidRPr="00720A41">
              <w:rPr>
                <w:rFonts w:eastAsiaTheme="minorHAnsi" w:cstheme="minorBidi"/>
                <w:sz w:val="18"/>
                <w:szCs w:val="18"/>
                <w:lang w:eastAsia="en-US"/>
              </w:rPr>
              <w:t>(</w:t>
            </w:r>
            <w:r w:rsidRPr="00720A41">
              <w:rPr>
                <w:rFonts w:eastAsiaTheme="minorHAnsi" w:cstheme="minorBidi"/>
                <w:sz w:val="16"/>
                <w:szCs w:val="16"/>
                <w:lang w:eastAsia="en-US"/>
              </w:rPr>
              <w:t>подписано усиленной электронной подписью</w:t>
            </w:r>
            <w:r w:rsidRPr="00720A41">
              <w:rPr>
                <w:rFonts w:eastAsiaTheme="minorHAnsi" w:cstheme="minorBidi"/>
                <w:sz w:val="18"/>
                <w:szCs w:val="18"/>
                <w:lang w:eastAsia="en-US"/>
              </w:rPr>
              <w:t>)</w:t>
            </w:r>
            <w:r w:rsidRPr="00720A41">
              <w:rPr>
                <w:rFonts w:eastAsiaTheme="minorHAnsi" w:cstheme="minorBidi"/>
                <w:sz w:val="28"/>
                <w:szCs w:val="22"/>
                <w:lang w:eastAsia="en-US"/>
              </w:rPr>
              <w:t xml:space="preserve">                     </w:t>
            </w:r>
          </w:p>
        </w:tc>
        <w:tc>
          <w:tcPr>
            <w:tcW w:w="5559" w:type="dxa"/>
          </w:tcPr>
          <w:p w:rsidR="00720A41" w:rsidRPr="00720A41" w:rsidRDefault="00720A41" w:rsidP="00720A41">
            <w:r w:rsidRPr="00720A41">
              <w:rPr>
                <w:b/>
              </w:rPr>
              <w:t>ИСПОЛНИТЕЛЬ:</w:t>
            </w:r>
          </w:p>
          <w:p w:rsidR="00720A41" w:rsidRPr="00720A41" w:rsidRDefault="00720A41" w:rsidP="00720A41"/>
          <w:p w:rsidR="00720A41" w:rsidRPr="00720A41" w:rsidRDefault="00720A41" w:rsidP="00720A41"/>
          <w:p w:rsidR="00720A41" w:rsidRPr="00720A41" w:rsidRDefault="00720A41" w:rsidP="00720A41"/>
          <w:p w:rsidR="00720A41" w:rsidRPr="00720A41" w:rsidRDefault="00720A41" w:rsidP="00720A41"/>
          <w:p w:rsidR="00720A41" w:rsidRPr="00720A41" w:rsidRDefault="00720A41" w:rsidP="00720A41"/>
          <w:p w:rsidR="00720A41" w:rsidRPr="00720A41" w:rsidRDefault="00720A41" w:rsidP="00720A41"/>
          <w:p w:rsidR="00720A41" w:rsidRPr="00720A41" w:rsidRDefault="00720A41" w:rsidP="00720A41"/>
          <w:p w:rsidR="00720A41" w:rsidRPr="00720A41" w:rsidRDefault="00720A41" w:rsidP="00720A41"/>
          <w:p w:rsidR="00720A41" w:rsidRPr="00720A41" w:rsidRDefault="00720A41" w:rsidP="00720A41"/>
          <w:p w:rsidR="00720A41" w:rsidRPr="00720A41" w:rsidRDefault="00720A41" w:rsidP="00720A41"/>
          <w:p w:rsidR="00720A41" w:rsidRPr="00720A41" w:rsidRDefault="00720A41" w:rsidP="00720A41"/>
          <w:p w:rsidR="00720A41" w:rsidRPr="00720A41" w:rsidRDefault="00720A41" w:rsidP="00720A41"/>
          <w:p w:rsidR="00720A41" w:rsidRPr="00720A41" w:rsidRDefault="00720A41" w:rsidP="00720A41"/>
          <w:p w:rsidR="00720A41" w:rsidRPr="00720A41" w:rsidRDefault="00720A41" w:rsidP="00720A41"/>
          <w:p w:rsidR="00720A41" w:rsidRPr="00720A41" w:rsidRDefault="00720A41" w:rsidP="00720A41"/>
          <w:p w:rsidR="00720A41" w:rsidRPr="00720A41" w:rsidRDefault="00720A41" w:rsidP="00720A41">
            <w:pPr>
              <w:rPr>
                <w:rFonts w:eastAsiaTheme="minorHAnsi" w:cstheme="minorBidi"/>
                <w:lang w:eastAsia="en-US"/>
              </w:rPr>
            </w:pPr>
          </w:p>
          <w:p w:rsidR="00720A41" w:rsidRPr="00720A41" w:rsidRDefault="00720A41" w:rsidP="00720A41">
            <w:pPr>
              <w:rPr>
                <w:rFonts w:eastAsiaTheme="minorHAnsi" w:cstheme="minorBidi"/>
                <w:lang w:eastAsia="en-US"/>
              </w:rPr>
            </w:pPr>
          </w:p>
          <w:p w:rsidR="00720A41" w:rsidRPr="00720A41" w:rsidRDefault="00720A41" w:rsidP="00720A41">
            <w:r w:rsidRPr="00720A41">
              <w:t>____________/ ____________________</w:t>
            </w:r>
            <w:r w:rsidRPr="00720A41">
              <w:rPr>
                <w:rFonts w:eastAsiaTheme="minorHAnsi" w:cstheme="minorBidi"/>
                <w:lang w:eastAsia="en-US"/>
              </w:rPr>
              <w:t xml:space="preserve"> </w:t>
            </w:r>
            <w:r w:rsidRPr="00720A41">
              <w:t>/</w:t>
            </w:r>
          </w:p>
          <w:p w:rsidR="00720A41" w:rsidRPr="00720A41" w:rsidRDefault="00720A41" w:rsidP="00720A41">
            <w:pPr>
              <w:tabs>
                <w:tab w:val="left" w:pos="927"/>
              </w:tabs>
              <w:rPr>
                <w:sz w:val="18"/>
                <w:szCs w:val="18"/>
              </w:rPr>
            </w:pPr>
            <w:r w:rsidRPr="00720A41">
              <w:rPr>
                <w:sz w:val="18"/>
                <w:szCs w:val="18"/>
              </w:rPr>
              <w:t>(</w:t>
            </w:r>
            <w:r w:rsidRPr="00720A41">
              <w:rPr>
                <w:rFonts w:eastAsiaTheme="minorHAnsi" w:cstheme="minorBidi"/>
                <w:sz w:val="16"/>
                <w:szCs w:val="16"/>
                <w:lang w:eastAsia="en-US"/>
              </w:rPr>
              <w:t>подписано усиленной электронной подписью</w:t>
            </w:r>
            <w:r w:rsidRPr="00720A41">
              <w:rPr>
                <w:rFonts w:eastAsiaTheme="minorHAnsi" w:cstheme="minorBidi"/>
                <w:sz w:val="18"/>
                <w:szCs w:val="18"/>
                <w:lang w:eastAsia="en-US"/>
              </w:rPr>
              <w:t>)</w:t>
            </w:r>
          </w:p>
        </w:tc>
      </w:tr>
    </w:tbl>
    <w:p w:rsidR="00534F04" w:rsidRDefault="00534F04" w:rsidP="00246D0B">
      <w:pPr>
        <w:widowControl w:val="0"/>
        <w:autoSpaceDE w:val="0"/>
        <w:autoSpaceDN w:val="0"/>
      </w:pPr>
    </w:p>
    <w:p w:rsidR="00534F04" w:rsidRDefault="00534F04" w:rsidP="00246D0B">
      <w:pPr>
        <w:widowControl w:val="0"/>
        <w:autoSpaceDE w:val="0"/>
        <w:autoSpaceDN w:val="0"/>
      </w:pPr>
    </w:p>
    <w:p w:rsidR="00534F04" w:rsidRDefault="00534F04" w:rsidP="00246D0B">
      <w:pPr>
        <w:widowControl w:val="0"/>
        <w:autoSpaceDE w:val="0"/>
        <w:autoSpaceDN w:val="0"/>
      </w:pPr>
    </w:p>
    <w:p w:rsidR="00534F04" w:rsidRDefault="00534F04" w:rsidP="00246D0B">
      <w:pPr>
        <w:widowControl w:val="0"/>
        <w:autoSpaceDE w:val="0"/>
        <w:autoSpaceDN w:val="0"/>
      </w:pPr>
    </w:p>
    <w:p w:rsidR="00534F04" w:rsidRDefault="00534F04" w:rsidP="00246D0B">
      <w:pPr>
        <w:widowControl w:val="0"/>
        <w:autoSpaceDE w:val="0"/>
        <w:autoSpaceDN w:val="0"/>
      </w:pPr>
    </w:p>
    <w:p w:rsidR="00534F04" w:rsidRDefault="00534F04" w:rsidP="00246D0B">
      <w:pPr>
        <w:widowControl w:val="0"/>
        <w:autoSpaceDE w:val="0"/>
        <w:autoSpaceDN w:val="0"/>
      </w:pPr>
    </w:p>
    <w:p w:rsidR="00534F04" w:rsidRDefault="00534F04" w:rsidP="00246D0B">
      <w:pPr>
        <w:widowControl w:val="0"/>
        <w:autoSpaceDE w:val="0"/>
        <w:autoSpaceDN w:val="0"/>
      </w:pPr>
    </w:p>
    <w:p w:rsidR="00534F04" w:rsidRDefault="00534F04" w:rsidP="00246D0B">
      <w:pPr>
        <w:widowControl w:val="0"/>
        <w:autoSpaceDE w:val="0"/>
        <w:autoSpaceDN w:val="0"/>
      </w:pPr>
    </w:p>
    <w:p w:rsidR="00FF00FB" w:rsidRDefault="00FF00FB" w:rsidP="00246D0B">
      <w:pPr>
        <w:widowControl w:val="0"/>
        <w:autoSpaceDE w:val="0"/>
        <w:autoSpaceDN w:val="0"/>
      </w:pPr>
    </w:p>
    <w:p w:rsidR="009D48B7" w:rsidRDefault="009D48B7" w:rsidP="00246D0B">
      <w:pPr>
        <w:widowControl w:val="0"/>
        <w:autoSpaceDE w:val="0"/>
        <w:autoSpaceDN w:val="0"/>
      </w:pPr>
    </w:p>
    <w:p w:rsidR="009D48B7" w:rsidRDefault="009D48B7" w:rsidP="00246D0B">
      <w:pPr>
        <w:widowControl w:val="0"/>
        <w:autoSpaceDE w:val="0"/>
        <w:autoSpaceDN w:val="0"/>
      </w:pPr>
    </w:p>
    <w:p w:rsidR="009D48B7" w:rsidRDefault="009D48B7" w:rsidP="00246D0B">
      <w:pPr>
        <w:widowControl w:val="0"/>
        <w:autoSpaceDE w:val="0"/>
        <w:autoSpaceDN w:val="0"/>
      </w:pPr>
    </w:p>
    <w:p w:rsidR="009D48B7" w:rsidRDefault="009D48B7" w:rsidP="00246D0B">
      <w:pPr>
        <w:widowControl w:val="0"/>
        <w:autoSpaceDE w:val="0"/>
        <w:autoSpaceDN w:val="0"/>
      </w:pPr>
    </w:p>
    <w:p w:rsidR="00FF00FB" w:rsidRDefault="00FF00FB" w:rsidP="00246D0B">
      <w:pPr>
        <w:widowControl w:val="0"/>
        <w:autoSpaceDE w:val="0"/>
        <w:autoSpaceDN w:val="0"/>
      </w:pPr>
    </w:p>
    <w:p w:rsidR="00534F04" w:rsidRDefault="00534F04" w:rsidP="00246D0B">
      <w:pPr>
        <w:widowControl w:val="0"/>
        <w:autoSpaceDE w:val="0"/>
        <w:autoSpaceDN w:val="0"/>
      </w:pPr>
    </w:p>
    <w:p w:rsidR="00534F04" w:rsidRPr="00F76ABD" w:rsidRDefault="00246D0B" w:rsidP="00246D0B">
      <w:pPr>
        <w:widowControl w:val="0"/>
        <w:autoSpaceDE w:val="0"/>
        <w:autoSpaceDN w:val="0"/>
        <w:jc w:val="right"/>
        <w:outlineLvl w:val="0"/>
        <w:rPr>
          <w:i/>
          <w:sz w:val="22"/>
          <w:szCs w:val="22"/>
        </w:rPr>
      </w:pPr>
      <w:r w:rsidRPr="00F76ABD">
        <w:rPr>
          <w:i/>
          <w:sz w:val="22"/>
          <w:szCs w:val="22"/>
        </w:rPr>
        <w:lastRenderedPageBreak/>
        <w:t>Приложение № 1</w:t>
      </w:r>
    </w:p>
    <w:p w:rsidR="00246D0B" w:rsidRDefault="00246D0B" w:rsidP="00246D0B">
      <w:pPr>
        <w:widowControl w:val="0"/>
        <w:autoSpaceDE w:val="0"/>
        <w:autoSpaceDN w:val="0"/>
        <w:jc w:val="right"/>
        <w:outlineLvl w:val="0"/>
        <w:rPr>
          <w:i/>
          <w:sz w:val="22"/>
          <w:szCs w:val="22"/>
        </w:rPr>
      </w:pPr>
      <w:r w:rsidRPr="00F76ABD">
        <w:rPr>
          <w:i/>
          <w:sz w:val="22"/>
          <w:szCs w:val="22"/>
        </w:rPr>
        <w:t>к Контракту от «__» ____ 202</w:t>
      </w:r>
      <w:r w:rsidR="000D5828" w:rsidRPr="009526CE">
        <w:rPr>
          <w:i/>
          <w:sz w:val="22"/>
          <w:szCs w:val="22"/>
        </w:rPr>
        <w:t>4</w:t>
      </w:r>
      <w:r w:rsidRPr="00F76ABD">
        <w:rPr>
          <w:i/>
          <w:sz w:val="22"/>
          <w:szCs w:val="22"/>
        </w:rPr>
        <w:t xml:space="preserve"> г. № ___</w:t>
      </w:r>
    </w:p>
    <w:p w:rsidR="00F220F1" w:rsidRDefault="00F220F1" w:rsidP="00246D0B">
      <w:pPr>
        <w:widowControl w:val="0"/>
        <w:autoSpaceDE w:val="0"/>
        <w:autoSpaceDN w:val="0"/>
        <w:jc w:val="right"/>
        <w:outlineLvl w:val="0"/>
        <w:rPr>
          <w:i/>
          <w:sz w:val="22"/>
          <w:szCs w:val="22"/>
        </w:rPr>
      </w:pPr>
    </w:p>
    <w:p w:rsidR="00F220F1" w:rsidRDefault="00F220F1" w:rsidP="00246D0B">
      <w:pPr>
        <w:widowControl w:val="0"/>
        <w:autoSpaceDE w:val="0"/>
        <w:autoSpaceDN w:val="0"/>
        <w:jc w:val="right"/>
        <w:outlineLvl w:val="0"/>
        <w:rPr>
          <w:i/>
          <w:sz w:val="22"/>
          <w:szCs w:val="22"/>
        </w:rPr>
      </w:pPr>
    </w:p>
    <w:tbl>
      <w:tblPr>
        <w:tblW w:w="10812" w:type="dxa"/>
        <w:tblInd w:w="-5" w:type="dxa"/>
        <w:tblLook w:val="04A0" w:firstRow="1" w:lastRow="0" w:firstColumn="1" w:lastColumn="0" w:noHBand="0" w:noVBand="1"/>
      </w:tblPr>
      <w:tblGrid>
        <w:gridCol w:w="400"/>
        <w:gridCol w:w="1640"/>
        <w:gridCol w:w="480"/>
        <w:gridCol w:w="680"/>
        <w:gridCol w:w="583"/>
        <w:gridCol w:w="942"/>
        <w:gridCol w:w="760"/>
        <w:gridCol w:w="940"/>
        <w:gridCol w:w="843"/>
        <w:gridCol w:w="640"/>
        <w:gridCol w:w="760"/>
        <w:gridCol w:w="704"/>
        <w:gridCol w:w="680"/>
        <w:gridCol w:w="760"/>
      </w:tblGrid>
      <w:tr w:rsidR="009D48B7" w:rsidTr="009D48B7">
        <w:trPr>
          <w:trHeight w:val="255"/>
        </w:trPr>
        <w:tc>
          <w:tcPr>
            <w:tcW w:w="10812" w:type="dxa"/>
            <w:gridSpan w:val="1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D48B7" w:rsidRDefault="009D48B7">
            <w:pPr>
              <w:rPr>
                <w:b/>
                <w:bCs/>
                <w:sz w:val="20"/>
                <w:szCs w:val="20"/>
              </w:rPr>
            </w:pPr>
            <w:bookmarkStart w:id="9" w:name="RANGE!A1:N23"/>
            <w:bookmarkEnd w:id="9"/>
            <w:r>
              <w:rPr>
                <w:b/>
                <w:bCs/>
                <w:sz w:val="20"/>
                <w:szCs w:val="20"/>
              </w:rPr>
              <w:t xml:space="preserve">Оператор: </w:t>
            </w:r>
          </w:p>
        </w:tc>
      </w:tr>
      <w:tr w:rsidR="009D48B7" w:rsidTr="009D48B7">
        <w:trPr>
          <w:trHeight w:val="255"/>
        </w:trPr>
        <w:tc>
          <w:tcPr>
            <w:tcW w:w="10812" w:type="dxa"/>
            <w:gridSpan w:val="1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D48B7" w:rsidRDefault="009D48B7">
            <w:pPr>
              <w:rPr>
                <w:b/>
                <w:bCs/>
                <w:sz w:val="20"/>
                <w:szCs w:val="20"/>
              </w:rPr>
            </w:pPr>
            <w:r>
              <w:rPr>
                <w:b/>
                <w:bCs/>
                <w:sz w:val="20"/>
                <w:szCs w:val="20"/>
              </w:rPr>
              <w:t>Абонент: ГБУ "СПб ЦФКиС"</w:t>
            </w:r>
          </w:p>
        </w:tc>
      </w:tr>
      <w:tr w:rsidR="009D48B7" w:rsidTr="009D48B7">
        <w:trPr>
          <w:trHeight w:val="255"/>
        </w:trPr>
        <w:tc>
          <w:tcPr>
            <w:tcW w:w="400" w:type="dxa"/>
            <w:tcBorders>
              <w:top w:val="nil"/>
              <w:left w:val="nil"/>
              <w:bottom w:val="nil"/>
              <w:right w:val="nil"/>
            </w:tcBorders>
            <w:shd w:val="clear" w:color="auto" w:fill="auto"/>
            <w:noWrap/>
            <w:vAlign w:val="bottom"/>
            <w:hideMark/>
          </w:tcPr>
          <w:p w:rsidR="009D48B7" w:rsidRDefault="009D48B7">
            <w:pPr>
              <w:rPr>
                <w:b/>
                <w:bCs/>
                <w:sz w:val="20"/>
                <w:szCs w:val="20"/>
              </w:rPr>
            </w:pPr>
          </w:p>
        </w:tc>
        <w:tc>
          <w:tcPr>
            <w:tcW w:w="1640" w:type="dxa"/>
            <w:tcBorders>
              <w:top w:val="nil"/>
              <w:left w:val="nil"/>
              <w:bottom w:val="nil"/>
              <w:right w:val="nil"/>
            </w:tcBorders>
            <w:shd w:val="clear" w:color="auto" w:fill="auto"/>
            <w:noWrap/>
            <w:vAlign w:val="bottom"/>
            <w:hideMark/>
          </w:tcPr>
          <w:p w:rsidR="009D48B7" w:rsidRDefault="009D48B7">
            <w:pPr>
              <w:rPr>
                <w:sz w:val="20"/>
                <w:szCs w:val="20"/>
              </w:rPr>
            </w:pPr>
          </w:p>
        </w:tc>
        <w:tc>
          <w:tcPr>
            <w:tcW w:w="480" w:type="dxa"/>
            <w:tcBorders>
              <w:top w:val="nil"/>
              <w:left w:val="nil"/>
              <w:bottom w:val="nil"/>
              <w:right w:val="nil"/>
            </w:tcBorders>
            <w:shd w:val="clear" w:color="auto" w:fill="auto"/>
            <w:noWrap/>
            <w:vAlign w:val="bottom"/>
            <w:hideMark/>
          </w:tcPr>
          <w:p w:rsidR="009D48B7" w:rsidRDefault="009D48B7">
            <w:pPr>
              <w:rPr>
                <w:sz w:val="20"/>
                <w:szCs w:val="20"/>
              </w:rPr>
            </w:pPr>
          </w:p>
        </w:tc>
        <w:tc>
          <w:tcPr>
            <w:tcW w:w="680" w:type="dxa"/>
            <w:tcBorders>
              <w:top w:val="nil"/>
              <w:left w:val="nil"/>
              <w:bottom w:val="nil"/>
              <w:right w:val="nil"/>
            </w:tcBorders>
            <w:shd w:val="clear" w:color="auto" w:fill="auto"/>
            <w:noWrap/>
            <w:vAlign w:val="bottom"/>
            <w:hideMark/>
          </w:tcPr>
          <w:p w:rsidR="009D48B7" w:rsidRDefault="009D48B7">
            <w:pPr>
              <w:rPr>
                <w:sz w:val="20"/>
                <w:szCs w:val="20"/>
              </w:rPr>
            </w:pPr>
          </w:p>
        </w:tc>
        <w:tc>
          <w:tcPr>
            <w:tcW w:w="583" w:type="dxa"/>
            <w:tcBorders>
              <w:top w:val="nil"/>
              <w:left w:val="nil"/>
              <w:bottom w:val="nil"/>
              <w:right w:val="nil"/>
            </w:tcBorders>
            <w:shd w:val="clear" w:color="auto" w:fill="auto"/>
            <w:noWrap/>
            <w:vAlign w:val="bottom"/>
            <w:hideMark/>
          </w:tcPr>
          <w:p w:rsidR="009D48B7" w:rsidRDefault="009D48B7">
            <w:pPr>
              <w:rPr>
                <w:sz w:val="20"/>
                <w:szCs w:val="20"/>
              </w:rPr>
            </w:pPr>
          </w:p>
        </w:tc>
        <w:tc>
          <w:tcPr>
            <w:tcW w:w="942" w:type="dxa"/>
            <w:tcBorders>
              <w:top w:val="nil"/>
              <w:left w:val="nil"/>
              <w:bottom w:val="nil"/>
              <w:right w:val="nil"/>
            </w:tcBorders>
            <w:shd w:val="clear" w:color="auto" w:fill="auto"/>
            <w:noWrap/>
            <w:vAlign w:val="bottom"/>
            <w:hideMark/>
          </w:tcPr>
          <w:p w:rsidR="009D48B7" w:rsidRDefault="009D48B7">
            <w:pPr>
              <w:rPr>
                <w:sz w:val="20"/>
                <w:szCs w:val="20"/>
              </w:rPr>
            </w:pPr>
          </w:p>
        </w:tc>
        <w:tc>
          <w:tcPr>
            <w:tcW w:w="760" w:type="dxa"/>
            <w:tcBorders>
              <w:top w:val="nil"/>
              <w:left w:val="nil"/>
              <w:bottom w:val="nil"/>
              <w:right w:val="nil"/>
            </w:tcBorders>
            <w:shd w:val="clear" w:color="auto" w:fill="auto"/>
            <w:noWrap/>
            <w:vAlign w:val="bottom"/>
            <w:hideMark/>
          </w:tcPr>
          <w:p w:rsidR="009D48B7" w:rsidRDefault="009D48B7">
            <w:pPr>
              <w:rPr>
                <w:sz w:val="20"/>
                <w:szCs w:val="20"/>
              </w:rPr>
            </w:pPr>
          </w:p>
        </w:tc>
        <w:tc>
          <w:tcPr>
            <w:tcW w:w="940" w:type="dxa"/>
            <w:tcBorders>
              <w:top w:val="nil"/>
              <w:left w:val="nil"/>
              <w:bottom w:val="nil"/>
              <w:right w:val="nil"/>
            </w:tcBorders>
            <w:shd w:val="clear" w:color="auto" w:fill="auto"/>
            <w:noWrap/>
            <w:vAlign w:val="bottom"/>
            <w:hideMark/>
          </w:tcPr>
          <w:p w:rsidR="009D48B7" w:rsidRDefault="009D48B7">
            <w:pPr>
              <w:rPr>
                <w:sz w:val="20"/>
                <w:szCs w:val="20"/>
              </w:rPr>
            </w:pPr>
          </w:p>
        </w:tc>
        <w:tc>
          <w:tcPr>
            <w:tcW w:w="843" w:type="dxa"/>
            <w:tcBorders>
              <w:top w:val="nil"/>
              <w:left w:val="nil"/>
              <w:bottom w:val="nil"/>
              <w:right w:val="nil"/>
            </w:tcBorders>
            <w:shd w:val="clear" w:color="auto" w:fill="auto"/>
            <w:noWrap/>
            <w:vAlign w:val="bottom"/>
            <w:hideMark/>
          </w:tcPr>
          <w:p w:rsidR="009D48B7" w:rsidRDefault="009D48B7">
            <w:pPr>
              <w:rPr>
                <w:sz w:val="20"/>
                <w:szCs w:val="20"/>
              </w:rPr>
            </w:pPr>
          </w:p>
        </w:tc>
        <w:tc>
          <w:tcPr>
            <w:tcW w:w="640" w:type="dxa"/>
            <w:tcBorders>
              <w:top w:val="nil"/>
              <w:left w:val="nil"/>
              <w:bottom w:val="nil"/>
              <w:right w:val="nil"/>
            </w:tcBorders>
            <w:shd w:val="clear" w:color="auto" w:fill="auto"/>
            <w:noWrap/>
            <w:vAlign w:val="bottom"/>
            <w:hideMark/>
          </w:tcPr>
          <w:p w:rsidR="009D48B7" w:rsidRDefault="009D48B7">
            <w:pPr>
              <w:rPr>
                <w:sz w:val="20"/>
                <w:szCs w:val="20"/>
              </w:rPr>
            </w:pPr>
          </w:p>
        </w:tc>
        <w:tc>
          <w:tcPr>
            <w:tcW w:w="760" w:type="dxa"/>
            <w:tcBorders>
              <w:top w:val="nil"/>
              <w:left w:val="nil"/>
              <w:bottom w:val="nil"/>
              <w:right w:val="nil"/>
            </w:tcBorders>
            <w:shd w:val="clear" w:color="auto" w:fill="auto"/>
            <w:noWrap/>
            <w:vAlign w:val="bottom"/>
            <w:hideMark/>
          </w:tcPr>
          <w:p w:rsidR="009D48B7" w:rsidRDefault="009D48B7">
            <w:pPr>
              <w:rPr>
                <w:sz w:val="20"/>
                <w:szCs w:val="20"/>
              </w:rPr>
            </w:pPr>
          </w:p>
        </w:tc>
        <w:tc>
          <w:tcPr>
            <w:tcW w:w="704" w:type="dxa"/>
            <w:tcBorders>
              <w:top w:val="nil"/>
              <w:left w:val="nil"/>
              <w:bottom w:val="nil"/>
              <w:right w:val="nil"/>
            </w:tcBorders>
            <w:shd w:val="clear" w:color="auto" w:fill="auto"/>
            <w:noWrap/>
            <w:vAlign w:val="bottom"/>
            <w:hideMark/>
          </w:tcPr>
          <w:p w:rsidR="009D48B7" w:rsidRDefault="009D48B7">
            <w:pPr>
              <w:rPr>
                <w:sz w:val="20"/>
                <w:szCs w:val="20"/>
              </w:rPr>
            </w:pPr>
          </w:p>
        </w:tc>
        <w:tc>
          <w:tcPr>
            <w:tcW w:w="680" w:type="dxa"/>
            <w:tcBorders>
              <w:top w:val="nil"/>
              <w:left w:val="nil"/>
              <w:bottom w:val="nil"/>
              <w:right w:val="nil"/>
            </w:tcBorders>
            <w:shd w:val="clear" w:color="auto" w:fill="auto"/>
            <w:noWrap/>
            <w:vAlign w:val="bottom"/>
            <w:hideMark/>
          </w:tcPr>
          <w:p w:rsidR="009D48B7" w:rsidRDefault="009D48B7">
            <w:pPr>
              <w:rPr>
                <w:sz w:val="20"/>
                <w:szCs w:val="20"/>
              </w:rPr>
            </w:pPr>
          </w:p>
        </w:tc>
        <w:tc>
          <w:tcPr>
            <w:tcW w:w="760" w:type="dxa"/>
            <w:tcBorders>
              <w:top w:val="nil"/>
              <w:left w:val="nil"/>
              <w:bottom w:val="nil"/>
              <w:right w:val="nil"/>
            </w:tcBorders>
            <w:shd w:val="clear" w:color="auto" w:fill="auto"/>
            <w:noWrap/>
            <w:vAlign w:val="bottom"/>
            <w:hideMark/>
          </w:tcPr>
          <w:p w:rsidR="009D48B7" w:rsidRDefault="009D48B7">
            <w:pPr>
              <w:rPr>
                <w:sz w:val="20"/>
                <w:szCs w:val="20"/>
              </w:rPr>
            </w:pPr>
          </w:p>
        </w:tc>
      </w:tr>
      <w:tr w:rsidR="009D48B7" w:rsidTr="009D48B7">
        <w:trPr>
          <w:trHeight w:val="315"/>
        </w:trPr>
        <w:tc>
          <w:tcPr>
            <w:tcW w:w="10812" w:type="dxa"/>
            <w:gridSpan w:val="14"/>
            <w:tcBorders>
              <w:top w:val="nil"/>
              <w:left w:val="nil"/>
              <w:bottom w:val="nil"/>
              <w:right w:val="nil"/>
            </w:tcBorders>
            <w:shd w:val="clear" w:color="auto" w:fill="auto"/>
            <w:noWrap/>
            <w:vAlign w:val="bottom"/>
            <w:hideMark/>
          </w:tcPr>
          <w:p w:rsidR="009D48B7" w:rsidRDefault="009D48B7">
            <w:pPr>
              <w:jc w:val="center"/>
              <w:rPr>
                <w:b/>
                <w:bCs/>
                <w:sz w:val="18"/>
                <w:szCs w:val="18"/>
              </w:rPr>
            </w:pPr>
            <w:r>
              <w:rPr>
                <w:b/>
                <w:bCs/>
                <w:sz w:val="18"/>
                <w:szCs w:val="18"/>
              </w:rPr>
              <w:t>РАСЧЕТ ЦЕНЫ КОНТРАКТА</w:t>
            </w:r>
          </w:p>
        </w:tc>
      </w:tr>
      <w:tr w:rsidR="009D48B7" w:rsidTr="009D48B7">
        <w:trPr>
          <w:trHeight w:val="315"/>
        </w:trPr>
        <w:tc>
          <w:tcPr>
            <w:tcW w:w="10812" w:type="dxa"/>
            <w:gridSpan w:val="14"/>
            <w:tcBorders>
              <w:top w:val="nil"/>
              <w:left w:val="nil"/>
              <w:bottom w:val="nil"/>
              <w:right w:val="nil"/>
            </w:tcBorders>
            <w:shd w:val="clear" w:color="auto" w:fill="auto"/>
            <w:noWrap/>
            <w:vAlign w:val="bottom"/>
            <w:hideMark/>
          </w:tcPr>
          <w:p w:rsidR="009D48B7" w:rsidRDefault="009D48B7">
            <w:pPr>
              <w:jc w:val="center"/>
              <w:rPr>
                <w:b/>
                <w:bCs/>
                <w:sz w:val="18"/>
                <w:szCs w:val="18"/>
              </w:rPr>
            </w:pPr>
          </w:p>
        </w:tc>
      </w:tr>
      <w:tr w:rsidR="009D48B7" w:rsidTr="009D48B7">
        <w:trPr>
          <w:trHeight w:val="270"/>
        </w:trPr>
        <w:tc>
          <w:tcPr>
            <w:tcW w:w="400" w:type="dxa"/>
            <w:tcBorders>
              <w:top w:val="nil"/>
              <w:left w:val="nil"/>
              <w:bottom w:val="nil"/>
              <w:right w:val="nil"/>
            </w:tcBorders>
            <w:shd w:val="clear" w:color="auto" w:fill="auto"/>
            <w:noWrap/>
            <w:vAlign w:val="bottom"/>
            <w:hideMark/>
          </w:tcPr>
          <w:p w:rsidR="009D48B7" w:rsidRDefault="009D48B7">
            <w:pPr>
              <w:jc w:val="center"/>
              <w:rPr>
                <w:sz w:val="20"/>
                <w:szCs w:val="20"/>
              </w:rPr>
            </w:pPr>
          </w:p>
        </w:tc>
        <w:tc>
          <w:tcPr>
            <w:tcW w:w="10412" w:type="dxa"/>
            <w:gridSpan w:val="13"/>
            <w:tcBorders>
              <w:top w:val="nil"/>
              <w:left w:val="nil"/>
              <w:bottom w:val="nil"/>
              <w:right w:val="nil"/>
            </w:tcBorders>
            <w:shd w:val="clear" w:color="auto" w:fill="auto"/>
            <w:noWrap/>
            <w:vAlign w:val="bottom"/>
            <w:hideMark/>
          </w:tcPr>
          <w:p w:rsidR="009D48B7" w:rsidRDefault="009D48B7">
            <w:pPr>
              <w:rPr>
                <w:sz w:val="20"/>
                <w:szCs w:val="20"/>
              </w:rPr>
            </w:pPr>
          </w:p>
        </w:tc>
      </w:tr>
      <w:tr w:rsidR="009D48B7" w:rsidTr="009D48B7">
        <w:trPr>
          <w:trHeight w:val="1260"/>
        </w:trPr>
        <w:tc>
          <w:tcPr>
            <w:tcW w:w="400" w:type="dxa"/>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rsidR="009D48B7" w:rsidRDefault="009D48B7">
            <w:pPr>
              <w:jc w:val="center"/>
              <w:rPr>
                <w:b/>
                <w:bCs/>
                <w:sz w:val="10"/>
                <w:szCs w:val="10"/>
              </w:rPr>
            </w:pPr>
            <w:r>
              <w:rPr>
                <w:b/>
                <w:bCs/>
                <w:sz w:val="10"/>
                <w:szCs w:val="10"/>
              </w:rPr>
              <w:t>№ п/п</w:t>
            </w:r>
          </w:p>
        </w:tc>
        <w:tc>
          <w:tcPr>
            <w:tcW w:w="1640" w:type="dxa"/>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rsidR="009D48B7" w:rsidRDefault="009D48B7">
            <w:pPr>
              <w:jc w:val="center"/>
              <w:rPr>
                <w:b/>
                <w:bCs/>
                <w:sz w:val="10"/>
                <w:szCs w:val="10"/>
              </w:rPr>
            </w:pPr>
            <w:r>
              <w:rPr>
                <w:b/>
                <w:bCs/>
                <w:sz w:val="10"/>
                <w:szCs w:val="10"/>
              </w:rPr>
              <w:t>Наименование услуги</w:t>
            </w:r>
          </w:p>
        </w:tc>
        <w:tc>
          <w:tcPr>
            <w:tcW w:w="480"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rsidR="009D48B7" w:rsidRDefault="009D48B7">
            <w:pPr>
              <w:jc w:val="center"/>
              <w:rPr>
                <w:b/>
                <w:bCs/>
                <w:sz w:val="10"/>
                <w:szCs w:val="10"/>
              </w:rPr>
            </w:pPr>
            <w:r>
              <w:rPr>
                <w:b/>
                <w:bCs/>
                <w:sz w:val="10"/>
                <w:szCs w:val="10"/>
              </w:rPr>
              <w:t>Кол-во  услуг</w:t>
            </w:r>
          </w:p>
        </w:tc>
        <w:tc>
          <w:tcPr>
            <w:tcW w:w="680"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rsidR="009D48B7" w:rsidRDefault="009D48B7">
            <w:pPr>
              <w:jc w:val="center"/>
              <w:rPr>
                <w:b/>
                <w:bCs/>
                <w:sz w:val="10"/>
                <w:szCs w:val="10"/>
              </w:rPr>
            </w:pPr>
            <w:r>
              <w:rPr>
                <w:b/>
                <w:bCs/>
                <w:sz w:val="10"/>
                <w:szCs w:val="10"/>
              </w:rPr>
              <w:t>Цена (тариф) за единицу услуги без налога</w:t>
            </w:r>
          </w:p>
        </w:tc>
        <w:tc>
          <w:tcPr>
            <w:tcW w:w="583"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rsidR="009D48B7" w:rsidRDefault="009D48B7">
            <w:pPr>
              <w:jc w:val="center"/>
              <w:rPr>
                <w:b/>
                <w:bCs/>
                <w:sz w:val="10"/>
                <w:szCs w:val="10"/>
              </w:rPr>
            </w:pPr>
            <w:r>
              <w:rPr>
                <w:b/>
                <w:bCs/>
                <w:sz w:val="10"/>
                <w:szCs w:val="10"/>
              </w:rPr>
              <w:t>Кол-во месяцев</w:t>
            </w:r>
          </w:p>
        </w:tc>
        <w:tc>
          <w:tcPr>
            <w:tcW w:w="942"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rsidR="009D48B7" w:rsidRDefault="009D48B7">
            <w:pPr>
              <w:jc w:val="center"/>
              <w:rPr>
                <w:b/>
                <w:bCs/>
                <w:sz w:val="10"/>
                <w:szCs w:val="10"/>
              </w:rPr>
            </w:pPr>
            <w:r>
              <w:rPr>
                <w:b/>
                <w:bCs/>
                <w:sz w:val="10"/>
                <w:szCs w:val="10"/>
              </w:rPr>
              <w:t>Период предоставления услуги</w:t>
            </w:r>
          </w:p>
        </w:tc>
        <w:tc>
          <w:tcPr>
            <w:tcW w:w="1700" w:type="dxa"/>
            <w:gridSpan w:val="2"/>
            <w:tcBorders>
              <w:top w:val="single" w:sz="4" w:space="0" w:color="auto"/>
              <w:left w:val="nil"/>
              <w:bottom w:val="single" w:sz="4" w:space="0" w:color="auto"/>
              <w:right w:val="single" w:sz="4" w:space="0" w:color="000000"/>
            </w:tcBorders>
            <w:shd w:val="clear" w:color="000000" w:fill="E4DFEC"/>
            <w:vAlign w:val="center"/>
            <w:hideMark/>
          </w:tcPr>
          <w:p w:rsidR="009D48B7" w:rsidRDefault="009D48B7">
            <w:pPr>
              <w:jc w:val="center"/>
              <w:rPr>
                <w:b/>
                <w:bCs/>
                <w:sz w:val="10"/>
                <w:szCs w:val="10"/>
              </w:rPr>
            </w:pPr>
            <w:r>
              <w:rPr>
                <w:b/>
                <w:bCs/>
                <w:sz w:val="10"/>
                <w:szCs w:val="10"/>
              </w:rPr>
              <w:t xml:space="preserve">Единица измерения </w:t>
            </w:r>
          </w:p>
        </w:tc>
        <w:tc>
          <w:tcPr>
            <w:tcW w:w="843" w:type="dxa"/>
            <w:vMerge w:val="restart"/>
            <w:tcBorders>
              <w:top w:val="single" w:sz="4" w:space="0" w:color="auto"/>
              <w:left w:val="single" w:sz="4" w:space="0" w:color="auto"/>
              <w:bottom w:val="single" w:sz="4" w:space="0" w:color="000000"/>
              <w:right w:val="single" w:sz="4" w:space="0" w:color="auto"/>
            </w:tcBorders>
            <w:shd w:val="clear" w:color="000000" w:fill="E4DFEC"/>
            <w:vAlign w:val="center"/>
            <w:hideMark/>
          </w:tcPr>
          <w:p w:rsidR="009D48B7" w:rsidRDefault="009D48B7">
            <w:pPr>
              <w:jc w:val="center"/>
              <w:rPr>
                <w:b/>
                <w:bCs/>
                <w:sz w:val="10"/>
                <w:szCs w:val="10"/>
              </w:rPr>
            </w:pPr>
            <w:r>
              <w:rPr>
                <w:b/>
                <w:bCs/>
                <w:sz w:val="10"/>
                <w:szCs w:val="10"/>
              </w:rPr>
              <w:t>Кол-во услуг за действующий период</w:t>
            </w:r>
          </w:p>
        </w:tc>
        <w:tc>
          <w:tcPr>
            <w:tcW w:w="640" w:type="dxa"/>
            <w:vMerge w:val="restart"/>
            <w:tcBorders>
              <w:top w:val="single" w:sz="4" w:space="0" w:color="auto"/>
              <w:left w:val="single" w:sz="4" w:space="0" w:color="auto"/>
              <w:bottom w:val="single" w:sz="4" w:space="0" w:color="000000"/>
              <w:right w:val="single" w:sz="4" w:space="0" w:color="auto"/>
            </w:tcBorders>
            <w:shd w:val="clear" w:color="000000" w:fill="E4DFEC"/>
            <w:vAlign w:val="center"/>
            <w:hideMark/>
          </w:tcPr>
          <w:p w:rsidR="009D48B7" w:rsidRDefault="009D48B7">
            <w:pPr>
              <w:jc w:val="center"/>
              <w:rPr>
                <w:b/>
                <w:bCs/>
                <w:sz w:val="10"/>
                <w:szCs w:val="10"/>
              </w:rPr>
            </w:pPr>
            <w:r>
              <w:rPr>
                <w:b/>
                <w:bCs/>
                <w:sz w:val="10"/>
                <w:szCs w:val="10"/>
              </w:rPr>
              <w:t>Цена (тариф) за единицу услуги с налогом</w:t>
            </w:r>
          </w:p>
        </w:tc>
        <w:tc>
          <w:tcPr>
            <w:tcW w:w="760" w:type="dxa"/>
            <w:vMerge w:val="restart"/>
            <w:tcBorders>
              <w:top w:val="single" w:sz="4" w:space="0" w:color="auto"/>
              <w:left w:val="single" w:sz="4" w:space="0" w:color="auto"/>
              <w:bottom w:val="single" w:sz="4" w:space="0" w:color="000000"/>
              <w:right w:val="single" w:sz="4" w:space="0" w:color="auto"/>
            </w:tcBorders>
            <w:shd w:val="clear" w:color="000000" w:fill="E4DFEC"/>
            <w:vAlign w:val="center"/>
            <w:hideMark/>
          </w:tcPr>
          <w:p w:rsidR="009D48B7" w:rsidRDefault="009D48B7">
            <w:pPr>
              <w:jc w:val="center"/>
              <w:rPr>
                <w:b/>
                <w:bCs/>
                <w:sz w:val="10"/>
                <w:szCs w:val="10"/>
              </w:rPr>
            </w:pPr>
            <w:r>
              <w:rPr>
                <w:b/>
                <w:bCs/>
                <w:sz w:val="10"/>
                <w:szCs w:val="10"/>
              </w:rPr>
              <w:t>Стоимость услуг без налога - всего</w:t>
            </w:r>
          </w:p>
        </w:tc>
        <w:tc>
          <w:tcPr>
            <w:tcW w:w="704" w:type="dxa"/>
            <w:vMerge w:val="restart"/>
            <w:tcBorders>
              <w:top w:val="single" w:sz="4" w:space="0" w:color="auto"/>
              <w:left w:val="single" w:sz="4" w:space="0" w:color="auto"/>
              <w:bottom w:val="single" w:sz="4" w:space="0" w:color="000000"/>
              <w:right w:val="single" w:sz="4" w:space="0" w:color="auto"/>
            </w:tcBorders>
            <w:shd w:val="clear" w:color="000000" w:fill="E4DFEC"/>
            <w:vAlign w:val="center"/>
            <w:hideMark/>
          </w:tcPr>
          <w:p w:rsidR="009D48B7" w:rsidRDefault="009D48B7">
            <w:pPr>
              <w:jc w:val="center"/>
              <w:rPr>
                <w:b/>
                <w:bCs/>
                <w:sz w:val="10"/>
                <w:szCs w:val="10"/>
              </w:rPr>
            </w:pPr>
            <w:r>
              <w:rPr>
                <w:b/>
                <w:bCs/>
                <w:sz w:val="10"/>
                <w:szCs w:val="10"/>
              </w:rPr>
              <w:t>Налоговая ставка</w:t>
            </w:r>
          </w:p>
        </w:tc>
        <w:tc>
          <w:tcPr>
            <w:tcW w:w="680" w:type="dxa"/>
            <w:vMerge w:val="restart"/>
            <w:tcBorders>
              <w:top w:val="single" w:sz="4" w:space="0" w:color="auto"/>
              <w:left w:val="single" w:sz="4" w:space="0" w:color="auto"/>
              <w:bottom w:val="single" w:sz="4" w:space="0" w:color="000000"/>
              <w:right w:val="single" w:sz="4" w:space="0" w:color="auto"/>
            </w:tcBorders>
            <w:shd w:val="clear" w:color="000000" w:fill="E4DFEC"/>
            <w:vAlign w:val="center"/>
            <w:hideMark/>
          </w:tcPr>
          <w:p w:rsidR="009D48B7" w:rsidRDefault="009D48B7">
            <w:pPr>
              <w:jc w:val="center"/>
              <w:rPr>
                <w:b/>
                <w:bCs/>
                <w:sz w:val="10"/>
                <w:szCs w:val="10"/>
              </w:rPr>
            </w:pPr>
            <w:r>
              <w:rPr>
                <w:b/>
                <w:bCs/>
                <w:sz w:val="10"/>
                <w:szCs w:val="10"/>
              </w:rPr>
              <w:t>Сумма налога</w:t>
            </w:r>
          </w:p>
        </w:tc>
        <w:tc>
          <w:tcPr>
            <w:tcW w:w="760" w:type="dxa"/>
            <w:vMerge w:val="restart"/>
            <w:tcBorders>
              <w:top w:val="single" w:sz="4" w:space="0" w:color="auto"/>
              <w:left w:val="single" w:sz="4" w:space="0" w:color="auto"/>
              <w:bottom w:val="single" w:sz="4" w:space="0" w:color="000000"/>
              <w:right w:val="single" w:sz="4" w:space="0" w:color="auto"/>
            </w:tcBorders>
            <w:shd w:val="clear" w:color="000000" w:fill="E4DFEC"/>
            <w:vAlign w:val="center"/>
            <w:hideMark/>
          </w:tcPr>
          <w:p w:rsidR="009D48B7" w:rsidRDefault="009D48B7">
            <w:pPr>
              <w:jc w:val="center"/>
              <w:rPr>
                <w:b/>
                <w:bCs/>
                <w:sz w:val="10"/>
                <w:szCs w:val="10"/>
              </w:rPr>
            </w:pPr>
            <w:r>
              <w:rPr>
                <w:b/>
                <w:bCs/>
                <w:sz w:val="10"/>
                <w:szCs w:val="10"/>
              </w:rPr>
              <w:t>Стоимость услуг с налогом - всего</w:t>
            </w:r>
          </w:p>
        </w:tc>
      </w:tr>
      <w:tr w:rsidR="009D48B7" w:rsidTr="009D48B7">
        <w:trPr>
          <w:trHeight w:val="705"/>
        </w:trPr>
        <w:tc>
          <w:tcPr>
            <w:tcW w:w="400" w:type="dxa"/>
            <w:vMerge/>
            <w:tcBorders>
              <w:top w:val="single" w:sz="4" w:space="0" w:color="auto"/>
              <w:left w:val="single" w:sz="4" w:space="0" w:color="auto"/>
              <w:bottom w:val="single" w:sz="4" w:space="0" w:color="000000"/>
              <w:right w:val="single" w:sz="4" w:space="0" w:color="auto"/>
            </w:tcBorders>
            <w:vAlign w:val="center"/>
            <w:hideMark/>
          </w:tcPr>
          <w:p w:rsidR="009D48B7" w:rsidRDefault="009D48B7">
            <w:pPr>
              <w:rPr>
                <w:b/>
                <w:bCs/>
                <w:sz w:val="10"/>
                <w:szCs w:val="10"/>
              </w:rPr>
            </w:pPr>
          </w:p>
        </w:tc>
        <w:tc>
          <w:tcPr>
            <w:tcW w:w="1640" w:type="dxa"/>
            <w:vMerge/>
            <w:tcBorders>
              <w:top w:val="single" w:sz="4" w:space="0" w:color="auto"/>
              <w:left w:val="single" w:sz="4" w:space="0" w:color="auto"/>
              <w:bottom w:val="single" w:sz="4" w:space="0" w:color="000000"/>
              <w:right w:val="single" w:sz="4" w:space="0" w:color="auto"/>
            </w:tcBorders>
            <w:vAlign w:val="center"/>
            <w:hideMark/>
          </w:tcPr>
          <w:p w:rsidR="009D48B7" w:rsidRDefault="009D48B7">
            <w:pPr>
              <w:rPr>
                <w:b/>
                <w:bCs/>
                <w:sz w:val="10"/>
                <w:szCs w:val="10"/>
              </w:rPr>
            </w:pPr>
          </w:p>
        </w:tc>
        <w:tc>
          <w:tcPr>
            <w:tcW w:w="480" w:type="dxa"/>
            <w:vMerge/>
            <w:tcBorders>
              <w:top w:val="single" w:sz="4" w:space="0" w:color="auto"/>
              <w:left w:val="single" w:sz="4" w:space="0" w:color="auto"/>
              <w:bottom w:val="single" w:sz="4" w:space="0" w:color="000000"/>
              <w:right w:val="single" w:sz="4" w:space="0" w:color="auto"/>
            </w:tcBorders>
            <w:vAlign w:val="center"/>
            <w:hideMark/>
          </w:tcPr>
          <w:p w:rsidR="009D48B7" w:rsidRDefault="009D48B7">
            <w:pPr>
              <w:rPr>
                <w:b/>
                <w:bCs/>
                <w:sz w:val="10"/>
                <w:szCs w:val="10"/>
              </w:rPr>
            </w:pPr>
          </w:p>
        </w:tc>
        <w:tc>
          <w:tcPr>
            <w:tcW w:w="680" w:type="dxa"/>
            <w:vMerge/>
            <w:tcBorders>
              <w:top w:val="single" w:sz="4" w:space="0" w:color="auto"/>
              <w:left w:val="single" w:sz="4" w:space="0" w:color="auto"/>
              <w:bottom w:val="single" w:sz="4" w:space="0" w:color="000000"/>
              <w:right w:val="single" w:sz="4" w:space="0" w:color="auto"/>
            </w:tcBorders>
            <w:vAlign w:val="center"/>
            <w:hideMark/>
          </w:tcPr>
          <w:p w:rsidR="009D48B7" w:rsidRDefault="009D48B7">
            <w:pPr>
              <w:rPr>
                <w:b/>
                <w:bCs/>
                <w:sz w:val="10"/>
                <w:szCs w:val="10"/>
              </w:rPr>
            </w:pPr>
          </w:p>
        </w:tc>
        <w:tc>
          <w:tcPr>
            <w:tcW w:w="583" w:type="dxa"/>
            <w:vMerge/>
            <w:tcBorders>
              <w:top w:val="single" w:sz="4" w:space="0" w:color="auto"/>
              <w:left w:val="single" w:sz="4" w:space="0" w:color="auto"/>
              <w:bottom w:val="single" w:sz="4" w:space="0" w:color="000000"/>
              <w:right w:val="single" w:sz="4" w:space="0" w:color="auto"/>
            </w:tcBorders>
            <w:vAlign w:val="center"/>
            <w:hideMark/>
          </w:tcPr>
          <w:p w:rsidR="009D48B7" w:rsidRDefault="009D48B7">
            <w:pPr>
              <w:rPr>
                <w:b/>
                <w:bCs/>
                <w:sz w:val="10"/>
                <w:szCs w:val="10"/>
              </w:rPr>
            </w:pPr>
          </w:p>
        </w:tc>
        <w:tc>
          <w:tcPr>
            <w:tcW w:w="942" w:type="dxa"/>
            <w:vMerge/>
            <w:tcBorders>
              <w:top w:val="single" w:sz="4" w:space="0" w:color="auto"/>
              <w:left w:val="single" w:sz="4" w:space="0" w:color="auto"/>
              <w:bottom w:val="single" w:sz="4" w:space="0" w:color="000000"/>
              <w:right w:val="single" w:sz="4" w:space="0" w:color="auto"/>
            </w:tcBorders>
            <w:vAlign w:val="center"/>
            <w:hideMark/>
          </w:tcPr>
          <w:p w:rsidR="009D48B7" w:rsidRDefault="009D48B7">
            <w:pPr>
              <w:rPr>
                <w:b/>
                <w:bCs/>
                <w:sz w:val="10"/>
                <w:szCs w:val="10"/>
              </w:rPr>
            </w:pPr>
          </w:p>
        </w:tc>
        <w:tc>
          <w:tcPr>
            <w:tcW w:w="760" w:type="dxa"/>
            <w:tcBorders>
              <w:top w:val="nil"/>
              <w:left w:val="nil"/>
              <w:bottom w:val="single" w:sz="4" w:space="0" w:color="auto"/>
              <w:right w:val="single" w:sz="4" w:space="0" w:color="auto"/>
            </w:tcBorders>
            <w:shd w:val="clear" w:color="000000" w:fill="E4DFEC"/>
            <w:vAlign w:val="center"/>
            <w:hideMark/>
          </w:tcPr>
          <w:p w:rsidR="009D48B7" w:rsidRDefault="009D48B7">
            <w:pPr>
              <w:jc w:val="center"/>
              <w:rPr>
                <w:b/>
                <w:bCs/>
                <w:sz w:val="10"/>
                <w:szCs w:val="10"/>
              </w:rPr>
            </w:pPr>
            <w:r>
              <w:rPr>
                <w:b/>
                <w:bCs/>
                <w:sz w:val="10"/>
                <w:szCs w:val="10"/>
              </w:rPr>
              <w:t>код</w:t>
            </w:r>
          </w:p>
        </w:tc>
        <w:tc>
          <w:tcPr>
            <w:tcW w:w="940" w:type="dxa"/>
            <w:tcBorders>
              <w:top w:val="nil"/>
              <w:left w:val="nil"/>
              <w:bottom w:val="single" w:sz="4" w:space="0" w:color="auto"/>
              <w:right w:val="single" w:sz="4" w:space="0" w:color="auto"/>
            </w:tcBorders>
            <w:shd w:val="clear" w:color="000000" w:fill="E4DFEC"/>
            <w:vAlign w:val="center"/>
            <w:hideMark/>
          </w:tcPr>
          <w:p w:rsidR="009D48B7" w:rsidRDefault="009D48B7">
            <w:pPr>
              <w:jc w:val="center"/>
              <w:rPr>
                <w:b/>
                <w:bCs/>
                <w:sz w:val="10"/>
                <w:szCs w:val="10"/>
              </w:rPr>
            </w:pPr>
            <w:r>
              <w:rPr>
                <w:b/>
                <w:bCs/>
                <w:sz w:val="10"/>
                <w:szCs w:val="10"/>
              </w:rPr>
              <w:t>условное обозначение (национальное)</w:t>
            </w:r>
          </w:p>
        </w:tc>
        <w:tc>
          <w:tcPr>
            <w:tcW w:w="843" w:type="dxa"/>
            <w:vMerge/>
            <w:tcBorders>
              <w:top w:val="single" w:sz="4" w:space="0" w:color="auto"/>
              <w:left w:val="single" w:sz="4" w:space="0" w:color="auto"/>
              <w:bottom w:val="single" w:sz="4" w:space="0" w:color="000000"/>
              <w:right w:val="single" w:sz="4" w:space="0" w:color="auto"/>
            </w:tcBorders>
            <w:vAlign w:val="center"/>
            <w:hideMark/>
          </w:tcPr>
          <w:p w:rsidR="009D48B7" w:rsidRDefault="009D48B7">
            <w:pPr>
              <w:rPr>
                <w:b/>
                <w:bCs/>
                <w:sz w:val="10"/>
                <w:szCs w:val="10"/>
              </w:rPr>
            </w:pPr>
          </w:p>
        </w:tc>
        <w:tc>
          <w:tcPr>
            <w:tcW w:w="640" w:type="dxa"/>
            <w:vMerge/>
            <w:tcBorders>
              <w:top w:val="single" w:sz="4" w:space="0" w:color="auto"/>
              <w:left w:val="single" w:sz="4" w:space="0" w:color="auto"/>
              <w:bottom w:val="single" w:sz="4" w:space="0" w:color="000000"/>
              <w:right w:val="single" w:sz="4" w:space="0" w:color="auto"/>
            </w:tcBorders>
            <w:vAlign w:val="center"/>
            <w:hideMark/>
          </w:tcPr>
          <w:p w:rsidR="009D48B7" w:rsidRDefault="009D48B7">
            <w:pPr>
              <w:rPr>
                <w:b/>
                <w:bCs/>
                <w:sz w:val="10"/>
                <w:szCs w:val="10"/>
              </w:rPr>
            </w:pPr>
          </w:p>
        </w:tc>
        <w:tc>
          <w:tcPr>
            <w:tcW w:w="760" w:type="dxa"/>
            <w:vMerge/>
            <w:tcBorders>
              <w:top w:val="single" w:sz="4" w:space="0" w:color="auto"/>
              <w:left w:val="single" w:sz="4" w:space="0" w:color="auto"/>
              <w:bottom w:val="single" w:sz="4" w:space="0" w:color="000000"/>
              <w:right w:val="single" w:sz="4" w:space="0" w:color="auto"/>
            </w:tcBorders>
            <w:vAlign w:val="center"/>
            <w:hideMark/>
          </w:tcPr>
          <w:p w:rsidR="009D48B7" w:rsidRDefault="009D48B7">
            <w:pPr>
              <w:rPr>
                <w:b/>
                <w:bCs/>
                <w:sz w:val="10"/>
                <w:szCs w:val="10"/>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9D48B7" w:rsidRDefault="009D48B7">
            <w:pPr>
              <w:rPr>
                <w:b/>
                <w:bCs/>
                <w:sz w:val="10"/>
                <w:szCs w:val="10"/>
              </w:rPr>
            </w:pPr>
          </w:p>
        </w:tc>
        <w:tc>
          <w:tcPr>
            <w:tcW w:w="680" w:type="dxa"/>
            <w:vMerge/>
            <w:tcBorders>
              <w:top w:val="single" w:sz="4" w:space="0" w:color="auto"/>
              <w:left w:val="single" w:sz="4" w:space="0" w:color="auto"/>
              <w:bottom w:val="single" w:sz="4" w:space="0" w:color="000000"/>
              <w:right w:val="single" w:sz="4" w:space="0" w:color="auto"/>
            </w:tcBorders>
            <w:vAlign w:val="center"/>
            <w:hideMark/>
          </w:tcPr>
          <w:p w:rsidR="009D48B7" w:rsidRDefault="009D48B7">
            <w:pPr>
              <w:rPr>
                <w:b/>
                <w:bCs/>
                <w:sz w:val="10"/>
                <w:szCs w:val="10"/>
              </w:rPr>
            </w:pPr>
          </w:p>
        </w:tc>
        <w:tc>
          <w:tcPr>
            <w:tcW w:w="760" w:type="dxa"/>
            <w:vMerge/>
            <w:tcBorders>
              <w:top w:val="single" w:sz="4" w:space="0" w:color="auto"/>
              <w:left w:val="single" w:sz="4" w:space="0" w:color="auto"/>
              <w:bottom w:val="single" w:sz="4" w:space="0" w:color="000000"/>
              <w:right w:val="single" w:sz="4" w:space="0" w:color="auto"/>
            </w:tcBorders>
            <w:vAlign w:val="center"/>
            <w:hideMark/>
          </w:tcPr>
          <w:p w:rsidR="009D48B7" w:rsidRDefault="009D48B7">
            <w:pPr>
              <w:rPr>
                <w:b/>
                <w:bCs/>
                <w:sz w:val="10"/>
                <w:szCs w:val="10"/>
              </w:rPr>
            </w:pPr>
          </w:p>
        </w:tc>
      </w:tr>
      <w:tr w:rsidR="009D48B7" w:rsidTr="009D48B7">
        <w:trPr>
          <w:trHeight w:val="195"/>
        </w:trPr>
        <w:tc>
          <w:tcPr>
            <w:tcW w:w="400" w:type="dxa"/>
            <w:tcBorders>
              <w:top w:val="nil"/>
              <w:left w:val="single" w:sz="4" w:space="0" w:color="auto"/>
              <w:bottom w:val="single" w:sz="4" w:space="0" w:color="auto"/>
              <w:right w:val="single" w:sz="4" w:space="0" w:color="auto"/>
            </w:tcBorders>
            <w:shd w:val="clear" w:color="000000" w:fill="D9D9D9"/>
            <w:noWrap/>
            <w:vAlign w:val="center"/>
            <w:hideMark/>
          </w:tcPr>
          <w:p w:rsidR="009D48B7" w:rsidRDefault="009D48B7">
            <w:pPr>
              <w:jc w:val="center"/>
              <w:rPr>
                <w:b/>
                <w:bCs/>
                <w:sz w:val="10"/>
                <w:szCs w:val="10"/>
              </w:rPr>
            </w:pPr>
            <w:r>
              <w:rPr>
                <w:b/>
                <w:bCs/>
                <w:sz w:val="10"/>
                <w:szCs w:val="10"/>
              </w:rPr>
              <w:t>1</w:t>
            </w:r>
          </w:p>
        </w:tc>
        <w:tc>
          <w:tcPr>
            <w:tcW w:w="1640" w:type="dxa"/>
            <w:tcBorders>
              <w:top w:val="nil"/>
              <w:left w:val="nil"/>
              <w:bottom w:val="single" w:sz="4" w:space="0" w:color="auto"/>
              <w:right w:val="single" w:sz="4" w:space="0" w:color="auto"/>
            </w:tcBorders>
            <w:shd w:val="clear" w:color="000000" w:fill="D9D9D9"/>
            <w:noWrap/>
            <w:vAlign w:val="center"/>
            <w:hideMark/>
          </w:tcPr>
          <w:p w:rsidR="009D48B7" w:rsidRDefault="009D48B7">
            <w:pPr>
              <w:jc w:val="center"/>
              <w:rPr>
                <w:b/>
                <w:bCs/>
                <w:sz w:val="10"/>
                <w:szCs w:val="10"/>
              </w:rPr>
            </w:pPr>
            <w:r>
              <w:rPr>
                <w:b/>
                <w:bCs/>
                <w:sz w:val="10"/>
                <w:szCs w:val="10"/>
              </w:rPr>
              <w:t>2</w:t>
            </w:r>
          </w:p>
        </w:tc>
        <w:tc>
          <w:tcPr>
            <w:tcW w:w="480" w:type="dxa"/>
            <w:tcBorders>
              <w:top w:val="nil"/>
              <w:left w:val="nil"/>
              <w:bottom w:val="single" w:sz="4" w:space="0" w:color="auto"/>
              <w:right w:val="single" w:sz="4" w:space="0" w:color="auto"/>
            </w:tcBorders>
            <w:shd w:val="clear" w:color="000000" w:fill="D9D9D9"/>
            <w:noWrap/>
            <w:vAlign w:val="center"/>
            <w:hideMark/>
          </w:tcPr>
          <w:p w:rsidR="009D48B7" w:rsidRDefault="009D48B7">
            <w:pPr>
              <w:jc w:val="center"/>
              <w:rPr>
                <w:b/>
                <w:bCs/>
                <w:sz w:val="10"/>
                <w:szCs w:val="10"/>
              </w:rPr>
            </w:pPr>
            <w:r>
              <w:rPr>
                <w:b/>
                <w:bCs/>
                <w:sz w:val="10"/>
                <w:szCs w:val="10"/>
              </w:rPr>
              <w:t>3</w:t>
            </w:r>
          </w:p>
        </w:tc>
        <w:tc>
          <w:tcPr>
            <w:tcW w:w="680" w:type="dxa"/>
            <w:tcBorders>
              <w:top w:val="nil"/>
              <w:left w:val="nil"/>
              <w:bottom w:val="single" w:sz="4" w:space="0" w:color="auto"/>
              <w:right w:val="single" w:sz="4" w:space="0" w:color="auto"/>
            </w:tcBorders>
            <w:shd w:val="clear" w:color="000000" w:fill="D9D9D9"/>
            <w:noWrap/>
            <w:vAlign w:val="center"/>
            <w:hideMark/>
          </w:tcPr>
          <w:p w:rsidR="009D48B7" w:rsidRDefault="009D48B7">
            <w:pPr>
              <w:jc w:val="center"/>
              <w:rPr>
                <w:b/>
                <w:bCs/>
                <w:sz w:val="10"/>
                <w:szCs w:val="10"/>
              </w:rPr>
            </w:pPr>
            <w:r>
              <w:rPr>
                <w:b/>
                <w:bCs/>
                <w:sz w:val="10"/>
                <w:szCs w:val="10"/>
              </w:rPr>
              <w:t>4</w:t>
            </w:r>
          </w:p>
        </w:tc>
        <w:tc>
          <w:tcPr>
            <w:tcW w:w="583" w:type="dxa"/>
            <w:tcBorders>
              <w:top w:val="nil"/>
              <w:left w:val="nil"/>
              <w:bottom w:val="single" w:sz="4" w:space="0" w:color="auto"/>
              <w:right w:val="single" w:sz="4" w:space="0" w:color="auto"/>
            </w:tcBorders>
            <w:shd w:val="clear" w:color="000000" w:fill="D9D9D9"/>
            <w:noWrap/>
            <w:vAlign w:val="center"/>
            <w:hideMark/>
          </w:tcPr>
          <w:p w:rsidR="009D48B7" w:rsidRDefault="009D48B7">
            <w:pPr>
              <w:jc w:val="center"/>
              <w:rPr>
                <w:b/>
                <w:bCs/>
                <w:sz w:val="10"/>
                <w:szCs w:val="10"/>
              </w:rPr>
            </w:pPr>
            <w:r>
              <w:rPr>
                <w:b/>
                <w:bCs/>
                <w:sz w:val="10"/>
                <w:szCs w:val="10"/>
              </w:rPr>
              <w:t>5</w:t>
            </w:r>
          </w:p>
        </w:tc>
        <w:tc>
          <w:tcPr>
            <w:tcW w:w="942" w:type="dxa"/>
            <w:tcBorders>
              <w:top w:val="nil"/>
              <w:left w:val="nil"/>
              <w:bottom w:val="single" w:sz="4" w:space="0" w:color="auto"/>
              <w:right w:val="single" w:sz="4" w:space="0" w:color="auto"/>
            </w:tcBorders>
            <w:shd w:val="clear" w:color="000000" w:fill="D9D9D9"/>
            <w:noWrap/>
            <w:vAlign w:val="center"/>
            <w:hideMark/>
          </w:tcPr>
          <w:p w:rsidR="009D48B7" w:rsidRDefault="009D48B7">
            <w:pPr>
              <w:jc w:val="center"/>
              <w:rPr>
                <w:b/>
                <w:bCs/>
                <w:sz w:val="10"/>
                <w:szCs w:val="10"/>
              </w:rPr>
            </w:pPr>
            <w:r>
              <w:rPr>
                <w:b/>
                <w:bCs/>
                <w:sz w:val="10"/>
                <w:szCs w:val="10"/>
              </w:rPr>
              <w:t>6</w:t>
            </w:r>
          </w:p>
        </w:tc>
        <w:tc>
          <w:tcPr>
            <w:tcW w:w="760" w:type="dxa"/>
            <w:tcBorders>
              <w:top w:val="nil"/>
              <w:left w:val="nil"/>
              <w:bottom w:val="single" w:sz="4" w:space="0" w:color="auto"/>
              <w:right w:val="single" w:sz="4" w:space="0" w:color="auto"/>
            </w:tcBorders>
            <w:shd w:val="clear" w:color="000000" w:fill="E4DFEC"/>
            <w:noWrap/>
            <w:vAlign w:val="center"/>
            <w:hideMark/>
          </w:tcPr>
          <w:p w:rsidR="009D48B7" w:rsidRDefault="009D48B7">
            <w:pPr>
              <w:jc w:val="center"/>
              <w:rPr>
                <w:b/>
                <w:bCs/>
                <w:sz w:val="10"/>
                <w:szCs w:val="10"/>
              </w:rPr>
            </w:pPr>
            <w:r>
              <w:rPr>
                <w:b/>
                <w:bCs/>
                <w:sz w:val="10"/>
                <w:szCs w:val="10"/>
              </w:rPr>
              <w:t>7</w:t>
            </w:r>
          </w:p>
        </w:tc>
        <w:tc>
          <w:tcPr>
            <w:tcW w:w="940" w:type="dxa"/>
            <w:tcBorders>
              <w:top w:val="nil"/>
              <w:left w:val="nil"/>
              <w:bottom w:val="single" w:sz="4" w:space="0" w:color="auto"/>
              <w:right w:val="single" w:sz="4" w:space="0" w:color="auto"/>
            </w:tcBorders>
            <w:shd w:val="clear" w:color="000000" w:fill="E4DFEC"/>
            <w:noWrap/>
            <w:vAlign w:val="center"/>
            <w:hideMark/>
          </w:tcPr>
          <w:p w:rsidR="009D48B7" w:rsidRDefault="009D48B7">
            <w:pPr>
              <w:jc w:val="center"/>
              <w:rPr>
                <w:b/>
                <w:bCs/>
                <w:sz w:val="10"/>
                <w:szCs w:val="10"/>
              </w:rPr>
            </w:pPr>
            <w:r>
              <w:rPr>
                <w:b/>
                <w:bCs/>
                <w:sz w:val="10"/>
                <w:szCs w:val="10"/>
              </w:rPr>
              <w:t>8</w:t>
            </w:r>
          </w:p>
        </w:tc>
        <w:tc>
          <w:tcPr>
            <w:tcW w:w="843" w:type="dxa"/>
            <w:tcBorders>
              <w:top w:val="nil"/>
              <w:left w:val="nil"/>
              <w:bottom w:val="single" w:sz="4" w:space="0" w:color="auto"/>
              <w:right w:val="single" w:sz="4" w:space="0" w:color="auto"/>
            </w:tcBorders>
            <w:shd w:val="clear" w:color="000000" w:fill="E4DFEC"/>
            <w:noWrap/>
            <w:vAlign w:val="center"/>
            <w:hideMark/>
          </w:tcPr>
          <w:p w:rsidR="009D48B7" w:rsidRDefault="009D48B7">
            <w:pPr>
              <w:jc w:val="center"/>
              <w:rPr>
                <w:b/>
                <w:bCs/>
                <w:sz w:val="10"/>
                <w:szCs w:val="10"/>
              </w:rPr>
            </w:pPr>
            <w:r>
              <w:rPr>
                <w:b/>
                <w:bCs/>
                <w:sz w:val="10"/>
                <w:szCs w:val="10"/>
              </w:rPr>
              <w:t>9</w:t>
            </w:r>
          </w:p>
        </w:tc>
        <w:tc>
          <w:tcPr>
            <w:tcW w:w="640" w:type="dxa"/>
            <w:tcBorders>
              <w:top w:val="nil"/>
              <w:left w:val="nil"/>
              <w:bottom w:val="single" w:sz="4" w:space="0" w:color="auto"/>
              <w:right w:val="single" w:sz="4" w:space="0" w:color="auto"/>
            </w:tcBorders>
            <w:shd w:val="clear" w:color="000000" w:fill="E4DFEC"/>
            <w:noWrap/>
            <w:vAlign w:val="center"/>
            <w:hideMark/>
          </w:tcPr>
          <w:p w:rsidR="009D48B7" w:rsidRDefault="009D48B7">
            <w:pPr>
              <w:jc w:val="center"/>
              <w:rPr>
                <w:b/>
                <w:bCs/>
                <w:sz w:val="10"/>
                <w:szCs w:val="10"/>
              </w:rPr>
            </w:pPr>
            <w:r>
              <w:rPr>
                <w:b/>
                <w:bCs/>
                <w:sz w:val="10"/>
                <w:szCs w:val="10"/>
              </w:rPr>
              <w:t>10</w:t>
            </w:r>
          </w:p>
        </w:tc>
        <w:tc>
          <w:tcPr>
            <w:tcW w:w="760" w:type="dxa"/>
            <w:tcBorders>
              <w:top w:val="nil"/>
              <w:left w:val="nil"/>
              <w:bottom w:val="single" w:sz="4" w:space="0" w:color="auto"/>
              <w:right w:val="single" w:sz="4" w:space="0" w:color="auto"/>
            </w:tcBorders>
            <w:shd w:val="clear" w:color="000000" w:fill="E4DFEC"/>
            <w:noWrap/>
            <w:vAlign w:val="center"/>
            <w:hideMark/>
          </w:tcPr>
          <w:p w:rsidR="009D48B7" w:rsidRDefault="009D48B7">
            <w:pPr>
              <w:jc w:val="center"/>
              <w:rPr>
                <w:b/>
                <w:bCs/>
                <w:sz w:val="10"/>
                <w:szCs w:val="10"/>
              </w:rPr>
            </w:pPr>
            <w:r>
              <w:rPr>
                <w:b/>
                <w:bCs/>
                <w:sz w:val="10"/>
                <w:szCs w:val="10"/>
              </w:rPr>
              <w:t>11</w:t>
            </w:r>
          </w:p>
        </w:tc>
        <w:tc>
          <w:tcPr>
            <w:tcW w:w="704" w:type="dxa"/>
            <w:tcBorders>
              <w:top w:val="nil"/>
              <w:left w:val="nil"/>
              <w:bottom w:val="single" w:sz="4" w:space="0" w:color="auto"/>
              <w:right w:val="single" w:sz="4" w:space="0" w:color="auto"/>
            </w:tcBorders>
            <w:shd w:val="clear" w:color="000000" w:fill="E4DFEC"/>
            <w:noWrap/>
            <w:vAlign w:val="center"/>
            <w:hideMark/>
          </w:tcPr>
          <w:p w:rsidR="009D48B7" w:rsidRDefault="009D48B7">
            <w:pPr>
              <w:jc w:val="center"/>
              <w:rPr>
                <w:b/>
                <w:bCs/>
                <w:sz w:val="10"/>
                <w:szCs w:val="10"/>
              </w:rPr>
            </w:pPr>
            <w:r>
              <w:rPr>
                <w:b/>
                <w:bCs/>
                <w:sz w:val="10"/>
                <w:szCs w:val="10"/>
              </w:rPr>
              <w:t>12</w:t>
            </w:r>
          </w:p>
        </w:tc>
        <w:tc>
          <w:tcPr>
            <w:tcW w:w="680" w:type="dxa"/>
            <w:tcBorders>
              <w:top w:val="nil"/>
              <w:left w:val="nil"/>
              <w:bottom w:val="single" w:sz="4" w:space="0" w:color="auto"/>
              <w:right w:val="single" w:sz="4" w:space="0" w:color="auto"/>
            </w:tcBorders>
            <w:shd w:val="clear" w:color="000000" w:fill="E4DFEC"/>
            <w:noWrap/>
            <w:vAlign w:val="center"/>
            <w:hideMark/>
          </w:tcPr>
          <w:p w:rsidR="009D48B7" w:rsidRDefault="009D48B7">
            <w:pPr>
              <w:jc w:val="center"/>
              <w:rPr>
                <w:b/>
                <w:bCs/>
                <w:sz w:val="10"/>
                <w:szCs w:val="10"/>
              </w:rPr>
            </w:pPr>
            <w:r>
              <w:rPr>
                <w:b/>
                <w:bCs/>
                <w:sz w:val="10"/>
                <w:szCs w:val="10"/>
              </w:rPr>
              <w:t>13</w:t>
            </w:r>
          </w:p>
        </w:tc>
        <w:tc>
          <w:tcPr>
            <w:tcW w:w="760" w:type="dxa"/>
            <w:tcBorders>
              <w:top w:val="nil"/>
              <w:left w:val="nil"/>
              <w:bottom w:val="single" w:sz="4" w:space="0" w:color="auto"/>
              <w:right w:val="single" w:sz="4" w:space="0" w:color="auto"/>
            </w:tcBorders>
            <w:shd w:val="clear" w:color="000000" w:fill="E4DFEC"/>
            <w:noWrap/>
            <w:vAlign w:val="center"/>
            <w:hideMark/>
          </w:tcPr>
          <w:p w:rsidR="009D48B7" w:rsidRDefault="009D48B7">
            <w:pPr>
              <w:jc w:val="center"/>
              <w:rPr>
                <w:b/>
                <w:bCs/>
                <w:sz w:val="10"/>
                <w:szCs w:val="10"/>
              </w:rPr>
            </w:pPr>
            <w:r>
              <w:rPr>
                <w:b/>
                <w:bCs/>
                <w:sz w:val="10"/>
                <w:szCs w:val="10"/>
              </w:rPr>
              <w:t>14</w:t>
            </w:r>
          </w:p>
        </w:tc>
      </w:tr>
      <w:tr w:rsidR="009D48B7" w:rsidTr="009D48B7">
        <w:trPr>
          <w:trHeight w:val="675"/>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9D48B7" w:rsidRDefault="009D48B7">
            <w:pPr>
              <w:jc w:val="center"/>
              <w:rPr>
                <w:sz w:val="16"/>
                <w:szCs w:val="16"/>
              </w:rPr>
            </w:pPr>
            <w:r>
              <w:rPr>
                <w:sz w:val="16"/>
                <w:szCs w:val="16"/>
              </w:rPr>
              <w:t>1</w:t>
            </w:r>
          </w:p>
        </w:tc>
        <w:tc>
          <w:tcPr>
            <w:tcW w:w="1640" w:type="dxa"/>
            <w:tcBorders>
              <w:top w:val="nil"/>
              <w:left w:val="nil"/>
              <w:bottom w:val="single" w:sz="4" w:space="0" w:color="auto"/>
              <w:right w:val="single" w:sz="4" w:space="0" w:color="auto"/>
            </w:tcBorders>
            <w:shd w:val="clear" w:color="auto" w:fill="auto"/>
            <w:vAlign w:val="center"/>
            <w:hideMark/>
          </w:tcPr>
          <w:p w:rsidR="009D48B7" w:rsidRDefault="009D48B7" w:rsidP="009D48B7">
            <w:pPr>
              <w:rPr>
                <w:sz w:val="16"/>
                <w:szCs w:val="16"/>
              </w:rPr>
            </w:pPr>
            <w:r>
              <w:rPr>
                <w:sz w:val="16"/>
                <w:szCs w:val="16"/>
              </w:rPr>
              <w:t xml:space="preserve">Междугородная </w:t>
            </w:r>
            <w:r>
              <w:rPr>
                <w:sz w:val="16"/>
                <w:szCs w:val="16"/>
              </w:rPr>
              <w:t>связь</w:t>
            </w:r>
            <w:r>
              <w:rPr>
                <w:sz w:val="16"/>
                <w:szCs w:val="16"/>
              </w:rPr>
              <w:t xml:space="preserve"> </w:t>
            </w:r>
          </w:p>
        </w:tc>
        <w:tc>
          <w:tcPr>
            <w:tcW w:w="480" w:type="dxa"/>
            <w:tcBorders>
              <w:top w:val="nil"/>
              <w:left w:val="nil"/>
              <w:bottom w:val="single" w:sz="4" w:space="0" w:color="auto"/>
              <w:right w:val="single" w:sz="4" w:space="0" w:color="auto"/>
            </w:tcBorders>
            <w:shd w:val="clear" w:color="auto" w:fill="auto"/>
            <w:vAlign w:val="center"/>
            <w:hideMark/>
          </w:tcPr>
          <w:p w:rsidR="009D48B7" w:rsidRDefault="009D48B7">
            <w:pPr>
              <w:jc w:val="center"/>
              <w:rPr>
                <w:b/>
                <w:bCs/>
                <w:sz w:val="16"/>
                <w:szCs w:val="16"/>
              </w:rPr>
            </w:pPr>
            <w:r>
              <w:rPr>
                <w:b/>
                <w:bCs/>
                <w:sz w:val="16"/>
                <w:szCs w:val="16"/>
              </w:rPr>
              <w:t>-</w:t>
            </w:r>
          </w:p>
        </w:tc>
        <w:tc>
          <w:tcPr>
            <w:tcW w:w="680" w:type="dxa"/>
            <w:tcBorders>
              <w:top w:val="nil"/>
              <w:left w:val="nil"/>
              <w:bottom w:val="single" w:sz="4" w:space="0" w:color="auto"/>
              <w:right w:val="single" w:sz="4" w:space="0" w:color="auto"/>
            </w:tcBorders>
            <w:shd w:val="clear" w:color="auto" w:fill="auto"/>
            <w:noWrap/>
            <w:vAlign w:val="center"/>
            <w:hideMark/>
          </w:tcPr>
          <w:p w:rsidR="009D48B7" w:rsidRDefault="009D48B7">
            <w:pPr>
              <w:jc w:val="center"/>
              <w:rPr>
                <w:sz w:val="16"/>
                <w:szCs w:val="16"/>
              </w:rPr>
            </w:pPr>
            <w:r>
              <w:rPr>
                <w:sz w:val="16"/>
                <w:szCs w:val="16"/>
              </w:rPr>
              <w:t>-</w:t>
            </w:r>
          </w:p>
        </w:tc>
        <w:tc>
          <w:tcPr>
            <w:tcW w:w="583" w:type="dxa"/>
            <w:tcBorders>
              <w:top w:val="nil"/>
              <w:left w:val="nil"/>
              <w:bottom w:val="single" w:sz="4" w:space="0" w:color="auto"/>
              <w:right w:val="single" w:sz="4" w:space="0" w:color="auto"/>
            </w:tcBorders>
            <w:shd w:val="clear" w:color="auto" w:fill="auto"/>
            <w:noWrap/>
            <w:vAlign w:val="center"/>
            <w:hideMark/>
          </w:tcPr>
          <w:p w:rsidR="009D48B7" w:rsidRDefault="009D48B7">
            <w:pPr>
              <w:jc w:val="center"/>
              <w:rPr>
                <w:sz w:val="16"/>
                <w:szCs w:val="16"/>
              </w:rPr>
            </w:pPr>
            <w:r>
              <w:rPr>
                <w:sz w:val="16"/>
                <w:szCs w:val="16"/>
              </w:rPr>
              <w:t> </w:t>
            </w:r>
          </w:p>
        </w:tc>
        <w:tc>
          <w:tcPr>
            <w:tcW w:w="942" w:type="dxa"/>
            <w:tcBorders>
              <w:top w:val="nil"/>
              <w:left w:val="nil"/>
              <w:bottom w:val="single" w:sz="4" w:space="0" w:color="auto"/>
              <w:right w:val="single" w:sz="4" w:space="0" w:color="auto"/>
            </w:tcBorders>
            <w:shd w:val="clear" w:color="auto" w:fill="auto"/>
            <w:vAlign w:val="center"/>
            <w:hideMark/>
          </w:tcPr>
          <w:p w:rsidR="009D48B7" w:rsidRDefault="009D48B7">
            <w:pPr>
              <w:jc w:val="center"/>
              <w:rPr>
                <w:sz w:val="16"/>
                <w:szCs w:val="16"/>
              </w:rPr>
            </w:pPr>
            <w:r>
              <w:rPr>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9D48B7" w:rsidRDefault="009D48B7">
            <w:pPr>
              <w:jc w:val="center"/>
              <w:rPr>
                <w:sz w:val="16"/>
                <w:szCs w:val="16"/>
              </w:rPr>
            </w:pPr>
            <w:r>
              <w:rPr>
                <w:sz w:val="16"/>
                <w:szCs w:val="16"/>
              </w:rPr>
              <w:t> </w:t>
            </w:r>
          </w:p>
        </w:tc>
        <w:tc>
          <w:tcPr>
            <w:tcW w:w="940" w:type="dxa"/>
            <w:tcBorders>
              <w:top w:val="nil"/>
              <w:left w:val="nil"/>
              <w:bottom w:val="single" w:sz="4" w:space="0" w:color="auto"/>
              <w:right w:val="single" w:sz="4" w:space="0" w:color="auto"/>
            </w:tcBorders>
            <w:shd w:val="clear" w:color="auto" w:fill="auto"/>
            <w:vAlign w:val="center"/>
            <w:hideMark/>
          </w:tcPr>
          <w:p w:rsidR="009D48B7" w:rsidRDefault="009D48B7">
            <w:pPr>
              <w:jc w:val="center"/>
              <w:rPr>
                <w:sz w:val="16"/>
                <w:szCs w:val="16"/>
              </w:rPr>
            </w:pPr>
            <w:r>
              <w:rPr>
                <w:sz w:val="16"/>
                <w:szCs w:val="16"/>
              </w:rPr>
              <w:t> </w:t>
            </w:r>
          </w:p>
        </w:tc>
        <w:tc>
          <w:tcPr>
            <w:tcW w:w="843" w:type="dxa"/>
            <w:tcBorders>
              <w:top w:val="nil"/>
              <w:left w:val="nil"/>
              <w:bottom w:val="single" w:sz="4" w:space="0" w:color="auto"/>
              <w:right w:val="single" w:sz="4" w:space="0" w:color="auto"/>
            </w:tcBorders>
            <w:shd w:val="clear" w:color="auto" w:fill="auto"/>
            <w:noWrap/>
            <w:vAlign w:val="center"/>
            <w:hideMark/>
          </w:tcPr>
          <w:p w:rsidR="009D48B7" w:rsidRDefault="009D48B7">
            <w:pPr>
              <w:jc w:val="center"/>
              <w:rPr>
                <w:b/>
                <w:bCs/>
                <w:sz w:val="16"/>
                <w:szCs w:val="16"/>
              </w:rPr>
            </w:pPr>
            <w:r>
              <w:rPr>
                <w:b/>
                <w:bCs/>
                <w:sz w:val="16"/>
                <w:szCs w:val="16"/>
              </w:rPr>
              <w:t> </w:t>
            </w:r>
          </w:p>
        </w:tc>
        <w:tc>
          <w:tcPr>
            <w:tcW w:w="640" w:type="dxa"/>
            <w:tcBorders>
              <w:top w:val="nil"/>
              <w:left w:val="nil"/>
              <w:bottom w:val="single" w:sz="4" w:space="0" w:color="auto"/>
              <w:right w:val="single" w:sz="4" w:space="0" w:color="auto"/>
            </w:tcBorders>
            <w:shd w:val="clear" w:color="auto" w:fill="auto"/>
            <w:noWrap/>
            <w:vAlign w:val="center"/>
            <w:hideMark/>
          </w:tcPr>
          <w:p w:rsidR="009D48B7" w:rsidRDefault="009D48B7">
            <w:pPr>
              <w:jc w:val="center"/>
              <w:rPr>
                <w:sz w:val="16"/>
                <w:szCs w:val="16"/>
              </w:rPr>
            </w:pPr>
            <w:r>
              <w:rPr>
                <w:sz w:val="16"/>
                <w:szCs w:val="16"/>
              </w:rPr>
              <w:t> </w:t>
            </w:r>
          </w:p>
        </w:tc>
        <w:tc>
          <w:tcPr>
            <w:tcW w:w="760" w:type="dxa"/>
            <w:tcBorders>
              <w:top w:val="nil"/>
              <w:left w:val="nil"/>
              <w:bottom w:val="single" w:sz="4" w:space="0" w:color="auto"/>
              <w:right w:val="single" w:sz="4" w:space="0" w:color="auto"/>
            </w:tcBorders>
            <w:shd w:val="clear" w:color="000000" w:fill="E6B8B7"/>
            <w:noWrap/>
            <w:vAlign w:val="center"/>
            <w:hideMark/>
          </w:tcPr>
          <w:p w:rsidR="009D48B7" w:rsidRDefault="009D48B7">
            <w:pPr>
              <w:jc w:val="center"/>
              <w:rPr>
                <w:sz w:val="16"/>
                <w:szCs w:val="16"/>
              </w:rPr>
            </w:pPr>
            <w:r>
              <w:rPr>
                <w:sz w:val="16"/>
                <w:szCs w:val="16"/>
              </w:rPr>
              <w:t> </w:t>
            </w:r>
          </w:p>
        </w:tc>
        <w:tc>
          <w:tcPr>
            <w:tcW w:w="704" w:type="dxa"/>
            <w:tcBorders>
              <w:top w:val="nil"/>
              <w:left w:val="nil"/>
              <w:bottom w:val="single" w:sz="4" w:space="0" w:color="auto"/>
              <w:right w:val="single" w:sz="4" w:space="0" w:color="auto"/>
            </w:tcBorders>
            <w:shd w:val="clear" w:color="auto" w:fill="auto"/>
            <w:noWrap/>
            <w:vAlign w:val="center"/>
            <w:hideMark/>
          </w:tcPr>
          <w:p w:rsidR="009D48B7" w:rsidRDefault="009D48B7">
            <w:pPr>
              <w:jc w:val="center"/>
              <w:rPr>
                <w:sz w:val="16"/>
                <w:szCs w:val="16"/>
              </w:rPr>
            </w:pPr>
            <w:r>
              <w:rPr>
                <w:sz w:val="16"/>
                <w:szCs w:val="16"/>
              </w:rPr>
              <w:t> </w:t>
            </w:r>
          </w:p>
        </w:tc>
        <w:tc>
          <w:tcPr>
            <w:tcW w:w="680" w:type="dxa"/>
            <w:tcBorders>
              <w:top w:val="nil"/>
              <w:left w:val="nil"/>
              <w:bottom w:val="single" w:sz="4" w:space="0" w:color="auto"/>
              <w:right w:val="single" w:sz="4" w:space="0" w:color="auto"/>
            </w:tcBorders>
            <w:shd w:val="clear" w:color="auto" w:fill="auto"/>
            <w:noWrap/>
            <w:vAlign w:val="center"/>
            <w:hideMark/>
          </w:tcPr>
          <w:p w:rsidR="009D48B7" w:rsidRDefault="009D48B7">
            <w:pPr>
              <w:jc w:val="center"/>
              <w:rPr>
                <w:sz w:val="16"/>
                <w:szCs w:val="16"/>
              </w:rPr>
            </w:pPr>
            <w:r>
              <w:rPr>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9D48B7" w:rsidRDefault="009D48B7">
            <w:pPr>
              <w:jc w:val="center"/>
              <w:rPr>
                <w:sz w:val="16"/>
                <w:szCs w:val="16"/>
              </w:rPr>
            </w:pPr>
            <w:r>
              <w:rPr>
                <w:sz w:val="16"/>
                <w:szCs w:val="16"/>
              </w:rPr>
              <w:t> </w:t>
            </w:r>
          </w:p>
        </w:tc>
      </w:tr>
      <w:tr w:rsidR="009D48B7" w:rsidTr="009D48B7">
        <w:trPr>
          <w:trHeight w:val="675"/>
        </w:trPr>
        <w:tc>
          <w:tcPr>
            <w:tcW w:w="400" w:type="dxa"/>
            <w:tcBorders>
              <w:top w:val="nil"/>
              <w:left w:val="single" w:sz="4" w:space="0" w:color="auto"/>
              <w:bottom w:val="single" w:sz="4" w:space="0" w:color="auto"/>
              <w:right w:val="single" w:sz="4" w:space="0" w:color="auto"/>
            </w:tcBorders>
            <w:shd w:val="clear" w:color="auto" w:fill="auto"/>
            <w:vAlign w:val="center"/>
          </w:tcPr>
          <w:p w:rsidR="009D48B7" w:rsidRDefault="009D48B7">
            <w:pPr>
              <w:jc w:val="center"/>
              <w:rPr>
                <w:sz w:val="16"/>
                <w:szCs w:val="16"/>
              </w:rPr>
            </w:pPr>
          </w:p>
        </w:tc>
        <w:tc>
          <w:tcPr>
            <w:tcW w:w="1640" w:type="dxa"/>
            <w:tcBorders>
              <w:top w:val="nil"/>
              <w:left w:val="nil"/>
              <w:bottom w:val="single" w:sz="4" w:space="0" w:color="auto"/>
              <w:right w:val="single" w:sz="4" w:space="0" w:color="auto"/>
            </w:tcBorders>
            <w:shd w:val="clear" w:color="auto" w:fill="auto"/>
            <w:vAlign w:val="center"/>
          </w:tcPr>
          <w:p w:rsidR="009D48B7" w:rsidRDefault="009D48B7">
            <w:pPr>
              <w:rPr>
                <w:sz w:val="16"/>
                <w:szCs w:val="16"/>
              </w:rPr>
            </w:pPr>
            <w:r>
              <w:rPr>
                <w:sz w:val="16"/>
                <w:szCs w:val="16"/>
              </w:rPr>
              <w:t>М</w:t>
            </w:r>
            <w:r>
              <w:rPr>
                <w:sz w:val="16"/>
                <w:szCs w:val="16"/>
              </w:rPr>
              <w:t>еждународная связь</w:t>
            </w:r>
          </w:p>
        </w:tc>
        <w:tc>
          <w:tcPr>
            <w:tcW w:w="480" w:type="dxa"/>
            <w:tcBorders>
              <w:top w:val="nil"/>
              <w:left w:val="nil"/>
              <w:bottom w:val="single" w:sz="4" w:space="0" w:color="auto"/>
              <w:right w:val="single" w:sz="4" w:space="0" w:color="auto"/>
            </w:tcBorders>
            <w:shd w:val="clear" w:color="auto" w:fill="auto"/>
            <w:vAlign w:val="center"/>
          </w:tcPr>
          <w:p w:rsidR="009D48B7" w:rsidRDefault="009D48B7">
            <w:pPr>
              <w:jc w:val="center"/>
              <w:rPr>
                <w:b/>
                <w:bCs/>
                <w:sz w:val="16"/>
                <w:szCs w:val="16"/>
              </w:rPr>
            </w:pPr>
            <w:r>
              <w:rPr>
                <w:b/>
                <w:bCs/>
                <w:sz w:val="16"/>
                <w:szCs w:val="16"/>
              </w:rPr>
              <w:t>-</w:t>
            </w:r>
          </w:p>
        </w:tc>
        <w:tc>
          <w:tcPr>
            <w:tcW w:w="680" w:type="dxa"/>
            <w:tcBorders>
              <w:top w:val="nil"/>
              <w:left w:val="nil"/>
              <w:bottom w:val="single" w:sz="4" w:space="0" w:color="auto"/>
              <w:right w:val="single" w:sz="4" w:space="0" w:color="auto"/>
            </w:tcBorders>
            <w:shd w:val="clear" w:color="auto" w:fill="auto"/>
            <w:noWrap/>
            <w:vAlign w:val="center"/>
          </w:tcPr>
          <w:p w:rsidR="009D48B7" w:rsidRDefault="009D48B7">
            <w:pPr>
              <w:jc w:val="center"/>
              <w:rPr>
                <w:sz w:val="16"/>
                <w:szCs w:val="16"/>
              </w:rPr>
            </w:pPr>
            <w:r>
              <w:rPr>
                <w:sz w:val="16"/>
                <w:szCs w:val="16"/>
              </w:rPr>
              <w:t>-</w:t>
            </w:r>
          </w:p>
        </w:tc>
        <w:tc>
          <w:tcPr>
            <w:tcW w:w="583" w:type="dxa"/>
            <w:tcBorders>
              <w:top w:val="nil"/>
              <w:left w:val="nil"/>
              <w:bottom w:val="single" w:sz="4" w:space="0" w:color="auto"/>
              <w:right w:val="single" w:sz="4" w:space="0" w:color="auto"/>
            </w:tcBorders>
            <w:shd w:val="clear" w:color="auto" w:fill="auto"/>
            <w:noWrap/>
            <w:vAlign w:val="center"/>
          </w:tcPr>
          <w:p w:rsidR="009D48B7" w:rsidRDefault="009D48B7">
            <w:pPr>
              <w:jc w:val="center"/>
              <w:rPr>
                <w:sz w:val="16"/>
                <w:szCs w:val="16"/>
              </w:rPr>
            </w:pPr>
          </w:p>
        </w:tc>
        <w:tc>
          <w:tcPr>
            <w:tcW w:w="942" w:type="dxa"/>
            <w:tcBorders>
              <w:top w:val="nil"/>
              <w:left w:val="nil"/>
              <w:bottom w:val="single" w:sz="4" w:space="0" w:color="auto"/>
              <w:right w:val="single" w:sz="4" w:space="0" w:color="auto"/>
            </w:tcBorders>
            <w:shd w:val="clear" w:color="auto" w:fill="auto"/>
            <w:vAlign w:val="center"/>
          </w:tcPr>
          <w:p w:rsidR="009D48B7" w:rsidRDefault="009D48B7">
            <w:pPr>
              <w:jc w:val="center"/>
              <w:rPr>
                <w:sz w:val="16"/>
                <w:szCs w:val="16"/>
              </w:rPr>
            </w:pPr>
          </w:p>
        </w:tc>
        <w:tc>
          <w:tcPr>
            <w:tcW w:w="760" w:type="dxa"/>
            <w:tcBorders>
              <w:top w:val="nil"/>
              <w:left w:val="nil"/>
              <w:bottom w:val="single" w:sz="4" w:space="0" w:color="auto"/>
              <w:right w:val="single" w:sz="4" w:space="0" w:color="auto"/>
            </w:tcBorders>
            <w:shd w:val="clear" w:color="auto" w:fill="auto"/>
            <w:noWrap/>
            <w:vAlign w:val="center"/>
          </w:tcPr>
          <w:p w:rsidR="009D48B7" w:rsidRDefault="009D48B7">
            <w:pPr>
              <w:jc w:val="center"/>
              <w:rPr>
                <w:sz w:val="16"/>
                <w:szCs w:val="16"/>
              </w:rPr>
            </w:pPr>
          </w:p>
        </w:tc>
        <w:tc>
          <w:tcPr>
            <w:tcW w:w="940" w:type="dxa"/>
            <w:tcBorders>
              <w:top w:val="nil"/>
              <w:left w:val="nil"/>
              <w:bottom w:val="single" w:sz="4" w:space="0" w:color="auto"/>
              <w:right w:val="single" w:sz="4" w:space="0" w:color="auto"/>
            </w:tcBorders>
            <w:shd w:val="clear" w:color="auto" w:fill="auto"/>
            <w:vAlign w:val="center"/>
          </w:tcPr>
          <w:p w:rsidR="009D48B7" w:rsidRDefault="009D48B7">
            <w:pPr>
              <w:jc w:val="center"/>
              <w:rPr>
                <w:sz w:val="16"/>
                <w:szCs w:val="16"/>
              </w:rPr>
            </w:pPr>
          </w:p>
        </w:tc>
        <w:tc>
          <w:tcPr>
            <w:tcW w:w="843" w:type="dxa"/>
            <w:tcBorders>
              <w:top w:val="nil"/>
              <w:left w:val="nil"/>
              <w:bottom w:val="single" w:sz="4" w:space="0" w:color="auto"/>
              <w:right w:val="single" w:sz="4" w:space="0" w:color="auto"/>
            </w:tcBorders>
            <w:shd w:val="clear" w:color="auto" w:fill="auto"/>
            <w:noWrap/>
            <w:vAlign w:val="center"/>
          </w:tcPr>
          <w:p w:rsidR="009D48B7" w:rsidRDefault="009D48B7">
            <w:pPr>
              <w:jc w:val="center"/>
              <w:rPr>
                <w:b/>
                <w:bCs/>
                <w:sz w:val="16"/>
                <w:szCs w:val="16"/>
              </w:rPr>
            </w:pPr>
          </w:p>
        </w:tc>
        <w:tc>
          <w:tcPr>
            <w:tcW w:w="640" w:type="dxa"/>
            <w:tcBorders>
              <w:top w:val="nil"/>
              <w:left w:val="nil"/>
              <w:bottom w:val="single" w:sz="4" w:space="0" w:color="auto"/>
              <w:right w:val="single" w:sz="4" w:space="0" w:color="auto"/>
            </w:tcBorders>
            <w:shd w:val="clear" w:color="auto" w:fill="auto"/>
            <w:noWrap/>
            <w:vAlign w:val="center"/>
          </w:tcPr>
          <w:p w:rsidR="009D48B7" w:rsidRDefault="009D48B7">
            <w:pPr>
              <w:jc w:val="center"/>
              <w:rPr>
                <w:sz w:val="16"/>
                <w:szCs w:val="16"/>
              </w:rPr>
            </w:pPr>
          </w:p>
        </w:tc>
        <w:tc>
          <w:tcPr>
            <w:tcW w:w="760" w:type="dxa"/>
            <w:tcBorders>
              <w:top w:val="nil"/>
              <w:left w:val="nil"/>
              <w:bottom w:val="single" w:sz="4" w:space="0" w:color="auto"/>
              <w:right w:val="single" w:sz="4" w:space="0" w:color="auto"/>
            </w:tcBorders>
            <w:shd w:val="clear" w:color="000000" w:fill="E6B8B7"/>
            <w:noWrap/>
            <w:vAlign w:val="center"/>
          </w:tcPr>
          <w:p w:rsidR="009D48B7" w:rsidRDefault="009D48B7">
            <w:pPr>
              <w:jc w:val="center"/>
              <w:rPr>
                <w:sz w:val="16"/>
                <w:szCs w:val="16"/>
              </w:rPr>
            </w:pPr>
          </w:p>
        </w:tc>
        <w:tc>
          <w:tcPr>
            <w:tcW w:w="704" w:type="dxa"/>
            <w:tcBorders>
              <w:top w:val="nil"/>
              <w:left w:val="nil"/>
              <w:bottom w:val="single" w:sz="4" w:space="0" w:color="auto"/>
              <w:right w:val="single" w:sz="4" w:space="0" w:color="auto"/>
            </w:tcBorders>
            <w:shd w:val="clear" w:color="auto" w:fill="auto"/>
            <w:noWrap/>
            <w:vAlign w:val="center"/>
          </w:tcPr>
          <w:p w:rsidR="009D48B7" w:rsidRDefault="009D48B7">
            <w:pPr>
              <w:jc w:val="center"/>
              <w:rPr>
                <w:sz w:val="16"/>
                <w:szCs w:val="16"/>
              </w:rPr>
            </w:pPr>
          </w:p>
        </w:tc>
        <w:tc>
          <w:tcPr>
            <w:tcW w:w="680" w:type="dxa"/>
            <w:tcBorders>
              <w:top w:val="nil"/>
              <w:left w:val="nil"/>
              <w:bottom w:val="single" w:sz="4" w:space="0" w:color="auto"/>
              <w:right w:val="single" w:sz="4" w:space="0" w:color="auto"/>
            </w:tcBorders>
            <w:shd w:val="clear" w:color="auto" w:fill="auto"/>
            <w:noWrap/>
            <w:vAlign w:val="center"/>
          </w:tcPr>
          <w:p w:rsidR="009D48B7" w:rsidRDefault="009D48B7">
            <w:pPr>
              <w:jc w:val="center"/>
              <w:rPr>
                <w:sz w:val="16"/>
                <w:szCs w:val="16"/>
              </w:rPr>
            </w:pPr>
          </w:p>
        </w:tc>
        <w:tc>
          <w:tcPr>
            <w:tcW w:w="760" w:type="dxa"/>
            <w:tcBorders>
              <w:top w:val="nil"/>
              <w:left w:val="nil"/>
              <w:bottom w:val="single" w:sz="4" w:space="0" w:color="auto"/>
              <w:right w:val="single" w:sz="4" w:space="0" w:color="auto"/>
            </w:tcBorders>
            <w:shd w:val="clear" w:color="auto" w:fill="auto"/>
            <w:noWrap/>
            <w:vAlign w:val="center"/>
          </w:tcPr>
          <w:p w:rsidR="009D48B7" w:rsidRDefault="009D48B7">
            <w:pPr>
              <w:jc w:val="center"/>
              <w:rPr>
                <w:sz w:val="16"/>
                <w:szCs w:val="16"/>
              </w:rPr>
            </w:pPr>
          </w:p>
        </w:tc>
      </w:tr>
      <w:tr w:rsidR="009D48B7" w:rsidTr="009D48B7">
        <w:trPr>
          <w:trHeight w:val="255"/>
        </w:trPr>
        <w:tc>
          <w:tcPr>
            <w:tcW w:w="7908" w:type="dxa"/>
            <w:gridSpan w:val="10"/>
            <w:tcBorders>
              <w:top w:val="single" w:sz="4" w:space="0" w:color="auto"/>
              <w:left w:val="single" w:sz="4" w:space="0" w:color="auto"/>
              <w:bottom w:val="single" w:sz="4" w:space="0" w:color="auto"/>
              <w:right w:val="nil"/>
            </w:tcBorders>
            <w:shd w:val="clear" w:color="auto" w:fill="auto"/>
            <w:vAlign w:val="bottom"/>
            <w:hideMark/>
          </w:tcPr>
          <w:p w:rsidR="009D48B7" w:rsidRDefault="009D48B7">
            <w:pPr>
              <w:rPr>
                <w:b/>
                <w:bCs/>
                <w:sz w:val="16"/>
                <w:szCs w:val="16"/>
              </w:rPr>
            </w:pPr>
            <w:r>
              <w:rPr>
                <w:b/>
                <w:bCs/>
                <w:sz w:val="16"/>
                <w:szCs w:val="16"/>
              </w:rPr>
              <w:t>ВСЕГО к оплате</w:t>
            </w:r>
          </w:p>
        </w:tc>
        <w:tc>
          <w:tcPr>
            <w:tcW w:w="760" w:type="dxa"/>
            <w:tcBorders>
              <w:top w:val="nil"/>
              <w:left w:val="single" w:sz="4" w:space="0" w:color="auto"/>
              <w:bottom w:val="single" w:sz="4" w:space="0" w:color="auto"/>
              <w:right w:val="single" w:sz="4" w:space="0" w:color="auto"/>
            </w:tcBorders>
            <w:shd w:val="clear" w:color="auto" w:fill="auto"/>
            <w:vAlign w:val="bottom"/>
            <w:hideMark/>
          </w:tcPr>
          <w:p w:rsidR="009D48B7" w:rsidRDefault="009D48B7">
            <w:pPr>
              <w:jc w:val="center"/>
              <w:rPr>
                <w:b/>
                <w:bCs/>
                <w:sz w:val="16"/>
                <w:szCs w:val="16"/>
              </w:rPr>
            </w:pPr>
            <w:r>
              <w:rPr>
                <w:b/>
                <w:bCs/>
                <w:sz w:val="16"/>
                <w:szCs w:val="16"/>
              </w:rPr>
              <w:t>0,00</w:t>
            </w:r>
          </w:p>
        </w:tc>
        <w:tc>
          <w:tcPr>
            <w:tcW w:w="704" w:type="dxa"/>
            <w:tcBorders>
              <w:top w:val="nil"/>
              <w:left w:val="nil"/>
              <w:bottom w:val="single" w:sz="4" w:space="0" w:color="auto"/>
              <w:right w:val="single" w:sz="4" w:space="0" w:color="auto"/>
            </w:tcBorders>
            <w:shd w:val="clear" w:color="auto" w:fill="auto"/>
            <w:vAlign w:val="bottom"/>
            <w:hideMark/>
          </w:tcPr>
          <w:p w:rsidR="009D48B7" w:rsidRDefault="009D48B7">
            <w:pPr>
              <w:rPr>
                <w:b/>
                <w:bCs/>
                <w:sz w:val="16"/>
                <w:szCs w:val="16"/>
              </w:rPr>
            </w:pPr>
            <w:r>
              <w:rPr>
                <w:b/>
                <w:bCs/>
                <w:sz w:val="16"/>
                <w:szCs w:val="16"/>
              </w:rPr>
              <w:t> </w:t>
            </w:r>
          </w:p>
        </w:tc>
        <w:tc>
          <w:tcPr>
            <w:tcW w:w="680" w:type="dxa"/>
            <w:tcBorders>
              <w:top w:val="nil"/>
              <w:left w:val="nil"/>
              <w:bottom w:val="single" w:sz="4" w:space="0" w:color="auto"/>
              <w:right w:val="single" w:sz="4" w:space="0" w:color="auto"/>
            </w:tcBorders>
            <w:shd w:val="clear" w:color="auto" w:fill="auto"/>
            <w:vAlign w:val="bottom"/>
            <w:hideMark/>
          </w:tcPr>
          <w:p w:rsidR="009D48B7" w:rsidRDefault="009D48B7">
            <w:pPr>
              <w:jc w:val="center"/>
              <w:rPr>
                <w:b/>
                <w:bCs/>
                <w:sz w:val="16"/>
                <w:szCs w:val="16"/>
              </w:rPr>
            </w:pPr>
            <w:r>
              <w:rPr>
                <w:b/>
                <w:bCs/>
                <w:sz w:val="16"/>
                <w:szCs w:val="16"/>
              </w:rPr>
              <w:t>0,00</w:t>
            </w:r>
          </w:p>
        </w:tc>
        <w:tc>
          <w:tcPr>
            <w:tcW w:w="760" w:type="dxa"/>
            <w:tcBorders>
              <w:top w:val="nil"/>
              <w:left w:val="nil"/>
              <w:bottom w:val="single" w:sz="4" w:space="0" w:color="auto"/>
              <w:right w:val="single" w:sz="4" w:space="0" w:color="auto"/>
            </w:tcBorders>
            <w:shd w:val="clear" w:color="auto" w:fill="auto"/>
            <w:noWrap/>
            <w:vAlign w:val="bottom"/>
            <w:hideMark/>
          </w:tcPr>
          <w:p w:rsidR="009D48B7" w:rsidRDefault="009D48B7">
            <w:pPr>
              <w:jc w:val="center"/>
              <w:rPr>
                <w:b/>
                <w:bCs/>
                <w:sz w:val="16"/>
                <w:szCs w:val="16"/>
              </w:rPr>
            </w:pPr>
            <w:r>
              <w:rPr>
                <w:b/>
                <w:bCs/>
                <w:sz w:val="16"/>
                <w:szCs w:val="16"/>
              </w:rPr>
              <w:t>0,00</w:t>
            </w:r>
          </w:p>
        </w:tc>
      </w:tr>
      <w:tr w:rsidR="009D48B7" w:rsidTr="009D48B7">
        <w:trPr>
          <w:trHeight w:val="255"/>
        </w:trPr>
        <w:tc>
          <w:tcPr>
            <w:tcW w:w="10812" w:type="dxa"/>
            <w:gridSpan w:val="14"/>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9D48B7" w:rsidRDefault="009D48B7">
            <w:pPr>
              <w:rPr>
                <w:sz w:val="16"/>
                <w:szCs w:val="16"/>
              </w:rPr>
            </w:pPr>
            <w:r>
              <w:rPr>
                <w:sz w:val="16"/>
                <w:szCs w:val="16"/>
              </w:rPr>
              <w:t xml:space="preserve">Дополнительные условия: </w:t>
            </w:r>
            <w:r>
              <w:rPr>
                <w:sz w:val="16"/>
                <w:szCs w:val="16"/>
              </w:rPr>
              <w:br/>
              <w:t>1. Настоящее Приложение является неотъемлемой частью Контракта № 07-6437ртк от ___________ и вступает в силу с момента подписания настоящего Приложения.</w:t>
            </w:r>
          </w:p>
        </w:tc>
      </w:tr>
      <w:tr w:rsidR="009D48B7" w:rsidTr="009D48B7">
        <w:trPr>
          <w:trHeight w:val="405"/>
        </w:trPr>
        <w:tc>
          <w:tcPr>
            <w:tcW w:w="10812" w:type="dxa"/>
            <w:gridSpan w:val="14"/>
            <w:vMerge/>
            <w:tcBorders>
              <w:top w:val="single" w:sz="4" w:space="0" w:color="auto"/>
              <w:left w:val="single" w:sz="4" w:space="0" w:color="auto"/>
              <w:bottom w:val="single" w:sz="4" w:space="0" w:color="000000"/>
              <w:right w:val="single" w:sz="4" w:space="0" w:color="000000"/>
            </w:tcBorders>
            <w:vAlign w:val="center"/>
            <w:hideMark/>
          </w:tcPr>
          <w:p w:rsidR="009D48B7" w:rsidRDefault="009D48B7">
            <w:pPr>
              <w:rPr>
                <w:sz w:val="16"/>
                <w:szCs w:val="16"/>
              </w:rPr>
            </w:pPr>
          </w:p>
        </w:tc>
      </w:tr>
    </w:tbl>
    <w:p w:rsidR="00F220F1" w:rsidRDefault="00F220F1" w:rsidP="00246D0B">
      <w:pPr>
        <w:widowControl w:val="0"/>
        <w:autoSpaceDE w:val="0"/>
        <w:autoSpaceDN w:val="0"/>
        <w:jc w:val="right"/>
        <w:outlineLvl w:val="0"/>
        <w:rPr>
          <w:i/>
          <w:sz w:val="22"/>
          <w:szCs w:val="22"/>
        </w:rPr>
      </w:pPr>
    </w:p>
    <w:tbl>
      <w:tblPr>
        <w:tblpPr w:leftFromText="180" w:rightFromText="180" w:vertAnchor="text" w:horzAnchor="margin" w:tblpY="184"/>
        <w:tblW w:w="10348" w:type="dxa"/>
        <w:tblLayout w:type="fixed"/>
        <w:tblCellMar>
          <w:left w:w="70" w:type="dxa"/>
          <w:right w:w="70" w:type="dxa"/>
        </w:tblCellMar>
        <w:tblLook w:val="0000" w:firstRow="0" w:lastRow="0" w:firstColumn="0" w:lastColumn="0" w:noHBand="0" w:noVBand="0"/>
      </w:tblPr>
      <w:tblGrid>
        <w:gridCol w:w="5387"/>
        <w:gridCol w:w="4961"/>
      </w:tblGrid>
      <w:tr w:rsidR="00720A41" w:rsidRPr="00720A41" w:rsidTr="00225355">
        <w:trPr>
          <w:cantSplit/>
          <w:trHeight w:val="1191"/>
        </w:trPr>
        <w:tc>
          <w:tcPr>
            <w:tcW w:w="5387" w:type="dxa"/>
          </w:tcPr>
          <w:p w:rsidR="00720A41" w:rsidRPr="00720A41" w:rsidRDefault="00720A41" w:rsidP="00225355">
            <w:pPr>
              <w:widowControl w:val="0"/>
              <w:suppressAutoHyphens/>
            </w:pPr>
            <w:r w:rsidRPr="00720A41">
              <w:rPr>
                <w:b/>
              </w:rPr>
              <w:t>ЗАКАЗЧИК:</w:t>
            </w:r>
          </w:p>
          <w:p w:rsidR="00720A41" w:rsidRPr="00720A41" w:rsidRDefault="00720A41" w:rsidP="00225355">
            <w:pPr>
              <w:suppressAutoHyphens/>
              <w:jc w:val="both"/>
            </w:pPr>
            <w:r w:rsidRPr="00720A41">
              <w:t>Директор</w:t>
            </w:r>
          </w:p>
          <w:p w:rsidR="00720A41" w:rsidRPr="00720A41" w:rsidRDefault="00720A41" w:rsidP="00225355">
            <w:pPr>
              <w:suppressAutoHyphens/>
              <w:jc w:val="both"/>
            </w:pPr>
            <w:r w:rsidRPr="00720A41">
              <w:t>ГБУ «СПб ЦФКиС»</w:t>
            </w:r>
          </w:p>
          <w:p w:rsidR="00720A41" w:rsidRPr="00720A41" w:rsidRDefault="00720A41" w:rsidP="00225355">
            <w:pPr>
              <w:suppressAutoHyphens/>
              <w:jc w:val="both"/>
            </w:pPr>
          </w:p>
          <w:p w:rsidR="00720A41" w:rsidRPr="00720A41" w:rsidRDefault="00720A41" w:rsidP="00225355">
            <w:pPr>
              <w:suppressAutoHyphens/>
            </w:pPr>
            <w:r w:rsidRPr="00720A41">
              <w:t>________________/</w:t>
            </w:r>
            <w:r>
              <w:t>А.А. Андреева</w:t>
            </w:r>
            <w:r w:rsidRPr="00720A41">
              <w:t>/</w:t>
            </w:r>
          </w:p>
          <w:p w:rsidR="00720A41" w:rsidRPr="00720A41" w:rsidRDefault="00720A41" w:rsidP="00225355">
            <w:pPr>
              <w:widowControl w:val="0"/>
              <w:autoSpaceDE w:val="0"/>
              <w:autoSpaceDN w:val="0"/>
              <w:adjustRightInd w:val="0"/>
              <w:jc w:val="both"/>
            </w:pPr>
            <w:r w:rsidRPr="00720A41">
              <w:rPr>
                <w:rFonts w:eastAsiaTheme="minorHAnsi" w:cstheme="minorBidi"/>
                <w:sz w:val="18"/>
                <w:szCs w:val="18"/>
                <w:lang w:eastAsia="en-US"/>
              </w:rPr>
              <w:t>(</w:t>
            </w:r>
            <w:r w:rsidRPr="00720A41">
              <w:rPr>
                <w:rFonts w:eastAsiaTheme="minorHAnsi" w:cstheme="minorBidi"/>
                <w:sz w:val="16"/>
                <w:szCs w:val="16"/>
                <w:lang w:eastAsia="en-US"/>
              </w:rPr>
              <w:t>подписано усиленной электронной подписью</w:t>
            </w:r>
            <w:r w:rsidRPr="00720A41">
              <w:rPr>
                <w:rFonts w:eastAsiaTheme="minorHAnsi" w:cstheme="minorBidi"/>
                <w:sz w:val="18"/>
                <w:szCs w:val="18"/>
                <w:lang w:eastAsia="en-US"/>
              </w:rPr>
              <w:t>)</w:t>
            </w:r>
            <w:r w:rsidRPr="00720A41">
              <w:rPr>
                <w:rFonts w:eastAsiaTheme="minorHAnsi" w:cstheme="minorBidi"/>
                <w:sz w:val="28"/>
                <w:szCs w:val="22"/>
                <w:lang w:eastAsia="en-US"/>
              </w:rPr>
              <w:t xml:space="preserve">                     </w:t>
            </w:r>
          </w:p>
        </w:tc>
        <w:tc>
          <w:tcPr>
            <w:tcW w:w="4961" w:type="dxa"/>
          </w:tcPr>
          <w:p w:rsidR="00720A41" w:rsidRPr="00720A41" w:rsidRDefault="00720A41" w:rsidP="00225355">
            <w:pPr>
              <w:tabs>
                <w:tab w:val="right" w:pos="5419"/>
              </w:tabs>
              <w:suppressAutoHyphens/>
              <w:autoSpaceDE w:val="0"/>
              <w:autoSpaceDN w:val="0"/>
              <w:ind w:left="31"/>
              <w:rPr>
                <w:b/>
              </w:rPr>
            </w:pPr>
            <w:r w:rsidRPr="00720A41">
              <w:rPr>
                <w:b/>
              </w:rPr>
              <w:t>ИСПОЛНИТЕЛЬ:</w:t>
            </w:r>
          </w:p>
          <w:p w:rsidR="00720A41" w:rsidRPr="00720A41" w:rsidRDefault="00720A41" w:rsidP="00225355">
            <w:pPr>
              <w:rPr>
                <w:rFonts w:eastAsiaTheme="minorHAnsi" w:cstheme="minorBidi"/>
                <w:lang w:eastAsia="en-US"/>
              </w:rPr>
            </w:pPr>
          </w:p>
          <w:p w:rsidR="00720A41" w:rsidRPr="00720A41" w:rsidRDefault="00720A41" w:rsidP="00225355"/>
          <w:p w:rsidR="00720A41" w:rsidRPr="00720A41" w:rsidRDefault="00720A41" w:rsidP="00225355"/>
          <w:p w:rsidR="00720A41" w:rsidRPr="00720A41" w:rsidRDefault="00720A41" w:rsidP="00225355">
            <w:r w:rsidRPr="00720A41">
              <w:t xml:space="preserve">____________/ </w:t>
            </w:r>
            <w:r w:rsidRPr="00720A41">
              <w:rPr>
                <w:rFonts w:eastAsiaTheme="minorHAnsi" w:cstheme="minorBidi"/>
                <w:lang w:eastAsia="en-US"/>
              </w:rPr>
              <w:t xml:space="preserve"> ________________</w:t>
            </w:r>
            <w:r w:rsidRPr="00720A41">
              <w:t xml:space="preserve"> /</w:t>
            </w:r>
          </w:p>
          <w:p w:rsidR="00720A41" w:rsidRPr="00720A41" w:rsidRDefault="00720A41" w:rsidP="00225355">
            <w:pPr>
              <w:tabs>
                <w:tab w:val="left" w:pos="927"/>
              </w:tabs>
              <w:rPr>
                <w:sz w:val="18"/>
                <w:szCs w:val="18"/>
              </w:rPr>
            </w:pPr>
            <w:r w:rsidRPr="00720A41">
              <w:rPr>
                <w:sz w:val="18"/>
                <w:szCs w:val="18"/>
              </w:rPr>
              <w:t>(</w:t>
            </w:r>
            <w:r w:rsidRPr="00720A41">
              <w:rPr>
                <w:rFonts w:eastAsiaTheme="minorHAnsi" w:cstheme="minorBidi"/>
                <w:sz w:val="16"/>
                <w:szCs w:val="16"/>
                <w:lang w:eastAsia="en-US"/>
              </w:rPr>
              <w:t>подписано усиленной электронной подписью</w:t>
            </w:r>
            <w:r w:rsidRPr="00720A41">
              <w:rPr>
                <w:rFonts w:eastAsiaTheme="minorHAnsi" w:cstheme="minorBidi"/>
                <w:sz w:val="18"/>
                <w:szCs w:val="18"/>
                <w:lang w:eastAsia="en-US"/>
              </w:rPr>
              <w:t>)</w:t>
            </w:r>
          </w:p>
        </w:tc>
      </w:tr>
    </w:tbl>
    <w:p w:rsidR="00F220F1" w:rsidRDefault="00F220F1" w:rsidP="00246D0B">
      <w:pPr>
        <w:widowControl w:val="0"/>
        <w:autoSpaceDE w:val="0"/>
        <w:autoSpaceDN w:val="0"/>
        <w:jc w:val="right"/>
        <w:outlineLvl w:val="0"/>
        <w:rPr>
          <w:i/>
          <w:sz w:val="22"/>
          <w:szCs w:val="22"/>
        </w:rPr>
      </w:pPr>
    </w:p>
    <w:p w:rsidR="00246D0B" w:rsidRPr="00246D0B" w:rsidRDefault="00246D0B" w:rsidP="00246D0B">
      <w:pPr>
        <w:widowControl w:val="0"/>
        <w:autoSpaceDE w:val="0"/>
        <w:autoSpaceDN w:val="0"/>
        <w:jc w:val="right"/>
        <w:outlineLvl w:val="0"/>
        <w:sectPr w:rsidR="00246D0B" w:rsidRPr="00246D0B" w:rsidSect="00FF00FB">
          <w:headerReference w:type="default" r:id="rId8"/>
          <w:headerReference w:type="first" r:id="rId9"/>
          <w:pgSz w:w="11905" w:h="16838"/>
          <w:pgMar w:top="720" w:right="720" w:bottom="720" w:left="720" w:header="0" w:footer="0" w:gutter="0"/>
          <w:cols w:space="720"/>
          <w:titlePg/>
          <w:docGrid w:linePitch="326"/>
        </w:sectPr>
      </w:pPr>
      <w:bookmarkStart w:id="10" w:name="P678"/>
      <w:bookmarkEnd w:id="10"/>
    </w:p>
    <w:p w:rsidR="00F76ABD" w:rsidRPr="00F76ABD" w:rsidRDefault="00246D0B" w:rsidP="00246D0B">
      <w:pPr>
        <w:widowControl w:val="0"/>
        <w:autoSpaceDE w:val="0"/>
        <w:autoSpaceDN w:val="0"/>
        <w:jc w:val="right"/>
        <w:outlineLvl w:val="0"/>
        <w:rPr>
          <w:i/>
          <w:sz w:val="22"/>
          <w:szCs w:val="22"/>
        </w:rPr>
      </w:pPr>
      <w:r w:rsidRPr="00F76ABD">
        <w:rPr>
          <w:i/>
          <w:sz w:val="22"/>
          <w:szCs w:val="22"/>
        </w:rPr>
        <w:lastRenderedPageBreak/>
        <w:t xml:space="preserve">Приложение № 2 </w:t>
      </w:r>
    </w:p>
    <w:p w:rsidR="00246D0B" w:rsidRPr="00F76ABD" w:rsidRDefault="00246D0B" w:rsidP="00F76ABD">
      <w:pPr>
        <w:widowControl w:val="0"/>
        <w:autoSpaceDE w:val="0"/>
        <w:autoSpaceDN w:val="0"/>
        <w:jc w:val="right"/>
        <w:outlineLvl w:val="0"/>
        <w:rPr>
          <w:i/>
          <w:sz w:val="22"/>
          <w:szCs w:val="22"/>
        </w:rPr>
      </w:pPr>
      <w:r w:rsidRPr="00F76ABD">
        <w:rPr>
          <w:i/>
          <w:sz w:val="22"/>
          <w:szCs w:val="22"/>
        </w:rPr>
        <w:t>к Контракту</w:t>
      </w:r>
      <w:r w:rsidR="00F76ABD" w:rsidRPr="00F76ABD">
        <w:rPr>
          <w:i/>
          <w:sz w:val="22"/>
          <w:szCs w:val="22"/>
        </w:rPr>
        <w:t xml:space="preserve"> </w:t>
      </w:r>
      <w:r w:rsidRPr="00F76ABD">
        <w:rPr>
          <w:i/>
          <w:sz w:val="22"/>
          <w:szCs w:val="22"/>
        </w:rPr>
        <w:t>от «__» ____ 202</w:t>
      </w:r>
      <w:r w:rsidR="000D5828" w:rsidRPr="009526CE">
        <w:rPr>
          <w:i/>
          <w:sz w:val="22"/>
          <w:szCs w:val="22"/>
        </w:rPr>
        <w:t>4</w:t>
      </w:r>
      <w:r w:rsidRPr="00F76ABD">
        <w:rPr>
          <w:i/>
          <w:sz w:val="22"/>
          <w:szCs w:val="22"/>
        </w:rPr>
        <w:t xml:space="preserve"> г. № ___</w:t>
      </w:r>
    </w:p>
    <w:p w:rsidR="00851AFC" w:rsidRDefault="00851AFC" w:rsidP="00246D0B">
      <w:pPr>
        <w:widowControl w:val="0"/>
        <w:autoSpaceDE w:val="0"/>
        <w:autoSpaceDN w:val="0"/>
        <w:jc w:val="center"/>
        <w:rPr>
          <w:b/>
        </w:rPr>
      </w:pPr>
      <w:bookmarkStart w:id="11" w:name="P762"/>
      <w:bookmarkEnd w:id="11"/>
    </w:p>
    <w:p w:rsidR="00720A41" w:rsidRPr="00720A41" w:rsidRDefault="00720A41" w:rsidP="00720A41">
      <w:pPr>
        <w:suppressAutoHyphens/>
        <w:ind w:firstLine="709"/>
        <w:jc w:val="center"/>
        <w:rPr>
          <w:b/>
          <w:bCs/>
          <w:lang w:eastAsia="ar-SA"/>
        </w:rPr>
      </w:pPr>
      <w:r w:rsidRPr="00720A41">
        <w:rPr>
          <w:b/>
          <w:bCs/>
          <w:lang w:eastAsia="ar-SA"/>
        </w:rPr>
        <w:t xml:space="preserve">ОПИСАНИЕ ОБЪЕКТА ЗАКУПКИ </w:t>
      </w:r>
    </w:p>
    <w:p w:rsidR="00720A41" w:rsidRPr="00720A41" w:rsidRDefault="00720A41" w:rsidP="00720A41">
      <w:pPr>
        <w:suppressAutoHyphens/>
        <w:ind w:firstLine="709"/>
        <w:jc w:val="center"/>
        <w:rPr>
          <w:b/>
          <w:lang w:eastAsia="ar-SA"/>
        </w:rPr>
      </w:pPr>
    </w:p>
    <w:p w:rsidR="00720A41" w:rsidRPr="00720A41" w:rsidRDefault="00720A41" w:rsidP="00720A41">
      <w:pPr>
        <w:suppressAutoHyphens/>
        <w:jc w:val="center"/>
        <w:rPr>
          <w:b/>
          <w:lang w:eastAsia="ar-SA"/>
        </w:rPr>
      </w:pPr>
      <w:r w:rsidRPr="00720A41">
        <w:rPr>
          <w:b/>
          <w:lang w:eastAsia="ar-SA"/>
        </w:rPr>
        <w:t>1. Общие положения</w:t>
      </w:r>
    </w:p>
    <w:p w:rsidR="00040E6C" w:rsidRPr="00040E6C" w:rsidRDefault="00720A41" w:rsidP="00040E6C">
      <w:pPr>
        <w:suppressAutoHyphens/>
        <w:jc w:val="both"/>
        <w:rPr>
          <w:lang w:eastAsia="ar-SA"/>
        </w:rPr>
      </w:pPr>
      <w:r w:rsidRPr="00720A41">
        <w:rPr>
          <w:b/>
          <w:lang w:eastAsia="ar-SA"/>
        </w:rPr>
        <w:t xml:space="preserve">1.1. Наименование закупки: </w:t>
      </w:r>
      <w:r w:rsidRPr="00720A41">
        <w:rPr>
          <w:lang w:eastAsia="ar-SA"/>
        </w:rPr>
        <w:t xml:space="preserve">Оказание </w:t>
      </w:r>
      <w:r w:rsidR="00040E6C" w:rsidRPr="00040E6C">
        <w:rPr>
          <w:lang w:eastAsia="ar-SA"/>
        </w:rPr>
        <w:t>услуг междугородной и международной телефонной связи</w:t>
      </w:r>
      <w:r w:rsidR="00040E6C" w:rsidRPr="00040E6C">
        <w:rPr>
          <w:lang w:eastAsia="ar-SA" w:bidi="ru-RU"/>
        </w:rPr>
        <w:t xml:space="preserve"> с предварительным выбором оператора </w:t>
      </w:r>
      <w:r w:rsidR="00040E6C" w:rsidRPr="00040E6C">
        <w:rPr>
          <w:lang w:eastAsia="ar-SA"/>
        </w:rPr>
        <w:t xml:space="preserve">для ГБУ «СПб ЦФКиС» в 2024 году </w:t>
      </w:r>
    </w:p>
    <w:p w:rsidR="00720A41" w:rsidRPr="00720A41" w:rsidRDefault="00040E6C" w:rsidP="00040E6C">
      <w:pPr>
        <w:suppressAutoHyphens/>
        <w:jc w:val="both"/>
        <w:rPr>
          <w:lang w:eastAsia="ar-SA"/>
        </w:rPr>
      </w:pPr>
      <w:r>
        <w:rPr>
          <w:b/>
          <w:lang w:eastAsia="ar-SA"/>
        </w:rPr>
        <w:t>1.2</w:t>
      </w:r>
      <w:r w:rsidR="00720A41" w:rsidRPr="00720A41">
        <w:rPr>
          <w:b/>
          <w:lang w:eastAsia="ar-SA"/>
        </w:rPr>
        <w:t>. Сроки оказания услуг:</w:t>
      </w:r>
      <w:r w:rsidR="00720A41" w:rsidRPr="00720A41">
        <w:rPr>
          <w:lang w:eastAsia="ar-SA"/>
        </w:rPr>
        <w:t xml:space="preserve"> с даты заключения контракта по 31.12.2024.</w:t>
      </w:r>
    </w:p>
    <w:p w:rsidR="00720A41" w:rsidRPr="00720A41" w:rsidRDefault="00040E6C" w:rsidP="00720A41">
      <w:pPr>
        <w:suppressAutoHyphens/>
        <w:jc w:val="both"/>
        <w:rPr>
          <w:rFonts w:eastAsia="Calibri"/>
          <w:b/>
          <w:color w:val="000000"/>
          <w:lang w:eastAsia="ar-SA"/>
        </w:rPr>
      </w:pPr>
      <w:r>
        <w:rPr>
          <w:rFonts w:eastAsia="Calibri"/>
          <w:b/>
          <w:color w:val="000000"/>
          <w:lang w:eastAsia="ar-SA"/>
        </w:rPr>
        <w:t>1.3</w:t>
      </w:r>
      <w:r w:rsidR="00720A41" w:rsidRPr="00720A41">
        <w:rPr>
          <w:rFonts w:eastAsia="Calibri"/>
          <w:b/>
          <w:color w:val="000000"/>
          <w:lang w:eastAsia="ar-SA"/>
        </w:rPr>
        <w:t>. Описание объекта закупки по каталогу товаров, работ и услуг:</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092"/>
        <w:gridCol w:w="5364"/>
      </w:tblGrid>
      <w:tr w:rsidR="00720A41" w:rsidRPr="00720A41" w:rsidTr="00040E6C">
        <w:trPr>
          <w:trHeight w:val="230"/>
        </w:trPr>
        <w:tc>
          <w:tcPr>
            <w:tcW w:w="2435" w:type="pct"/>
            <w:tcBorders>
              <w:top w:val="single" w:sz="4" w:space="0" w:color="000000"/>
              <w:left w:val="single" w:sz="4" w:space="0" w:color="000000"/>
              <w:bottom w:val="single" w:sz="4" w:space="0" w:color="000000"/>
              <w:right w:val="single" w:sz="4" w:space="0" w:color="000000"/>
            </w:tcBorders>
            <w:hideMark/>
          </w:tcPr>
          <w:p w:rsidR="00720A41" w:rsidRPr="00720A41" w:rsidRDefault="00720A41" w:rsidP="00720A41">
            <w:pPr>
              <w:suppressAutoHyphens/>
              <w:spacing w:line="256" w:lineRule="auto"/>
              <w:jc w:val="both"/>
              <w:rPr>
                <w:rFonts w:eastAsia="Calibri"/>
                <w:color w:val="000000"/>
                <w:lang w:eastAsia="ar-SA"/>
              </w:rPr>
            </w:pPr>
            <w:r w:rsidRPr="00720A41">
              <w:rPr>
                <w:rFonts w:eastAsia="Calibri"/>
                <w:color w:val="000000"/>
                <w:lang w:eastAsia="ar-SA"/>
              </w:rPr>
              <w:t>Код позиции КТРУ</w:t>
            </w:r>
          </w:p>
        </w:tc>
        <w:tc>
          <w:tcPr>
            <w:tcW w:w="2565" w:type="pct"/>
            <w:tcBorders>
              <w:top w:val="single" w:sz="4" w:space="0" w:color="000000"/>
              <w:left w:val="single" w:sz="4" w:space="0" w:color="000000"/>
              <w:bottom w:val="single" w:sz="4" w:space="0" w:color="000000"/>
              <w:right w:val="single" w:sz="4" w:space="0" w:color="000000"/>
            </w:tcBorders>
            <w:hideMark/>
          </w:tcPr>
          <w:p w:rsidR="00720A41" w:rsidRPr="00720A41" w:rsidRDefault="00914571" w:rsidP="00720A41">
            <w:pPr>
              <w:suppressAutoHyphens/>
              <w:spacing w:line="256" w:lineRule="auto"/>
              <w:jc w:val="both"/>
              <w:rPr>
                <w:rFonts w:eastAsia="Calibri"/>
                <w:color w:val="000000"/>
                <w:lang w:eastAsia="ar-SA"/>
              </w:rPr>
            </w:pPr>
            <w:r w:rsidRPr="00914571">
              <w:rPr>
                <w:rFonts w:eastAsia="Calibri"/>
                <w:color w:val="000000"/>
                <w:lang w:eastAsia="ar-SA"/>
              </w:rPr>
              <w:t>61.10.11.110-00000003 </w:t>
            </w:r>
            <w:bookmarkStart w:id="12" w:name="_GoBack"/>
            <w:bookmarkEnd w:id="12"/>
          </w:p>
        </w:tc>
      </w:tr>
      <w:tr w:rsidR="00720A41" w:rsidRPr="00720A41" w:rsidTr="00040E6C">
        <w:trPr>
          <w:trHeight w:val="230"/>
        </w:trPr>
        <w:tc>
          <w:tcPr>
            <w:tcW w:w="2435" w:type="pct"/>
            <w:tcBorders>
              <w:top w:val="single" w:sz="4" w:space="0" w:color="000000"/>
              <w:left w:val="single" w:sz="4" w:space="0" w:color="000000"/>
              <w:bottom w:val="single" w:sz="4" w:space="0" w:color="000000"/>
              <w:right w:val="single" w:sz="4" w:space="0" w:color="000000"/>
            </w:tcBorders>
            <w:hideMark/>
          </w:tcPr>
          <w:p w:rsidR="00720A41" w:rsidRPr="00720A41" w:rsidRDefault="00720A41" w:rsidP="00720A41">
            <w:pPr>
              <w:suppressAutoHyphens/>
              <w:spacing w:line="256" w:lineRule="auto"/>
              <w:jc w:val="both"/>
              <w:rPr>
                <w:rFonts w:eastAsia="Calibri"/>
                <w:color w:val="000000"/>
                <w:lang w:eastAsia="ar-SA"/>
              </w:rPr>
            </w:pPr>
            <w:r w:rsidRPr="00720A41">
              <w:rPr>
                <w:rFonts w:eastAsia="Calibri"/>
                <w:color w:val="000000"/>
                <w:lang w:eastAsia="ar-SA"/>
              </w:rPr>
              <w:t>Код по ОКПД2</w:t>
            </w:r>
          </w:p>
        </w:tc>
        <w:tc>
          <w:tcPr>
            <w:tcW w:w="2565" w:type="pct"/>
            <w:tcBorders>
              <w:top w:val="single" w:sz="4" w:space="0" w:color="000000"/>
              <w:left w:val="single" w:sz="4" w:space="0" w:color="000000"/>
              <w:bottom w:val="single" w:sz="4" w:space="0" w:color="000000"/>
              <w:right w:val="single" w:sz="4" w:space="0" w:color="000000"/>
            </w:tcBorders>
            <w:hideMark/>
          </w:tcPr>
          <w:p w:rsidR="00720A41" w:rsidRPr="00720A41" w:rsidRDefault="00040E6C" w:rsidP="00720A41">
            <w:pPr>
              <w:suppressAutoHyphens/>
              <w:spacing w:line="256" w:lineRule="auto"/>
              <w:jc w:val="both"/>
              <w:rPr>
                <w:rFonts w:eastAsia="Calibri"/>
                <w:color w:val="000000"/>
                <w:lang w:eastAsia="ar-SA"/>
              </w:rPr>
            </w:pPr>
            <w:r w:rsidRPr="00040E6C">
              <w:rPr>
                <w:lang w:eastAsia="ar-SA"/>
              </w:rPr>
              <w:t>61.10.11.110 - Услуги по предоставлению внутризоновых, междугородных и международных телефонных соединений</w:t>
            </w:r>
          </w:p>
        </w:tc>
      </w:tr>
      <w:tr w:rsidR="00720A41" w:rsidRPr="00720A41" w:rsidTr="00040E6C">
        <w:trPr>
          <w:trHeight w:val="230"/>
        </w:trPr>
        <w:tc>
          <w:tcPr>
            <w:tcW w:w="2435" w:type="pct"/>
            <w:tcBorders>
              <w:top w:val="single" w:sz="4" w:space="0" w:color="000000"/>
              <w:left w:val="single" w:sz="4" w:space="0" w:color="000000"/>
              <w:bottom w:val="single" w:sz="4" w:space="0" w:color="000000"/>
              <w:right w:val="single" w:sz="4" w:space="0" w:color="000000"/>
            </w:tcBorders>
            <w:hideMark/>
          </w:tcPr>
          <w:p w:rsidR="00720A41" w:rsidRPr="00720A41" w:rsidRDefault="00720A41" w:rsidP="00720A41">
            <w:pPr>
              <w:suppressAutoHyphens/>
              <w:spacing w:line="256" w:lineRule="auto"/>
              <w:jc w:val="both"/>
              <w:rPr>
                <w:rFonts w:eastAsia="Calibri"/>
                <w:color w:val="000000"/>
                <w:lang w:eastAsia="ar-SA"/>
              </w:rPr>
            </w:pPr>
            <w:r w:rsidRPr="00720A41">
              <w:rPr>
                <w:rFonts w:eastAsia="Calibri"/>
                <w:color w:val="000000"/>
                <w:lang w:eastAsia="ar-SA"/>
              </w:rPr>
              <w:t>Наименование товара, работы, услуги</w:t>
            </w:r>
          </w:p>
        </w:tc>
        <w:tc>
          <w:tcPr>
            <w:tcW w:w="2565" w:type="pct"/>
            <w:tcBorders>
              <w:top w:val="single" w:sz="4" w:space="0" w:color="000000"/>
              <w:left w:val="single" w:sz="4" w:space="0" w:color="000000"/>
              <w:bottom w:val="single" w:sz="4" w:space="0" w:color="000000"/>
              <w:right w:val="single" w:sz="4" w:space="0" w:color="000000"/>
            </w:tcBorders>
            <w:hideMark/>
          </w:tcPr>
          <w:p w:rsidR="00720A41" w:rsidRPr="00720A41" w:rsidRDefault="00040E6C" w:rsidP="00720A41">
            <w:pPr>
              <w:suppressAutoHyphens/>
              <w:spacing w:line="256" w:lineRule="auto"/>
              <w:jc w:val="both"/>
              <w:rPr>
                <w:rFonts w:eastAsia="Calibri"/>
                <w:color w:val="000000"/>
                <w:lang w:eastAsia="ar-SA"/>
              </w:rPr>
            </w:pPr>
            <w:r w:rsidRPr="00040E6C">
              <w:rPr>
                <w:rFonts w:eastAsia="Calibri"/>
                <w:color w:val="000000"/>
                <w:lang w:eastAsia="ar-SA"/>
              </w:rPr>
              <w:t>Услуги по предоставлению внутризоновых, междугородных и международных телефонных соединений</w:t>
            </w:r>
          </w:p>
        </w:tc>
      </w:tr>
      <w:tr w:rsidR="00720A41" w:rsidRPr="00720A41" w:rsidTr="00040E6C">
        <w:trPr>
          <w:trHeight w:val="461"/>
        </w:trPr>
        <w:tc>
          <w:tcPr>
            <w:tcW w:w="2435" w:type="pct"/>
            <w:tcBorders>
              <w:top w:val="single" w:sz="4" w:space="0" w:color="000000"/>
              <w:left w:val="single" w:sz="4" w:space="0" w:color="000000"/>
              <w:bottom w:val="single" w:sz="4" w:space="0" w:color="000000"/>
              <w:right w:val="single" w:sz="4" w:space="0" w:color="000000"/>
            </w:tcBorders>
            <w:hideMark/>
          </w:tcPr>
          <w:p w:rsidR="00720A41" w:rsidRPr="00720A41" w:rsidRDefault="00720A41" w:rsidP="00720A41">
            <w:pPr>
              <w:suppressAutoHyphens/>
              <w:spacing w:line="256" w:lineRule="auto"/>
              <w:jc w:val="both"/>
              <w:rPr>
                <w:rFonts w:eastAsia="Calibri"/>
                <w:color w:val="000000"/>
                <w:lang w:eastAsia="ar-SA"/>
              </w:rPr>
            </w:pPr>
            <w:r w:rsidRPr="00720A41">
              <w:rPr>
                <w:rFonts w:eastAsia="Calibri"/>
                <w:color w:val="000000"/>
                <w:lang w:eastAsia="ar-SA"/>
              </w:rPr>
              <w:t>Единицы измерения (количество товара, объем работы, услуги по ОКЕИ)</w:t>
            </w:r>
          </w:p>
        </w:tc>
        <w:tc>
          <w:tcPr>
            <w:tcW w:w="2565" w:type="pct"/>
            <w:tcBorders>
              <w:top w:val="single" w:sz="4" w:space="0" w:color="000000"/>
              <w:left w:val="single" w:sz="4" w:space="0" w:color="000000"/>
              <w:bottom w:val="single" w:sz="4" w:space="0" w:color="000000"/>
              <w:right w:val="single" w:sz="4" w:space="0" w:color="000000"/>
            </w:tcBorders>
            <w:hideMark/>
          </w:tcPr>
          <w:p w:rsidR="00720A41" w:rsidRPr="00720A41" w:rsidRDefault="00720A41" w:rsidP="00720A41">
            <w:pPr>
              <w:suppressAutoHyphens/>
              <w:spacing w:line="256" w:lineRule="auto"/>
              <w:jc w:val="both"/>
              <w:rPr>
                <w:rFonts w:eastAsia="Calibri"/>
                <w:color w:val="000000"/>
                <w:lang w:eastAsia="ar-SA"/>
              </w:rPr>
            </w:pPr>
            <w:r w:rsidRPr="00720A41">
              <w:rPr>
                <w:rFonts w:eastAsia="Calibri"/>
                <w:color w:val="000000"/>
                <w:lang w:eastAsia="ar-SA"/>
              </w:rPr>
              <w:t>Условная единица</w:t>
            </w:r>
          </w:p>
        </w:tc>
      </w:tr>
    </w:tbl>
    <w:p w:rsidR="00720A41" w:rsidRPr="00720A41" w:rsidRDefault="00720A41" w:rsidP="00720A41">
      <w:pPr>
        <w:widowControl w:val="0"/>
        <w:suppressAutoHyphens/>
        <w:autoSpaceDE w:val="0"/>
        <w:jc w:val="both"/>
        <w:rPr>
          <w:b/>
          <w:color w:val="000000"/>
          <w:kern w:val="3"/>
        </w:rPr>
      </w:pPr>
    </w:p>
    <w:p w:rsidR="00294BA9" w:rsidRPr="00294BA9" w:rsidRDefault="00720A41" w:rsidP="00040E6C">
      <w:pPr>
        <w:widowControl w:val="0"/>
        <w:suppressAutoHyphens/>
        <w:autoSpaceDE w:val="0"/>
        <w:rPr>
          <w:b/>
          <w:bCs/>
          <w:color w:val="000000"/>
          <w:kern w:val="3"/>
          <w:lang w:bidi="ru-RU"/>
        </w:rPr>
      </w:pPr>
      <w:r w:rsidRPr="00720A41">
        <w:rPr>
          <w:b/>
          <w:color w:val="000000"/>
          <w:kern w:val="3"/>
        </w:rPr>
        <w:t xml:space="preserve">2. </w:t>
      </w:r>
      <w:r w:rsidR="00294BA9" w:rsidRPr="00294BA9">
        <w:rPr>
          <w:b/>
          <w:bCs/>
          <w:color w:val="000000"/>
          <w:kern w:val="3"/>
          <w:lang w:bidi="ru-RU"/>
        </w:rPr>
        <w:t>Список абонентских номеров пользовательского оборудования:</w:t>
      </w:r>
    </w:p>
    <w:p w:rsidR="00720A41" w:rsidRPr="00720A41" w:rsidRDefault="00720A41" w:rsidP="00720A41">
      <w:pPr>
        <w:widowControl w:val="0"/>
        <w:suppressAutoHyphens/>
        <w:autoSpaceDE w:val="0"/>
        <w:jc w:val="center"/>
        <w:rPr>
          <w:color w:val="000000"/>
          <w:lang w:eastAsia="ar-SA"/>
        </w:rPr>
      </w:pPr>
    </w:p>
    <w:tbl>
      <w:tblPr>
        <w:tblW w:w="0" w:type="auto"/>
        <w:tblInd w:w="10" w:type="dxa"/>
        <w:tblLayout w:type="fixed"/>
        <w:tblCellMar>
          <w:left w:w="10" w:type="dxa"/>
          <w:right w:w="10" w:type="dxa"/>
        </w:tblCellMar>
        <w:tblLook w:val="04A0" w:firstRow="1" w:lastRow="0" w:firstColumn="1" w:lastColumn="0" w:noHBand="0" w:noVBand="1"/>
      </w:tblPr>
      <w:tblGrid>
        <w:gridCol w:w="542"/>
        <w:gridCol w:w="1838"/>
        <w:gridCol w:w="2141"/>
        <w:gridCol w:w="2539"/>
        <w:gridCol w:w="1856"/>
        <w:gridCol w:w="1273"/>
      </w:tblGrid>
      <w:tr w:rsidR="00294BA9" w:rsidRPr="00294BA9" w:rsidTr="00294BA9">
        <w:tblPrEx>
          <w:tblCellMar>
            <w:top w:w="0" w:type="dxa"/>
            <w:bottom w:w="0" w:type="dxa"/>
          </w:tblCellMar>
        </w:tblPrEx>
        <w:trPr>
          <w:trHeight w:hRule="exact" w:val="1877"/>
        </w:trPr>
        <w:tc>
          <w:tcPr>
            <w:tcW w:w="542" w:type="dxa"/>
            <w:tcBorders>
              <w:top w:val="single" w:sz="4" w:space="0" w:color="auto"/>
              <w:left w:val="single" w:sz="4" w:space="0" w:color="auto"/>
            </w:tcBorders>
            <w:shd w:val="clear" w:color="auto" w:fill="FFFFFF"/>
          </w:tcPr>
          <w:p w:rsidR="00294BA9" w:rsidRPr="00294BA9" w:rsidRDefault="00294BA9" w:rsidP="00294BA9">
            <w:pPr>
              <w:widowControl w:val="0"/>
              <w:spacing w:after="60" w:line="200" w:lineRule="exact"/>
              <w:rPr>
                <w:color w:val="000000"/>
                <w:sz w:val="20"/>
                <w:szCs w:val="20"/>
                <w:lang w:bidi="ru-RU"/>
              </w:rPr>
            </w:pPr>
            <w:r w:rsidRPr="00294BA9">
              <w:rPr>
                <w:color w:val="000000"/>
                <w:sz w:val="20"/>
                <w:szCs w:val="20"/>
                <w:lang w:bidi="ru-RU"/>
              </w:rPr>
              <w:t>№</w:t>
            </w:r>
          </w:p>
          <w:p w:rsidR="00294BA9" w:rsidRPr="00294BA9" w:rsidRDefault="00294BA9" w:rsidP="00294BA9">
            <w:pPr>
              <w:widowControl w:val="0"/>
              <w:spacing w:before="60" w:line="200" w:lineRule="exact"/>
              <w:rPr>
                <w:color w:val="000000"/>
                <w:sz w:val="20"/>
                <w:szCs w:val="20"/>
                <w:lang w:bidi="ru-RU"/>
              </w:rPr>
            </w:pPr>
            <w:r w:rsidRPr="00294BA9">
              <w:rPr>
                <w:color w:val="000000"/>
                <w:sz w:val="20"/>
                <w:szCs w:val="20"/>
                <w:lang w:bidi="ru-RU"/>
              </w:rPr>
              <w:t>п/п</w:t>
            </w:r>
          </w:p>
        </w:tc>
        <w:tc>
          <w:tcPr>
            <w:tcW w:w="1838" w:type="dxa"/>
            <w:tcBorders>
              <w:top w:val="single" w:sz="4" w:space="0" w:color="auto"/>
              <w:left w:val="single" w:sz="4" w:space="0" w:color="auto"/>
            </w:tcBorders>
            <w:shd w:val="clear" w:color="auto" w:fill="FFFFFF"/>
          </w:tcPr>
          <w:p w:rsidR="00294BA9" w:rsidRPr="00294BA9" w:rsidRDefault="00294BA9" w:rsidP="00294BA9">
            <w:pPr>
              <w:widowControl w:val="0"/>
              <w:spacing w:line="226" w:lineRule="exact"/>
              <w:jc w:val="center"/>
              <w:rPr>
                <w:color w:val="000000"/>
                <w:sz w:val="20"/>
                <w:szCs w:val="20"/>
                <w:lang w:bidi="ru-RU"/>
              </w:rPr>
            </w:pPr>
            <w:r w:rsidRPr="00294BA9">
              <w:rPr>
                <w:color w:val="000000"/>
                <w:sz w:val="20"/>
                <w:szCs w:val="20"/>
                <w:lang w:bidi="ru-RU"/>
              </w:rPr>
              <w:t>Название</w:t>
            </w:r>
          </w:p>
          <w:p w:rsidR="00294BA9" w:rsidRPr="00294BA9" w:rsidRDefault="00294BA9" w:rsidP="00294BA9">
            <w:pPr>
              <w:widowControl w:val="0"/>
              <w:spacing w:line="226" w:lineRule="exact"/>
              <w:jc w:val="center"/>
              <w:rPr>
                <w:color w:val="000000"/>
                <w:sz w:val="20"/>
                <w:szCs w:val="20"/>
                <w:lang w:bidi="ru-RU"/>
              </w:rPr>
            </w:pPr>
            <w:r w:rsidRPr="00294BA9">
              <w:rPr>
                <w:color w:val="000000"/>
                <w:sz w:val="20"/>
                <w:szCs w:val="20"/>
                <w:lang w:bidi="ru-RU"/>
              </w:rPr>
              <w:t>населённого</w:t>
            </w:r>
          </w:p>
          <w:p w:rsidR="00294BA9" w:rsidRPr="00294BA9" w:rsidRDefault="00294BA9" w:rsidP="00294BA9">
            <w:pPr>
              <w:widowControl w:val="0"/>
              <w:spacing w:line="226" w:lineRule="exact"/>
              <w:jc w:val="center"/>
              <w:rPr>
                <w:color w:val="000000"/>
                <w:sz w:val="20"/>
                <w:szCs w:val="20"/>
                <w:lang w:bidi="ru-RU"/>
              </w:rPr>
            </w:pPr>
            <w:r w:rsidRPr="00294BA9">
              <w:rPr>
                <w:color w:val="000000"/>
                <w:sz w:val="20"/>
                <w:szCs w:val="20"/>
                <w:lang w:bidi="ru-RU"/>
              </w:rPr>
              <w:t>пункта</w:t>
            </w:r>
          </w:p>
          <w:p w:rsidR="00294BA9" w:rsidRPr="00294BA9" w:rsidRDefault="00294BA9" w:rsidP="00294BA9">
            <w:pPr>
              <w:widowControl w:val="0"/>
              <w:spacing w:line="226" w:lineRule="exact"/>
              <w:ind w:left="200"/>
              <w:rPr>
                <w:color w:val="000000"/>
                <w:sz w:val="20"/>
                <w:szCs w:val="20"/>
                <w:lang w:bidi="ru-RU"/>
              </w:rPr>
            </w:pPr>
            <w:r w:rsidRPr="00294BA9">
              <w:rPr>
                <w:color w:val="000000"/>
                <w:sz w:val="20"/>
                <w:szCs w:val="20"/>
                <w:lang w:bidi="ru-RU"/>
              </w:rPr>
              <w:t>Адрес установки</w:t>
            </w:r>
          </w:p>
        </w:tc>
        <w:tc>
          <w:tcPr>
            <w:tcW w:w="2141" w:type="dxa"/>
            <w:tcBorders>
              <w:top w:val="single" w:sz="4" w:space="0" w:color="auto"/>
              <w:left w:val="single" w:sz="4" w:space="0" w:color="auto"/>
            </w:tcBorders>
            <w:shd w:val="clear" w:color="auto" w:fill="FFFFFF"/>
          </w:tcPr>
          <w:p w:rsidR="00294BA9" w:rsidRPr="00294BA9" w:rsidRDefault="00294BA9" w:rsidP="00294BA9">
            <w:pPr>
              <w:widowControl w:val="0"/>
              <w:spacing w:line="230" w:lineRule="exact"/>
              <w:jc w:val="center"/>
              <w:rPr>
                <w:color w:val="000000"/>
                <w:sz w:val="20"/>
                <w:szCs w:val="20"/>
                <w:lang w:bidi="ru-RU"/>
              </w:rPr>
            </w:pPr>
            <w:r w:rsidRPr="00294BA9">
              <w:rPr>
                <w:color w:val="000000"/>
                <w:sz w:val="20"/>
                <w:szCs w:val="20"/>
                <w:lang w:bidi="ru-RU"/>
              </w:rPr>
              <w:t>Абонентский № (десятизначное число код АВС и номер</w:t>
            </w:r>
          </w:p>
          <w:p w:rsidR="00294BA9" w:rsidRPr="00294BA9" w:rsidRDefault="00294BA9" w:rsidP="00294BA9">
            <w:pPr>
              <w:widowControl w:val="0"/>
              <w:spacing w:line="230" w:lineRule="exact"/>
              <w:jc w:val="center"/>
              <w:rPr>
                <w:color w:val="000000"/>
                <w:sz w:val="20"/>
                <w:szCs w:val="20"/>
                <w:lang w:bidi="ru-RU"/>
              </w:rPr>
            </w:pPr>
            <w:r w:rsidRPr="00294BA9">
              <w:rPr>
                <w:color w:val="000000"/>
                <w:sz w:val="20"/>
                <w:szCs w:val="20"/>
                <w:lang w:bidi="ru-RU"/>
              </w:rPr>
              <w:t>абонентского</w:t>
            </w:r>
          </w:p>
          <w:p w:rsidR="00294BA9" w:rsidRPr="00294BA9" w:rsidRDefault="00294BA9" w:rsidP="00294BA9">
            <w:pPr>
              <w:widowControl w:val="0"/>
              <w:spacing w:line="230" w:lineRule="exact"/>
              <w:jc w:val="center"/>
              <w:rPr>
                <w:color w:val="000000"/>
                <w:sz w:val="20"/>
                <w:szCs w:val="20"/>
                <w:lang w:bidi="ru-RU"/>
              </w:rPr>
            </w:pPr>
            <w:r w:rsidRPr="00294BA9">
              <w:rPr>
                <w:color w:val="000000"/>
                <w:sz w:val="20"/>
                <w:szCs w:val="20"/>
                <w:lang w:bidi="ru-RU"/>
              </w:rPr>
              <w:t>устройства)</w:t>
            </w:r>
          </w:p>
        </w:tc>
        <w:tc>
          <w:tcPr>
            <w:tcW w:w="2539" w:type="dxa"/>
            <w:tcBorders>
              <w:top w:val="single" w:sz="4" w:space="0" w:color="auto"/>
              <w:left w:val="single" w:sz="4" w:space="0" w:color="auto"/>
            </w:tcBorders>
            <w:shd w:val="clear" w:color="auto" w:fill="FFFFFF"/>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Адрес установки</w:t>
            </w:r>
          </w:p>
        </w:tc>
        <w:tc>
          <w:tcPr>
            <w:tcW w:w="1856" w:type="dxa"/>
            <w:tcBorders>
              <w:top w:val="single" w:sz="4" w:space="0" w:color="auto"/>
              <w:left w:val="single" w:sz="4" w:space="0" w:color="auto"/>
            </w:tcBorders>
            <w:shd w:val="clear" w:color="auto" w:fill="FFFFFF"/>
          </w:tcPr>
          <w:p w:rsidR="00294BA9" w:rsidRPr="00294BA9" w:rsidRDefault="00294BA9" w:rsidP="00294BA9">
            <w:pPr>
              <w:widowControl w:val="0"/>
              <w:spacing w:line="230" w:lineRule="exact"/>
              <w:jc w:val="center"/>
              <w:rPr>
                <w:color w:val="000000"/>
                <w:sz w:val="20"/>
                <w:szCs w:val="20"/>
                <w:lang w:bidi="ru-RU"/>
              </w:rPr>
            </w:pPr>
            <w:r w:rsidRPr="00294BA9">
              <w:rPr>
                <w:color w:val="000000"/>
                <w:sz w:val="20"/>
                <w:szCs w:val="20"/>
                <w:lang w:bidi="ru-RU"/>
              </w:rPr>
              <w:t>Вид (тип) оборудования (телефонный аппарат, факсимильный аппарат, модем)</w:t>
            </w:r>
          </w:p>
        </w:tc>
        <w:tc>
          <w:tcPr>
            <w:tcW w:w="1273" w:type="dxa"/>
            <w:tcBorders>
              <w:top w:val="single" w:sz="4" w:space="0" w:color="auto"/>
              <w:left w:val="single" w:sz="4" w:space="0" w:color="auto"/>
              <w:right w:val="single" w:sz="4" w:space="0" w:color="auto"/>
            </w:tcBorders>
            <w:shd w:val="clear" w:color="auto" w:fill="FFFFFF"/>
          </w:tcPr>
          <w:p w:rsidR="00294BA9" w:rsidRPr="00294BA9" w:rsidRDefault="00294BA9" w:rsidP="00735CCB">
            <w:pPr>
              <w:widowControl w:val="0"/>
              <w:spacing w:line="200" w:lineRule="exact"/>
              <w:ind w:left="180"/>
              <w:rPr>
                <w:color w:val="000000"/>
                <w:sz w:val="20"/>
                <w:szCs w:val="20"/>
                <w:lang w:bidi="ru-RU"/>
              </w:rPr>
            </w:pPr>
            <w:r w:rsidRPr="00294BA9">
              <w:rPr>
                <w:color w:val="000000"/>
                <w:sz w:val="20"/>
                <w:szCs w:val="20"/>
                <w:lang w:bidi="ru-RU"/>
              </w:rPr>
              <w:t>Примечание</w:t>
            </w:r>
          </w:p>
        </w:tc>
      </w:tr>
      <w:tr w:rsidR="00294BA9" w:rsidRPr="00294BA9" w:rsidTr="00294BA9">
        <w:tblPrEx>
          <w:tblCellMar>
            <w:top w:w="0" w:type="dxa"/>
            <w:bottom w:w="0" w:type="dxa"/>
          </w:tblCellMar>
        </w:tblPrEx>
        <w:trPr>
          <w:trHeight w:hRule="exact" w:val="470"/>
        </w:trPr>
        <w:tc>
          <w:tcPr>
            <w:tcW w:w="542"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rPr>
                <w:color w:val="000000"/>
                <w:sz w:val="20"/>
                <w:szCs w:val="20"/>
                <w:lang w:bidi="ru-RU"/>
              </w:rPr>
            </w:pPr>
            <w:r w:rsidRPr="00294BA9">
              <w:rPr>
                <w:color w:val="000000"/>
                <w:sz w:val="20"/>
                <w:szCs w:val="20"/>
                <w:lang w:bidi="ru-RU"/>
              </w:rPr>
              <w:t>1.</w:t>
            </w:r>
          </w:p>
        </w:tc>
        <w:tc>
          <w:tcPr>
            <w:tcW w:w="1838"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ind w:left="200"/>
              <w:rPr>
                <w:color w:val="000000"/>
                <w:sz w:val="20"/>
                <w:szCs w:val="20"/>
                <w:lang w:bidi="ru-RU"/>
              </w:rPr>
            </w:pPr>
            <w:r w:rsidRPr="00294BA9">
              <w:rPr>
                <w:color w:val="000000"/>
                <w:sz w:val="20"/>
                <w:szCs w:val="20"/>
                <w:lang w:bidi="ru-RU"/>
              </w:rPr>
              <w:t>Санкт-Петербург</w:t>
            </w:r>
          </w:p>
        </w:tc>
        <w:tc>
          <w:tcPr>
            <w:tcW w:w="2141"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5739625</w:t>
            </w:r>
          </w:p>
        </w:tc>
        <w:tc>
          <w:tcPr>
            <w:tcW w:w="2539" w:type="dxa"/>
            <w:tcBorders>
              <w:top w:val="single" w:sz="4" w:space="0" w:color="auto"/>
              <w:left w:val="single" w:sz="4" w:space="0" w:color="auto"/>
            </w:tcBorders>
            <w:shd w:val="clear" w:color="auto" w:fill="FFFFFF"/>
            <w:vAlign w:val="bottom"/>
          </w:tcPr>
          <w:p w:rsidR="00294BA9" w:rsidRPr="00294BA9" w:rsidRDefault="00294BA9" w:rsidP="00294BA9">
            <w:pPr>
              <w:widowControl w:val="0"/>
              <w:spacing w:line="226" w:lineRule="exact"/>
              <w:jc w:val="center"/>
              <w:rPr>
                <w:color w:val="000000"/>
                <w:sz w:val="20"/>
                <w:szCs w:val="20"/>
                <w:lang w:bidi="ru-RU"/>
              </w:rPr>
            </w:pPr>
            <w:r w:rsidRPr="00294BA9">
              <w:rPr>
                <w:color w:val="000000"/>
                <w:sz w:val="20"/>
                <w:szCs w:val="20"/>
                <w:lang w:bidi="ru-RU"/>
              </w:rPr>
              <w:t xml:space="preserve">улица </w:t>
            </w:r>
            <w:proofErr w:type="spellStart"/>
            <w:r w:rsidRPr="00294BA9">
              <w:rPr>
                <w:color w:val="000000"/>
                <w:sz w:val="20"/>
                <w:szCs w:val="20"/>
                <w:lang w:bidi="ru-RU"/>
              </w:rPr>
              <w:t>Краснопутиловская</w:t>
            </w:r>
            <w:proofErr w:type="spellEnd"/>
            <w:r w:rsidRPr="00294BA9">
              <w:rPr>
                <w:color w:val="000000"/>
                <w:sz w:val="20"/>
                <w:szCs w:val="20"/>
                <w:lang w:bidi="ru-RU"/>
              </w:rPr>
              <w:t>, дом 2, литера А</w:t>
            </w:r>
          </w:p>
        </w:tc>
        <w:tc>
          <w:tcPr>
            <w:tcW w:w="1856"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т/а</w:t>
            </w:r>
          </w:p>
        </w:tc>
        <w:tc>
          <w:tcPr>
            <w:tcW w:w="1273" w:type="dxa"/>
            <w:tcBorders>
              <w:top w:val="single" w:sz="4" w:space="0" w:color="auto"/>
              <w:left w:val="single" w:sz="4" w:space="0" w:color="auto"/>
              <w:righ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w:t>
            </w:r>
          </w:p>
        </w:tc>
      </w:tr>
      <w:tr w:rsidR="00294BA9" w:rsidRPr="00294BA9" w:rsidTr="00294BA9">
        <w:tblPrEx>
          <w:tblCellMar>
            <w:top w:w="0" w:type="dxa"/>
            <w:bottom w:w="0" w:type="dxa"/>
          </w:tblCellMar>
        </w:tblPrEx>
        <w:trPr>
          <w:trHeight w:hRule="exact" w:val="470"/>
        </w:trPr>
        <w:tc>
          <w:tcPr>
            <w:tcW w:w="542"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rPr>
                <w:color w:val="000000"/>
                <w:sz w:val="20"/>
                <w:szCs w:val="20"/>
                <w:lang w:bidi="ru-RU"/>
              </w:rPr>
            </w:pPr>
            <w:r w:rsidRPr="00294BA9">
              <w:rPr>
                <w:color w:val="000000"/>
                <w:sz w:val="20"/>
                <w:szCs w:val="20"/>
                <w:lang w:bidi="ru-RU"/>
              </w:rPr>
              <w:t>2.</w:t>
            </w:r>
          </w:p>
        </w:tc>
        <w:tc>
          <w:tcPr>
            <w:tcW w:w="1838"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ind w:left="200"/>
              <w:rPr>
                <w:color w:val="000000"/>
                <w:sz w:val="20"/>
                <w:szCs w:val="20"/>
                <w:lang w:bidi="ru-RU"/>
              </w:rPr>
            </w:pPr>
            <w:r w:rsidRPr="00294BA9">
              <w:rPr>
                <w:color w:val="000000"/>
                <w:sz w:val="20"/>
                <w:szCs w:val="20"/>
                <w:lang w:bidi="ru-RU"/>
              </w:rPr>
              <w:t>Санкт-Петербург</w:t>
            </w:r>
          </w:p>
        </w:tc>
        <w:tc>
          <w:tcPr>
            <w:tcW w:w="2141"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5739650</w:t>
            </w:r>
          </w:p>
        </w:tc>
        <w:tc>
          <w:tcPr>
            <w:tcW w:w="2539" w:type="dxa"/>
            <w:tcBorders>
              <w:top w:val="single" w:sz="4" w:space="0" w:color="auto"/>
              <w:left w:val="single" w:sz="4" w:space="0" w:color="auto"/>
            </w:tcBorders>
            <w:shd w:val="clear" w:color="auto" w:fill="FFFFFF"/>
            <w:vAlign w:val="bottom"/>
          </w:tcPr>
          <w:p w:rsidR="00294BA9" w:rsidRPr="00294BA9" w:rsidRDefault="00294BA9" w:rsidP="00294BA9">
            <w:pPr>
              <w:widowControl w:val="0"/>
              <w:spacing w:line="226" w:lineRule="exact"/>
              <w:jc w:val="center"/>
              <w:rPr>
                <w:color w:val="000000"/>
                <w:sz w:val="20"/>
                <w:szCs w:val="20"/>
                <w:lang w:bidi="ru-RU"/>
              </w:rPr>
            </w:pPr>
            <w:r w:rsidRPr="00294BA9">
              <w:rPr>
                <w:color w:val="000000"/>
                <w:sz w:val="20"/>
                <w:szCs w:val="20"/>
                <w:lang w:bidi="ru-RU"/>
              </w:rPr>
              <w:t xml:space="preserve">улица </w:t>
            </w:r>
            <w:proofErr w:type="spellStart"/>
            <w:r w:rsidRPr="00294BA9">
              <w:rPr>
                <w:color w:val="000000"/>
                <w:sz w:val="20"/>
                <w:szCs w:val="20"/>
                <w:lang w:bidi="ru-RU"/>
              </w:rPr>
              <w:t>Краснопутиловская</w:t>
            </w:r>
            <w:proofErr w:type="spellEnd"/>
            <w:r w:rsidRPr="00294BA9">
              <w:rPr>
                <w:color w:val="000000"/>
                <w:sz w:val="20"/>
                <w:szCs w:val="20"/>
                <w:lang w:bidi="ru-RU"/>
              </w:rPr>
              <w:t>, дом 2, литера А</w:t>
            </w:r>
          </w:p>
        </w:tc>
        <w:tc>
          <w:tcPr>
            <w:tcW w:w="1856"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т/а</w:t>
            </w:r>
          </w:p>
        </w:tc>
        <w:tc>
          <w:tcPr>
            <w:tcW w:w="1273" w:type="dxa"/>
            <w:tcBorders>
              <w:top w:val="single" w:sz="4" w:space="0" w:color="auto"/>
              <w:left w:val="single" w:sz="4" w:space="0" w:color="auto"/>
              <w:righ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w:t>
            </w:r>
          </w:p>
        </w:tc>
      </w:tr>
      <w:tr w:rsidR="00294BA9" w:rsidRPr="00294BA9" w:rsidTr="00294BA9">
        <w:tblPrEx>
          <w:tblCellMar>
            <w:top w:w="0" w:type="dxa"/>
            <w:bottom w:w="0" w:type="dxa"/>
          </w:tblCellMar>
        </w:tblPrEx>
        <w:trPr>
          <w:trHeight w:hRule="exact" w:val="470"/>
        </w:trPr>
        <w:tc>
          <w:tcPr>
            <w:tcW w:w="542"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rPr>
                <w:color w:val="000000"/>
                <w:sz w:val="20"/>
                <w:szCs w:val="20"/>
                <w:lang w:bidi="ru-RU"/>
              </w:rPr>
            </w:pPr>
            <w:r w:rsidRPr="00294BA9">
              <w:rPr>
                <w:color w:val="000000"/>
                <w:sz w:val="20"/>
                <w:szCs w:val="20"/>
                <w:lang w:bidi="ru-RU"/>
              </w:rPr>
              <w:t>3.</w:t>
            </w:r>
          </w:p>
        </w:tc>
        <w:tc>
          <w:tcPr>
            <w:tcW w:w="1838"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ind w:left="200"/>
              <w:rPr>
                <w:color w:val="000000"/>
                <w:sz w:val="20"/>
                <w:szCs w:val="20"/>
                <w:lang w:bidi="ru-RU"/>
              </w:rPr>
            </w:pPr>
            <w:r w:rsidRPr="00294BA9">
              <w:rPr>
                <w:color w:val="000000"/>
                <w:sz w:val="20"/>
                <w:szCs w:val="20"/>
                <w:lang w:bidi="ru-RU"/>
              </w:rPr>
              <w:t>Санкт-Петербург</w:t>
            </w:r>
          </w:p>
        </w:tc>
        <w:tc>
          <w:tcPr>
            <w:tcW w:w="2141"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5739651</w:t>
            </w:r>
          </w:p>
        </w:tc>
        <w:tc>
          <w:tcPr>
            <w:tcW w:w="2539" w:type="dxa"/>
            <w:tcBorders>
              <w:top w:val="single" w:sz="4" w:space="0" w:color="auto"/>
              <w:left w:val="single" w:sz="4" w:space="0" w:color="auto"/>
            </w:tcBorders>
            <w:shd w:val="clear" w:color="auto" w:fill="FFFFFF"/>
            <w:vAlign w:val="bottom"/>
          </w:tcPr>
          <w:p w:rsidR="00294BA9" w:rsidRPr="00294BA9" w:rsidRDefault="00294BA9" w:rsidP="00294BA9">
            <w:pPr>
              <w:widowControl w:val="0"/>
              <w:spacing w:line="226" w:lineRule="exact"/>
              <w:jc w:val="center"/>
              <w:rPr>
                <w:color w:val="000000"/>
                <w:sz w:val="20"/>
                <w:szCs w:val="20"/>
                <w:lang w:bidi="ru-RU"/>
              </w:rPr>
            </w:pPr>
            <w:r w:rsidRPr="00294BA9">
              <w:rPr>
                <w:color w:val="000000"/>
                <w:sz w:val="20"/>
                <w:szCs w:val="20"/>
                <w:lang w:bidi="ru-RU"/>
              </w:rPr>
              <w:t xml:space="preserve">улица </w:t>
            </w:r>
            <w:proofErr w:type="spellStart"/>
            <w:r w:rsidRPr="00294BA9">
              <w:rPr>
                <w:color w:val="000000"/>
                <w:sz w:val="20"/>
                <w:szCs w:val="20"/>
                <w:lang w:bidi="ru-RU"/>
              </w:rPr>
              <w:t>Краснопутиловская</w:t>
            </w:r>
            <w:proofErr w:type="spellEnd"/>
            <w:r w:rsidRPr="00294BA9">
              <w:rPr>
                <w:color w:val="000000"/>
                <w:sz w:val="20"/>
                <w:szCs w:val="20"/>
                <w:lang w:bidi="ru-RU"/>
              </w:rPr>
              <w:t>, дом 2, литера А</w:t>
            </w:r>
          </w:p>
        </w:tc>
        <w:tc>
          <w:tcPr>
            <w:tcW w:w="1856"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т/а</w:t>
            </w:r>
          </w:p>
        </w:tc>
        <w:tc>
          <w:tcPr>
            <w:tcW w:w="1273" w:type="dxa"/>
            <w:tcBorders>
              <w:top w:val="single" w:sz="4" w:space="0" w:color="auto"/>
              <w:left w:val="single" w:sz="4" w:space="0" w:color="auto"/>
              <w:righ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w:t>
            </w:r>
          </w:p>
        </w:tc>
      </w:tr>
      <w:tr w:rsidR="00294BA9" w:rsidRPr="00294BA9" w:rsidTr="00294BA9">
        <w:tblPrEx>
          <w:tblCellMar>
            <w:top w:w="0" w:type="dxa"/>
            <w:bottom w:w="0" w:type="dxa"/>
          </w:tblCellMar>
        </w:tblPrEx>
        <w:trPr>
          <w:trHeight w:hRule="exact" w:val="470"/>
        </w:trPr>
        <w:tc>
          <w:tcPr>
            <w:tcW w:w="542"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rPr>
                <w:color w:val="000000"/>
                <w:sz w:val="20"/>
                <w:szCs w:val="20"/>
                <w:lang w:bidi="ru-RU"/>
              </w:rPr>
            </w:pPr>
            <w:r w:rsidRPr="00294BA9">
              <w:rPr>
                <w:color w:val="000000"/>
                <w:sz w:val="20"/>
                <w:szCs w:val="20"/>
                <w:lang w:bidi="ru-RU"/>
              </w:rPr>
              <w:t>4.</w:t>
            </w:r>
          </w:p>
        </w:tc>
        <w:tc>
          <w:tcPr>
            <w:tcW w:w="1838"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ind w:left="200"/>
              <w:rPr>
                <w:color w:val="000000"/>
                <w:sz w:val="20"/>
                <w:szCs w:val="20"/>
                <w:lang w:bidi="ru-RU"/>
              </w:rPr>
            </w:pPr>
            <w:r w:rsidRPr="00294BA9">
              <w:rPr>
                <w:color w:val="000000"/>
                <w:sz w:val="20"/>
                <w:szCs w:val="20"/>
                <w:lang w:bidi="ru-RU"/>
              </w:rPr>
              <w:t>Санкт-Петербург</w:t>
            </w:r>
          </w:p>
        </w:tc>
        <w:tc>
          <w:tcPr>
            <w:tcW w:w="2141"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5739652</w:t>
            </w:r>
          </w:p>
        </w:tc>
        <w:tc>
          <w:tcPr>
            <w:tcW w:w="2539" w:type="dxa"/>
            <w:tcBorders>
              <w:top w:val="single" w:sz="4" w:space="0" w:color="auto"/>
              <w:left w:val="single" w:sz="4" w:space="0" w:color="auto"/>
            </w:tcBorders>
            <w:shd w:val="clear" w:color="auto" w:fill="FFFFFF"/>
            <w:vAlign w:val="bottom"/>
          </w:tcPr>
          <w:p w:rsidR="00294BA9" w:rsidRPr="00294BA9" w:rsidRDefault="00294BA9" w:rsidP="00294BA9">
            <w:pPr>
              <w:widowControl w:val="0"/>
              <w:spacing w:line="226" w:lineRule="exact"/>
              <w:jc w:val="center"/>
              <w:rPr>
                <w:color w:val="000000"/>
                <w:sz w:val="20"/>
                <w:szCs w:val="20"/>
                <w:lang w:bidi="ru-RU"/>
              </w:rPr>
            </w:pPr>
            <w:r w:rsidRPr="00294BA9">
              <w:rPr>
                <w:color w:val="000000"/>
                <w:sz w:val="20"/>
                <w:szCs w:val="20"/>
                <w:lang w:bidi="ru-RU"/>
              </w:rPr>
              <w:t xml:space="preserve">улица </w:t>
            </w:r>
            <w:proofErr w:type="spellStart"/>
            <w:r w:rsidRPr="00294BA9">
              <w:rPr>
                <w:color w:val="000000"/>
                <w:sz w:val="20"/>
                <w:szCs w:val="20"/>
                <w:lang w:bidi="ru-RU"/>
              </w:rPr>
              <w:t>Краснопутиловская</w:t>
            </w:r>
            <w:proofErr w:type="spellEnd"/>
            <w:r w:rsidRPr="00294BA9">
              <w:rPr>
                <w:color w:val="000000"/>
                <w:sz w:val="20"/>
                <w:szCs w:val="20"/>
                <w:lang w:bidi="ru-RU"/>
              </w:rPr>
              <w:t>, дом 2, литера А</w:t>
            </w:r>
          </w:p>
        </w:tc>
        <w:tc>
          <w:tcPr>
            <w:tcW w:w="1856"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т/а</w:t>
            </w:r>
          </w:p>
        </w:tc>
        <w:tc>
          <w:tcPr>
            <w:tcW w:w="1273" w:type="dxa"/>
            <w:tcBorders>
              <w:top w:val="single" w:sz="4" w:space="0" w:color="auto"/>
              <w:left w:val="single" w:sz="4" w:space="0" w:color="auto"/>
              <w:righ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w:t>
            </w:r>
          </w:p>
        </w:tc>
      </w:tr>
      <w:tr w:rsidR="00294BA9" w:rsidRPr="00294BA9" w:rsidTr="00294BA9">
        <w:tblPrEx>
          <w:tblCellMar>
            <w:top w:w="0" w:type="dxa"/>
            <w:bottom w:w="0" w:type="dxa"/>
          </w:tblCellMar>
        </w:tblPrEx>
        <w:trPr>
          <w:trHeight w:hRule="exact" w:val="470"/>
        </w:trPr>
        <w:tc>
          <w:tcPr>
            <w:tcW w:w="542"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rPr>
                <w:color w:val="000000"/>
                <w:sz w:val="20"/>
                <w:szCs w:val="20"/>
                <w:lang w:bidi="ru-RU"/>
              </w:rPr>
            </w:pPr>
            <w:r w:rsidRPr="00294BA9">
              <w:rPr>
                <w:color w:val="000000"/>
                <w:sz w:val="20"/>
                <w:szCs w:val="20"/>
                <w:lang w:bidi="ru-RU"/>
              </w:rPr>
              <w:t>5.</w:t>
            </w:r>
          </w:p>
        </w:tc>
        <w:tc>
          <w:tcPr>
            <w:tcW w:w="1838"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ind w:left="200"/>
              <w:rPr>
                <w:color w:val="000000"/>
                <w:sz w:val="20"/>
                <w:szCs w:val="20"/>
                <w:lang w:bidi="ru-RU"/>
              </w:rPr>
            </w:pPr>
            <w:r w:rsidRPr="00294BA9">
              <w:rPr>
                <w:color w:val="000000"/>
                <w:sz w:val="20"/>
                <w:szCs w:val="20"/>
                <w:lang w:bidi="ru-RU"/>
              </w:rPr>
              <w:t>Санкт-Петербург</w:t>
            </w:r>
          </w:p>
        </w:tc>
        <w:tc>
          <w:tcPr>
            <w:tcW w:w="2141"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5739653</w:t>
            </w:r>
          </w:p>
        </w:tc>
        <w:tc>
          <w:tcPr>
            <w:tcW w:w="2539" w:type="dxa"/>
            <w:tcBorders>
              <w:top w:val="single" w:sz="4" w:space="0" w:color="auto"/>
              <w:left w:val="single" w:sz="4" w:space="0" w:color="auto"/>
            </w:tcBorders>
            <w:shd w:val="clear" w:color="auto" w:fill="FFFFFF"/>
            <w:vAlign w:val="bottom"/>
          </w:tcPr>
          <w:p w:rsidR="00294BA9" w:rsidRPr="00294BA9" w:rsidRDefault="00294BA9" w:rsidP="00294BA9">
            <w:pPr>
              <w:widowControl w:val="0"/>
              <w:spacing w:line="226" w:lineRule="exact"/>
              <w:jc w:val="center"/>
              <w:rPr>
                <w:color w:val="000000"/>
                <w:sz w:val="20"/>
                <w:szCs w:val="20"/>
                <w:lang w:bidi="ru-RU"/>
              </w:rPr>
            </w:pPr>
            <w:r w:rsidRPr="00294BA9">
              <w:rPr>
                <w:color w:val="000000"/>
                <w:sz w:val="20"/>
                <w:szCs w:val="20"/>
                <w:lang w:bidi="ru-RU"/>
              </w:rPr>
              <w:t xml:space="preserve">улица </w:t>
            </w:r>
            <w:proofErr w:type="spellStart"/>
            <w:r w:rsidRPr="00294BA9">
              <w:rPr>
                <w:color w:val="000000"/>
                <w:sz w:val="20"/>
                <w:szCs w:val="20"/>
                <w:lang w:bidi="ru-RU"/>
              </w:rPr>
              <w:t>Краснопутиловская</w:t>
            </w:r>
            <w:proofErr w:type="spellEnd"/>
            <w:r w:rsidRPr="00294BA9">
              <w:rPr>
                <w:color w:val="000000"/>
                <w:sz w:val="20"/>
                <w:szCs w:val="20"/>
                <w:lang w:bidi="ru-RU"/>
              </w:rPr>
              <w:t>, дом 2, литера А</w:t>
            </w:r>
          </w:p>
        </w:tc>
        <w:tc>
          <w:tcPr>
            <w:tcW w:w="1856"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т/а</w:t>
            </w:r>
          </w:p>
        </w:tc>
        <w:tc>
          <w:tcPr>
            <w:tcW w:w="1273" w:type="dxa"/>
            <w:tcBorders>
              <w:top w:val="single" w:sz="4" w:space="0" w:color="auto"/>
              <w:left w:val="single" w:sz="4" w:space="0" w:color="auto"/>
              <w:righ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w:t>
            </w:r>
          </w:p>
        </w:tc>
      </w:tr>
      <w:tr w:rsidR="00294BA9" w:rsidRPr="00294BA9" w:rsidTr="00294BA9">
        <w:tblPrEx>
          <w:tblCellMar>
            <w:top w:w="0" w:type="dxa"/>
            <w:bottom w:w="0" w:type="dxa"/>
          </w:tblCellMar>
        </w:tblPrEx>
        <w:trPr>
          <w:trHeight w:hRule="exact" w:val="470"/>
        </w:trPr>
        <w:tc>
          <w:tcPr>
            <w:tcW w:w="542"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rPr>
                <w:color w:val="000000"/>
                <w:sz w:val="20"/>
                <w:szCs w:val="20"/>
                <w:lang w:bidi="ru-RU"/>
              </w:rPr>
            </w:pPr>
            <w:r w:rsidRPr="00294BA9">
              <w:rPr>
                <w:color w:val="000000"/>
                <w:sz w:val="20"/>
                <w:szCs w:val="20"/>
                <w:lang w:bidi="ru-RU"/>
              </w:rPr>
              <w:t>6.</w:t>
            </w:r>
          </w:p>
        </w:tc>
        <w:tc>
          <w:tcPr>
            <w:tcW w:w="1838"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ind w:left="200"/>
              <w:rPr>
                <w:color w:val="000000"/>
                <w:sz w:val="20"/>
                <w:szCs w:val="20"/>
                <w:lang w:bidi="ru-RU"/>
              </w:rPr>
            </w:pPr>
            <w:r w:rsidRPr="00294BA9">
              <w:rPr>
                <w:color w:val="000000"/>
                <w:sz w:val="20"/>
                <w:szCs w:val="20"/>
                <w:lang w:bidi="ru-RU"/>
              </w:rPr>
              <w:t>Санкт-Петербург</w:t>
            </w:r>
          </w:p>
        </w:tc>
        <w:tc>
          <w:tcPr>
            <w:tcW w:w="2141"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5739654</w:t>
            </w:r>
          </w:p>
        </w:tc>
        <w:tc>
          <w:tcPr>
            <w:tcW w:w="2539" w:type="dxa"/>
            <w:tcBorders>
              <w:top w:val="single" w:sz="4" w:space="0" w:color="auto"/>
              <w:left w:val="single" w:sz="4" w:space="0" w:color="auto"/>
            </w:tcBorders>
            <w:shd w:val="clear" w:color="auto" w:fill="FFFFFF"/>
            <w:vAlign w:val="bottom"/>
          </w:tcPr>
          <w:p w:rsidR="00294BA9" w:rsidRPr="00294BA9" w:rsidRDefault="00294BA9" w:rsidP="00294BA9">
            <w:pPr>
              <w:widowControl w:val="0"/>
              <w:spacing w:line="226" w:lineRule="exact"/>
              <w:jc w:val="center"/>
              <w:rPr>
                <w:color w:val="000000"/>
                <w:sz w:val="20"/>
                <w:szCs w:val="20"/>
                <w:lang w:bidi="ru-RU"/>
              </w:rPr>
            </w:pPr>
            <w:r w:rsidRPr="00294BA9">
              <w:rPr>
                <w:color w:val="000000"/>
                <w:sz w:val="20"/>
                <w:szCs w:val="20"/>
                <w:lang w:bidi="ru-RU"/>
              </w:rPr>
              <w:t xml:space="preserve">улица </w:t>
            </w:r>
            <w:proofErr w:type="spellStart"/>
            <w:r w:rsidRPr="00294BA9">
              <w:rPr>
                <w:color w:val="000000"/>
                <w:sz w:val="20"/>
                <w:szCs w:val="20"/>
                <w:lang w:bidi="ru-RU"/>
              </w:rPr>
              <w:t>Краснопутиловская</w:t>
            </w:r>
            <w:proofErr w:type="spellEnd"/>
            <w:r w:rsidRPr="00294BA9">
              <w:rPr>
                <w:color w:val="000000"/>
                <w:sz w:val="20"/>
                <w:szCs w:val="20"/>
                <w:lang w:bidi="ru-RU"/>
              </w:rPr>
              <w:t>, дом 2, литера А</w:t>
            </w:r>
          </w:p>
        </w:tc>
        <w:tc>
          <w:tcPr>
            <w:tcW w:w="1856"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т/а</w:t>
            </w:r>
          </w:p>
        </w:tc>
        <w:tc>
          <w:tcPr>
            <w:tcW w:w="1273" w:type="dxa"/>
            <w:tcBorders>
              <w:top w:val="single" w:sz="4" w:space="0" w:color="auto"/>
              <w:left w:val="single" w:sz="4" w:space="0" w:color="auto"/>
              <w:righ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w:t>
            </w:r>
          </w:p>
        </w:tc>
      </w:tr>
      <w:tr w:rsidR="00294BA9" w:rsidRPr="00294BA9" w:rsidTr="00294BA9">
        <w:tblPrEx>
          <w:tblCellMar>
            <w:top w:w="0" w:type="dxa"/>
            <w:bottom w:w="0" w:type="dxa"/>
          </w:tblCellMar>
        </w:tblPrEx>
        <w:trPr>
          <w:trHeight w:hRule="exact" w:val="470"/>
        </w:trPr>
        <w:tc>
          <w:tcPr>
            <w:tcW w:w="542"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rPr>
                <w:color w:val="000000"/>
                <w:sz w:val="20"/>
                <w:szCs w:val="20"/>
                <w:lang w:bidi="ru-RU"/>
              </w:rPr>
            </w:pPr>
            <w:r w:rsidRPr="00294BA9">
              <w:rPr>
                <w:color w:val="000000"/>
                <w:sz w:val="20"/>
                <w:szCs w:val="20"/>
                <w:lang w:bidi="ru-RU"/>
              </w:rPr>
              <w:t>7.</w:t>
            </w:r>
          </w:p>
        </w:tc>
        <w:tc>
          <w:tcPr>
            <w:tcW w:w="1838"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ind w:left="200"/>
              <w:rPr>
                <w:color w:val="000000"/>
                <w:sz w:val="20"/>
                <w:szCs w:val="20"/>
                <w:lang w:bidi="ru-RU"/>
              </w:rPr>
            </w:pPr>
            <w:r w:rsidRPr="00294BA9">
              <w:rPr>
                <w:color w:val="000000"/>
                <w:sz w:val="20"/>
                <w:szCs w:val="20"/>
                <w:lang w:bidi="ru-RU"/>
              </w:rPr>
              <w:t>Санкт-Петербург</w:t>
            </w:r>
          </w:p>
        </w:tc>
        <w:tc>
          <w:tcPr>
            <w:tcW w:w="2141"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4098485</w:t>
            </w:r>
          </w:p>
        </w:tc>
        <w:tc>
          <w:tcPr>
            <w:tcW w:w="2539" w:type="dxa"/>
            <w:tcBorders>
              <w:top w:val="single" w:sz="4" w:space="0" w:color="auto"/>
              <w:left w:val="single" w:sz="4" w:space="0" w:color="auto"/>
            </w:tcBorders>
            <w:shd w:val="clear" w:color="auto" w:fill="FFFFFF"/>
            <w:vAlign w:val="bottom"/>
          </w:tcPr>
          <w:p w:rsidR="00294BA9" w:rsidRPr="00294BA9" w:rsidRDefault="00294BA9" w:rsidP="00294BA9">
            <w:pPr>
              <w:widowControl w:val="0"/>
              <w:spacing w:line="226" w:lineRule="exact"/>
              <w:jc w:val="center"/>
              <w:rPr>
                <w:color w:val="000000"/>
                <w:sz w:val="20"/>
                <w:szCs w:val="20"/>
                <w:lang w:bidi="ru-RU"/>
              </w:rPr>
            </w:pPr>
            <w:r w:rsidRPr="00294BA9">
              <w:rPr>
                <w:color w:val="000000"/>
                <w:sz w:val="20"/>
                <w:szCs w:val="20"/>
                <w:lang w:bidi="ru-RU"/>
              </w:rPr>
              <w:t xml:space="preserve">улица </w:t>
            </w:r>
            <w:proofErr w:type="spellStart"/>
            <w:r w:rsidRPr="00294BA9">
              <w:rPr>
                <w:color w:val="000000"/>
                <w:sz w:val="20"/>
                <w:szCs w:val="20"/>
                <w:lang w:bidi="ru-RU"/>
              </w:rPr>
              <w:t>Краснопутиловская</w:t>
            </w:r>
            <w:proofErr w:type="spellEnd"/>
            <w:r w:rsidRPr="00294BA9">
              <w:rPr>
                <w:color w:val="000000"/>
                <w:sz w:val="20"/>
                <w:szCs w:val="20"/>
                <w:lang w:bidi="ru-RU"/>
              </w:rPr>
              <w:t>, дом 2, литера А</w:t>
            </w:r>
          </w:p>
        </w:tc>
        <w:tc>
          <w:tcPr>
            <w:tcW w:w="1856"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т/а</w:t>
            </w:r>
          </w:p>
        </w:tc>
        <w:tc>
          <w:tcPr>
            <w:tcW w:w="1273" w:type="dxa"/>
            <w:tcBorders>
              <w:top w:val="single" w:sz="4" w:space="0" w:color="auto"/>
              <w:left w:val="single" w:sz="4" w:space="0" w:color="auto"/>
              <w:righ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w:t>
            </w:r>
          </w:p>
        </w:tc>
      </w:tr>
      <w:tr w:rsidR="00294BA9" w:rsidRPr="00294BA9" w:rsidTr="00294BA9">
        <w:tblPrEx>
          <w:tblCellMar>
            <w:top w:w="0" w:type="dxa"/>
            <w:bottom w:w="0" w:type="dxa"/>
          </w:tblCellMar>
        </w:tblPrEx>
        <w:trPr>
          <w:trHeight w:hRule="exact" w:val="470"/>
        </w:trPr>
        <w:tc>
          <w:tcPr>
            <w:tcW w:w="542"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rPr>
                <w:color w:val="000000"/>
                <w:sz w:val="20"/>
                <w:szCs w:val="20"/>
                <w:lang w:bidi="ru-RU"/>
              </w:rPr>
            </w:pPr>
            <w:r w:rsidRPr="00294BA9">
              <w:rPr>
                <w:b/>
                <w:bCs/>
                <w:color w:val="000000"/>
                <w:sz w:val="20"/>
                <w:szCs w:val="20"/>
                <w:lang w:bidi="ru-RU"/>
              </w:rPr>
              <w:t>8.</w:t>
            </w:r>
          </w:p>
        </w:tc>
        <w:tc>
          <w:tcPr>
            <w:tcW w:w="1838"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ind w:left="200"/>
              <w:rPr>
                <w:color w:val="000000"/>
                <w:sz w:val="20"/>
                <w:szCs w:val="20"/>
                <w:lang w:bidi="ru-RU"/>
              </w:rPr>
            </w:pPr>
            <w:r w:rsidRPr="00294BA9">
              <w:rPr>
                <w:color w:val="000000"/>
                <w:sz w:val="20"/>
                <w:szCs w:val="20"/>
                <w:lang w:bidi="ru-RU"/>
              </w:rPr>
              <w:t>Санкт-Петербург</w:t>
            </w:r>
          </w:p>
        </w:tc>
        <w:tc>
          <w:tcPr>
            <w:tcW w:w="2141"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4098486</w:t>
            </w:r>
          </w:p>
        </w:tc>
        <w:tc>
          <w:tcPr>
            <w:tcW w:w="2539" w:type="dxa"/>
            <w:tcBorders>
              <w:top w:val="single" w:sz="4" w:space="0" w:color="auto"/>
              <w:left w:val="single" w:sz="4" w:space="0" w:color="auto"/>
            </w:tcBorders>
            <w:shd w:val="clear" w:color="auto" w:fill="FFFFFF"/>
            <w:vAlign w:val="bottom"/>
          </w:tcPr>
          <w:p w:rsidR="00294BA9" w:rsidRPr="00294BA9" w:rsidRDefault="00294BA9" w:rsidP="00294BA9">
            <w:pPr>
              <w:widowControl w:val="0"/>
              <w:spacing w:line="226" w:lineRule="exact"/>
              <w:jc w:val="center"/>
              <w:rPr>
                <w:color w:val="000000"/>
                <w:sz w:val="20"/>
                <w:szCs w:val="20"/>
                <w:lang w:bidi="ru-RU"/>
              </w:rPr>
            </w:pPr>
            <w:r w:rsidRPr="00294BA9">
              <w:rPr>
                <w:color w:val="000000"/>
                <w:sz w:val="20"/>
                <w:szCs w:val="20"/>
                <w:lang w:bidi="ru-RU"/>
              </w:rPr>
              <w:t xml:space="preserve">улица </w:t>
            </w:r>
            <w:proofErr w:type="spellStart"/>
            <w:r w:rsidRPr="00294BA9">
              <w:rPr>
                <w:color w:val="000000"/>
                <w:sz w:val="20"/>
                <w:szCs w:val="20"/>
                <w:lang w:bidi="ru-RU"/>
              </w:rPr>
              <w:t>Краснопутиловская</w:t>
            </w:r>
            <w:proofErr w:type="spellEnd"/>
            <w:r w:rsidRPr="00294BA9">
              <w:rPr>
                <w:color w:val="000000"/>
                <w:sz w:val="20"/>
                <w:szCs w:val="20"/>
                <w:lang w:bidi="ru-RU"/>
              </w:rPr>
              <w:t>, дом 2, литера А</w:t>
            </w:r>
          </w:p>
        </w:tc>
        <w:tc>
          <w:tcPr>
            <w:tcW w:w="1856"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т/а</w:t>
            </w:r>
          </w:p>
        </w:tc>
        <w:tc>
          <w:tcPr>
            <w:tcW w:w="1273" w:type="dxa"/>
            <w:tcBorders>
              <w:top w:val="single" w:sz="4" w:space="0" w:color="auto"/>
              <w:left w:val="single" w:sz="4" w:space="0" w:color="auto"/>
              <w:righ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w:t>
            </w:r>
          </w:p>
        </w:tc>
      </w:tr>
      <w:tr w:rsidR="00294BA9" w:rsidRPr="00294BA9" w:rsidTr="00294BA9">
        <w:tblPrEx>
          <w:tblCellMar>
            <w:top w:w="0" w:type="dxa"/>
            <w:bottom w:w="0" w:type="dxa"/>
          </w:tblCellMar>
        </w:tblPrEx>
        <w:trPr>
          <w:trHeight w:hRule="exact" w:val="470"/>
        </w:trPr>
        <w:tc>
          <w:tcPr>
            <w:tcW w:w="542"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rPr>
                <w:color w:val="000000"/>
                <w:sz w:val="20"/>
                <w:szCs w:val="20"/>
                <w:lang w:bidi="ru-RU"/>
              </w:rPr>
            </w:pPr>
            <w:r w:rsidRPr="00294BA9">
              <w:rPr>
                <w:b/>
                <w:bCs/>
                <w:color w:val="000000"/>
                <w:sz w:val="20"/>
                <w:szCs w:val="20"/>
                <w:lang w:bidi="ru-RU"/>
              </w:rPr>
              <w:t>9.</w:t>
            </w:r>
          </w:p>
        </w:tc>
        <w:tc>
          <w:tcPr>
            <w:tcW w:w="1838"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ind w:left="200"/>
              <w:rPr>
                <w:color w:val="000000"/>
                <w:sz w:val="20"/>
                <w:szCs w:val="20"/>
                <w:lang w:bidi="ru-RU"/>
              </w:rPr>
            </w:pPr>
            <w:r w:rsidRPr="00294BA9">
              <w:rPr>
                <w:color w:val="000000"/>
                <w:sz w:val="20"/>
                <w:szCs w:val="20"/>
                <w:lang w:bidi="ru-RU"/>
              </w:rPr>
              <w:t>Санкт-Петербург</w:t>
            </w:r>
          </w:p>
        </w:tc>
        <w:tc>
          <w:tcPr>
            <w:tcW w:w="2141"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4098487</w:t>
            </w:r>
          </w:p>
        </w:tc>
        <w:tc>
          <w:tcPr>
            <w:tcW w:w="2539" w:type="dxa"/>
            <w:tcBorders>
              <w:top w:val="single" w:sz="4" w:space="0" w:color="auto"/>
              <w:left w:val="single" w:sz="4" w:space="0" w:color="auto"/>
            </w:tcBorders>
            <w:shd w:val="clear" w:color="auto" w:fill="FFFFFF"/>
            <w:vAlign w:val="bottom"/>
          </w:tcPr>
          <w:p w:rsidR="00294BA9" w:rsidRPr="00294BA9" w:rsidRDefault="00294BA9" w:rsidP="00294BA9">
            <w:pPr>
              <w:widowControl w:val="0"/>
              <w:spacing w:line="226" w:lineRule="exact"/>
              <w:jc w:val="center"/>
              <w:rPr>
                <w:color w:val="000000"/>
                <w:sz w:val="20"/>
                <w:szCs w:val="20"/>
                <w:lang w:bidi="ru-RU"/>
              </w:rPr>
            </w:pPr>
            <w:r w:rsidRPr="00294BA9">
              <w:rPr>
                <w:color w:val="000000"/>
                <w:sz w:val="20"/>
                <w:szCs w:val="20"/>
                <w:lang w:bidi="ru-RU"/>
              </w:rPr>
              <w:t xml:space="preserve">улица </w:t>
            </w:r>
            <w:proofErr w:type="spellStart"/>
            <w:r w:rsidRPr="00294BA9">
              <w:rPr>
                <w:color w:val="000000"/>
                <w:sz w:val="20"/>
                <w:szCs w:val="20"/>
                <w:lang w:bidi="ru-RU"/>
              </w:rPr>
              <w:t>Краснопутиловская</w:t>
            </w:r>
            <w:proofErr w:type="spellEnd"/>
            <w:r w:rsidRPr="00294BA9">
              <w:rPr>
                <w:color w:val="000000"/>
                <w:sz w:val="20"/>
                <w:szCs w:val="20"/>
                <w:lang w:bidi="ru-RU"/>
              </w:rPr>
              <w:t>, дом 2, литера А</w:t>
            </w:r>
          </w:p>
        </w:tc>
        <w:tc>
          <w:tcPr>
            <w:tcW w:w="1856"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т/а</w:t>
            </w:r>
          </w:p>
        </w:tc>
        <w:tc>
          <w:tcPr>
            <w:tcW w:w="1273" w:type="dxa"/>
            <w:tcBorders>
              <w:top w:val="single" w:sz="4" w:space="0" w:color="auto"/>
              <w:left w:val="single" w:sz="4" w:space="0" w:color="auto"/>
              <w:righ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w:t>
            </w:r>
          </w:p>
        </w:tc>
      </w:tr>
      <w:tr w:rsidR="00294BA9" w:rsidRPr="00294BA9" w:rsidTr="00294BA9">
        <w:tblPrEx>
          <w:tblCellMar>
            <w:top w:w="0" w:type="dxa"/>
            <w:bottom w:w="0" w:type="dxa"/>
          </w:tblCellMar>
        </w:tblPrEx>
        <w:trPr>
          <w:trHeight w:hRule="exact" w:val="466"/>
        </w:trPr>
        <w:tc>
          <w:tcPr>
            <w:tcW w:w="542"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rPr>
                <w:color w:val="000000"/>
                <w:sz w:val="20"/>
                <w:szCs w:val="20"/>
                <w:lang w:bidi="ru-RU"/>
              </w:rPr>
            </w:pPr>
            <w:r w:rsidRPr="00294BA9">
              <w:rPr>
                <w:color w:val="000000"/>
                <w:sz w:val="20"/>
                <w:szCs w:val="20"/>
                <w:lang w:bidi="ru-RU"/>
              </w:rPr>
              <w:t>10.</w:t>
            </w:r>
          </w:p>
        </w:tc>
        <w:tc>
          <w:tcPr>
            <w:tcW w:w="1838"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ind w:left="200"/>
              <w:rPr>
                <w:color w:val="000000"/>
                <w:sz w:val="20"/>
                <w:szCs w:val="20"/>
                <w:lang w:bidi="ru-RU"/>
              </w:rPr>
            </w:pPr>
            <w:r w:rsidRPr="00294BA9">
              <w:rPr>
                <w:color w:val="000000"/>
                <w:sz w:val="20"/>
                <w:szCs w:val="20"/>
                <w:lang w:bidi="ru-RU"/>
              </w:rPr>
              <w:t>Санкт-Петербург</w:t>
            </w:r>
          </w:p>
        </w:tc>
        <w:tc>
          <w:tcPr>
            <w:tcW w:w="2141"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4098488</w:t>
            </w:r>
          </w:p>
        </w:tc>
        <w:tc>
          <w:tcPr>
            <w:tcW w:w="2539" w:type="dxa"/>
            <w:tcBorders>
              <w:top w:val="single" w:sz="4" w:space="0" w:color="auto"/>
              <w:left w:val="single" w:sz="4" w:space="0" w:color="auto"/>
            </w:tcBorders>
            <w:shd w:val="clear" w:color="auto" w:fill="FFFFFF"/>
            <w:vAlign w:val="bottom"/>
          </w:tcPr>
          <w:p w:rsidR="00294BA9" w:rsidRPr="00294BA9" w:rsidRDefault="00294BA9" w:rsidP="00294BA9">
            <w:pPr>
              <w:widowControl w:val="0"/>
              <w:spacing w:line="226" w:lineRule="exact"/>
              <w:jc w:val="center"/>
              <w:rPr>
                <w:color w:val="000000"/>
                <w:sz w:val="20"/>
                <w:szCs w:val="20"/>
                <w:lang w:bidi="ru-RU"/>
              </w:rPr>
            </w:pPr>
            <w:r w:rsidRPr="00294BA9">
              <w:rPr>
                <w:color w:val="000000"/>
                <w:sz w:val="20"/>
                <w:szCs w:val="20"/>
                <w:lang w:bidi="ru-RU"/>
              </w:rPr>
              <w:t xml:space="preserve">улица </w:t>
            </w:r>
            <w:proofErr w:type="spellStart"/>
            <w:r w:rsidRPr="00294BA9">
              <w:rPr>
                <w:color w:val="000000"/>
                <w:sz w:val="20"/>
                <w:szCs w:val="20"/>
                <w:lang w:bidi="ru-RU"/>
              </w:rPr>
              <w:t>Краснопутиловская</w:t>
            </w:r>
            <w:proofErr w:type="spellEnd"/>
            <w:r w:rsidRPr="00294BA9">
              <w:rPr>
                <w:color w:val="000000"/>
                <w:sz w:val="20"/>
                <w:szCs w:val="20"/>
                <w:lang w:bidi="ru-RU"/>
              </w:rPr>
              <w:t>, дом 2, литера А</w:t>
            </w:r>
          </w:p>
        </w:tc>
        <w:tc>
          <w:tcPr>
            <w:tcW w:w="1856"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т/а</w:t>
            </w:r>
          </w:p>
        </w:tc>
        <w:tc>
          <w:tcPr>
            <w:tcW w:w="1273" w:type="dxa"/>
            <w:tcBorders>
              <w:top w:val="single" w:sz="4" w:space="0" w:color="auto"/>
              <w:left w:val="single" w:sz="4" w:space="0" w:color="auto"/>
              <w:righ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w:t>
            </w:r>
          </w:p>
        </w:tc>
      </w:tr>
      <w:tr w:rsidR="00294BA9" w:rsidRPr="00294BA9" w:rsidTr="00294BA9">
        <w:tblPrEx>
          <w:tblCellMar>
            <w:top w:w="0" w:type="dxa"/>
            <w:bottom w:w="0" w:type="dxa"/>
          </w:tblCellMar>
        </w:tblPrEx>
        <w:trPr>
          <w:trHeight w:hRule="exact" w:val="470"/>
        </w:trPr>
        <w:tc>
          <w:tcPr>
            <w:tcW w:w="542"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rPr>
                <w:color w:val="000000"/>
                <w:sz w:val="20"/>
                <w:szCs w:val="20"/>
                <w:lang w:bidi="ru-RU"/>
              </w:rPr>
            </w:pPr>
            <w:r w:rsidRPr="00294BA9">
              <w:rPr>
                <w:color w:val="000000"/>
                <w:sz w:val="20"/>
                <w:szCs w:val="20"/>
                <w:lang w:bidi="ru-RU"/>
              </w:rPr>
              <w:t>11.</w:t>
            </w:r>
          </w:p>
        </w:tc>
        <w:tc>
          <w:tcPr>
            <w:tcW w:w="1838"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ind w:left="200"/>
              <w:rPr>
                <w:color w:val="000000"/>
                <w:sz w:val="20"/>
                <w:szCs w:val="20"/>
                <w:lang w:bidi="ru-RU"/>
              </w:rPr>
            </w:pPr>
            <w:r w:rsidRPr="00294BA9">
              <w:rPr>
                <w:color w:val="000000"/>
                <w:sz w:val="20"/>
                <w:szCs w:val="20"/>
                <w:lang w:bidi="ru-RU"/>
              </w:rPr>
              <w:t>Санкт-Петербург</w:t>
            </w:r>
          </w:p>
        </w:tc>
        <w:tc>
          <w:tcPr>
            <w:tcW w:w="2141"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4098489</w:t>
            </w:r>
          </w:p>
        </w:tc>
        <w:tc>
          <w:tcPr>
            <w:tcW w:w="2539" w:type="dxa"/>
            <w:tcBorders>
              <w:top w:val="single" w:sz="4" w:space="0" w:color="auto"/>
              <w:left w:val="single" w:sz="4" w:space="0" w:color="auto"/>
            </w:tcBorders>
            <w:shd w:val="clear" w:color="auto" w:fill="FFFFFF"/>
            <w:vAlign w:val="bottom"/>
          </w:tcPr>
          <w:p w:rsidR="00294BA9" w:rsidRPr="00294BA9" w:rsidRDefault="00294BA9" w:rsidP="00294BA9">
            <w:pPr>
              <w:widowControl w:val="0"/>
              <w:spacing w:line="221" w:lineRule="exact"/>
              <w:jc w:val="center"/>
              <w:rPr>
                <w:color w:val="000000"/>
                <w:sz w:val="20"/>
                <w:szCs w:val="20"/>
                <w:lang w:bidi="ru-RU"/>
              </w:rPr>
            </w:pPr>
            <w:r w:rsidRPr="00294BA9">
              <w:rPr>
                <w:color w:val="000000"/>
                <w:sz w:val="20"/>
                <w:szCs w:val="20"/>
                <w:lang w:bidi="ru-RU"/>
              </w:rPr>
              <w:t xml:space="preserve">улица </w:t>
            </w:r>
            <w:proofErr w:type="spellStart"/>
            <w:r w:rsidRPr="00294BA9">
              <w:rPr>
                <w:color w:val="000000"/>
                <w:sz w:val="20"/>
                <w:szCs w:val="20"/>
                <w:lang w:bidi="ru-RU"/>
              </w:rPr>
              <w:t>Краснопутиловская</w:t>
            </w:r>
            <w:proofErr w:type="spellEnd"/>
            <w:r w:rsidRPr="00294BA9">
              <w:rPr>
                <w:color w:val="000000"/>
                <w:sz w:val="20"/>
                <w:szCs w:val="20"/>
                <w:lang w:bidi="ru-RU"/>
              </w:rPr>
              <w:t>, дом 2, литера А</w:t>
            </w:r>
          </w:p>
        </w:tc>
        <w:tc>
          <w:tcPr>
            <w:tcW w:w="1856"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т/а</w:t>
            </w:r>
          </w:p>
        </w:tc>
        <w:tc>
          <w:tcPr>
            <w:tcW w:w="1273" w:type="dxa"/>
            <w:tcBorders>
              <w:top w:val="single" w:sz="4" w:space="0" w:color="auto"/>
              <w:left w:val="single" w:sz="4" w:space="0" w:color="auto"/>
              <w:righ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w:t>
            </w:r>
          </w:p>
        </w:tc>
      </w:tr>
      <w:tr w:rsidR="00294BA9" w:rsidRPr="00294BA9" w:rsidTr="00294BA9">
        <w:tblPrEx>
          <w:tblCellMar>
            <w:top w:w="0" w:type="dxa"/>
            <w:bottom w:w="0" w:type="dxa"/>
          </w:tblCellMar>
        </w:tblPrEx>
        <w:trPr>
          <w:trHeight w:hRule="exact" w:val="470"/>
        </w:trPr>
        <w:tc>
          <w:tcPr>
            <w:tcW w:w="542"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rPr>
                <w:color w:val="000000"/>
                <w:sz w:val="20"/>
                <w:szCs w:val="20"/>
                <w:lang w:bidi="ru-RU"/>
              </w:rPr>
            </w:pPr>
            <w:r w:rsidRPr="00294BA9">
              <w:rPr>
                <w:color w:val="000000"/>
                <w:sz w:val="20"/>
                <w:szCs w:val="20"/>
                <w:lang w:bidi="ru-RU"/>
              </w:rPr>
              <w:t>12.</w:t>
            </w:r>
          </w:p>
        </w:tc>
        <w:tc>
          <w:tcPr>
            <w:tcW w:w="1838"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ind w:left="200"/>
              <w:rPr>
                <w:color w:val="000000"/>
                <w:sz w:val="20"/>
                <w:szCs w:val="20"/>
                <w:lang w:bidi="ru-RU"/>
              </w:rPr>
            </w:pPr>
            <w:r w:rsidRPr="00294BA9">
              <w:rPr>
                <w:color w:val="000000"/>
                <w:sz w:val="20"/>
                <w:szCs w:val="20"/>
                <w:lang w:bidi="ru-RU"/>
              </w:rPr>
              <w:t>Санкт-Петербург</w:t>
            </w:r>
          </w:p>
        </w:tc>
        <w:tc>
          <w:tcPr>
            <w:tcW w:w="2141"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4098490</w:t>
            </w:r>
          </w:p>
        </w:tc>
        <w:tc>
          <w:tcPr>
            <w:tcW w:w="2539" w:type="dxa"/>
            <w:tcBorders>
              <w:top w:val="single" w:sz="4" w:space="0" w:color="auto"/>
              <w:left w:val="single" w:sz="4" w:space="0" w:color="auto"/>
            </w:tcBorders>
            <w:shd w:val="clear" w:color="auto" w:fill="FFFFFF"/>
            <w:vAlign w:val="bottom"/>
          </w:tcPr>
          <w:p w:rsidR="00294BA9" w:rsidRPr="00294BA9" w:rsidRDefault="00294BA9" w:rsidP="00294BA9">
            <w:pPr>
              <w:widowControl w:val="0"/>
              <w:spacing w:line="226" w:lineRule="exact"/>
              <w:jc w:val="center"/>
              <w:rPr>
                <w:color w:val="000000"/>
                <w:sz w:val="20"/>
                <w:szCs w:val="20"/>
                <w:lang w:bidi="ru-RU"/>
              </w:rPr>
            </w:pPr>
            <w:r w:rsidRPr="00294BA9">
              <w:rPr>
                <w:color w:val="000000"/>
                <w:sz w:val="20"/>
                <w:szCs w:val="20"/>
                <w:lang w:bidi="ru-RU"/>
              </w:rPr>
              <w:t xml:space="preserve">улица </w:t>
            </w:r>
            <w:proofErr w:type="spellStart"/>
            <w:r w:rsidRPr="00294BA9">
              <w:rPr>
                <w:color w:val="000000"/>
                <w:sz w:val="20"/>
                <w:szCs w:val="20"/>
                <w:lang w:bidi="ru-RU"/>
              </w:rPr>
              <w:t>Краснопутиловская</w:t>
            </w:r>
            <w:proofErr w:type="spellEnd"/>
            <w:r w:rsidRPr="00294BA9">
              <w:rPr>
                <w:color w:val="000000"/>
                <w:sz w:val="20"/>
                <w:szCs w:val="20"/>
                <w:lang w:bidi="ru-RU"/>
              </w:rPr>
              <w:t>, дом 2, литера А</w:t>
            </w:r>
          </w:p>
        </w:tc>
        <w:tc>
          <w:tcPr>
            <w:tcW w:w="1856"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т/а</w:t>
            </w:r>
          </w:p>
        </w:tc>
        <w:tc>
          <w:tcPr>
            <w:tcW w:w="1273" w:type="dxa"/>
            <w:tcBorders>
              <w:top w:val="single" w:sz="4" w:space="0" w:color="auto"/>
              <w:left w:val="single" w:sz="4" w:space="0" w:color="auto"/>
              <w:righ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w:t>
            </w:r>
          </w:p>
        </w:tc>
      </w:tr>
      <w:tr w:rsidR="00294BA9" w:rsidRPr="00294BA9" w:rsidTr="00294BA9">
        <w:tblPrEx>
          <w:tblCellMar>
            <w:top w:w="0" w:type="dxa"/>
            <w:bottom w:w="0" w:type="dxa"/>
          </w:tblCellMar>
        </w:tblPrEx>
        <w:trPr>
          <w:trHeight w:hRule="exact" w:val="470"/>
        </w:trPr>
        <w:tc>
          <w:tcPr>
            <w:tcW w:w="542"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rPr>
                <w:color w:val="000000"/>
                <w:sz w:val="20"/>
                <w:szCs w:val="20"/>
                <w:lang w:bidi="ru-RU"/>
              </w:rPr>
            </w:pPr>
            <w:r w:rsidRPr="00294BA9">
              <w:rPr>
                <w:color w:val="000000"/>
                <w:sz w:val="20"/>
                <w:szCs w:val="20"/>
                <w:lang w:bidi="ru-RU"/>
              </w:rPr>
              <w:t>13.</w:t>
            </w:r>
          </w:p>
        </w:tc>
        <w:tc>
          <w:tcPr>
            <w:tcW w:w="1838"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ind w:left="200"/>
              <w:rPr>
                <w:color w:val="000000"/>
                <w:sz w:val="20"/>
                <w:szCs w:val="20"/>
                <w:lang w:bidi="ru-RU"/>
              </w:rPr>
            </w:pPr>
            <w:r w:rsidRPr="00294BA9">
              <w:rPr>
                <w:color w:val="000000"/>
                <w:sz w:val="20"/>
                <w:szCs w:val="20"/>
                <w:lang w:bidi="ru-RU"/>
              </w:rPr>
              <w:t>Санкт-Петербург</w:t>
            </w:r>
          </w:p>
        </w:tc>
        <w:tc>
          <w:tcPr>
            <w:tcW w:w="2141"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4098491</w:t>
            </w:r>
          </w:p>
        </w:tc>
        <w:tc>
          <w:tcPr>
            <w:tcW w:w="2539" w:type="dxa"/>
            <w:tcBorders>
              <w:top w:val="single" w:sz="4" w:space="0" w:color="auto"/>
              <w:left w:val="single" w:sz="4" w:space="0" w:color="auto"/>
            </w:tcBorders>
            <w:shd w:val="clear" w:color="auto" w:fill="FFFFFF"/>
            <w:vAlign w:val="bottom"/>
          </w:tcPr>
          <w:p w:rsidR="00294BA9" w:rsidRPr="00294BA9" w:rsidRDefault="00294BA9" w:rsidP="00294BA9">
            <w:pPr>
              <w:widowControl w:val="0"/>
              <w:spacing w:line="226" w:lineRule="exact"/>
              <w:jc w:val="center"/>
              <w:rPr>
                <w:color w:val="000000"/>
                <w:sz w:val="20"/>
                <w:szCs w:val="20"/>
                <w:lang w:bidi="ru-RU"/>
              </w:rPr>
            </w:pPr>
            <w:r w:rsidRPr="00294BA9">
              <w:rPr>
                <w:color w:val="000000"/>
                <w:sz w:val="20"/>
                <w:szCs w:val="20"/>
                <w:lang w:bidi="ru-RU"/>
              </w:rPr>
              <w:t xml:space="preserve">улица </w:t>
            </w:r>
            <w:proofErr w:type="spellStart"/>
            <w:r w:rsidRPr="00294BA9">
              <w:rPr>
                <w:color w:val="000000"/>
                <w:sz w:val="20"/>
                <w:szCs w:val="20"/>
                <w:lang w:bidi="ru-RU"/>
              </w:rPr>
              <w:t>Краснопутиловская</w:t>
            </w:r>
            <w:proofErr w:type="spellEnd"/>
            <w:r w:rsidRPr="00294BA9">
              <w:rPr>
                <w:color w:val="000000"/>
                <w:sz w:val="20"/>
                <w:szCs w:val="20"/>
                <w:lang w:bidi="ru-RU"/>
              </w:rPr>
              <w:t>, дом 2, литера А</w:t>
            </w:r>
          </w:p>
        </w:tc>
        <w:tc>
          <w:tcPr>
            <w:tcW w:w="1856"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т/а</w:t>
            </w:r>
          </w:p>
        </w:tc>
        <w:tc>
          <w:tcPr>
            <w:tcW w:w="1273" w:type="dxa"/>
            <w:tcBorders>
              <w:top w:val="single" w:sz="4" w:space="0" w:color="auto"/>
              <w:left w:val="single" w:sz="4" w:space="0" w:color="auto"/>
              <w:righ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w:t>
            </w:r>
          </w:p>
        </w:tc>
      </w:tr>
      <w:tr w:rsidR="00294BA9" w:rsidRPr="00294BA9" w:rsidTr="00294BA9">
        <w:tblPrEx>
          <w:tblCellMar>
            <w:top w:w="0" w:type="dxa"/>
            <w:bottom w:w="0" w:type="dxa"/>
          </w:tblCellMar>
        </w:tblPrEx>
        <w:trPr>
          <w:trHeight w:hRule="exact" w:val="470"/>
        </w:trPr>
        <w:tc>
          <w:tcPr>
            <w:tcW w:w="542"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rPr>
                <w:color w:val="000000"/>
                <w:sz w:val="20"/>
                <w:szCs w:val="20"/>
                <w:lang w:bidi="ru-RU"/>
              </w:rPr>
            </w:pPr>
            <w:r w:rsidRPr="00294BA9">
              <w:rPr>
                <w:color w:val="000000"/>
                <w:sz w:val="20"/>
                <w:szCs w:val="20"/>
                <w:lang w:bidi="ru-RU"/>
              </w:rPr>
              <w:t>14.</w:t>
            </w:r>
          </w:p>
        </w:tc>
        <w:tc>
          <w:tcPr>
            <w:tcW w:w="1838"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ind w:left="200"/>
              <w:rPr>
                <w:color w:val="000000"/>
                <w:sz w:val="20"/>
                <w:szCs w:val="20"/>
                <w:lang w:bidi="ru-RU"/>
              </w:rPr>
            </w:pPr>
            <w:r w:rsidRPr="00294BA9">
              <w:rPr>
                <w:color w:val="000000"/>
                <w:sz w:val="20"/>
                <w:szCs w:val="20"/>
                <w:lang w:bidi="ru-RU"/>
              </w:rPr>
              <w:t>Санкт-Петербург</w:t>
            </w:r>
          </w:p>
        </w:tc>
        <w:tc>
          <w:tcPr>
            <w:tcW w:w="2141"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4098492</w:t>
            </w:r>
          </w:p>
        </w:tc>
        <w:tc>
          <w:tcPr>
            <w:tcW w:w="2539" w:type="dxa"/>
            <w:tcBorders>
              <w:top w:val="single" w:sz="4" w:space="0" w:color="auto"/>
              <w:left w:val="single" w:sz="4" w:space="0" w:color="auto"/>
            </w:tcBorders>
            <w:shd w:val="clear" w:color="auto" w:fill="FFFFFF"/>
            <w:vAlign w:val="bottom"/>
          </w:tcPr>
          <w:p w:rsidR="00294BA9" w:rsidRPr="00294BA9" w:rsidRDefault="00294BA9" w:rsidP="00294BA9">
            <w:pPr>
              <w:widowControl w:val="0"/>
              <w:spacing w:line="226" w:lineRule="exact"/>
              <w:jc w:val="center"/>
              <w:rPr>
                <w:color w:val="000000"/>
                <w:sz w:val="20"/>
                <w:szCs w:val="20"/>
                <w:lang w:bidi="ru-RU"/>
              </w:rPr>
            </w:pPr>
            <w:r w:rsidRPr="00294BA9">
              <w:rPr>
                <w:color w:val="000000"/>
                <w:sz w:val="20"/>
                <w:szCs w:val="20"/>
                <w:lang w:bidi="ru-RU"/>
              </w:rPr>
              <w:t xml:space="preserve">улица </w:t>
            </w:r>
            <w:proofErr w:type="spellStart"/>
            <w:r w:rsidRPr="00294BA9">
              <w:rPr>
                <w:color w:val="000000"/>
                <w:sz w:val="20"/>
                <w:szCs w:val="20"/>
                <w:lang w:bidi="ru-RU"/>
              </w:rPr>
              <w:t>Краснопутиловская</w:t>
            </w:r>
            <w:proofErr w:type="spellEnd"/>
            <w:r w:rsidRPr="00294BA9">
              <w:rPr>
                <w:color w:val="000000"/>
                <w:sz w:val="20"/>
                <w:szCs w:val="20"/>
                <w:lang w:bidi="ru-RU"/>
              </w:rPr>
              <w:t>, дом 2, литера А</w:t>
            </w:r>
          </w:p>
        </w:tc>
        <w:tc>
          <w:tcPr>
            <w:tcW w:w="1856"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т/а</w:t>
            </w:r>
          </w:p>
        </w:tc>
        <w:tc>
          <w:tcPr>
            <w:tcW w:w="1273" w:type="dxa"/>
            <w:tcBorders>
              <w:top w:val="single" w:sz="4" w:space="0" w:color="auto"/>
              <w:left w:val="single" w:sz="4" w:space="0" w:color="auto"/>
              <w:righ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w:t>
            </w:r>
          </w:p>
        </w:tc>
      </w:tr>
      <w:tr w:rsidR="00294BA9" w:rsidRPr="00294BA9" w:rsidTr="00294BA9">
        <w:tblPrEx>
          <w:tblCellMar>
            <w:top w:w="0" w:type="dxa"/>
            <w:bottom w:w="0" w:type="dxa"/>
          </w:tblCellMar>
        </w:tblPrEx>
        <w:trPr>
          <w:trHeight w:hRule="exact" w:val="470"/>
        </w:trPr>
        <w:tc>
          <w:tcPr>
            <w:tcW w:w="542"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rPr>
                <w:color w:val="000000"/>
                <w:sz w:val="20"/>
                <w:szCs w:val="20"/>
                <w:lang w:bidi="ru-RU"/>
              </w:rPr>
            </w:pPr>
            <w:r w:rsidRPr="00294BA9">
              <w:rPr>
                <w:color w:val="000000"/>
                <w:sz w:val="20"/>
                <w:szCs w:val="20"/>
                <w:lang w:bidi="ru-RU"/>
              </w:rPr>
              <w:lastRenderedPageBreak/>
              <w:t>15.</w:t>
            </w:r>
          </w:p>
        </w:tc>
        <w:tc>
          <w:tcPr>
            <w:tcW w:w="1838"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ind w:left="200"/>
              <w:rPr>
                <w:color w:val="000000"/>
                <w:sz w:val="20"/>
                <w:szCs w:val="20"/>
                <w:lang w:bidi="ru-RU"/>
              </w:rPr>
            </w:pPr>
            <w:r w:rsidRPr="00294BA9">
              <w:rPr>
                <w:color w:val="000000"/>
                <w:sz w:val="20"/>
                <w:szCs w:val="20"/>
                <w:lang w:bidi="ru-RU"/>
              </w:rPr>
              <w:t>Санкт-Петербург</w:t>
            </w:r>
          </w:p>
        </w:tc>
        <w:tc>
          <w:tcPr>
            <w:tcW w:w="2141"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4098493</w:t>
            </w:r>
          </w:p>
        </w:tc>
        <w:tc>
          <w:tcPr>
            <w:tcW w:w="2539" w:type="dxa"/>
            <w:tcBorders>
              <w:top w:val="single" w:sz="4" w:space="0" w:color="auto"/>
              <w:left w:val="single" w:sz="4" w:space="0" w:color="auto"/>
            </w:tcBorders>
            <w:shd w:val="clear" w:color="auto" w:fill="FFFFFF"/>
            <w:vAlign w:val="bottom"/>
          </w:tcPr>
          <w:p w:rsidR="00294BA9" w:rsidRPr="00294BA9" w:rsidRDefault="00294BA9" w:rsidP="00294BA9">
            <w:pPr>
              <w:widowControl w:val="0"/>
              <w:spacing w:line="226" w:lineRule="exact"/>
              <w:jc w:val="center"/>
              <w:rPr>
                <w:color w:val="000000"/>
                <w:sz w:val="20"/>
                <w:szCs w:val="20"/>
                <w:lang w:bidi="ru-RU"/>
              </w:rPr>
            </w:pPr>
            <w:r w:rsidRPr="00294BA9">
              <w:rPr>
                <w:color w:val="000000"/>
                <w:sz w:val="20"/>
                <w:szCs w:val="20"/>
                <w:lang w:bidi="ru-RU"/>
              </w:rPr>
              <w:t xml:space="preserve">улица </w:t>
            </w:r>
            <w:proofErr w:type="spellStart"/>
            <w:r w:rsidRPr="00294BA9">
              <w:rPr>
                <w:color w:val="000000"/>
                <w:sz w:val="20"/>
                <w:szCs w:val="20"/>
                <w:lang w:bidi="ru-RU"/>
              </w:rPr>
              <w:t>Краснопутиловская</w:t>
            </w:r>
            <w:proofErr w:type="spellEnd"/>
            <w:r w:rsidRPr="00294BA9">
              <w:rPr>
                <w:color w:val="000000"/>
                <w:sz w:val="20"/>
                <w:szCs w:val="20"/>
                <w:lang w:bidi="ru-RU"/>
              </w:rPr>
              <w:t>, дом 2, литера А</w:t>
            </w:r>
          </w:p>
        </w:tc>
        <w:tc>
          <w:tcPr>
            <w:tcW w:w="1856" w:type="dxa"/>
            <w:tcBorders>
              <w:top w:val="single" w:sz="4" w:space="0" w:color="auto"/>
              <w:lef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т/а</w:t>
            </w:r>
          </w:p>
        </w:tc>
        <w:tc>
          <w:tcPr>
            <w:tcW w:w="1273" w:type="dxa"/>
            <w:tcBorders>
              <w:top w:val="single" w:sz="4" w:space="0" w:color="auto"/>
              <w:left w:val="single" w:sz="4" w:space="0" w:color="auto"/>
              <w:righ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w:t>
            </w:r>
          </w:p>
        </w:tc>
      </w:tr>
      <w:tr w:rsidR="00294BA9" w:rsidRPr="00294BA9" w:rsidTr="00294BA9">
        <w:tblPrEx>
          <w:tblCellMar>
            <w:top w:w="0" w:type="dxa"/>
            <w:bottom w:w="0" w:type="dxa"/>
          </w:tblCellMar>
        </w:tblPrEx>
        <w:trPr>
          <w:trHeight w:hRule="exact" w:val="480"/>
        </w:trPr>
        <w:tc>
          <w:tcPr>
            <w:tcW w:w="542" w:type="dxa"/>
            <w:tcBorders>
              <w:top w:val="single" w:sz="4" w:space="0" w:color="auto"/>
              <w:left w:val="single" w:sz="4" w:space="0" w:color="auto"/>
              <w:bottom w:val="single" w:sz="4" w:space="0" w:color="auto"/>
            </w:tcBorders>
            <w:shd w:val="clear" w:color="auto" w:fill="FFFFFF"/>
            <w:vAlign w:val="center"/>
          </w:tcPr>
          <w:p w:rsidR="00294BA9" w:rsidRPr="00294BA9" w:rsidRDefault="00294BA9" w:rsidP="00294BA9">
            <w:pPr>
              <w:widowControl w:val="0"/>
              <w:spacing w:line="200" w:lineRule="exact"/>
              <w:rPr>
                <w:color w:val="000000"/>
                <w:sz w:val="20"/>
                <w:szCs w:val="20"/>
                <w:lang w:bidi="ru-RU"/>
              </w:rPr>
            </w:pPr>
            <w:r w:rsidRPr="00294BA9">
              <w:rPr>
                <w:color w:val="000000"/>
                <w:sz w:val="20"/>
                <w:szCs w:val="20"/>
                <w:lang w:bidi="ru-RU"/>
              </w:rPr>
              <w:t>16.</w:t>
            </w:r>
          </w:p>
        </w:tc>
        <w:tc>
          <w:tcPr>
            <w:tcW w:w="1838" w:type="dxa"/>
            <w:tcBorders>
              <w:top w:val="single" w:sz="4" w:space="0" w:color="auto"/>
              <w:left w:val="single" w:sz="4" w:space="0" w:color="auto"/>
              <w:bottom w:val="single" w:sz="4" w:space="0" w:color="auto"/>
            </w:tcBorders>
            <w:shd w:val="clear" w:color="auto" w:fill="FFFFFF"/>
            <w:vAlign w:val="center"/>
          </w:tcPr>
          <w:p w:rsidR="00294BA9" w:rsidRPr="00294BA9" w:rsidRDefault="00294BA9" w:rsidP="00294BA9">
            <w:pPr>
              <w:widowControl w:val="0"/>
              <w:spacing w:line="200" w:lineRule="exact"/>
              <w:ind w:left="200"/>
              <w:rPr>
                <w:color w:val="000000"/>
                <w:sz w:val="20"/>
                <w:szCs w:val="20"/>
                <w:lang w:bidi="ru-RU"/>
              </w:rPr>
            </w:pPr>
            <w:r w:rsidRPr="00294BA9">
              <w:rPr>
                <w:color w:val="000000"/>
                <w:sz w:val="20"/>
                <w:szCs w:val="20"/>
                <w:lang w:bidi="ru-RU"/>
              </w:rPr>
              <w:t>Санкт-Петербург</w:t>
            </w:r>
          </w:p>
        </w:tc>
        <w:tc>
          <w:tcPr>
            <w:tcW w:w="2141" w:type="dxa"/>
            <w:tcBorders>
              <w:top w:val="single" w:sz="4" w:space="0" w:color="auto"/>
              <w:left w:val="single" w:sz="4" w:space="0" w:color="auto"/>
              <w:bottom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5739995</w:t>
            </w:r>
          </w:p>
        </w:tc>
        <w:tc>
          <w:tcPr>
            <w:tcW w:w="2539" w:type="dxa"/>
            <w:tcBorders>
              <w:top w:val="single" w:sz="4" w:space="0" w:color="auto"/>
              <w:left w:val="single" w:sz="4" w:space="0" w:color="auto"/>
              <w:bottom w:val="single" w:sz="4" w:space="0" w:color="auto"/>
            </w:tcBorders>
            <w:shd w:val="clear" w:color="auto" w:fill="FFFFFF"/>
            <w:vAlign w:val="bottom"/>
          </w:tcPr>
          <w:p w:rsidR="00294BA9" w:rsidRPr="00294BA9" w:rsidRDefault="00294BA9" w:rsidP="00294BA9">
            <w:pPr>
              <w:widowControl w:val="0"/>
              <w:spacing w:line="226" w:lineRule="exact"/>
              <w:jc w:val="center"/>
              <w:rPr>
                <w:color w:val="000000"/>
                <w:sz w:val="20"/>
                <w:szCs w:val="20"/>
                <w:lang w:bidi="ru-RU"/>
              </w:rPr>
            </w:pPr>
            <w:r w:rsidRPr="00294BA9">
              <w:rPr>
                <w:color w:val="000000"/>
                <w:sz w:val="20"/>
                <w:szCs w:val="20"/>
                <w:lang w:bidi="ru-RU"/>
              </w:rPr>
              <w:t xml:space="preserve">улица </w:t>
            </w:r>
            <w:proofErr w:type="spellStart"/>
            <w:r w:rsidRPr="00294BA9">
              <w:rPr>
                <w:color w:val="000000"/>
                <w:sz w:val="20"/>
                <w:szCs w:val="20"/>
                <w:lang w:bidi="ru-RU"/>
              </w:rPr>
              <w:t>Краснопутиловская</w:t>
            </w:r>
            <w:proofErr w:type="spellEnd"/>
            <w:r w:rsidRPr="00294BA9">
              <w:rPr>
                <w:color w:val="000000"/>
                <w:sz w:val="20"/>
                <w:szCs w:val="20"/>
                <w:lang w:bidi="ru-RU"/>
              </w:rPr>
              <w:t>, дом 2, литера А</w:t>
            </w:r>
          </w:p>
        </w:tc>
        <w:tc>
          <w:tcPr>
            <w:tcW w:w="1856" w:type="dxa"/>
            <w:tcBorders>
              <w:top w:val="single" w:sz="4" w:space="0" w:color="auto"/>
              <w:left w:val="single" w:sz="4" w:space="0" w:color="auto"/>
              <w:bottom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т/а</w:t>
            </w:r>
          </w:p>
        </w:tc>
        <w:tc>
          <w:tcPr>
            <w:tcW w:w="1273" w:type="dxa"/>
            <w:tcBorders>
              <w:top w:val="single" w:sz="4" w:space="0" w:color="auto"/>
              <w:left w:val="single" w:sz="4" w:space="0" w:color="auto"/>
              <w:bottom w:val="single" w:sz="4" w:space="0" w:color="auto"/>
              <w:right w:val="single" w:sz="4" w:space="0" w:color="auto"/>
            </w:tcBorders>
            <w:shd w:val="clear" w:color="auto" w:fill="FFFFFF"/>
            <w:vAlign w:val="center"/>
          </w:tcPr>
          <w:p w:rsidR="00294BA9" w:rsidRPr="00294BA9" w:rsidRDefault="00294BA9" w:rsidP="00294BA9">
            <w:pPr>
              <w:widowControl w:val="0"/>
              <w:spacing w:line="200" w:lineRule="exact"/>
              <w:jc w:val="center"/>
              <w:rPr>
                <w:color w:val="000000"/>
                <w:sz w:val="20"/>
                <w:szCs w:val="20"/>
                <w:lang w:bidi="ru-RU"/>
              </w:rPr>
            </w:pPr>
            <w:r w:rsidRPr="00294BA9">
              <w:rPr>
                <w:color w:val="000000"/>
                <w:sz w:val="20"/>
                <w:szCs w:val="20"/>
                <w:lang w:bidi="ru-RU"/>
              </w:rPr>
              <w:t>-</w:t>
            </w:r>
          </w:p>
        </w:tc>
      </w:tr>
    </w:tbl>
    <w:p w:rsidR="00720A41" w:rsidRPr="00720A41" w:rsidRDefault="00720A41" w:rsidP="00720A41">
      <w:pPr>
        <w:suppressAutoHyphens/>
        <w:ind w:left="567"/>
        <w:jc w:val="both"/>
        <w:rPr>
          <w:lang w:eastAsia="ar-SA"/>
        </w:rPr>
      </w:pPr>
    </w:p>
    <w:tbl>
      <w:tblPr>
        <w:tblpPr w:leftFromText="180" w:rightFromText="180" w:vertAnchor="text" w:horzAnchor="margin" w:tblpY="184"/>
        <w:tblW w:w="10348" w:type="dxa"/>
        <w:tblLayout w:type="fixed"/>
        <w:tblCellMar>
          <w:left w:w="70" w:type="dxa"/>
          <w:right w:w="70" w:type="dxa"/>
        </w:tblCellMar>
        <w:tblLook w:val="0000" w:firstRow="0" w:lastRow="0" w:firstColumn="0" w:lastColumn="0" w:noHBand="0" w:noVBand="0"/>
      </w:tblPr>
      <w:tblGrid>
        <w:gridCol w:w="5387"/>
        <w:gridCol w:w="4961"/>
      </w:tblGrid>
      <w:tr w:rsidR="00720A41" w:rsidRPr="00720A41" w:rsidTr="00225355">
        <w:trPr>
          <w:cantSplit/>
          <w:trHeight w:val="1191"/>
        </w:trPr>
        <w:tc>
          <w:tcPr>
            <w:tcW w:w="5387" w:type="dxa"/>
          </w:tcPr>
          <w:p w:rsidR="00720A41" w:rsidRPr="00720A41" w:rsidRDefault="00720A41" w:rsidP="00720A41">
            <w:pPr>
              <w:widowControl w:val="0"/>
              <w:suppressAutoHyphens/>
            </w:pPr>
            <w:r w:rsidRPr="00720A41">
              <w:rPr>
                <w:b/>
              </w:rPr>
              <w:t>ЗАКАЗЧИК:</w:t>
            </w:r>
          </w:p>
          <w:p w:rsidR="00720A41" w:rsidRPr="00720A41" w:rsidRDefault="00720A41" w:rsidP="00720A41">
            <w:pPr>
              <w:suppressAutoHyphens/>
              <w:jc w:val="both"/>
            </w:pPr>
            <w:r w:rsidRPr="00720A41">
              <w:t>Директор</w:t>
            </w:r>
          </w:p>
          <w:p w:rsidR="00720A41" w:rsidRPr="00720A41" w:rsidRDefault="00720A41" w:rsidP="00720A41">
            <w:pPr>
              <w:suppressAutoHyphens/>
              <w:jc w:val="both"/>
            </w:pPr>
            <w:r w:rsidRPr="00720A41">
              <w:t>ГБУ «СПб ЦФКиС»</w:t>
            </w:r>
          </w:p>
          <w:p w:rsidR="00720A41" w:rsidRPr="00720A41" w:rsidRDefault="00720A41" w:rsidP="00720A41">
            <w:pPr>
              <w:suppressAutoHyphens/>
              <w:jc w:val="both"/>
            </w:pPr>
          </w:p>
          <w:p w:rsidR="00720A41" w:rsidRPr="00720A41" w:rsidRDefault="00720A41" w:rsidP="00720A41">
            <w:pPr>
              <w:suppressAutoHyphens/>
            </w:pPr>
            <w:r w:rsidRPr="00720A41">
              <w:t>________________/</w:t>
            </w:r>
            <w:r>
              <w:t>А.А. Андреева</w:t>
            </w:r>
            <w:r w:rsidRPr="00720A41">
              <w:t>/</w:t>
            </w:r>
          </w:p>
          <w:p w:rsidR="00720A41" w:rsidRPr="00720A41" w:rsidRDefault="00720A41" w:rsidP="00720A41">
            <w:pPr>
              <w:widowControl w:val="0"/>
              <w:autoSpaceDE w:val="0"/>
              <w:autoSpaceDN w:val="0"/>
              <w:adjustRightInd w:val="0"/>
              <w:jc w:val="both"/>
            </w:pPr>
            <w:r w:rsidRPr="00720A41">
              <w:rPr>
                <w:rFonts w:eastAsiaTheme="minorHAnsi" w:cstheme="minorBidi"/>
                <w:sz w:val="18"/>
                <w:szCs w:val="18"/>
                <w:lang w:eastAsia="en-US"/>
              </w:rPr>
              <w:t>(</w:t>
            </w:r>
            <w:r w:rsidRPr="00720A41">
              <w:rPr>
                <w:rFonts w:eastAsiaTheme="minorHAnsi" w:cstheme="minorBidi"/>
                <w:sz w:val="16"/>
                <w:szCs w:val="16"/>
                <w:lang w:eastAsia="en-US"/>
              </w:rPr>
              <w:t>подписано усиленной электронной подписью</w:t>
            </w:r>
            <w:r w:rsidRPr="00720A41">
              <w:rPr>
                <w:rFonts w:eastAsiaTheme="minorHAnsi" w:cstheme="minorBidi"/>
                <w:sz w:val="18"/>
                <w:szCs w:val="18"/>
                <w:lang w:eastAsia="en-US"/>
              </w:rPr>
              <w:t>)</w:t>
            </w:r>
            <w:r w:rsidRPr="00720A41">
              <w:rPr>
                <w:rFonts w:eastAsiaTheme="minorHAnsi" w:cstheme="minorBidi"/>
                <w:sz w:val="28"/>
                <w:szCs w:val="22"/>
                <w:lang w:eastAsia="en-US"/>
              </w:rPr>
              <w:t xml:space="preserve">                     </w:t>
            </w:r>
          </w:p>
        </w:tc>
        <w:tc>
          <w:tcPr>
            <w:tcW w:w="4961" w:type="dxa"/>
          </w:tcPr>
          <w:p w:rsidR="00720A41" w:rsidRPr="00720A41" w:rsidRDefault="00720A41" w:rsidP="00720A41">
            <w:pPr>
              <w:tabs>
                <w:tab w:val="right" w:pos="5419"/>
              </w:tabs>
              <w:suppressAutoHyphens/>
              <w:autoSpaceDE w:val="0"/>
              <w:autoSpaceDN w:val="0"/>
              <w:ind w:left="31"/>
              <w:rPr>
                <w:b/>
              </w:rPr>
            </w:pPr>
            <w:r w:rsidRPr="00720A41">
              <w:rPr>
                <w:b/>
              </w:rPr>
              <w:t>ИСПОЛНИТЕЛЬ:</w:t>
            </w:r>
          </w:p>
          <w:p w:rsidR="00720A41" w:rsidRPr="00720A41" w:rsidRDefault="00720A41" w:rsidP="00720A41">
            <w:pPr>
              <w:rPr>
                <w:rFonts w:eastAsiaTheme="minorHAnsi" w:cstheme="minorBidi"/>
                <w:lang w:eastAsia="en-US"/>
              </w:rPr>
            </w:pPr>
          </w:p>
          <w:p w:rsidR="00720A41" w:rsidRPr="00720A41" w:rsidRDefault="00720A41" w:rsidP="00720A41"/>
          <w:p w:rsidR="00720A41" w:rsidRPr="00720A41" w:rsidRDefault="00720A41" w:rsidP="00720A41"/>
          <w:p w:rsidR="00720A41" w:rsidRPr="00720A41" w:rsidRDefault="00720A41" w:rsidP="00720A41">
            <w:r w:rsidRPr="00720A41">
              <w:t xml:space="preserve">____________/ </w:t>
            </w:r>
            <w:r w:rsidRPr="00720A41">
              <w:rPr>
                <w:rFonts w:eastAsiaTheme="minorHAnsi" w:cstheme="minorBidi"/>
                <w:lang w:eastAsia="en-US"/>
              </w:rPr>
              <w:t xml:space="preserve"> ________________</w:t>
            </w:r>
            <w:r w:rsidRPr="00720A41">
              <w:t xml:space="preserve"> /</w:t>
            </w:r>
          </w:p>
          <w:p w:rsidR="00720A41" w:rsidRPr="00720A41" w:rsidRDefault="00720A41" w:rsidP="00720A41">
            <w:pPr>
              <w:tabs>
                <w:tab w:val="left" w:pos="927"/>
              </w:tabs>
              <w:rPr>
                <w:sz w:val="18"/>
                <w:szCs w:val="18"/>
              </w:rPr>
            </w:pPr>
            <w:r w:rsidRPr="00720A41">
              <w:rPr>
                <w:sz w:val="18"/>
                <w:szCs w:val="18"/>
              </w:rPr>
              <w:t>(</w:t>
            </w:r>
            <w:r w:rsidRPr="00720A41">
              <w:rPr>
                <w:rFonts w:eastAsiaTheme="minorHAnsi" w:cstheme="minorBidi"/>
                <w:sz w:val="16"/>
                <w:szCs w:val="16"/>
                <w:lang w:eastAsia="en-US"/>
              </w:rPr>
              <w:t>подписано усиленной электронной подписью</w:t>
            </w:r>
            <w:r w:rsidRPr="00720A41">
              <w:rPr>
                <w:rFonts w:eastAsiaTheme="minorHAnsi" w:cstheme="minorBidi"/>
                <w:sz w:val="18"/>
                <w:szCs w:val="18"/>
                <w:lang w:eastAsia="en-US"/>
              </w:rPr>
              <w:t>)</w:t>
            </w:r>
          </w:p>
        </w:tc>
      </w:tr>
    </w:tbl>
    <w:p w:rsidR="003C3C72" w:rsidRPr="003C3C72" w:rsidRDefault="003C3C72" w:rsidP="00720A41">
      <w:pPr>
        <w:pStyle w:val="ConsPlusTitle"/>
        <w:jc w:val="right"/>
      </w:pPr>
    </w:p>
    <w:sectPr w:rsidR="003C3C72" w:rsidRPr="003C3C72" w:rsidSect="00FF00FB">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85C" w:rsidRDefault="001D485C" w:rsidP="001D485C">
      <w:r>
        <w:separator/>
      </w:r>
    </w:p>
  </w:endnote>
  <w:endnote w:type="continuationSeparator" w:id="0">
    <w:p w:rsidR="001D485C" w:rsidRDefault="001D485C" w:rsidP="001D4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Gothic"/>
    <w:charset w:val="80"/>
    <w:family w:val="auto"/>
    <w:pitch w:val="default"/>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Sans Serif">
    <w:altName w:val="Arial"/>
    <w:panose1 w:val="00000000000000000000"/>
    <w:charset w:val="4D"/>
    <w:family w:val="swiss"/>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Tahoma">
    <w:altName w:val="Times New Roman"/>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85C" w:rsidRDefault="001D485C" w:rsidP="001D485C">
      <w:r>
        <w:separator/>
      </w:r>
    </w:p>
  </w:footnote>
  <w:footnote w:type="continuationSeparator" w:id="0">
    <w:p w:rsidR="001D485C" w:rsidRDefault="001D485C" w:rsidP="001D48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0FB" w:rsidRDefault="00FF00FB">
    <w:pPr>
      <w:pStyle w:val="af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0FB" w:rsidRPr="001D485C" w:rsidRDefault="00FF00FB" w:rsidP="001D485C">
    <w:pPr>
      <w:pStyle w:val="af3"/>
      <w:jc w:val="right"/>
      <w:rPr>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multilevel"/>
    <w:tmpl w:val="00000006"/>
    <w:name w:val="WW8Num3"/>
    <w:lvl w:ilvl="0">
      <w:start w:val="1"/>
      <w:numFmt w:val="bullet"/>
      <w:lvlText w:val=""/>
      <w:lvlJc w:val="left"/>
      <w:pPr>
        <w:tabs>
          <w:tab w:val="num" w:pos="720"/>
        </w:tabs>
        <w:ind w:left="0" w:firstLine="0"/>
      </w:pPr>
      <w:rPr>
        <w:rFonts w:ascii="Symbol" w:hAnsi="Symbol" w:cs="OpenSymbol"/>
      </w:rPr>
    </w:lvl>
    <w:lvl w:ilvl="1">
      <w:start w:val="1"/>
      <w:numFmt w:val="bullet"/>
      <w:lvlText w:val="◦"/>
      <w:lvlJc w:val="left"/>
      <w:pPr>
        <w:tabs>
          <w:tab w:val="num" w:pos="1080"/>
        </w:tabs>
        <w:ind w:left="0" w:firstLine="0"/>
      </w:pPr>
      <w:rPr>
        <w:rFonts w:ascii="OpenSymbol" w:hAnsi="OpenSymbol" w:cs="OpenSymbol"/>
      </w:rPr>
    </w:lvl>
    <w:lvl w:ilvl="2">
      <w:start w:val="1"/>
      <w:numFmt w:val="bullet"/>
      <w:lvlText w:val="▪"/>
      <w:lvlJc w:val="left"/>
      <w:pPr>
        <w:tabs>
          <w:tab w:val="num" w:pos="1440"/>
        </w:tabs>
        <w:ind w:left="0" w:firstLine="0"/>
      </w:pPr>
      <w:rPr>
        <w:rFonts w:ascii="OpenSymbol" w:hAnsi="OpenSymbol" w:cs="OpenSymbol"/>
      </w:rPr>
    </w:lvl>
    <w:lvl w:ilvl="3">
      <w:start w:val="1"/>
      <w:numFmt w:val="bullet"/>
      <w:lvlText w:val=""/>
      <w:lvlJc w:val="left"/>
      <w:pPr>
        <w:tabs>
          <w:tab w:val="num" w:pos="1800"/>
        </w:tabs>
        <w:ind w:left="0" w:firstLine="0"/>
      </w:pPr>
      <w:rPr>
        <w:rFonts w:ascii="Symbol" w:hAnsi="Symbol" w:cs="OpenSymbol"/>
      </w:rPr>
    </w:lvl>
    <w:lvl w:ilvl="4">
      <w:start w:val="1"/>
      <w:numFmt w:val="bullet"/>
      <w:lvlText w:val="◦"/>
      <w:lvlJc w:val="left"/>
      <w:pPr>
        <w:tabs>
          <w:tab w:val="num" w:pos="2160"/>
        </w:tabs>
        <w:ind w:left="0" w:firstLine="0"/>
      </w:pPr>
      <w:rPr>
        <w:rFonts w:ascii="OpenSymbol" w:hAnsi="OpenSymbol" w:cs="OpenSymbol"/>
      </w:rPr>
    </w:lvl>
    <w:lvl w:ilvl="5">
      <w:start w:val="1"/>
      <w:numFmt w:val="bullet"/>
      <w:lvlText w:val="▪"/>
      <w:lvlJc w:val="left"/>
      <w:pPr>
        <w:tabs>
          <w:tab w:val="num" w:pos="2520"/>
        </w:tabs>
        <w:ind w:left="0" w:firstLine="0"/>
      </w:pPr>
      <w:rPr>
        <w:rFonts w:ascii="OpenSymbol" w:hAnsi="OpenSymbol" w:cs="OpenSymbol"/>
      </w:rPr>
    </w:lvl>
    <w:lvl w:ilvl="6">
      <w:start w:val="1"/>
      <w:numFmt w:val="bullet"/>
      <w:lvlText w:val=""/>
      <w:lvlJc w:val="left"/>
      <w:pPr>
        <w:tabs>
          <w:tab w:val="num" w:pos="2880"/>
        </w:tabs>
        <w:ind w:left="0" w:firstLine="0"/>
      </w:pPr>
      <w:rPr>
        <w:rFonts w:ascii="Symbol" w:hAnsi="Symbol" w:cs="OpenSymbol"/>
      </w:rPr>
    </w:lvl>
    <w:lvl w:ilvl="7">
      <w:start w:val="1"/>
      <w:numFmt w:val="bullet"/>
      <w:lvlText w:val="◦"/>
      <w:lvlJc w:val="left"/>
      <w:pPr>
        <w:tabs>
          <w:tab w:val="num" w:pos="3240"/>
        </w:tabs>
        <w:ind w:left="0" w:firstLine="0"/>
      </w:pPr>
      <w:rPr>
        <w:rFonts w:ascii="OpenSymbol" w:hAnsi="OpenSymbol" w:cs="OpenSymbol"/>
      </w:rPr>
    </w:lvl>
    <w:lvl w:ilvl="8">
      <w:start w:val="1"/>
      <w:numFmt w:val="bullet"/>
      <w:lvlText w:val="▪"/>
      <w:lvlJc w:val="left"/>
      <w:pPr>
        <w:tabs>
          <w:tab w:val="num" w:pos="3600"/>
        </w:tabs>
        <w:ind w:left="0" w:firstLine="0"/>
      </w:pPr>
      <w:rPr>
        <w:rFonts w:ascii="OpenSymbol" w:hAnsi="OpenSymbol" w:cs="OpenSymbol"/>
      </w:rPr>
    </w:lvl>
  </w:abstractNum>
  <w:abstractNum w:abstractNumId="1" w15:restartNumberingAfterBreak="0">
    <w:nsid w:val="00700105"/>
    <w:multiLevelType w:val="multilevel"/>
    <w:tmpl w:val="A80AF06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396D6B"/>
    <w:multiLevelType w:val="multilevel"/>
    <w:tmpl w:val="30DCB196"/>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1BF7C83"/>
    <w:multiLevelType w:val="multilevel"/>
    <w:tmpl w:val="FAD682D4"/>
    <w:lvl w:ilvl="0">
      <w:start w:val="6"/>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A33174"/>
    <w:multiLevelType w:val="hybridMultilevel"/>
    <w:tmpl w:val="5E987A74"/>
    <w:lvl w:ilvl="0" w:tplc="9A7AE72E">
      <w:start w:val="1"/>
      <w:numFmt w:val="bullet"/>
      <w:lvlText w:val=""/>
      <w:lvlJc w:val="left"/>
      <w:pPr>
        <w:tabs>
          <w:tab w:val="num" w:pos="928"/>
        </w:tabs>
        <w:ind w:left="928"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1E1F4C78"/>
    <w:multiLevelType w:val="multilevel"/>
    <w:tmpl w:val="BF3ACBFE"/>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E654878"/>
    <w:multiLevelType w:val="multilevel"/>
    <w:tmpl w:val="A3708308"/>
    <w:lvl w:ilvl="0">
      <w:start w:val="9"/>
      <w:numFmt w:val="decimal"/>
      <w:lvlText w:val="%1."/>
      <w:lvlJc w:val="left"/>
      <w:pPr>
        <w:ind w:left="1080" w:hanging="360"/>
      </w:pPr>
      <w:rPr>
        <w:rFonts w:hint="default"/>
      </w:rPr>
    </w:lvl>
    <w:lvl w:ilvl="1">
      <w:start w:val="2"/>
      <w:numFmt w:val="decimal"/>
      <w:isLgl/>
      <w:lvlText w:val="%1.%2."/>
      <w:lvlJc w:val="left"/>
      <w:pPr>
        <w:ind w:left="1350" w:hanging="630"/>
      </w:pPr>
      <w:rPr>
        <w:rFonts w:eastAsia="Calibri" w:hint="default"/>
        <w:b/>
      </w:rPr>
    </w:lvl>
    <w:lvl w:ilvl="2">
      <w:start w:val="1"/>
      <w:numFmt w:val="decimal"/>
      <w:isLgl/>
      <w:lvlText w:val="%1.%2.%3."/>
      <w:lvlJc w:val="left"/>
      <w:pPr>
        <w:ind w:left="1440" w:hanging="720"/>
      </w:pPr>
      <w:rPr>
        <w:rFonts w:eastAsia="Calibri" w:hint="default"/>
        <w:b/>
      </w:rPr>
    </w:lvl>
    <w:lvl w:ilvl="3">
      <w:start w:val="1"/>
      <w:numFmt w:val="decimal"/>
      <w:isLgl/>
      <w:lvlText w:val="%1.%2.%3.%4."/>
      <w:lvlJc w:val="left"/>
      <w:pPr>
        <w:ind w:left="1440" w:hanging="720"/>
      </w:pPr>
      <w:rPr>
        <w:rFonts w:eastAsia="Calibri" w:hint="default"/>
        <w:b/>
      </w:rPr>
    </w:lvl>
    <w:lvl w:ilvl="4">
      <w:start w:val="1"/>
      <w:numFmt w:val="decimal"/>
      <w:isLgl/>
      <w:lvlText w:val="%1.%2.%3.%4.%5."/>
      <w:lvlJc w:val="left"/>
      <w:pPr>
        <w:ind w:left="1800" w:hanging="1080"/>
      </w:pPr>
      <w:rPr>
        <w:rFonts w:eastAsia="Calibri" w:hint="default"/>
        <w:b/>
      </w:rPr>
    </w:lvl>
    <w:lvl w:ilvl="5">
      <w:start w:val="1"/>
      <w:numFmt w:val="decimal"/>
      <w:isLgl/>
      <w:lvlText w:val="%1.%2.%3.%4.%5.%6."/>
      <w:lvlJc w:val="left"/>
      <w:pPr>
        <w:ind w:left="1800" w:hanging="1080"/>
      </w:pPr>
      <w:rPr>
        <w:rFonts w:eastAsia="Calibri" w:hint="default"/>
        <w:b/>
      </w:rPr>
    </w:lvl>
    <w:lvl w:ilvl="6">
      <w:start w:val="1"/>
      <w:numFmt w:val="decimal"/>
      <w:isLgl/>
      <w:lvlText w:val="%1.%2.%3.%4.%5.%6.%7."/>
      <w:lvlJc w:val="left"/>
      <w:pPr>
        <w:ind w:left="2160" w:hanging="1440"/>
      </w:pPr>
      <w:rPr>
        <w:rFonts w:eastAsia="Calibri" w:hint="default"/>
        <w:b/>
      </w:rPr>
    </w:lvl>
    <w:lvl w:ilvl="7">
      <w:start w:val="1"/>
      <w:numFmt w:val="decimal"/>
      <w:isLgl/>
      <w:lvlText w:val="%1.%2.%3.%4.%5.%6.%7.%8."/>
      <w:lvlJc w:val="left"/>
      <w:pPr>
        <w:ind w:left="2160" w:hanging="1440"/>
      </w:pPr>
      <w:rPr>
        <w:rFonts w:eastAsia="Calibri" w:hint="default"/>
        <w:b/>
      </w:rPr>
    </w:lvl>
    <w:lvl w:ilvl="8">
      <w:start w:val="1"/>
      <w:numFmt w:val="decimal"/>
      <w:isLgl/>
      <w:lvlText w:val="%1.%2.%3.%4.%5.%6.%7.%8.%9."/>
      <w:lvlJc w:val="left"/>
      <w:pPr>
        <w:ind w:left="2520" w:hanging="1800"/>
      </w:pPr>
      <w:rPr>
        <w:rFonts w:eastAsia="Calibri" w:hint="default"/>
        <w:b/>
      </w:rPr>
    </w:lvl>
  </w:abstractNum>
  <w:abstractNum w:abstractNumId="7" w15:restartNumberingAfterBreak="0">
    <w:nsid w:val="1FAE1E71"/>
    <w:multiLevelType w:val="hybridMultilevel"/>
    <w:tmpl w:val="35CC318E"/>
    <w:lvl w:ilvl="0" w:tplc="901C288E">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218526E8"/>
    <w:multiLevelType w:val="multilevel"/>
    <w:tmpl w:val="79D2F96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2001C0C"/>
    <w:multiLevelType w:val="hybridMultilevel"/>
    <w:tmpl w:val="D9368B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39E1B71"/>
    <w:multiLevelType w:val="hybridMultilevel"/>
    <w:tmpl w:val="20C0B734"/>
    <w:lvl w:ilvl="0" w:tplc="CB9A4A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5C11DEC"/>
    <w:multiLevelType w:val="multilevel"/>
    <w:tmpl w:val="3466BCC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69152D1"/>
    <w:multiLevelType w:val="hybridMultilevel"/>
    <w:tmpl w:val="4C746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892542"/>
    <w:multiLevelType w:val="multilevel"/>
    <w:tmpl w:val="4E80DE6A"/>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4" w15:restartNumberingAfterBreak="0">
    <w:nsid w:val="30F973B6"/>
    <w:multiLevelType w:val="multilevel"/>
    <w:tmpl w:val="30DCB196"/>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2064404"/>
    <w:multiLevelType w:val="hybridMultilevel"/>
    <w:tmpl w:val="618498B0"/>
    <w:lvl w:ilvl="0" w:tplc="CB9A4A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5DC7CAB"/>
    <w:multiLevelType w:val="hybridMultilevel"/>
    <w:tmpl w:val="3176C5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3683930"/>
    <w:multiLevelType w:val="hybridMultilevel"/>
    <w:tmpl w:val="17649E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64E658C"/>
    <w:multiLevelType w:val="hybridMultilevel"/>
    <w:tmpl w:val="03E234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CDB44B4"/>
    <w:multiLevelType w:val="hybridMultilevel"/>
    <w:tmpl w:val="55ECA050"/>
    <w:lvl w:ilvl="0" w:tplc="AC085ECE">
      <w:start w:val="1"/>
      <w:numFmt w:val="decimal"/>
      <w:lvlText w:val="%1."/>
      <w:lvlJc w:val="left"/>
      <w:pPr>
        <w:tabs>
          <w:tab w:val="num" w:pos="360"/>
        </w:tabs>
        <w:ind w:left="360" w:hanging="360"/>
      </w:pPr>
      <w:rPr>
        <w:b w:val="0"/>
      </w:rPr>
    </w:lvl>
    <w:lvl w:ilvl="1" w:tplc="04190001">
      <w:start w:val="1"/>
      <w:numFmt w:val="bullet"/>
      <w:lvlText w:val=""/>
      <w:lvlJc w:val="left"/>
      <w:pPr>
        <w:tabs>
          <w:tab w:val="num" w:pos="786"/>
        </w:tabs>
        <w:ind w:left="786" w:hanging="360"/>
      </w:pPr>
      <w:rPr>
        <w:rFonts w:ascii="Symbol" w:hAnsi="Symbol" w:hint="default"/>
        <w:b/>
      </w:rPr>
    </w:lvl>
    <w:lvl w:ilvl="2" w:tplc="0419000F">
      <w:start w:val="1"/>
      <w:numFmt w:val="decimal"/>
      <w:lvlText w:val="%3."/>
      <w:lvlJc w:val="left"/>
      <w:pPr>
        <w:tabs>
          <w:tab w:val="num" w:pos="2340"/>
        </w:tabs>
        <w:ind w:left="234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50341C52"/>
    <w:multiLevelType w:val="multilevel"/>
    <w:tmpl w:val="5FFA5AB0"/>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53F65C8F"/>
    <w:multiLevelType w:val="hybridMultilevel"/>
    <w:tmpl w:val="FDA443E8"/>
    <w:lvl w:ilvl="0" w:tplc="CB9A4A3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hint="default"/>
      </w:rPr>
    </w:lvl>
    <w:lvl w:ilvl="8" w:tplc="0419001B">
      <w:start w:val="1"/>
      <w:numFmt w:val="bullet"/>
      <w:lvlText w:val=""/>
      <w:lvlJc w:val="left"/>
      <w:pPr>
        <w:ind w:left="6480" w:hanging="360"/>
      </w:pPr>
      <w:rPr>
        <w:rFonts w:ascii="Wingdings" w:hAnsi="Wingdings" w:hint="default"/>
      </w:rPr>
    </w:lvl>
  </w:abstractNum>
  <w:abstractNum w:abstractNumId="22" w15:restartNumberingAfterBreak="0">
    <w:nsid w:val="54AC1C9B"/>
    <w:multiLevelType w:val="hybridMultilevel"/>
    <w:tmpl w:val="D1D445D0"/>
    <w:lvl w:ilvl="0" w:tplc="73CCF9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7080856"/>
    <w:multiLevelType w:val="hybridMultilevel"/>
    <w:tmpl w:val="315272F8"/>
    <w:lvl w:ilvl="0" w:tplc="B1ACB9B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61217744"/>
    <w:multiLevelType w:val="hybridMultilevel"/>
    <w:tmpl w:val="492CB1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6E76CDF"/>
    <w:multiLevelType w:val="multilevel"/>
    <w:tmpl w:val="AAE6BBF4"/>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76F21FB"/>
    <w:multiLevelType w:val="hybridMultilevel"/>
    <w:tmpl w:val="F0F8F0FA"/>
    <w:lvl w:ilvl="0" w:tplc="0698366A">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7B2478F9"/>
    <w:multiLevelType w:val="hybridMultilevel"/>
    <w:tmpl w:val="A8D6C9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E1958A7"/>
    <w:multiLevelType w:val="multilevel"/>
    <w:tmpl w:val="B0808E00"/>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17"/>
  </w:num>
  <w:num w:numId="3">
    <w:abstractNumId w:val="6"/>
  </w:num>
  <w:num w:numId="4">
    <w:abstractNumId w:val="13"/>
  </w:num>
  <w:num w:numId="5">
    <w:abstractNumId w:val="25"/>
  </w:num>
  <w:num w:numId="6">
    <w:abstractNumId w:val="26"/>
  </w:num>
  <w:num w:numId="7">
    <w:abstractNumId w:val="7"/>
  </w:num>
  <w:num w:numId="8">
    <w:abstractNumId w:val="2"/>
  </w:num>
  <w:num w:numId="9">
    <w:abstractNumId w:val="11"/>
  </w:num>
  <w:num w:numId="10">
    <w:abstractNumId w:val="8"/>
  </w:num>
  <w:num w:numId="11">
    <w:abstractNumId w:val="3"/>
  </w:num>
  <w:num w:numId="12">
    <w:abstractNumId w:val="22"/>
  </w:num>
  <w:num w:numId="13">
    <w:abstractNumId w:val="20"/>
  </w:num>
  <w:num w:numId="14">
    <w:abstractNumId w:val="1"/>
  </w:num>
  <w:num w:numId="15">
    <w:abstractNumId w:val="28"/>
  </w:num>
  <w:num w:numId="16">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12"/>
  </w:num>
  <w:num w:numId="19">
    <w:abstractNumId w:val="0"/>
  </w:num>
  <w:num w:numId="20">
    <w:abstractNumId w:val="23"/>
  </w:num>
  <w:num w:numId="21">
    <w:abstractNumId w:val="9"/>
  </w:num>
  <w:num w:numId="22">
    <w:abstractNumId w:val="27"/>
  </w:num>
  <w:num w:numId="23">
    <w:abstractNumId w:val="18"/>
  </w:num>
  <w:num w:numId="24">
    <w:abstractNumId w:val="16"/>
  </w:num>
  <w:num w:numId="25">
    <w:abstractNumId w:val="24"/>
  </w:num>
  <w:num w:numId="26">
    <w:abstractNumId w:val="21"/>
  </w:num>
  <w:num w:numId="27">
    <w:abstractNumId w:val="15"/>
  </w:num>
  <w:num w:numId="28">
    <w:abstractNumId w:val="10"/>
  </w:num>
  <w:num w:numId="2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E03"/>
    <w:rsid w:val="000002A4"/>
    <w:rsid w:val="00002647"/>
    <w:rsid w:val="0000290F"/>
    <w:rsid w:val="000029CC"/>
    <w:rsid w:val="00002F93"/>
    <w:rsid w:val="00005040"/>
    <w:rsid w:val="00007423"/>
    <w:rsid w:val="00010E73"/>
    <w:rsid w:val="000112D6"/>
    <w:rsid w:val="000147A6"/>
    <w:rsid w:val="00022298"/>
    <w:rsid w:val="00023849"/>
    <w:rsid w:val="00026D92"/>
    <w:rsid w:val="00027A99"/>
    <w:rsid w:val="00030AB2"/>
    <w:rsid w:val="00030B16"/>
    <w:rsid w:val="00032814"/>
    <w:rsid w:val="00032B8F"/>
    <w:rsid w:val="0003435B"/>
    <w:rsid w:val="00034C53"/>
    <w:rsid w:val="00035878"/>
    <w:rsid w:val="00035B8D"/>
    <w:rsid w:val="00040E6C"/>
    <w:rsid w:val="00042D94"/>
    <w:rsid w:val="0005121E"/>
    <w:rsid w:val="00053DAB"/>
    <w:rsid w:val="00055177"/>
    <w:rsid w:val="00055B72"/>
    <w:rsid w:val="000569BE"/>
    <w:rsid w:val="00061E99"/>
    <w:rsid w:val="0006246E"/>
    <w:rsid w:val="000631E0"/>
    <w:rsid w:val="00070A06"/>
    <w:rsid w:val="00071EBA"/>
    <w:rsid w:val="0007345F"/>
    <w:rsid w:val="000761B6"/>
    <w:rsid w:val="00080A29"/>
    <w:rsid w:val="000844BF"/>
    <w:rsid w:val="000864E2"/>
    <w:rsid w:val="0009115B"/>
    <w:rsid w:val="00095BD3"/>
    <w:rsid w:val="00096949"/>
    <w:rsid w:val="0009769E"/>
    <w:rsid w:val="000A1A10"/>
    <w:rsid w:val="000A2226"/>
    <w:rsid w:val="000A3CC5"/>
    <w:rsid w:val="000A49E9"/>
    <w:rsid w:val="000A4A76"/>
    <w:rsid w:val="000A6420"/>
    <w:rsid w:val="000A736B"/>
    <w:rsid w:val="000A75AB"/>
    <w:rsid w:val="000B158B"/>
    <w:rsid w:val="000B3DD8"/>
    <w:rsid w:val="000B4FCC"/>
    <w:rsid w:val="000B5C90"/>
    <w:rsid w:val="000B6F01"/>
    <w:rsid w:val="000B78DC"/>
    <w:rsid w:val="000C4EEF"/>
    <w:rsid w:val="000D5828"/>
    <w:rsid w:val="000D5EC1"/>
    <w:rsid w:val="000D602F"/>
    <w:rsid w:val="000D7474"/>
    <w:rsid w:val="000E2895"/>
    <w:rsid w:val="000E2A94"/>
    <w:rsid w:val="000E78E4"/>
    <w:rsid w:val="000E7E51"/>
    <w:rsid w:val="000F006F"/>
    <w:rsid w:val="000F1EB7"/>
    <w:rsid w:val="000F2B29"/>
    <w:rsid w:val="000F6377"/>
    <w:rsid w:val="000F7FEC"/>
    <w:rsid w:val="00100F20"/>
    <w:rsid w:val="00101F13"/>
    <w:rsid w:val="0010223E"/>
    <w:rsid w:val="00106013"/>
    <w:rsid w:val="0010604A"/>
    <w:rsid w:val="00110677"/>
    <w:rsid w:val="0011775E"/>
    <w:rsid w:val="001214B3"/>
    <w:rsid w:val="0012456C"/>
    <w:rsid w:val="001309A3"/>
    <w:rsid w:val="00130BDE"/>
    <w:rsid w:val="00132329"/>
    <w:rsid w:val="001338BC"/>
    <w:rsid w:val="00134B6C"/>
    <w:rsid w:val="0013676F"/>
    <w:rsid w:val="00140DB4"/>
    <w:rsid w:val="0014233D"/>
    <w:rsid w:val="00154DA9"/>
    <w:rsid w:val="00155268"/>
    <w:rsid w:val="00157C84"/>
    <w:rsid w:val="00157DF6"/>
    <w:rsid w:val="00160456"/>
    <w:rsid w:val="00161361"/>
    <w:rsid w:val="00161787"/>
    <w:rsid w:val="00162151"/>
    <w:rsid w:val="00162457"/>
    <w:rsid w:val="001636FE"/>
    <w:rsid w:val="00167BBD"/>
    <w:rsid w:val="001739A1"/>
    <w:rsid w:val="001770E2"/>
    <w:rsid w:val="001871B3"/>
    <w:rsid w:val="00192570"/>
    <w:rsid w:val="00196D21"/>
    <w:rsid w:val="00197E28"/>
    <w:rsid w:val="001A36CF"/>
    <w:rsid w:val="001B0625"/>
    <w:rsid w:val="001B4B49"/>
    <w:rsid w:val="001B4BF9"/>
    <w:rsid w:val="001B50C5"/>
    <w:rsid w:val="001B7914"/>
    <w:rsid w:val="001C051F"/>
    <w:rsid w:val="001C1212"/>
    <w:rsid w:val="001C5C26"/>
    <w:rsid w:val="001C7070"/>
    <w:rsid w:val="001C7949"/>
    <w:rsid w:val="001D0B67"/>
    <w:rsid w:val="001D15B9"/>
    <w:rsid w:val="001D443F"/>
    <w:rsid w:val="001D485C"/>
    <w:rsid w:val="001E0454"/>
    <w:rsid w:val="001E0AC6"/>
    <w:rsid w:val="001E7C55"/>
    <w:rsid w:val="001F02A0"/>
    <w:rsid w:val="001F39C1"/>
    <w:rsid w:val="001F3B7B"/>
    <w:rsid w:val="001F49EF"/>
    <w:rsid w:val="001F4B4B"/>
    <w:rsid w:val="001F50A4"/>
    <w:rsid w:val="001F7056"/>
    <w:rsid w:val="00205CDF"/>
    <w:rsid w:val="0020642C"/>
    <w:rsid w:val="00206A5F"/>
    <w:rsid w:val="00213D72"/>
    <w:rsid w:val="00222560"/>
    <w:rsid w:val="00226CCC"/>
    <w:rsid w:val="00227AC3"/>
    <w:rsid w:val="00230222"/>
    <w:rsid w:val="00233346"/>
    <w:rsid w:val="002350D3"/>
    <w:rsid w:val="00235B89"/>
    <w:rsid w:val="00244336"/>
    <w:rsid w:val="00245D14"/>
    <w:rsid w:val="002464FB"/>
    <w:rsid w:val="00246903"/>
    <w:rsid w:val="00246D0B"/>
    <w:rsid w:val="002517CB"/>
    <w:rsid w:val="00252190"/>
    <w:rsid w:val="00253DED"/>
    <w:rsid w:val="00254F35"/>
    <w:rsid w:val="002563DE"/>
    <w:rsid w:val="002572CD"/>
    <w:rsid w:val="002812A8"/>
    <w:rsid w:val="00283515"/>
    <w:rsid w:val="00283FBB"/>
    <w:rsid w:val="00285CB6"/>
    <w:rsid w:val="00290232"/>
    <w:rsid w:val="00290C38"/>
    <w:rsid w:val="00291153"/>
    <w:rsid w:val="00291717"/>
    <w:rsid w:val="00294BA9"/>
    <w:rsid w:val="0029661A"/>
    <w:rsid w:val="002969A2"/>
    <w:rsid w:val="00296F5F"/>
    <w:rsid w:val="002A14F7"/>
    <w:rsid w:val="002A2EE4"/>
    <w:rsid w:val="002A58C2"/>
    <w:rsid w:val="002B1B43"/>
    <w:rsid w:val="002B374A"/>
    <w:rsid w:val="002B5E9A"/>
    <w:rsid w:val="002B6AE7"/>
    <w:rsid w:val="002C1AE6"/>
    <w:rsid w:val="002C4EDD"/>
    <w:rsid w:val="002C61C9"/>
    <w:rsid w:val="002E02E4"/>
    <w:rsid w:val="002E2162"/>
    <w:rsid w:val="002E216B"/>
    <w:rsid w:val="002E3337"/>
    <w:rsid w:val="002E6B3D"/>
    <w:rsid w:val="002F05E3"/>
    <w:rsid w:val="002F0950"/>
    <w:rsid w:val="002F0EA5"/>
    <w:rsid w:val="002F1DAB"/>
    <w:rsid w:val="002F43FB"/>
    <w:rsid w:val="002F5D9D"/>
    <w:rsid w:val="002F7859"/>
    <w:rsid w:val="00300A36"/>
    <w:rsid w:val="00302449"/>
    <w:rsid w:val="00310109"/>
    <w:rsid w:val="003103E7"/>
    <w:rsid w:val="00310C26"/>
    <w:rsid w:val="003122F7"/>
    <w:rsid w:val="00314D56"/>
    <w:rsid w:val="00315D70"/>
    <w:rsid w:val="0031788E"/>
    <w:rsid w:val="003263A6"/>
    <w:rsid w:val="00327355"/>
    <w:rsid w:val="00327669"/>
    <w:rsid w:val="003337E4"/>
    <w:rsid w:val="00334AB9"/>
    <w:rsid w:val="0034025F"/>
    <w:rsid w:val="0034251D"/>
    <w:rsid w:val="00345680"/>
    <w:rsid w:val="003469E9"/>
    <w:rsid w:val="00346E7C"/>
    <w:rsid w:val="00347FA5"/>
    <w:rsid w:val="00350DB7"/>
    <w:rsid w:val="00351A53"/>
    <w:rsid w:val="00365BF8"/>
    <w:rsid w:val="003673FC"/>
    <w:rsid w:val="00367BF2"/>
    <w:rsid w:val="00370A21"/>
    <w:rsid w:val="003735C5"/>
    <w:rsid w:val="003803EE"/>
    <w:rsid w:val="00387176"/>
    <w:rsid w:val="00390542"/>
    <w:rsid w:val="00391B21"/>
    <w:rsid w:val="00394776"/>
    <w:rsid w:val="003959F1"/>
    <w:rsid w:val="0039757A"/>
    <w:rsid w:val="00397A56"/>
    <w:rsid w:val="003A0EA8"/>
    <w:rsid w:val="003A1686"/>
    <w:rsid w:val="003A3750"/>
    <w:rsid w:val="003A5CEF"/>
    <w:rsid w:val="003A5D67"/>
    <w:rsid w:val="003B48E3"/>
    <w:rsid w:val="003C06F4"/>
    <w:rsid w:val="003C1A3D"/>
    <w:rsid w:val="003C2DE4"/>
    <w:rsid w:val="003C3C72"/>
    <w:rsid w:val="003C537C"/>
    <w:rsid w:val="003C7EC3"/>
    <w:rsid w:val="003D113D"/>
    <w:rsid w:val="003D3073"/>
    <w:rsid w:val="003D5640"/>
    <w:rsid w:val="003E2142"/>
    <w:rsid w:val="003E3B2C"/>
    <w:rsid w:val="003E4968"/>
    <w:rsid w:val="003E530E"/>
    <w:rsid w:val="003F23F2"/>
    <w:rsid w:val="003F30AF"/>
    <w:rsid w:val="003F6CBF"/>
    <w:rsid w:val="003F7C61"/>
    <w:rsid w:val="00401B9D"/>
    <w:rsid w:val="0040212D"/>
    <w:rsid w:val="00406312"/>
    <w:rsid w:val="00406E29"/>
    <w:rsid w:val="00406FA2"/>
    <w:rsid w:val="00407FA2"/>
    <w:rsid w:val="00413658"/>
    <w:rsid w:val="004208F4"/>
    <w:rsid w:val="0042326A"/>
    <w:rsid w:val="00424A50"/>
    <w:rsid w:val="00426968"/>
    <w:rsid w:val="00427B3B"/>
    <w:rsid w:val="00430D19"/>
    <w:rsid w:val="00431FAE"/>
    <w:rsid w:val="00432B37"/>
    <w:rsid w:val="00434B17"/>
    <w:rsid w:val="0043696C"/>
    <w:rsid w:val="0043757D"/>
    <w:rsid w:val="00444453"/>
    <w:rsid w:val="004459C9"/>
    <w:rsid w:val="00450EF4"/>
    <w:rsid w:val="0045761C"/>
    <w:rsid w:val="0045766D"/>
    <w:rsid w:val="00457ED5"/>
    <w:rsid w:val="0046390E"/>
    <w:rsid w:val="0046412F"/>
    <w:rsid w:val="00464C2E"/>
    <w:rsid w:val="00467016"/>
    <w:rsid w:val="0046726E"/>
    <w:rsid w:val="0046730B"/>
    <w:rsid w:val="0047619A"/>
    <w:rsid w:val="00477DDD"/>
    <w:rsid w:val="004843D7"/>
    <w:rsid w:val="00484A52"/>
    <w:rsid w:val="00485520"/>
    <w:rsid w:val="00485E3B"/>
    <w:rsid w:val="00486CD7"/>
    <w:rsid w:val="00490591"/>
    <w:rsid w:val="004906DD"/>
    <w:rsid w:val="00491AEB"/>
    <w:rsid w:val="00497412"/>
    <w:rsid w:val="004A03CC"/>
    <w:rsid w:val="004A2A1D"/>
    <w:rsid w:val="004A4692"/>
    <w:rsid w:val="004A5ED5"/>
    <w:rsid w:val="004B2684"/>
    <w:rsid w:val="004B4FA8"/>
    <w:rsid w:val="004B5988"/>
    <w:rsid w:val="004C021F"/>
    <w:rsid w:val="004C1306"/>
    <w:rsid w:val="004C171B"/>
    <w:rsid w:val="004C5D9B"/>
    <w:rsid w:val="004D13D4"/>
    <w:rsid w:val="004D1957"/>
    <w:rsid w:val="004D2008"/>
    <w:rsid w:val="004D5C75"/>
    <w:rsid w:val="004D5CE0"/>
    <w:rsid w:val="004D63DF"/>
    <w:rsid w:val="004E47FD"/>
    <w:rsid w:val="004E49F2"/>
    <w:rsid w:val="004E5166"/>
    <w:rsid w:val="004E585F"/>
    <w:rsid w:val="004F1CA2"/>
    <w:rsid w:val="004F2207"/>
    <w:rsid w:val="004F37CA"/>
    <w:rsid w:val="004F4064"/>
    <w:rsid w:val="004F65A3"/>
    <w:rsid w:val="004F721B"/>
    <w:rsid w:val="004F7A1D"/>
    <w:rsid w:val="00505705"/>
    <w:rsid w:val="00511204"/>
    <w:rsid w:val="00513BC3"/>
    <w:rsid w:val="00515834"/>
    <w:rsid w:val="00520BE5"/>
    <w:rsid w:val="005210CB"/>
    <w:rsid w:val="00523D0F"/>
    <w:rsid w:val="0053017E"/>
    <w:rsid w:val="005325D4"/>
    <w:rsid w:val="00533998"/>
    <w:rsid w:val="005339D8"/>
    <w:rsid w:val="00534F04"/>
    <w:rsid w:val="00536378"/>
    <w:rsid w:val="005365CD"/>
    <w:rsid w:val="00536796"/>
    <w:rsid w:val="005420E3"/>
    <w:rsid w:val="005460A2"/>
    <w:rsid w:val="00550180"/>
    <w:rsid w:val="00554E2C"/>
    <w:rsid w:val="00560687"/>
    <w:rsid w:val="0056244C"/>
    <w:rsid w:val="005652D8"/>
    <w:rsid w:val="00567ED7"/>
    <w:rsid w:val="0057207D"/>
    <w:rsid w:val="00575E81"/>
    <w:rsid w:val="00575FFF"/>
    <w:rsid w:val="00584481"/>
    <w:rsid w:val="005860FE"/>
    <w:rsid w:val="00590341"/>
    <w:rsid w:val="00590D8E"/>
    <w:rsid w:val="00592A67"/>
    <w:rsid w:val="00593A1B"/>
    <w:rsid w:val="00593B50"/>
    <w:rsid w:val="005942C2"/>
    <w:rsid w:val="005A2184"/>
    <w:rsid w:val="005A347A"/>
    <w:rsid w:val="005A39C6"/>
    <w:rsid w:val="005A44D7"/>
    <w:rsid w:val="005A45DF"/>
    <w:rsid w:val="005A4D03"/>
    <w:rsid w:val="005A4D79"/>
    <w:rsid w:val="005A7196"/>
    <w:rsid w:val="005B5EEF"/>
    <w:rsid w:val="005B7366"/>
    <w:rsid w:val="005C5285"/>
    <w:rsid w:val="005C73B0"/>
    <w:rsid w:val="005D44EC"/>
    <w:rsid w:val="005D638D"/>
    <w:rsid w:val="005E008D"/>
    <w:rsid w:val="005E07DE"/>
    <w:rsid w:val="005E1383"/>
    <w:rsid w:val="005E42CC"/>
    <w:rsid w:val="005E4F4F"/>
    <w:rsid w:val="005E6E2E"/>
    <w:rsid w:val="005F03CD"/>
    <w:rsid w:val="005F26A6"/>
    <w:rsid w:val="005F3576"/>
    <w:rsid w:val="005F40AB"/>
    <w:rsid w:val="005F4A91"/>
    <w:rsid w:val="005F72D3"/>
    <w:rsid w:val="005F7BBD"/>
    <w:rsid w:val="006064A0"/>
    <w:rsid w:val="00606D3F"/>
    <w:rsid w:val="00607391"/>
    <w:rsid w:val="0061002A"/>
    <w:rsid w:val="00614A55"/>
    <w:rsid w:val="00615EBF"/>
    <w:rsid w:val="00620505"/>
    <w:rsid w:val="00622194"/>
    <w:rsid w:val="0062288B"/>
    <w:rsid w:val="0062451F"/>
    <w:rsid w:val="00624B93"/>
    <w:rsid w:val="0062784B"/>
    <w:rsid w:val="0063138A"/>
    <w:rsid w:val="0063192E"/>
    <w:rsid w:val="0063257E"/>
    <w:rsid w:val="006400A9"/>
    <w:rsid w:val="006449B9"/>
    <w:rsid w:val="00645941"/>
    <w:rsid w:val="0065048F"/>
    <w:rsid w:val="00650497"/>
    <w:rsid w:val="006506B0"/>
    <w:rsid w:val="00656717"/>
    <w:rsid w:val="00657718"/>
    <w:rsid w:val="00664980"/>
    <w:rsid w:val="00664BF8"/>
    <w:rsid w:val="00665B70"/>
    <w:rsid w:val="006710C3"/>
    <w:rsid w:val="00673126"/>
    <w:rsid w:val="00674348"/>
    <w:rsid w:val="00675366"/>
    <w:rsid w:val="0068384D"/>
    <w:rsid w:val="00685188"/>
    <w:rsid w:val="00686405"/>
    <w:rsid w:val="0069293A"/>
    <w:rsid w:val="0069377E"/>
    <w:rsid w:val="006939BA"/>
    <w:rsid w:val="0069617A"/>
    <w:rsid w:val="00697D6B"/>
    <w:rsid w:val="006A2737"/>
    <w:rsid w:val="006A313D"/>
    <w:rsid w:val="006A68DA"/>
    <w:rsid w:val="006B0B9A"/>
    <w:rsid w:val="006B16E4"/>
    <w:rsid w:val="006B36C5"/>
    <w:rsid w:val="006B3F19"/>
    <w:rsid w:val="006B479F"/>
    <w:rsid w:val="006B5C6F"/>
    <w:rsid w:val="006B5E7E"/>
    <w:rsid w:val="006C2803"/>
    <w:rsid w:val="006C3396"/>
    <w:rsid w:val="006C4586"/>
    <w:rsid w:val="006C5D65"/>
    <w:rsid w:val="006D0B91"/>
    <w:rsid w:val="006D1226"/>
    <w:rsid w:val="006D1A3D"/>
    <w:rsid w:val="006D2C18"/>
    <w:rsid w:val="006D6227"/>
    <w:rsid w:val="006D7EB4"/>
    <w:rsid w:val="006E1E7F"/>
    <w:rsid w:val="006E3BFA"/>
    <w:rsid w:val="006F0669"/>
    <w:rsid w:val="006F49C8"/>
    <w:rsid w:val="006F4A7F"/>
    <w:rsid w:val="006F6892"/>
    <w:rsid w:val="006F722C"/>
    <w:rsid w:val="00701738"/>
    <w:rsid w:val="007037FB"/>
    <w:rsid w:val="00707E96"/>
    <w:rsid w:val="00712355"/>
    <w:rsid w:val="0071243C"/>
    <w:rsid w:val="0071383E"/>
    <w:rsid w:val="007209E0"/>
    <w:rsid w:val="00720A41"/>
    <w:rsid w:val="00723166"/>
    <w:rsid w:val="007233BA"/>
    <w:rsid w:val="00724064"/>
    <w:rsid w:val="0072650E"/>
    <w:rsid w:val="0073234A"/>
    <w:rsid w:val="00734D0E"/>
    <w:rsid w:val="00734EB5"/>
    <w:rsid w:val="00735CCB"/>
    <w:rsid w:val="007372BC"/>
    <w:rsid w:val="0074062B"/>
    <w:rsid w:val="007429AE"/>
    <w:rsid w:val="00744B32"/>
    <w:rsid w:val="00751E79"/>
    <w:rsid w:val="00751FE7"/>
    <w:rsid w:val="007528D9"/>
    <w:rsid w:val="0075522C"/>
    <w:rsid w:val="00755C87"/>
    <w:rsid w:val="00756ACB"/>
    <w:rsid w:val="00762512"/>
    <w:rsid w:val="00763077"/>
    <w:rsid w:val="00766586"/>
    <w:rsid w:val="007708A5"/>
    <w:rsid w:val="00770D3E"/>
    <w:rsid w:val="007721F8"/>
    <w:rsid w:val="00776967"/>
    <w:rsid w:val="007821FF"/>
    <w:rsid w:val="007848E4"/>
    <w:rsid w:val="00785641"/>
    <w:rsid w:val="00786536"/>
    <w:rsid w:val="007900A8"/>
    <w:rsid w:val="00790BBF"/>
    <w:rsid w:val="00795B59"/>
    <w:rsid w:val="007961F2"/>
    <w:rsid w:val="007A7035"/>
    <w:rsid w:val="007B2600"/>
    <w:rsid w:val="007B3063"/>
    <w:rsid w:val="007B7972"/>
    <w:rsid w:val="007C184E"/>
    <w:rsid w:val="007C1AF1"/>
    <w:rsid w:val="007C270A"/>
    <w:rsid w:val="007C5855"/>
    <w:rsid w:val="007D175F"/>
    <w:rsid w:val="007D33EB"/>
    <w:rsid w:val="007D51DE"/>
    <w:rsid w:val="007D56E5"/>
    <w:rsid w:val="007D7277"/>
    <w:rsid w:val="007D7F44"/>
    <w:rsid w:val="007E1938"/>
    <w:rsid w:val="007E199B"/>
    <w:rsid w:val="007E7927"/>
    <w:rsid w:val="007F203D"/>
    <w:rsid w:val="007F3E3E"/>
    <w:rsid w:val="007F3F43"/>
    <w:rsid w:val="007F6D88"/>
    <w:rsid w:val="00801EB4"/>
    <w:rsid w:val="008031F0"/>
    <w:rsid w:val="00803C5A"/>
    <w:rsid w:val="00806033"/>
    <w:rsid w:val="0080763C"/>
    <w:rsid w:val="00813837"/>
    <w:rsid w:val="00825FC8"/>
    <w:rsid w:val="0083061D"/>
    <w:rsid w:val="0083301B"/>
    <w:rsid w:val="008344DE"/>
    <w:rsid w:val="00835FD5"/>
    <w:rsid w:val="008436CB"/>
    <w:rsid w:val="0084405C"/>
    <w:rsid w:val="00845766"/>
    <w:rsid w:val="00846804"/>
    <w:rsid w:val="00851AFC"/>
    <w:rsid w:val="008523EE"/>
    <w:rsid w:val="0085259B"/>
    <w:rsid w:val="0085772F"/>
    <w:rsid w:val="008603DF"/>
    <w:rsid w:val="0086086E"/>
    <w:rsid w:val="008645B3"/>
    <w:rsid w:val="0086628B"/>
    <w:rsid w:val="00866F95"/>
    <w:rsid w:val="00880B19"/>
    <w:rsid w:val="008852EA"/>
    <w:rsid w:val="00887061"/>
    <w:rsid w:val="008906BD"/>
    <w:rsid w:val="008930EF"/>
    <w:rsid w:val="0089774D"/>
    <w:rsid w:val="008A296B"/>
    <w:rsid w:val="008A663B"/>
    <w:rsid w:val="008B2A02"/>
    <w:rsid w:val="008B2C94"/>
    <w:rsid w:val="008B3863"/>
    <w:rsid w:val="008B397B"/>
    <w:rsid w:val="008B3CBD"/>
    <w:rsid w:val="008B4012"/>
    <w:rsid w:val="008C0ACE"/>
    <w:rsid w:val="008C1E40"/>
    <w:rsid w:val="008C2E11"/>
    <w:rsid w:val="008C576B"/>
    <w:rsid w:val="008D0219"/>
    <w:rsid w:val="008D0FC7"/>
    <w:rsid w:val="008D52EA"/>
    <w:rsid w:val="008D5FA5"/>
    <w:rsid w:val="008D6511"/>
    <w:rsid w:val="008D6DC7"/>
    <w:rsid w:val="008E0731"/>
    <w:rsid w:val="008E0C5A"/>
    <w:rsid w:val="008E53F8"/>
    <w:rsid w:val="008F064E"/>
    <w:rsid w:val="008F317B"/>
    <w:rsid w:val="008F5E6C"/>
    <w:rsid w:val="008F6010"/>
    <w:rsid w:val="008F627F"/>
    <w:rsid w:val="008F7E7A"/>
    <w:rsid w:val="0090051B"/>
    <w:rsid w:val="00900CC6"/>
    <w:rsid w:val="00901815"/>
    <w:rsid w:val="00901C61"/>
    <w:rsid w:val="00902A14"/>
    <w:rsid w:val="00903868"/>
    <w:rsid w:val="00904F6F"/>
    <w:rsid w:val="00905D29"/>
    <w:rsid w:val="009063BB"/>
    <w:rsid w:val="00906ADE"/>
    <w:rsid w:val="0090737C"/>
    <w:rsid w:val="00914571"/>
    <w:rsid w:val="00914C23"/>
    <w:rsid w:val="00915B6E"/>
    <w:rsid w:val="00920978"/>
    <w:rsid w:val="009274AE"/>
    <w:rsid w:val="0093095F"/>
    <w:rsid w:val="00934A1A"/>
    <w:rsid w:val="009367CF"/>
    <w:rsid w:val="00937318"/>
    <w:rsid w:val="009376F9"/>
    <w:rsid w:val="00942BBF"/>
    <w:rsid w:val="00943B74"/>
    <w:rsid w:val="009511C1"/>
    <w:rsid w:val="009526CE"/>
    <w:rsid w:val="009534A3"/>
    <w:rsid w:val="00953F6D"/>
    <w:rsid w:val="00960E5C"/>
    <w:rsid w:val="0096211A"/>
    <w:rsid w:val="009621DB"/>
    <w:rsid w:val="00964768"/>
    <w:rsid w:val="00964D9F"/>
    <w:rsid w:val="00966B1A"/>
    <w:rsid w:val="00967C0A"/>
    <w:rsid w:val="0097077C"/>
    <w:rsid w:val="00973384"/>
    <w:rsid w:val="009742BE"/>
    <w:rsid w:val="00975AAD"/>
    <w:rsid w:val="009819CA"/>
    <w:rsid w:val="00987A7B"/>
    <w:rsid w:val="00987FDC"/>
    <w:rsid w:val="009900CB"/>
    <w:rsid w:val="00990524"/>
    <w:rsid w:val="009A5D10"/>
    <w:rsid w:val="009A60F9"/>
    <w:rsid w:val="009A6B1D"/>
    <w:rsid w:val="009A7162"/>
    <w:rsid w:val="009A7498"/>
    <w:rsid w:val="009B0382"/>
    <w:rsid w:val="009B5E65"/>
    <w:rsid w:val="009C3A7F"/>
    <w:rsid w:val="009C6028"/>
    <w:rsid w:val="009C63E7"/>
    <w:rsid w:val="009D1238"/>
    <w:rsid w:val="009D3695"/>
    <w:rsid w:val="009D48B7"/>
    <w:rsid w:val="009D609F"/>
    <w:rsid w:val="009E12E9"/>
    <w:rsid w:val="009E476D"/>
    <w:rsid w:val="009F7405"/>
    <w:rsid w:val="00A00B0F"/>
    <w:rsid w:val="00A034C4"/>
    <w:rsid w:val="00A03CF5"/>
    <w:rsid w:val="00A11D4D"/>
    <w:rsid w:val="00A170F5"/>
    <w:rsid w:val="00A17519"/>
    <w:rsid w:val="00A235D1"/>
    <w:rsid w:val="00A2367E"/>
    <w:rsid w:val="00A241F3"/>
    <w:rsid w:val="00A301BD"/>
    <w:rsid w:val="00A3158A"/>
    <w:rsid w:val="00A36C95"/>
    <w:rsid w:val="00A36E95"/>
    <w:rsid w:val="00A41EE9"/>
    <w:rsid w:val="00A4295A"/>
    <w:rsid w:val="00A45338"/>
    <w:rsid w:val="00A47730"/>
    <w:rsid w:val="00A4783C"/>
    <w:rsid w:val="00A508DE"/>
    <w:rsid w:val="00A50E90"/>
    <w:rsid w:val="00A51F5F"/>
    <w:rsid w:val="00A569F1"/>
    <w:rsid w:val="00A75244"/>
    <w:rsid w:val="00A77242"/>
    <w:rsid w:val="00A7725A"/>
    <w:rsid w:val="00A7790C"/>
    <w:rsid w:val="00A779EE"/>
    <w:rsid w:val="00A809A8"/>
    <w:rsid w:val="00A828B7"/>
    <w:rsid w:val="00A829E4"/>
    <w:rsid w:val="00A8627F"/>
    <w:rsid w:val="00A86E04"/>
    <w:rsid w:val="00A95E81"/>
    <w:rsid w:val="00A9641F"/>
    <w:rsid w:val="00AA1C3F"/>
    <w:rsid w:val="00AA249F"/>
    <w:rsid w:val="00AA2E81"/>
    <w:rsid w:val="00AA3BE2"/>
    <w:rsid w:val="00AA53B9"/>
    <w:rsid w:val="00AA575C"/>
    <w:rsid w:val="00AA6C8A"/>
    <w:rsid w:val="00AB6AAA"/>
    <w:rsid w:val="00AC2F35"/>
    <w:rsid w:val="00AD2721"/>
    <w:rsid w:val="00AD4602"/>
    <w:rsid w:val="00AD4CBF"/>
    <w:rsid w:val="00AD527C"/>
    <w:rsid w:val="00AD73B9"/>
    <w:rsid w:val="00AE22D0"/>
    <w:rsid w:val="00AE4742"/>
    <w:rsid w:val="00AE576B"/>
    <w:rsid w:val="00AF0D20"/>
    <w:rsid w:val="00AF264C"/>
    <w:rsid w:val="00AF434E"/>
    <w:rsid w:val="00AF4810"/>
    <w:rsid w:val="00AF4EA7"/>
    <w:rsid w:val="00AF4FAB"/>
    <w:rsid w:val="00AF699C"/>
    <w:rsid w:val="00B00B70"/>
    <w:rsid w:val="00B00EBD"/>
    <w:rsid w:val="00B016A5"/>
    <w:rsid w:val="00B023E3"/>
    <w:rsid w:val="00B024EB"/>
    <w:rsid w:val="00B04230"/>
    <w:rsid w:val="00B04BA3"/>
    <w:rsid w:val="00B07654"/>
    <w:rsid w:val="00B11389"/>
    <w:rsid w:val="00B118FD"/>
    <w:rsid w:val="00B11C64"/>
    <w:rsid w:val="00B12438"/>
    <w:rsid w:val="00B1253D"/>
    <w:rsid w:val="00B13866"/>
    <w:rsid w:val="00B16DAC"/>
    <w:rsid w:val="00B212CE"/>
    <w:rsid w:val="00B23804"/>
    <w:rsid w:val="00B37E5B"/>
    <w:rsid w:val="00B418FB"/>
    <w:rsid w:val="00B41C3B"/>
    <w:rsid w:val="00B42CD9"/>
    <w:rsid w:val="00B43B9F"/>
    <w:rsid w:val="00B551C8"/>
    <w:rsid w:val="00B552F6"/>
    <w:rsid w:val="00B56BB4"/>
    <w:rsid w:val="00B71D5E"/>
    <w:rsid w:val="00B72ED9"/>
    <w:rsid w:val="00B75300"/>
    <w:rsid w:val="00B76092"/>
    <w:rsid w:val="00B7685F"/>
    <w:rsid w:val="00B76F58"/>
    <w:rsid w:val="00B80175"/>
    <w:rsid w:val="00B80470"/>
    <w:rsid w:val="00B85A63"/>
    <w:rsid w:val="00B95C6C"/>
    <w:rsid w:val="00BA150C"/>
    <w:rsid w:val="00BA21BB"/>
    <w:rsid w:val="00BA44F5"/>
    <w:rsid w:val="00BA4D62"/>
    <w:rsid w:val="00BA53DA"/>
    <w:rsid w:val="00BA54B2"/>
    <w:rsid w:val="00BA5C7A"/>
    <w:rsid w:val="00BA5DB9"/>
    <w:rsid w:val="00BB3330"/>
    <w:rsid w:val="00BB35FA"/>
    <w:rsid w:val="00BB3EC6"/>
    <w:rsid w:val="00BB54AD"/>
    <w:rsid w:val="00BC0186"/>
    <w:rsid w:val="00BC1A22"/>
    <w:rsid w:val="00BC2C04"/>
    <w:rsid w:val="00BD1E76"/>
    <w:rsid w:val="00BD27A6"/>
    <w:rsid w:val="00BD370D"/>
    <w:rsid w:val="00BD52F6"/>
    <w:rsid w:val="00BE21FA"/>
    <w:rsid w:val="00BE2945"/>
    <w:rsid w:val="00BE2D2A"/>
    <w:rsid w:val="00BE31F9"/>
    <w:rsid w:val="00BE4178"/>
    <w:rsid w:val="00BE56CB"/>
    <w:rsid w:val="00BF12FF"/>
    <w:rsid w:val="00BF20EB"/>
    <w:rsid w:val="00BF4D76"/>
    <w:rsid w:val="00C00351"/>
    <w:rsid w:val="00C025B2"/>
    <w:rsid w:val="00C026E4"/>
    <w:rsid w:val="00C04028"/>
    <w:rsid w:val="00C046C0"/>
    <w:rsid w:val="00C1411B"/>
    <w:rsid w:val="00C15750"/>
    <w:rsid w:val="00C1655A"/>
    <w:rsid w:val="00C16EE4"/>
    <w:rsid w:val="00C219DA"/>
    <w:rsid w:val="00C22AE2"/>
    <w:rsid w:val="00C24A4C"/>
    <w:rsid w:val="00C2507C"/>
    <w:rsid w:val="00C33A9B"/>
    <w:rsid w:val="00C34828"/>
    <w:rsid w:val="00C36498"/>
    <w:rsid w:val="00C3654B"/>
    <w:rsid w:val="00C3731D"/>
    <w:rsid w:val="00C41912"/>
    <w:rsid w:val="00C43624"/>
    <w:rsid w:val="00C45C01"/>
    <w:rsid w:val="00C46B05"/>
    <w:rsid w:val="00C50C78"/>
    <w:rsid w:val="00C55110"/>
    <w:rsid w:val="00C57FED"/>
    <w:rsid w:val="00C608D3"/>
    <w:rsid w:val="00C61F03"/>
    <w:rsid w:val="00C63963"/>
    <w:rsid w:val="00C64DBA"/>
    <w:rsid w:val="00C65003"/>
    <w:rsid w:val="00C65724"/>
    <w:rsid w:val="00C65C6F"/>
    <w:rsid w:val="00C673F4"/>
    <w:rsid w:val="00C70489"/>
    <w:rsid w:val="00C723C6"/>
    <w:rsid w:val="00C77A0F"/>
    <w:rsid w:val="00C81103"/>
    <w:rsid w:val="00C81772"/>
    <w:rsid w:val="00C830FA"/>
    <w:rsid w:val="00C87F9A"/>
    <w:rsid w:val="00C96ECB"/>
    <w:rsid w:val="00C97ECD"/>
    <w:rsid w:val="00CA10DE"/>
    <w:rsid w:val="00CA1B47"/>
    <w:rsid w:val="00CA3DF4"/>
    <w:rsid w:val="00CA6AF8"/>
    <w:rsid w:val="00CB051B"/>
    <w:rsid w:val="00CB0A97"/>
    <w:rsid w:val="00CB34C9"/>
    <w:rsid w:val="00CB7EC4"/>
    <w:rsid w:val="00CC0CFB"/>
    <w:rsid w:val="00CC3E82"/>
    <w:rsid w:val="00CC5158"/>
    <w:rsid w:val="00CC68CF"/>
    <w:rsid w:val="00CC7EA2"/>
    <w:rsid w:val="00CD5E5F"/>
    <w:rsid w:val="00CD6BD4"/>
    <w:rsid w:val="00CD7950"/>
    <w:rsid w:val="00CE5C1E"/>
    <w:rsid w:val="00CE5D25"/>
    <w:rsid w:val="00CE5E60"/>
    <w:rsid w:val="00CE75E7"/>
    <w:rsid w:val="00CF15FE"/>
    <w:rsid w:val="00CF5D83"/>
    <w:rsid w:val="00CF66BF"/>
    <w:rsid w:val="00D01218"/>
    <w:rsid w:val="00D04CF0"/>
    <w:rsid w:val="00D055AD"/>
    <w:rsid w:val="00D05702"/>
    <w:rsid w:val="00D07DE5"/>
    <w:rsid w:val="00D11304"/>
    <w:rsid w:val="00D14368"/>
    <w:rsid w:val="00D15DD8"/>
    <w:rsid w:val="00D163E7"/>
    <w:rsid w:val="00D20306"/>
    <w:rsid w:val="00D20D79"/>
    <w:rsid w:val="00D236E3"/>
    <w:rsid w:val="00D25F00"/>
    <w:rsid w:val="00D30E82"/>
    <w:rsid w:val="00D3243C"/>
    <w:rsid w:val="00D329F4"/>
    <w:rsid w:val="00D3476F"/>
    <w:rsid w:val="00D34AFE"/>
    <w:rsid w:val="00D35BAF"/>
    <w:rsid w:val="00D416AF"/>
    <w:rsid w:val="00D47B9F"/>
    <w:rsid w:val="00D501CD"/>
    <w:rsid w:val="00D51338"/>
    <w:rsid w:val="00D546E8"/>
    <w:rsid w:val="00D5502F"/>
    <w:rsid w:val="00D5657E"/>
    <w:rsid w:val="00D60143"/>
    <w:rsid w:val="00D60DC2"/>
    <w:rsid w:val="00D66C62"/>
    <w:rsid w:val="00D70A32"/>
    <w:rsid w:val="00D73AC8"/>
    <w:rsid w:val="00D76025"/>
    <w:rsid w:val="00D825FD"/>
    <w:rsid w:val="00D84204"/>
    <w:rsid w:val="00D90528"/>
    <w:rsid w:val="00D9163D"/>
    <w:rsid w:val="00D9238B"/>
    <w:rsid w:val="00D92E2F"/>
    <w:rsid w:val="00D96E28"/>
    <w:rsid w:val="00DA0C1E"/>
    <w:rsid w:val="00DA15F1"/>
    <w:rsid w:val="00DA4D64"/>
    <w:rsid w:val="00DA772F"/>
    <w:rsid w:val="00DB0648"/>
    <w:rsid w:val="00DB0EB1"/>
    <w:rsid w:val="00DB1119"/>
    <w:rsid w:val="00DB1835"/>
    <w:rsid w:val="00DB353C"/>
    <w:rsid w:val="00DB4E13"/>
    <w:rsid w:val="00DC15FD"/>
    <w:rsid w:val="00DC1EEB"/>
    <w:rsid w:val="00DD227C"/>
    <w:rsid w:val="00DD5A41"/>
    <w:rsid w:val="00DD6D88"/>
    <w:rsid w:val="00DD6FF1"/>
    <w:rsid w:val="00DD7133"/>
    <w:rsid w:val="00DE08BA"/>
    <w:rsid w:val="00DE6EAC"/>
    <w:rsid w:val="00DF1124"/>
    <w:rsid w:val="00DF133B"/>
    <w:rsid w:val="00DF7323"/>
    <w:rsid w:val="00E005BB"/>
    <w:rsid w:val="00E03B71"/>
    <w:rsid w:val="00E07056"/>
    <w:rsid w:val="00E2127B"/>
    <w:rsid w:val="00E21C50"/>
    <w:rsid w:val="00E23153"/>
    <w:rsid w:val="00E23271"/>
    <w:rsid w:val="00E23434"/>
    <w:rsid w:val="00E306DD"/>
    <w:rsid w:val="00E31238"/>
    <w:rsid w:val="00E31733"/>
    <w:rsid w:val="00E31DB4"/>
    <w:rsid w:val="00E32567"/>
    <w:rsid w:val="00E325EF"/>
    <w:rsid w:val="00E34F06"/>
    <w:rsid w:val="00E435AE"/>
    <w:rsid w:val="00E44ABD"/>
    <w:rsid w:val="00E46148"/>
    <w:rsid w:val="00E47155"/>
    <w:rsid w:val="00E5674A"/>
    <w:rsid w:val="00E57993"/>
    <w:rsid w:val="00E57BDC"/>
    <w:rsid w:val="00E71AB7"/>
    <w:rsid w:val="00E72B26"/>
    <w:rsid w:val="00E73843"/>
    <w:rsid w:val="00E740DA"/>
    <w:rsid w:val="00E751A4"/>
    <w:rsid w:val="00E77141"/>
    <w:rsid w:val="00E82D8F"/>
    <w:rsid w:val="00E85BB8"/>
    <w:rsid w:val="00E90632"/>
    <w:rsid w:val="00E90A33"/>
    <w:rsid w:val="00E95765"/>
    <w:rsid w:val="00EA1876"/>
    <w:rsid w:val="00EA403D"/>
    <w:rsid w:val="00EA4576"/>
    <w:rsid w:val="00EA4EF9"/>
    <w:rsid w:val="00EB08DA"/>
    <w:rsid w:val="00EB0F06"/>
    <w:rsid w:val="00EC10DD"/>
    <w:rsid w:val="00EC5FDA"/>
    <w:rsid w:val="00EC70BE"/>
    <w:rsid w:val="00ED1BE7"/>
    <w:rsid w:val="00ED70F2"/>
    <w:rsid w:val="00ED7ECD"/>
    <w:rsid w:val="00EE115B"/>
    <w:rsid w:val="00EE302C"/>
    <w:rsid w:val="00EE3B2A"/>
    <w:rsid w:val="00EE61E0"/>
    <w:rsid w:val="00EF6150"/>
    <w:rsid w:val="00F00AF2"/>
    <w:rsid w:val="00F01E7B"/>
    <w:rsid w:val="00F02E72"/>
    <w:rsid w:val="00F03A04"/>
    <w:rsid w:val="00F04CED"/>
    <w:rsid w:val="00F05174"/>
    <w:rsid w:val="00F05CB9"/>
    <w:rsid w:val="00F069ED"/>
    <w:rsid w:val="00F06F7A"/>
    <w:rsid w:val="00F07C77"/>
    <w:rsid w:val="00F1111D"/>
    <w:rsid w:val="00F117B3"/>
    <w:rsid w:val="00F12DA1"/>
    <w:rsid w:val="00F1340D"/>
    <w:rsid w:val="00F16040"/>
    <w:rsid w:val="00F16DC2"/>
    <w:rsid w:val="00F16E1A"/>
    <w:rsid w:val="00F1795C"/>
    <w:rsid w:val="00F17CF2"/>
    <w:rsid w:val="00F20D65"/>
    <w:rsid w:val="00F212A2"/>
    <w:rsid w:val="00F220F1"/>
    <w:rsid w:val="00F26EE1"/>
    <w:rsid w:val="00F3296C"/>
    <w:rsid w:val="00F32B9B"/>
    <w:rsid w:val="00F333EF"/>
    <w:rsid w:val="00F34A86"/>
    <w:rsid w:val="00F40652"/>
    <w:rsid w:val="00F411D1"/>
    <w:rsid w:val="00F4216E"/>
    <w:rsid w:val="00F42813"/>
    <w:rsid w:val="00F4498B"/>
    <w:rsid w:val="00F5043D"/>
    <w:rsid w:val="00F50661"/>
    <w:rsid w:val="00F52730"/>
    <w:rsid w:val="00F54ADD"/>
    <w:rsid w:val="00F54C8D"/>
    <w:rsid w:val="00F5740B"/>
    <w:rsid w:val="00F57573"/>
    <w:rsid w:val="00F62A4E"/>
    <w:rsid w:val="00F64031"/>
    <w:rsid w:val="00F646BE"/>
    <w:rsid w:val="00F66DCC"/>
    <w:rsid w:val="00F711E0"/>
    <w:rsid w:val="00F72E51"/>
    <w:rsid w:val="00F7353B"/>
    <w:rsid w:val="00F7480C"/>
    <w:rsid w:val="00F76ABD"/>
    <w:rsid w:val="00F7763B"/>
    <w:rsid w:val="00F77A15"/>
    <w:rsid w:val="00F8059F"/>
    <w:rsid w:val="00F80ACC"/>
    <w:rsid w:val="00F81740"/>
    <w:rsid w:val="00F8274C"/>
    <w:rsid w:val="00F83E78"/>
    <w:rsid w:val="00F957E0"/>
    <w:rsid w:val="00F9784A"/>
    <w:rsid w:val="00FA16DE"/>
    <w:rsid w:val="00FA61D8"/>
    <w:rsid w:val="00FB1F98"/>
    <w:rsid w:val="00FB2E03"/>
    <w:rsid w:val="00FB3FEA"/>
    <w:rsid w:val="00FB75E4"/>
    <w:rsid w:val="00FC0EFF"/>
    <w:rsid w:val="00FC0F38"/>
    <w:rsid w:val="00FC19BA"/>
    <w:rsid w:val="00FC2B34"/>
    <w:rsid w:val="00FC3434"/>
    <w:rsid w:val="00FC48E7"/>
    <w:rsid w:val="00FC4A3F"/>
    <w:rsid w:val="00FC745D"/>
    <w:rsid w:val="00FD614F"/>
    <w:rsid w:val="00FD6645"/>
    <w:rsid w:val="00FD6ABF"/>
    <w:rsid w:val="00FE0534"/>
    <w:rsid w:val="00FE25A5"/>
    <w:rsid w:val="00FE4CFB"/>
    <w:rsid w:val="00FE63AC"/>
    <w:rsid w:val="00FE7D24"/>
    <w:rsid w:val="00FF00FB"/>
    <w:rsid w:val="00FF12AA"/>
    <w:rsid w:val="00FF4CAD"/>
    <w:rsid w:val="00FF4C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C9A44A1"/>
  <w15:docId w15:val="{A41BB526-6031-4F90-BAA7-8DC3EFF31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0E6C"/>
    <w:rPr>
      <w:sz w:val="24"/>
      <w:szCs w:val="24"/>
    </w:rPr>
  </w:style>
  <w:style w:type="paragraph" w:styleId="1">
    <w:name w:val="heading 1"/>
    <w:basedOn w:val="a"/>
    <w:next w:val="a"/>
    <w:qFormat/>
    <w:rsid w:val="00FB2E03"/>
    <w:pPr>
      <w:keepNext/>
      <w:jc w:val="center"/>
      <w:outlineLvl w:val="0"/>
    </w:pPr>
    <w:rPr>
      <w:b/>
      <w:spacing w:val="36"/>
      <w:sz w:val="28"/>
      <w:szCs w:val="28"/>
    </w:rPr>
  </w:style>
  <w:style w:type="paragraph" w:styleId="2">
    <w:name w:val="heading 2"/>
    <w:basedOn w:val="a"/>
    <w:next w:val="a"/>
    <w:qFormat/>
    <w:rsid w:val="00023849"/>
    <w:pPr>
      <w:keepNext/>
      <w:jc w:val="center"/>
      <w:outlineLvl w:val="1"/>
    </w:pPr>
    <w:rPr>
      <w:b/>
    </w:rPr>
  </w:style>
  <w:style w:type="paragraph" w:styleId="3">
    <w:name w:val="heading 3"/>
    <w:basedOn w:val="a"/>
    <w:next w:val="a"/>
    <w:qFormat/>
    <w:rsid w:val="00095BD3"/>
    <w:pPr>
      <w:keepNext/>
      <w:outlineLvl w:val="2"/>
    </w:pPr>
    <w:rPr>
      <w:b/>
      <w:bCs/>
      <w:sz w:val="20"/>
      <w:szCs w:val="20"/>
    </w:rPr>
  </w:style>
  <w:style w:type="paragraph" w:styleId="4">
    <w:name w:val="heading 4"/>
    <w:basedOn w:val="a"/>
    <w:next w:val="a"/>
    <w:qFormat/>
    <w:rsid w:val="00253DED"/>
    <w:pPr>
      <w:keepNext/>
      <w:outlineLvl w:val="3"/>
    </w:pPr>
    <w:rPr>
      <w: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FB2E03"/>
    <w:rPr>
      <w:rFonts w:cs="Times New Roman"/>
      <w:color w:val="0000FF"/>
      <w:u w:val="single"/>
    </w:rPr>
  </w:style>
  <w:style w:type="paragraph" w:styleId="a4">
    <w:name w:val="Body Text Indent"/>
    <w:basedOn w:val="a"/>
    <w:link w:val="a5"/>
    <w:rsid w:val="00FB2E03"/>
    <w:pPr>
      <w:spacing w:after="120"/>
      <w:ind w:left="283"/>
    </w:pPr>
  </w:style>
  <w:style w:type="character" w:customStyle="1" w:styleId="a5">
    <w:name w:val="Основной текст с отступом Знак"/>
    <w:link w:val="a4"/>
    <w:locked/>
    <w:rsid w:val="00FB2E03"/>
    <w:rPr>
      <w:sz w:val="24"/>
      <w:szCs w:val="24"/>
      <w:lang w:val="ru-RU" w:eastAsia="ru-RU" w:bidi="ar-SA"/>
    </w:rPr>
  </w:style>
  <w:style w:type="paragraph" w:customStyle="1" w:styleId="ConsPlusNormal">
    <w:name w:val="ConsPlusNormal"/>
    <w:link w:val="ConsPlusNormal0"/>
    <w:qFormat/>
    <w:rsid w:val="00FB2E03"/>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B2E03"/>
    <w:rPr>
      <w:rFonts w:ascii="Arial" w:hAnsi="Arial" w:cs="Arial"/>
      <w:lang w:val="ru-RU" w:eastAsia="ru-RU" w:bidi="ar-SA"/>
    </w:rPr>
  </w:style>
  <w:style w:type="paragraph" w:styleId="a6">
    <w:name w:val="Body Text"/>
    <w:aliases w:val="Основной текст Знак Знак Знак,Основной текст Знак1,Основной текст Знак Знак,Основной текст Знак,Основной текст Знак4 Знак,Основной текст Знак3 Знак Знак,Основной текст Знак4 Знак Знак Знак,Основной текст Знак3 Знак Знак Знак Знак"/>
    <w:basedOn w:val="a"/>
    <w:link w:val="20"/>
    <w:semiHidden/>
    <w:rsid w:val="00FB2E03"/>
    <w:pPr>
      <w:spacing w:after="120" w:line="276" w:lineRule="auto"/>
    </w:pPr>
    <w:rPr>
      <w:rFonts w:ascii="Calibri" w:hAnsi="Calibri"/>
      <w:sz w:val="22"/>
      <w:szCs w:val="22"/>
    </w:rPr>
  </w:style>
  <w:style w:type="character" w:customStyle="1" w:styleId="20">
    <w:name w:val="Основной текст Знак2"/>
    <w:aliases w:val="Основной текст Знак Знак Знак Знак1,Основной текст Знак1 Знак,Основной текст Знак Знак Знак2,Основной текст Знак Знак1,Основной текст Знак4 Знак Знак,Основной текст Знак3 Знак Знак Знак,Основной текст Знак4 Знак Знак Знак Знак"/>
    <w:link w:val="a6"/>
    <w:semiHidden/>
    <w:locked/>
    <w:rsid w:val="00FB2E03"/>
    <w:rPr>
      <w:rFonts w:ascii="Calibri" w:hAnsi="Calibri"/>
      <w:sz w:val="22"/>
      <w:szCs w:val="22"/>
      <w:lang w:val="ru-RU" w:eastAsia="ru-RU" w:bidi="ar-SA"/>
    </w:rPr>
  </w:style>
  <w:style w:type="paragraph" w:styleId="21">
    <w:name w:val="Body Text 2"/>
    <w:basedOn w:val="a"/>
    <w:link w:val="22"/>
    <w:rsid w:val="00FB2E03"/>
    <w:pPr>
      <w:spacing w:after="120" w:line="480" w:lineRule="auto"/>
    </w:pPr>
  </w:style>
  <w:style w:type="character" w:customStyle="1" w:styleId="22">
    <w:name w:val="Основной текст 2 Знак"/>
    <w:link w:val="21"/>
    <w:semiHidden/>
    <w:locked/>
    <w:rsid w:val="00FB2E03"/>
    <w:rPr>
      <w:sz w:val="24"/>
      <w:szCs w:val="24"/>
      <w:lang w:val="ru-RU" w:eastAsia="ru-RU" w:bidi="ar-SA"/>
    </w:rPr>
  </w:style>
  <w:style w:type="paragraph" w:customStyle="1" w:styleId="ConsNormal">
    <w:name w:val="ConsNormal"/>
    <w:link w:val="ConsNormal0"/>
    <w:rsid w:val="00FB2E03"/>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FB2E03"/>
    <w:rPr>
      <w:rFonts w:ascii="Arial" w:hAnsi="Arial" w:cs="Arial"/>
      <w:sz w:val="22"/>
      <w:szCs w:val="22"/>
      <w:lang w:val="ru-RU" w:eastAsia="ru-RU" w:bidi="ar-SA"/>
    </w:rPr>
  </w:style>
  <w:style w:type="paragraph" w:customStyle="1" w:styleId="10">
    <w:name w:val="Название1"/>
    <w:basedOn w:val="a"/>
    <w:link w:val="a7"/>
    <w:qFormat/>
    <w:rsid w:val="00FB2E03"/>
    <w:pPr>
      <w:widowControl w:val="0"/>
      <w:autoSpaceDE w:val="0"/>
      <w:autoSpaceDN w:val="0"/>
      <w:adjustRightInd w:val="0"/>
      <w:jc w:val="center"/>
    </w:pPr>
    <w:rPr>
      <w:rFonts w:ascii="MS Sans Serif" w:hAnsi="MS Sans Serif" w:cs="MS Mincho"/>
      <w:b/>
      <w:bCs/>
    </w:rPr>
  </w:style>
  <w:style w:type="character" w:customStyle="1" w:styleId="a7">
    <w:name w:val="Название Знак"/>
    <w:link w:val="10"/>
    <w:locked/>
    <w:rsid w:val="00FB2E03"/>
    <w:rPr>
      <w:rFonts w:ascii="MS Sans Serif" w:hAnsi="MS Sans Serif" w:cs="MS Mincho"/>
      <w:b/>
      <w:bCs/>
      <w:sz w:val="24"/>
      <w:szCs w:val="24"/>
      <w:lang w:val="ru-RU" w:eastAsia="ru-RU" w:bidi="ar-SA"/>
    </w:rPr>
  </w:style>
  <w:style w:type="paragraph" w:customStyle="1" w:styleId="23">
    <w:name w:val=".......+2"/>
    <w:basedOn w:val="a"/>
    <w:next w:val="a"/>
    <w:rsid w:val="00FB2E03"/>
    <w:pPr>
      <w:autoSpaceDE w:val="0"/>
      <w:autoSpaceDN w:val="0"/>
      <w:adjustRightInd w:val="0"/>
    </w:pPr>
  </w:style>
  <w:style w:type="paragraph" w:customStyle="1" w:styleId="Default">
    <w:name w:val="Default"/>
    <w:rsid w:val="00FB2E03"/>
    <w:pPr>
      <w:autoSpaceDE w:val="0"/>
      <w:autoSpaceDN w:val="0"/>
      <w:adjustRightInd w:val="0"/>
    </w:pPr>
    <w:rPr>
      <w:color w:val="000000"/>
      <w:sz w:val="24"/>
      <w:szCs w:val="24"/>
    </w:rPr>
  </w:style>
  <w:style w:type="paragraph" w:styleId="24">
    <w:name w:val="Body Text Indent 2"/>
    <w:basedOn w:val="a"/>
    <w:rsid w:val="00FB2E03"/>
    <w:pPr>
      <w:ind w:left="1620" w:hanging="912"/>
      <w:jc w:val="both"/>
    </w:pPr>
  </w:style>
  <w:style w:type="table" w:styleId="a8">
    <w:name w:val="Table Grid"/>
    <w:basedOn w:val="a1"/>
    <w:uiPriority w:val="59"/>
    <w:rsid w:val="00FB2E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note text"/>
    <w:aliases w:val="Текст сноски Знак, Знак6 Знак"/>
    <w:basedOn w:val="a"/>
    <w:link w:val="11"/>
    <w:semiHidden/>
    <w:rsid w:val="00FB2E03"/>
    <w:rPr>
      <w:sz w:val="20"/>
      <w:szCs w:val="20"/>
    </w:rPr>
  </w:style>
  <w:style w:type="character" w:customStyle="1" w:styleId="11">
    <w:name w:val="Текст сноски Знак1"/>
    <w:aliases w:val="Текст сноски Знак Знак, Знак6 Знак Знак"/>
    <w:link w:val="a9"/>
    <w:semiHidden/>
    <w:rsid w:val="00FB2E03"/>
    <w:rPr>
      <w:lang w:val="ru-RU" w:eastAsia="ru-RU" w:bidi="ar-SA"/>
    </w:rPr>
  </w:style>
  <w:style w:type="paragraph" w:styleId="30">
    <w:name w:val="Body Text 3"/>
    <w:basedOn w:val="a"/>
    <w:rsid w:val="00FB2E03"/>
    <w:pPr>
      <w:shd w:val="clear" w:color="auto" w:fill="FFFFFF"/>
      <w:tabs>
        <w:tab w:val="left" w:pos="814"/>
      </w:tabs>
      <w:spacing w:line="274" w:lineRule="exact"/>
      <w:jc w:val="both"/>
    </w:pPr>
  </w:style>
  <w:style w:type="paragraph" w:customStyle="1" w:styleId="ConsNonformat">
    <w:name w:val="ConsNonformat"/>
    <w:rsid w:val="00FB2E03"/>
    <w:pPr>
      <w:widowControl w:val="0"/>
      <w:autoSpaceDE w:val="0"/>
      <w:autoSpaceDN w:val="0"/>
      <w:adjustRightInd w:val="0"/>
      <w:ind w:right="19772"/>
    </w:pPr>
    <w:rPr>
      <w:rFonts w:ascii="Courier New" w:hAnsi="Courier New" w:cs="Courier New"/>
    </w:rPr>
  </w:style>
  <w:style w:type="paragraph" w:customStyle="1" w:styleId="Heading">
    <w:name w:val="Heading"/>
    <w:rsid w:val="00FB2E03"/>
    <w:pPr>
      <w:snapToGrid w:val="0"/>
    </w:pPr>
    <w:rPr>
      <w:rFonts w:ascii="Arial" w:hAnsi="Arial"/>
      <w:b/>
      <w:sz w:val="22"/>
    </w:rPr>
  </w:style>
  <w:style w:type="paragraph" w:styleId="31">
    <w:name w:val="Body Text Indent 3"/>
    <w:basedOn w:val="a"/>
    <w:rsid w:val="00023849"/>
    <w:pPr>
      <w:tabs>
        <w:tab w:val="left" w:pos="1190"/>
      </w:tabs>
      <w:autoSpaceDE w:val="0"/>
      <w:autoSpaceDN w:val="0"/>
      <w:adjustRightInd w:val="0"/>
      <w:ind w:left="2520"/>
      <w:jc w:val="both"/>
    </w:pPr>
    <w:rPr>
      <w:bCs/>
      <w:color w:val="000000"/>
      <w:sz w:val="22"/>
      <w:szCs w:val="22"/>
    </w:rPr>
  </w:style>
  <w:style w:type="character" w:customStyle="1" w:styleId="12">
    <w:name w:val="Знак Знак1"/>
    <w:rsid w:val="001214B3"/>
    <w:rPr>
      <w:rFonts w:ascii="Arial" w:hAnsi="Arial" w:cs="Arial"/>
      <w:sz w:val="18"/>
      <w:szCs w:val="18"/>
    </w:rPr>
  </w:style>
  <w:style w:type="character" w:customStyle="1" w:styleId="aa">
    <w:name w:val="Основной текст Знак Знак Знак Знак"/>
    <w:aliases w:val="Основной текст Знак1 Знак1,Основной текст Знак Знак Знак1,Основной текст Знак Знак2,Основной текст Знак4 Знак Знак1,Основной текст Знак3 Знак Знак Знак1,Основной текст Знак4 Знак Знак Знак Знак1"/>
    <w:locked/>
    <w:rsid w:val="002B374A"/>
    <w:rPr>
      <w:rFonts w:ascii="Arial" w:hAnsi="Arial" w:cs="Arial"/>
      <w:sz w:val="18"/>
      <w:szCs w:val="18"/>
      <w:lang w:val="ru-RU" w:eastAsia="ru-RU" w:bidi="ar-SA"/>
    </w:rPr>
  </w:style>
  <w:style w:type="character" w:styleId="ab">
    <w:name w:val="Strong"/>
    <w:qFormat/>
    <w:rsid w:val="00C97ECD"/>
    <w:rPr>
      <w:rFonts w:cs="Times New Roman"/>
      <w:b/>
      <w:bCs/>
    </w:rPr>
  </w:style>
  <w:style w:type="paragraph" w:customStyle="1" w:styleId="13">
    <w:name w:val="Абзац списка1"/>
    <w:basedOn w:val="a"/>
    <w:rsid w:val="00C97ECD"/>
    <w:pPr>
      <w:ind w:left="720"/>
      <w:contextualSpacing/>
    </w:pPr>
    <w:rPr>
      <w:rFonts w:eastAsia="Calibri"/>
    </w:rPr>
  </w:style>
  <w:style w:type="character" w:styleId="ac">
    <w:name w:val="Subtle Reference"/>
    <w:uiPriority w:val="31"/>
    <w:qFormat/>
    <w:rsid w:val="008C1E40"/>
    <w:rPr>
      <w:smallCaps/>
      <w:color w:val="C0504D"/>
      <w:u w:val="single"/>
    </w:rPr>
  </w:style>
  <w:style w:type="paragraph" w:styleId="ad">
    <w:name w:val="Balloon Text"/>
    <w:basedOn w:val="a"/>
    <w:link w:val="ae"/>
    <w:uiPriority w:val="99"/>
    <w:rsid w:val="00905D29"/>
    <w:rPr>
      <w:rFonts w:ascii="Tahoma" w:hAnsi="Tahoma" w:cs="Tahoma"/>
      <w:sz w:val="16"/>
      <w:szCs w:val="16"/>
    </w:rPr>
  </w:style>
  <w:style w:type="character" w:customStyle="1" w:styleId="ae">
    <w:name w:val="Текст выноски Знак"/>
    <w:link w:val="ad"/>
    <w:uiPriority w:val="99"/>
    <w:rsid w:val="00905D29"/>
    <w:rPr>
      <w:rFonts w:ascii="Tahoma" w:hAnsi="Tahoma" w:cs="Tahoma"/>
      <w:sz w:val="16"/>
      <w:szCs w:val="16"/>
    </w:rPr>
  </w:style>
  <w:style w:type="paragraph" w:styleId="af">
    <w:name w:val="List Paragraph"/>
    <w:basedOn w:val="a"/>
    <w:uiPriority w:val="34"/>
    <w:qFormat/>
    <w:rsid w:val="00650497"/>
    <w:pPr>
      <w:ind w:left="720"/>
      <w:contextualSpacing/>
    </w:pPr>
  </w:style>
  <w:style w:type="paragraph" w:customStyle="1" w:styleId="110">
    <w:name w:val="Абзац списка11"/>
    <w:basedOn w:val="a"/>
    <w:rsid w:val="00650497"/>
    <w:pPr>
      <w:ind w:left="720"/>
      <w:contextualSpacing/>
    </w:pPr>
    <w:rPr>
      <w:rFonts w:eastAsia="Calibri"/>
    </w:rPr>
  </w:style>
  <w:style w:type="character" w:customStyle="1" w:styleId="apple-converted-space">
    <w:name w:val="apple-converted-space"/>
    <w:rsid w:val="004E47FD"/>
  </w:style>
  <w:style w:type="paragraph" w:styleId="af0">
    <w:name w:val="No Spacing"/>
    <w:uiPriority w:val="99"/>
    <w:qFormat/>
    <w:rsid w:val="00BA21BB"/>
    <w:rPr>
      <w:sz w:val="24"/>
      <w:szCs w:val="24"/>
    </w:rPr>
  </w:style>
  <w:style w:type="paragraph" w:styleId="af1">
    <w:name w:val="Normal (Web)"/>
    <w:basedOn w:val="a"/>
    <w:unhideWhenUsed/>
    <w:rsid w:val="00226CCC"/>
  </w:style>
  <w:style w:type="character" w:styleId="af2">
    <w:name w:val="Emphasis"/>
    <w:qFormat/>
    <w:rsid w:val="000A4A76"/>
    <w:rPr>
      <w:i/>
      <w:iCs/>
    </w:rPr>
  </w:style>
  <w:style w:type="paragraph" w:customStyle="1" w:styleId="ConsPlusTitle">
    <w:name w:val="ConsPlusTitle"/>
    <w:uiPriority w:val="99"/>
    <w:rsid w:val="00C34828"/>
    <w:pPr>
      <w:autoSpaceDE w:val="0"/>
      <w:autoSpaceDN w:val="0"/>
      <w:adjustRightInd w:val="0"/>
    </w:pPr>
    <w:rPr>
      <w:b/>
      <w:bCs/>
      <w:sz w:val="24"/>
      <w:szCs w:val="24"/>
    </w:rPr>
  </w:style>
  <w:style w:type="paragraph" w:customStyle="1" w:styleId="ConsPlusCell">
    <w:name w:val="ConsPlusCell"/>
    <w:uiPriority w:val="99"/>
    <w:rsid w:val="007372BC"/>
    <w:pPr>
      <w:widowControl w:val="0"/>
      <w:autoSpaceDE w:val="0"/>
      <w:autoSpaceDN w:val="0"/>
      <w:adjustRightInd w:val="0"/>
    </w:pPr>
    <w:rPr>
      <w:rFonts w:ascii="Arial" w:hAnsi="Arial" w:cs="Arial"/>
    </w:rPr>
  </w:style>
  <w:style w:type="paragraph" w:styleId="af3">
    <w:name w:val="header"/>
    <w:basedOn w:val="a"/>
    <w:link w:val="af4"/>
    <w:uiPriority w:val="99"/>
    <w:unhideWhenUsed/>
    <w:rsid w:val="007372BC"/>
    <w:pPr>
      <w:tabs>
        <w:tab w:val="center" w:pos="4677"/>
        <w:tab w:val="right" w:pos="9355"/>
      </w:tabs>
    </w:pPr>
    <w:rPr>
      <w:sz w:val="28"/>
      <w:szCs w:val="28"/>
    </w:rPr>
  </w:style>
  <w:style w:type="character" w:customStyle="1" w:styleId="af4">
    <w:name w:val="Верхний колонтитул Знак"/>
    <w:link w:val="af3"/>
    <w:uiPriority w:val="99"/>
    <w:rsid w:val="007372BC"/>
    <w:rPr>
      <w:sz w:val="28"/>
      <w:szCs w:val="28"/>
      <w:lang w:eastAsia="ru-RU"/>
    </w:rPr>
  </w:style>
  <w:style w:type="paragraph" w:styleId="af5">
    <w:name w:val="footer"/>
    <w:basedOn w:val="a"/>
    <w:link w:val="af6"/>
    <w:uiPriority w:val="99"/>
    <w:unhideWhenUsed/>
    <w:rsid w:val="007372BC"/>
    <w:pPr>
      <w:tabs>
        <w:tab w:val="center" w:pos="4677"/>
        <w:tab w:val="right" w:pos="9355"/>
      </w:tabs>
    </w:pPr>
    <w:rPr>
      <w:sz w:val="28"/>
      <w:szCs w:val="28"/>
    </w:rPr>
  </w:style>
  <w:style w:type="character" w:customStyle="1" w:styleId="af6">
    <w:name w:val="Нижний колонтитул Знак"/>
    <w:link w:val="af5"/>
    <w:uiPriority w:val="99"/>
    <w:rsid w:val="007372BC"/>
    <w:rPr>
      <w:sz w:val="28"/>
      <w:szCs w:val="28"/>
      <w:lang w:eastAsia="ru-RU"/>
    </w:rPr>
  </w:style>
  <w:style w:type="paragraph" w:customStyle="1" w:styleId="32">
    <w:name w:val="Обычный3"/>
    <w:rsid w:val="007372BC"/>
    <w:rPr>
      <w:rFonts w:ascii="Tms Rmn" w:hAnsi="Tms Rmn"/>
    </w:rPr>
  </w:style>
  <w:style w:type="character" w:styleId="af7">
    <w:name w:val="annotation reference"/>
    <w:rsid w:val="0047619A"/>
    <w:rPr>
      <w:sz w:val="16"/>
      <w:szCs w:val="16"/>
    </w:rPr>
  </w:style>
  <w:style w:type="paragraph" w:styleId="af8">
    <w:name w:val="annotation text"/>
    <w:basedOn w:val="a"/>
    <w:link w:val="af9"/>
    <w:rsid w:val="0047619A"/>
    <w:rPr>
      <w:sz w:val="20"/>
      <w:szCs w:val="20"/>
    </w:rPr>
  </w:style>
  <w:style w:type="character" w:customStyle="1" w:styleId="af9">
    <w:name w:val="Текст примечания Знак"/>
    <w:link w:val="af8"/>
    <w:rsid w:val="0047619A"/>
    <w:rPr>
      <w:lang w:eastAsia="ru-RU"/>
    </w:rPr>
  </w:style>
  <w:style w:type="paragraph" w:styleId="afa">
    <w:name w:val="annotation subject"/>
    <w:basedOn w:val="af8"/>
    <w:next w:val="af8"/>
    <w:link w:val="afb"/>
    <w:rsid w:val="0047619A"/>
    <w:rPr>
      <w:b/>
      <w:bCs/>
    </w:rPr>
  </w:style>
  <w:style w:type="character" w:customStyle="1" w:styleId="afb">
    <w:name w:val="Тема примечания Знак"/>
    <w:link w:val="afa"/>
    <w:rsid w:val="0047619A"/>
    <w:rPr>
      <w:b/>
      <w:bCs/>
      <w:lang w:eastAsia="ru-RU"/>
    </w:rPr>
  </w:style>
  <w:style w:type="paragraph" w:customStyle="1" w:styleId="ConsPlusNonformat">
    <w:name w:val="ConsPlusNonformat"/>
    <w:rsid w:val="00D9163D"/>
    <w:pPr>
      <w:widowControl w:val="0"/>
      <w:suppressAutoHyphens/>
      <w:autoSpaceDE w:val="0"/>
    </w:pPr>
    <w:rPr>
      <w:rFonts w:ascii="Courier New" w:hAnsi="Courier New" w:cs="Courier New"/>
      <w:lang w:eastAsia="ar-SA"/>
    </w:rPr>
  </w:style>
  <w:style w:type="table" w:customStyle="1" w:styleId="14">
    <w:name w:val="Сетка таблицы1"/>
    <w:basedOn w:val="a1"/>
    <w:next w:val="a8"/>
    <w:uiPriority w:val="39"/>
    <w:rsid w:val="00F220F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a"/>
    <w:uiPriority w:val="99"/>
    <w:rsid w:val="001D485C"/>
    <w:pPr>
      <w:widowControl w:val="0"/>
      <w:autoSpaceDE w:val="0"/>
      <w:autoSpaceDN w:val="0"/>
      <w:adjustRightInd w:val="0"/>
      <w:jc w:val="right"/>
    </w:pPr>
    <w:rPr>
      <w:rFonts w:eastAsiaTheme="minorEastAsia"/>
    </w:rPr>
  </w:style>
  <w:style w:type="table" w:customStyle="1" w:styleId="25">
    <w:name w:val="Сетка таблицы2"/>
    <w:basedOn w:val="a1"/>
    <w:next w:val="a8"/>
    <w:uiPriority w:val="99"/>
    <w:rsid w:val="00720A41"/>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456257">
      <w:bodyDiv w:val="1"/>
      <w:marLeft w:val="0"/>
      <w:marRight w:val="0"/>
      <w:marTop w:val="0"/>
      <w:marBottom w:val="0"/>
      <w:divBdr>
        <w:top w:val="none" w:sz="0" w:space="0" w:color="auto"/>
        <w:left w:val="none" w:sz="0" w:space="0" w:color="auto"/>
        <w:bottom w:val="none" w:sz="0" w:space="0" w:color="auto"/>
        <w:right w:val="none" w:sz="0" w:space="0" w:color="auto"/>
      </w:divBdr>
    </w:div>
    <w:div w:id="313335549">
      <w:bodyDiv w:val="1"/>
      <w:marLeft w:val="0"/>
      <w:marRight w:val="0"/>
      <w:marTop w:val="0"/>
      <w:marBottom w:val="0"/>
      <w:divBdr>
        <w:top w:val="none" w:sz="0" w:space="0" w:color="auto"/>
        <w:left w:val="none" w:sz="0" w:space="0" w:color="auto"/>
        <w:bottom w:val="none" w:sz="0" w:space="0" w:color="auto"/>
        <w:right w:val="none" w:sz="0" w:space="0" w:color="auto"/>
      </w:divBdr>
    </w:div>
    <w:div w:id="349449712">
      <w:bodyDiv w:val="1"/>
      <w:marLeft w:val="0"/>
      <w:marRight w:val="0"/>
      <w:marTop w:val="0"/>
      <w:marBottom w:val="0"/>
      <w:divBdr>
        <w:top w:val="none" w:sz="0" w:space="0" w:color="auto"/>
        <w:left w:val="none" w:sz="0" w:space="0" w:color="auto"/>
        <w:bottom w:val="none" w:sz="0" w:space="0" w:color="auto"/>
        <w:right w:val="none" w:sz="0" w:space="0" w:color="auto"/>
      </w:divBdr>
    </w:div>
    <w:div w:id="485511703">
      <w:bodyDiv w:val="1"/>
      <w:marLeft w:val="0"/>
      <w:marRight w:val="0"/>
      <w:marTop w:val="0"/>
      <w:marBottom w:val="0"/>
      <w:divBdr>
        <w:top w:val="none" w:sz="0" w:space="0" w:color="auto"/>
        <w:left w:val="none" w:sz="0" w:space="0" w:color="auto"/>
        <w:bottom w:val="none" w:sz="0" w:space="0" w:color="auto"/>
        <w:right w:val="none" w:sz="0" w:space="0" w:color="auto"/>
      </w:divBdr>
    </w:div>
    <w:div w:id="604004392">
      <w:bodyDiv w:val="1"/>
      <w:marLeft w:val="0"/>
      <w:marRight w:val="0"/>
      <w:marTop w:val="0"/>
      <w:marBottom w:val="0"/>
      <w:divBdr>
        <w:top w:val="none" w:sz="0" w:space="0" w:color="auto"/>
        <w:left w:val="none" w:sz="0" w:space="0" w:color="auto"/>
        <w:bottom w:val="none" w:sz="0" w:space="0" w:color="auto"/>
        <w:right w:val="none" w:sz="0" w:space="0" w:color="auto"/>
      </w:divBdr>
    </w:div>
    <w:div w:id="629896094">
      <w:bodyDiv w:val="1"/>
      <w:marLeft w:val="0"/>
      <w:marRight w:val="0"/>
      <w:marTop w:val="0"/>
      <w:marBottom w:val="0"/>
      <w:divBdr>
        <w:top w:val="none" w:sz="0" w:space="0" w:color="auto"/>
        <w:left w:val="none" w:sz="0" w:space="0" w:color="auto"/>
        <w:bottom w:val="none" w:sz="0" w:space="0" w:color="auto"/>
        <w:right w:val="none" w:sz="0" w:space="0" w:color="auto"/>
      </w:divBdr>
    </w:div>
    <w:div w:id="710543984">
      <w:bodyDiv w:val="1"/>
      <w:marLeft w:val="0"/>
      <w:marRight w:val="0"/>
      <w:marTop w:val="0"/>
      <w:marBottom w:val="0"/>
      <w:divBdr>
        <w:top w:val="none" w:sz="0" w:space="0" w:color="auto"/>
        <w:left w:val="none" w:sz="0" w:space="0" w:color="auto"/>
        <w:bottom w:val="none" w:sz="0" w:space="0" w:color="auto"/>
        <w:right w:val="none" w:sz="0" w:space="0" w:color="auto"/>
      </w:divBdr>
    </w:div>
    <w:div w:id="766997613">
      <w:bodyDiv w:val="1"/>
      <w:marLeft w:val="0"/>
      <w:marRight w:val="0"/>
      <w:marTop w:val="0"/>
      <w:marBottom w:val="0"/>
      <w:divBdr>
        <w:top w:val="none" w:sz="0" w:space="0" w:color="auto"/>
        <w:left w:val="none" w:sz="0" w:space="0" w:color="auto"/>
        <w:bottom w:val="none" w:sz="0" w:space="0" w:color="auto"/>
        <w:right w:val="none" w:sz="0" w:space="0" w:color="auto"/>
      </w:divBdr>
    </w:div>
    <w:div w:id="793448079">
      <w:bodyDiv w:val="1"/>
      <w:marLeft w:val="0"/>
      <w:marRight w:val="0"/>
      <w:marTop w:val="0"/>
      <w:marBottom w:val="0"/>
      <w:divBdr>
        <w:top w:val="none" w:sz="0" w:space="0" w:color="auto"/>
        <w:left w:val="none" w:sz="0" w:space="0" w:color="auto"/>
        <w:bottom w:val="none" w:sz="0" w:space="0" w:color="auto"/>
        <w:right w:val="none" w:sz="0" w:space="0" w:color="auto"/>
      </w:divBdr>
    </w:div>
    <w:div w:id="971058020">
      <w:bodyDiv w:val="1"/>
      <w:marLeft w:val="0"/>
      <w:marRight w:val="0"/>
      <w:marTop w:val="0"/>
      <w:marBottom w:val="0"/>
      <w:divBdr>
        <w:top w:val="none" w:sz="0" w:space="0" w:color="auto"/>
        <w:left w:val="none" w:sz="0" w:space="0" w:color="auto"/>
        <w:bottom w:val="none" w:sz="0" w:space="0" w:color="auto"/>
        <w:right w:val="none" w:sz="0" w:space="0" w:color="auto"/>
      </w:divBdr>
    </w:div>
    <w:div w:id="1083914066">
      <w:bodyDiv w:val="1"/>
      <w:marLeft w:val="0"/>
      <w:marRight w:val="0"/>
      <w:marTop w:val="0"/>
      <w:marBottom w:val="0"/>
      <w:divBdr>
        <w:top w:val="none" w:sz="0" w:space="0" w:color="auto"/>
        <w:left w:val="none" w:sz="0" w:space="0" w:color="auto"/>
        <w:bottom w:val="none" w:sz="0" w:space="0" w:color="auto"/>
        <w:right w:val="none" w:sz="0" w:space="0" w:color="auto"/>
      </w:divBdr>
    </w:div>
    <w:div w:id="1469741318">
      <w:bodyDiv w:val="1"/>
      <w:marLeft w:val="0"/>
      <w:marRight w:val="0"/>
      <w:marTop w:val="0"/>
      <w:marBottom w:val="0"/>
      <w:divBdr>
        <w:top w:val="none" w:sz="0" w:space="0" w:color="auto"/>
        <w:left w:val="none" w:sz="0" w:space="0" w:color="auto"/>
        <w:bottom w:val="none" w:sz="0" w:space="0" w:color="auto"/>
        <w:right w:val="none" w:sz="0" w:space="0" w:color="auto"/>
      </w:divBdr>
    </w:div>
    <w:div w:id="163270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E58920-9ED7-492E-B837-818B73AAA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3389</Words>
  <Characters>24013</Characters>
  <Application>Microsoft Office Word</Application>
  <DocSecurity>0</DocSecurity>
  <Lines>200</Lines>
  <Paragraphs>54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home</Company>
  <LinksUpToDate>false</LinksUpToDate>
  <CharactersWithSpaces>27348</CharactersWithSpaces>
  <SharedDoc>false</SharedDoc>
  <HLinks>
    <vt:vector size="30" baseType="variant">
      <vt:variant>
        <vt:i4>4259935</vt:i4>
      </vt:variant>
      <vt:variant>
        <vt:i4>12</vt:i4>
      </vt:variant>
      <vt:variant>
        <vt:i4>0</vt:i4>
      </vt:variant>
      <vt:variant>
        <vt:i4>5</vt:i4>
      </vt:variant>
      <vt:variant>
        <vt:lpwstr>consultantplus://offline/ref=449737EB2519306DB670E0B2333CD75ADE519729113231CC2CE9B1BA399E2898BBB47BD44DN8f3J</vt:lpwstr>
      </vt:variant>
      <vt:variant>
        <vt:lpwstr/>
      </vt:variant>
      <vt:variant>
        <vt:i4>7536742</vt:i4>
      </vt:variant>
      <vt:variant>
        <vt:i4>9</vt:i4>
      </vt:variant>
      <vt:variant>
        <vt:i4>0</vt:i4>
      </vt:variant>
      <vt:variant>
        <vt:i4>5</vt:i4>
      </vt:variant>
      <vt:variant>
        <vt:lpwstr>consultantplus://offline/ref=E683599CEBF588A5B0D05129C470EDE76313A76D6B23D9F471EDA4C746F19869AD939A85870D144FB6C6G</vt:lpwstr>
      </vt:variant>
      <vt:variant>
        <vt:lpwstr/>
      </vt:variant>
      <vt:variant>
        <vt:i4>2621539</vt:i4>
      </vt:variant>
      <vt:variant>
        <vt:i4>6</vt:i4>
      </vt:variant>
      <vt:variant>
        <vt:i4>0</vt:i4>
      </vt:variant>
      <vt:variant>
        <vt:i4>5</vt:i4>
      </vt:variant>
      <vt:variant>
        <vt:lpwstr>consultantplus://offline/ref=76C1391460451120D0FF2BE8C8A06AF02E9320B6A99C02A85FEEEDFDE032579DA6C83E87C772270675hFG</vt:lpwstr>
      </vt:variant>
      <vt:variant>
        <vt:lpwstr/>
      </vt:variant>
      <vt:variant>
        <vt:i4>2490415</vt:i4>
      </vt:variant>
      <vt:variant>
        <vt:i4>3</vt:i4>
      </vt:variant>
      <vt:variant>
        <vt:i4>0</vt:i4>
      </vt:variant>
      <vt:variant>
        <vt:i4>5</vt:i4>
      </vt:variant>
      <vt:variant>
        <vt:lpwstr>http://www.consultant.ru/cons/cgi/online.cgi?req=doc&amp;base=LAW&amp;n=197562&amp;rnd=244973.205759460&amp;dst=100420&amp;fld=134</vt:lpwstr>
      </vt:variant>
      <vt:variant>
        <vt:lpwstr/>
      </vt:variant>
      <vt:variant>
        <vt:i4>1507340</vt:i4>
      </vt:variant>
      <vt:variant>
        <vt:i4>0</vt:i4>
      </vt:variant>
      <vt:variant>
        <vt:i4>0</vt:i4>
      </vt:variant>
      <vt:variant>
        <vt:i4>5</vt:i4>
      </vt:variant>
      <vt:variant>
        <vt:lpwstr>consultantplus://offline/ref=A08EB126CB14716E19FBF6D36EEDBC3358F0B971EAC484C5A0F63DDE55481B037BADC808154D05192FF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Трухачев</dc:creator>
  <cp:keywords/>
  <dc:description/>
  <cp:lastModifiedBy>MerzhuevaRM</cp:lastModifiedBy>
  <cp:revision>3</cp:revision>
  <cp:lastPrinted>2022-02-01T08:18:00Z</cp:lastPrinted>
  <dcterms:created xsi:type="dcterms:W3CDTF">2024-02-09T11:01:00Z</dcterms:created>
  <dcterms:modified xsi:type="dcterms:W3CDTF">2024-02-09T11:07:00Z</dcterms:modified>
</cp:coreProperties>
</file>