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5ED" w:rsidRDefault="003D45ED" w:rsidP="005545DA">
      <w:pPr>
        <w:widowControl/>
        <w:spacing w:line="276" w:lineRule="auto"/>
        <w:jc w:val="center"/>
        <w:rPr>
          <w:rFonts w:ascii="Times New Roman" w:eastAsia="Times New Roman" w:hAnsi="Times New Roman" w:cs="Times New Roman"/>
          <w:b/>
          <w:color w:val="auto"/>
          <w:lang w:bidi="ar-SA"/>
        </w:rPr>
      </w:pPr>
    </w:p>
    <w:p w:rsidR="005545DA" w:rsidRPr="00004513" w:rsidRDefault="005545DA" w:rsidP="005545DA">
      <w:pPr>
        <w:widowControl/>
        <w:spacing w:line="276" w:lineRule="auto"/>
        <w:jc w:val="center"/>
        <w:rPr>
          <w:rFonts w:ascii="Times New Roman" w:eastAsia="Times New Roman" w:hAnsi="Times New Roman" w:cs="Times New Roman"/>
          <w:b/>
          <w:color w:val="auto"/>
          <w:lang w:bidi="ar-SA"/>
        </w:rPr>
      </w:pPr>
      <w:r w:rsidRPr="00004513">
        <w:rPr>
          <w:rFonts w:ascii="Times New Roman" w:eastAsia="Times New Roman" w:hAnsi="Times New Roman" w:cs="Times New Roman"/>
          <w:b/>
          <w:color w:val="auto"/>
          <w:lang w:bidi="ar-SA"/>
        </w:rPr>
        <w:t>КОНТРАКТ № _____</w:t>
      </w:r>
    </w:p>
    <w:p w:rsidR="005545DA" w:rsidRDefault="005545DA" w:rsidP="005545DA">
      <w:pPr>
        <w:jc w:val="both"/>
        <w:rPr>
          <w:rFonts w:ascii="Times New Roman" w:eastAsia="Times New Roman" w:hAnsi="Times New Roman" w:cs="Times New Roman"/>
          <w:color w:val="auto"/>
        </w:rPr>
      </w:pP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widowControl/>
        <w:spacing w:after="160" w:line="259" w:lineRule="auto"/>
        <w:ind w:firstLine="540"/>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Санкт-Петербу</w:t>
      </w:r>
      <w:r w:rsidR="00740C7D">
        <w:rPr>
          <w:rFonts w:ascii="Times New Roman" w:eastAsia="Times New Roman" w:hAnsi="Times New Roman" w:cs="Times New Roman"/>
          <w:color w:val="auto"/>
          <w:lang w:bidi="ar-SA"/>
        </w:rPr>
        <w:t>рг</w:t>
      </w:r>
      <w:r w:rsidR="00740C7D">
        <w:rPr>
          <w:rFonts w:ascii="Times New Roman" w:eastAsia="Times New Roman" w:hAnsi="Times New Roman" w:cs="Times New Roman"/>
          <w:color w:val="auto"/>
          <w:lang w:bidi="ar-SA"/>
        </w:rPr>
        <w:tab/>
      </w:r>
      <w:r w:rsidR="00740C7D">
        <w:rPr>
          <w:rFonts w:ascii="Times New Roman" w:eastAsia="Times New Roman" w:hAnsi="Times New Roman" w:cs="Times New Roman"/>
          <w:color w:val="auto"/>
          <w:lang w:bidi="ar-SA"/>
        </w:rPr>
        <w:tab/>
      </w:r>
      <w:r w:rsidR="00740C7D">
        <w:rPr>
          <w:rFonts w:ascii="Times New Roman" w:eastAsia="Times New Roman" w:hAnsi="Times New Roman" w:cs="Times New Roman"/>
          <w:color w:val="auto"/>
          <w:lang w:bidi="ar-SA"/>
        </w:rPr>
        <w:tab/>
      </w:r>
      <w:r w:rsidR="00740C7D">
        <w:rPr>
          <w:rFonts w:ascii="Times New Roman" w:eastAsia="Times New Roman" w:hAnsi="Times New Roman" w:cs="Times New Roman"/>
          <w:color w:val="auto"/>
          <w:lang w:bidi="ar-SA"/>
        </w:rPr>
        <w:tab/>
      </w:r>
      <w:r w:rsidR="00740C7D">
        <w:rPr>
          <w:rFonts w:ascii="Times New Roman" w:eastAsia="Times New Roman" w:hAnsi="Times New Roman" w:cs="Times New Roman"/>
          <w:color w:val="auto"/>
          <w:lang w:bidi="ar-SA"/>
        </w:rPr>
        <w:tab/>
      </w:r>
      <w:r w:rsidR="00740C7D">
        <w:rPr>
          <w:rFonts w:ascii="Times New Roman" w:eastAsia="Times New Roman" w:hAnsi="Times New Roman" w:cs="Times New Roman"/>
          <w:color w:val="auto"/>
          <w:lang w:bidi="ar-SA"/>
        </w:rPr>
        <w:tab/>
        <w:t>"___" _____________ 202</w:t>
      </w:r>
      <w:r w:rsidR="00B737B3">
        <w:rPr>
          <w:rFonts w:ascii="Times New Roman" w:eastAsia="Times New Roman" w:hAnsi="Times New Roman" w:cs="Times New Roman"/>
          <w:color w:val="auto"/>
          <w:lang w:bidi="ar-SA"/>
        </w:rPr>
        <w:t>4</w:t>
      </w:r>
      <w:r w:rsidRPr="00B970B5">
        <w:rPr>
          <w:rFonts w:ascii="Times New Roman" w:eastAsia="Times New Roman" w:hAnsi="Times New Roman" w:cs="Times New Roman"/>
          <w:color w:val="auto"/>
          <w:lang w:bidi="ar-SA"/>
        </w:rPr>
        <w:t xml:space="preserve"> г.</w:t>
      </w:r>
    </w:p>
    <w:p w:rsidR="005545DA" w:rsidRPr="00B970B5" w:rsidRDefault="005545DA" w:rsidP="005545DA">
      <w:pPr>
        <w:autoSpaceDE w:val="0"/>
        <w:autoSpaceDN w:val="0"/>
        <w:ind w:firstLine="540"/>
        <w:jc w:val="both"/>
        <w:rPr>
          <w:rFonts w:ascii="Times New Roman" w:eastAsia="Times New Roman" w:hAnsi="Times New Roman" w:cs="Times New Roman"/>
          <w:color w:val="auto"/>
          <w:lang w:bidi="ar-SA"/>
        </w:rPr>
      </w:pPr>
      <w:r w:rsidRPr="001C60D2">
        <w:rPr>
          <w:rFonts w:ascii="Times New Roman" w:eastAsia="Times New Roman" w:hAnsi="Times New Roman" w:cs="Times New Roman"/>
          <w:color w:val="auto"/>
          <w:lang w:bidi="ar-SA"/>
        </w:rPr>
        <w:t>Государственное бюджетное общеобразовательное учреждение лицей №445 Курортного района Санкт-Петербурга, именуемое в дальнейшем "Заказчик", в лице директора Архиповой Маргариты Валерьевны, действующего на основании Устава</w:t>
      </w:r>
      <w:r w:rsidRPr="00B970B5">
        <w:rPr>
          <w:rFonts w:ascii="Times New Roman" w:eastAsia="Times New Roman" w:hAnsi="Times New Roman" w:cs="Times New Roman"/>
          <w:color w:val="auto"/>
          <w:lang w:bidi="ar-SA"/>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контракт  о нижеследующем:</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jc w:val="center"/>
        <w:outlineLvl w:val="1"/>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I. Предмет Контракта</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xml:space="preserve">1.1. Поставщик обязуется поставить </w:t>
      </w:r>
      <w:r w:rsidR="00B737B3">
        <w:rPr>
          <w:rFonts w:ascii="Times New Roman" w:eastAsia="Times New Roman" w:hAnsi="Times New Roman" w:cs="Times New Roman"/>
          <w:b/>
          <w:color w:val="auto"/>
          <w:lang w:bidi="ar-SA"/>
        </w:rPr>
        <w:t>расходные материалы</w:t>
      </w:r>
      <w:r w:rsidR="00B737B3" w:rsidRPr="00B737B3">
        <w:rPr>
          <w:rFonts w:ascii="Times New Roman" w:eastAsia="Times New Roman" w:hAnsi="Times New Roman" w:cs="Times New Roman"/>
          <w:b/>
          <w:color w:val="auto"/>
          <w:lang w:bidi="ar-SA"/>
        </w:rPr>
        <w:t xml:space="preserve"> для кабинета химии </w:t>
      </w:r>
      <w:r w:rsidRPr="00B970B5">
        <w:rPr>
          <w:rFonts w:ascii="Times New Roman" w:eastAsia="Times New Roman" w:hAnsi="Times New Roman" w:cs="Times New Roman"/>
          <w:color w:val="auto"/>
          <w:lang w:bidi="ar-SA"/>
        </w:rPr>
        <w:t>(далее - Товар), а Заказчик обязуется принять и оплатить Товар в порядке и на условиях, предусмотренных Контрактом.</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1.2. Наименование, количество и иные характеристики поставляемого Товара указаны в спецификации (приложение к Контракту), являющейся неотъемлемой частью Контракта.</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jc w:val="center"/>
        <w:outlineLvl w:val="1"/>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II. Цена Контракта и порядок расчетов</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jc w:val="both"/>
        <w:rPr>
          <w:rFonts w:ascii="Times New Roman" w:eastAsia="Times New Roman" w:hAnsi="Times New Roman" w:cs="Times New Roman"/>
          <w:color w:val="auto"/>
          <w:lang w:bidi="ar-SA"/>
        </w:rPr>
      </w:pPr>
      <w:bookmarkStart w:id="0" w:name="P1440"/>
      <w:bookmarkEnd w:id="0"/>
      <w:r w:rsidRPr="00B970B5">
        <w:rPr>
          <w:rFonts w:ascii="Times New Roman" w:eastAsia="Times New Roman" w:hAnsi="Times New Roman" w:cs="Times New Roman"/>
          <w:color w:val="auto"/>
          <w:lang w:bidi="ar-SA"/>
        </w:rPr>
        <w:t xml:space="preserve">    2.1.  </w:t>
      </w:r>
      <w:proofErr w:type="gramStart"/>
      <w:r w:rsidRPr="00B970B5">
        <w:rPr>
          <w:rFonts w:ascii="Times New Roman" w:eastAsia="Times New Roman" w:hAnsi="Times New Roman" w:cs="Times New Roman"/>
          <w:color w:val="auto"/>
          <w:lang w:bidi="ar-SA"/>
        </w:rPr>
        <w:t>Цена  Контракта</w:t>
      </w:r>
      <w:proofErr w:type="gramEnd"/>
      <w:r w:rsidRPr="00B970B5">
        <w:rPr>
          <w:rFonts w:ascii="Times New Roman" w:eastAsia="Times New Roman" w:hAnsi="Times New Roman" w:cs="Times New Roman"/>
          <w:color w:val="auto"/>
          <w:lang w:bidi="ar-SA"/>
        </w:rPr>
        <w:t xml:space="preserve"> составляет  _____________(_____)  рублей __копеек,  в  том  числе  НДС  _____ (_____) рублей _____ копеек (НДС не облагается)</w:t>
      </w:r>
      <w:bookmarkStart w:id="1" w:name="P1445"/>
      <w:bookmarkEnd w:id="1"/>
      <w:r w:rsidRPr="00B970B5">
        <w:rPr>
          <w:rFonts w:ascii="Times New Roman" w:eastAsia="Times New Roman" w:hAnsi="Times New Roman" w:cs="Times New Roman"/>
          <w:color w:val="auto"/>
          <w:lang w:bidi="ar-SA"/>
        </w:rPr>
        <w:t xml:space="preserve">.    </w:t>
      </w:r>
    </w:p>
    <w:p w:rsidR="005545DA" w:rsidRPr="00B970B5" w:rsidRDefault="005545DA" w:rsidP="005545DA">
      <w:pPr>
        <w:autoSpaceDE w:val="0"/>
        <w:autoSpaceDN w:val="0"/>
        <w:ind w:firstLine="540"/>
        <w:jc w:val="both"/>
        <w:rPr>
          <w:rFonts w:ascii="Times New Roman" w:eastAsia="Times New Roman" w:hAnsi="Times New Roman" w:cs="Times New Roman"/>
          <w:color w:val="auto"/>
          <w:lang w:bidi="ar-SA"/>
        </w:rPr>
      </w:pPr>
      <w:bookmarkStart w:id="2" w:name="P1457"/>
      <w:bookmarkEnd w:id="2"/>
      <w:r w:rsidRPr="00B970B5">
        <w:rPr>
          <w:rFonts w:ascii="Times New Roman" w:eastAsia="Times New Roman" w:hAnsi="Times New Roman" w:cs="Times New Roman"/>
          <w:color w:val="auto"/>
          <w:lang w:bidi="ar-SA"/>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bookmarkStart w:id="3" w:name="P1458"/>
      <w:bookmarkEnd w:id="3"/>
      <w:r w:rsidRPr="00B970B5">
        <w:rPr>
          <w:rFonts w:ascii="Times New Roman" w:eastAsia="Times New Roman" w:hAnsi="Times New Roman" w:cs="Times New Roman"/>
          <w:color w:val="auto"/>
          <w:lang w:bidi="ar-SA"/>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bookmarkStart w:id="4" w:name="P1459"/>
      <w:bookmarkEnd w:id="4"/>
      <w:r w:rsidRPr="00B970B5">
        <w:rPr>
          <w:rFonts w:ascii="Times New Roman" w:eastAsia="Times New Roman" w:hAnsi="Times New Roman" w:cs="Times New Roman"/>
          <w:color w:val="auto"/>
          <w:lang w:bidi="ar-SA"/>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4" w:history="1">
        <w:r w:rsidRPr="00B970B5">
          <w:rPr>
            <w:rFonts w:ascii="Times New Roman" w:eastAsia="Times New Roman" w:hAnsi="Times New Roman" w:cs="Times New Roman"/>
            <w:color w:val="0000FF"/>
            <w:lang w:bidi="ar-SA"/>
          </w:rPr>
          <w:t>законом</w:t>
        </w:r>
      </w:hyperlink>
      <w:r w:rsidRPr="00B970B5">
        <w:rPr>
          <w:rFonts w:ascii="Times New Roman" w:eastAsia="Times New Roman" w:hAnsi="Times New Roman" w:cs="Times New Roman"/>
          <w:color w:val="auto"/>
          <w:lang w:bidi="ar-SA"/>
        </w:rPr>
        <w:t xml:space="preserve"> от </w:t>
      </w:r>
      <w:r>
        <w:rPr>
          <w:rFonts w:ascii="Times New Roman" w:eastAsia="Times New Roman" w:hAnsi="Times New Roman" w:cs="Times New Roman"/>
          <w:color w:val="auto"/>
          <w:lang w:bidi="ar-SA"/>
        </w:rPr>
        <w:t>0</w:t>
      </w:r>
      <w:r w:rsidRPr="00B970B5">
        <w:rPr>
          <w:rFonts w:ascii="Times New Roman" w:eastAsia="Times New Roman" w:hAnsi="Times New Roman" w:cs="Times New Roman"/>
          <w:color w:val="auto"/>
          <w:lang w:bidi="ar-SA"/>
        </w:rPr>
        <w:t>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bookmarkStart w:id="5" w:name="P1460"/>
      <w:bookmarkEnd w:id="5"/>
      <w:r w:rsidRPr="00B970B5">
        <w:rPr>
          <w:rFonts w:ascii="Times New Roman" w:eastAsia="Times New Roman" w:hAnsi="Times New Roman" w:cs="Times New Roman"/>
          <w:color w:val="auto"/>
          <w:lang w:bidi="ar-SA"/>
        </w:rPr>
        <w:t xml:space="preserve">Цена Контракта может быть снижена по соглашению Сторон </w:t>
      </w:r>
      <w:proofErr w:type="gramStart"/>
      <w:r w:rsidRPr="00B970B5">
        <w:rPr>
          <w:rFonts w:ascii="Times New Roman" w:eastAsia="Times New Roman" w:hAnsi="Times New Roman" w:cs="Times New Roman"/>
          <w:color w:val="auto"/>
          <w:lang w:bidi="ar-SA"/>
        </w:rPr>
        <w:t>без изменения</w:t>
      </w:r>
      <w:proofErr w:type="gramEnd"/>
      <w:r w:rsidRPr="00B970B5">
        <w:rPr>
          <w:rFonts w:ascii="Times New Roman" w:eastAsia="Times New Roman" w:hAnsi="Times New Roman" w:cs="Times New Roman"/>
          <w:color w:val="auto"/>
          <w:lang w:bidi="ar-SA"/>
        </w:rPr>
        <w:t xml:space="preserve"> предусмотренного Контрактом количества и качества поставляемого Товара и иных условий Контракта </w:t>
      </w:r>
    </w:p>
    <w:p w:rsidR="00D01A03"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xml:space="preserve">2.5. Источник финансирования Контракта </w:t>
      </w:r>
      <w:r w:rsidR="00F93FCD" w:rsidRPr="00F93FCD">
        <w:rPr>
          <w:rFonts w:ascii="Times New Roman" w:eastAsia="Times New Roman" w:hAnsi="Times New Roman" w:cs="Times New Roman"/>
          <w:color w:val="auto"/>
          <w:lang w:bidi="ar-SA"/>
        </w:rPr>
        <w:t xml:space="preserve">Внебюджетные средства. Средства бюджетных учреждений. </w:t>
      </w:r>
      <w:bookmarkStart w:id="6" w:name="P1462"/>
      <w:bookmarkEnd w:id="6"/>
      <w:r w:rsidR="00D01A03">
        <w:rPr>
          <w:rFonts w:ascii="Times New Roman" w:eastAsia="Times New Roman" w:hAnsi="Times New Roman" w:cs="Times New Roman"/>
          <w:color w:val="auto"/>
          <w:lang w:bidi="ar-SA"/>
        </w:rPr>
        <w:t>С</w:t>
      </w:r>
      <w:r w:rsidR="00D01A03" w:rsidRPr="00D01A03">
        <w:rPr>
          <w:rFonts w:ascii="Times New Roman" w:eastAsia="Times New Roman" w:hAnsi="Times New Roman" w:cs="Times New Roman"/>
          <w:color w:val="auto"/>
          <w:lang w:bidi="ar-SA"/>
        </w:rPr>
        <w:t xml:space="preserve">убсидии на </w:t>
      </w:r>
      <w:proofErr w:type="spellStart"/>
      <w:r w:rsidR="00D01A03" w:rsidRPr="00D01A03">
        <w:rPr>
          <w:rFonts w:ascii="Times New Roman" w:eastAsia="Times New Roman" w:hAnsi="Times New Roman" w:cs="Times New Roman"/>
          <w:color w:val="auto"/>
          <w:lang w:bidi="ar-SA"/>
        </w:rPr>
        <w:t>госзадания</w:t>
      </w:r>
      <w:proofErr w:type="spellEnd"/>
      <w:r w:rsidR="00D01A03">
        <w:rPr>
          <w:rFonts w:ascii="Times New Roman" w:eastAsia="Times New Roman" w:hAnsi="Times New Roman" w:cs="Times New Roman"/>
          <w:color w:val="auto"/>
          <w:lang w:bidi="ar-SA"/>
        </w:rPr>
        <w:t>.</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2.6. Авансирование не предусмотрено.</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xml:space="preserve">2.7. Расчеты между Заказчиком и Поставщиком производятся не более чем в течение </w:t>
      </w:r>
      <w:r w:rsidR="005A3B8E">
        <w:rPr>
          <w:rFonts w:ascii="Times New Roman" w:eastAsia="Times New Roman" w:hAnsi="Times New Roman" w:cs="Times New Roman"/>
          <w:color w:val="auto"/>
          <w:lang w:bidi="ar-SA"/>
        </w:rPr>
        <w:t>7</w:t>
      </w:r>
      <w:r w:rsidRPr="00B970B5">
        <w:rPr>
          <w:rFonts w:ascii="Times New Roman" w:eastAsia="Times New Roman" w:hAnsi="Times New Roman" w:cs="Times New Roman"/>
          <w:color w:val="auto"/>
          <w:lang w:bidi="ar-SA"/>
        </w:rPr>
        <w:t xml:space="preserve"> </w:t>
      </w:r>
      <w:r w:rsidRPr="00B970B5">
        <w:rPr>
          <w:rFonts w:ascii="Times New Roman" w:eastAsia="Times New Roman" w:hAnsi="Times New Roman" w:cs="Times New Roman"/>
          <w:color w:val="auto"/>
          <w:lang w:bidi="ar-SA"/>
        </w:rPr>
        <w:lastRenderedPageBreak/>
        <w:t>(</w:t>
      </w:r>
      <w:r w:rsidR="005A3B8E">
        <w:rPr>
          <w:rFonts w:ascii="Times New Roman" w:eastAsia="Times New Roman" w:hAnsi="Times New Roman" w:cs="Times New Roman"/>
          <w:color w:val="auto"/>
          <w:lang w:bidi="ar-SA"/>
        </w:rPr>
        <w:t>семи</w:t>
      </w:r>
      <w:r w:rsidRPr="00B970B5">
        <w:rPr>
          <w:rFonts w:ascii="Times New Roman" w:eastAsia="Times New Roman" w:hAnsi="Times New Roman" w:cs="Times New Roman"/>
          <w:color w:val="auto"/>
          <w:lang w:bidi="ar-SA"/>
        </w:rPr>
        <w:t xml:space="preserve">) </w:t>
      </w:r>
      <w:r w:rsidR="007A41A4">
        <w:rPr>
          <w:rFonts w:ascii="Times New Roman" w:eastAsia="Times New Roman" w:hAnsi="Times New Roman" w:cs="Times New Roman"/>
          <w:color w:val="auto"/>
          <w:lang w:bidi="ar-SA"/>
        </w:rPr>
        <w:t xml:space="preserve">рабочих </w:t>
      </w:r>
      <w:r w:rsidRPr="00B970B5">
        <w:rPr>
          <w:rFonts w:ascii="Times New Roman" w:eastAsia="Times New Roman" w:hAnsi="Times New Roman" w:cs="Times New Roman"/>
          <w:color w:val="auto"/>
          <w:lang w:bidi="ar-SA"/>
        </w:rPr>
        <w:t>дней на основании счета, счета-фактуры (в случае если Поставщик является плательщиком НДС), товарной накладной со дня подписания Заказчиком акта приема-передачи товара.</w:t>
      </w:r>
    </w:p>
    <w:p w:rsidR="005545DA" w:rsidRDefault="005545DA" w:rsidP="005545DA">
      <w:pPr>
        <w:autoSpaceDE w:val="0"/>
        <w:autoSpaceDN w:val="0"/>
        <w:spacing w:before="220"/>
        <w:ind w:firstLine="540"/>
        <w:jc w:val="both"/>
        <w:rPr>
          <w:rFonts w:ascii="Times New Roman" w:eastAsia="Times New Roman" w:hAnsi="Times New Roman" w:cs="Times New Roman"/>
          <w:color w:val="auto"/>
          <w:lang w:bidi="ar-SA"/>
        </w:rPr>
      </w:pPr>
      <w:bookmarkStart w:id="7" w:name="P1475"/>
      <w:bookmarkEnd w:id="7"/>
      <w:r w:rsidRPr="00B970B5">
        <w:rPr>
          <w:rFonts w:ascii="Times New Roman" w:eastAsia="Times New Roman" w:hAnsi="Times New Roman" w:cs="Times New Roman"/>
          <w:color w:val="auto"/>
          <w:lang w:bidi="ar-SA"/>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2.9. </w:t>
      </w:r>
      <w:r w:rsidRPr="00CA6A7E">
        <w:rPr>
          <w:rFonts w:ascii="Times New Roman" w:eastAsia="Times New Roman" w:hAnsi="Times New Roman" w:cs="Times New Roman"/>
          <w:color w:val="auto"/>
          <w:lang w:bidi="ar-SA"/>
        </w:rPr>
        <w:t>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r>
        <w:rPr>
          <w:rFonts w:ascii="Times New Roman" w:eastAsia="Times New Roman" w:hAnsi="Times New Roman" w:cs="Times New Roman"/>
          <w:color w:val="auto"/>
          <w:lang w:bidi="ar-SA"/>
        </w:rPr>
        <w:t>.</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jc w:val="center"/>
        <w:outlineLvl w:val="1"/>
        <w:rPr>
          <w:rFonts w:ascii="Times New Roman" w:eastAsia="Times New Roman" w:hAnsi="Times New Roman" w:cs="Times New Roman"/>
          <w:color w:val="auto"/>
          <w:lang w:bidi="ar-SA"/>
        </w:rPr>
      </w:pPr>
      <w:bookmarkStart w:id="8" w:name="P1477"/>
      <w:bookmarkEnd w:id="8"/>
      <w:r w:rsidRPr="00B970B5">
        <w:rPr>
          <w:rFonts w:ascii="Times New Roman" w:eastAsia="Times New Roman" w:hAnsi="Times New Roman" w:cs="Times New Roman"/>
          <w:color w:val="auto"/>
          <w:lang w:bidi="ar-SA"/>
        </w:rPr>
        <w:t xml:space="preserve">III. Порядок, сроки и условия поставки и приемки Товара </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Default="005545DA" w:rsidP="005545DA">
      <w:pPr>
        <w:autoSpaceDE w:val="0"/>
        <w:autoSpaceDN w:val="0"/>
        <w:ind w:firstLine="540"/>
        <w:jc w:val="both"/>
        <w:rPr>
          <w:rFonts w:ascii="Times New Roman" w:eastAsia="Times New Roman" w:hAnsi="Times New Roman" w:cs="Times New Roman"/>
          <w:color w:val="auto"/>
          <w:lang w:bidi="ar-SA"/>
        </w:rPr>
      </w:pPr>
      <w:bookmarkStart w:id="9" w:name="P1480"/>
      <w:bookmarkEnd w:id="9"/>
      <w:r w:rsidRPr="00B970B5">
        <w:rPr>
          <w:rFonts w:ascii="Times New Roman" w:eastAsia="Times New Roman" w:hAnsi="Times New Roman" w:cs="Times New Roman"/>
          <w:color w:val="auto"/>
          <w:lang w:bidi="ar-SA"/>
        </w:rPr>
        <w:t xml:space="preserve">3.1. Поставщик самостоятельно </w:t>
      </w:r>
      <w:r w:rsidR="00872130" w:rsidRPr="00872130">
        <w:rPr>
          <w:rFonts w:ascii="Times New Roman" w:eastAsia="Times New Roman" w:hAnsi="Times New Roman" w:cs="Times New Roman"/>
          <w:color w:val="auto"/>
          <w:lang w:bidi="ar-SA"/>
        </w:rPr>
        <w:t>осуществляет доставку, разгрузку Товара, д</w:t>
      </w:r>
      <w:r w:rsidR="00864701">
        <w:rPr>
          <w:rFonts w:ascii="Times New Roman" w:eastAsia="Times New Roman" w:hAnsi="Times New Roman" w:cs="Times New Roman"/>
          <w:color w:val="auto"/>
          <w:lang w:bidi="ar-SA"/>
        </w:rPr>
        <w:t xml:space="preserve">о места, указанного Заказчиком </w:t>
      </w:r>
      <w:r w:rsidRPr="00B970B5">
        <w:rPr>
          <w:rFonts w:ascii="Times New Roman" w:eastAsia="Times New Roman" w:hAnsi="Times New Roman" w:cs="Times New Roman"/>
          <w:color w:val="auto"/>
          <w:lang w:bidi="ar-SA"/>
        </w:rPr>
        <w:t xml:space="preserve">по адресу: </w:t>
      </w:r>
      <w:r w:rsidRPr="001C60D2">
        <w:rPr>
          <w:rFonts w:ascii="Times New Roman" w:eastAsia="Times New Roman" w:hAnsi="Times New Roman" w:cs="Times New Roman"/>
          <w:color w:val="auto"/>
          <w:lang w:bidi="ar-SA"/>
        </w:rPr>
        <w:t>Санк</w:t>
      </w:r>
      <w:r>
        <w:rPr>
          <w:rFonts w:ascii="Times New Roman" w:eastAsia="Times New Roman" w:hAnsi="Times New Roman" w:cs="Times New Roman"/>
          <w:color w:val="auto"/>
          <w:lang w:bidi="ar-SA"/>
        </w:rPr>
        <w:t xml:space="preserve">т-Петербург, г. Зеленогорск, </w:t>
      </w:r>
      <w:r w:rsidRPr="001C60D2">
        <w:rPr>
          <w:rFonts w:ascii="Times New Roman" w:eastAsia="Times New Roman" w:hAnsi="Times New Roman" w:cs="Times New Roman"/>
          <w:color w:val="auto"/>
          <w:lang w:bidi="ar-SA"/>
        </w:rPr>
        <w:t>пр. Ленина, д.2,</w:t>
      </w:r>
      <w:r>
        <w:rPr>
          <w:rFonts w:ascii="Times New Roman" w:eastAsia="Times New Roman" w:hAnsi="Times New Roman" w:cs="Times New Roman"/>
          <w:color w:val="auto"/>
          <w:lang w:bidi="ar-SA"/>
        </w:rPr>
        <w:t xml:space="preserve"> </w:t>
      </w:r>
      <w:r w:rsidRPr="001C60D2">
        <w:rPr>
          <w:rFonts w:ascii="Times New Roman" w:eastAsia="Times New Roman" w:hAnsi="Times New Roman" w:cs="Times New Roman"/>
          <w:color w:val="auto"/>
          <w:lang w:bidi="ar-SA"/>
        </w:rPr>
        <w:t>литер А</w:t>
      </w:r>
      <w:r w:rsidRPr="00B970B5">
        <w:rPr>
          <w:rFonts w:ascii="Times New Roman" w:eastAsia="Times New Roman" w:hAnsi="Times New Roman" w:cs="Times New Roman"/>
          <w:color w:val="auto"/>
          <w:lang w:bidi="ar-SA"/>
        </w:rPr>
        <w:t xml:space="preserve"> (далее - место доставки</w:t>
      </w:r>
      <w:proofErr w:type="gramStart"/>
      <w:r w:rsidRPr="00B970B5">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 xml:space="preserve"> </w:t>
      </w:r>
      <w:r w:rsidR="00B737B3">
        <w:rPr>
          <w:rFonts w:ascii="Times New Roman" w:eastAsia="Times New Roman" w:hAnsi="Times New Roman" w:cs="Times New Roman"/>
          <w:b/>
          <w:color w:val="auto"/>
          <w:lang w:bidi="ar-SA"/>
        </w:rPr>
        <w:t>в</w:t>
      </w:r>
      <w:proofErr w:type="gramEnd"/>
      <w:r w:rsidR="00B737B3">
        <w:rPr>
          <w:rFonts w:ascii="Times New Roman" w:eastAsia="Times New Roman" w:hAnsi="Times New Roman" w:cs="Times New Roman"/>
          <w:b/>
          <w:color w:val="auto"/>
          <w:lang w:bidi="ar-SA"/>
        </w:rPr>
        <w:t xml:space="preserve"> течение 7 (семи) рабочих дней с момента заключения Контракта</w:t>
      </w:r>
      <w:r w:rsidR="005A3B8E" w:rsidRPr="005A3B8E">
        <w:rPr>
          <w:rFonts w:ascii="Times New Roman" w:eastAsia="Times New Roman" w:hAnsi="Times New Roman" w:cs="Times New Roman"/>
          <w:b/>
          <w:color w:val="auto"/>
          <w:lang w:bidi="ar-SA"/>
        </w:rPr>
        <w:t>.</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bookmarkStart w:id="10" w:name="P1482"/>
      <w:bookmarkStart w:id="11" w:name="P1485"/>
      <w:bookmarkEnd w:id="10"/>
      <w:bookmarkEnd w:id="11"/>
      <w:r w:rsidRPr="00B970B5">
        <w:rPr>
          <w:rFonts w:ascii="Times New Roman" w:eastAsia="Times New Roman" w:hAnsi="Times New Roman" w:cs="Times New Roman"/>
          <w:color w:val="auto"/>
          <w:lang w:bidi="ar-SA"/>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5" w:history="1">
        <w:r w:rsidRPr="00B970B5">
          <w:rPr>
            <w:rFonts w:ascii="Times New Roman" w:eastAsia="Times New Roman" w:hAnsi="Times New Roman" w:cs="Times New Roman"/>
            <w:color w:val="0000FF"/>
            <w:lang w:bidi="ar-SA"/>
          </w:rPr>
          <w:t>законом</w:t>
        </w:r>
      </w:hyperlink>
      <w:r w:rsidRPr="00B970B5">
        <w:rPr>
          <w:rFonts w:ascii="Times New Roman" w:eastAsia="Times New Roman" w:hAnsi="Times New Roman" w:cs="Times New Roman"/>
          <w:color w:val="auto"/>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bookmarkStart w:id="12" w:name="P1489"/>
      <w:bookmarkEnd w:id="12"/>
      <w:r w:rsidRPr="00B970B5">
        <w:rPr>
          <w:rFonts w:ascii="Times New Roman" w:eastAsia="Times New Roman" w:hAnsi="Times New Roman" w:cs="Times New Roman"/>
          <w:color w:val="auto"/>
          <w:lang w:bidi="ar-SA"/>
        </w:rPr>
        <w:t>3.5. При отсутствии у Заказчика претензий по количеству и качеству поставлен</w:t>
      </w:r>
      <w:r w:rsidR="00740C7D">
        <w:rPr>
          <w:rFonts w:ascii="Times New Roman" w:eastAsia="Times New Roman" w:hAnsi="Times New Roman" w:cs="Times New Roman"/>
          <w:color w:val="auto"/>
          <w:lang w:bidi="ar-SA"/>
        </w:rPr>
        <w:t>ного Товара Заказчик в течение 3</w:t>
      </w:r>
      <w:r w:rsidRPr="00B970B5">
        <w:rPr>
          <w:rFonts w:ascii="Times New Roman" w:eastAsia="Times New Roman" w:hAnsi="Times New Roman" w:cs="Times New Roman"/>
          <w:color w:val="auto"/>
          <w:lang w:bidi="ar-SA"/>
        </w:rPr>
        <w:t xml:space="preserve"> (</w:t>
      </w:r>
      <w:r w:rsidR="00740C7D">
        <w:rPr>
          <w:rFonts w:ascii="Times New Roman" w:eastAsia="Times New Roman" w:hAnsi="Times New Roman" w:cs="Times New Roman"/>
          <w:color w:val="auto"/>
          <w:lang w:bidi="ar-SA"/>
        </w:rPr>
        <w:t>трех) рабочих дней</w:t>
      </w:r>
      <w:r w:rsidRPr="00B970B5">
        <w:rPr>
          <w:rFonts w:ascii="Times New Roman" w:eastAsia="Times New Roman" w:hAnsi="Times New Roman" w:cs="Times New Roman"/>
          <w:color w:val="auto"/>
          <w:lang w:bidi="ar-SA"/>
        </w:rPr>
        <w:t xml:space="preserve">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B970B5">
          <w:rPr>
            <w:rFonts w:ascii="Times New Roman" w:eastAsia="Times New Roman" w:hAnsi="Times New Roman" w:cs="Times New Roman"/>
            <w:color w:val="0000FF"/>
            <w:lang w:bidi="ar-SA"/>
          </w:rPr>
          <w:t>пункте 3.</w:t>
        </w:r>
      </w:hyperlink>
      <w:r w:rsidRPr="00B970B5">
        <w:rPr>
          <w:rFonts w:ascii="Times New Roman" w:eastAsia="Times New Roman" w:hAnsi="Times New Roman" w:cs="Times New Roman"/>
          <w:color w:val="0000FF"/>
          <w:lang w:bidi="ar-SA"/>
        </w:rPr>
        <w:t xml:space="preserve">5 </w:t>
      </w:r>
      <w:r w:rsidRPr="00B970B5">
        <w:rPr>
          <w:rFonts w:ascii="Times New Roman" w:eastAsia="Times New Roman" w:hAnsi="Times New Roman" w:cs="Times New Roman"/>
          <w:color w:val="auto"/>
          <w:lang w:bidi="ar-SA"/>
        </w:rPr>
        <w:t>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lastRenderedPageBreak/>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B970B5">
          <w:rPr>
            <w:rFonts w:ascii="Times New Roman" w:eastAsia="Times New Roman" w:hAnsi="Times New Roman" w:cs="Times New Roman"/>
            <w:color w:val="0000FF"/>
            <w:lang w:bidi="ar-SA"/>
          </w:rPr>
          <w:t>пункте 3.</w:t>
        </w:r>
      </w:hyperlink>
      <w:r w:rsidRPr="00B970B5">
        <w:rPr>
          <w:rFonts w:ascii="Times New Roman" w:eastAsia="Times New Roman" w:hAnsi="Times New Roman" w:cs="Times New Roman"/>
          <w:color w:val="0000FF"/>
          <w:lang w:bidi="ar-SA"/>
        </w:rPr>
        <w:t>5</w:t>
      </w:r>
      <w:r w:rsidRPr="00B970B5">
        <w:rPr>
          <w:rFonts w:ascii="Times New Roman" w:eastAsia="Times New Roman" w:hAnsi="Times New Roman" w:cs="Times New Roman"/>
          <w:color w:val="auto"/>
          <w:lang w:bidi="ar-SA"/>
        </w:rPr>
        <w:t xml:space="preserve"> Контракта.</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jc w:val="center"/>
        <w:outlineLvl w:val="1"/>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IV. Взаимодействие Сторон</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ind w:firstLine="540"/>
        <w:jc w:val="both"/>
        <w:rPr>
          <w:rFonts w:ascii="Times New Roman" w:eastAsia="Times New Roman" w:hAnsi="Times New Roman" w:cs="Times New Roman"/>
          <w:color w:val="auto"/>
          <w:lang w:bidi="ar-SA"/>
        </w:rPr>
      </w:pPr>
      <w:bookmarkStart w:id="13" w:name="P1497"/>
      <w:bookmarkEnd w:id="13"/>
      <w:r w:rsidRPr="00B970B5">
        <w:rPr>
          <w:rFonts w:ascii="Times New Roman" w:eastAsia="Times New Roman" w:hAnsi="Times New Roman" w:cs="Times New Roman"/>
          <w:color w:val="auto"/>
          <w:lang w:bidi="ar-SA"/>
        </w:rPr>
        <w:t xml:space="preserve">4.1. Поставщик обязан: </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4.1.1. поставить Товар в порядке, количестве, в срок и на условиях, предусмотренных Контрактом и спецификацией;</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bookmarkStart w:id="14" w:name="P1499"/>
      <w:bookmarkEnd w:id="14"/>
      <w:r w:rsidRPr="00B970B5">
        <w:rPr>
          <w:rFonts w:ascii="Times New Roman" w:eastAsia="Times New Roman" w:hAnsi="Times New Roman" w:cs="Times New Roman"/>
          <w:color w:val="auto"/>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bookmarkStart w:id="15" w:name="P1502"/>
      <w:bookmarkStart w:id="16" w:name="P1504"/>
      <w:bookmarkEnd w:id="15"/>
      <w:bookmarkEnd w:id="16"/>
      <w:r w:rsidRPr="00B970B5">
        <w:rPr>
          <w:rFonts w:ascii="Times New Roman" w:eastAsia="Times New Roman" w:hAnsi="Times New Roman" w:cs="Times New Roman"/>
          <w:color w:val="auto"/>
          <w:lang w:bidi="ar-SA"/>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bookmarkStart w:id="17" w:name="P1505"/>
      <w:bookmarkEnd w:id="17"/>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18" w:name="P1507"/>
      <w:bookmarkStart w:id="19" w:name="P1508"/>
      <w:bookmarkStart w:id="20" w:name="P1511"/>
      <w:bookmarkStart w:id="21" w:name="P1512"/>
      <w:bookmarkStart w:id="22" w:name="P1515"/>
      <w:bookmarkEnd w:id="18"/>
      <w:bookmarkEnd w:id="19"/>
      <w:bookmarkEnd w:id="20"/>
      <w:bookmarkEnd w:id="21"/>
      <w:bookmarkEnd w:id="22"/>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4.2. Поставщик вправе:</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4.2.1. требовать от Заказчика произвести приемку Товара в порядке и в сроки, предусмотренные Контрактом;</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bookmarkStart w:id="23" w:name="P1518"/>
      <w:bookmarkEnd w:id="23"/>
      <w:r w:rsidRPr="00B970B5">
        <w:rPr>
          <w:rFonts w:ascii="Times New Roman" w:eastAsia="Times New Roman" w:hAnsi="Times New Roman" w:cs="Times New Roman"/>
          <w:color w:val="auto"/>
          <w:lang w:bidi="ar-SA"/>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24" w:name="P1519"/>
      <w:bookmarkEnd w:id="24"/>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xml:space="preserve">4.2.3. принять решение об одностороннем отказе от исполнения Контракта в соответствии с гражданским законодательством; </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xml:space="preserve">4.2.4. требовать возмещения убытков, уплаты неустоек (штрафов, пеней) в соответствии </w:t>
      </w:r>
      <w:r w:rsidRPr="00B970B5">
        <w:rPr>
          <w:rFonts w:ascii="Times New Roman" w:eastAsia="Times New Roman" w:hAnsi="Times New Roman" w:cs="Times New Roman"/>
          <w:color w:val="auto"/>
          <w:lang w:bidi="ar-SA"/>
        </w:rPr>
        <w:lastRenderedPageBreak/>
        <w:t xml:space="preserve">с </w:t>
      </w:r>
      <w:hyperlink w:anchor="P1550" w:history="1">
        <w:r w:rsidRPr="00B970B5">
          <w:rPr>
            <w:rFonts w:ascii="Times New Roman" w:eastAsia="Times New Roman" w:hAnsi="Times New Roman" w:cs="Times New Roman"/>
            <w:color w:val="0000FF"/>
            <w:lang w:bidi="ar-SA"/>
          </w:rPr>
          <w:t>разделом VI</w:t>
        </w:r>
      </w:hyperlink>
      <w:r w:rsidRPr="00B970B5">
        <w:rPr>
          <w:rFonts w:ascii="Times New Roman" w:eastAsia="Times New Roman" w:hAnsi="Times New Roman" w:cs="Times New Roman"/>
          <w:color w:val="auto"/>
          <w:lang w:bidi="ar-SA"/>
        </w:rPr>
        <w:t xml:space="preserve"> Контракта;</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bookmarkStart w:id="25" w:name="P1521"/>
      <w:bookmarkEnd w:id="25"/>
      <w:r w:rsidRPr="00B970B5">
        <w:rPr>
          <w:rFonts w:ascii="Times New Roman" w:eastAsia="Times New Roman" w:hAnsi="Times New Roman" w:cs="Times New Roman"/>
          <w:color w:val="auto"/>
          <w:lang w:bidi="ar-SA"/>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6" w:history="1">
        <w:r w:rsidRPr="00B970B5">
          <w:rPr>
            <w:rFonts w:ascii="Times New Roman" w:eastAsia="Times New Roman" w:hAnsi="Times New Roman" w:cs="Times New Roman"/>
            <w:color w:val="0000FF"/>
            <w:lang w:bidi="ar-SA"/>
          </w:rPr>
          <w:t>частью 6 статьи 14</w:t>
        </w:r>
      </w:hyperlink>
      <w:r w:rsidRPr="00B970B5">
        <w:rPr>
          <w:rFonts w:ascii="Times New Roman" w:eastAsia="Times New Roman" w:hAnsi="Times New Roman" w:cs="Times New Roman"/>
          <w:color w:val="auto"/>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4.3. Заказчик обязуется:</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bookmarkStart w:id="26" w:name="P1525"/>
      <w:bookmarkEnd w:id="26"/>
      <w:r w:rsidRPr="00B970B5">
        <w:rPr>
          <w:rFonts w:ascii="Times New Roman" w:eastAsia="Times New Roman" w:hAnsi="Times New Roman" w:cs="Times New Roman"/>
          <w:color w:val="auto"/>
          <w:lang w:bidi="ar-SA"/>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bookmarkStart w:id="27" w:name="P1526"/>
      <w:bookmarkEnd w:id="27"/>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xml:space="preserve">4.3.4. требовать уплаты неустоек (штрафов, пеней) в соответствии с </w:t>
      </w:r>
      <w:hyperlink w:anchor="P1550" w:history="1">
        <w:r w:rsidRPr="00B970B5">
          <w:rPr>
            <w:rFonts w:ascii="Times New Roman" w:eastAsia="Times New Roman" w:hAnsi="Times New Roman" w:cs="Times New Roman"/>
            <w:color w:val="0000FF"/>
            <w:lang w:bidi="ar-SA"/>
          </w:rPr>
          <w:t>разделом VI</w:t>
        </w:r>
      </w:hyperlink>
      <w:r w:rsidRPr="00B970B5">
        <w:rPr>
          <w:rFonts w:ascii="Times New Roman" w:eastAsia="Times New Roman" w:hAnsi="Times New Roman" w:cs="Times New Roman"/>
          <w:color w:val="auto"/>
          <w:lang w:bidi="ar-SA"/>
        </w:rPr>
        <w:t xml:space="preserve"> Контракта;</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B970B5">
          <w:rPr>
            <w:rFonts w:ascii="Times New Roman" w:eastAsia="Times New Roman" w:hAnsi="Times New Roman" w:cs="Times New Roman"/>
            <w:color w:val="0000FF"/>
            <w:lang w:bidi="ar-SA"/>
          </w:rPr>
          <w:t>законом</w:t>
        </w:r>
      </w:hyperlink>
      <w:r w:rsidRPr="00B970B5">
        <w:rPr>
          <w:rFonts w:ascii="Times New Roman" w:eastAsia="Times New Roman" w:hAnsi="Times New Roman" w:cs="Times New Roman"/>
          <w:color w:val="auto"/>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bookmarkStart w:id="28" w:name="P1529"/>
      <w:bookmarkEnd w:id="28"/>
      <w:r w:rsidRPr="00B970B5">
        <w:rPr>
          <w:rFonts w:ascii="Times New Roman" w:eastAsia="Times New Roman" w:hAnsi="Times New Roman" w:cs="Times New Roman"/>
          <w:color w:val="auto"/>
          <w:lang w:bidi="ar-SA"/>
        </w:rPr>
        <w:t>4.4. Заказчик вправе:</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4.4.1. требовать от Поставщика надлежащего исполнения обязательств по Контракту;</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xml:space="preserve">4.4.4. требовать возмещения убытков в соответствии с </w:t>
      </w:r>
      <w:hyperlink w:anchor="P1550" w:history="1">
        <w:r w:rsidRPr="00B970B5">
          <w:rPr>
            <w:rFonts w:ascii="Times New Roman" w:eastAsia="Times New Roman" w:hAnsi="Times New Roman" w:cs="Times New Roman"/>
            <w:color w:val="0000FF"/>
            <w:lang w:bidi="ar-SA"/>
          </w:rPr>
          <w:t>разделом VI</w:t>
        </w:r>
      </w:hyperlink>
      <w:r w:rsidRPr="00B970B5">
        <w:rPr>
          <w:rFonts w:ascii="Times New Roman" w:eastAsia="Times New Roman" w:hAnsi="Times New Roman" w:cs="Times New Roman"/>
          <w:color w:val="auto"/>
          <w:lang w:bidi="ar-SA"/>
        </w:rPr>
        <w:t xml:space="preserve"> Контракта, причиненных по вине Поставщика;</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bookmarkStart w:id="29" w:name="P1534"/>
      <w:bookmarkEnd w:id="29"/>
      <w:r w:rsidRPr="00B970B5">
        <w:rPr>
          <w:rFonts w:ascii="Times New Roman" w:eastAsia="Times New Roman" w:hAnsi="Times New Roman" w:cs="Times New Roman"/>
          <w:color w:val="auto"/>
          <w:lang w:bidi="ar-SA"/>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w:t>
      </w:r>
      <w:r w:rsidRPr="00B970B5">
        <w:rPr>
          <w:rFonts w:ascii="Times New Roman" w:eastAsia="Times New Roman" w:hAnsi="Times New Roman" w:cs="Times New Roman"/>
          <w:color w:val="auto"/>
          <w:lang w:bidi="ar-SA"/>
        </w:rPr>
        <w:lastRenderedPageBreak/>
        <w:t xml:space="preserve">порядке и на условиях, установленных Федеральным </w:t>
      </w:r>
      <w:hyperlink r:id="rId8" w:history="1">
        <w:r w:rsidRPr="00B970B5">
          <w:rPr>
            <w:rFonts w:ascii="Times New Roman" w:eastAsia="Times New Roman" w:hAnsi="Times New Roman" w:cs="Times New Roman"/>
            <w:color w:val="0000FF"/>
            <w:lang w:bidi="ar-SA"/>
          </w:rPr>
          <w:t>законом</w:t>
        </w:r>
      </w:hyperlink>
      <w:r w:rsidRPr="00B970B5">
        <w:rPr>
          <w:rFonts w:ascii="Times New Roman" w:eastAsia="Times New Roman" w:hAnsi="Times New Roman" w:cs="Times New Roman"/>
          <w:color w:val="auto"/>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4.4.6. отказаться от приемки и оплаты Товара, не соответствующего условиям Контракта;</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bookmarkStart w:id="30" w:name="P1536"/>
      <w:bookmarkEnd w:id="30"/>
      <w:r w:rsidRPr="00B970B5">
        <w:rPr>
          <w:rFonts w:ascii="Times New Roman" w:eastAsia="Times New Roman" w:hAnsi="Times New Roman" w:cs="Times New Roman"/>
          <w:color w:val="auto"/>
          <w:lang w:bidi="ar-SA"/>
        </w:rPr>
        <w:t xml:space="preserve">4.4.7. принять решение об одностороннем отказе от исполнения Контракта в соответствии с гражданским законодательством; </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bookmarkStart w:id="31" w:name="P1537"/>
      <w:bookmarkEnd w:id="31"/>
      <w:r w:rsidRPr="00B970B5">
        <w:rPr>
          <w:rFonts w:ascii="Times New Roman" w:eastAsia="Times New Roman" w:hAnsi="Times New Roman" w:cs="Times New Roman"/>
          <w:color w:val="auto"/>
          <w:lang w:bidi="ar-SA"/>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jc w:val="center"/>
        <w:outlineLvl w:val="1"/>
        <w:rPr>
          <w:rFonts w:ascii="Times New Roman" w:eastAsia="Times New Roman" w:hAnsi="Times New Roman" w:cs="Times New Roman"/>
          <w:color w:val="auto"/>
          <w:lang w:bidi="ar-SA"/>
        </w:rPr>
      </w:pPr>
      <w:bookmarkStart w:id="32" w:name="P1539"/>
      <w:bookmarkEnd w:id="32"/>
      <w:r w:rsidRPr="00B970B5">
        <w:rPr>
          <w:rFonts w:ascii="Times New Roman" w:eastAsia="Times New Roman" w:hAnsi="Times New Roman" w:cs="Times New Roman"/>
          <w:color w:val="auto"/>
          <w:lang w:bidi="ar-SA"/>
        </w:rPr>
        <w:t>V. Качество Товара</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5.1. Поставщик гарантирует, что поставляемый Товар соответствует требованиям, установленным Контрактом.</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5.3. Товар должен быть упакован и замаркирован в соответствии с действующими стандартами.</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D01A03" w:rsidRDefault="00D01A03" w:rsidP="005545DA">
      <w:pPr>
        <w:autoSpaceDE w:val="0"/>
        <w:autoSpaceDN w:val="0"/>
        <w:jc w:val="center"/>
        <w:outlineLvl w:val="1"/>
        <w:rPr>
          <w:rFonts w:ascii="Times New Roman" w:eastAsia="Times New Roman" w:hAnsi="Times New Roman" w:cs="Times New Roman"/>
          <w:color w:val="auto"/>
          <w:lang w:bidi="ar-SA"/>
        </w:rPr>
      </w:pPr>
      <w:bookmarkStart w:id="33" w:name="P1546"/>
      <w:bookmarkStart w:id="34" w:name="P1550"/>
      <w:bookmarkEnd w:id="33"/>
      <w:bookmarkEnd w:id="34"/>
    </w:p>
    <w:p w:rsidR="005545DA" w:rsidRPr="00B970B5" w:rsidRDefault="005545DA" w:rsidP="005545DA">
      <w:pPr>
        <w:autoSpaceDE w:val="0"/>
        <w:autoSpaceDN w:val="0"/>
        <w:jc w:val="center"/>
        <w:outlineLvl w:val="1"/>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xml:space="preserve">VI. Ответственность Сторон </w:t>
      </w:r>
    </w:p>
    <w:p w:rsidR="005545DA" w:rsidRPr="00B970B5" w:rsidRDefault="005545DA" w:rsidP="005545DA">
      <w:pPr>
        <w:autoSpaceDE w:val="0"/>
        <w:autoSpaceDN w:val="0"/>
        <w:spacing w:before="22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6.1.</w:t>
      </w:r>
      <w:r w:rsidRPr="00B970B5">
        <w:rPr>
          <w:rFonts w:ascii="Times New Roman" w:eastAsia="Times New Roman" w:hAnsi="Times New Roman" w:cs="Times New Roman"/>
          <w:color w:val="auto"/>
          <w:lang w:bidi="ar-SA"/>
        </w:rPr>
        <w:tab/>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545DA" w:rsidRPr="00B970B5" w:rsidRDefault="005545DA" w:rsidP="005545DA">
      <w:pPr>
        <w:autoSpaceDE w:val="0"/>
        <w:autoSpaceDN w:val="0"/>
        <w:spacing w:before="22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6.2.</w:t>
      </w:r>
      <w:r w:rsidRPr="00B970B5">
        <w:rPr>
          <w:rFonts w:ascii="Times New Roman" w:eastAsia="Times New Roman" w:hAnsi="Times New Roman" w:cs="Times New Roman"/>
          <w:color w:val="auto"/>
          <w:lang w:bidi="ar-SA"/>
        </w:rPr>
        <w:tab/>
        <w:t>Ответственность Поставщика:</w:t>
      </w:r>
    </w:p>
    <w:p w:rsidR="005545DA" w:rsidRPr="00B970B5" w:rsidRDefault="005545DA" w:rsidP="005545DA">
      <w:pPr>
        <w:autoSpaceDE w:val="0"/>
        <w:autoSpaceDN w:val="0"/>
        <w:spacing w:before="22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6.2.1.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 процента цены контракта (этапа), но не более 5 тыс. рублей и не менее 1 тыс. рублей.</w:t>
      </w:r>
    </w:p>
    <w:p w:rsidR="005545DA" w:rsidRPr="00B970B5" w:rsidRDefault="005545DA" w:rsidP="005545DA">
      <w:pPr>
        <w:autoSpaceDE w:val="0"/>
        <w:autoSpaceDN w:val="0"/>
        <w:spacing w:before="22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В случае заключения Контракта на условиях внесения победителем закупки (или иным участником закупки в соответствии с законом) платы за право заключения Контракта за каждый факт неисполнения или ненадлежащего исполнения обязательств, предусмотренных контрактом, размер штрафа устанавливается в следующем порядке:</w:t>
      </w:r>
    </w:p>
    <w:p w:rsidR="005545DA" w:rsidRPr="00B970B5" w:rsidRDefault="005545DA" w:rsidP="005545DA">
      <w:pPr>
        <w:autoSpaceDE w:val="0"/>
        <w:autoSpaceDN w:val="0"/>
        <w:spacing w:before="22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w:t>
      </w:r>
    </w:p>
    <w:p w:rsidR="005545DA" w:rsidRPr="00B970B5" w:rsidRDefault="005545DA" w:rsidP="005545DA">
      <w:pPr>
        <w:autoSpaceDE w:val="0"/>
        <w:autoSpaceDN w:val="0"/>
        <w:spacing w:before="22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lastRenderedPageBreak/>
        <w:t>- в случае, если цена контракта превышает начальную (максимальную) цену контракта: 10 процентов цены контракта, если цена контракта не превышает 3 млн. рублей.</w:t>
      </w:r>
    </w:p>
    <w:p w:rsidR="005545DA" w:rsidRPr="00B970B5" w:rsidRDefault="005545DA" w:rsidP="005545DA">
      <w:pPr>
        <w:autoSpaceDE w:val="0"/>
        <w:autoSpaceDN w:val="0"/>
        <w:spacing w:before="22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6.2.2.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545DA" w:rsidRPr="00B970B5" w:rsidRDefault="005545DA" w:rsidP="005545DA">
      <w:pPr>
        <w:autoSpaceDE w:val="0"/>
        <w:autoSpaceDN w:val="0"/>
        <w:spacing w:before="22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6.2.3. 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545DA" w:rsidRPr="00B970B5" w:rsidRDefault="005545DA" w:rsidP="005545DA">
      <w:pPr>
        <w:autoSpaceDE w:val="0"/>
        <w:autoSpaceDN w:val="0"/>
        <w:spacing w:before="22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6.3. Ответственность Заказчика:</w:t>
      </w:r>
    </w:p>
    <w:p w:rsidR="005545DA" w:rsidRPr="00B970B5" w:rsidRDefault="005545DA" w:rsidP="005545DA">
      <w:pPr>
        <w:autoSpaceDE w:val="0"/>
        <w:autoSpaceDN w:val="0"/>
        <w:spacing w:before="22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545DA" w:rsidRPr="00B970B5" w:rsidRDefault="005545DA" w:rsidP="005545DA">
      <w:pPr>
        <w:autoSpaceDE w:val="0"/>
        <w:autoSpaceDN w:val="0"/>
        <w:spacing w:before="22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6.3.2.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545DA" w:rsidRPr="00B970B5" w:rsidRDefault="005545DA" w:rsidP="005545DA">
      <w:pPr>
        <w:autoSpaceDE w:val="0"/>
        <w:autoSpaceDN w:val="0"/>
        <w:spacing w:before="22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6.4.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545DA" w:rsidRPr="00B970B5" w:rsidRDefault="005545DA" w:rsidP="005545DA">
      <w:pPr>
        <w:autoSpaceDE w:val="0"/>
        <w:autoSpaceDN w:val="0"/>
        <w:spacing w:before="22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545DA" w:rsidRPr="00B970B5" w:rsidRDefault="005545DA" w:rsidP="005545DA">
      <w:pPr>
        <w:autoSpaceDE w:val="0"/>
        <w:autoSpaceDN w:val="0"/>
        <w:spacing w:before="22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6.6. Взыскание неустойки может быть осуществлено в порядке, предусмотренном законодательством РФ.</w:t>
      </w:r>
    </w:p>
    <w:p w:rsidR="005545DA" w:rsidRPr="00B970B5" w:rsidRDefault="005545DA" w:rsidP="005545DA">
      <w:pPr>
        <w:autoSpaceDE w:val="0"/>
        <w:autoSpaceDN w:val="0"/>
        <w:spacing w:before="220"/>
        <w:jc w:val="both"/>
        <w:rPr>
          <w:rFonts w:ascii="Times New Roman" w:eastAsia="Times New Roman" w:hAnsi="Times New Roman" w:cs="Times New Roman"/>
          <w:color w:val="auto"/>
          <w:lang w:bidi="ar-SA"/>
        </w:rPr>
      </w:pPr>
    </w:p>
    <w:p w:rsidR="005545DA" w:rsidRPr="00B970B5" w:rsidRDefault="005545DA" w:rsidP="005545DA">
      <w:pPr>
        <w:autoSpaceDE w:val="0"/>
        <w:autoSpaceDN w:val="0"/>
        <w:jc w:val="center"/>
        <w:outlineLvl w:val="1"/>
        <w:rPr>
          <w:rFonts w:ascii="Times New Roman" w:eastAsia="Times New Roman" w:hAnsi="Times New Roman" w:cs="Times New Roman"/>
          <w:color w:val="auto"/>
          <w:lang w:bidi="ar-SA"/>
        </w:rPr>
      </w:pPr>
      <w:bookmarkStart w:id="35" w:name="P1600"/>
      <w:bookmarkEnd w:id="35"/>
      <w:r>
        <w:rPr>
          <w:rFonts w:ascii="Times New Roman" w:eastAsia="Times New Roman" w:hAnsi="Times New Roman" w:cs="Times New Roman"/>
          <w:color w:val="auto"/>
          <w:lang w:val="en-US" w:bidi="ar-SA"/>
        </w:rPr>
        <w:t>VII</w:t>
      </w:r>
      <w:r w:rsidRPr="00B970B5">
        <w:rPr>
          <w:rFonts w:ascii="Times New Roman" w:eastAsia="Times New Roman" w:hAnsi="Times New Roman" w:cs="Times New Roman"/>
          <w:color w:val="auto"/>
          <w:lang w:bidi="ar-SA"/>
        </w:rPr>
        <w:t>. Обстоятельства непреодолимой силы</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Pr="00B970B5">
        <w:rPr>
          <w:rFonts w:ascii="Times New Roman" w:eastAsia="Times New Roman" w:hAnsi="Times New Roman" w:cs="Times New Roman"/>
          <w:color w:val="auto"/>
          <w:lang w:bidi="ar-SA"/>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Pr="00B970B5">
        <w:rPr>
          <w:rFonts w:ascii="Times New Roman" w:eastAsia="Times New Roman" w:hAnsi="Times New Roman" w:cs="Times New Roman"/>
          <w:color w:val="auto"/>
          <w:lang w:bidi="ar-SA"/>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 (одного) рабочего дня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7</w:t>
      </w:r>
      <w:r w:rsidRPr="00B970B5">
        <w:rPr>
          <w:rFonts w:ascii="Times New Roman" w:eastAsia="Times New Roman" w:hAnsi="Times New Roman" w:cs="Times New Roman"/>
          <w:color w:val="auto"/>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Pr="00B970B5">
        <w:rPr>
          <w:rFonts w:ascii="Times New Roman" w:eastAsia="Times New Roman" w:hAnsi="Times New Roman" w:cs="Times New Roman"/>
          <w:color w:val="auto"/>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jc w:val="center"/>
        <w:outlineLvl w:val="1"/>
        <w:rPr>
          <w:rFonts w:ascii="Times New Roman" w:eastAsia="Times New Roman" w:hAnsi="Times New Roman" w:cs="Times New Roman"/>
          <w:color w:val="auto"/>
          <w:lang w:bidi="ar-SA"/>
        </w:rPr>
      </w:pPr>
      <w:r>
        <w:rPr>
          <w:rFonts w:ascii="Times New Roman" w:eastAsia="Times New Roman" w:hAnsi="Times New Roman" w:cs="Times New Roman"/>
          <w:color w:val="auto"/>
          <w:lang w:val="en-US" w:bidi="ar-SA"/>
        </w:rPr>
        <w:t>VIII</w:t>
      </w:r>
      <w:r w:rsidRPr="00B970B5">
        <w:rPr>
          <w:rFonts w:ascii="Times New Roman" w:eastAsia="Times New Roman" w:hAnsi="Times New Roman" w:cs="Times New Roman"/>
          <w:color w:val="auto"/>
          <w:lang w:bidi="ar-SA"/>
        </w:rPr>
        <w:t>. Рассмотрение и разрешение споров</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Pr="00B970B5">
        <w:rPr>
          <w:rFonts w:ascii="Times New Roman" w:eastAsia="Times New Roman" w:hAnsi="Times New Roman" w:cs="Times New Roman"/>
          <w:color w:val="auto"/>
          <w:lang w:bidi="ar-SA"/>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Pr="00B970B5">
        <w:rPr>
          <w:rFonts w:ascii="Times New Roman" w:eastAsia="Times New Roman" w:hAnsi="Times New Roman" w:cs="Times New Roman"/>
          <w:color w:val="auto"/>
          <w:lang w:bidi="ar-SA"/>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Pr="00B970B5">
        <w:rPr>
          <w:rFonts w:ascii="Times New Roman" w:eastAsia="Times New Roman" w:hAnsi="Times New Roman" w:cs="Times New Roman"/>
          <w:color w:val="auto"/>
          <w:lang w:bidi="ar-SA"/>
        </w:rPr>
        <w:t>.3. Срок рассмотрения претензии не может превышать 7 (семь)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Pr="00B970B5">
        <w:rPr>
          <w:rFonts w:ascii="Times New Roman" w:eastAsia="Times New Roman" w:hAnsi="Times New Roman" w:cs="Times New Roman"/>
          <w:color w:val="auto"/>
          <w:lang w:bidi="ar-SA"/>
        </w:rPr>
        <w:t xml:space="preserve">.4. При </w:t>
      </w:r>
      <w:proofErr w:type="spellStart"/>
      <w:r w:rsidRPr="00B970B5">
        <w:rPr>
          <w:rFonts w:ascii="Times New Roman" w:eastAsia="Times New Roman" w:hAnsi="Times New Roman" w:cs="Times New Roman"/>
          <w:color w:val="auto"/>
          <w:lang w:bidi="ar-SA"/>
        </w:rPr>
        <w:t>неурегулировании</w:t>
      </w:r>
      <w:proofErr w:type="spellEnd"/>
      <w:r w:rsidRPr="00B970B5">
        <w:rPr>
          <w:rFonts w:ascii="Times New Roman" w:eastAsia="Times New Roman" w:hAnsi="Times New Roman" w:cs="Times New Roman"/>
          <w:color w:val="auto"/>
          <w:lang w:bidi="ar-SA"/>
        </w:rPr>
        <w:t xml:space="preserve"> Сторонами спора в досудебном порядке, спор разрешается в судебном порядке Арбитражным судом города Санкт-Петербурга и Ленинградской области.</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jc w:val="center"/>
        <w:outlineLvl w:val="1"/>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I</w:t>
      </w:r>
      <w:r>
        <w:rPr>
          <w:rFonts w:ascii="Times New Roman" w:eastAsia="Times New Roman" w:hAnsi="Times New Roman" w:cs="Times New Roman"/>
          <w:color w:val="auto"/>
          <w:lang w:bidi="ar-SA"/>
        </w:rPr>
        <w:t>Х</w:t>
      </w:r>
      <w:r w:rsidRPr="00B970B5">
        <w:rPr>
          <w:rFonts w:ascii="Times New Roman" w:eastAsia="Times New Roman" w:hAnsi="Times New Roman" w:cs="Times New Roman"/>
          <w:color w:val="auto"/>
          <w:lang w:bidi="ar-SA"/>
        </w:rPr>
        <w:t>. Срок действия и порядок расторжения Контракта</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Pr="00B970B5">
        <w:rPr>
          <w:rFonts w:ascii="Times New Roman" w:eastAsia="Times New Roman" w:hAnsi="Times New Roman" w:cs="Times New Roman"/>
          <w:color w:val="auto"/>
          <w:lang w:bidi="ar-SA"/>
        </w:rPr>
        <w:t>.1. Контракт вступает в силу с момента его подписания обеими Сторонам</w:t>
      </w:r>
      <w:r w:rsidR="00872130">
        <w:rPr>
          <w:rFonts w:ascii="Times New Roman" w:eastAsia="Times New Roman" w:hAnsi="Times New Roman" w:cs="Times New Roman"/>
          <w:color w:val="auto"/>
          <w:lang w:bidi="ar-SA"/>
        </w:rPr>
        <w:t>и и действует по 31 декабря 2</w:t>
      </w:r>
      <w:r w:rsidR="00396344">
        <w:rPr>
          <w:rFonts w:ascii="Times New Roman" w:eastAsia="Times New Roman" w:hAnsi="Times New Roman" w:cs="Times New Roman"/>
          <w:color w:val="auto"/>
          <w:lang w:bidi="ar-SA"/>
        </w:rPr>
        <w:t>024</w:t>
      </w:r>
      <w:r w:rsidRPr="00B970B5">
        <w:rPr>
          <w:rFonts w:ascii="Times New Roman" w:eastAsia="Times New Roman" w:hAnsi="Times New Roman" w:cs="Times New Roman"/>
          <w:color w:val="auto"/>
          <w:lang w:bidi="ar-SA"/>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Pr="00B970B5">
        <w:rPr>
          <w:rFonts w:ascii="Times New Roman" w:eastAsia="Times New Roman" w:hAnsi="Times New Roman" w:cs="Times New Roman"/>
          <w:color w:val="auto"/>
          <w:lang w:bidi="ar-SA"/>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Pr="00B970B5">
          <w:rPr>
            <w:rFonts w:ascii="Times New Roman" w:eastAsia="Times New Roman" w:hAnsi="Times New Roman" w:cs="Times New Roman"/>
            <w:color w:val="0000FF"/>
            <w:lang w:bidi="ar-SA"/>
          </w:rPr>
          <w:t>частями 9</w:t>
        </w:r>
      </w:hyperlink>
      <w:r w:rsidRPr="00B970B5">
        <w:rPr>
          <w:rFonts w:ascii="Times New Roman" w:eastAsia="Times New Roman" w:hAnsi="Times New Roman" w:cs="Times New Roman"/>
          <w:color w:val="auto"/>
          <w:lang w:bidi="ar-SA"/>
        </w:rPr>
        <w:t xml:space="preserve"> - </w:t>
      </w:r>
      <w:hyperlink r:id="rId10" w:history="1">
        <w:r w:rsidRPr="00B970B5">
          <w:rPr>
            <w:rFonts w:ascii="Times New Roman" w:eastAsia="Times New Roman" w:hAnsi="Times New Roman" w:cs="Times New Roman"/>
            <w:color w:val="0000FF"/>
            <w:lang w:bidi="ar-SA"/>
          </w:rPr>
          <w:t>23 статьи 95</w:t>
        </w:r>
      </w:hyperlink>
      <w:r w:rsidRPr="00B970B5">
        <w:rPr>
          <w:rFonts w:ascii="Times New Roman" w:eastAsia="Times New Roman" w:hAnsi="Times New Roman" w:cs="Times New Roman"/>
          <w:color w:val="auto"/>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jc w:val="center"/>
        <w:outlineLvl w:val="1"/>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X</w:t>
      </w:r>
      <w:r w:rsidRPr="00B970B5">
        <w:rPr>
          <w:rFonts w:ascii="Times New Roman" w:eastAsia="Times New Roman" w:hAnsi="Times New Roman" w:cs="Times New Roman"/>
          <w:color w:val="auto"/>
          <w:lang w:bidi="ar-SA"/>
        </w:rPr>
        <w:t xml:space="preserve">. Прочие положения </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Pr="00B970B5">
        <w:rPr>
          <w:rFonts w:ascii="Times New Roman" w:eastAsia="Times New Roman" w:hAnsi="Times New Roman" w:cs="Times New Roman"/>
          <w:color w:val="auto"/>
          <w:lang w:bidi="ar-SA"/>
        </w:rPr>
        <w:t>.1. Во всем, что не предусмотрено Контрактом, Стороны руководствуются законодательством Российской Федерации.</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Pr="00B970B5">
        <w:rPr>
          <w:rFonts w:ascii="Times New Roman" w:eastAsia="Times New Roman" w:hAnsi="Times New Roman" w:cs="Times New Roman"/>
          <w:color w:val="auto"/>
          <w:lang w:bidi="ar-SA"/>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Pr="00B970B5">
        <w:rPr>
          <w:rFonts w:ascii="Times New Roman" w:eastAsia="Times New Roman" w:hAnsi="Times New Roman" w:cs="Times New Roman"/>
          <w:color w:val="auto"/>
          <w:lang w:bidi="ar-SA"/>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10</w:t>
      </w:r>
      <w:r w:rsidRPr="00B970B5">
        <w:rPr>
          <w:rFonts w:ascii="Times New Roman" w:eastAsia="Times New Roman" w:hAnsi="Times New Roman" w:cs="Times New Roman"/>
          <w:color w:val="auto"/>
          <w:lang w:bidi="ar-SA"/>
        </w:rPr>
        <w:t xml:space="preserve">.4. Изменение условий Контракта при его исполнении не допускается, за исключением случаев, предусмотренных </w:t>
      </w:r>
      <w:hyperlink r:id="rId11" w:history="1">
        <w:r w:rsidRPr="00B970B5">
          <w:rPr>
            <w:rFonts w:ascii="Times New Roman" w:eastAsia="Times New Roman" w:hAnsi="Times New Roman" w:cs="Times New Roman"/>
            <w:color w:val="0000FF"/>
            <w:lang w:bidi="ar-SA"/>
          </w:rPr>
          <w:t>статьей 95</w:t>
        </w:r>
      </w:hyperlink>
      <w:r w:rsidRPr="00B970B5">
        <w:rPr>
          <w:rFonts w:ascii="Times New Roman" w:eastAsia="Times New Roman" w:hAnsi="Times New Roman" w:cs="Times New Roman"/>
          <w:color w:val="auto"/>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Pr="00B970B5">
        <w:rPr>
          <w:rFonts w:ascii="Times New Roman" w:eastAsia="Times New Roman" w:hAnsi="Times New Roman" w:cs="Times New Roman"/>
          <w:color w:val="auto"/>
          <w:lang w:bidi="ar-SA"/>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Pr="00B970B5">
        <w:rPr>
          <w:rFonts w:ascii="Times New Roman" w:eastAsia="Times New Roman" w:hAnsi="Times New Roman" w:cs="Times New Roman"/>
          <w:color w:val="auto"/>
          <w:lang w:bidi="ar-SA"/>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bookmarkStart w:id="36" w:name="P1633"/>
      <w:bookmarkEnd w:id="36"/>
      <w:r>
        <w:rPr>
          <w:rFonts w:ascii="Times New Roman" w:eastAsia="Times New Roman" w:hAnsi="Times New Roman" w:cs="Times New Roman"/>
          <w:color w:val="auto"/>
          <w:lang w:bidi="ar-SA"/>
        </w:rPr>
        <w:t>10</w:t>
      </w:r>
      <w:r w:rsidRPr="00B970B5">
        <w:rPr>
          <w:rFonts w:ascii="Times New Roman" w:eastAsia="Times New Roman" w:hAnsi="Times New Roman" w:cs="Times New Roman"/>
          <w:color w:val="auto"/>
          <w:lang w:bidi="ar-SA"/>
        </w:rPr>
        <w:t>.7. Контракт составлен в форме электронного документа, подписанного усиленными электронными подписями Сторон.</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jc w:val="center"/>
        <w:outlineLvl w:val="1"/>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XI</w:t>
      </w:r>
      <w:r w:rsidRPr="00B970B5">
        <w:rPr>
          <w:rFonts w:ascii="Times New Roman" w:eastAsia="Times New Roman" w:hAnsi="Times New Roman" w:cs="Times New Roman"/>
          <w:color w:val="auto"/>
          <w:lang w:bidi="ar-SA"/>
        </w:rPr>
        <w:t>. Перечень приложений</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545DA" w:rsidRPr="00B970B5" w:rsidRDefault="005545DA" w:rsidP="005545DA">
      <w:pPr>
        <w:autoSpaceDE w:val="0"/>
        <w:autoSpaceDN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11</w:t>
      </w:r>
      <w:r w:rsidRPr="00B970B5">
        <w:rPr>
          <w:rFonts w:ascii="Times New Roman" w:eastAsia="Times New Roman" w:hAnsi="Times New Roman" w:cs="Times New Roman"/>
          <w:color w:val="auto"/>
          <w:lang w:bidi="ar-SA"/>
        </w:rPr>
        <w:t>.1. Неотъемлемой частью Контракта является следующее приложение:</w:t>
      </w:r>
    </w:p>
    <w:p w:rsidR="005545DA" w:rsidRPr="00B970B5" w:rsidRDefault="005545DA" w:rsidP="005545DA">
      <w:pPr>
        <w:autoSpaceDE w:val="0"/>
        <w:autoSpaceDN w:val="0"/>
        <w:spacing w:before="220"/>
        <w:ind w:firstLine="540"/>
        <w:jc w:val="both"/>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спецификация.</w:t>
      </w:r>
    </w:p>
    <w:p w:rsidR="005545DA" w:rsidRPr="00B970B5" w:rsidRDefault="005545DA" w:rsidP="005545DA">
      <w:pPr>
        <w:autoSpaceDE w:val="0"/>
        <w:autoSpaceDN w:val="0"/>
        <w:jc w:val="center"/>
        <w:outlineLvl w:val="1"/>
        <w:rPr>
          <w:rFonts w:ascii="Times New Roman" w:eastAsia="Times New Roman" w:hAnsi="Times New Roman" w:cs="Times New Roman"/>
          <w:color w:val="auto"/>
          <w:lang w:bidi="ar-SA"/>
        </w:rPr>
      </w:pPr>
      <w:bookmarkStart w:id="37" w:name="P1639"/>
      <w:bookmarkEnd w:id="37"/>
    </w:p>
    <w:p w:rsidR="005545DA" w:rsidRPr="00B970B5" w:rsidRDefault="005545DA" w:rsidP="005545DA">
      <w:pPr>
        <w:autoSpaceDE w:val="0"/>
        <w:autoSpaceDN w:val="0"/>
        <w:jc w:val="center"/>
        <w:outlineLvl w:val="1"/>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XI</w:t>
      </w:r>
      <w:r>
        <w:rPr>
          <w:rFonts w:ascii="Times New Roman" w:eastAsia="Times New Roman" w:hAnsi="Times New Roman" w:cs="Times New Roman"/>
          <w:color w:val="auto"/>
          <w:lang w:val="en-US" w:bidi="ar-SA"/>
        </w:rPr>
        <w:t>I</w:t>
      </w:r>
      <w:r w:rsidRPr="00B970B5">
        <w:rPr>
          <w:rFonts w:ascii="Times New Roman" w:eastAsia="Times New Roman" w:hAnsi="Times New Roman" w:cs="Times New Roman"/>
          <w:color w:val="auto"/>
          <w:lang w:bidi="ar-SA"/>
        </w:rPr>
        <w:t>. Адреса и банковские реквизиты Сторон</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tbl>
      <w:tblPr>
        <w:tblW w:w="9889" w:type="dxa"/>
        <w:tblLook w:val="04A0" w:firstRow="1" w:lastRow="0" w:firstColumn="1" w:lastColumn="0" w:noHBand="0" w:noVBand="1"/>
      </w:tblPr>
      <w:tblGrid>
        <w:gridCol w:w="4785"/>
        <w:gridCol w:w="5104"/>
      </w:tblGrid>
      <w:tr w:rsidR="005545DA" w:rsidRPr="00B970B5" w:rsidTr="00496CC4">
        <w:tc>
          <w:tcPr>
            <w:tcW w:w="4785" w:type="dxa"/>
            <w:shd w:val="clear" w:color="auto" w:fill="auto"/>
          </w:tcPr>
          <w:p w:rsidR="005545DA" w:rsidRPr="00B970B5" w:rsidRDefault="005545DA" w:rsidP="00496CC4">
            <w:pPr>
              <w:widowControl/>
              <w:tabs>
                <w:tab w:val="left" w:pos="0"/>
              </w:tabs>
              <w:autoSpaceDE w:val="0"/>
              <w:autoSpaceDN w:val="0"/>
              <w:adjustRightInd w:val="0"/>
              <w:spacing w:line="241" w:lineRule="atLeast"/>
              <w:jc w:val="both"/>
              <w:rPr>
                <w:rFonts w:ascii="Times New Roman" w:eastAsia="Times New Roman" w:hAnsi="Times New Roman" w:cs="Times New Roman"/>
                <w:b/>
                <w:color w:val="auto"/>
                <w:lang w:bidi="ar-SA"/>
              </w:rPr>
            </w:pPr>
            <w:bookmarkStart w:id="38" w:name="P1716"/>
            <w:bookmarkEnd w:id="38"/>
            <w:r w:rsidRPr="00B970B5">
              <w:rPr>
                <w:rFonts w:ascii="Times New Roman" w:eastAsia="Times New Roman" w:hAnsi="Times New Roman" w:cs="Times New Roman"/>
                <w:b/>
                <w:color w:val="auto"/>
                <w:sz w:val="22"/>
                <w:szCs w:val="22"/>
                <w:lang w:bidi="ar-SA"/>
              </w:rPr>
              <w:t>Заказчик:</w:t>
            </w:r>
          </w:p>
        </w:tc>
        <w:tc>
          <w:tcPr>
            <w:tcW w:w="5104" w:type="dxa"/>
            <w:shd w:val="clear" w:color="auto" w:fill="auto"/>
          </w:tcPr>
          <w:p w:rsidR="005545DA" w:rsidRPr="00B970B5" w:rsidRDefault="005545DA" w:rsidP="00496CC4">
            <w:pPr>
              <w:widowControl/>
              <w:tabs>
                <w:tab w:val="left" w:pos="0"/>
              </w:tabs>
              <w:autoSpaceDE w:val="0"/>
              <w:autoSpaceDN w:val="0"/>
              <w:adjustRightInd w:val="0"/>
              <w:jc w:val="both"/>
              <w:rPr>
                <w:rFonts w:ascii="Times New Roman" w:eastAsia="Times New Roman" w:hAnsi="Times New Roman" w:cs="Times New Roman"/>
                <w:b/>
                <w:color w:val="auto"/>
                <w:lang w:bidi="ar-SA"/>
              </w:rPr>
            </w:pPr>
            <w:r w:rsidRPr="00B970B5">
              <w:rPr>
                <w:rFonts w:ascii="Times New Roman" w:eastAsia="Times New Roman" w:hAnsi="Times New Roman" w:cs="Times New Roman"/>
                <w:b/>
                <w:color w:val="auto"/>
                <w:sz w:val="22"/>
                <w:szCs w:val="22"/>
                <w:lang w:bidi="ar-SA"/>
              </w:rPr>
              <w:t>Поставщик:</w:t>
            </w:r>
          </w:p>
        </w:tc>
      </w:tr>
      <w:tr w:rsidR="005545DA" w:rsidRPr="00B970B5" w:rsidTr="00496CC4">
        <w:tc>
          <w:tcPr>
            <w:tcW w:w="4785" w:type="dxa"/>
            <w:shd w:val="clear" w:color="auto" w:fill="auto"/>
          </w:tcPr>
          <w:p w:rsidR="005545DA" w:rsidRPr="00446FE2" w:rsidRDefault="005545DA" w:rsidP="00496CC4">
            <w:pPr>
              <w:jc w:val="both"/>
              <w:rPr>
                <w:rFonts w:ascii="Times New Roman" w:eastAsia="Calibri" w:hAnsi="Times New Roman" w:cs="Times New Roman"/>
                <w:b/>
                <w:bCs/>
              </w:rPr>
            </w:pPr>
            <w:r w:rsidRPr="00446FE2">
              <w:rPr>
                <w:rFonts w:ascii="Times New Roman" w:eastAsia="Calibri" w:hAnsi="Times New Roman" w:cs="Times New Roman"/>
                <w:b/>
                <w:bCs/>
              </w:rPr>
              <w:t>Государственное бюджетное общеобразовательное учреждение лицей №445 Курортного района Санкт-Петербурга (ГБОУ</w:t>
            </w:r>
            <w:r>
              <w:rPr>
                <w:rFonts w:ascii="Times New Roman" w:eastAsia="Calibri" w:hAnsi="Times New Roman" w:cs="Times New Roman"/>
                <w:b/>
                <w:bCs/>
              </w:rPr>
              <w:t xml:space="preserve"> лицей № 445 Курортного района </w:t>
            </w:r>
            <w:r w:rsidRPr="00446FE2">
              <w:rPr>
                <w:rFonts w:ascii="Times New Roman" w:eastAsia="Calibri" w:hAnsi="Times New Roman" w:cs="Times New Roman"/>
                <w:b/>
                <w:bCs/>
              </w:rPr>
              <w:t>Санкт-Петербурга)</w:t>
            </w:r>
          </w:p>
          <w:p w:rsidR="005545DA" w:rsidRPr="00446FE2" w:rsidRDefault="005545DA" w:rsidP="00496CC4">
            <w:pPr>
              <w:jc w:val="both"/>
              <w:rPr>
                <w:rFonts w:ascii="Times New Roman" w:eastAsia="Calibri" w:hAnsi="Times New Roman" w:cs="Times New Roman"/>
                <w:bCs/>
              </w:rPr>
            </w:pPr>
            <w:r w:rsidRPr="00446FE2">
              <w:rPr>
                <w:rFonts w:ascii="Times New Roman" w:eastAsia="Calibri" w:hAnsi="Times New Roman" w:cs="Times New Roman"/>
                <w:bCs/>
              </w:rPr>
              <w:t xml:space="preserve">197720, Санкт-Петербург, г. Зеленогорск, </w:t>
            </w:r>
          </w:p>
          <w:p w:rsidR="005545DA" w:rsidRPr="00446FE2" w:rsidRDefault="005545DA" w:rsidP="00496CC4">
            <w:pPr>
              <w:jc w:val="both"/>
              <w:rPr>
                <w:rFonts w:ascii="Times New Roman" w:eastAsia="Calibri" w:hAnsi="Times New Roman" w:cs="Times New Roman"/>
                <w:bCs/>
              </w:rPr>
            </w:pPr>
            <w:r w:rsidRPr="00446FE2">
              <w:rPr>
                <w:rFonts w:ascii="Times New Roman" w:eastAsia="Calibri" w:hAnsi="Times New Roman" w:cs="Times New Roman"/>
                <w:bCs/>
              </w:rPr>
              <w:t xml:space="preserve">пр. Ленина, </w:t>
            </w:r>
            <w:proofErr w:type="gramStart"/>
            <w:r w:rsidRPr="00446FE2">
              <w:rPr>
                <w:rFonts w:ascii="Times New Roman" w:eastAsia="Calibri" w:hAnsi="Times New Roman" w:cs="Times New Roman"/>
                <w:bCs/>
              </w:rPr>
              <w:t>д.2,литер</w:t>
            </w:r>
            <w:proofErr w:type="gramEnd"/>
            <w:r w:rsidRPr="00446FE2">
              <w:rPr>
                <w:rFonts w:ascii="Times New Roman" w:eastAsia="Calibri" w:hAnsi="Times New Roman" w:cs="Times New Roman"/>
                <w:bCs/>
              </w:rPr>
              <w:t xml:space="preserve"> А</w:t>
            </w:r>
          </w:p>
          <w:p w:rsidR="005545DA" w:rsidRPr="00446FE2" w:rsidRDefault="005545DA" w:rsidP="00496CC4">
            <w:pPr>
              <w:jc w:val="both"/>
              <w:rPr>
                <w:rFonts w:ascii="Times New Roman" w:eastAsia="Calibri" w:hAnsi="Times New Roman" w:cs="Times New Roman"/>
                <w:bCs/>
              </w:rPr>
            </w:pPr>
            <w:r w:rsidRPr="00446FE2">
              <w:rPr>
                <w:rFonts w:ascii="Times New Roman" w:eastAsia="Calibri" w:hAnsi="Times New Roman" w:cs="Times New Roman"/>
                <w:bCs/>
              </w:rPr>
              <w:t>Телефон: (812) 417-21-90</w:t>
            </w:r>
          </w:p>
          <w:p w:rsidR="005545DA" w:rsidRPr="00446FE2" w:rsidRDefault="005545DA" w:rsidP="00496CC4">
            <w:pPr>
              <w:jc w:val="both"/>
              <w:rPr>
                <w:rFonts w:ascii="Times New Roman" w:eastAsia="Calibri" w:hAnsi="Times New Roman" w:cs="Times New Roman"/>
                <w:bCs/>
              </w:rPr>
            </w:pPr>
            <w:r w:rsidRPr="00446FE2">
              <w:rPr>
                <w:rFonts w:ascii="Times New Roman" w:eastAsia="Calibri" w:hAnsi="Times New Roman" w:cs="Times New Roman"/>
                <w:bCs/>
              </w:rPr>
              <w:t>school445@mail.ru</w:t>
            </w:r>
          </w:p>
          <w:p w:rsidR="005545DA" w:rsidRPr="00446FE2" w:rsidRDefault="005545DA" w:rsidP="00496CC4">
            <w:pPr>
              <w:rPr>
                <w:rFonts w:ascii="Times New Roman" w:eastAsia="Calibri" w:hAnsi="Times New Roman" w:cs="Times New Roman"/>
                <w:bCs/>
              </w:rPr>
            </w:pPr>
            <w:r w:rsidRPr="00446FE2">
              <w:rPr>
                <w:rFonts w:ascii="Times New Roman" w:eastAsia="Calibri" w:hAnsi="Times New Roman" w:cs="Times New Roman"/>
                <w:bCs/>
              </w:rPr>
              <w:t>ИНН 7827001941, КПП 784301001</w:t>
            </w:r>
          </w:p>
          <w:p w:rsidR="005545DA" w:rsidRPr="00446FE2" w:rsidRDefault="005545DA" w:rsidP="00496CC4">
            <w:pPr>
              <w:rPr>
                <w:rFonts w:ascii="Times New Roman" w:hAnsi="Times New Roman" w:cs="Times New Roman"/>
              </w:rPr>
            </w:pPr>
            <w:r w:rsidRPr="00446FE2">
              <w:rPr>
                <w:rFonts w:ascii="Times New Roman" w:hAnsi="Times New Roman" w:cs="Times New Roman"/>
              </w:rPr>
              <w:t xml:space="preserve">Комитет финансов Санкт-Петербурга </w:t>
            </w:r>
          </w:p>
          <w:p w:rsidR="005545DA" w:rsidRPr="00446FE2" w:rsidRDefault="005545DA" w:rsidP="00496CC4">
            <w:pPr>
              <w:rPr>
                <w:rFonts w:ascii="Times New Roman" w:hAnsi="Times New Roman" w:cs="Times New Roman"/>
              </w:rPr>
            </w:pPr>
            <w:r w:rsidRPr="00446FE2">
              <w:rPr>
                <w:rFonts w:ascii="Times New Roman" w:hAnsi="Times New Roman" w:cs="Times New Roman"/>
              </w:rPr>
              <w:t xml:space="preserve">(ГБОУ лицей №445 Курортного района </w:t>
            </w:r>
          </w:p>
          <w:p w:rsidR="005545DA" w:rsidRDefault="005545DA" w:rsidP="00496CC4">
            <w:pPr>
              <w:rPr>
                <w:rFonts w:ascii="Times New Roman" w:hAnsi="Times New Roman" w:cs="Times New Roman"/>
              </w:rPr>
            </w:pPr>
            <w:r w:rsidRPr="00446FE2">
              <w:rPr>
                <w:rFonts w:ascii="Times New Roman" w:hAnsi="Times New Roman" w:cs="Times New Roman"/>
              </w:rPr>
              <w:t>Санкт-</w:t>
            </w:r>
            <w:proofErr w:type="gramStart"/>
            <w:r w:rsidRPr="00446FE2">
              <w:rPr>
                <w:rFonts w:ascii="Times New Roman" w:hAnsi="Times New Roman" w:cs="Times New Roman"/>
              </w:rPr>
              <w:t>Петербурга ,</w:t>
            </w:r>
            <w:proofErr w:type="gramEnd"/>
            <w:r w:rsidRPr="00446FE2">
              <w:rPr>
                <w:rFonts w:ascii="Times New Roman" w:hAnsi="Times New Roman" w:cs="Times New Roman"/>
              </w:rPr>
              <w:t xml:space="preserve"> л/с 0571028)</w:t>
            </w:r>
          </w:p>
          <w:p w:rsidR="005545DA" w:rsidRPr="00616083" w:rsidRDefault="005545DA" w:rsidP="00496CC4">
            <w:pPr>
              <w:rPr>
                <w:rFonts w:ascii="Times New Roman" w:hAnsi="Times New Roman" w:cs="Times New Roman"/>
              </w:rPr>
            </w:pPr>
            <w:r w:rsidRPr="00616083">
              <w:rPr>
                <w:rFonts w:ascii="Times New Roman" w:hAnsi="Times New Roman" w:cs="Times New Roman"/>
              </w:rPr>
              <w:t>БИК банка плательщика 014030106</w:t>
            </w:r>
          </w:p>
          <w:p w:rsidR="005545DA" w:rsidRPr="00616083" w:rsidRDefault="005545DA" w:rsidP="00496CC4">
            <w:pPr>
              <w:rPr>
                <w:rFonts w:ascii="Times New Roman" w:hAnsi="Times New Roman" w:cs="Times New Roman"/>
              </w:rPr>
            </w:pPr>
            <w:r w:rsidRPr="00616083">
              <w:rPr>
                <w:rFonts w:ascii="Times New Roman" w:hAnsi="Times New Roman" w:cs="Times New Roman"/>
              </w:rPr>
              <w:t>Северо-Западное ГУ Банка России// УФК по г. Санкт-Петербургу г. Санкт-Петербург</w:t>
            </w:r>
          </w:p>
          <w:p w:rsidR="005545DA" w:rsidRPr="00616083" w:rsidRDefault="005545DA" w:rsidP="00496CC4">
            <w:pPr>
              <w:rPr>
                <w:rFonts w:ascii="Times New Roman" w:hAnsi="Times New Roman" w:cs="Times New Roman"/>
              </w:rPr>
            </w:pPr>
            <w:proofErr w:type="spellStart"/>
            <w:r>
              <w:rPr>
                <w:rFonts w:ascii="Times New Roman" w:hAnsi="Times New Roman" w:cs="Times New Roman"/>
              </w:rPr>
              <w:t>казн.сч</w:t>
            </w:r>
            <w:proofErr w:type="spellEnd"/>
            <w:r>
              <w:rPr>
                <w:rFonts w:ascii="Times New Roman" w:hAnsi="Times New Roman" w:cs="Times New Roman"/>
              </w:rPr>
              <w:t>. 03224</w:t>
            </w:r>
            <w:r w:rsidRPr="00616083">
              <w:rPr>
                <w:rFonts w:ascii="Times New Roman" w:hAnsi="Times New Roman" w:cs="Times New Roman"/>
              </w:rPr>
              <w:t>643400000007200</w:t>
            </w:r>
          </w:p>
          <w:p w:rsidR="005545DA" w:rsidRPr="00616083" w:rsidRDefault="005545DA" w:rsidP="00496CC4">
            <w:pPr>
              <w:rPr>
                <w:rFonts w:ascii="Times New Roman" w:hAnsi="Times New Roman" w:cs="Times New Roman"/>
              </w:rPr>
            </w:pPr>
            <w:r w:rsidRPr="00616083">
              <w:rPr>
                <w:rFonts w:ascii="Times New Roman" w:hAnsi="Times New Roman" w:cs="Times New Roman"/>
              </w:rPr>
              <w:t>счет банка плательщика 40102810945370000005</w:t>
            </w:r>
          </w:p>
          <w:p w:rsidR="005545DA" w:rsidRPr="00616083" w:rsidRDefault="005545DA" w:rsidP="00496CC4">
            <w:pPr>
              <w:rPr>
                <w:rFonts w:ascii="Times New Roman" w:hAnsi="Times New Roman" w:cs="Times New Roman"/>
              </w:rPr>
            </w:pPr>
            <w:r>
              <w:rPr>
                <w:rFonts w:ascii="Times New Roman" w:hAnsi="Times New Roman" w:cs="Times New Roman"/>
              </w:rPr>
              <w:t>ОКТМО 40361</w:t>
            </w:r>
            <w:r w:rsidRPr="00616083">
              <w:rPr>
                <w:rFonts w:ascii="Times New Roman" w:hAnsi="Times New Roman" w:cs="Times New Roman"/>
              </w:rPr>
              <w:t>000</w:t>
            </w:r>
          </w:p>
          <w:p w:rsidR="005545DA" w:rsidRPr="00697C5C" w:rsidRDefault="005545DA" w:rsidP="00496CC4">
            <w:pPr>
              <w:rPr>
                <w:rFonts w:ascii="Times New Roman" w:eastAsia="Calibri" w:hAnsi="Times New Roman" w:cs="Times New Roman"/>
              </w:rPr>
            </w:pPr>
          </w:p>
          <w:p w:rsidR="005545DA" w:rsidRDefault="005545DA" w:rsidP="00496CC4">
            <w:pPr>
              <w:autoSpaceDE w:val="0"/>
              <w:autoSpaceDN w:val="0"/>
              <w:ind w:right="-23"/>
              <w:jc w:val="both"/>
              <w:rPr>
                <w:rFonts w:ascii="Times New Roman" w:eastAsia="Calibri" w:hAnsi="Times New Roman" w:cs="Times New Roman"/>
              </w:rPr>
            </w:pPr>
            <w:r>
              <w:rPr>
                <w:rFonts w:ascii="Times New Roman" w:eastAsia="Calibri" w:hAnsi="Times New Roman" w:cs="Times New Roman"/>
              </w:rPr>
              <w:t>Директор ГБОУ лицей №445 Курортного района СПб</w:t>
            </w:r>
          </w:p>
          <w:p w:rsidR="005545DA" w:rsidRPr="00697C5C" w:rsidRDefault="005545DA" w:rsidP="00496CC4">
            <w:pPr>
              <w:autoSpaceDE w:val="0"/>
              <w:autoSpaceDN w:val="0"/>
              <w:ind w:right="-23"/>
              <w:jc w:val="both"/>
              <w:rPr>
                <w:rFonts w:ascii="Times New Roman" w:hAnsi="Times New Roman" w:cs="Times New Roman"/>
                <w:b/>
              </w:rPr>
            </w:pPr>
          </w:p>
          <w:p w:rsidR="005545DA" w:rsidRPr="00B970B5" w:rsidRDefault="005545DA" w:rsidP="00D01A03">
            <w:pPr>
              <w:shd w:val="clear" w:color="auto" w:fill="FFFFFF"/>
              <w:tabs>
                <w:tab w:val="left" w:pos="0"/>
              </w:tabs>
              <w:rPr>
                <w:rFonts w:ascii="Times New Roman" w:eastAsia="Times New Roman" w:hAnsi="Times New Roman" w:cs="Times New Roman"/>
                <w:i/>
                <w:color w:val="auto"/>
                <w:sz w:val="20"/>
                <w:szCs w:val="20"/>
                <w:lang w:bidi="ar-SA"/>
              </w:rPr>
            </w:pPr>
            <w:r w:rsidRPr="00697C5C">
              <w:rPr>
                <w:rFonts w:ascii="Times New Roman" w:eastAsia="Calibri" w:hAnsi="Times New Roman" w:cs="Times New Roman"/>
              </w:rPr>
              <w:t>_________________/</w:t>
            </w:r>
            <w:proofErr w:type="spellStart"/>
            <w:r>
              <w:rPr>
                <w:rFonts w:ascii="Times New Roman" w:eastAsia="Calibri" w:hAnsi="Times New Roman" w:cs="Times New Roman"/>
              </w:rPr>
              <w:t>М.В.Архипова</w:t>
            </w:r>
            <w:proofErr w:type="spellEnd"/>
            <w:r>
              <w:rPr>
                <w:rFonts w:ascii="Times New Roman" w:eastAsia="Calibri" w:hAnsi="Times New Roman" w:cs="Times New Roman"/>
              </w:rPr>
              <w:t xml:space="preserve">/ </w:t>
            </w:r>
            <w:r w:rsidRPr="00697C5C">
              <w:rPr>
                <w:rFonts w:ascii="Times New Roman" w:eastAsia="Calibri" w:hAnsi="Times New Roman" w:cs="Times New Roman"/>
              </w:rPr>
              <w:t xml:space="preserve"> </w:t>
            </w:r>
            <w:r w:rsidRPr="00446FE2">
              <w:rPr>
                <w:rFonts w:ascii="Times New Roman" w:eastAsia="Times New Roman" w:hAnsi="Times New Roman" w:cs="Times New Roman"/>
                <w:i/>
                <w:color w:val="auto"/>
                <w:sz w:val="20"/>
                <w:szCs w:val="20"/>
                <w:lang w:bidi="ar-SA"/>
              </w:rPr>
              <w:t>Подписано ЭЦП</w:t>
            </w:r>
          </w:p>
        </w:tc>
        <w:tc>
          <w:tcPr>
            <w:tcW w:w="5104" w:type="dxa"/>
            <w:shd w:val="clear" w:color="auto" w:fill="auto"/>
          </w:tcPr>
          <w:p w:rsidR="005545DA" w:rsidRPr="00B970B5" w:rsidRDefault="005545DA" w:rsidP="00496CC4">
            <w:pPr>
              <w:widowControl/>
              <w:tabs>
                <w:tab w:val="left" w:pos="0"/>
              </w:tabs>
              <w:autoSpaceDE w:val="0"/>
              <w:autoSpaceDN w:val="0"/>
              <w:adjustRightInd w:val="0"/>
              <w:jc w:val="both"/>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Default="005545DA" w:rsidP="00496CC4">
            <w:pPr>
              <w:widowControl/>
              <w:outlineLvl w:val="1"/>
              <w:rPr>
                <w:rFonts w:ascii="Times New Roman" w:eastAsia="Times New Roman" w:hAnsi="Times New Roman" w:cs="Times New Roman"/>
                <w:b/>
                <w:color w:val="auto"/>
                <w:lang w:bidi="ar-SA"/>
              </w:rPr>
            </w:pPr>
          </w:p>
          <w:p w:rsidR="005545DA" w:rsidRDefault="005545DA" w:rsidP="00496CC4">
            <w:pPr>
              <w:widowControl/>
              <w:outlineLvl w:val="1"/>
              <w:rPr>
                <w:rFonts w:ascii="Times New Roman" w:eastAsia="Times New Roman" w:hAnsi="Times New Roman" w:cs="Times New Roman"/>
                <w:b/>
                <w:color w:val="auto"/>
                <w:lang w:bidi="ar-SA"/>
              </w:rPr>
            </w:pPr>
          </w:p>
          <w:p w:rsidR="005545DA" w:rsidRDefault="005545DA" w:rsidP="00496CC4">
            <w:pPr>
              <w:widowControl/>
              <w:outlineLvl w:val="1"/>
              <w:rPr>
                <w:rFonts w:ascii="Times New Roman" w:eastAsia="Times New Roman" w:hAnsi="Times New Roman" w:cs="Times New Roman"/>
                <w:b/>
                <w:color w:val="auto"/>
                <w:lang w:bidi="ar-SA"/>
              </w:rPr>
            </w:pPr>
          </w:p>
          <w:p w:rsidR="005545DA"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b/>
                <w:color w:val="auto"/>
                <w:lang w:bidi="ar-SA"/>
              </w:rPr>
            </w:pPr>
          </w:p>
          <w:p w:rsidR="005545DA" w:rsidRPr="00B970B5" w:rsidRDefault="005545DA" w:rsidP="00496CC4">
            <w:pPr>
              <w:widowControl/>
              <w:outlineLvl w:val="1"/>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sz w:val="22"/>
                <w:szCs w:val="22"/>
                <w:lang w:bidi="ar-SA"/>
              </w:rPr>
              <w:t xml:space="preserve">______________________/__________/ </w:t>
            </w:r>
          </w:p>
          <w:p w:rsidR="005545DA" w:rsidRPr="00B970B5" w:rsidRDefault="00D01A03" w:rsidP="00496CC4">
            <w:pPr>
              <w:widowControl/>
              <w:outlineLvl w:val="1"/>
              <w:rPr>
                <w:rFonts w:ascii="Times New Roman" w:eastAsia="Times New Roman" w:hAnsi="Times New Roman" w:cs="Times New Roman"/>
                <w:color w:val="auto"/>
                <w:lang w:bidi="ar-SA"/>
              </w:rPr>
            </w:pPr>
            <w:r>
              <w:rPr>
                <w:rFonts w:ascii="Times New Roman" w:eastAsia="Times New Roman" w:hAnsi="Times New Roman" w:cs="Times New Roman"/>
                <w:i/>
                <w:color w:val="auto"/>
                <w:sz w:val="20"/>
                <w:szCs w:val="20"/>
                <w:lang w:bidi="ar-SA"/>
              </w:rPr>
              <w:t>Подписано ЭЦП</w:t>
            </w:r>
          </w:p>
        </w:tc>
      </w:tr>
    </w:tbl>
    <w:p w:rsidR="005545DA" w:rsidRPr="00B970B5" w:rsidRDefault="005545DA" w:rsidP="005545DA">
      <w:pPr>
        <w:autoSpaceDE w:val="0"/>
        <w:autoSpaceDN w:val="0"/>
        <w:jc w:val="both"/>
        <w:rPr>
          <w:rFonts w:ascii="Times New Roman" w:eastAsia="Times New Roman" w:hAnsi="Times New Roman" w:cs="Times New Roman"/>
          <w:color w:val="auto"/>
          <w:lang w:bidi="ar-SA"/>
        </w:rPr>
        <w:sectPr w:rsidR="005545DA" w:rsidRPr="00B970B5" w:rsidSect="001C60D2">
          <w:pgSz w:w="11906" w:h="16838"/>
          <w:pgMar w:top="1134" w:right="851" w:bottom="1134" w:left="1418" w:header="709" w:footer="709" w:gutter="0"/>
          <w:cols w:space="708"/>
          <w:docGrid w:linePitch="360"/>
        </w:sectPr>
      </w:pPr>
    </w:p>
    <w:p w:rsidR="005545DA" w:rsidRPr="00B970B5" w:rsidRDefault="005545DA" w:rsidP="005545DA">
      <w:pPr>
        <w:widowControl/>
        <w:tabs>
          <w:tab w:val="left" w:pos="2670"/>
        </w:tabs>
        <w:jc w:val="right"/>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lastRenderedPageBreak/>
        <w:t>Приложение №1</w:t>
      </w:r>
    </w:p>
    <w:p w:rsidR="005545DA" w:rsidRPr="00B970B5" w:rsidRDefault="005545DA" w:rsidP="005545DA">
      <w:pPr>
        <w:widowControl/>
        <w:tabs>
          <w:tab w:val="left" w:pos="2670"/>
        </w:tabs>
        <w:jc w:val="right"/>
        <w:rPr>
          <w:rFonts w:ascii="Times New Roman" w:eastAsia="Times New Roman" w:hAnsi="Times New Roman" w:cs="Times New Roman"/>
          <w:color w:val="auto"/>
          <w:lang w:bidi="ar-SA"/>
        </w:rPr>
      </w:pPr>
      <w:r w:rsidRPr="00B970B5">
        <w:rPr>
          <w:rFonts w:ascii="Times New Roman" w:eastAsia="Times New Roman" w:hAnsi="Times New Roman" w:cs="Times New Roman"/>
          <w:color w:val="auto"/>
          <w:lang w:bidi="ar-SA"/>
        </w:rPr>
        <w:t xml:space="preserve"> к Контракту </w:t>
      </w:r>
    </w:p>
    <w:p w:rsidR="005545DA" w:rsidRPr="00B970B5" w:rsidRDefault="00872130" w:rsidP="005545DA">
      <w:pPr>
        <w:widowControl/>
        <w:tabs>
          <w:tab w:val="left" w:pos="2670"/>
        </w:tabs>
        <w:jc w:val="righ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______ от «__»__________202</w:t>
      </w:r>
      <w:r w:rsidR="00FD0155">
        <w:rPr>
          <w:rFonts w:ascii="Times New Roman" w:eastAsia="Times New Roman" w:hAnsi="Times New Roman" w:cs="Times New Roman"/>
          <w:color w:val="auto"/>
          <w:lang w:bidi="ar-SA"/>
        </w:rPr>
        <w:t>4</w:t>
      </w:r>
      <w:bookmarkStart w:id="39" w:name="_GoBack"/>
      <w:bookmarkEnd w:id="39"/>
      <w:r>
        <w:rPr>
          <w:rFonts w:ascii="Times New Roman" w:eastAsia="Times New Roman" w:hAnsi="Times New Roman" w:cs="Times New Roman"/>
          <w:color w:val="auto"/>
          <w:lang w:bidi="ar-SA"/>
        </w:rPr>
        <w:t xml:space="preserve"> </w:t>
      </w:r>
      <w:r w:rsidR="005545DA">
        <w:rPr>
          <w:rFonts w:ascii="Times New Roman" w:eastAsia="Times New Roman" w:hAnsi="Times New Roman" w:cs="Times New Roman"/>
          <w:color w:val="auto"/>
          <w:lang w:bidi="ar-SA"/>
        </w:rPr>
        <w:t xml:space="preserve"> </w:t>
      </w:r>
      <w:r w:rsidR="005545DA" w:rsidRPr="00B970B5">
        <w:rPr>
          <w:rFonts w:ascii="Times New Roman" w:eastAsia="Times New Roman" w:hAnsi="Times New Roman" w:cs="Times New Roman"/>
          <w:color w:val="auto"/>
          <w:lang w:bidi="ar-SA"/>
        </w:rPr>
        <w:t>г.</w:t>
      </w:r>
    </w:p>
    <w:p w:rsidR="005545DA" w:rsidRPr="00B970B5" w:rsidRDefault="005545DA" w:rsidP="005545DA">
      <w:pPr>
        <w:widowControl/>
        <w:jc w:val="center"/>
        <w:rPr>
          <w:rFonts w:ascii="Times New Roman" w:eastAsia="Times New Roman" w:hAnsi="Times New Roman" w:cs="Times New Roman"/>
          <w:b/>
          <w:color w:val="auto"/>
          <w:lang w:bidi="ar-SA"/>
        </w:rPr>
      </w:pPr>
    </w:p>
    <w:p w:rsidR="005545DA" w:rsidRPr="00B970B5" w:rsidRDefault="005545DA" w:rsidP="005545DA">
      <w:pPr>
        <w:suppressAutoHyphens/>
        <w:jc w:val="center"/>
        <w:rPr>
          <w:rFonts w:ascii="Times New Roman" w:eastAsia="SimSun" w:hAnsi="Times New Roman" w:cs="Arial"/>
          <w:color w:val="auto"/>
          <w:kern w:val="1"/>
          <w:lang w:eastAsia="hi-IN" w:bidi="hi-IN"/>
        </w:rPr>
      </w:pPr>
      <w:r w:rsidRPr="00B970B5">
        <w:rPr>
          <w:rFonts w:ascii="Times New Roman" w:eastAsia="SimSun" w:hAnsi="Times New Roman" w:cs="Arial"/>
          <w:b/>
          <w:color w:val="auto"/>
          <w:kern w:val="1"/>
          <w:lang w:eastAsia="hi-IN" w:bidi="hi-IN"/>
        </w:rPr>
        <w:t>СПЕЦИФИКАЦИЯ</w:t>
      </w:r>
    </w:p>
    <w:p w:rsidR="005545DA" w:rsidRPr="00B970B5" w:rsidRDefault="005545DA" w:rsidP="005545DA">
      <w:pPr>
        <w:suppressAutoHyphens/>
        <w:rPr>
          <w:rFonts w:ascii="Times New Roman" w:eastAsia="SimSun" w:hAnsi="Times New Roman" w:cs="Arial"/>
          <w:color w:val="auto"/>
          <w:kern w:val="1"/>
          <w:lang w:eastAsia="hi-IN" w:bidi="hi-IN"/>
        </w:rPr>
      </w:pPr>
    </w:p>
    <w:tbl>
      <w:tblPr>
        <w:tblW w:w="14842" w:type="dxa"/>
        <w:tblInd w:w="-5" w:type="dxa"/>
        <w:tblLayout w:type="fixed"/>
        <w:tblLook w:val="04A0" w:firstRow="1" w:lastRow="0" w:firstColumn="1" w:lastColumn="0" w:noHBand="0" w:noVBand="1"/>
      </w:tblPr>
      <w:tblGrid>
        <w:gridCol w:w="884"/>
        <w:gridCol w:w="2650"/>
        <w:gridCol w:w="2297"/>
        <w:gridCol w:w="2297"/>
        <w:gridCol w:w="884"/>
        <w:gridCol w:w="1236"/>
        <w:gridCol w:w="1590"/>
        <w:gridCol w:w="3004"/>
      </w:tblGrid>
      <w:tr w:rsidR="005545DA" w:rsidRPr="00042FB4" w:rsidTr="00042FB4">
        <w:trPr>
          <w:cantSplit/>
          <w:trHeight w:val="770"/>
        </w:trPr>
        <w:tc>
          <w:tcPr>
            <w:tcW w:w="884" w:type="dxa"/>
            <w:tcBorders>
              <w:top w:val="single" w:sz="4" w:space="0" w:color="auto"/>
              <w:left w:val="single" w:sz="4" w:space="0" w:color="auto"/>
              <w:bottom w:val="nil"/>
              <w:right w:val="single" w:sz="4" w:space="0" w:color="auto"/>
            </w:tcBorders>
            <w:shd w:val="clear" w:color="auto" w:fill="auto"/>
            <w:vAlign w:val="center"/>
            <w:hideMark/>
          </w:tcPr>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 п/п</w:t>
            </w:r>
          </w:p>
        </w:tc>
        <w:tc>
          <w:tcPr>
            <w:tcW w:w="2650" w:type="dxa"/>
            <w:tcBorders>
              <w:top w:val="single" w:sz="4" w:space="0" w:color="auto"/>
              <w:left w:val="nil"/>
              <w:bottom w:val="nil"/>
              <w:right w:val="single" w:sz="4" w:space="0" w:color="auto"/>
            </w:tcBorders>
            <w:vAlign w:val="center"/>
          </w:tcPr>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Наименование товара</w:t>
            </w:r>
          </w:p>
        </w:tc>
        <w:tc>
          <w:tcPr>
            <w:tcW w:w="2297" w:type="dxa"/>
            <w:tcBorders>
              <w:top w:val="single" w:sz="4" w:space="0" w:color="auto"/>
              <w:left w:val="single" w:sz="4" w:space="0" w:color="auto"/>
              <w:bottom w:val="nil"/>
              <w:right w:val="single" w:sz="4" w:space="0" w:color="auto"/>
            </w:tcBorders>
            <w:vAlign w:val="center"/>
          </w:tcPr>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Страна происхождения товара</w:t>
            </w:r>
          </w:p>
        </w:tc>
        <w:tc>
          <w:tcPr>
            <w:tcW w:w="2297" w:type="dxa"/>
            <w:tcBorders>
              <w:top w:val="single" w:sz="4" w:space="0" w:color="auto"/>
              <w:left w:val="single" w:sz="4" w:space="0" w:color="auto"/>
              <w:bottom w:val="nil"/>
              <w:right w:val="single" w:sz="4" w:space="0" w:color="auto"/>
            </w:tcBorders>
            <w:vAlign w:val="center"/>
          </w:tcPr>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Характеристики товара</w:t>
            </w:r>
          </w:p>
        </w:tc>
        <w:tc>
          <w:tcPr>
            <w:tcW w:w="884" w:type="dxa"/>
            <w:tcBorders>
              <w:top w:val="single" w:sz="4" w:space="0" w:color="auto"/>
              <w:left w:val="nil"/>
              <w:bottom w:val="nil"/>
              <w:right w:val="single" w:sz="4" w:space="0" w:color="auto"/>
            </w:tcBorders>
            <w:shd w:val="clear" w:color="auto" w:fill="auto"/>
            <w:vAlign w:val="center"/>
            <w:hideMark/>
          </w:tcPr>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Ед. изм.</w:t>
            </w:r>
          </w:p>
        </w:tc>
        <w:tc>
          <w:tcPr>
            <w:tcW w:w="1236" w:type="dxa"/>
            <w:tcBorders>
              <w:top w:val="single" w:sz="4" w:space="0" w:color="auto"/>
              <w:left w:val="nil"/>
              <w:bottom w:val="nil"/>
              <w:right w:val="single" w:sz="4" w:space="0" w:color="auto"/>
            </w:tcBorders>
            <w:shd w:val="clear" w:color="auto" w:fill="auto"/>
            <w:vAlign w:val="center"/>
            <w:hideMark/>
          </w:tcPr>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Кол-во</w:t>
            </w:r>
          </w:p>
        </w:tc>
        <w:tc>
          <w:tcPr>
            <w:tcW w:w="1590" w:type="dxa"/>
            <w:tcBorders>
              <w:top w:val="single" w:sz="4" w:space="0" w:color="auto"/>
              <w:left w:val="nil"/>
              <w:bottom w:val="nil"/>
              <w:right w:val="single" w:sz="4" w:space="0" w:color="auto"/>
            </w:tcBorders>
            <w:shd w:val="clear" w:color="auto" w:fill="auto"/>
            <w:vAlign w:val="center"/>
            <w:hideMark/>
          </w:tcPr>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Цена за ед., руб.</w:t>
            </w:r>
          </w:p>
        </w:tc>
        <w:tc>
          <w:tcPr>
            <w:tcW w:w="3004" w:type="dxa"/>
            <w:tcBorders>
              <w:top w:val="single" w:sz="4" w:space="0" w:color="auto"/>
              <w:left w:val="nil"/>
              <w:bottom w:val="nil"/>
              <w:right w:val="single" w:sz="4" w:space="0" w:color="auto"/>
            </w:tcBorders>
            <w:shd w:val="clear" w:color="auto" w:fill="auto"/>
            <w:vAlign w:val="center"/>
            <w:hideMark/>
          </w:tcPr>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Стоимость,</w:t>
            </w:r>
          </w:p>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в руб.</w:t>
            </w:r>
          </w:p>
        </w:tc>
      </w:tr>
      <w:tr w:rsidR="005545DA" w:rsidRPr="00042FB4" w:rsidTr="00042FB4">
        <w:trPr>
          <w:trHeight w:val="321"/>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1</w:t>
            </w:r>
          </w:p>
        </w:tc>
        <w:tc>
          <w:tcPr>
            <w:tcW w:w="2650" w:type="dxa"/>
            <w:tcBorders>
              <w:top w:val="single" w:sz="4" w:space="0" w:color="auto"/>
              <w:left w:val="nil"/>
              <w:bottom w:val="single" w:sz="4" w:space="0" w:color="auto"/>
              <w:right w:val="single" w:sz="4" w:space="0" w:color="auto"/>
            </w:tcBorders>
            <w:vAlign w:val="center"/>
          </w:tcPr>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2</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3</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4</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5</w:t>
            </w: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6</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7</w:t>
            </w:r>
          </w:p>
        </w:tc>
        <w:tc>
          <w:tcPr>
            <w:tcW w:w="3004" w:type="dxa"/>
            <w:tcBorders>
              <w:top w:val="single" w:sz="4" w:space="0" w:color="auto"/>
              <w:left w:val="nil"/>
              <w:bottom w:val="nil"/>
              <w:right w:val="single" w:sz="4" w:space="0" w:color="auto"/>
            </w:tcBorders>
            <w:shd w:val="clear" w:color="auto" w:fill="auto"/>
            <w:vAlign w:val="center"/>
            <w:hideMark/>
          </w:tcPr>
          <w:p w:rsidR="005545DA" w:rsidRPr="00042FB4" w:rsidRDefault="005545DA" w:rsidP="00042FB4">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8</w:t>
            </w:r>
          </w:p>
        </w:tc>
      </w:tr>
      <w:tr w:rsidR="00D21F9C" w:rsidRPr="00042FB4" w:rsidTr="00B737B3">
        <w:trPr>
          <w:trHeight w:val="1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1F9C" w:rsidRPr="00042FB4" w:rsidRDefault="00D21F9C" w:rsidP="00D21F9C">
            <w:pPr>
              <w:widowControl/>
              <w:jc w:val="center"/>
              <w:rPr>
                <w:rFonts w:ascii="Times New Roman" w:eastAsia="Times New Roman" w:hAnsi="Times New Roman" w:cs="Times New Roman"/>
                <w:b/>
                <w:bCs/>
                <w:sz w:val="20"/>
                <w:szCs w:val="20"/>
                <w:lang w:bidi="ar-SA"/>
              </w:rPr>
            </w:pPr>
            <w:r w:rsidRPr="00042FB4">
              <w:rPr>
                <w:rFonts w:ascii="Times New Roman" w:eastAsia="Times New Roman" w:hAnsi="Times New Roman" w:cs="Times New Roman"/>
                <w:b/>
                <w:bCs/>
                <w:sz w:val="20"/>
                <w:szCs w:val="20"/>
                <w:lang w:bidi="ar-SA"/>
              </w:rPr>
              <w:t>1</w:t>
            </w:r>
          </w:p>
        </w:tc>
        <w:tc>
          <w:tcPr>
            <w:tcW w:w="2650" w:type="dxa"/>
            <w:tcBorders>
              <w:top w:val="single" w:sz="4" w:space="0" w:color="auto"/>
              <w:left w:val="nil"/>
              <w:bottom w:val="single" w:sz="4" w:space="0" w:color="auto"/>
              <w:right w:val="single" w:sz="4" w:space="0" w:color="auto"/>
            </w:tcBorders>
          </w:tcPr>
          <w:p w:rsidR="00D21F9C" w:rsidRPr="00D21F9C" w:rsidRDefault="00D21F9C" w:rsidP="00D21F9C">
            <w:pPr>
              <w:jc w:val="center"/>
              <w:rPr>
                <w:rFonts w:ascii="Times New Roman" w:hAnsi="Times New Roman" w:cs="Times New Roman"/>
                <w:sz w:val="20"/>
                <w:szCs w:val="20"/>
              </w:rPr>
            </w:pPr>
          </w:p>
        </w:tc>
        <w:tc>
          <w:tcPr>
            <w:tcW w:w="2297" w:type="dxa"/>
            <w:tcBorders>
              <w:top w:val="single" w:sz="4" w:space="0" w:color="auto"/>
              <w:left w:val="single" w:sz="4" w:space="0" w:color="auto"/>
              <w:bottom w:val="single" w:sz="4" w:space="0" w:color="auto"/>
              <w:right w:val="single" w:sz="4" w:space="0" w:color="auto"/>
            </w:tcBorders>
          </w:tcPr>
          <w:p w:rsidR="00D21F9C" w:rsidRPr="00D21F9C" w:rsidRDefault="00D21F9C" w:rsidP="00D21F9C">
            <w:pPr>
              <w:jc w:val="center"/>
              <w:rPr>
                <w:rFonts w:ascii="Times New Roman" w:hAnsi="Times New Roman" w:cs="Times New Roman"/>
                <w:sz w:val="20"/>
                <w:szCs w:val="20"/>
              </w:rPr>
            </w:pPr>
          </w:p>
        </w:tc>
        <w:tc>
          <w:tcPr>
            <w:tcW w:w="2297" w:type="dxa"/>
            <w:tcBorders>
              <w:top w:val="single" w:sz="4" w:space="0" w:color="auto"/>
              <w:left w:val="single" w:sz="4" w:space="0" w:color="auto"/>
              <w:bottom w:val="single" w:sz="4" w:space="0" w:color="auto"/>
              <w:right w:val="single" w:sz="4" w:space="0" w:color="auto"/>
            </w:tcBorders>
            <w:vAlign w:val="center"/>
          </w:tcPr>
          <w:p w:rsidR="00D21F9C" w:rsidRPr="00042FB4" w:rsidRDefault="00D21F9C" w:rsidP="00D21F9C">
            <w:pPr>
              <w:widowControl/>
              <w:jc w:val="center"/>
              <w:rPr>
                <w:rFonts w:ascii="Times New Roman" w:eastAsia="Times New Roman" w:hAnsi="Times New Roman" w:cs="Times New Roman"/>
                <w:b/>
                <w:bCs/>
                <w:sz w:val="20"/>
                <w:szCs w:val="20"/>
                <w:lang w:bidi="ar-SA"/>
              </w:rPr>
            </w:pPr>
          </w:p>
        </w:tc>
        <w:tc>
          <w:tcPr>
            <w:tcW w:w="884" w:type="dxa"/>
            <w:tcBorders>
              <w:top w:val="single" w:sz="4" w:space="0" w:color="auto"/>
              <w:left w:val="nil"/>
              <w:bottom w:val="single" w:sz="4" w:space="0" w:color="auto"/>
              <w:right w:val="single" w:sz="4" w:space="0" w:color="auto"/>
            </w:tcBorders>
            <w:shd w:val="clear" w:color="auto" w:fill="auto"/>
            <w:noWrap/>
            <w:vAlign w:val="center"/>
          </w:tcPr>
          <w:p w:rsidR="00D21F9C" w:rsidRPr="00042FB4" w:rsidRDefault="00D21F9C" w:rsidP="00D21F9C">
            <w:pPr>
              <w:widowControl/>
              <w:jc w:val="center"/>
              <w:rPr>
                <w:rFonts w:ascii="Times New Roman" w:hAnsi="Times New Roman" w:cs="Times New Roman"/>
                <w:sz w:val="20"/>
                <w:szCs w:val="20"/>
              </w:rPr>
            </w:pPr>
          </w:p>
        </w:tc>
        <w:tc>
          <w:tcPr>
            <w:tcW w:w="1236" w:type="dxa"/>
            <w:tcBorders>
              <w:top w:val="single" w:sz="4" w:space="0" w:color="auto"/>
              <w:left w:val="nil"/>
              <w:bottom w:val="single" w:sz="4" w:space="0" w:color="auto"/>
              <w:right w:val="single" w:sz="4" w:space="0" w:color="auto"/>
            </w:tcBorders>
            <w:shd w:val="clear" w:color="auto" w:fill="auto"/>
            <w:vAlign w:val="center"/>
          </w:tcPr>
          <w:p w:rsidR="00D21F9C" w:rsidRPr="00042FB4" w:rsidRDefault="00D21F9C" w:rsidP="00D21F9C">
            <w:pPr>
              <w:jc w:val="center"/>
              <w:rPr>
                <w:rFonts w:ascii="Times New Roman" w:hAnsi="Times New Roman" w:cs="Times New Roman"/>
                <w:sz w:val="20"/>
                <w:szCs w:val="20"/>
              </w:rPr>
            </w:pP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D21F9C" w:rsidRPr="00042FB4" w:rsidRDefault="00D21F9C" w:rsidP="00D21F9C">
            <w:pPr>
              <w:widowControl/>
              <w:jc w:val="center"/>
              <w:rPr>
                <w:rFonts w:ascii="Times New Roman" w:eastAsia="Times New Roman" w:hAnsi="Times New Roman" w:cs="Times New Roman"/>
                <w:bCs/>
                <w:sz w:val="20"/>
                <w:szCs w:val="20"/>
                <w:lang w:bidi="ar-SA"/>
              </w:rPr>
            </w:pPr>
          </w:p>
        </w:tc>
        <w:tc>
          <w:tcPr>
            <w:tcW w:w="3004" w:type="dxa"/>
            <w:tcBorders>
              <w:top w:val="single" w:sz="4" w:space="0" w:color="auto"/>
              <w:left w:val="nil"/>
              <w:bottom w:val="single" w:sz="4" w:space="0" w:color="auto"/>
              <w:right w:val="single" w:sz="4" w:space="0" w:color="auto"/>
            </w:tcBorders>
            <w:shd w:val="clear" w:color="000000" w:fill="FFFFFF"/>
            <w:vAlign w:val="center"/>
            <w:hideMark/>
          </w:tcPr>
          <w:p w:rsidR="00D21F9C" w:rsidRPr="00042FB4" w:rsidRDefault="00D21F9C" w:rsidP="00D21F9C">
            <w:pPr>
              <w:widowControl/>
              <w:jc w:val="center"/>
              <w:rPr>
                <w:rFonts w:ascii="Times New Roman" w:eastAsia="Times New Roman" w:hAnsi="Times New Roman" w:cs="Times New Roman"/>
                <w:bCs/>
                <w:sz w:val="20"/>
                <w:szCs w:val="20"/>
                <w:lang w:bidi="ar-SA"/>
              </w:rPr>
            </w:pPr>
          </w:p>
        </w:tc>
      </w:tr>
      <w:tr w:rsidR="00B737B3" w:rsidRPr="00042FB4" w:rsidTr="00B737B3">
        <w:trPr>
          <w:trHeight w:val="1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B737B3" w:rsidRPr="00042FB4" w:rsidRDefault="00B737B3" w:rsidP="00D21F9C">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2</w:t>
            </w:r>
          </w:p>
        </w:tc>
        <w:tc>
          <w:tcPr>
            <w:tcW w:w="2650" w:type="dxa"/>
            <w:tcBorders>
              <w:top w:val="single" w:sz="4" w:space="0" w:color="auto"/>
              <w:left w:val="nil"/>
              <w:bottom w:val="single" w:sz="4" w:space="0" w:color="auto"/>
              <w:right w:val="single" w:sz="4" w:space="0" w:color="auto"/>
            </w:tcBorders>
          </w:tcPr>
          <w:p w:rsidR="00B737B3" w:rsidRPr="00D21F9C" w:rsidRDefault="00B737B3" w:rsidP="00D21F9C">
            <w:pPr>
              <w:jc w:val="center"/>
              <w:rPr>
                <w:rFonts w:ascii="Times New Roman" w:hAnsi="Times New Roman" w:cs="Times New Roman"/>
                <w:sz w:val="20"/>
                <w:szCs w:val="20"/>
              </w:rPr>
            </w:pPr>
          </w:p>
        </w:tc>
        <w:tc>
          <w:tcPr>
            <w:tcW w:w="2297" w:type="dxa"/>
            <w:tcBorders>
              <w:top w:val="single" w:sz="4" w:space="0" w:color="auto"/>
              <w:left w:val="single" w:sz="4" w:space="0" w:color="auto"/>
              <w:bottom w:val="single" w:sz="4" w:space="0" w:color="auto"/>
              <w:right w:val="single" w:sz="4" w:space="0" w:color="auto"/>
            </w:tcBorders>
          </w:tcPr>
          <w:p w:rsidR="00B737B3" w:rsidRPr="00D21F9C" w:rsidRDefault="00B737B3" w:rsidP="00D21F9C">
            <w:pPr>
              <w:jc w:val="center"/>
              <w:rPr>
                <w:rFonts w:ascii="Times New Roman" w:hAnsi="Times New Roman" w:cs="Times New Roman"/>
                <w:sz w:val="20"/>
                <w:szCs w:val="20"/>
              </w:rPr>
            </w:pPr>
          </w:p>
        </w:tc>
        <w:tc>
          <w:tcPr>
            <w:tcW w:w="2297" w:type="dxa"/>
            <w:tcBorders>
              <w:top w:val="single" w:sz="4" w:space="0" w:color="auto"/>
              <w:left w:val="single" w:sz="4" w:space="0" w:color="auto"/>
              <w:bottom w:val="single" w:sz="4" w:space="0" w:color="auto"/>
              <w:right w:val="single" w:sz="4" w:space="0" w:color="auto"/>
            </w:tcBorders>
            <w:vAlign w:val="center"/>
          </w:tcPr>
          <w:p w:rsidR="00B737B3" w:rsidRPr="00042FB4" w:rsidRDefault="00B737B3" w:rsidP="00D21F9C">
            <w:pPr>
              <w:widowControl/>
              <w:jc w:val="center"/>
              <w:rPr>
                <w:rFonts w:ascii="Times New Roman" w:eastAsia="Times New Roman" w:hAnsi="Times New Roman" w:cs="Times New Roman"/>
                <w:b/>
                <w:bCs/>
                <w:sz w:val="20"/>
                <w:szCs w:val="20"/>
                <w:lang w:bidi="ar-SA"/>
              </w:rPr>
            </w:pPr>
          </w:p>
        </w:tc>
        <w:tc>
          <w:tcPr>
            <w:tcW w:w="884" w:type="dxa"/>
            <w:tcBorders>
              <w:top w:val="single" w:sz="4" w:space="0" w:color="auto"/>
              <w:left w:val="nil"/>
              <w:bottom w:val="single" w:sz="4" w:space="0" w:color="auto"/>
              <w:right w:val="single" w:sz="4" w:space="0" w:color="auto"/>
            </w:tcBorders>
            <w:shd w:val="clear" w:color="auto" w:fill="auto"/>
            <w:noWrap/>
            <w:vAlign w:val="center"/>
          </w:tcPr>
          <w:p w:rsidR="00B737B3" w:rsidRPr="00042FB4" w:rsidRDefault="00B737B3" w:rsidP="00D21F9C">
            <w:pPr>
              <w:widowControl/>
              <w:jc w:val="center"/>
              <w:rPr>
                <w:rFonts w:ascii="Times New Roman" w:hAnsi="Times New Roman" w:cs="Times New Roman"/>
                <w:sz w:val="20"/>
                <w:szCs w:val="20"/>
              </w:rPr>
            </w:pPr>
          </w:p>
        </w:tc>
        <w:tc>
          <w:tcPr>
            <w:tcW w:w="1236" w:type="dxa"/>
            <w:tcBorders>
              <w:top w:val="single" w:sz="4" w:space="0" w:color="auto"/>
              <w:left w:val="nil"/>
              <w:bottom w:val="single" w:sz="4" w:space="0" w:color="auto"/>
              <w:right w:val="single" w:sz="4" w:space="0" w:color="auto"/>
            </w:tcBorders>
            <w:shd w:val="clear" w:color="auto" w:fill="auto"/>
            <w:vAlign w:val="center"/>
          </w:tcPr>
          <w:p w:rsidR="00B737B3" w:rsidRPr="00042FB4" w:rsidRDefault="00B737B3" w:rsidP="00D21F9C">
            <w:pPr>
              <w:jc w:val="center"/>
              <w:rPr>
                <w:rFonts w:ascii="Times New Roman" w:hAnsi="Times New Roman" w:cs="Times New Roman"/>
                <w:sz w:val="20"/>
                <w:szCs w:val="20"/>
              </w:rPr>
            </w:pPr>
          </w:p>
        </w:tc>
        <w:tc>
          <w:tcPr>
            <w:tcW w:w="1590" w:type="dxa"/>
            <w:tcBorders>
              <w:top w:val="single" w:sz="4" w:space="0" w:color="auto"/>
              <w:left w:val="nil"/>
              <w:bottom w:val="single" w:sz="4" w:space="0" w:color="auto"/>
              <w:right w:val="single" w:sz="4" w:space="0" w:color="auto"/>
            </w:tcBorders>
            <w:shd w:val="clear" w:color="auto" w:fill="auto"/>
            <w:noWrap/>
            <w:vAlign w:val="center"/>
          </w:tcPr>
          <w:p w:rsidR="00B737B3" w:rsidRPr="00042FB4" w:rsidRDefault="00B737B3" w:rsidP="00D21F9C">
            <w:pPr>
              <w:widowControl/>
              <w:jc w:val="center"/>
              <w:rPr>
                <w:rFonts w:ascii="Times New Roman" w:eastAsia="Times New Roman" w:hAnsi="Times New Roman" w:cs="Times New Roman"/>
                <w:bCs/>
                <w:sz w:val="20"/>
                <w:szCs w:val="20"/>
                <w:lang w:bidi="ar-SA"/>
              </w:rPr>
            </w:pPr>
          </w:p>
        </w:tc>
        <w:tc>
          <w:tcPr>
            <w:tcW w:w="3004" w:type="dxa"/>
            <w:tcBorders>
              <w:top w:val="single" w:sz="4" w:space="0" w:color="auto"/>
              <w:left w:val="nil"/>
              <w:bottom w:val="single" w:sz="4" w:space="0" w:color="auto"/>
              <w:right w:val="single" w:sz="4" w:space="0" w:color="auto"/>
            </w:tcBorders>
            <w:shd w:val="clear" w:color="000000" w:fill="FFFFFF"/>
            <w:vAlign w:val="center"/>
          </w:tcPr>
          <w:p w:rsidR="00B737B3" w:rsidRPr="00042FB4" w:rsidRDefault="00B737B3" w:rsidP="00D21F9C">
            <w:pPr>
              <w:widowControl/>
              <w:jc w:val="center"/>
              <w:rPr>
                <w:rFonts w:ascii="Times New Roman" w:eastAsia="Times New Roman" w:hAnsi="Times New Roman" w:cs="Times New Roman"/>
                <w:bCs/>
                <w:sz w:val="20"/>
                <w:szCs w:val="20"/>
                <w:lang w:bidi="ar-SA"/>
              </w:rPr>
            </w:pPr>
          </w:p>
        </w:tc>
      </w:tr>
      <w:tr w:rsidR="00B737B3" w:rsidRPr="00042FB4" w:rsidTr="00B737B3">
        <w:trPr>
          <w:trHeight w:val="1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B737B3" w:rsidRDefault="00B737B3" w:rsidP="00D21F9C">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w:t>
            </w:r>
          </w:p>
        </w:tc>
        <w:tc>
          <w:tcPr>
            <w:tcW w:w="2650" w:type="dxa"/>
            <w:tcBorders>
              <w:top w:val="single" w:sz="4" w:space="0" w:color="auto"/>
              <w:left w:val="nil"/>
              <w:bottom w:val="single" w:sz="4" w:space="0" w:color="auto"/>
              <w:right w:val="single" w:sz="4" w:space="0" w:color="auto"/>
            </w:tcBorders>
          </w:tcPr>
          <w:p w:rsidR="00B737B3" w:rsidRPr="00D21F9C" w:rsidRDefault="00B737B3" w:rsidP="00D21F9C">
            <w:pPr>
              <w:jc w:val="center"/>
              <w:rPr>
                <w:rFonts w:ascii="Times New Roman" w:hAnsi="Times New Roman" w:cs="Times New Roman"/>
                <w:sz w:val="20"/>
                <w:szCs w:val="20"/>
              </w:rPr>
            </w:pPr>
          </w:p>
        </w:tc>
        <w:tc>
          <w:tcPr>
            <w:tcW w:w="2297" w:type="dxa"/>
            <w:tcBorders>
              <w:top w:val="single" w:sz="4" w:space="0" w:color="auto"/>
              <w:left w:val="single" w:sz="4" w:space="0" w:color="auto"/>
              <w:bottom w:val="single" w:sz="4" w:space="0" w:color="auto"/>
              <w:right w:val="single" w:sz="4" w:space="0" w:color="auto"/>
            </w:tcBorders>
          </w:tcPr>
          <w:p w:rsidR="00B737B3" w:rsidRPr="00D21F9C" w:rsidRDefault="00B737B3" w:rsidP="00D21F9C">
            <w:pPr>
              <w:jc w:val="center"/>
              <w:rPr>
                <w:rFonts w:ascii="Times New Roman" w:hAnsi="Times New Roman" w:cs="Times New Roman"/>
                <w:sz w:val="20"/>
                <w:szCs w:val="20"/>
              </w:rPr>
            </w:pPr>
          </w:p>
        </w:tc>
        <w:tc>
          <w:tcPr>
            <w:tcW w:w="2297" w:type="dxa"/>
            <w:tcBorders>
              <w:top w:val="single" w:sz="4" w:space="0" w:color="auto"/>
              <w:left w:val="single" w:sz="4" w:space="0" w:color="auto"/>
              <w:bottom w:val="single" w:sz="4" w:space="0" w:color="auto"/>
              <w:right w:val="single" w:sz="4" w:space="0" w:color="auto"/>
            </w:tcBorders>
            <w:vAlign w:val="center"/>
          </w:tcPr>
          <w:p w:rsidR="00B737B3" w:rsidRPr="00042FB4" w:rsidRDefault="00B737B3" w:rsidP="00D21F9C">
            <w:pPr>
              <w:widowControl/>
              <w:jc w:val="center"/>
              <w:rPr>
                <w:rFonts w:ascii="Times New Roman" w:eastAsia="Times New Roman" w:hAnsi="Times New Roman" w:cs="Times New Roman"/>
                <w:b/>
                <w:bCs/>
                <w:sz w:val="20"/>
                <w:szCs w:val="20"/>
                <w:lang w:bidi="ar-SA"/>
              </w:rPr>
            </w:pPr>
          </w:p>
        </w:tc>
        <w:tc>
          <w:tcPr>
            <w:tcW w:w="884" w:type="dxa"/>
            <w:tcBorders>
              <w:top w:val="single" w:sz="4" w:space="0" w:color="auto"/>
              <w:left w:val="nil"/>
              <w:bottom w:val="single" w:sz="4" w:space="0" w:color="auto"/>
              <w:right w:val="single" w:sz="4" w:space="0" w:color="auto"/>
            </w:tcBorders>
            <w:shd w:val="clear" w:color="auto" w:fill="auto"/>
            <w:noWrap/>
            <w:vAlign w:val="center"/>
          </w:tcPr>
          <w:p w:rsidR="00B737B3" w:rsidRPr="00042FB4" w:rsidRDefault="00B737B3" w:rsidP="00D21F9C">
            <w:pPr>
              <w:widowControl/>
              <w:jc w:val="center"/>
              <w:rPr>
                <w:rFonts w:ascii="Times New Roman" w:hAnsi="Times New Roman" w:cs="Times New Roman"/>
                <w:sz w:val="20"/>
                <w:szCs w:val="20"/>
              </w:rPr>
            </w:pPr>
          </w:p>
        </w:tc>
        <w:tc>
          <w:tcPr>
            <w:tcW w:w="1236" w:type="dxa"/>
            <w:tcBorders>
              <w:top w:val="single" w:sz="4" w:space="0" w:color="auto"/>
              <w:left w:val="nil"/>
              <w:bottom w:val="single" w:sz="4" w:space="0" w:color="auto"/>
              <w:right w:val="single" w:sz="4" w:space="0" w:color="auto"/>
            </w:tcBorders>
            <w:shd w:val="clear" w:color="auto" w:fill="auto"/>
            <w:vAlign w:val="center"/>
          </w:tcPr>
          <w:p w:rsidR="00B737B3" w:rsidRPr="00042FB4" w:rsidRDefault="00B737B3" w:rsidP="00D21F9C">
            <w:pPr>
              <w:jc w:val="center"/>
              <w:rPr>
                <w:rFonts w:ascii="Times New Roman" w:hAnsi="Times New Roman" w:cs="Times New Roman"/>
                <w:sz w:val="20"/>
                <w:szCs w:val="20"/>
              </w:rPr>
            </w:pPr>
          </w:p>
        </w:tc>
        <w:tc>
          <w:tcPr>
            <w:tcW w:w="1590" w:type="dxa"/>
            <w:tcBorders>
              <w:top w:val="single" w:sz="4" w:space="0" w:color="auto"/>
              <w:left w:val="nil"/>
              <w:bottom w:val="single" w:sz="4" w:space="0" w:color="auto"/>
              <w:right w:val="single" w:sz="4" w:space="0" w:color="auto"/>
            </w:tcBorders>
            <w:shd w:val="clear" w:color="auto" w:fill="auto"/>
            <w:noWrap/>
            <w:vAlign w:val="center"/>
          </w:tcPr>
          <w:p w:rsidR="00B737B3" w:rsidRPr="00042FB4" w:rsidRDefault="00B737B3" w:rsidP="00D21F9C">
            <w:pPr>
              <w:widowControl/>
              <w:jc w:val="center"/>
              <w:rPr>
                <w:rFonts w:ascii="Times New Roman" w:eastAsia="Times New Roman" w:hAnsi="Times New Roman" w:cs="Times New Roman"/>
                <w:bCs/>
                <w:sz w:val="20"/>
                <w:szCs w:val="20"/>
                <w:lang w:bidi="ar-SA"/>
              </w:rPr>
            </w:pPr>
          </w:p>
        </w:tc>
        <w:tc>
          <w:tcPr>
            <w:tcW w:w="3004" w:type="dxa"/>
            <w:tcBorders>
              <w:top w:val="single" w:sz="4" w:space="0" w:color="auto"/>
              <w:left w:val="nil"/>
              <w:bottom w:val="single" w:sz="4" w:space="0" w:color="auto"/>
              <w:right w:val="single" w:sz="4" w:space="0" w:color="auto"/>
            </w:tcBorders>
            <w:shd w:val="clear" w:color="000000" w:fill="FFFFFF"/>
            <w:vAlign w:val="center"/>
          </w:tcPr>
          <w:p w:rsidR="00B737B3" w:rsidRPr="00042FB4" w:rsidRDefault="00B737B3" w:rsidP="00D21F9C">
            <w:pPr>
              <w:widowControl/>
              <w:jc w:val="center"/>
              <w:rPr>
                <w:rFonts w:ascii="Times New Roman" w:eastAsia="Times New Roman" w:hAnsi="Times New Roman" w:cs="Times New Roman"/>
                <w:bCs/>
                <w:sz w:val="20"/>
                <w:szCs w:val="20"/>
                <w:lang w:bidi="ar-SA"/>
              </w:rPr>
            </w:pPr>
          </w:p>
        </w:tc>
      </w:tr>
      <w:tr w:rsidR="005545DA" w:rsidRPr="00042FB4" w:rsidTr="00042FB4">
        <w:trPr>
          <w:trHeight w:val="1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45DA" w:rsidRPr="00042FB4" w:rsidRDefault="005545DA" w:rsidP="00042FB4">
            <w:pPr>
              <w:widowControl/>
              <w:jc w:val="center"/>
              <w:rPr>
                <w:rFonts w:ascii="Times New Roman" w:eastAsia="Times New Roman" w:hAnsi="Times New Roman" w:cs="Times New Roman"/>
                <w:b/>
                <w:bCs/>
                <w:sz w:val="20"/>
                <w:szCs w:val="20"/>
                <w:lang w:bidi="ar-SA"/>
              </w:rPr>
            </w:pPr>
          </w:p>
        </w:tc>
        <w:tc>
          <w:tcPr>
            <w:tcW w:w="2650" w:type="dxa"/>
            <w:tcBorders>
              <w:top w:val="single" w:sz="4" w:space="0" w:color="auto"/>
              <w:left w:val="nil"/>
              <w:bottom w:val="single" w:sz="4" w:space="0" w:color="auto"/>
              <w:right w:val="single" w:sz="4" w:space="0" w:color="auto"/>
            </w:tcBorders>
            <w:vAlign w:val="center"/>
          </w:tcPr>
          <w:p w:rsidR="005545DA" w:rsidRPr="00042FB4" w:rsidRDefault="005545DA" w:rsidP="00042FB4">
            <w:pPr>
              <w:widowControl/>
              <w:jc w:val="center"/>
              <w:rPr>
                <w:rFonts w:ascii="Times New Roman" w:eastAsia="Times New Roman" w:hAnsi="Times New Roman" w:cs="Times New Roman"/>
                <w:color w:val="auto"/>
                <w:sz w:val="20"/>
                <w:szCs w:val="20"/>
                <w:lang w:bidi="ar-SA"/>
              </w:rPr>
            </w:pPr>
            <w:r w:rsidRPr="00042FB4">
              <w:rPr>
                <w:rFonts w:ascii="Times New Roman" w:eastAsia="Times New Roman" w:hAnsi="Times New Roman" w:cs="Times New Roman"/>
                <w:color w:val="auto"/>
                <w:sz w:val="20"/>
                <w:szCs w:val="20"/>
                <w:lang w:bidi="ar-SA"/>
              </w:rPr>
              <w:t>Итого</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042FB4" w:rsidRDefault="005545DA" w:rsidP="00042FB4">
            <w:pPr>
              <w:widowControl/>
              <w:jc w:val="center"/>
              <w:rPr>
                <w:rFonts w:ascii="Times New Roman" w:eastAsia="Times New Roman" w:hAnsi="Times New Roman" w:cs="Times New Roman"/>
                <w:b/>
                <w:bCs/>
                <w:sz w:val="20"/>
                <w:szCs w:val="20"/>
                <w:lang w:bidi="ar-SA"/>
              </w:rPr>
            </w:pP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042FB4" w:rsidRDefault="005545DA" w:rsidP="00042FB4">
            <w:pPr>
              <w:widowControl/>
              <w:jc w:val="center"/>
              <w:rPr>
                <w:rFonts w:ascii="Times New Roman" w:eastAsia="Times New Roman" w:hAnsi="Times New Roman" w:cs="Times New Roman"/>
                <w:b/>
                <w:bCs/>
                <w:sz w:val="20"/>
                <w:szCs w:val="20"/>
                <w:lang w:bidi="ar-SA"/>
              </w:rPr>
            </w:pP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5545DA" w:rsidRPr="00042FB4" w:rsidRDefault="005545DA" w:rsidP="00042FB4">
            <w:pPr>
              <w:widowControl/>
              <w:jc w:val="center"/>
              <w:rPr>
                <w:rFonts w:ascii="Times New Roman" w:eastAsia="Times New Roman" w:hAnsi="Times New Roman" w:cs="Times New Roman"/>
                <w:color w:val="auto"/>
                <w:sz w:val="20"/>
                <w:szCs w:val="20"/>
                <w:lang w:bidi="ar-SA"/>
              </w:rPr>
            </w:pP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5545DA" w:rsidRPr="00042FB4" w:rsidRDefault="005545DA" w:rsidP="00042FB4">
            <w:pPr>
              <w:widowControl/>
              <w:jc w:val="center"/>
              <w:rPr>
                <w:rFonts w:ascii="Times New Roman" w:eastAsia="Times New Roman" w:hAnsi="Times New Roman" w:cs="Times New Roman"/>
                <w:bCs/>
                <w:sz w:val="20"/>
                <w:szCs w:val="20"/>
                <w:lang w:bidi="ar-SA"/>
              </w:rPr>
            </w:pP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5545DA" w:rsidRPr="00042FB4" w:rsidRDefault="005545DA" w:rsidP="00042FB4">
            <w:pPr>
              <w:widowControl/>
              <w:jc w:val="center"/>
              <w:rPr>
                <w:rFonts w:ascii="Times New Roman" w:eastAsia="Times New Roman" w:hAnsi="Times New Roman" w:cs="Times New Roman"/>
                <w:bCs/>
                <w:sz w:val="20"/>
                <w:szCs w:val="20"/>
                <w:lang w:bidi="ar-SA"/>
              </w:rPr>
            </w:pPr>
          </w:p>
        </w:tc>
        <w:tc>
          <w:tcPr>
            <w:tcW w:w="3004" w:type="dxa"/>
            <w:tcBorders>
              <w:top w:val="single" w:sz="4" w:space="0" w:color="auto"/>
              <w:left w:val="nil"/>
              <w:bottom w:val="single" w:sz="4" w:space="0" w:color="auto"/>
              <w:right w:val="single" w:sz="4" w:space="0" w:color="auto"/>
            </w:tcBorders>
            <w:shd w:val="clear" w:color="000000" w:fill="FFFFFF"/>
            <w:vAlign w:val="center"/>
            <w:hideMark/>
          </w:tcPr>
          <w:p w:rsidR="005545DA" w:rsidRPr="00042FB4" w:rsidRDefault="005545DA" w:rsidP="00042FB4">
            <w:pPr>
              <w:widowControl/>
              <w:jc w:val="center"/>
              <w:rPr>
                <w:rFonts w:ascii="Times New Roman" w:eastAsia="Times New Roman" w:hAnsi="Times New Roman" w:cs="Times New Roman"/>
                <w:bCs/>
                <w:sz w:val="20"/>
                <w:szCs w:val="20"/>
                <w:lang w:bidi="ar-SA"/>
              </w:rPr>
            </w:pPr>
          </w:p>
        </w:tc>
      </w:tr>
    </w:tbl>
    <w:p w:rsidR="005545DA" w:rsidRPr="00B970B5" w:rsidRDefault="005545DA" w:rsidP="005545DA">
      <w:pPr>
        <w:suppressAutoHyphens/>
        <w:rPr>
          <w:rFonts w:ascii="Times New Roman" w:eastAsia="SimSun" w:hAnsi="Times New Roman" w:cs="Arial"/>
          <w:color w:val="auto"/>
          <w:kern w:val="1"/>
          <w:lang w:eastAsia="hi-IN" w:bidi="hi-IN"/>
        </w:rPr>
      </w:pPr>
    </w:p>
    <w:p w:rsidR="005545DA" w:rsidRPr="00B970B5" w:rsidRDefault="005545DA" w:rsidP="005545DA">
      <w:pPr>
        <w:suppressAutoHyphens/>
        <w:rPr>
          <w:rFonts w:ascii="Times New Roman" w:eastAsia="SimSun" w:hAnsi="Times New Roman" w:cs="Arial"/>
          <w:color w:val="auto"/>
          <w:kern w:val="1"/>
          <w:lang w:eastAsia="hi-IN" w:bidi="hi-IN"/>
        </w:rPr>
      </w:pPr>
      <w:r w:rsidRPr="00B970B5">
        <w:rPr>
          <w:rFonts w:ascii="Times New Roman" w:eastAsia="SimSun" w:hAnsi="Times New Roman" w:cs="Arial"/>
          <w:color w:val="auto"/>
          <w:kern w:val="1"/>
          <w:lang w:eastAsia="hi-IN" w:bidi="hi-IN"/>
        </w:rPr>
        <w:t>Цена настоящего Контракта составляет: _____</w:t>
      </w:r>
      <w:proofErr w:type="gramStart"/>
      <w:r w:rsidRPr="00B970B5">
        <w:rPr>
          <w:rFonts w:ascii="Times New Roman" w:eastAsia="SimSun" w:hAnsi="Times New Roman" w:cs="Arial"/>
          <w:color w:val="auto"/>
          <w:kern w:val="1"/>
          <w:lang w:eastAsia="hi-IN" w:bidi="hi-IN"/>
        </w:rPr>
        <w:t>_(</w:t>
      </w:r>
      <w:proofErr w:type="gramEnd"/>
      <w:r w:rsidRPr="00B970B5">
        <w:rPr>
          <w:rFonts w:ascii="Times New Roman" w:eastAsia="SimSun" w:hAnsi="Times New Roman" w:cs="Arial"/>
          <w:color w:val="auto"/>
          <w:kern w:val="1"/>
          <w:lang w:eastAsia="hi-IN" w:bidi="hi-IN"/>
        </w:rPr>
        <w:t xml:space="preserve">_____) руб., </w:t>
      </w:r>
      <w:r w:rsidRPr="00B970B5">
        <w:rPr>
          <w:rFonts w:ascii="Times New Roman" w:eastAsia="SimSun" w:hAnsi="Times New Roman" w:cs="Arial"/>
          <w:i/>
          <w:color w:val="auto"/>
          <w:kern w:val="1"/>
          <w:lang w:eastAsia="hi-IN" w:bidi="hi-IN"/>
        </w:rPr>
        <w:t>в том числе НДС 20% ________ руб. / НДС не облагается на основании ст. ___ НК РФ</w:t>
      </w:r>
      <w:r w:rsidRPr="00B970B5">
        <w:rPr>
          <w:rFonts w:ascii="Times New Roman" w:eastAsia="SimSun" w:hAnsi="Times New Roman" w:cs="Arial"/>
          <w:color w:val="auto"/>
          <w:kern w:val="1"/>
          <w:lang w:eastAsia="hi-IN" w:bidi="hi-IN"/>
        </w:rPr>
        <w:t>.</w:t>
      </w:r>
    </w:p>
    <w:p w:rsidR="005545DA" w:rsidRPr="00B970B5" w:rsidRDefault="005545DA" w:rsidP="005545DA">
      <w:pPr>
        <w:suppressAutoHyphens/>
        <w:rPr>
          <w:rFonts w:ascii="Times New Roman" w:eastAsia="SimSun" w:hAnsi="Times New Roman" w:cs="Arial"/>
          <w:color w:val="auto"/>
          <w:kern w:val="1"/>
          <w:lang w:eastAsia="hi-IN" w:bidi="hi-IN"/>
        </w:rPr>
      </w:pPr>
    </w:p>
    <w:p w:rsidR="005545DA" w:rsidRPr="00B970B5" w:rsidRDefault="005545DA" w:rsidP="005545DA">
      <w:pPr>
        <w:suppressAutoHyphens/>
        <w:rPr>
          <w:rFonts w:ascii="Times New Roman" w:eastAsia="SimSun" w:hAnsi="Times New Roman" w:cs="Arial"/>
          <w:bCs/>
          <w:color w:val="auto"/>
          <w:kern w:val="1"/>
          <w:lang w:eastAsia="hi-IN" w:bidi="hi-IN"/>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5545DA" w:rsidTr="00496CC4">
        <w:tc>
          <w:tcPr>
            <w:tcW w:w="7605" w:type="dxa"/>
          </w:tcPr>
          <w:p w:rsidR="005545DA" w:rsidRDefault="005545DA" w:rsidP="00496CC4">
            <w:pPr>
              <w:tabs>
                <w:tab w:val="left" w:pos="709"/>
                <w:tab w:val="left" w:pos="1418"/>
                <w:tab w:val="center" w:pos="4960"/>
              </w:tabs>
              <w:suppressAutoHyphens/>
              <w:rPr>
                <w:rFonts w:ascii="Times New Roman" w:eastAsia="SimSun" w:hAnsi="Times New Roman" w:cs="Arial"/>
                <w:bCs/>
                <w:color w:val="auto"/>
                <w:kern w:val="1"/>
                <w:lang w:eastAsia="hi-IN" w:bidi="hi-IN"/>
              </w:rPr>
            </w:pPr>
            <w:r w:rsidRPr="00B970B5">
              <w:rPr>
                <w:rFonts w:ascii="Times New Roman" w:eastAsia="SimSun" w:hAnsi="Times New Roman" w:cs="Arial"/>
                <w:bCs/>
                <w:color w:val="auto"/>
                <w:kern w:val="1"/>
                <w:lang w:eastAsia="hi-IN" w:bidi="hi-IN"/>
              </w:rPr>
              <w:t>Заказчик:</w:t>
            </w:r>
          </w:p>
          <w:p w:rsidR="005545DA" w:rsidRDefault="005545DA" w:rsidP="00496CC4">
            <w:pPr>
              <w:tabs>
                <w:tab w:val="left" w:pos="709"/>
                <w:tab w:val="left" w:pos="1418"/>
                <w:tab w:val="center" w:pos="4960"/>
              </w:tabs>
              <w:suppressAutoHyphens/>
              <w:rPr>
                <w:rFonts w:ascii="Times New Roman" w:eastAsia="SimSun" w:hAnsi="Times New Roman" w:cs="Arial"/>
                <w:bCs/>
                <w:color w:val="auto"/>
                <w:kern w:val="1"/>
                <w:lang w:eastAsia="hi-IN" w:bidi="hi-IN"/>
              </w:rPr>
            </w:pPr>
            <w:r>
              <w:rPr>
                <w:rFonts w:ascii="Times New Roman" w:eastAsia="SimSun" w:hAnsi="Times New Roman" w:cs="Arial"/>
                <w:bCs/>
                <w:color w:val="auto"/>
                <w:kern w:val="1"/>
                <w:lang w:eastAsia="hi-IN" w:bidi="hi-IN"/>
              </w:rPr>
              <w:t>Директор ГБОУ лицей №445</w:t>
            </w:r>
          </w:p>
          <w:p w:rsidR="005545DA" w:rsidRPr="00B970B5" w:rsidRDefault="005545DA" w:rsidP="00496CC4">
            <w:pPr>
              <w:tabs>
                <w:tab w:val="left" w:pos="709"/>
                <w:tab w:val="left" w:pos="1418"/>
                <w:tab w:val="center" w:pos="4960"/>
              </w:tabs>
              <w:suppressAutoHyphens/>
              <w:rPr>
                <w:rFonts w:ascii="Times New Roman" w:eastAsia="SimSun" w:hAnsi="Times New Roman" w:cs="Arial"/>
                <w:bCs/>
                <w:color w:val="auto"/>
                <w:kern w:val="1"/>
                <w:lang w:eastAsia="hi-IN" w:bidi="hi-IN"/>
              </w:rPr>
            </w:pPr>
            <w:r>
              <w:rPr>
                <w:rFonts w:ascii="Times New Roman" w:eastAsia="SimSun" w:hAnsi="Times New Roman" w:cs="Arial"/>
                <w:bCs/>
                <w:color w:val="auto"/>
                <w:kern w:val="1"/>
                <w:lang w:eastAsia="hi-IN" w:bidi="hi-IN"/>
              </w:rPr>
              <w:t>Курортного района Санкт-Петербурга</w:t>
            </w:r>
            <w:r w:rsidRPr="00B970B5">
              <w:rPr>
                <w:rFonts w:ascii="Times New Roman" w:eastAsia="SimSun" w:hAnsi="Times New Roman" w:cs="Arial"/>
                <w:bCs/>
                <w:color w:val="auto"/>
                <w:kern w:val="1"/>
                <w:lang w:eastAsia="hi-IN" w:bidi="hi-IN"/>
              </w:rPr>
              <w:tab/>
            </w:r>
            <w:r w:rsidRPr="00B970B5">
              <w:rPr>
                <w:rFonts w:ascii="Times New Roman" w:eastAsia="SimSun" w:hAnsi="Times New Roman" w:cs="Arial"/>
                <w:bCs/>
                <w:color w:val="auto"/>
                <w:kern w:val="1"/>
                <w:lang w:eastAsia="hi-IN" w:bidi="hi-IN"/>
              </w:rPr>
              <w:tab/>
              <w:t xml:space="preserve">                                        </w:t>
            </w:r>
          </w:p>
          <w:p w:rsidR="005545DA" w:rsidRPr="00B970B5" w:rsidRDefault="005545DA" w:rsidP="00496CC4">
            <w:pPr>
              <w:suppressAutoHyphens/>
              <w:rPr>
                <w:rFonts w:ascii="Times New Roman" w:eastAsia="SimSun" w:hAnsi="Times New Roman" w:cs="Arial"/>
                <w:color w:val="auto"/>
                <w:kern w:val="1"/>
                <w:lang w:eastAsia="hi-IN" w:bidi="hi-IN"/>
              </w:rPr>
            </w:pPr>
            <w:r w:rsidRPr="00B970B5">
              <w:rPr>
                <w:rFonts w:ascii="Times New Roman" w:eastAsia="SimSun" w:hAnsi="Times New Roman" w:cs="Arial"/>
                <w:bCs/>
                <w:color w:val="auto"/>
                <w:kern w:val="1"/>
                <w:lang w:eastAsia="hi-IN" w:bidi="hi-IN"/>
              </w:rPr>
              <w:tab/>
            </w:r>
            <w:r w:rsidRPr="00B970B5">
              <w:rPr>
                <w:rFonts w:ascii="Times New Roman" w:eastAsia="SimSun" w:hAnsi="Times New Roman" w:cs="Arial"/>
                <w:bCs/>
                <w:color w:val="auto"/>
                <w:kern w:val="1"/>
                <w:lang w:eastAsia="hi-IN" w:bidi="hi-IN"/>
              </w:rPr>
              <w:tab/>
            </w:r>
            <w:r w:rsidRPr="00B970B5">
              <w:rPr>
                <w:rFonts w:ascii="Times New Roman" w:eastAsia="SimSun" w:hAnsi="Times New Roman" w:cs="Arial"/>
                <w:bCs/>
                <w:color w:val="auto"/>
                <w:kern w:val="1"/>
                <w:lang w:eastAsia="hi-IN" w:bidi="hi-IN"/>
              </w:rPr>
              <w:tab/>
            </w:r>
            <w:r w:rsidRPr="00B970B5">
              <w:rPr>
                <w:rFonts w:ascii="Times New Roman" w:eastAsia="SimSun" w:hAnsi="Times New Roman" w:cs="Arial"/>
                <w:bCs/>
                <w:color w:val="auto"/>
                <w:kern w:val="1"/>
                <w:lang w:eastAsia="hi-IN" w:bidi="hi-IN"/>
              </w:rPr>
              <w:tab/>
            </w:r>
            <w:r w:rsidRPr="00B970B5">
              <w:rPr>
                <w:rFonts w:ascii="Times New Roman" w:eastAsia="SimSun" w:hAnsi="Times New Roman" w:cs="Arial"/>
                <w:bCs/>
                <w:color w:val="auto"/>
                <w:kern w:val="1"/>
                <w:lang w:eastAsia="hi-IN" w:bidi="hi-IN"/>
              </w:rPr>
              <w:tab/>
            </w:r>
            <w:r w:rsidRPr="00B970B5">
              <w:rPr>
                <w:rFonts w:ascii="Times New Roman" w:eastAsia="SimSun" w:hAnsi="Times New Roman" w:cs="Arial"/>
                <w:bCs/>
                <w:color w:val="auto"/>
                <w:kern w:val="1"/>
                <w:lang w:eastAsia="hi-IN" w:bidi="hi-IN"/>
              </w:rPr>
              <w:tab/>
            </w:r>
            <w:r w:rsidRPr="00B970B5">
              <w:rPr>
                <w:rFonts w:ascii="Times New Roman" w:eastAsia="SimSun" w:hAnsi="Times New Roman" w:cs="Arial"/>
                <w:bCs/>
                <w:color w:val="auto"/>
                <w:kern w:val="1"/>
                <w:lang w:eastAsia="hi-IN" w:bidi="hi-IN"/>
              </w:rPr>
              <w:tab/>
            </w:r>
          </w:p>
          <w:p w:rsidR="005545DA" w:rsidRPr="00B970B5" w:rsidRDefault="005545DA" w:rsidP="00496CC4">
            <w:pPr>
              <w:keepNext/>
              <w:tabs>
                <w:tab w:val="left" w:pos="5585"/>
              </w:tabs>
              <w:suppressAutoHyphens/>
              <w:rPr>
                <w:rFonts w:ascii="Times New Roman" w:eastAsia="SimSun" w:hAnsi="Times New Roman" w:cs="Arial"/>
                <w:color w:val="auto"/>
                <w:kern w:val="1"/>
                <w:sz w:val="16"/>
                <w:szCs w:val="16"/>
                <w:lang w:eastAsia="hi-IN" w:bidi="hi-IN"/>
              </w:rPr>
            </w:pPr>
            <w:r w:rsidRPr="00B970B5">
              <w:rPr>
                <w:rFonts w:ascii="Times New Roman" w:eastAsia="SimSun" w:hAnsi="Times New Roman" w:cs="Arial"/>
                <w:color w:val="auto"/>
                <w:kern w:val="1"/>
                <w:lang w:eastAsia="hi-IN" w:bidi="hi-IN"/>
              </w:rPr>
              <w:t>__________________ /</w:t>
            </w:r>
            <w:r>
              <w:rPr>
                <w:rFonts w:ascii="Times New Roman" w:eastAsia="SimSun" w:hAnsi="Times New Roman" w:cs="Arial"/>
                <w:color w:val="auto"/>
                <w:kern w:val="1"/>
                <w:lang w:eastAsia="hi-IN" w:bidi="hi-IN"/>
              </w:rPr>
              <w:t>Архипова М.В.</w:t>
            </w:r>
            <w:r w:rsidRPr="00B970B5">
              <w:rPr>
                <w:rFonts w:ascii="Times New Roman" w:eastAsia="SimSun" w:hAnsi="Times New Roman" w:cs="Arial"/>
                <w:color w:val="auto"/>
                <w:kern w:val="1"/>
                <w:lang w:eastAsia="hi-IN" w:bidi="hi-IN"/>
              </w:rPr>
              <w:t>/</w:t>
            </w:r>
            <w:r w:rsidRPr="00B970B5">
              <w:rPr>
                <w:rFonts w:ascii="Times New Roman" w:eastAsia="SimSun" w:hAnsi="Times New Roman" w:cs="Arial"/>
                <w:color w:val="auto"/>
                <w:kern w:val="1"/>
                <w:lang w:eastAsia="hi-IN" w:bidi="hi-IN"/>
              </w:rPr>
              <w:tab/>
            </w:r>
          </w:p>
          <w:p w:rsidR="005545DA" w:rsidRDefault="005545DA" w:rsidP="00496CC4">
            <w:pPr>
              <w:suppressAutoHyphens/>
              <w:rPr>
                <w:rFonts w:ascii="Times New Roman" w:eastAsia="SimSun" w:hAnsi="Times New Roman" w:cs="Arial"/>
                <w:bCs/>
                <w:color w:val="auto"/>
                <w:kern w:val="1"/>
                <w:lang w:eastAsia="hi-IN" w:bidi="hi-IN"/>
              </w:rPr>
            </w:pPr>
            <w:r w:rsidRPr="00B970B5">
              <w:rPr>
                <w:rFonts w:ascii="Times New Roman" w:eastAsia="SimSun" w:hAnsi="Times New Roman" w:cs="Arial"/>
                <w:color w:val="auto"/>
                <w:kern w:val="1"/>
                <w:sz w:val="16"/>
                <w:szCs w:val="16"/>
                <w:lang w:eastAsia="hi-IN" w:bidi="hi-IN"/>
              </w:rPr>
              <w:t>(подписано ЭЦП)</w:t>
            </w:r>
          </w:p>
        </w:tc>
        <w:tc>
          <w:tcPr>
            <w:tcW w:w="7606" w:type="dxa"/>
          </w:tcPr>
          <w:p w:rsidR="005545DA" w:rsidRDefault="005545DA" w:rsidP="00496CC4">
            <w:pPr>
              <w:tabs>
                <w:tab w:val="left" w:pos="709"/>
                <w:tab w:val="left" w:pos="1418"/>
                <w:tab w:val="center" w:pos="4960"/>
              </w:tabs>
              <w:suppressAutoHyphens/>
              <w:rPr>
                <w:rFonts w:ascii="Times New Roman" w:eastAsia="SimSun" w:hAnsi="Times New Roman" w:cs="Arial"/>
                <w:bCs/>
                <w:color w:val="auto"/>
                <w:kern w:val="1"/>
                <w:lang w:eastAsia="hi-IN" w:bidi="hi-IN"/>
              </w:rPr>
            </w:pPr>
            <w:r>
              <w:rPr>
                <w:rFonts w:ascii="Times New Roman" w:eastAsia="SimSun" w:hAnsi="Times New Roman" w:cs="Arial"/>
                <w:bCs/>
                <w:color w:val="auto"/>
                <w:kern w:val="1"/>
                <w:lang w:eastAsia="hi-IN" w:bidi="hi-IN"/>
              </w:rPr>
              <w:t>Поставщик</w:t>
            </w:r>
            <w:r w:rsidRPr="00B970B5">
              <w:rPr>
                <w:rFonts w:ascii="Times New Roman" w:eastAsia="SimSun" w:hAnsi="Times New Roman" w:cs="Arial"/>
                <w:bCs/>
                <w:color w:val="auto"/>
                <w:kern w:val="1"/>
                <w:lang w:eastAsia="hi-IN" w:bidi="hi-IN"/>
              </w:rPr>
              <w:t>:</w:t>
            </w:r>
          </w:p>
          <w:p w:rsidR="005545DA" w:rsidRDefault="005545DA" w:rsidP="00496CC4">
            <w:pPr>
              <w:tabs>
                <w:tab w:val="left" w:pos="709"/>
                <w:tab w:val="left" w:pos="1418"/>
                <w:tab w:val="center" w:pos="4960"/>
              </w:tabs>
              <w:suppressAutoHyphens/>
              <w:rPr>
                <w:rFonts w:ascii="Times New Roman" w:eastAsia="SimSun" w:hAnsi="Times New Roman" w:cs="Arial"/>
                <w:bCs/>
                <w:color w:val="auto"/>
                <w:kern w:val="1"/>
                <w:lang w:eastAsia="hi-IN" w:bidi="hi-IN"/>
              </w:rPr>
            </w:pPr>
            <w:r>
              <w:rPr>
                <w:rFonts w:ascii="Times New Roman" w:eastAsia="SimSun" w:hAnsi="Times New Roman" w:cs="Arial"/>
                <w:bCs/>
                <w:color w:val="auto"/>
                <w:kern w:val="1"/>
                <w:lang w:eastAsia="hi-IN" w:bidi="hi-IN"/>
              </w:rPr>
              <w:t xml:space="preserve">  </w:t>
            </w:r>
          </w:p>
          <w:p w:rsidR="005545DA" w:rsidRPr="00B970B5" w:rsidRDefault="005545DA" w:rsidP="00496CC4">
            <w:pPr>
              <w:tabs>
                <w:tab w:val="left" w:pos="709"/>
                <w:tab w:val="left" w:pos="1418"/>
                <w:tab w:val="center" w:pos="4960"/>
              </w:tabs>
              <w:suppressAutoHyphens/>
              <w:rPr>
                <w:rFonts w:ascii="Times New Roman" w:eastAsia="SimSun" w:hAnsi="Times New Roman" w:cs="Arial"/>
                <w:bCs/>
                <w:color w:val="auto"/>
                <w:kern w:val="1"/>
                <w:lang w:eastAsia="hi-IN" w:bidi="hi-IN"/>
              </w:rPr>
            </w:pPr>
            <w:r w:rsidRPr="00B970B5">
              <w:rPr>
                <w:rFonts w:ascii="Times New Roman" w:eastAsia="SimSun" w:hAnsi="Times New Roman" w:cs="Arial"/>
                <w:bCs/>
                <w:color w:val="auto"/>
                <w:kern w:val="1"/>
                <w:lang w:eastAsia="hi-IN" w:bidi="hi-IN"/>
              </w:rPr>
              <w:tab/>
            </w:r>
            <w:r w:rsidRPr="00B970B5">
              <w:rPr>
                <w:rFonts w:ascii="Times New Roman" w:eastAsia="SimSun" w:hAnsi="Times New Roman" w:cs="Arial"/>
                <w:bCs/>
                <w:color w:val="auto"/>
                <w:kern w:val="1"/>
                <w:lang w:eastAsia="hi-IN" w:bidi="hi-IN"/>
              </w:rPr>
              <w:tab/>
              <w:t xml:space="preserve">                                        </w:t>
            </w:r>
          </w:p>
          <w:p w:rsidR="005545DA" w:rsidRPr="00B970B5" w:rsidRDefault="005545DA" w:rsidP="00496CC4">
            <w:pPr>
              <w:suppressAutoHyphens/>
              <w:rPr>
                <w:rFonts w:ascii="Times New Roman" w:eastAsia="SimSun" w:hAnsi="Times New Roman" w:cs="Arial"/>
                <w:color w:val="auto"/>
                <w:kern w:val="1"/>
                <w:lang w:eastAsia="hi-IN" w:bidi="hi-IN"/>
              </w:rPr>
            </w:pPr>
            <w:r w:rsidRPr="00B970B5">
              <w:rPr>
                <w:rFonts w:ascii="Times New Roman" w:eastAsia="SimSun" w:hAnsi="Times New Roman" w:cs="Arial"/>
                <w:bCs/>
                <w:color w:val="auto"/>
                <w:kern w:val="1"/>
                <w:lang w:eastAsia="hi-IN" w:bidi="hi-IN"/>
              </w:rPr>
              <w:tab/>
            </w:r>
            <w:r w:rsidRPr="00B970B5">
              <w:rPr>
                <w:rFonts w:ascii="Times New Roman" w:eastAsia="SimSun" w:hAnsi="Times New Roman" w:cs="Arial"/>
                <w:bCs/>
                <w:color w:val="auto"/>
                <w:kern w:val="1"/>
                <w:lang w:eastAsia="hi-IN" w:bidi="hi-IN"/>
              </w:rPr>
              <w:tab/>
            </w:r>
            <w:r w:rsidRPr="00B970B5">
              <w:rPr>
                <w:rFonts w:ascii="Times New Roman" w:eastAsia="SimSun" w:hAnsi="Times New Roman" w:cs="Arial"/>
                <w:bCs/>
                <w:color w:val="auto"/>
                <w:kern w:val="1"/>
                <w:lang w:eastAsia="hi-IN" w:bidi="hi-IN"/>
              </w:rPr>
              <w:tab/>
            </w:r>
            <w:r w:rsidRPr="00B970B5">
              <w:rPr>
                <w:rFonts w:ascii="Times New Roman" w:eastAsia="SimSun" w:hAnsi="Times New Roman" w:cs="Arial"/>
                <w:bCs/>
                <w:color w:val="auto"/>
                <w:kern w:val="1"/>
                <w:lang w:eastAsia="hi-IN" w:bidi="hi-IN"/>
              </w:rPr>
              <w:tab/>
            </w:r>
            <w:r w:rsidRPr="00B970B5">
              <w:rPr>
                <w:rFonts w:ascii="Times New Roman" w:eastAsia="SimSun" w:hAnsi="Times New Roman" w:cs="Arial"/>
                <w:bCs/>
                <w:color w:val="auto"/>
                <w:kern w:val="1"/>
                <w:lang w:eastAsia="hi-IN" w:bidi="hi-IN"/>
              </w:rPr>
              <w:tab/>
            </w:r>
            <w:r w:rsidRPr="00B970B5">
              <w:rPr>
                <w:rFonts w:ascii="Times New Roman" w:eastAsia="SimSun" w:hAnsi="Times New Roman" w:cs="Arial"/>
                <w:bCs/>
                <w:color w:val="auto"/>
                <w:kern w:val="1"/>
                <w:lang w:eastAsia="hi-IN" w:bidi="hi-IN"/>
              </w:rPr>
              <w:tab/>
            </w:r>
            <w:r w:rsidRPr="00B970B5">
              <w:rPr>
                <w:rFonts w:ascii="Times New Roman" w:eastAsia="SimSun" w:hAnsi="Times New Roman" w:cs="Arial"/>
                <w:bCs/>
                <w:color w:val="auto"/>
                <w:kern w:val="1"/>
                <w:lang w:eastAsia="hi-IN" w:bidi="hi-IN"/>
              </w:rPr>
              <w:tab/>
            </w:r>
          </w:p>
          <w:p w:rsidR="005545DA" w:rsidRPr="00B970B5" w:rsidRDefault="005545DA" w:rsidP="00496CC4">
            <w:pPr>
              <w:keepNext/>
              <w:tabs>
                <w:tab w:val="left" w:pos="5585"/>
              </w:tabs>
              <w:suppressAutoHyphens/>
              <w:rPr>
                <w:rFonts w:ascii="Times New Roman" w:eastAsia="SimSun" w:hAnsi="Times New Roman" w:cs="Arial"/>
                <w:color w:val="auto"/>
                <w:kern w:val="1"/>
                <w:sz w:val="16"/>
                <w:szCs w:val="16"/>
                <w:lang w:eastAsia="hi-IN" w:bidi="hi-IN"/>
              </w:rPr>
            </w:pPr>
            <w:r w:rsidRPr="00B970B5">
              <w:rPr>
                <w:rFonts w:ascii="Times New Roman" w:eastAsia="SimSun" w:hAnsi="Times New Roman" w:cs="Arial"/>
                <w:color w:val="auto"/>
                <w:kern w:val="1"/>
                <w:lang w:eastAsia="hi-IN" w:bidi="hi-IN"/>
              </w:rPr>
              <w:t>__________________ /</w:t>
            </w:r>
            <w:r>
              <w:rPr>
                <w:rFonts w:ascii="Times New Roman" w:eastAsia="SimSun" w:hAnsi="Times New Roman" w:cs="Arial"/>
                <w:color w:val="auto"/>
                <w:kern w:val="1"/>
                <w:lang w:eastAsia="hi-IN" w:bidi="hi-IN"/>
              </w:rPr>
              <w:t xml:space="preserve">                             </w:t>
            </w:r>
            <w:r w:rsidRPr="00B970B5">
              <w:rPr>
                <w:rFonts w:ascii="Times New Roman" w:eastAsia="SimSun" w:hAnsi="Times New Roman" w:cs="Arial"/>
                <w:color w:val="auto"/>
                <w:kern w:val="1"/>
                <w:lang w:eastAsia="hi-IN" w:bidi="hi-IN"/>
              </w:rPr>
              <w:t>/</w:t>
            </w:r>
            <w:r w:rsidRPr="00B970B5">
              <w:rPr>
                <w:rFonts w:ascii="Times New Roman" w:eastAsia="SimSun" w:hAnsi="Times New Roman" w:cs="Arial"/>
                <w:color w:val="auto"/>
                <w:kern w:val="1"/>
                <w:lang w:eastAsia="hi-IN" w:bidi="hi-IN"/>
              </w:rPr>
              <w:tab/>
            </w:r>
          </w:p>
          <w:p w:rsidR="005545DA" w:rsidRDefault="005545DA" w:rsidP="00496CC4">
            <w:pPr>
              <w:suppressAutoHyphens/>
              <w:rPr>
                <w:rFonts w:ascii="Times New Roman" w:eastAsia="SimSun" w:hAnsi="Times New Roman" w:cs="Arial"/>
                <w:bCs/>
                <w:color w:val="auto"/>
                <w:kern w:val="1"/>
                <w:lang w:eastAsia="hi-IN" w:bidi="hi-IN"/>
              </w:rPr>
            </w:pPr>
            <w:r w:rsidRPr="00B970B5">
              <w:rPr>
                <w:rFonts w:ascii="Times New Roman" w:eastAsia="SimSun" w:hAnsi="Times New Roman" w:cs="Arial"/>
                <w:color w:val="auto"/>
                <w:kern w:val="1"/>
                <w:sz w:val="16"/>
                <w:szCs w:val="16"/>
                <w:lang w:eastAsia="hi-IN" w:bidi="hi-IN"/>
              </w:rPr>
              <w:t>(подписано ЭЦП)</w:t>
            </w:r>
          </w:p>
        </w:tc>
      </w:tr>
    </w:tbl>
    <w:p w:rsidR="005545DA" w:rsidRPr="00B970B5" w:rsidRDefault="005545DA" w:rsidP="005545DA">
      <w:pPr>
        <w:suppressAutoHyphens/>
        <w:rPr>
          <w:rFonts w:ascii="Times New Roman" w:eastAsia="SimSun" w:hAnsi="Times New Roman" w:cs="Arial"/>
          <w:bCs/>
          <w:color w:val="auto"/>
          <w:kern w:val="1"/>
          <w:lang w:eastAsia="hi-IN" w:bidi="hi-IN"/>
        </w:rPr>
      </w:pPr>
    </w:p>
    <w:p w:rsidR="005545DA" w:rsidRPr="00B970B5" w:rsidRDefault="005545DA" w:rsidP="005545DA">
      <w:pPr>
        <w:suppressAutoHyphens/>
        <w:rPr>
          <w:rFonts w:ascii="Times New Roman" w:eastAsia="SimSun" w:hAnsi="Times New Roman" w:cs="Arial"/>
          <w:b/>
          <w:bCs/>
          <w:kern w:val="1"/>
          <w:sz w:val="16"/>
          <w:szCs w:val="16"/>
          <w:lang w:eastAsia="hi-IN" w:bidi="hi-IN"/>
        </w:rPr>
      </w:pPr>
      <w:r w:rsidRPr="00B970B5">
        <w:rPr>
          <w:rFonts w:ascii="Times New Roman" w:eastAsia="SimSun" w:hAnsi="Times New Roman" w:cs="Arial"/>
          <w:color w:val="auto"/>
          <w:kern w:val="1"/>
          <w:sz w:val="16"/>
          <w:szCs w:val="16"/>
          <w:lang w:eastAsia="hi-IN" w:bidi="hi-IN"/>
        </w:rPr>
        <w:tab/>
      </w:r>
      <w:r w:rsidRPr="00B970B5">
        <w:rPr>
          <w:rFonts w:ascii="Times New Roman" w:eastAsia="SimSun" w:hAnsi="Times New Roman" w:cs="Arial"/>
          <w:color w:val="auto"/>
          <w:kern w:val="1"/>
          <w:sz w:val="16"/>
          <w:szCs w:val="16"/>
          <w:lang w:eastAsia="hi-IN" w:bidi="hi-IN"/>
        </w:rPr>
        <w:tab/>
      </w:r>
      <w:r w:rsidRPr="00B970B5">
        <w:rPr>
          <w:rFonts w:ascii="Times New Roman" w:eastAsia="SimSun" w:hAnsi="Times New Roman" w:cs="Arial"/>
          <w:color w:val="auto"/>
          <w:kern w:val="1"/>
          <w:sz w:val="16"/>
          <w:szCs w:val="16"/>
          <w:lang w:eastAsia="hi-IN" w:bidi="hi-IN"/>
        </w:rPr>
        <w:tab/>
      </w:r>
      <w:r w:rsidRPr="00B970B5">
        <w:rPr>
          <w:rFonts w:ascii="Times New Roman" w:eastAsia="SimSun" w:hAnsi="Times New Roman" w:cs="Arial"/>
          <w:color w:val="auto"/>
          <w:kern w:val="1"/>
          <w:sz w:val="16"/>
          <w:szCs w:val="16"/>
          <w:lang w:eastAsia="hi-IN" w:bidi="hi-IN"/>
        </w:rPr>
        <w:tab/>
      </w:r>
      <w:r w:rsidRPr="00B970B5">
        <w:rPr>
          <w:rFonts w:ascii="Times New Roman" w:eastAsia="SimSun" w:hAnsi="Times New Roman" w:cs="Arial"/>
          <w:color w:val="auto"/>
          <w:kern w:val="1"/>
          <w:sz w:val="16"/>
          <w:szCs w:val="16"/>
          <w:lang w:eastAsia="hi-IN" w:bidi="hi-IN"/>
        </w:rPr>
        <w:tab/>
      </w:r>
      <w:r w:rsidRPr="00B970B5">
        <w:rPr>
          <w:rFonts w:ascii="Times New Roman" w:eastAsia="SimSun" w:hAnsi="Times New Roman" w:cs="Arial"/>
          <w:color w:val="auto"/>
          <w:kern w:val="1"/>
          <w:sz w:val="16"/>
          <w:szCs w:val="16"/>
          <w:lang w:eastAsia="hi-IN" w:bidi="hi-IN"/>
        </w:rPr>
        <w:tab/>
        <w:t xml:space="preserve">     </w:t>
      </w:r>
      <w:r>
        <w:rPr>
          <w:rFonts w:ascii="Times New Roman" w:eastAsia="SimSun" w:hAnsi="Times New Roman" w:cs="Arial"/>
          <w:color w:val="auto"/>
          <w:kern w:val="1"/>
          <w:sz w:val="16"/>
          <w:szCs w:val="16"/>
          <w:lang w:eastAsia="hi-IN" w:bidi="hi-IN"/>
        </w:rPr>
        <w:t xml:space="preserve">          </w:t>
      </w:r>
    </w:p>
    <w:p w:rsidR="005545DA" w:rsidRPr="00B970B5" w:rsidRDefault="005545DA" w:rsidP="005545DA">
      <w:pPr>
        <w:autoSpaceDE w:val="0"/>
        <w:autoSpaceDN w:val="0"/>
        <w:jc w:val="both"/>
        <w:rPr>
          <w:rFonts w:ascii="Times New Roman" w:eastAsia="Times New Roman" w:hAnsi="Times New Roman" w:cs="Times New Roman"/>
          <w:color w:val="auto"/>
          <w:lang w:bidi="ar-SA"/>
        </w:rPr>
      </w:pPr>
    </w:p>
    <w:p w:rsidR="00572CE5" w:rsidRDefault="00572CE5"/>
    <w:sectPr w:rsidR="00572CE5" w:rsidSect="005545DA">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5DA"/>
    <w:rsid w:val="00042FB4"/>
    <w:rsid w:val="0028017F"/>
    <w:rsid w:val="00334F12"/>
    <w:rsid w:val="00396344"/>
    <w:rsid w:val="003D45ED"/>
    <w:rsid w:val="004237C3"/>
    <w:rsid w:val="005545DA"/>
    <w:rsid w:val="00572CE5"/>
    <w:rsid w:val="005A3B8E"/>
    <w:rsid w:val="006E75BC"/>
    <w:rsid w:val="00740C7D"/>
    <w:rsid w:val="00767872"/>
    <w:rsid w:val="007A41A4"/>
    <w:rsid w:val="008240AA"/>
    <w:rsid w:val="00864701"/>
    <w:rsid w:val="00872130"/>
    <w:rsid w:val="008A3C4E"/>
    <w:rsid w:val="00AB50C6"/>
    <w:rsid w:val="00AE6161"/>
    <w:rsid w:val="00B04D79"/>
    <w:rsid w:val="00B51172"/>
    <w:rsid w:val="00B737B3"/>
    <w:rsid w:val="00D01A03"/>
    <w:rsid w:val="00D21F9C"/>
    <w:rsid w:val="00F93FCD"/>
    <w:rsid w:val="00FD0155"/>
    <w:rsid w:val="00FE40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1795E"/>
  <w15:chartTrackingRefBased/>
  <w15:docId w15:val="{A34C8CD6-C30B-4652-BC4C-29E60FA32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545DA"/>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54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82E9CC4CCC6932545801925E3B536176E50B53C1FD70BD7655CABC93DB89C271041D8CD0197EEC2617428125779CB07805FED4BE83BV7P" TargetMode="External"/><Relationship Id="rId11"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hyperlink" Target="consultantplus://offline/ref=782E9CC4CCC6932545801925E3B536176E50B53C1FD70BD7655CABC93DB89C27024180C10398FB96372E7F1F5737VEP" TargetMode="External"/><Relationship Id="rId10"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hyperlink" Target="consultantplus://offline/ref=782E9CC4CCC6932545801925E3B536176E50B53C1FD70BD7655CABC93DB89C27024180C10398FB96372E7F1F5737VEP" TargetMode="External"/><Relationship Id="rId9"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9</Pages>
  <Words>3534</Words>
  <Characters>20146</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Лицей 445</cp:lastModifiedBy>
  <cp:revision>11</cp:revision>
  <dcterms:created xsi:type="dcterms:W3CDTF">2023-04-10T17:57:00Z</dcterms:created>
  <dcterms:modified xsi:type="dcterms:W3CDTF">2024-02-13T10:10:00Z</dcterms:modified>
</cp:coreProperties>
</file>