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A94E07" w14:textId="77777777" w:rsidR="00533608" w:rsidRDefault="0097149E">
      <w:pPr>
        <w:pStyle w:val="ab"/>
        <w:spacing w:before="1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КОНТРАКТ №</w:t>
      </w:r>
    </w:p>
    <w:p w14:paraId="07235E8E" w14:textId="77777777" w:rsidR="00533608" w:rsidRDefault="00533608">
      <w:pPr>
        <w:spacing w:before="120"/>
        <w:ind w:firstLine="567"/>
        <w:jc w:val="both"/>
        <w:rPr>
          <w:b/>
          <w:sz w:val="22"/>
          <w:szCs w:val="22"/>
        </w:rPr>
      </w:pPr>
    </w:p>
    <w:p w14:paraId="72EF125F" w14:textId="77777777" w:rsidR="00533608" w:rsidRDefault="0097149E">
      <w:pPr>
        <w:spacing w:before="120"/>
        <w:ind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г. Санкт-Петербург                                                       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«     » марта  2024 г.</w:t>
      </w:r>
    </w:p>
    <w:p w14:paraId="58A0CDD5" w14:textId="77777777" w:rsidR="00533608" w:rsidRDefault="00533608">
      <w:pPr>
        <w:spacing w:before="120"/>
        <w:ind w:firstLine="567"/>
        <w:jc w:val="both"/>
        <w:rPr>
          <w:b/>
          <w:sz w:val="22"/>
          <w:szCs w:val="22"/>
        </w:rPr>
      </w:pPr>
    </w:p>
    <w:p w14:paraId="2C054005" w14:textId="7C230EFD" w:rsidR="00533608" w:rsidRDefault="0097149E">
      <w:pPr>
        <w:spacing w:before="120"/>
        <w:ind w:firstLine="567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Санкт-Петербургское государственное бюджетное учреждение здравоохранения «Городской консультативно-диагностический центр № 1», именуемое в дальнейшем </w:t>
      </w:r>
      <w:r>
        <w:rPr>
          <w:b/>
          <w:sz w:val="24"/>
          <w:szCs w:val="24"/>
        </w:rPr>
        <w:t>«Заказчик»,</w:t>
      </w:r>
      <w:r>
        <w:rPr>
          <w:sz w:val="24"/>
          <w:szCs w:val="24"/>
        </w:rPr>
        <w:t xml:space="preserve"> в Главного инженера Аристова Анатолия Германовича, действующего на основании доверенности №</w:t>
      </w:r>
      <w:r w:rsidR="0091722A">
        <w:rPr>
          <w:sz w:val="24"/>
          <w:szCs w:val="24"/>
        </w:rPr>
        <w:t xml:space="preserve"> </w:t>
      </w:r>
      <w:r w:rsidR="00632D00">
        <w:rPr>
          <w:sz w:val="24"/>
          <w:szCs w:val="24"/>
        </w:rPr>
        <w:t>3</w:t>
      </w:r>
      <w:r>
        <w:rPr>
          <w:sz w:val="24"/>
          <w:szCs w:val="24"/>
        </w:rPr>
        <w:t xml:space="preserve"> от </w:t>
      </w:r>
      <w:r w:rsidR="0091722A">
        <w:rPr>
          <w:sz w:val="24"/>
          <w:szCs w:val="24"/>
        </w:rPr>
        <w:t>09</w:t>
      </w:r>
      <w:r>
        <w:rPr>
          <w:sz w:val="24"/>
          <w:szCs w:val="24"/>
        </w:rPr>
        <w:t>.</w:t>
      </w:r>
      <w:r w:rsidR="00632D00">
        <w:rPr>
          <w:sz w:val="24"/>
          <w:szCs w:val="24"/>
        </w:rPr>
        <w:t>01</w:t>
      </w:r>
      <w:r>
        <w:rPr>
          <w:sz w:val="24"/>
          <w:szCs w:val="24"/>
        </w:rPr>
        <w:t>.202</w:t>
      </w:r>
      <w:r w:rsidR="00632D00">
        <w:rPr>
          <w:sz w:val="24"/>
          <w:szCs w:val="24"/>
        </w:rPr>
        <w:t>4</w:t>
      </w:r>
      <w:r>
        <w:rPr>
          <w:sz w:val="24"/>
          <w:szCs w:val="24"/>
        </w:rPr>
        <w:t xml:space="preserve"> года,  с одной стороны, и ______________________, именуемое в дальнейшем </w:t>
      </w:r>
      <w:r>
        <w:rPr>
          <w:b/>
          <w:sz w:val="24"/>
          <w:szCs w:val="24"/>
        </w:rPr>
        <w:t>«Исполнитель»,</w:t>
      </w:r>
      <w:r>
        <w:rPr>
          <w:sz w:val="24"/>
          <w:szCs w:val="24"/>
        </w:rPr>
        <w:t xml:space="preserve"> в лице ___________________, действующего на основании _______________, с другой стороны, в порядке пункта 4 части 1 статьи 93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Федеральный закон о контрактной системе), заключили настоящий Контракт (далее – Контракт) о нижеследующем.</w:t>
      </w:r>
    </w:p>
    <w:p w14:paraId="6075B8E9" w14:textId="77777777" w:rsidR="00533608" w:rsidRDefault="0097149E">
      <w:pPr>
        <w:spacing w:before="120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 Предмет  контракта.</w:t>
      </w:r>
    </w:p>
    <w:p w14:paraId="1F43AC39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>
        <w:rPr>
          <w:b/>
          <w:bCs/>
          <w:spacing w:val="-4"/>
          <w:sz w:val="24"/>
          <w:szCs w:val="24"/>
        </w:rPr>
        <w:t xml:space="preserve">Исполнитель  </w:t>
      </w:r>
      <w:r>
        <w:rPr>
          <w:sz w:val="24"/>
          <w:szCs w:val="24"/>
        </w:rPr>
        <w:t xml:space="preserve">обязуется по заявке </w:t>
      </w:r>
      <w:r>
        <w:rPr>
          <w:b/>
          <w:sz w:val="24"/>
          <w:szCs w:val="24"/>
        </w:rPr>
        <w:t xml:space="preserve">Заказчика  </w:t>
      </w:r>
      <w:r>
        <w:rPr>
          <w:sz w:val="24"/>
          <w:szCs w:val="24"/>
        </w:rPr>
        <w:t xml:space="preserve">выполнить работы по погрузке, вывозу и утилизации снега (далее – Работы) для нужд Учреждения в 2024-2025 году, а </w:t>
      </w:r>
      <w:r>
        <w:rPr>
          <w:b/>
          <w:sz w:val="24"/>
          <w:szCs w:val="24"/>
        </w:rPr>
        <w:t xml:space="preserve">Заказчик </w:t>
      </w:r>
      <w:r>
        <w:rPr>
          <w:sz w:val="24"/>
          <w:szCs w:val="24"/>
        </w:rPr>
        <w:t>обязуется принять и оплатить эту работу. Площадка для загрузки снега согласовываются сторонами в заявках к настоящему Контракту.</w:t>
      </w:r>
    </w:p>
    <w:p w14:paraId="0232B790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1.2. Вывоз снега осуществляется грузовыми автомобилями (объем кузова 20-27м3), погрузчиком ТО-18 или иной погрузочной техникой. Количество вывезенного снега будет рассчитываться по количеству машин и объема их кузова. Снег вывозится на стационарные снегоплавильные пункты в соответствии с Распоряжением Комитета по тарифам от  12 ноября 2021 г. N 111-р.</w:t>
      </w:r>
    </w:p>
    <w:p w14:paraId="6EB8D345" w14:textId="2E2DAC23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bookmarkStart w:id="0" w:name="_GoBack"/>
      <w:r>
        <w:rPr>
          <w:sz w:val="24"/>
          <w:szCs w:val="24"/>
        </w:rPr>
        <w:t xml:space="preserve">По заявке </w:t>
      </w:r>
      <w:r>
        <w:rPr>
          <w:b/>
          <w:sz w:val="24"/>
          <w:szCs w:val="24"/>
        </w:rPr>
        <w:t>Заказчика</w:t>
      </w:r>
      <w:bookmarkEnd w:id="0"/>
      <w:r>
        <w:rPr>
          <w:sz w:val="24"/>
          <w:szCs w:val="24"/>
        </w:rPr>
        <w:t xml:space="preserve">, работы по погрузке снега могут осуществляться </w:t>
      </w:r>
      <w:r>
        <w:rPr>
          <w:b/>
          <w:sz w:val="24"/>
          <w:szCs w:val="24"/>
        </w:rPr>
        <w:t xml:space="preserve">Исполнителем </w:t>
      </w:r>
      <w:r>
        <w:rPr>
          <w:sz w:val="24"/>
          <w:szCs w:val="24"/>
        </w:rPr>
        <w:t xml:space="preserve">своими или привлеченными силами.  </w:t>
      </w:r>
      <w:r>
        <w:rPr>
          <w:b/>
          <w:sz w:val="24"/>
          <w:szCs w:val="24"/>
        </w:rPr>
        <w:t>Заказчиком</w:t>
      </w:r>
      <w:r>
        <w:rPr>
          <w:sz w:val="24"/>
          <w:szCs w:val="24"/>
        </w:rPr>
        <w:t xml:space="preserve"> работы по погрузке снега оплачиваются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отдельно</w:t>
      </w:r>
      <w:r>
        <w:rPr>
          <w:b/>
          <w:sz w:val="24"/>
          <w:szCs w:val="24"/>
        </w:rPr>
        <w:t xml:space="preserve"> (</w:t>
      </w:r>
      <w:r>
        <w:rPr>
          <w:sz w:val="24"/>
          <w:szCs w:val="24"/>
        </w:rPr>
        <w:t>экскаватор-погрузчик машина/смена (7 часов работы +1час подачи) __________________ рублей. 00 коп., в т.ч. НДС по ставке, установленной действующим законодательством).</w:t>
      </w:r>
    </w:p>
    <w:p w14:paraId="438DF49B" w14:textId="77777777" w:rsidR="00533608" w:rsidRDefault="0097149E">
      <w:pPr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       1</w:t>
      </w:r>
      <w:r>
        <w:rPr>
          <w:spacing w:val="-2"/>
          <w:sz w:val="24"/>
          <w:szCs w:val="24"/>
        </w:rPr>
        <w:t>.4. Место погрузки и вывоза снега – г. Санкт-Петербург, ул. Сикейроса, д. 10, лит. А.</w:t>
      </w:r>
    </w:p>
    <w:p w14:paraId="37EDB680" w14:textId="293186EB" w:rsidR="00533608" w:rsidRDefault="0097149E">
      <w:pPr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       1.5. ИКЗ </w:t>
      </w:r>
    </w:p>
    <w:p w14:paraId="357F1E53" w14:textId="77777777" w:rsidR="00533608" w:rsidRDefault="0097149E">
      <w:pPr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2. Стоимость работ</w:t>
      </w:r>
    </w:p>
    <w:p w14:paraId="68BB171D" w14:textId="77777777" w:rsidR="00533608" w:rsidRDefault="0097149E">
      <w:pPr>
        <w:tabs>
          <w:tab w:val="left" w:pos="993"/>
        </w:tabs>
        <w:jc w:val="both"/>
        <w:rPr>
          <w:strike/>
          <w:sz w:val="24"/>
          <w:szCs w:val="24"/>
        </w:rPr>
      </w:pPr>
      <w:r>
        <w:rPr>
          <w:sz w:val="24"/>
          <w:szCs w:val="24"/>
        </w:rPr>
        <w:t xml:space="preserve">2.1. Стоимость работ по вывозу 1 (одного) метра кубического снега и выполнения работ, указанных в п. 1.2 Контракта, включают в себя все расходы </w:t>
      </w:r>
      <w:r>
        <w:rPr>
          <w:b/>
          <w:sz w:val="24"/>
          <w:szCs w:val="24"/>
        </w:rPr>
        <w:t>Исполнителя,</w:t>
      </w:r>
      <w:r>
        <w:rPr>
          <w:sz w:val="24"/>
          <w:szCs w:val="24"/>
        </w:rPr>
        <w:t xml:space="preserve"> связанные с выполнением работ и доставкой снега до пункта назначения его складирования, в том числе расходы на оформление необходимой документации, расходы на транспортировку, погрузо-разгрузочные работы, страхование, уплату налогов, сборов и других обязательных платежей.</w:t>
      </w:r>
      <w:r>
        <w:rPr>
          <w:strike/>
          <w:sz w:val="24"/>
          <w:szCs w:val="24"/>
        </w:rPr>
        <w:t xml:space="preserve"> </w:t>
      </w:r>
    </w:p>
    <w:p w14:paraId="6C729FE1" w14:textId="77777777" w:rsidR="00533608" w:rsidRDefault="0097149E">
      <w:pPr>
        <w:suppressAutoHyphens w:val="0"/>
        <w:jc w:val="both"/>
        <w:rPr>
          <w:rFonts w:cs="Calibri"/>
          <w:bCs/>
          <w:sz w:val="24"/>
          <w:szCs w:val="24"/>
          <w:lang w:eastAsia="ar-SA"/>
        </w:rPr>
      </w:pPr>
      <w:r>
        <w:rPr>
          <w:sz w:val="24"/>
          <w:szCs w:val="24"/>
        </w:rPr>
        <w:t>2.2. Цена Работ является фиксированной и соответствует Спецификации (Приложение № 1 к настоящему Контракту).</w:t>
      </w:r>
      <w:r>
        <w:rPr>
          <w:rFonts w:cs="Calibri"/>
          <w:bCs/>
          <w:sz w:val="24"/>
          <w:szCs w:val="24"/>
          <w:lang w:eastAsia="ar-SA"/>
        </w:rPr>
        <w:t xml:space="preserve">  Изменение цены Контракта допускается только в случаях, предусмотренных законом или Контрактом.</w:t>
      </w:r>
    </w:p>
    <w:p w14:paraId="046C6D9B" w14:textId="11D05D4C" w:rsidR="00533608" w:rsidRDefault="0097149E">
      <w:pPr>
        <w:tabs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>2.3. Общая стоимость работ по Контракту (Цена Контракта) не должна превышать                     _______________________, в том числе НДС 20 %.</w:t>
      </w:r>
    </w:p>
    <w:p w14:paraId="4EB59851" w14:textId="77777777" w:rsidR="00533608" w:rsidRDefault="0097149E">
      <w:pPr>
        <w:tabs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>Источник финансирования: Внебюджетные средства, Средства бюджетных учреждений, КВР 244, КОСГУ 225. Средства ОМС/ПД.</w:t>
      </w:r>
    </w:p>
    <w:p w14:paraId="27A1406E" w14:textId="77777777" w:rsidR="00533608" w:rsidRDefault="0097149E">
      <w:pPr>
        <w:pStyle w:val="af5"/>
        <w:numPr>
          <w:ilvl w:val="1"/>
          <w:numId w:val="2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Услуги, оказанные с отклонениями от требований Контракта, а также требований действующего законодательства Российской Федерации, и иных исходных данных и/или с несоответствиями, не подлежат оплате </w:t>
      </w:r>
      <w:r>
        <w:rPr>
          <w:b/>
          <w:bCs/>
          <w:sz w:val="24"/>
          <w:szCs w:val="24"/>
        </w:rPr>
        <w:t>Заказчиком</w:t>
      </w:r>
      <w:r>
        <w:rPr>
          <w:sz w:val="24"/>
          <w:szCs w:val="24"/>
        </w:rPr>
        <w:t>.</w:t>
      </w:r>
    </w:p>
    <w:p w14:paraId="7031901A" w14:textId="77777777" w:rsidR="00533608" w:rsidRDefault="0097149E">
      <w:pPr>
        <w:pStyle w:val="2"/>
        <w:keepNext w:val="0"/>
        <w:numPr>
          <w:ilvl w:val="1"/>
          <w:numId w:val="2"/>
        </w:numPr>
        <w:suppressAutoHyphens w:val="0"/>
        <w:spacing w:before="0" w:line="240" w:lineRule="auto"/>
        <w:ind w:left="0" w:firstLine="0"/>
        <w:rPr>
          <w:u w:val="none"/>
        </w:rPr>
      </w:pPr>
      <w:bookmarkStart w:id="1" w:name="_ref_1253341"/>
      <w:r>
        <w:rPr>
          <w:u w:val="none"/>
        </w:rPr>
        <w:t>Если увеличивается количество выполняемых Работ, по соглашению сторон допу</w:t>
      </w:r>
      <w:r>
        <w:rPr>
          <w:u w:val="none"/>
        </w:rPr>
        <w:t>с</w:t>
      </w:r>
      <w:r>
        <w:rPr>
          <w:u w:val="none"/>
        </w:rPr>
        <w:t>кается изменение с учетом положений бюджетного законодательства РФ цены Контракта пропорционально дополнительному количеству Работ, исходя из установленной в Ко</w:t>
      </w:r>
      <w:r>
        <w:rPr>
          <w:u w:val="none"/>
        </w:rPr>
        <w:t>н</w:t>
      </w:r>
      <w:r>
        <w:rPr>
          <w:u w:val="none"/>
        </w:rPr>
        <w:t xml:space="preserve">тракте цены единицы Работ, но не более чем на 10% цены Контракта. При уменьшении </w:t>
      </w:r>
      <w:r>
        <w:rPr>
          <w:u w:val="none"/>
        </w:rPr>
        <w:lastRenderedPageBreak/>
        <w:t>предусмотренных Контрактом количества Работ стороны Контракта обязаны уменьшить цену Контракта исходя из цены единицы Работ.</w:t>
      </w:r>
      <w:bookmarkEnd w:id="1"/>
    </w:p>
    <w:p w14:paraId="387234F9" w14:textId="77777777" w:rsidR="00533608" w:rsidRDefault="0097149E">
      <w:pPr>
        <w:spacing w:before="120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3.Условия платежа</w:t>
      </w:r>
    </w:p>
    <w:p w14:paraId="1067144B" w14:textId="3A34A0E6" w:rsidR="00533608" w:rsidRDefault="0097149E">
      <w:pPr>
        <w:pStyle w:val="22"/>
        <w:ind w:firstLine="567"/>
        <w:rPr>
          <w:szCs w:val="24"/>
        </w:rPr>
      </w:pPr>
      <w:r>
        <w:rPr>
          <w:spacing w:val="-6"/>
          <w:szCs w:val="24"/>
        </w:rPr>
        <w:t xml:space="preserve">3.1. </w:t>
      </w:r>
      <w:r>
        <w:rPr>
          <w:bCs/>
          <w:szCs w:val="24"/>
        </w:rPr>
        <w:t>Оплату Заказчик</w:t>
      </w:r>
      <w:r>
        <w:rPr>
          <w:szCs w:val="24"/>
        </w:rPr>
        <w:t xml:space="preserve"> производит по факту выполнения работ по Контракту после подписания актов приема-передачи выполненных работ/услуг.</w:t>
      </w:r>
    </w:p>
    <w:p w14:paraId="5D8240EF" w14:textId="77777777" w:rsidR="00533608" w:rsidRDefault="0097149E">
      <w:pPr>
        <w:shd w:val="clear" w:color="auto" w:fill="FFFFFF"/>
        <w:ind w:firstLine="567"/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3.2. Форма оплаты - безналичный расчет на расчетный счет </w:t>
      </w:r>
      <w:r>
        <w:rPr>
          <w:b/>
          <w:spacing w:val="-5"/>
          <w:sz w:val="24"/>
          <w:szCs w:val="24"/>
        </w:rPr>
        <w:t xml:space="preserve">Исполнителя, </w:t>
      </w:r>
      <w:r>
        <w:rPr>
          <w:spacing w:val="-5"/>
          <w:sz w:val="24"/>
          <w:szCs w:val="24"/>
        </w:rPr>
        <w:t>указанный в реквизитах настоящего Контракта.</w:t>
      </w:r>
    </w:p>
    <w:p w14:paraId="6901F9CC" w14:textId="2200F87E" w:rsidR="00533608" w:rsidRDefault="0097149E">
      <w:pPr>
        <w:shd w:val="clear" w:color="auto" w:fill="FFFFFF"/>
        <w:ind w:firstLine="567"/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3.3. Заказчик производит оплату </w:t>
      </w:r>
      <w:r>
        <w:rPr>
          <w:b/>
          <w:spacing w:val="-5"/>
          <w:sz w:val="24"/>
          <w:szCs w:val="24"/>
        </w:rPr>
        <w:t>Исполнителю в</w:t>
      </w:r>
      <w:r>
        <w:rPr>
          <w:spacing w:val="-5"/>
          <w:sz w:val="24"/>
          <w:szCs w:val="24"/>
        </w:rPr>
        <w:t xml:space="preserve"> течение 10 (десять) рабочих дней с момента подписания Сторонами акта выполненных работ и выставления </w:t>
      </w:r>
      <w:r>
        <w:rPr>
          <w:b/>
          <w:bCs/>
          <w:spacing w:val="-5"/>
          <w:sz w:val="24"/>
          <w:szCs w:val="24"/>
        </w:rPr>
        <w:t xml:space="preserve">Исполнителем </w:t>
      </w:r>
      <w:r>
        <w:rPr>
          <w:spacing w:val="-5"/>
          <w:sz w:val="24"/>
          <w:szCs w:val="24"/>
        </w:rPr>
        <w:t>счета, счет-фактуры.</w:t>
      </w:r>
    </w:p>
    <w:p w14:paraId="0BD8F34F" w14:textId="20BFD56E" w:rsidR="00533608" w:rsidRDefault="0097149E">
      <w:pPr>
        <w:tabs>
          <w:tab w:val="left" w:pos="1134"/>
        </w:tabs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 xml:space="preserve">        3.4.</w:t>
      </w:r>
      <w:r>
        <w:rPr>
          <w:sz w:val="24"/>
          <w:szCs w:val="24"/>
        </w:rPr>
        <w:t xml:space="preserve"> Датой оплаты является дата списания денежных средств с лицевого счета Заказчика, указанного в настоящем Контракте при этом обязанности Заказчика в части оплаты Работ по Контракту, считаются исполненными.</w:t>
      </w:r>
    </w:p>
    <w:p w14:paraId="1CFADC44" w14:textId="77777777" w:rsidR="00533608" w:rsidRDefault="0097149E">
      <w:pPr>
        <w:spacing w:before="120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4.Сроки исполнения обязательств</w:t>
      </w:r>
    </w:p>
    <w:p w14:paraId="5EE0E9E1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4.1. </w:t>
      </w:r>
      <w:r>
        <w:rPr>
          <w:b/>
          <w:bCs/>
          <w:color w:val="000000"/>
          <w:spacing w:val="-4"/>
          <w:sz w:val="24"/>
          <w:szCs w:val="24"/>
        </w:rPr>
        <w:t xml:space="preserve">Исполнитель </w:t>
      </w:r>
      <w:r>
        <w:rPr>
          <w:sz w:val="24"/>
          <w:szCs w:val="24"/>
        </w:rPr>
        <w:t xml:space="preserve">выполняет работы, предусмотренные пунктами 1.1. и 1.2 настоящего Контракта, в течение 2 (двух) суток с момента получения заявки от </w:t>
      </w:r>
      <w:r>
        <w:rPr>
          <w:b/>
          <w:sz w:val="24"/>
          <w:szCs w:val="24"/>
        </w:rPr>
        <w:t>Заказчика</w:t>
      </w:r>
      <w:r>
        <w:rPr>
          <w:sz w:val="24"/>
          <w:szCs w:val="24"/>
        </w:rPr>
        <w:t>.</w:t>
      </w:r>
    </w:p>
    <w:p w14:paraId="75793A05" w14:textId="165F0FD2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4.2.  Заявка подается </w:t>
      </w:r>
      <w:r>
        <w:rPr>
          <w:b/>
          <w:sz w:val="24"/>
          <w:szCs w:val="24"/>
        </w:rPr>
        <w:t>Заказчиком</w:t>
      </w:r>
      <w:r>
        <w:rPr>
          <w:sz w:val="24"/>
          <w:szCs w:val="24"/>
        </w:rPr>
        <w:t xml:space="preserve"> не менее чем за сутки, путем отправки сообщения по телефону ___________________ и на электронную почту (</w:t>
      </w:r>
      <w:r>
        <w:rPr>
          <w:sz w:val="24"/>
          <w:szCs w:val="24"/>
          <w:lang w:val="en-US"/>
        </w:rPr>
        <w:t>E</w:t>
      </w:r>
      <w:r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mail</w:t>
      </w:r>
      <w:r>
        <w:rPr>
          <w:sz w:val="24"/>
          <w:szCs w:val="24"/>
        </w:rPr>
        <w:t>) Исполнителя по адресу, указанному в реквизитах настоящего Контракта.</w:t>
      </w:r>
    </w:p>
    <w:p w14:paraId="46B3D77D" w14:textId="20C2C674" w:rsidR="00533608" w:rsidRDefault="0097149E">
      <w:pPr>
        <w:ind w:firstLine="567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 xml:space="preserve">4.3. Срок </w:t>
      </w:r>
      <w:r w:rsidR="00632D00">
        <w:rPr>
          <w:sz w:val="24"/>
          <w:szCs w:val="24"/>
        </w:rPr>
        <w:t>оказания услуг</w:t>
      </w:r>
      <w:r>
        <w:rPr>
          <w:sz w:val="24"/>
          <w:szCs w:val="24"/>
        </w:rPr>
        <w:t xml:space="preserve">: с момента заключения настоящего Контракта </w:t>
      </w:r>
      <w:r w:rsidR="00632D00">
        <w:rPr>
          <w:sz w:val="24"/>
          <w:szCs w:val="24"/>
        </w:rPr>
        <w:t>по</w:t>
      </w:r>
      <w:r>
        <w:rPr>
          <w:sz w:val="24"/>
          <w:szCs w:val="24"/>
        </w:rPr>
        <w:t xml:space="preserve"> 31 декабря 2025 года.</w:t>
      </w:r>
    </w:p>
    <w:p w14:paraId="7C5EB20B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 Настоящий Контракт может быть расторгнут по основаниям в соответствии с гражданским законодательством Российской Федерации.</w:t>
      </w:r>
    </w:p>
    <w:p w14:paraId="57E155D1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5.Обязательства сторон</w:t>
      </w:r>
    </w:p>
    <w:p w14:paraId="7AA61CA5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5.1. </w:t>
      </w:r>
      <w:r>
        <w:rPr>
          <w:b/>
          <w:bCs/>
          <w:color w:val="000000"/>
          <w:spacing w:val="-4"/>
          <w:sz w:val="24"/>
          <w:szCs w:val="24"/>
        </w:rPr>
        <w:t xml:space="preserve">Исполнитель </w:t>
      </w:r>
      <w:r>
        <w:rPr>
          <w:sz w:val="24"/>
          <w:szCs w:val="24"/>
        </w:rPr>
        <w:t>обязан:</w:t>
      </w:r>
    </w:p>
    <w:p w14:paraId="51A5F175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5.1.1. Своими или привлеченными силами и средствами выполнить все работы в объеме и сроки, предусмотренные настоящим Контрактом.</w:t>
      </w:r>
    </w:p>
    <w:p w14:paraId="662CF7BC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5.1.2. По факту выполненных Работ предоставить </w:t>
      </w:r>
      <w:r>
        <w:rPr>
          <w:b/>
          <w:bCs/>
          <w:sz w:val="24"/>
          <w:szCs w:val="24"/>
        </w:rPr>
        <w:t xml:space="preserve">Заказчику </w:t>
      </w:r>
      <w:r>
        <w:rPr>
          <w:sz w:val="24"/>
          <w:szCs w:val="24"/>
        </w:rPr>
        <w:t>акт выполненных работ, счет, счет-фактуру, документы, подтверждающие переработку вывезенного по настоящему Контракту снега (снежных масс)</w:t>
      </w:r>
      <w:r>
        <w:rPr>
          <w:b/>
          <w:sz w:val="24"/>
          <w:szCs w:val="24"/>
        </w:rPr>
        <w:t>.</w:t>
      </w:r>
    </w:p>
    <w:p w14:paraId="6628C627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5.1.3. Доставить на объект необходимые механизмы, которые обеспечивают производство соответствующего вида работ.</w:t>
      </w:r>
    </w:p>
    <w:p w14:paraId="4546C4B9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5.1.4. Обеспечивать выполнение необходимых мероприятий по технике безопасности, пожарной безопасности и охране объекта.</w:t>
      </w:r>
    </w:p>
    <w:p w14:paraId="46F5BF07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5.1.5. Осуществить страхование своих машин и механизмов.</w:t>
      </w:r>
    </w:p>
    <w:p w14:paraId="5CAE56DE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5.1.6. Нести материальную ответственность за ущерб, причиненный Заказчику либо третьим лицам в процессе проведения работ.</w:t>
      </w:r>
    </w:p>
    <w:p w14:paraId="27476EFF" w14:textId="77777777" w:rsidR="00533608" w:rsidRDefault="0097149E">
      <w:pPr>
        <w:tabs>
          <w:tab w:val="left" w:pos="1134"/>
          <w:tab w:val="left" w:pos="127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5.1.7. В случае выполнения Работ не в полном объеме не по вине </w:t>
      </w:r>
      <w:r>
        <w:rPr>
          <w:b/>
          <w:bCs/>
          <w:sz w:val="24"/>
          <w:szCs w:val="24"/>
        </w:rPr>
        <w:t>Исполнителя,</w:t>
      </w:r>
      <w:r>
        <w:rPr>
          <w:sz w:val="24"/>
          <w:szCs w:val="24"/>
        </w:rPr>
        <w:t xml:space="preserve"> заключить с Заказчиком соглашение о расторжении Контракта. </w:t>
      </w:r>
    </w:p>
    <w:p w14:paraId="7A79F923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5.1.8. Обеспечить по требованию Заказчика участие своих уполномоченных представителей на стороне Заказчика в деле по иску, предъявленному к Заказчику третьим лицом в связи с несоответствиями выполненных Работ по Контракту.</w:t>
      </w:r>
    </w:p>
    <w:p w14:paraId="34579F03" w14:textId="77777777" w:rsidR="00533608" w:rsidRDefault="00533608">
      <w:pPr>
        <w:ind w:firstLine="567"/>
        <w:jc w:val="both"/>
        <w:rPr>
          <w:sz w:val="24"/>
          <w:szCs w:val="24"/>
        </w:rPr>
      </w:pPr>
    </w:p>
    <w:p w14:paraId="207C1421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5.2. </w:t>
      </w:r>
      <w:r>
        <w:rPr>
          <w:b/>
          <w:sz w:val="24"/>
          <w:szCs w:val="24"/>
        </w:rPr>
        <w:t>Заказчик</w:t>
      </w:r>
      <w:r>
        <w:rPr>
          <w:sz w:val="24"/>
          <w:szCs w:val="24"/>
        </w:rPr>
        <w:t xml:space="preserve"> обязан:</w:t>
      </w:r>
    </w:p>
    <w:p w14:paraId="531CE7E4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5.2.1. Оплатить </w:t>
      </w:r>
      <w:r>
        <w:rPr>
          <w:b/>
          <w:bCs/>
          <w:spacing w:val="-4"/>
          <w:sz w:val="24"/>
          <w:szCs w:val="24"/>
        </w:rPr>
        <w:t>Исполнителю</w:t>
      </w:r>
      <w:r>
        <w:rPr>
          <w:sz w:val="24"/>
          <w:szCs w:val="24"/>
        </w:rPr>
        <w:t xml:space="preserve"> выполненную надлежащим образом работу, предусмотренную пунктами 1.1., 1.2., 1.4. настоящего Контракта, в размерах и в сроки, установленные настоящим Контрактом.</w:t>
      </w:r>
    </w:p>
    <w:p w14:paraId="16F8EE9F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5.2.2. Обеспечить беспрепятственный подъезд техники </w:t>
      </w:r>
      <w:r>
        <w:rPr>
          <w:b/>
          <w:bCs/>
          <w:spacing w:val="-4"/>
          <w:sz w:val="24"/>
          <w:szCs w:val="24"/>
        </w:rPr>
        <w:t xml:space="preserve">Исполнителя </w:t>
      </w:r>
      <w:r>
        <w:rPr>
          <w:sz w:val="24"/>
          <w:szCs w:val="24"/>
        </w:rPr>
        <w:t>к месту проведения работ.</w:t>
      </w:r>
    </w:p>
    <w:p w14:paraId="66E7069A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5.2.3. Принять работу в течение 5 (пяти) рабочих дней с момента получения от </w:t>
      </w:r>
      <w:r>
        <w:rPr>
          <w:b/>
          <w:bCs/>
          <w:color w:val="000000"/>
          <w:spacing w:val="-4"/>
          <w:sz w:val="24"/>
          <w:szCs w:val="24"/>
        </w:rPr>
        <w:t>Исполнителя</w:t>
      </w:r>
      <w:r>
        <w:rPr>
          <w:sz w:val="24"/>
          <w:szCs w:val="24"/>
        </w:rPr>
        <w:t xml:space="preserve"> Акта выполненных работ. Если </w:t>
      </w:r>
      <w:r>
        <w:rPr>
          <w:b/>
          <w:sz w:val="24"/>
          <w:szCs w:val="24"/>
        </w:rPr>
        <w:t>Заказчиком</w:t>
      </w:r>
      <w:r>
        <w:rPr>
          <w:sz w:val="24"/>
          <w:szCs w:val="24"/>
        </w:rPr>
        <w:t xml:space="preserve"> представлен мотивированный отказ от приемки выполненных работ, </w:t>
      </w:r>
      <w:r>
        <w:rPr>
          <w:b/>
          <w:sz w:val="24"/>
          <w:szCs w:val="24"/>
        </w:rPr>
        <w:t>Исполнитель</w:t>
      </w:r>
      <w:r>
        <w:rPr>
          <w:sz w:val="24"/>
          <w:szCs w:val="24"/>
        </w:rPr>
        <w:t xml:space="preserve"> в течение суток, следующих за получением отказа </w:t>
      </w:r>
      <w:r>
        <w:rPr>
          <w:b/>
          <w:sz w:val="24"/>
          <w:szCs w:val="24"/>
        </w:rPr>
        <w:t>Заказчика</w:t>
      </w:r>
      <w:r>
        <w:rPr>
          <w:sz w:val="24"/>
          <w:szCs w:val="24"/>
        </w:rPr>
        <w:t xml:space="preserve"> от приемки, обязан произвести доработки и устранить замечания последнего.</w:t>
      </w:r>
    </w:p>
    <w:p w14:paraId="47F52EAB" w14:textId="777EA02F" w:rsidR="00533608" w:rsidRDefault="0097149E">
      <w:pPr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6. Ответственность сторон</w:t>
      </w:r>
    </w:p>
    <w:p w14:paraId="240C1F1A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За нарушение сроков выполнения работ (п. 4.1 Контракта) </w:t>
      </w:r>
      <w:r>
        <w:rPr>
          <w:b/>
          <w:sz w:val="24"/>
          <w:szCs w:val="24"/>
        </w:rPr>
        <w:t>Заказчик</w:t>
      </w:r>
      <w:r>
        <w:rPr>
          <w:sz w:val="24"/>
          <w:szCs w:val="24"/>
        </w:rPr>
        <w:t xml:space="preserve"> вправе требовать от </w:t>
      </w:r>
      <w:r>
        <w:rPr>
          <w:b/>
          <w:sz w:val="24"/>
          <w:szCs w:val="24"/>
        </w:rPr>
        <w:t>Исполнителя</w:t>
      </w:r>
      <w:r>
        <w:rPr>
          <w:sz w:val="24"/>
          <w:szCs w:val="24"/>
        </w:rPr>
        <w:t xml:space="preserve"> уплаты неустойки (пени) в размере 0,1% процентов от цены работ по конкретной заявке за каждый день просрочки.</w:t>
      </w:r>
    </w:p>
    <w:p w14:paraId="0011FF24" w14:textId="77777777" w:rsidR="00533608" w:rsidRDefault="0097149E">
      <w:pPr>
        <w:ind w:firstLine="567"/>
        <w:jc w:val="both"/>
        <w:rPr>
          <w:strike/>
          <w:color w:val="FF0000"/>
          <w:sz w:val="24"/>
          <w:szCs w:val="24"/>
        </w:rPr>
      </w:pPr>
      <w:r>
        <w:rPr>
          <w:sz w:val="24"/>
          <w:szCs w:val="24"/>
        </w:rPr>
        <w:t xml:space="preserve">6.2. За нарушение </w:t>
      </w:r>
      <w:r>
        <w:rPr>
          <w:b/>
          <w:sz w:val="24"/>
          <w:szCs w:val="24"/>
        </w:rPr>
        <w:t xml:space="preserve">Заказчиком </w:t>
      </w:r>
      <w:r>
        <w:rPr>
          <w:sz w:val="24"/>
          <w:szCs w:val="24"/>
        </w:rPr>
        <w:t>сроков исполнения обязательств по настоящему Контракту (п. 3.3) Заказчик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уплачивает </w:t>
      </w:r>
      <w:r>
        <w:rPr>
          <w:b/>
          <w:bCs/>
          <w:spacing w:val="-4"/>
          <w:sz w:val="24"/>
          <w:szCs w:val="24"/>
        </w:rPr>
        <w:t xml:space="preserve">Исполнителю </w:t>
      </w:r>
      <w:r>
        <w:rPr>
          <w:sz w:val="24"/>
          <w:szCs w:val="24"/>
        </w:rPr>
        <w:t>неустойку в размере 0,1% от суммы, предъявленной к оплате, за каждый день просрочки.</w:t>
      </w:r>
    </w:p>
    <w:p w14:paraId="4D75C19F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 случае неисполнения или ненадлежащего исполнения </w:t>
      </w:r>
      <w:r>
        <w:rPr>
          <w:b/>
          <w:bCs/>
          <w:sz w:val="24"/>
          <w:szCs w:val="24"/>
        </w:rPr>
        <w:t xml:space="preserve">Исполнителем </w:t>
      </w:r>
      <w:r>
        <w:rPr>
          <w:sz w:val="24"/>
          <w:szCs w:val="24"/>
        </w:rPr>
        <w:t xml:space="preserve">обязательств по настоящему Контракту </w:t>
      </w:r>
      <w:r>
        <w:rPr>
          <w:b/>
          <w:bCs/>
          <w:sz w:val="24"/>
          <w:szCs w:val="24"/>
        </w:rPr>
        <w:t>Исполнитель</w:t>
      </w:r>
      <w:r>
        <w:rPr>
          <w:sz w:val="24"/>
          <w:szCs w:val="24"/>
        </w:rPr>
        <w:t xml:space="preserve"> возмещает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причиненный ущерб.</w:t>
      </w:r>
    </w:p>
    <w:p w14:paraId="3991DDC9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6.4. Уплата неустойки не освобождает стороны от исполнения или устранения нарушений.</w:t>
      </w:r>
    </w:p>
    <w:p w14:paraId="2BF63426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6.5. Все штрафные санкции, уплачиваются Сторонами только на основании мотивированных письменных претензий в адрес виновной стороны. </w:t>
      </w:r>
    </w:p>
    <w:p w14:paraId="1F3B5E43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6.6. </w:t>
      </w:r>
      <w:r>
        <w:rPr>
          <w:b/>
          <w:bCs/>
          <w:sz w:val="24"/>
          <w:szCs w:val="24"/>
        </w:rPr>
        <w:t>Заказчик</w:t>
      </w:r>
      <w:r>
        <w:rPr>
          <w:sz w:val="24"/>
          <w:szCs w:val="24"/>
        </w:rPr>
        <w:t xml:space="preserve"> вправе удержать начисленную </w:t>
      </w:r>
      <w:r>
        <w:rPr>
          <w:b/>
          <w:bCs/>
          <w:sz w:val="24"/>
          <w:szCs w:val="24"/>
        </w:rPr>
        <w:t>Исполнителю</w:t>
      </w:r>
      <w:r>
        <w:rPr>
          <w:sz w:val="24"/>
          <w:szCs w:val="24"/>
        </w:rPr>
        <w:t xml:space="preserve"> по настоящему Контракту неустойку из подлежащей оплаты по Контракту.</w:t>
      </w:r>
    </w:p>
    <w:p w14:paraId="439BFC9E" w14:textId="77777777" w:rsidR="00533608" w:rsidRDefault="0097149E">
      <w:pPr>
        <w:ind w:firstLine="567"/>
        <w:jc w:val="both"/>
        <w:textAlignment w:val="center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6.7.Исполнитель </w:t>
      </w:r>
      <w:r>
        <w:rPr>
          <w:color w:val="000000"/>
          <w:sz w:val="24"/>
          <w:szCs w:val="24"/>
        </w:rPr>
        <w:t xml:space="preserve"> заверяет и гарантирует следующее:</w:t>
      </w:r>
    </w:p>
    <w:p w14:paraId="52370FCA" w14:textId="77777777" w:rsidR="00533608" w:rsidRDefault="0097149E">
      <w:pPr>
        <w:ind w:firstLine="567"/>
        <w:jc w:val="both"/>
        <w:textAlignment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— </w:t>
      </w:r>
      <w:r>
        <w:rPr>
          <w:b/>
          <w:bCs/>
          <w:color w:val="000000"/>
          <w:sz w:val="24"/>
          <w:szCs w:val="24"/>
        </w:rPr>
        <w:t>Исполнитель</w:t>
      </w:r>
      <w:r>
        <w:rPr>
          <w:color w:val="000000"/>
          <w:sz w:val="24"/>
          <w:szCs w:val="24"/>
        </w:rPr>
        <w:t xml:space="preserve"> является надлежащим образом зарегистрированной организацией;</w:t>
      </w:r>
    </w:p>
    <w:p w14:paraId="2565A2C8" w14:textId="640C4D25" w:rsidR="00533608" w:rsidRDefault="0097149E">
      <w:pPr>
        <w:spacing w:before="120"/>
        <w:ind w:firstLine="567"/>
        <w:jc w:val="both"/>
        <w:textAlignment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— все сведения об Исполнителе в ЕГРЮЛ достоверны на момент подписания Контракта. Если в дальнейшем в ЕГРЮЛ появится запись о недостоверности данных об </w:t>
      </w:r>
      <w:r>
        <w:rPr>
          <w:b/>
          <w:bCs/>
          <w:color w:val="000000"/>
          <w:sz w:val="24"/>
          <w:szCs w:val="24"/>
        </w:rPr>
        <w:t>Исполнителе</w:t>
      </w:r>
      <w:r>
        <w:rPr>
          <w:color w:val="000000"/>
          <w:sz w:val="24"/>
          <w:szCs w:val="24"/>
        </w:rPr>
        <w:t>, он обязуется в течение месяца внести в ЕГРЮЛ достоверные сведения или подтвердить регистрирующему органу, что сведения в ЕГРЮЛ достоверны;</w:t>
      </w:r>
    </w:p>
    <w:p w14:paraId="4722A9CC" w14:textId="77777777" w:rsidR="00533608" w:rsidRDefault="0097149E">
      <w:pPr>
        <w:spacing w:before="120"/>
        <w:ind w:firstLine="567"/>
        <w:jc w:val="both"/>
        <w:textAlignment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— </w:t>
      </w:r>
      <w:r>
        <w:rPr>
          <w:b/>
          <w:bCs/>
          <w:color w:val="000000"/>
          <w:sz w:val="24"/>
          <w:szCs w:val="24"/>
        </w:rPr>
        <w:t>Исполнитель</w:t>
      </w:r>
      <w:r>
        <w:rPr>
          <w:color w:val="000000"/>
          <w:sz w:val="24"/>
          <w:szCs w:val="24"/>
        </w:rPr>
        <w:t xml:space="preserve"> располагает необходимыми ресурсами для исполнения настоящего Контракта;</w:t>
      </w:r>
    </w:p>
    <w:p w14:paraId="17D8DA78" w14:textId="77777777" w:rsidR="00533608" w:rsidRDefault="0097149E">
      <w:pPr>
        <w:spacing w:before="120"/>
        <w:ind w:firstLine="567"/>
        <w:jc w:val="both"/>
        <w:textAlignment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— </w:t>
      </w:r>
      <w:r>
        <w:rPr>
          <w:b/>
          <w:bCs/>
          <w:color w:val="000000"/>
          <w:sz w:val="24"/>
          <w:szCs w:val="24"/>
        </w:rPr>
        <w:t>Исполнитель</w:t>
      </w:r>
      <w:r>
        <w:rPr>
          <w:color w:val="000000"/>
          <w:sz w:val="24"/>
          <w:szCs w:val="24"/>
        </w:rPr>
        <w:t xml:space="preserve"> отражает все операции по закупке товаров у своих поставщиков в учете, бухгалтерской и налоговой отчетности;</w:t>
      </w:r>
    </w:p>
    <w:p w14:paraId="7A8F8AC7" w14:textId="77777777" w:rsidR="00533608" w:rsidRDefault="0097149E">
      <w:pPr>
        <w:ind w:firstLine="567"/>
        <w:jc w:val="both"/>
        <w:textAlignment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— В случае получения </w:t>
      </w:r>
      <w:r>
        <w:rPr>
          <w:b/>
          <w:bCs/>
          <w:color w:val="000000"/>
          <w:sz w:val="24"/>
          <w:szCs w:val="24"/>
        </w:rPr>
        <w:t>Исполнителя</w:t>
      </w:r>
      <w:r>
        <w:rPr>
          <w:color w:val="000000"/>
          <w:sz w:val="24"/>
          <w:szCs w:val="24"/>
        </w:rPr>
        <w:t xml:space="preserve"> требования налогового органа о представлении документов, относящихся к сделке с </w:t>
      </w:r>
      <w:r>
        <w:rPr>
          <w:b/>
          <w:bCs/>
          <w:color w:val="000000"/>
          <w:sz w:val="24"/>
          <w:szCs w:val="24"/>
        </w:rPr>
        <w:t>Заказчиком</w:t>
      </w:r>
      <w:r>
        <w:rPr>
          <w:color w:val="000000"/>
          <w:sz w:val="24"/>
          <w:szCs w:val="24"/>
        </w:rPr>
        <w:t xml:space="preserve">, </w:t>
      </w:r>
      <w:r>
        <w:rPr>
          <w:b/>
          <w:bCs/>
          <w:color w:val="000000"/>
          <w:sz w:val="24"/>
          <w:szCs w:val="24"/>
        </w:rPr>
        <w:t>Исполнитель</w:t>
      </w:r>
      <w:r>
        <w:rPr>
          <w:color w:val="000000"/>
          <w:sz w:val="24"/>
          <w:szCs w:val="24"/>
        </w:rPr>
        <w:t xml:space="preserve"> обязуется исполнить требование в течение пяти рабочих дней со дня его получения.</w:t>
      </w:r>
    </w:p>
    <w:p w14:paraId="6FCBF218" w14:textId="77777777" w:rsidR="00533608" w:rsidRDefault="0097149E">
      <w:pPr>
        <w:ind w:firstLine="567"/>
        <w:jc w:val="both"/>
        <w:textAlignment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6.8. </w:t>
      </w:r>
      <w:r>
        <w:rPr>
          <w:b/>
          <w:bCs/>
          <w:color w:val="000000"/>
          <w:sz w:val="24"/>
          <w:szCs w:val="24"/>
        </w:rPr>
        <w:t>Исполнитель</w:t>
      </w:r>
      <w:r>
        <w:rPr>
          <w:color w:val="000000"/>
          <w:sz w:val="24"/>
          <w:szCs w:val="24"/>
        </w:rPr>
        <w:t xml:space="preserve"> обязуется выставить </w:t>
      </w:r>
      <w:r>
        <w:rPr>
          <w:b/>
          <w:bCs/>
          <w:color w:val="000000"/>
          <w:sz w:val="24"/>
          <w:szCs w:val="24"/>
        </w:rPr>
        <w:t>Заказчику</w:t>
      </w:r>
      <w:r>
        <w:rPr>
          <w:color w:val="000000"/>
          <w:sz w:val="24"/>
          <w:szCs w:val="24"/>
        </w:rPr>
        <w:t xml:space="preserve"> правильно оформленные счета-фактуры и первичные документы в соответствии с требованиями действующего законодательства.</w:t>
      </w:r>
    </w:p>
    <w:p w14:paraId="7E138205" w14:textId="77777777" w:rsidR="00533608" w:rsidRDefault="0097149E">
      <w:pPr>
        <w:ind w:firstLine="567"/>
        <w:jc w:val="both"/>
        <w:textAlignment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6.9. </w:t>
      </w:r>
      <w:r>
        <w:rPr>
          <w:b/>
          <w:bCs/>
          <w:color w:val="000000"/>
          <w:sz w:val="24"/>
          <w:szCs w:val="24"/>
        </w:rPr>
        <w:t>Исполнитель</w:t>
      </w:r>
      <w:r>
        <w:rPr>
          <w:color w:val="000000"/>
          <w:sz w:val="24"/>
          <w:szCs w:val="24"/>
        </w:rPr>
        <w:t xml:space="preserve"> обязуется выполнить обязательства по настоящему Контракту. </w:t>
      </w:r>
    </w:p>
    <w:p w14:paraId="4D6FEB08" w14:textId="77777777" w:rsidR="00533608" w:rsidRDefault="0097149E">
      <w:pPr>
        <w:ind w:firstLine="567"/>
        <w:jc w:val="both"/>
        <w:textAlignment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6.10. </w:t>
      </w:r>
      <w:r>
        <w:rPr>
          <w:b/>
          <w:color w:val="000000"/>
          <w:sz w:val="24"/>
          <w:szCs w:val="24"/>
        </w:rPr>
        <w:t>Исполнитель</w:t>
      </w:r>
      <w:r>
        <w:rPr>
          <w:color w:val="000000"/>
          <w:sz w:val="24"/>
          <w:szCs w:val="24"/>
        </w:rPr>
        <w:t xml:space="preserve"> обязуется возместить </w:t>
      </w:r>
      <w:r>
        <w:rPr>
          <w:b/>
          <w:bCs/>
          <w:color w:val="000000"/>
          <w:sz w:val="24"/>
          <w:szCs w:val="24"/>
        </w:rPr>
        <w:t xml:space="preserve">Заказчику </w:t>
      </w:r>
      <w:r>
        <w:rPr>
          <w:color w:val="000000"/>
          <w:sz w:val="24"/>
          <w:szCs w:val="24"/>
        </w:rPr>
        <w:t>суммы до начислений по налоговой проверке, возникших из-за нарушения Исполнителем указанных в Контракте гарантий и обязательств (в частности, установленных в п. 6.6- 6</w:t>
      </w:r>
      <w:r>
        <w:rPr>
          <w:sz w:val="24"/>
          <w:szCs w:val="24"/>
        </w:rPr>
        <w:t>.7 Контракта</w:t>
      </w:r>
      <w:r>
        <w:rPr>
          <w:color w:val="000000"/>
          <w:sz w:val="24"/>
          <w:szCs w:val="24"/>
        </w:rPr>
        <w:t xml:space="preserve">). </w:t>
      </w:r>
    </w:p>
    <w:p w14:paraId="59987D6D" w14:textId="77777777" w:rsidR="00533608" w:rsidRDefault="0097149E">
      <w:pPr>
        <w:ind w:firstLine="567"/>
        <w:jc w:val="both"/>
        <w:textAlignment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Основанием для возмещения </w:t>
      </w:r>
      <w:r>
        <w:rPr>
          <w:b/>
          <w:bCs/>
          <w:color w:val="000000"/>
          <w:sz w:val="24"/>
          <w:szCs w:val="24"/>
        </w:rPr>
        <w:t>Исполнителем Заказчику</w:t>
      </w:r>
      <w:r>
        <w:rPr>
          <w:color w:val="000000"/>
          <w:sz w:val="24"/>
          <w:szCs w:val="24"/>
        </w:rPr>
        <w:t xml:space="preserve"> указанных сумм является решение налоговой инспекции по результатам камеральной или выездной проверки. При этом возмещению подлежат все суммы, уплаченные </w:t>
      </w:r>
      <w:r>
        <w:rPr>
          <w:b/>
          <w:bCs/>
          <w:color w:val="000000"/>
          <w:sz w:val="24"/>
          <w:szCs w:val="24"/>
        </w:rPr>
        <w:t>Заказчиком</w:t>
      </w:r>
      <w:r>
        <w:rPr>
          <w:color w:val="000000"/>
          <w:sz w:val="24"/>
          <w:szCs w:val="24"/>
        </w:rPr>
        <w:t xml:space="preserve"> в бюджет на основании решений налогового органа по результатам проверки, включая недоимку, пени и штрафы. </w:t>
      </w:r>
    </w:p>
    <w:p w14:paraId="4A10B18A" w14:textId="77777777" w:rsidR="00533608" w:rsidRDefault="0097149E">
      <w:pPr>
        <w:spacing w:before="120"/>
        <w:ind w:firstLine="567"/>
        <w:jc w:val="both"/>
        <w:textAlignment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Исполнитель</w:t>
      </w:r>
      <w:r>
        <w:rPr>
          <w:color w:val="000000"/>
          <w:sz w:val="24"/>
          <w:szCs w:val="24"/>
        </w:rPr>
        <w:t xml:space="preserve"> возмещает указанные суммы при условии, что </w:t>
      </w:r>
      <w:r>
        <w:rPr>
          <w:b/>
          <w:bCs/>
          <w:color w:val="000000"/>
          <w:sz w:val="24"/>
          <w:szCs w:val="24"/>
        </w:rPr>
        <w:t xml:space="preserve">Заказчик </w:t>
      </w:r>
      <w:r>
        <w:rPr>
          <w:color w:val="000000"/>
          <w:sz w:val="24"/>
          <w:szCs w:val="24"/>
        </w:rPr>
        <w:t>обжаловал решение по проверке в УФНС и по итогам рассмотрения жалобы указанное решение оставили в силе полностью или частично.</w:t>
      </w:r>
    </w:p>
    <w:p w14:paraId="7D77C708" w14:textId="77777777" w:rsidR="00533608" w:rsidRDefault="0097149E">
      <w:pPr>
        <w:spacing w:before="120"/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7. Действие непреодолимой силы</w:t>
      </w:r>
    </w:p>
    <w:p w14:paraId="771B7E2E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7.1. Ни одна из сторон не несет ответственности перед другой стороной за задержку, недопоставку или невыполнение обязательств по настоящему Контракту, обусловленных обстоятельствами, возникшими помимо воли и желания сторон и которые нельзя предвидеть или избежать, включая гражданские волнения, эпидемии, блокаду, землетрясения, наводнения, пожары и др. стихийные бедствия.</w:t>
      </w:r>
    </w:p>
    <w:p w14:paraId="74C4A9B6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7.2. Свидетельство, выданное соответствующей торговой палатой или иным компетентным органом, является достаточным подтверждением наличия и продолжительности действия непреодолимой силы.</w:t>
      </w:r>
    </w:p>
    <w:p w14:paraId="37AFA6D3" w14:textId="77777777" w:rsidR="00533608" w:rsidRDefault="0097149E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7.3. Сторона, которая не исполняет своего обязательства, должна дать извещение другой стороне о препятствии и его влиянии на исполнение обязательств по настоящему Контракту.</w:t>
      </w:r>
    </w:p>
    <w:p w14:paraId="689FC24B" w14:textId="77777777" w:rsidR="00533608" w:rsidRDefault="0097149E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7.4. Если обстоятельства непреодолимой силы действуют на протяжении 3 (трех) последовательных месяцев и не обнаруживает признаков прекращения, настоящий Контракт может быть расторгнут </w:t>
      </w:r>
      <w:r>
        <w:rPr>
          <w:b/>
          <w:sz w:val="24"/>
          <w:szCs w:val="24"/>
        </w:rPr>
        <w:t xml:space="preserve">Заказчиком </w:t>
      </w:r>
      <w:r>
        <w:rPr>
          <w:sz w:val="24"/>
          <w:szCs w:val="24"/>
        </w:rPr>
        <w:t xml:space="preserve">и </w:t>
      </w:r>
      <w:r>
        <w:rPr>
          <w:b/>
          <w:bCs/>
          <w:color w:val="000000"/>
          <w:spacing w:val="-4"/>
          <w:sz w:val="24"/>
          <w:szCs w:val="24"/>
        </w:rPr>
        <w:t xml:space="preserve">Исполнителем </w:t>
      </w:r>
      <w:r>
        <w:rPr>
          <w:sz w:val="24"/>
          <w:szCs w:val="24"/>
        </w:rPr>
        <w:t xml:space="preserve">путем направления уведомления другой стороне.    </w:t>
      </w:r>
    </w:p>
    <w:p w14:paraId="53EDA8B0" w14:textId="77777777" w:rsidR="00533608" w:rsidRDefault="0097149E">
      <w:pPr>
        <w:spacing w:before="120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8. Порядок разрешения споров</w:t>
      </w:r>
    </w:p>
    <w:p w14:paraId="5F6D41ED" w14:textId="64EED9DF" w:rsidR="00533608" w:rsidRPr="0091722A" w:rsidRDefault="0097149E">
      <w:pPr>
        <w:spacing w:before="120"/>
        <w:ind w:firstLine="567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>8.1. Все споры и разногласия, возникшие из настоящего Контракта и не разрешенные путем переговоров, разрешаются в судебном порядке в Арбитражном суде города Санкт-Петербурга и Ленинградской области с соблюдением до судебного претензионного порядка рассмотрения споров. Срок ответа на претензию – 3 (три) рабочих дня с момента получения претензии стороной</w:t>
      </w:r>
    </w:p>
    <w:p w14:paraId="7D8700B4" w14:textId="77777777" w:rsidR="00533608" w:rsidRDefault="0097149E">
      <w:pPr>
        <w:spacing w:before="120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9.Порядок изменения и дополнения Контракта</w:t>
      </w:r>
    </w:p>
    <w:p w14:paraId="3F32F0E7" w14:textId="1C45F20B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9.1. Настоящий Контракта вступает в силу с момента его подписания и действует до 31.12.202</w:t>
      </w:r>
      <w:r w:rsidR="00632D00">
        <w:rPr>
          <w:sz w:val="24"/>
          <w:szCs w:val="24"/>
        </w:rPr>
        <w:t>5</w:t>
      </w:r>
      <w:r>
        <w:rPr>
          <w:sz w:val="24"/>
          <w:szCs w:val="24"/>
        </w:rPr>
        <w:t xml:space="preserve"> года. Окончание срока действия Контракта в соответствии со ст.425 ГК РФ не освобождает Стороны от ответственности за нарушение условий Контракта. Обязательства сторон по Контракту прекращаются с окончанием срока его действия, за исключением обязательств по оплате Работ и/или уплате штрафных санкций.</w:t>
      </w:r>
    </w:p>
    <w:p w14:paraId="20509CF8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9.2. Изменение существенных условий Контракта при его исполнении не допускается, за исключением их изменения по соглашению Сторон в случаях, в порядке и на условиях,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4FA2A1C5" w14:textId="77777777" w:rsidR="00533608" w:rsidRDefault="0097149E">
      <w:pPr>
        <w:ind w:firstLine="567"/>
        <w:jc w:val="both"/>
        <w:rPr>
          <w:rStyle w:val="a5"/>
          <w:i w:val="0"/>
          <w:sz w:val="24"/>
          <w:szCs w:val="24"/>
          <w:highlight w:val="white"/>
        </w:rPr>
      </w:pPr>
      <w:r>
        <w:rPr>
          <w:sz w:val="24"/>
          <w:szCs w:val="24"/>
        </w:rPr>
        <w:t xml:space="preserve">9.3. </w:t>
      </w:r>
      <w:r>
        <w:rPr>
          <w:rStyle w:val="a5"/>
          <w:i w:val="0"/>
          <w:sz w:val="24"/>
          <w:szCs w:val="24"/>
          <w:shd w:val="clear" w:color="auto" w:fill="FFFFFF"/>
        </w:rPr>
        <w:t>Стороны допускают обмен экземплярами настоящего Контракта, приложений, заявок и дополнительных соглашений к нему, подписанных одной стороной, сканированных и направленных другой стороне по адресам электронной почты, указанным в реквизитах настоящего Контракта, признавая тем самым юридическую силу названных документов. Стороны также признают юридическую силу всех прочих документов: актов выполненных работ, оказанных услуг, счетов, счетов-фактур, ТТН, уведомлений, претензий, направленных друг другу в электронном виде во исполнение настоящего Контракта по указанным адресам электронной почты, указанных в реквизитах настоящего Контракта.</w:t>
      </w:r>
    </w:p>
    <w:p w14:paraId="2D24EDF1" w14:textId="294B1605" w:rsidR="00533608" w:rsidRDefault="0097149E">
      <w:pPr>
        <w:widowControl w:val="0"/>
        <w:shd w:val="clear" w:color="auto" w:fill="FFFFFF"/>
        <w:jc w:val="both"/>
        <w:rPr>
          <w:sz w:val="24"/>
          <w:szCs w:val="24"/>
        </w:rPr>
      </w:pPr>
      <w:r>
        <w:rPr>
          <w:rStyle w:val="a5"/>
          <w:i w:val="0"/>
          <w:sz w:val="24"/>
          <w:szCs w:val="24"/>
          <w:shd w:val="clear" w:color="auto" w:fill="FFFFFF"/>
        </w:rPr>
        <w:t xml:space="preserve">        9.4.</w:t>
      </w:r>
      <w:r>
        <w:rPr>
          <w:i/>
          <w:sz w:val="24"/>
          <w:szCs w:val="24"/>
          <w:shd w:val="clear" w:color="auto" w:fill="FFFFFF"/>
        </w:rPr>
        <w:t xml:space="preserve"> </w:t>
      </w:r>
      <w:r>
        <w:rPr>
          <w:rStyle w:val="a5"/>
          <w:i w:val="0"/>
          <w:sz w:val="24"/>
          <w:szCs w:val="24"/>
          <w:shd w:val="clear" w:color="auto" w:fill="FFFFFF"/>
        </w:rPr>
        <w:t xml:space="preserve">Лица, уполномоченные на ведение переписки по указанным адресам электронной почты: со стороны </w:t>
      </w:r>
      <w:r>
        <w:rPr>
          <w:rStyle w:val="a5"/>
          <w:b/>
          <w:bCs/>
          <w:i w:val="0"/>
          <w:sz w:val="24"/>
          <w:szCs w:val="24"/>
          <w:shd w:val="clear" w:color="auto" w:fill="FFFFFF"/>
        </w:rPr>
        <w:t>Заказчика</w:t>
      </w:r>
      <w:r>
        <w:rPr>
          <w:rStyle w:val="a5"/>
          <w:i w:val="0"/>
          <w:sz w:val="24"/>
          <w:szCs w:val="24"/>
          <w:shd w:val="clear" w:color="auto" w:fill="FFFFFF"/>
        </w:rPr>
        <w:t xml:space="preserve"> - gkdc1@mail.ru, </w:t>
      </w:r>
      <w:hyperlink r:id="rId7">
        <w:r>
          <w:rPr>
            <w:sz w:val="24"/>
            <w:szCs w:val="24"/>
            <w:shd w:val="clear" w:color="auto" w:fill="FFFFFF"/>
          </w:rPr>
          <w:t>gkdc1@zdrav.spb.ru</w:t>
        </w:r>
      </w:hyperlink>
      <w:r>
        <w:rPr>
          <w:rStyle w:val="a5"/>
          <w:i w:val="0"/>
          <w:sz w:val="24"/>
          <w:szCs w:val="24"/>
          <w:shd w:val="clear" w:color="auto" w:fill="FFFFFF"/>
        </w:rPr>
        <w:t xml:space="preserve">, со стороны </w:t>
      </w:r>
      <w:r>
        <w:rPr>
          <w:rStyle w:val="a5"/>
          <w:b/>
          <w:bCs/>
          <w:i w:val="0"/>
          <w:sz w:val="24"/>
          <w:szCs w:val="24"/>
          <w:shd w:val="clear" w:color="auto" w:fill="FFFFFF"/>
        </w:rPr>
        <w:t>Исполнителя</w:t>
      </w:r>
      <w:r>
        <w:rPr>
          <w:rStyle w:val="a5"/>
          <w:i w:val="0"/>
          <w:sz w:val="24"/>
          <w:szCs w:val="24"/>
          <w:shd w:val="clear" w:color="auto" w:fill="FFFFFF"/>
        </w:rPr>
        <w:t xml:space="preserve"> – </w:t>
      </w:r>
    </w:p>
    <w:p w14:paraId="7CC8F530" w14:textId="2F498A27" w:rsidR="00533608" w:rsidRDefault="0097149E">
      <w:pPr>
        <w:ind w:firstLine="567"/>
        <w:jc w:val="both"/>
        <w:rPr>
          <w:i/>
          <w:sz w:val="24"/>
          <w:szCs w:val="24"/>
        </w:rPr>
      </w:pPr>
      <w:r>
        <w:rPr>
          <w:rStyle w:val="a5"/>
          <w:i w:val="0"/>
          <w:sz w:val="24"/>
          <w:szCs w:val="24"/>
          <w:shd w:val="clear" w:color="auto" w:fill="FFFFFF"/>
        </w:rPr>
        <w:t>9.5. Каждая из сторон несет риск не извещения второй стороны об изменении своего адреса электронной почты. В случае уклонения стороны от получен</w:t>
      </w:r>
      <w:r w:rsidR="0091722A">
        <w:rPr>
          <w:rStyle w:val="a5"/>
          <w:i w:val="0"/>
          <w:sz w:val="24"/>
          <w:szCs w:val="24"/>
          <w:shd w:val="clear" w:color="auto" w:fill="FFFFFF"/>
        </w:rPr>
        <w:t>ия документов указанных в п. 9.4</w:t>
      </w:r>
      <w:r>
        <w:rPr>
          <w:rStyle w:val="a5"/>
          <w:i w:val="0"/>
          <w:sz w:val="24"/>
          <w:szCs w:val="24"/>
          <w:shd w:val="clear" w:color="auto" w:fill="FFFFFF"/>
        </w:rPr>
        <w:t xml:space="preserve"> настоящего Контракта, направленного второй стороно</w:t>
      </w:r>
      <w:r w:rsidR="0091722A">
        <w:rPr>
          <w:rStyle w:val="a5"/>
          <w:i w:val="0"/>
          <w:sz w:val="24"/>
          <w:szCs w:val="24"/>
          <w:shd w:val="clear" w:color="auto" w:fill="FFFFFF"/>
        </w:rPr>
        <w:t>й, документы, указанные в п. 9.3</w:t>
      </w:r>
      <w:r>
        <w:rPr>
          <w:rStyle w:val="a5"/>
          <w:i w:val="0"/>
          <w:sz w:val="24"/>
          <w:szCs w:val="24"/>
          <w:shd w:val="clear" w:color="auto" w:fill="FFFFFF"/>
        </w:rPr>
        <w:t xml:space="preserve"> настоящего Контракта считаются полученным по истечении 1 календарного дня с момента направления.</w:t>
      </w:r>
    </w:p>
    <w:p w14:paraId="44732CF2" w14:textId="77777777" w:rsidR="00533608" w:rsidRDefault="0097149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9.6. Любые изменения и дополнения к настоящему Контракту имеют силу только в том случае, если они оформлены в письменном виде и подписаны обеими сторонами. </w:t>
      </w:r>
    </w:p>
    <w:p w14:paraId="6021D3D1" w14:textId="57418150" w:rsidR="00533608" w:rsidRDefault="0097149E">
      <w:pPr>
        <w:ind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>9.</w:t>
      </w:r>
      <w:r w:rsidR="00772040">
        <w:rPr>
          <w:bCs/>
          <w:sz w:val="24"/>
          <w:szCs w:val="24"/>
        </w:rPr>
        <w:t>7</w:t>
      </w:r>
      <w:r w:rsidR="00632D00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Неотъемлемой частью настоящего Контракта является Приложение № 1 – Спецификация.</w:t>
      </w:r>
    </w:p>
    <w:p w14:paraId="0CC7F34A" w14:textId="77777777" w:rsidR="00533608" w:rsidRDefault="0097149E">
      <w:pPr>
        <w:spacing w:before="120"/>
        <w:ind w:firstLine="567"/>
        <w:jc w:val="both"/>
        <w:rPr>
          <w:b/>
          <w:spacing w:val="-2"/>
          <w:sz w:val="24"/>
          <w:szCs w:val="24"/>
        </w:rPr>
      </w:pPr>
      <w:r>
        <w:rPr>
          <w:b/>
          <w:spacing w:val="-2"/>
          <w:sz w:val="24"/>
          <w:szCs w:val="24"/>
        </w:rPr>
        <w:t>10. Юридические адреса и реквизиты Сторон.</w:t>
      </w:r>
    </w:p>
    <w:tbl>
      <w:tblPr>
        <w:tblW w:w="10404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5102"/>
        <w:gridCol w:w="5302"/>
      </w:tblGrid>
      <w:tr w:rsidR="00533608" w14:paraId="2322BB0F" w14:textId="77777777">
        <w:trPr>
          <w:trHeight w:val="5576"/>
        </w:trPr>
        <w:tc>
          <w:tcPr>
            <w:tcW w:w="5102" w:type="dxa"/>
            <w:shd w:val="clear" w:color="auto" w:fill="auto"/>
          </w:tcPr>
          <w:p w14:paraId="6DCD02BF" w14:textId="77777777" w:rsidR="00533608" w:rsidRDefault="00533608">
            <w:pPr>
              <w:widowControl w:val="0"/>
              <w:snapToGrid w:val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  <w:p w14:paraId="6CEF414F" w14:textId="4E1D0E14" w:rsidR="00533608" w:rsidRDefault="0097149E">
            <w:pPr>
              <w:widowControl w:val="0"/>
              <w:snapToGrid w:val="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ЗАКАЗЧИК:</w:t>
            </w:r>
          </w:p>
          <w:p w14:paraId="5ED5080C" w14:textId="77777777" w:rsidR="0097149E" w:rsidRDefault="0097149E" w:rsidP="0097149E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СПб ГБУЗ «ГКДЦ №1»</w:t>
            </w:r>
          </w:p>
          <w:p w14:paraId="2DA2A640" w14:textId="77777777" w:rsidR="0097149E" w:rsidRDefault="0097149E" w:rsidP="0097149E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color w:val="333333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194354, СПб, ул. Сикейроса, д.10, литер А</w:t>
            </w:r>
          </w:p>
          <w:p w14:paraId="53D0C2AF" w14:textId="77777777" w:rsidR="0097149E" w:rsidRDefault="0097149E" w:rsidP="0097149E">
            <w:pPr>
              <w:widowControl w:val="0"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Тел./факс 655-39-39/296-38-00, </w:t>
            </w:r>
            <w:hyperlink r:id="rId8">
              <w:r>
                <w:rPr>
                  <w:sz w:val="24"/>
                  <w:szCs w:val="24"/>
                </w:rPr>
                <w:t>gkdc1@zdrav.spb.ru</w:t>
              </w:r>
            </w:hyperlink>
          </w:p>
          <w:p w14:paraId="0AC9A0D3" w14:textId="77777777" w:rsidR="0097149E" w:rsidRDefault="0097149E" w:rsidP="0097149E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color w:val="333333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(812) 655-39-39 доб. 121  главный бухгалтер</w:t>
            </w:r>
          </w:p>
          <w:p w14:paraId="742B6BAE" w14:textId="78ACA1C2" w:rsidR="0097149E" w:rsidRDefault="0097149E" w:rsidP="0097149E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color w:val="333333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(812) 655-39-39 доб. 11</w:t>
            </w:r>
            <w:r w:rsidR="00632D00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 xml:space="preserve"> планово-экономический отдел</w:t>
            </w:r>
          </w:p>
          <w:p w14:paraId="40CEF8C8" w14:textId="77777777" w:rsidR="0097149E" w:rsidRDefault="0097149E" w:rsidP="0097149E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color w:val="333333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ИНН 7802035410 КПП 780201001</w:t>
            </w:r>
          </w:p>
          <w:p w14:paraId="5F2AF32F" w14:textId="77777777" w:rsidR="0097149E" w:rsidRDefault="0097149E" w:rsidP="0097149E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color w:val="333333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ОГРН 1037804003687,  ОКАТО 40265563000</w:t>
            </w:r>
          </w:p>
          <w:p w14:paraId="0DC04CCF" w14:textId="77777777" w:rsidR="0097149E" w:rsidRDefault="0097149E" w:rsidP="0097149E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color w:val="333333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Комитет финансов Санкт-Петербурга, СПб ГБУЗ «ГКДЦ № 1», лицевой счет № 0151148</w:t>
            </w:r>
          </w:p>
          <w:p w14:paraId="254F68E8" w14:textId="77777777" w:rsidR="0097149E" w:rsidRDefault="0097149E" w:rsidP="0097149E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color w:val="333333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банка: Северо-Западное ГУ Банка России//УФК по  г. Санкт-Петербургу, г. Санкт-Петербург</w:t>
            </w:r>
          </w:p>
          <w:p w14:paraId="72785F99" w14:textId="77777777" w:rsidR="0097149E" w:rsidRDefault="0097149E" w:rsidP="0097149E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color w:val="333333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Расчетный счет: 03224643400000007200</w:t>
            </w:r>
          </w:p>
          <w:p w14:paraId="0EF87030" w14:textId="77777777" w:rsidR="0097149E" w:rsidRDefault="0097149E" w:rsidP="0097149E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color w:val="333333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Кор.счет</w:t>
            </w:r>
            <w:proofErr w:type="spellEnd"/>
            <w:r>
              <w:rPr>
                <w:color w:val="000000"/>
                <w:sz w:val="24"/>
                <w:szCs w:val="24"/>
              </w:rPr>
              <w:t>: 40102810945370000005</w:t>
            </w:r>
          </w:p>
          <w:p w14:paraId="6BF4A1CC" w14:textId="77777777" w:rsidR="0097149E" w:rsidRDefault="0097149E" w:rsidP="0097149E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</w:rPr>
              <w:t>БИК: 014030106</w:t>
            </w:r>
          </w:p>
          <w:p w14:paraId="22F01070" w14:textId="77777777" w:rsidR="0097149E" w:rsidRDefault="0097149E" w:rsidP="0097149E">
            <w:pPr>
              <w:widowControl w:val="0"/>
              <w:jc w:val="both"/>
              <w:rPr>
                <w:sz w:val="24"/>
                <w:szCs w:val="24"/>
              </w:rPr>
            </w:pPr>
          </w:p>
          <w:p w14:paraId="6EB35FF1" w14:textId="77777777" w:rsidR="0097149E" w:rsidRDefault="0097149E" w:rsidP="0097149E">
            <w:pPr>
              <w:widowControl w:val="0"/>
              <w:snapToGrid w:val="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E</w:t>
            </w:r>
            <w:r>
              <w:rPr>
                <w:bCs/>
                <w:color w:val="000000"/>
                <w:sz w:val="24"/>
                <w:szCs w:val="24"/>
              </w:rPr>
              <w:t>-</w:t>
            </w:r>
            <w:r>
              <w:rPr>
                <w:bCs/>
                <w:color w:val="000000"/>
                <w:sz w:val="24"/>
                <w:szCs w:val="24"/>
                <w:lang w:val="en-US"/>
              </w:rPr>
              <w:t>mail</w:t>
            </w:r>
            <w:r>
              <w:rPr>
                <w:bCs/>
                <w:color w:val="000000"/>
                <w:sz w:val="24"/>
                <w:szCs w:val="24"/>
              </w:rPr>
              <w:t>: gkdc1@mail.ru</w:t>
            </w:r>
          </w:p>
          <w:p w14:paraId="727496C9" w14:textId="77777777" w:rsidR="0097149E" w:rsidRDefault="0097149E" w:rsidP="0097149E">
            <w:pPr>
              <w:widowControl w:val="0"/>
              <w:jc w:val="both"/>
              <w:rPr>
                <w:sz w:val="24"/>
                <w:szCs w:val="24"/>
              </w:rPr>
            </w:pPr>
          </w:p>
          <w:p w14:paraId="7DC98F22" w14:textId="54CFA06F" w:rsidR="0097149E" w:rsidRDefault="0097149E" w:rsidP="0097149E">
            <w:pPr>
              <w:widowControl w:val="0"/>
              <w:snapToGrid w:val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     Главн</w:t>
            </w:r>
            <w:r w:rsidR="00632D00">
              <w:rPr>
                <w:b/>
                <w:bCs/>
                <w:color w:val="000000"/>
                <w:sz w:val="24"/>
                <w:szCs w:val="24"/>
              </w:rPr>
              <w:t>ый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инженер</w:t>
            </w:r>
          </w:p>
          <w:p w14:paraId="3884FDC5" w14:textId="77777777" w:rsidR="0097149E" w:rsidRDefault="0097149E" w:rsidP="0097149E">
            <w:pPr>
              <w:widowControl w:val="0"/>
              <w:snapToGrid w:val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  <w:p w14:paraId="61083021" w14:textId="77777777" w:rsidR="0097149E" w:rsidRDefault="0097149E" w:rsidP="0097149E">
            <w:pPr>
              <w:widowControl w:val="0"/>
              <w:snapToGrid w:val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  <w:p w14:paraId="122B395C" w14:textId="77777777" w:rsidR="0097149E" w:rsidRDefault="0097149E" w:rsidP="0097149E">
            <w:pPr>
              <w:widowControl w:val="0"/>
              <w:snapToGrid w:val="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color w:val="000000"/>
                <w:sz w:val="24"/>
                <w:szCs w:val="24"/>
              </w:rPr>
              <w:t>__________________________ Аристов А.Г.</w:t>
            </w:r>
          </w:p>
          <w:p w14:paraId="02B42CDF" w14:textId="1F4429F5" w:rsidR="00533608" w:rsidRDefault="0097149E" w:rsidP="0097149E">
            <w:pPr>
              <w:widowControl w:val="0"/>
              <w:snapToGrid w:val="0"/>
              <w:ind w:firstLine="708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ab/>
              <w:t>МП</w:t>
            </w:r>
          </w:p>
        </w:tc>
        <w:tc>
          <w:tcPr>
            <w:tcW w:w="5301" w:type="dxa"/>
            <w:shd w:val="clear" w:color="auto" w:fill="auto"/>
          </w:tcPr>
          <w:p w14:paraId="552A13D1" w14:textId="77777777" w:rsidR="00533608" w:rsidRDefault="00533608">
            <w:pPr>
              <w:widowControl w:val="0"/>
              <w:jc w:val="both"/>
              <w:rPr>
                <w:b/>
                <w:sz w:val="24"/>
                <w:szCs w:val="24"/>
              </w:rPr>
            </w:pPr>
          </w:p>
          <w:p w14:paraId="6D7B9F26" w14:textId="77777777" w:rsidR="0097149E" w:rsidRDefault="0097149E" w:rsidP="0097149E">
            <w:pPr>
              <w:widowControl w:val="0"/>
              <w:snapToGrid w:val="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ИСПОЛНИТЕЛЬ:</w:t>
            </w:r>
          </w:p>
          <w:p w14:paraId="408E0355" w14:textId="150A63F0" w:rsidR="00533608" w:rsidRDefault="00533608">
            <w:pPr>
              <w:widowControl w:val="0"/>
              <w:snapToGrid w:val="0"/>
              <w:jc w:val="both"/>
              <w:rPr>
                <w:sz w:val="24"/>
                <w:szCs w:val="24"/>
              </w:rPr>
            </w:pPr>
          </w:p>
        </w:tc>
      </w:tr>
    </w:tbl>
    <w:p w14:paraId="066EE680" w14:textId="77777777" w:rsidR="00533608" w:rsidRDefault="00533608">
      <w:pPr>
        <w:tabs>
          <w:tab w:val="left" w:pos="1485"/>
          <w:tab w:val="left" w:pos="2757"/>
        </w:tabs>
        <w:jc w:val="both"/>
        <w:rPr>
          <w:spacing w:val="-2"/>
          <w:sz w:val="24"/>
          <w:szCs w:val="24"/>
        </w:rPr>
      </w:pPr>
    </w:p>
    <w:p w14:paraId="678D6AE1" w14:textId="77777777" w:rsidR="00533608" w:rsidRDefault="00533608">
      <w:pPr>
        <w:tabs>
          <w:tab w:val="left" w:pos="1485"/>
          <w:tab w:val="left" w:pos="2757"/>
        </w:tabs>
        <w:jc w:val="both"/>
        <w:rPr>
          <w:spacing w:val="-2"/>
          <w:sz w:val="24"/>
          <w:szCs w:val="24"/>
        </w:rPr>
      </w:pPr>
    </w:p>
    <w:p w14:paraId="374A244A" w14:textId="77777777" w:rsidR="00533608" w:rsidRDefault="00533608">
      <w:pPr>
        <w:tabs>
          <w:tab w:val="left" w:pos="1485"/>
          <w:tab w:val="left" w:pos="2757"/>
        </w:tabs>
        <w:jc w:val="both"/>
        <w:rPr>
          <w:spacing w:val="-2"/>
          <w:sz w:val="24"/>
          <w:szCs w:val="24"/>
        </w:rPr>
      </w:pPr>
    </w:p>
    <w:p w14:paraId="325EE999" w14:textId="77777777" w:rsidR="00533608" w:rsidRDefault="00533608">
      <w:pPr>
        <w:tabs>
          <w:tab w:val="left" w:pos="1485"/>
          <w:tab w:val="left" w:pos="2757"/>
        </w:tabs>
        <w:jc w:val="both"/>
        <w:rPr>
          <w:spacing w:val="-2"/>
          <w:sz w:val="21"/>
          <w:szCs w:val="21"/>
        </w:rPr>
      </w:pPr>
    </w:p>
    <w:p w14:paraId="7E346DB1" w14:textId="77777777" w:rsidR="00533608" w:rsidRDefault="00533608">
      <w:pPr>
        <w:tabs>
          <w:tab w:val="left" w:pos="1485"/>
          <w:tab w:val="left" w:pos="2757"/>
        </w:tabs>
        <w:jc w:val="both"/>
        <w:rPr>
          <w:spacing w:val="-2"/>
          <w:sz w:val="21"/>
          <w:szCs w:val="21"/>
        </w:rPr>
      </w:pPr>
    </w:p>
    <w:p w14:paraId="3C611AB5" w14:textId="77777777" w:rsidR="00533608" w:rsidRDefault="00533608">
      <w:pPr>
        <w:tabs>
          <w:tab w:val="left" w:pos="1485"/>
          <w:tab w:val="left" w:pos="2757"/>
        </w:tabs>
        <w:jc w:val="both"/>
        <w:rPr>
          <w:spacing w:val="-2"/>
          <w:sz w:val="21"/>
          <w:szCs w:val="21"/>
        </w:rPr>
      </w:pPr>
    </w:p>
    <w:p w14:paraId="744A71E2" w14:textId="77777777" w:rsidR="00533608" w:rsidRDefault="00533608">
      <w:pPr>
        <w:tabs>
          <w:tab w:val="left" w:pos="1485"/>
          <w:tab w:val="left" w:pos="2757"/>
        </w:tabs>
        <w:jc w:val="both"/>
        <w:rPr>
          <w:spacing w:val="-2"/>
          <w:sz w:val="21"/>
          <w:szCs w:val="21"/>
        </w:rPr>
      </w:pPr>
    </w:p>
    <w:p w14:paraId="66FFED06" w14:textId="77777777" w:rsidR="00533608" w:rsidRDefault="00533608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0334FE30" w14:textId="77777777" w:rsidR="00533608" w:rsidRDefault="00533608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23082658" w14:textId="77777777" w:rsidR="00533608" w:rsidRDefault="00533608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0AB3CC93" w14:textId="77777777" w:rsidR="00533608" w:rsidRDefault="00533608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2EBBDC46" w14:textId="77777777" w:rsidR="00533608" w:rsidRDefault="00533608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77FE3E18" w14:textId="77777777" w:rsidR="00533608" w:rsidRDefault="00533608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6FA128A9" w14:textId="77777777" w:rsidR="00533608" w:rsidRDefault="00533608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14A1C4AC" w14:textId="77777777" w:rsidR="00533608" w:rsidRDefault="00533608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1D02B5E8" w14:textId="77777777" w:rsidR="00533608" w:rsidRDefault="00533608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0C093A55" w14:textId="77777777" w:rsidR="00533608" w:rsidRDefault="00533608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590F996E" w14:textId="77777777" w:rsidR="00533608" w:rsidRDefault="00533608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467E06E6" w14:textId="77777777" w:rsidR="00533608" w:rsidRDefault="00533608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6BDB7BA5" w14:textId="77777777" w:rsidR="00533608" w:rsidRDefault="00533608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5E235DD4" w14:textId="77777777" w:rsidR="00533608" w:rsidRDefault="00533608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420326D0" w14:textId="77777777" w:rsidR="00772040" w:rsidRDefault="00772040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03B26FDA" w14:textId="77777777" w:rsidR="00772040" w:rsidRDefault="00772040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2D200873" w14:textId="77777777" w:rsidR="00772040" w:rsidRDefault="00772040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734DA0F9" w14:textId="77777777" w:rsidR="00772040" w:rsidRDefault="00772040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0DD375A5" w14:textId="4AA8B00D" w:rsidR="00533608" w:rsidRDefault="00533608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4476AF99" w14:textId="183B685C" w:rsidR="0097149E" w:rsidRDefault="0097149E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3A1F5ADA" w14:textId="5FED3755" w:rsidR="0097149E" w:rsidRDefault="0097149E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2A70A56D" w14:textId="77777777" w:rsidR="0097149E" w:rsidRDefault="0097149E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0454F670" w14:textId="77777777" w:rsidR="00533608" w:rsidRDefault="0097149E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  <w:r>
        <w:rPr>
          <w:spacing w:val="-2"/>
          <w:sz w:val="21"/>
          <w:szCs w:val="21"/>
        </w:rPr>
        <w:t xml:space="preserve"> </w:t>
      </w:r>
    </w:p>
    <w:p w14:paraId="4A7EE2B4" w14:textId="77777777" w:rsidR="00533608" w:rsidRDefault="00533608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00CC0031" w14:textId="538953E1" w:rsidR="00533608" w:rsidRDefault="0097149E">
      <w:pPr>
        <w:tabs>
          <w:tab w:val="left" w:pos="1485"/>
          <w:tab w:val="left" w:pos="2757"/>
        </w:tabs>
        <w:spacing w:line="240" w:lineRule="atLeast"/>
        <w:jc w:val="right"/>
        <w:rPr>
          <w:spacing w:val="-2"/>
          <w:sz w:val="21"/>
          <w:szCs w:val="21"/>
        </w:rPr>
      </w:pPr>
      <w:r>
        <w:rPr>
          <w:spacing w:val="-2"/>
          <w:sz w:val="21"/>
          <w:szCs w:val="21"/>
        </w:rPr>
        <w:t>Приложение № 1 к Контракту № ____ от «    » марта  2024 г</w:t>
      </w:r>
    </w:p>
    <w:p w14:paraId="2D300163" w14:textId="77777777" w:rsidR="00533608" w:rsidRDefault="00533608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25B2058A" w14:textId="77777777" w:rsidR="00533608" w:rsidRDefault="0097149E">
      <w:pPr>
        <w:tabs>
          <w:tab w:val="left" w:pos="1485"/>
          <w:tab w:val="left" w:pos="2757"/>
        </w:tabs>
        <w:spacing w:line="240" w:lineRule="atLeast"/>
        <w:jc w:val="center"/>
        <w:rPr>
          <w:b/>
          <w:spacing w:val="-2"/>
          <w:sz w:val="21"/>
          <w:szCs w:val="21"/>
        </w:rPr>
      </w:pPr>
      <w:r>
        <w:rPr>
          <w:b/>
          <w:spacing w:val="-2"/>
          <w:sz w:val="21"/>
          <w:szCs w:val="21"/>
        </w:rPr>
        <w:t>Спецификация</w:t>
      </w:r>
    </w:p>
    <w:p w14:paraId="398B448E" w14:textId="77777777" w:rsidR="00533608" w:rsidRDefault="00533608">
      <w:pPr>
        <w:shd w:val="clear" w:color="auto" w:fill="FFFFFF"/>
        <w:spacing w:line="240" w:lineRule="atLeast"/>
        <w:jc w:val="both"/>
        <w:rPr>
          <w:spacing w:val="-2"/>
          <w:sz w:val="21"/>
          <w:szCs w:val="21"/>
        </w:rPr>
      </w:pPr>
    </w:p>
    <w:p w14:paraId="2ED1CD5F" w14:textId="77777777" w:rsidR="00533608" w:rsidRDefault="00533608">
      <w:pPr>
        <w:shd w:val="clear" w:color="auto" w:fill="FFFFFF"/>
        <w:spacing w:line="240" w:lineRule="atLeast"/>
        <w:jc w:val="both"/>
        <w:rPr>
          <w:spacing w:val="-2"/>
          <w:sz w:val="21"/>
          <w:szCs w:val="21"/>
        </w:rPr>
      </w:pPr>
    </w:p>
    <w:tbl>
      <w:tblPr>
        <w:tblW w:w="10278" w:type="dxa"/>
        <w:jc w:val="center"/>
        <w:tblLayout w:type="fixed"/>
        <w:tblLook w:val="04A0" w:firstRow="1" w:lastRow="0" w:firstColumn="1" w:lastColumn="0" w:noHBand="0" w:noVBand="1"/>
      </w:tblPr>
      <w:tblGrid>
        <w:gridCol w:w="3395"/>
        <w:gridCol w:w="3903"/>
        <w:gridCol w:w="2980"/>
      </w:tblGrid>
      <w:tr w:rsidR="00533608" w14:paraId="5871CF6B" w14:textId="77777777">
        <w:trPr>
          <w:jc w:val="center"/>
        </w:trPr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C08623" w14:textId="77777777" w:rsidR="00533608" w:rsidRDefault="0097149E">
            <w:pPr>
              <w:widowControl w:val="0"/>
              <w:jc w:val="both"/>
              <w:rPr>
                <w:b/>
                <w:color w:val="333333"/>
                <w:sz w:val="24"/>
                <w:szCs w:val="24"/>
                <w:highlight w:val="white"/>
              </w:rPr>
            </w:pPr>
            <w:r>
              <w:rPr>
                <w:b/>
                <w:color w:val="333333"/>
                <w:sz w:val="24"/>
                <w:szCs w:val="24"/>
                <w:shd w:val="clear" w:color="auto" w:fill="FFFFFF"/>
              </w:rPr>
              <w:t>Наименование услуги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E6B147" w14:textId="77777777" w:rsidR="00533608" w:rsidRDefault="0097149E">
            <w:pPr>
              <w:widowControl w:val="0"/>
              <w:jc w:val="both"/>
              <w:rPr>
                <w:b/>
                <w:color w:val="333333"/>
                <w:sz w:val="24"/>
                <w:szCs w:val="24"/>
                <w:highlight w:val="white"/>
              </w:rPr>
            </w:pPr>
            <w:r>
              <w:rPr>
                <w:b/>
                <w:color w:val="333333"/>
                <w:sz w:val="24"/>
                <w:szCs w:val="24"/>
                <w:shd w:val="clear" w:color="auto" w:fill="FFFFFF"/>
              </w:rPr>
              <w:t>Цена в руб. за м3, с НДС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BABFC" w14:textId="77777777" w:rsidR="00533608" w:rsidRDefault="0097149E">
            <w:pPr>
              <w:widowControl w:val="0"/>
              <w:ind w:hanging="2"/>
              <w:jc w:val="both"/>
              <w:rPr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333333"/>
                <w:sz w:val="24"/>
                <w:szCs w:val="24"/>
                <w:shd w:val="clear" w:color="auto" w:fill="FFFFFF"/>
              </w:rPr>
              <w:t>Планируемая итоговая сумма в руб., с НДС</w:t>
            </w:r>
          </w:p>
        </w:tc>
      </w:tr>
      <w:tr w:rsidR="00533608" w14:paraId="3170A040" w14:textId="77777777">
        <w:trPr>
          <w:jc w:val="center"/>
        </w:trPr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F12CA" w14:textId="77777777" w:rsidR="00533608" w:rsidRDefault="0097149E">
            <w:pPr>
              <w:widowControl w:val="0"/>
              <w:jc w:val="both"/>
              <w:rPr>
                <w:color w:val="333333"/>
                <w:sz w:val="24"/>
                <w:szCs w:val="24"/>
                <w:highlight w:val="white"/>
                <w:lang w:val="en-US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</w:rPr>
              <w:t>Вывоз снега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F09DD6" w14:textId="38C3827E" w:rsidR="00533608" w:rsidRDefault="00533608">
            <w:pPr>
              <w:widowControl w:val="0"/>
              <w:ind w:firstLine="708"/>
              <w:jc w:val="both"/>
              <w:rPr>
                <w:color w:val="333333"/>
                <w:sz w:val="24"/>
                <w:szCs w:val="24"/>
                <w:highlight w:val="white"/>
              </w:rPr>
            </w:pP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3D50A" w14:textId="10F6E493" w:rsidR="00533608" w:rsidRDefault="00533608">
            <w:pPr>
              <w:widowControl w:val="0"/>
              <w:ind w:firstLine="708"/>
              <w:jc w:val="both"/>
              <w:rPr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533608" w14:paraId="2C1CC756" w14:textId="77777777">
        <w:trPr>
          <w:jc w:val="center"/>
        </w:trPr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C072E5" w14:textId="77777777" w:rsidR="00533608" w:rsidRDefault="0097149E">
            <w:pPr>
              <w:widowControl w:val="0"/>
              <w:jc w:val="both"/>
              <w:rPr>
                <w:b/>
                <w:color w:val="333333"/>
                <w:sz w:val="24"/>
                <w:szCs w:val="24"/>
                <w:highlight w:val="white"/>
              </w:rPr>
            </w:pPr>
            <w:r>
              <w:rPr>
                <w:b/>
                <w:color w:val="333333"/>
                <w:sz w:val="24"/>
                <w:szCs w:val="24"/>
                <w:shd w:val="clear" w:color="auto" w:fill="FFFFFF"/>
              </w:rPr>
              <w:t>Наименование услуги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048526" w14:textId="77777777" w:rsidR="00533608" w:rsidRDefault="0097149E">
            <w:pPr>
              <w:widowControl w:val="0"/>
              <w:jc w:val="both"/>
              <w:rPr>
                <w:b/>
                <w:color w:val="333333"/>
                <w:sz w:val="24"/>
                <w:szCs w:val="24"/>
                <w:highlight w:val="white"/>
              </w:rPr>
            </w:pPr>
            <w:r>
              <w:rPr>
                <w:b/>
                <w:color w:val="333333"/>
                <w:sz w:val="24"/>
                <w:szCs w:val="24"/>
                <w:shd w:val="clear" w:color="auto" w:fill="FFFFFF"/>
              </w:rPr>
              <w:t>Цена в руб. за смену, с НДС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4C0FF" w14:textId="77777777" w:rsidR="00533608" w:rsidRDefault="0097149E">
            <w:pPr>
              <w:widowControl w:val="0"/>
              <w:jc w:val="both"/>
              <w:rPr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333333"/>
                <w:sz w:val="24"/>
                <w:szCs w:val="24"/>
                <w:shd w:val="clear" w:color="auto" w:fill="FFFFFF"/>
              </w:rPr>
              <w:t>Планируемая итоговая сумма в руб., с НДС</w:t>
            </w:r>
          </w:p>
        </w:tc>
      </w:tr>
      <w:tr w:rsidR="00533608" w14:paraId="4F54F548" w14:textId="77777777">
        <w:trPr>
          <w:jc w:val="center"/>
        </w:trPr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17F9C5" w14:textId="77777777" w:rsidR="00533608" w:rsidRDefault="0097149E">
            <w:pPr>
              <w:widowControl w:val="0"/>
              <w:jc w:val="both"/>
              <w:rPr>
                <w:color w:val="333333"/>
                <w:sz w:val="24"/>
                <w:szCs w:val="24"/>
                <w:highlight w:val="white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</w:rPr>
              <w:t>Экскаватор-погрузчик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D5D801" w14:textId="3F71EF52" w:rsidR="00533608" w:rsidRDefault="00533608">
            <w:pPr>
              <w:widowControl w:val="0"/>
              <w:ind w:firstLine="708"/>
              <w:jc w:val="both"/>
              <w:rPr>
                <w:color w:val="333333"/>
                <w:sz w:val="24"/>
                <w:szCs w:val="24"/>
                <w:highlight w:val="white"/>
              </w:rPr>
            </w:pP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C653F" w14:textId="6AAB8F53" w:rsidR="00533608" w:rsidRDefault="00533608">
            <w:pPr>
              <w:widowControl w:val="0"/>
              <w:ind w:firstLine="708"/>
              <w:jc w:val="both"/>
              <w:rPr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</w:tbl>
    <w:p w14:paraId="0952AB5E" w14:textId="77777777" w:rsidR="00533608" w:rsidRDefault="00533608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4384F151" w14:textId="77777777" w:rsidR="00533608" w:rsidRDefault="0097149E">
      <w:pPr>
        <w:jc w:val="both"/>
        <w:rPr>
          <w:sz w:val="22"/>
          <w:szCs w:val="22"/>
        </w:rPr>
      </w:pPr>
      <w:r>
        <w:rPr>
          <w:spacing w:val="-2"/>
          <w:sz w:val="21"/>
          <w:szCs w:val="21"/>
        </w:rPr>
        <w:t xml:space="preserve">1. Место погрузки и вывоза снега – </w:t>
      </w:r>
      <w:r>
        <w:rPr>
          <w:sz w:val="22"/>
          <w:szCs w:val="22"/>
        </w:rPr>
        <w:t>г. Санкт-Петербург, ул. Сикейроса, д. 10, лит. А.</w:t>
      </w:r>
    </w:p>
    <w:p w14:paraId="5E2A84CB" w14:textId="77777777" w:rsidR="00533608" w:rsidRDefault="0097149E">
      <w:pPr>
        <w:tabs>
          <w:tab w:val="left" w:pos="5415"/>
        </w:tabs>
        <w:spacing w:line="240" w:lineRule="atLeast"/>
        <w:jc w:val="both"/>
        <w:rPr>
          <w:spacing w:val="-2"/>
          <w:sz w:val="21"/>
          <w:szCs w:val="21"/>
        </w:rPr>
      </w:pPr>
      <w:r>
        <w:rPr>
          <w:spacing w:val="-2"/>
          <w:sz w:val="21"/>
          <w:szCs w:val="21"/>
        </w:rPr>
        <w:tab/>
      </w:r>
    </w:p>
    <w:p w14:paraId="20354DD1" w14:textId="0F11F600" w:rsidR="00533608" w:rsidRDefault="0097149E">
      <w:pPr>
        <w:spacing w:before="120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Общая стоимость работ по Договору не должна превышать ____________________</w:t>
      </w:r>
    </w:p>
    <w:p w14:paraId="37F71E3F" w14:textId="77777777" w:rsidR="00533608" w:rsidRDefault="00533608">
      <w:pPr>
        <w:tabs>
          <w:tab w:val="left" w:pos="5415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1E503021" w14:textId="77777777" w:rsidR="00533608" w:rsidRDefault="00533608">
      <w:pPr>
        <w:tabs>
          <w:tab w:val="left" w:pos="5415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05532248" w14:textId="77777777" w:rsidR="00533608" w:rsidRDefault="00533608">
      <w:pPr>
        <w:spacing w:before="120" w:line="240" w:lineRule="atLeast"/>
        <w:ind w:firstLine="567"/>
        <w:jc w:val="both"/>
        <w:rPr>
          <w:b/>
          <w:color w:val="00B050"/>
          <w:spacing w:val="-2"/>
          <w:sz w:val="22"/>
          <w:szCs w:val="22"/>
        </w:rPr>
      </w:pPr>
    </w:p>
    <w:tbl>
      <w:tblPr>
        <w:tblW w:w="10404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5102"/>
        <w:gridCol w:w="5302"/>
      </w:tblGrid>
      <w:tr w:rsidR="00533608" w14:paraId="39D79741" w14:textId="77777777">
        <w:trPr>
          <w:trHeight w:val="5576"/>
        </w:trPr>
        <w:tc>
          <w:tcPr>
            <w:tcW w:w="5102" w:type="dxa"/>
            <w:shd w:val="clear" w:color="auto" w:fill="auto"/>
          </w:tcPr>
          <w:p w14:paraId="6156D1C9" w14:textId="77777777" w:rsidR="00533608" w:rsidRDefault="00533608">
            <w:pPr>
              <w:widowControl w:val="0"/>
              <w:snapToGrid w:val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  <w:p w14:paraId="5ABAFD9C" w14:textId="77777777" w:rsidR="00533608" w:rsidRDefault="0097149E">
            <w:pPr>
              <w:widowControl w:val="0"/>
              <w:snapToGrid w:val="0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ИСПОЛНИТЕЛЬ:</w:t>
            </w:r>
          </w:p>
          <w:p w14:paraId="669B91F2" w14:textId="77777777" w:rsidR="00533608" w:rsidRDefault="00533608">
            <w:pPr>
              <w:widowControl w:val="0"/>
              <w:snapToGrid w:val="0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793AE92C" w14:textId="77777777" w:rsidR="00533608" w:rsidRDefault="00533608">
            <w:pPr>
              <w:widowControl w:val="0"/>
              <w:snapToGrid w:val="0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64102B47" w14:textId="77777777" w:rsidR="00533608" w:rsidRDefault="00533608">
            <w:pPr>
              <w:widowControl w:val="0"/>
              <w:snapToGrid w:val="0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5B592B04" w14:textId="77777777" w:rsidR="00533608" w:rsidRDefault="00533608">
            <w:pPr>
              <w:widowControl w:val="0"/>
              <w:snapToGrid w:val="0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06D42BB2" w14:textId="77777777" w:rsidR="00533608" w:rsidRDefault="00533608">
            <w:pPr>
              <w:widowControl w:val="0"/>
              <w:snapToGrid w:val="0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149D0D14" w14:textId="77777777" w:rsidR="00533608" w:rsidRDefault="0097149E">
            <w:pPr>
              <w:widowControl w:val="0"/>
              <w:snapToGrid w:val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Генеральный директор</w:t>
            </w:r>
          </w:p>
          <w:p w14:paraId="680B81B1" w14:textId="77777777" w:rsidR="00533608" w:rsidRDefault="00533608">
            <w:pPr>
              <w:widowControl w:val="0"/>
              <w:snapToGrid w:val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  <w:p w14:paraId="44B09D05" w14:textId="5663AF36" w:rsidR="00533608" w:rsidRDefault="00533608">
            <w:pPr>
              <w:widowControl w:val="0"/>
              <w:snapToGrid w:val="0"/>
              <w:ind w:firstLine="708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5301" w:type="dxa"/>
            <w:shd w:val="clear" w:color="auto" w:fill="auto"/>
          </w:tcPr>
          <w:p w14:paraId="468491B9" w14:textId="77777777" w:rsidR="00533608" w:rsidRDefault="00533608">
            <w:pPr>
              <w:widowControl w:val="0"/>
              <w:jc w:val="both"/>
              <w:rPr>
                <w:b/>
                <w:sz w:val="22"/>
                <w:szCs w:val="22"/>
              </w:rPr>
            </w:pPr>
          </w:p>
          <w:p w14:paraId="66D735EE" w14:textId="77777777" w:rsidR="00533608" w:rsidRDefault="0097149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</w:p>
          <w:p w14:paraId="693CCF7D" w14:textId="77777777" w:rsidR="00533608" w:rsidRDefault="0097149E">
            <w:pPr>
              <w:widowControl w:val="0"/>
              <w:jc w:val="both"/>
            </w:pPr>
            <w:r>
              <w:rPr>
                <w:b/>
                <w:sz w:val="22"/>
                <w:szCs w:val="22"/>
              </w:rPr>
              <w:t>СПб ГБУЗ «ГКДЦ № 1»</w:t>
            </w:r>
          </w:p>
          <w:p w14:paraId="5CF0DB0E" w14:textId="77777777" w:rsidR="00533608" w:rsidRDefault="00533608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1F109077" w14:textId="77777777" w:rsidR="00533608" w:rsidRDefault="00533608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5982D9AE" w14:textId="77777777" w:rsidR="00533608" w:rsidRDefault="00533608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0BE5C7BF" w14:textId="77777777" w:rsidR="00533608" w:rsidRDefault="00533608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092CB492" w14:textId="77777777" w:rsidR="00533608" w:rsidRDefault="00533608">
            <w:pPr>
              <w:widowControl w:val="0"/>
              <w:jc w:val="both"/>
              <w:rPr>
                <w:b/>
                <w:spacing w:val="-2"/>
                <w:sz w:val="22"/>
                <w:szCs w:val="22"/>
              </w:rPr>
            </w:pPr>
          </w:p>
          <w:p w14:paraId="1317F1C6" w14:textId="0B4F9768" w:rsidR="00533608" w:rsidRDefault="0097149E">
            <w:pPr>
              <w:widowControl w:val="0"/>
              <w:jc w:val="both"/>
              <w:rPr>
                <w:b/>
                <w:spacing w:val="-2"/>
                <w:sz w:val="22"/>
                <w:szCs w:val="22"/>
              </w:rPr>
            </w:pPr>
            <w:r>
              <w:rPr>
                <w:b/>
                <w:spacing w:val="-2"/>
                <w:sz w:val="22"/>
                <w:szCs w:val="22"/>
              </w:rPr>
              <w:t>Главн</w:t>
            </w:r>
            <w:r w:rsidR="00632D00">
              <w:rPr>
                <w:b/>
                <w:spacing w:val="-2"/>
                <w:sz w:val="22"/>
                <w:szCs w:val="22"/>
              </w:rPr>
              <w:t>ый</w:t>
            </w:r>
            <w:r>
              <w:rPr>
                <w:b/>
                <w:spacing w:val="-2"/>
                <w:sz w:val="22"/>
                <w:szCs w:val="22"/>
              </w:rPr>
              <w:t xml:space="preserve"> инженер</w:t>
            </w:r>
          </w:p>
          <w:p w14:paraId="18A2FD44" w14:textId="77777777" w:rsidR="00533608" w:rsidRDefault="00533608">
            <w:pPr>
              <w:widowControl w:val="0"/>
              <w:jc w:val="both"/>
              <w:rPr>
                <w:b/>
                <w:spacing w:val="-2"/>
                <w:sz w:val="22"/>
                <w:szCs w:val="22"/>
              </w:rPr>
            </w:pPr>
          </w:p>
          <w:p w14:paraId="3FDAE65B" w14:textId="77777777" w:rsidR="00533608" w:rsidRDefault="0097149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pacing w:val="-2"/>
                <w:sz w:val="22"/>
                <w:szCs w:val="22"/>
                <w:u w:val="single"/>
              </w:rPr>
              <w:t xml:space="preserve">                                                      </w:t>
            </w:r>
            <w:r>
              <w:rPr>
                <w:b/>
                <w:spacing w:val="-2"/>
                <w:sz w:val="22"/>
                <w:szCs w:val="22"/>
              </w:rPr>
              <w:t>Аристов А.Г.</w:t>
            </w:r>
          </w:p>
          <w:p w14:paraId="4BC403EE" w14:textId="77777777" w:rsidR="00533608" w:rsidRDefault="0097149E">
            <w:pPr>
              <w:widowControl w:val="0"/>
              <w:tabs>
                <w:tab w:val="left" w:pos="1245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МП</w:t>
            </w:r>
          </w:p>
        </w:tc>
      </w:tr>
    </w:tbl>
    <w:p w14:paraId="1ED271A1" w14:textId="77777777" w:rsidR="00533608" w:rsidRDefault="00533608">
      <w:pPr>
        <w:tabs>
          <w:tab w:val="left" w:pos="1485"/>
          <w:tab w:val="left" w:pos="2757"/>
        </w:tabs>
        <w:spacing w:line="240" w:lineRule="atLeast"/>
        <w:jc w:val="both"/>
        <w:rPr>
          <w:color w:val="00B050"/>
          <w:spacing w:val="-2"/>
          <w:sz w:val="21"/>
          <w:szCs w:val="21"/>
        </w:rPr>
      </w:pPr>
    </w:p>
    <w:p w14:paraId="0A5DFF3D" w14:textId="77777777" w:rsidR="00533608" w:rsidRDefault="00533608">
      <w:pPr>
        <w:spacing w:line="240" w:lineRule="atLeast"/>
        <w:jc w:val="both"/>
        <w:rPr>
          <w:spacing w:val="-2"/>
          <w:sz w:val="21"/>
          <w:szCs w:val="21"/>
        </w:rPr>
      </w:pPr>
    </w:p>
    <w:tbl>
      <w:tblPr>
        <w:tblW w:w="10402" w:type="dxa"/>
        <w:tblLayout w:type="fixed"/>
        <w:tblLook w:val="0000" w:firstRow="0" w:lastRow="0" w:firstColumn="0" w:lastColumn="0" w:noHBand="0" w:noVBand="0"/>
      </w:tblPr>
      <w:tblGrid>
        <w:gridCol w:w="5310"/>
        <w:gridCol w:w="5092"/>
      </w:tblGrid>
      <w:tr w:rsidR="00533608" w14:paraId="15C72A58" w14:textId="77777777">
        <w:tc>
          <w:tcPr>
            <w:tcW w:w="5309" w:type="dxa"/>
            <w:shd w:val="clear" w:color="auto" w:fill="auto"/>
          </w:tcPr>
          <w:p w14:paraId="53158127" w14:textId="77777777" w:rsidR="00533608" w:rsidRDefault="00533608">
            <w:pPr>
              <w:widowControl w:val="0"/>
              <w:spacing w:line="240" w:lineRule="atLeast"/>
              <w:jc w:val="both"/>
              <w:rPr>
                <w:spacing w:val="-2"/>
                <w:sz w:val="21"/>
                <w:szCs w:val="21"/>
              </w:rPr>
            </w:pPr>
          </w:p>
        </w:tc>
        <w:tc>
          <w:tcPr>
            <w:tcW w:w="5092" w:type="dxa"/>
            <w:shd w:val="clear" w:color="auto" w:fill="auto"/>
          </w:tcPr>
          <w:p w14:paraId="7B08A5A2" w14:textId="77777777" w:rsidR="00533608" w:rsidRDefault="00533608">
            <w:pPr>
              <w:widowControl w:val="0"/>
              <w:spacing w:line="240" w:lineRule="atLeast"/>
              <w:jc w:val="both"/>
              <w:rPr>
                <w:spacing w:val="-2"/>
                <w:sz w:val="21"/>
                <w:szCs w:val="21"/>
              </w:rPr>
            </w:pPr>
          </w:p>
        </w:tc>
      </w:tr>
    </w:tbl>
    <w:p w14:paraId="14B03A6D" w14:textId="77777777" w:rsidR="00533608" w:rsidRDefault="00533608">
      <w:pPr>
        <w:jc w:val="both"/>
      </w:pPr>
    </w:p>
    <w:p w14:paraId="47BE33E0" w14:textId="77777777" w:rsidR="00533608" w:rsidRDefault="00533608">
      <w:pPr>
        <w:jc w:val="both"/>
      </w:pPr>
    </w:p>
    <w:p w14:paraId="66D8EEC4" w14:textId="77777777" w:rsidR="00533608" w:rsidRDefault="00533608">
      <w:pPr>
        <w:jc w:val="both"/>
      </w:pPr>
    </w:p>
    <w:p w14:paraId="2B4CBF9A" w14:textId="77777777" w:rsidR="00533608" w:rsidRDefault="00533608">
      <w:pPr>
        <w:jc w:val="both"/>
      </w:pPr>
    </w:p>
    <w:p w14:paraId="3A5F4E16" w14:textId="77777777" w:rsidR="00533608" w:rsidRDefault="00533608">
      <w:pPr>
        <w:jc w:val="both"/>
      </w:pPr>
    </w:p>
    <w:p w14:paraId="75438558" w14:textId="77777777" w:rsidR="00533608" w:rsidRDefault="00533608">
      <w:pPr>
        <w:jc w:val="both"/>
      </w:pPr>
    </w:p>
    <w:p w14:paraId="3A5F7BA1" w14:textId="77777777" w:rsidR="00533608" w:rsidRDefault="00533608">
      <w:pPr>
        <w:jc w:val="both"/>
      </w:pPr>
    </w:p>
    <w:p w14:paraId="7C16904C" w14:textId="77777777" w:rsidR="00533608" w:rsidRDefault="00533608">
      <w:pPr>
        <w:jc w:val="both"/>
      </w:pPr>
    </w:p>
    <w:p w14:paraId="08AAB863" w14:textId="77777777" w:rsidR="00533608" w:rsidRDefault="00533608">
      <w:pPr>
        <w:jc w:val="both"/>
      </w:pPr>
    </w:p>
    <w:p w14:paraId="18705C59" w14:textId="77777777" w:rsidR="00533608" w:rsidRDefault="00533608">
      <w:pPr>
        <w:jc w:val="both"/>
      </w:pPr>
    </w:p>
    <w:p w14:paraId="29938685" w14:textId="3F170E2E" w:rsidR="00533608" w:rsidRDefault="00533608">
      <w:pPr>
        <w:jc w:val="both"/>
      </w:pPr>
    </w:p>
    <w:p w14:paraId="7287CCAE" w14:textId="5EC42479" w:rsidR="0097149E" w:rsidRDefault="0097149E">
      <w:pPr>
        <w:jc w:val="both"/>
      </w:pPr>
    </w:p>
    <w:p w14:paraId="25B81A23" w14:textId="22CF84F0" w:rsidR="0097149E" w:rsidRDefault="0097149E">
      <w:pPr>
        <w:jc w:val="both"/>
      </w:pPr>
    </w:p>
    <w:p w14:paraId="0E2BA4F6" w14:textId="3B642691" w:rsidR="0097149E" w:rsidRDefault="0097149E">
      <w:pPr>
        <w:jc w:val="both"/>
      </w:pPr>
    </w:p>
    <w:p w14:paraId="0C28612B" w14:textId="042475F5" w:rsidR="0097149E" w:rsidRDefault="0097149E">
      <w:pPr>
        <w:jc w:val="both"/>
      </w:pPr>
    </w:p>
    <w:p w14:paraId="05CDE87D" w14:textId="475CA487" w:rsidR="0097149E" w:rsidRDefault="0097149E">
      <w:pPr>
        <w:jc w:val="both"/>
      </w:pPr>
    </w:p>
    <w:p w14:paraId="4820B3D2" w14:textId="77777777" w:rsidR="0097149E" w:rsidRDefault="0097149E">
      <w:pPr>
        <w:jc w:val="both"/>
      </w:pPr>
    </w:p>
    <w:p w14:paraId="1B9C5B09" w14:textId="77777777" w:rsidR="00533608" w:rsidRDefault="00533608">
      <w:pPr>
        <w:jc w:val="both"/>
      </w:pPr>
    </w:p>
    <w:p w14:paraId="585D1D05" w14:textId="77777777" w:rsidR="00533608" w:rsidRDefault="0097149E">
      <w:pPr>
        <w:tabs>
          <w:tab w:val="left" w:pos="1485"/>
          <w:tab w:val="left" w:pos="2757"/>
        </w:tabs>
        <w:spacing w:line="240" w:lineRule="atLeast"/>
        <w:jc w:val="right"/>
        <w:rPr>
          <w:spacing w:val="-2"/>
          <w:sz w:val="21"/>
          <w:szCs w:val="21"/>
        </w:rPr>
      </w:pPr>
      <w:r>
        <w:rPr>
          <w:spacing w:val="-2"/>
          <w:sz w:val="21"/>
          <w:szCs w:val="21"/>
        </w:rPr>
        <w:t>Приложение № 2 к Контракту  № ____ от «      » марта  2024 г</w:t>
      </w:r>
    </w:p>
    <w:p w14:paraId="072F1DDD" w14:textId="77777777" w:rsidR="00533608" w:rsidRDefault="00533608">
      <w:pPr>
        <w:tabs>
          <w:tab w:val="left" w:pos="1485"/>
          <w:tab w:val="left" w:pos="2757"/>
        </w:tabs>
        <w:spacing w:line="240" w:lineRule="atLeast"/>
        <w:jc w:val="both"/>
        <w:rPr>
          <w:spacing w:val="-2"/>
          <w:sz w:val="21"/>
          <w:szCs w:val="21"/>
        </w:rPr>
      </w:pPr>
    </w:p>
    <w:p w14:paraId="359960FB" w14:textId="77777777" w:rsidR="00533608" w:rsidRDefault="0097149E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</w:rPr>
        <w:t>Акт о приемке выполненных работ</w:t>
      </w:r>
    </w:p>
    <w:p w14:paraId="582A51C7" w14:textId="77777777" w:rsidR="00533608" w:rsidRDefault="00533608">
      <w:pPr>
        <w:jc w:val="center"/>
        <w:rPr>
          <w:sz w:val="32"/>
          <w:szCs w:val="32"/>
        </w:rPr>
      </w:pPr>
    </w:p>
    <w:p w14:paraId="6A901BE7" w14:textId="77777777" w:rsidR="00533608" w:rsidRDefault="0097149E">
      <w:pPr>
        <w:jc w:val="center"/>
        <w:rPr>
          <w:b/>
          <w:sz w:val="32"/>
          <w:szCs w:val="32"/>
        </w:rPr>
      </w:pPr>
      <w:r>
        <w:rPr>
          <w:sz w:val="32"/>
          <w:szCs w:val="32"/>
        </w:rPr>
        <w:t>от «</w:t>
      </w:r>
      <w:r>
        <w:rPr>
          <w:sz w:val="32"/>
          <w:szCs w:val="32"/>
          <w:u w:val="single"/>
        </w:rPr>
        <w:t xml:space="preserve">   </w:t>
      </w:r>
      <w:r>
        <w:rPr>
          <w:sz w:val="32"/>
          <w:szCs w:val="32"/>
        </w:rPr>
        <w:t xml:space="preserve">»  </w:t>
      </w:r>
      <w:r>
        <w:rPr>
          <w:sz w:val="32"/>
          <w:szCs w:val="32"/>
          <w:u w:val="single"/>
        </w:rPr>
        <w:t xml:space="preserve">             </w:t>
      </w:r>
      <w:r>
        <w:rPr>
          <w:sz w:val="32"/>
          <w:szCs w:val="32"/>
        </w:rPr>
        <w:t xml:space="preserve"> 202</w:t>
      </w:r>
      <w:r>
        <w:rPr>
          <w:sz w:val="32"/>
          <w:szCs w:val="32"/>
          <w:u w:val="single"/>
        </w:rPr>
        <w:t xml:space="preserve">  </w:t>
      </w:r>
      <w:r>
        <w:rPr>
          <w:sz w:val="32"/>
          <w:szCs w:val="32"/>
        </w:rPr>
        <w:t xml:space="preserve"> г.</w:t>
      </w:r>
    </w:p>
    <w:p w14:paraId="358B5A3D" w14:textId="77777777" w:rsidR="00533608" w:rsidRDefault="00533608">
      <w:pPr>
        <w:jc w:val="center"/>
        <w:rPr>
          <w:b/>
          <w:sz w:val="32"/>
          <w:szCs w:val="32"/>
        </w:rPr>
      </w:pPr>
    </w:p>
    <w:p w14:paraId="3E11B086" w14:textId="77777777" w:rsidR="00533608" w:rsidRDefault="00533608">
      <w:pPr>
        <w:rPr>
          <w:sz w:val="32"/>
          <w:szCs w:val="32"/>
        </w:rPr>
      </w:pPr>
    </w:p>
    <w:p w14:paraId="47ADE0C4" w14:textId="11C69155" w:rsidR="00533608" w:rsidRDefault="0097149E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Исполнитель: </w:t>
      </w:r>
    </w:p>
    <w:p w14:paraId="7494A21B" w14:textId="77777777" w:rsidR="00533608" w:rsidRDefault="0097149E">
      <w:pPr>
        <w:spacing w:after="40"/>
        <w:rPr>
          <w:sz w:val="32"/>
          <w:szCs w:val="32"/>
        </w:rPr>
      </w:pPr>
      <w:r>
        <w:rPr>
          <w:sz w:val="32"/>
          <w:szCs w:val="32"/>
        </w:rPr>
        <w:t>Заказчик: СПб ГБУЗ «ГКДЦ № 1» по адресу: г. Санкт-Петербург, ул. Сикейроса, д. 10, лит. А.</w:t>
      </w:r>
    </w:p>
    <w:p w14:paraId="051BDD06" w14:textId="77777777" w:rsidR="00533608" w:rsidRDefault="00533608">
      <w:pPr>
        <w:spacing w:after="40"/>
        <w:rPr>
          <w:sz w:val="32"/>
          <w:szCs w:val="32"/>
        </w:rPr>
      </w:pPr>
    </w:p>
    <w:tbl>
      <w:tblPr>
        <w:tblW w:w="8931" w:type="dxa"/>
        <w:tblInd w:w="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62"/>
        <w:gridCol w:w="3749"/>
        <w:gridCol w:w="852"/>
        <w:gridCol w:w="3968"/>
      </w:tblGrid>
      <w:tr w:rsidR="00533608" w14:paraId="44D87440" w14:textId="77777777">
        <w:trPr>
          <w:trHeight w:val="397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AE25C" w14:textId="77777777" w:rsidR="00533608" w:rsidRDefault="0097149E">
            <w:pPr>
              <w:widowControl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</w:t>
            </w:r>
          </w:p>
        </w:tc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A9938" w14:textId="77777777" w:rsidR="00533608" w:rsidRDefault="0097149E">
            <w:pPr>
              <w:widowControl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Наименование работы (услуги)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4E337" w14:textId="77777777" w:rsidR="00533608" w:rsidRDefault="0097149E">
            <w:pPr>
              <w:widowControl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Ед. изм.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DA824" w14:textId="77777777" w:rsidR="00533608" w:rsidRDefault="0097149E">
            <w:pPr>
              <w:widowControl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Количество</w:t>
            </w:r>
          </w:p>
        </w:tc>
      </w:tr>
      <w:tr w:rsidR="00533608" w14:paraId="66104EF5" w14:textId="77777777">
        <w:trPr>
          <w:trHeight w:val="34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088CD" w14:textId="77777777" w:rsidR="00533608" w:rsidRDefault="0097149E">
            <w:pPr>
              <w:widowControl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CFA3D" w14:textId="77777777" w:rsidR="00533608" w:rsidRDefault="0097149E">
            <w:pPr>
              <w:widowControl w:val="0"/>
              <w:ind w:left="57"/>
              <w:rPr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Вывоз снега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8C0DD" w14:textId="77777777" w:rsidR="00533608" w:rsidRDefault="0097149E">
            <w:pPr>
              <w:widowControl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</w:t>
            </w:r>
            <w:r>
              <w:rPr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BBBCB" w14:textId="77777777" w:rsidR="00533608" w:rsidRDefault="00533608">
            <w:pPr>
              <w:widowControl w:val="0"/>
              <w:jc w:val="center"/>
              <w:rPr>
                <w:sz w:val="32"/>
                <w:szCs w:val="32"/>
              </w:rPr>
            </w:pPr>
          </w:p>
        </w:tc>
      </w:tr>
      <w:tr w:rsidR="00533608" w14:paraId="218ACAF1" w14:textId="77777777">
        <w:trPr>
          <w:trHeight w:val="34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202A5" w14:textId="77777777" w:rsidR="00533608" w:rsidRDefault="0097149E">
            <w:pPr>
              <w:widowControl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C2E29" w14:textId="77777777" w:rsidR="00533608" w:rsidRDefault="0097149E">
            <w:pPr>
              <w:widowControl w:val="0"/>
              <w:ind w:left="57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Экскаватор-погрузчик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3B9E7" w14:textId="77777777" w:rsidR="00533608" w:rsidRDefault="0097149E">
            <w:pPr>
              <w:widowControl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смена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FB90D" w14:textId="77777777" w:rsidR="00533608" w:rsidRDefault="00533608">
            <w:pPr>
              <w:widowControl w:val="0"/>
              <w:jc w:val="center"/>
              <w:rPr>
                <w:sz w:val="32"/>
                <w:szCs w:val="32"/>
              </w:rPr>
            </w:pPr>
          </w:p>
        </w:tc>
      </w:tr>
    </w:tbl>
    <w:p w14:paraId="64984143" w14:textId="77777777" w:rsidR="00533608" w:rsidRDefault="00533608">
      <w:pPr>
        <w:rPr>
          <w:i/>
          <w:sz w:val="32"/>
          <w:szCs w:val="32"/>
        </w:rPr>
      </w:pPr>
    </w:p>
    <w:p w14:paraId="0A6C3944" w14:textId="2C2861FC" w:rsidR="00533608" w:rsidRDefault="0097149E">
      <w:pPr>
        <w:rPr>
          <w:i/>
          <w:sz w:val="32"/>
          <w:szCs w:val="32"/>
        </w:rPr>
      </w:pPr>
      <w:r>
        <w:rPr>
          <w:i/>
          <w:sz w:val="32"/>
          <w:szCs w:val="32"/>
        </w:rPr>
        <w:t>Вышеперечисленные работы (услуги) выполнены полностью и в срок. Заказчик претензий по объему, качеству и срокам ок</w:t>
      </w:r>
      <w:r w:rsidR="002243E1">
        <w:rPr>
          <w:i/>
          <w:sz w:val="32"/>
          <w:szCs w:val="32"/>
        </w:rPr>
        <w:t xml:space="preserve">азания услуг претензий не </w:t>
      </w:r>
      <w:proofErr w:type="gramStart"/>
      <w:r w:rsidR="002243E1">
        <w:rPr>
          <w:i/>
          <w:sz w:val="32"/>
          <w:szCs w:val="32"/>
        </w:rPr>
        <w:t>имеет</w:t>
      </w:r>
      <w:proofErr w:type="gramEnd"/>
      <w:r w:rsidR="002243E1">
        <w:rPr>
          <w:i/>
          <w:sz w:val="32"/>
          <w:szCs w:val="32"/>
        </w:rPr>
        <w:t xml:space="preserve">/имеет(нужное подчеркнуть) _______________________________________________________________________ </w:t>
      </w:r>
    </w:p>
    <w:p w14:paraId="74DDA085" w14:textId="77777777" w:rsidR="00533608" w:rsidRDefault="00533608">
      <w:pPr>
        <w:rPr>
          <w:i/>
          <w:sz w:val="32"/>
          <w:szCs w:val="32"/>
        </w:rPr>
      </w:pPr>
    </w:p>
    <w:p w14:paraId="7563FEB5" w14:textId="77777777" w:rsidR="00533608" w:rsidRDefault="00533608">
      <w:pPr>
        <w:rPr>
          <w:i/>
          <w:sz w:val="32"/>
          <w:szCs w:val="32"/>
        </w:rPr>
      </w:pPr>
    </w:p>
    <w:p w14:paraId="182F5147" w14:textId="77777777" w:rsidR="00533608" w:rsidRDefault="00533608">
      <w:pPr>
        <w:rPr>
          <w:i/>
          <w:sz w:val="32"/>
          <w:szCs w:val="32"/>
        </w:rPr>
      </w:pPr>
    </w:p>
    <w:p w14:paraId="6A4DDD71" w14:textId="77777777" w:rsidR="00533608" w:rsidRDefault="00533608">
      <w:pPr>
        <w:rPr>
          <w:i/>
          <w:sz w:val="32"/>
          <w:szCs w:val="32"/>
        </w:rPr>
      </w:pPr>
    </w:p>
    <w:p w14:paraId="48353149" w14:textId="77777777" w:rsidR="00533608" w:rsidRDefault="00533608">
      <w:pPr>
        <w:rPr>
          <w:sz w:val="32"/>
          <w:szCs w:val="32"/>
        </w:rPr>
      </w:pPr>
    </w:p>
    <w:p w14:paraId="3BB09350" w14:textId="77777777" w:rsidR="00533608" w:rsidRDefault="0097149E">
      <w:pPr>
        <w:tabs>
          <w:tab w:val="left" w:pos="4500"/>
        </w:tabs>
        <w:rPr>
          <w:sz w:val="32"/>
          <w:szCs w:val="32"/>
        </w:rPr>
      </w:pPr>
      <w:r>
        <w:rPr>
          <w:sz w:val="32"/>
          <w:szCs w:val="32"/>
        </w:rPr>
        <w:t>Исполнитель ______________________</w:t>
      </w:r>
      <w:r>
        <w:rPr>
          <w:sz w:val="32"/>
          <w:szCs w:val="32"/>
        </w:rPr>
        <w:tab/>
      </w:r>
    </w:p>
    <w:p w14:paraId="00103D15" w14:textId="77777777" w:rsidR="00533608" w:rsidRDefault="0097149E">
      <w:pPr>
        <w:tabs>
          <w:tab w:val="left" w:pos="4500"/>
        </w:tabs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М.П.</w:t>
      </w:r>
    </w:p>
    <w:p w14:paraId="0A03FA04" w14:textId="77777777" w:rsidR="00533608" w:rsidRDefault="00533608">
      <w:pPr>
        <w:tabs>
          <w:tab w:val="left" w:pos="4500"/>
        </w:tabs>
        <w:rPr>
          <w:sz w:val="32"/>
          <w:szCs w:val="32"/>
        </w:rPr>
      </w:pPr>
    </w:p>
    <w:p w14:paraId="559B2573" w14:textId="77777777" w:rsidR="00533608" w:rsidRDefault="00533608">
      <w:pPr>
        <w:tabs>
          <w:tab w:val="left" w:pos="4500"/>
        </w:tabs>
        <w:rPr>
          <w:sz w:val="32"/>
          <w:szCs w:val="32"/>
        </w:rPr>
      </w:pPr>
    </w:p>
    <w:p w14:paraId="3BF8848A" w14:textId="77777777" w:rsidR="00533608" w:rsidRDefault="00533608">
      <w:pPr>
        <w:tabs>
          <w:tab w:val="left" w:pos="4500"/>
        </w:tabs>
        <w:rPr>
          <w:sz w:val="32"/>
          <w:szCs w:val="32"/>
        </w:rPr>
      </w:pPr>
    </w:p>
    <w:p w14:paraId="480168A4" w14:textId="77777777" w:rsidR="00533608" w:rsidRDefault="00533608">
      <w:pPr>
        <w:tabs>
          <w:tab w:val="left" w:pos="4500"/>
        </w:tabs>
        <w:rPr>
          <w:sz w:val="32"/>
          <w:szCs w:val="32"/>
        </w:rPr>
      </w:pPr>
    </w:p>
    <w:p w14:paraId="7918327E" w14:textId="77777777" w:rsidR="00533608" w:rsidRDefault="0097149E">
      <w:pPr>
        <w:tabs>
          <w:tab w:val="left" w:pos="4500"/>
        </w:tabs>
        <w:rPr>
          <w:sz w:val="32"/>
          <w:szCs w:val="32"/>
        </w:rPr>
      </w:pPr>
      <w:r>
        <w:rPr>
          <w:sz w:val="32"/>
          <w:szCs w:val="32"/>
        </w:rPr>
        <w:t>Заказчик __________________________</w:t>
      </w:r>
    </w:p>
    <w:p w14:paraId="30560097" w14:textId="77777777" w:rsidR="00533608" w:rsidRDefault="00533608">
      <w:pPr>
        <w:tabs>
          <w:tab w:val="left" w:pos="-4140"/>
          <w:tab w:val="left" w:pos="2160"/>
          <w:tab w:val="left" w:pos="6480"/>
        </w:tabs>
        <w:rPr>
          <w:sz w:val="32"/>
          <w:szCs w:val="32"/>
        </w:rPr>
      </w:pPr>
    </w:p>
    <w:p w14:paraId="6E615B39" w14:textId="77777777" w:rsidR="00533608" w:rsidRDefault="0097149E">
      <w:pPr>
        <w:tabs>
          <w:tab w:val="left" w:pos="-4140"/>
          <w:tab w:val="left" w:pos="2160"/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М.П.</w:t>
      </w:r>
    </w:p>
    <w:p w14:paraId="27F586A8" w14:textId="77777777" w:rsidR="00533608" w:rsidRDefault="00533608">
      <w:pPr>
        <w:jc w:val="both"/>
      </w:pPr>
    </w:p>
    <w:sectPr w:rsidR="00533608">
      <w:pgSz w:w="11906" w:h="16838"/>
      <w:pgMar w:top="851" w:right="850" w:bottom="851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9C1423"/>
    <w:multiLevelType w:val="multilevel"/>
    <w:tmpl w:val="74FAF66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">
    <w:nsid w:val="69CA3DF2"/>
    <w:multiLevelType w:val="multilevel"/>
    <w:tmpl w:val="670C8E5C"/>
    <w:lvl w:ilvl="0">
      <w:start w:val="1"/>
      <w:numFmt w:val="decimal"/>
      <w:pStyle w:val="1"/>
      <w:lvlText w:val="%1."/>
      <w:lvlJc w:val="left"/>
      <w:pPr>
        <w:tabs>
          <w:tab w:val="num" w:pos="0"/>
        </w:tabs>
        <w:ind w:left="928" w:hanging="360"/>
      </w:pPr>
      <w:rPr>
        <w:rFonts w:cs="Times New Roman"/>
      </w:rPr>
    </w:lvl>
    <w:lvl w:ilvl="1">
      <w:start w:val="1"/>
      <w:numFmt w:val="lowerLetter"/>
      <w:pStyle w:val="2"/>
      <w:lvlText w:val="%2."/>
      <w:lvlJc w:val="left"/>
      <w:pPr>
        <w:tabs>
          <w:tab w:val="num" w:pos="0"/>
        </w:tabs>
        <w:ind w:left="1620" w:hanging="36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pStyle w:val="4"/>
      <w:lvlText w:val="%4."/>
      <w:lvlJc w:val="left"/>
      <w:pPr>
        <w:tabs>
          <w:tab w:val="num" w:pos="0"/>
        </w:tabs>
        <w:ind w:left="3060" w:hanging="36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pStyle w:val="6"/>
      <w:lvlText w:val="%6."/>
      <w:lvlJc w:val="right"/>
      <w:pPr>
        <w:tabs>
          <w:tab w:val="num" w:pos="0"/>
        </w:tabs>
        <w:ind w:left="4500" w:hanging="180"/>
      </w:pPr>
      <w:rPr>
        <w:rFonts w:cs="Times New Roman"/>
      </w:rPr>
    </w:lvl>
    <w:lvl w:ilvl="6">
      <w:start w:val="1"/>
      <w:numFmt w:val="decimal"/>
      <w:pStyle w:val="7"/>
      <w:lvlText w:val="%7."/>
      <w:lvlJc w:val="left"/>
      <w:pPr>
        <w:tabs>
          <w:tab w:val="num" w:pos="0"/>
        </w:tabs>
        <w:ind w:left="5220" w:hanging="36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pStyle w:val="9"/>
      <w:lvlText w:val="%9."/>
      <w:lvlJc w:val="right"/>
      <w:pPr>
        <w:tabs>
          <w:tab w:val="num" w:pos="0"/>
        </w:tabs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608"/>
    <w:rsid w:val="002243E1"/>
    <w:rsid w:val="00533608"/>
    <w:rsid w:val="00632D00"/>
    <w:rsid w:val="00755F04"/>
    <w:rsid w:val="00772040"/>
    <w:rsid w:val="0091722A"/>
    <w:rsid w:val="00971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7DB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5C9"/>
    <w:rPr>
      <w:rFonts w:ascii="Times New Roman" w:eastAsia="Times New Roman" w:hAnsi="Times New Roman" w:cs="Times New Roman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67FDB"/>
    <w:pPr>
      <w:keepNext/>
      <w:numPr>
        <w:numId w:val="1"/>
      </w:numPr>
      <w:spacing w:before="240"/>
      <w:jc w:val="center"/>
      <w:outlineLvl w:val="0"/>
    </w:pPr>
    <w:rPr>
      <w:color w:val="000000"/>
      <w:sz w:val="24"/>
      <w:szCs w:val="24"/>
      <w:lang w:eastAsia="zh-CN"/>
    </w:rPr>
  </w:style>
  <w:style w:type="paragraph" w:styleId="2">
    <w:name w:val="heading 2"/>
    <w:basedOn w:val="a"/>
    <w:next w:val="a"/>
    <w:link w:val="20"/>
    <w:uiPriority w:val="9"/>
    <w:qFormat/>
    <w:rsid w:val="00D67FDB"/>
    <w:pPr>
      <w:keepNext/>
      <w:numPr>
        <w:ilvl w:val="1"/>
        <w:numId w:val="1"/>
      </w:numPr>
      <w:spacing w:before="20" w:line="252" w:lineRule="auto"/>
      <w:jc w:val="both"/>
      <w:outlineLvl w:val="1"/>
    </w:pPr>
    <w:rPr>
      <w:sz w:val="24"/>
      <w:szCs w:val="24"/>
      <w:u w:val="single"/>
      <w:lang w:eastAsia="zh-CN"/>
    </w:rPr>
  </w:style>
  <w:style w:type="paragraph" w:styleId="4">
    <w:name w:val="heading 4"/>
    <w:basedOn w:val="a"/>
    <w:next w:val="a"/>
    <w:link w:val="40"/>
    <w:uiPriority w:val="9"/>
    <w:qFormat/>
    <w:rsid w:val="00D67FDB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jc w:val="center"/>
      <w:outlineLvl w:val="3"/>
    </w:pPr>
    <w:rPr>
      <w:sz w:val="24"/>
      <w:lang w:eastAsia="zh-CN"/>
    </w:rPr>
  </w:style>
  <w:style w:type="paragraph" w:styleId="6">
    <w:name w:val="heading 6"/>
    <w:basedOn w:val="a"/>
    <w:next w:val="a"/>
    <w:link w:val="60"/>
    <w:uiPriority w:val="9"/>
    <w:qFormat/>
    <w:rsid w:val="00D67FD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uiPriority w:val="9"/>
    <w:qFormat/>
    <w:rsid w:val="00D67FDB"/>
    <w:pPr>
      <w:numPr>
        <w:ilvl w:val="6"/>
        <w:numId w:val="1"/>
      </w:numPr>
      <w:spacing w:before="240" w:after="60"/>
      <w:outlineLvl w:val="6"/>
    </w:pPr>
    <w:rPr>
      <w:sz w:val="24"/>
      <w:szCs w:val="24"/>
      <w:lang w:eastAsia="zh-CN"/>
    </w:rPr>
  </w:style>
  <w:style w:type="paragraph" w:styleId="9">
    <w:name w:val="heading 9"/>
    <w:basedOn w:val="a"/>
    <w:next w:val="a"/>
    <w:link w:val="90"/>
    <w:uiPriority w:val="9"/>
    <w:qFormat/>
    <w:rsid w:val="00D67FDB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ind w:left="0" w:firstLine="567"/>
      <w:jc w:val="right"/>
      <w:outlineLvl w:val="8"/>
    </w:pPr>
    <w:rPr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Заголовок Знак"/>
    <w:basedOn w:val="a0"/>
    <w:uiPriority w:val="99"/>
    <w:qFormat/>
    <w:rsid w:val="006215C9"/>
    <w:rPr>
      <w:rFonts w:ascii="Courier New" w:eastAsia="Times New Roman" w:hAnsi="Courier New" w:cs="Times New Roman"/>
      <w:b/>
      <w:sz w:val="28"/>
      <w:szCs w:val="20"/>
      <w:lang w:eastAsia="ru-RU"/>
    </w:rPr>
  </w:style>
  <w:style w:type="character" w:customStyle="1" w:styleId="21">
    <w:name w:val="Основной текст с отступом 2 Знак"/>
    <w:basedOn w:val="a0"/>
    <w:qFormat/>
    <w:rsid w:val="006215C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Нижний колонтитул Знак"/>
    <w:basedOn w:val="a0"/>
    <w:uiPriority w:val="99"/>
    <w:qFormat/>
    <w:rsid w:val="006215C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-">
    <w:name w:val="Интернет-ссылка"/>
    <w:rsid w:val="0062635B"/>
    <w:rPr>
      <w:color w:val="0000FF"/>
      <w:u w:val="single"/>
    </w:rPr>
  </w:style>
  <w:style w:type="character" w:styleId="a5">
    <w:name w:val="Emphasis"/>
    <w:basedOn w:val="a0"/>
    <w:uiPriority w:val="20"/>
    <w:qFormat/>
    <w:rsid w:val="00300F27"/>
    <w:rPr>
      <w:i/>
      <w:iCs/>
    </w:rPr>
  </w:style>
  <w:style w:type="character" w:styleId="a6">
    <w:name w:val="annotation reference"/>
    <w:basedOn w:val="a0"/>
    <w:uiPriority w:val="99"/>
    <w:semiHidden/>
    <w:unhideWhenUsed/>
    <w:qFormat/>
    <w:rsid w:val="002E58A4"/>
    <w:rPr>
      <w:sz w:val="16"/>
      <w:szCs w:val="16"/>
    </w:rPr>
  </w:style>
  <w:style w:type="character" w:customStyle="1" w:styleId="a7">
    <w:name w:val="Текст примечания Знак"/>
    <w:basedOn w:val="a0"/>
    <w:uiPriority w:val="99"/>
    <w:semiHidden/>
    <w:qFormat/>
    <w:rsid w:val="002E58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ма примечания Знак"/>
    <w:basedOn w:val="a7"/>
    <w:uiPriority w:val="99"/>
    <w:semiHidden/>
    <w:qFormat/>
    <w:rsid w:val="002E58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9">
    <w:name w:val="Текст выноски Знак"/>
    <w:basedOn w:val="a0"/>
    <w:uiPriority w:val="99"/>
    <w:semiHidden/>
    <w:qFormat/>
    <w:rsid w:val="00100EC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qFormat/>
    <w:rsid w:val="00D67FDB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basedOn w:val="a0"/>
    <w:link w:val="2"/>
    <w:uiPriority w:val="9"/>
    <w:qFormat/>
    <w:rsid w:val="00D67FDB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basedOn w:val="a0"/>
    <w:link w:val="4"/>
    <w:uiPriority w:val="9"/>
    <w:qFormat/>
    <w:rsid w:val="00D67FDB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uiPriority w:val="9"/>
    <w:qFormat/>
    <w:rsid w:val="00D67FDB"/>
    <w:rPr>
      <w:rFonts w:ascii="Times New Roman" w:eastAsia="Times New Roman" w:hAnsi="Times New Roman" w:cs="Times New Roman"/>
      <w:b/>
      <w:bCs/>
      <w:sz w:val="22"/>
      <w:lang w:eastAsia="zh-CN"/>
    </w:rPr>
  </w:style>
  <w:style w:type="character" w:customStyle="1" w:styleId="70">
    <w:name w:val="Заголовок 7 Знак"/>
    <w:basedOn w:val="a0"/>
    <w:link w:val="7"/>
    <w:uiPriority w:val="9"/>
    <w:qFormat/>
    <w:rsid w:val="00D67FDB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"/>
    <w:qFormat/>
    <w:rsid w:val="00D67FDB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a">
    <w:name w:val="Верхний колонтитул Знак"/>
    <w:basedOn w:val="a0"/>
    <w:uiPriority w:val="99"/>
    <w:qFormat/>
    <w:rsid w:val="001158D5"/>
    <w:rPr>
      <w:rFonts w:ascii="Times New Roman" w:eastAsia="Times New Roman" w:hAnsi="Times New Roman" w:cs="Times New Roman"/>
      <w:szCs w:val="20"/>
      <w:lang w:eastAsia="ru-RU"/>
    </w:rPr>
  </w:style>
  <w:style w:type="paragraph" w:styleId="ab">
    <w:name w:val="Title"/>
    <w:basedOn w:val="a"/>
    <w:next w:val="ac"/>
    <w:uiPriority w:val="99"/>
    <w:qFormat/>
    <w:rsid w:val="006215C9"/>
    <w:pPr>
      <w:jc w:val="center"/>
    </w:pPr>
    <w:rPr>
      <w:rFonts w:ascii="Courier New" w:hAnsi="Courier New"/>
      <w:b/>
      <w:sz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Mang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Mangal"/>
    </w:rPr>
  </w:style>
  <w:style w:type="paragraph" w:customStyle="1" w:styleId="11">
    <w:name w:val="Заголовок1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22">
    <w:name w:val="Body Text Indent 2"/>
    <w:basedOn w:val="a"/>
    <w:qFormat/>
    <w:rsid w:val="006215C9"/>
    <w:pPr>
      <w:widowControl w:val="0"/>
      <w:ind w:firstLine="720"/>
      <w:jc w:val="both"/>
    </w:pPr>
    <w:rPr>
      <w:sz w:val="24"/>
    </w:rPr>
  </w:style>
  <w:style w:type="paragraph" w:styleId="af0">
    <w:name w:val="Normal (Web)"/>
    <w:basedOn w:val="a"/>
    <w:qFormat/>
    <w:rsid w:val="006215C9"/>
    <w:pPr>
      <w:spacing w:beforeAutospacing="1" w:afterAutospacing="1"/>
    </w:pPr>
    <w:rPr>
      <w:sz w:val="24"/>
      <w:szCs w:val="24"/>
    </w:rPr>
  </w:style>
  <w:style w:type="paragraph" w:customStyle="1" w:styleId="af1">
    <w:name w:val="Верхний и нижний колонтитулы"/>
    <w:basedOn w:val="a"/>
    <w:qFormat/>
  </w:style>
  <w:style w:type="paragraph" w:styleId="af2">
    <w:name w:val="footer"/>
    <w:basedOn w:val="a"/>
    <w:uiPriority w:val="99"/>
    <w:unhideWhenUsed/>
    <w:rsid w:val="006215C9"/>
    <w:pPr>
      <w:tabs>
        <w:tab w:val="center" w:pos="4677"/>
        <w:tab w:val="right" w:pos="9355"/>
      </w:tabs>
    </w:pPr>
  </w:style>
  <w:style w:type="paragraph" w:styleId="af3">
    <w:name w:val="annotation text"/>
    <w:basedOn w:val="a"/>
    <w:uiPriority w:val="99"/>
    <w:semiHidden/>
    <w:unhideWhenUsed/>
    <w:qFormat/>
    <w:rsid w:val="002E58A4"/>
  </w:style>
  <w:style w:type="paragraph" w:styleId="af4">
    <w:name w:val="annotation subject"/>
    <w:basedOn w:val="af3"/>
    <w:next w:val="af3"/>
    <w:uiPriority w:val="99"/>
    <w:semiHidden/>
    <w:unhideWhenUsed/>
    <w:qFormat/>
    <w:rsid w:val="002E58A4"/>
    <w:rPr>
      <w:b/>
      <w:bCs/>
    </w:rPr>
  </w:style>
  <w:style w:type="paragraph" w:styleId="af5">
    <w:name w:val="List Paragraph"/>
    <w:basedOn w:val="a"/>
    <w:uiPriority w:val="34"/>
    <w:qFormat/>
    <w:rsid w:val="00176811"/>
    <w:pPr>
      <w:ind w:left="720"/>
      <w:contextualSpacing/>
    </w:pPr>
  </w:style>
  <w:style w:type="paragraph" w:styleId="af6">
    <w:name w:val="Balloon Text"/>
    <w:basedOn w:val="a"/>
    <w:uiPriority w:val="99"/>
    <w:semiHidden/>
    <w:unhideWhenUsed/>
    <w:qFormat/>
    <w:rsid w:val="00100EC4"/>
    <w:rPr>
      <w:rFonts w:ascii="Tahoma" w:hAnsi="Tahoma" w:cs="Tahoma"/>
      <w:sz w:val="16"/>
      <w:szCs w:val="16"/>
    </w:rPr>
  </w:style>
  <w:style w:type="paragraph" w:styleId="af7">
    <w:name w:val="header"/>
    <w:basedOn w:val="a"/>
    <w:uiPriority w:val="99"/>
    <w:unhideWhenUsed/>
    <w:rsid w:val="001158D5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5C9"/>
    <w:rPr>
      <w:rFonts w:ascii="Times New Roman" w:eastAsia="Times New Roman" w:hAnsi="Times New Roman" w:cs="Times New Roman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67FDB"/>
    <w:pPr>
      <w:keepNext/>
      <w:numPr>
        <w:numId w:val="1"/>
      </w:numPr>
      <w:spacing w:before="240"/>
      <w:jc w:val="center"/>
      <w:outlineLvl w:val="0"/>
    </w:pPr>
    <w:rPr>
      <w:color w:val="000000"/>
      <w:sz w:val="24"/>
      <w:szCs w:val="24"/>
      <w:lang w:eastAsia="zh-CN"/>
    </w:rPr>
  </w:style>
  <w:style w:type="paragraph" w:styleId="2">
    <w:name w:val="heading 2"/>
    <w:basedOn w:val="a"/>
    <w:next w:val="a"/>
    <w:link w:val="20"/>
    <w:uiPriority w:val="9"/>
    <w:qFormat/>
    <w:rsid w:val="00D67FDB"/>
    <w:pPr>
      <w:keepNext/>
      <w:numPr>
        <w:ilvl w:val="1"/>
        <w:numId w:val="1"/>
      </w:numPr>
      <w:spacing w:before="20" w:line="252" w:lineRule="auto"/>
      <w:jc w:val="both"/>
      <w:outlineLvl w:val="1"/>
    </w:pPr>
    <w:rPr>
      <w:sz w:val="24"/>
      <w:szCs w:val="24"/>
      <w:u w:val="single"/>
      <w:lang w:eastAsia="zh-CN"/>
    </w:rPr>
  </w:style>
  <w:style w:type="paragraph" w:styleId="4">
    <w:name w:val="heading 4"/>
    <w:basedOn w:val="a"/>
    <w:next w:val="a"/>
    <w:link w:val="40"/>
    <w:uiPriority w:val="9"/>
    <w:qFormat/>
    <w:rsid w:val="00D67FDB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jc w:val="center"/>
      <w:outlineLvl w:val="3"/>
    </w:pPr>
    <w:rPr>
      <w:sz w:val="24"/>
      <w:lang w:eastAsia="zh-CN"/>
    </w:rPr>
  </w:style>
  <w:style w:type="paragraph" w:styleId="6">
    <w:name w:val="heading 6"/>
    <w:basedOn w:val="a"/>
    <w:next w:val="a"/>
    <w:link w:val="60"/>
    <w:uiPriority w:val="9"/>
    <w:qFormat/>
    <w:rsid w:val="00D67FD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uiPriority w:val="9"/>
    <w:qFormat/>
    <w:rsid w:val="00D67FDB"/>
    <w:pPr>
      <w:numPr>
        <w:ilvl w:val="6"/>
        <w:numId w:val="1"/>
      </w:numPr>
      <w:spacing w:before="240" w:after="60"/>
      <w:outlineLvl w:val="6"/>
    </w:pPr>
    <w:rPr>
      <w:sz w:val="24"/>
      <w:szCs w:val="24"/>
      <w:lang w:eastAsia="zh-CN"/>
    </w:rPr>
  </w:style>
  <w:style w:type="paragraph" w:styleId="9">
    <w:name w:val="heading 9"/>
    <w:basedOn w:val="a"/>
    <w:next w:val="a"/>
    <w:link w:val="90"/>
    <w:uiPriority w:val="9"/>
    <w:qFormat/>
    <w:rsid w:val="00D67FDB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ind w:left="0" w:firstLine="567"/>
      <w:jc w:val="right"/>
      <w:outlineLvl w:val="8"/>
    </w:pPr>
    <w:rPr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Заголовок Знак"/>
    <w:basedOn w:val="a0"/>
    <w:uiPriority w:val="99"/>
    <w:qFormat/>
    <w:rsid w:val="006215C9"/>
    <w:rPr>
      <w:rFonts w:ascii="Courier New" w:eastAsia="Times New Roman" w:hAnsi="Courier New" w:cs="Times New Roman"/>
      <w:b/>
      <w:sz w:val="28"/>
      <w:szCs w:val="20"/>
      <w:lang w:eastAsia="ru-RU"/>
    </w:rPr>
  </w:style>
  <w:style w:type="character" w:customStyle="1" w:styleId="21">
    <w:name w:val="Основной текст с отступом 2 Знак"/>
    <w:basedOn w:val="a0"/>
    <w:qFormat/>
    <w:rsid w:val="006215C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Нижний колонтитул Знак"/>
    <w:basedOn w:val="a0"/>
    <w:uiPriority w:val="99"/>
    <w:qFormat/>
    <w:rsid w:val="006215C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-">
    <w:name w:val="Интернет-ссылка"/>
    <w:rsid w:val="0062635B"/>
    <w:rPr>
      <w:color w:val="0000FF"/>
      <w:u w:val="single"/>
    </w:rPr>
  </w:style>
  <w:style w:type="character" w:styleId="a5">
    <w:name w:val="Emphasis"/>
    <w:basedOn w:val="a0"/>
    <w:uiPriority w:val="20"/>
    <w:qFormat/>
    <w:rsid w:val="00300F27"/>
    <w:rPr>
      <w:i/>
      <w:iCs/>
    </w:rPr>
  </w:style>
  <w:style w:type="character" w:styleId="a6">
    <w:name w:val="annotation reference"/>
    <w:basedOn w:val="a0"/>
    <w:uiPriority w:val="99"/>
    <w:semiHidden/>
    <w:unhideWhenUsed/>
    <w:qFormat/>
    <w:rsid w:val="002E58A4"/>
    <w:rPr>
      <w:sz w:val="16"/>
      <w:szCs w:val="16"/>
    </w:rPr>
  </w:style>
  <w:style w:type="character" w:customStyle="1" w:styleId="a7">
    <w:name w:val="Текст примечания Знак"/>
    <w:basedOn w:val="a0"/>
    <w:uiPriority w:val="99"/>
    <w:semiHidden/>
    <w:qFormat/>
    <w:rsid w:val="002E58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ма примечания Знак"/>
    <w:basedOn w:val="a7"/>
    <w:uiPriority w:val="99"/>
    <w:semiHidden/>
    <w:qFormat/>
    <w:rsid w:val="002E58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9">
    <w:name w:val="Текст выноски Знак"/>
    <w:basedOn w:val="a0"/>
    <w:uiPriority w:val="99"/>
    <w:semiHidden/>
    <w:qFormat/>
    <w:rsid w:val="00100EC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qFormat/>
    <w:rsid w:val="00D67FDB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basedOn w:val="a0"/>
    <w:link w:val="2"/>
    <w:uiPriority w:val="9"/>
    <w:qFormat/>
    <w:rsid w:val="00D67FDB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basedOn w:val="a0"/>
    <w:link w:val="4"/>
    <w:uiPriority w:val="9"/>
    <w:qFormat/>
    <w:rsid w:val="00D67FDB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uiPriority w:val="9"/>
    <w:qFormat/>
    <w:rsid w:val="00D67FDB"/>
    <w:rPr>
      <w:rFonts w:ascii="Times New Roman" w:eastAsia="Times New Roman" w:hAnsi="Times New Roman" w:cs="Times New Roman"/>
      <w:b/>
      <w:bCs/>
      <w:sz w:val="22"/>
      <w:lang w:eastAsia="zh-CN"/>
    </w:rPr>
  </w:style>
  <w:style w:type="character" w:customStyle="1" w:styleId="70">
    <w:name w:val="Заголовок 7 Знак"/>
    <w:basedOn w:val="a0"/>
    <w:link w:val="7"/>
    <w:uiPriority w:val="9"/>
    <w:qFormat/>
    <w:rsid w:val="00D67FDB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"/>
    <w:qFormat/>
    <w:rsid w:val="00D67FDB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a">
    <w:name w:val="Верхний колонтитул Знак"/>
    <w:basedOn w:val="a0"/>
    <w:uiPriority w:val="99"/>
    <w:qFormat/>
    <w:rsid w:val="001158D5"/>
    <w:rPr>
      <w:rFonts w:ascii="Times New Roman" w:eastAsia="Times New Roman" w:hAnsi="Times New Roman" w:cs="Times New Roman"/>
      <w:szCs w:val="20"/>
      <w:lang w:eastAsia="ru-RU"/>
    </w:rPr>
  </w:style>
  <w:style w:type="paragraph" w:styleId="ab">
    <w:name w:val="Title"/>
    <w:basedOn w:val="a"/>
    <w:next w:val="ac"/>
    <w:uiPriority w:val="99"/>
    <w:qFormat/>
    <w:rsid w:val="006215C9"/>
    <w:pPr>
      <w:jc w:val="center"/>
    </w:pPr>
    <w:rPr>
      <w:rFonts w:ascii="Courier New" w:hAnsi="Courier New"/>
      <w:b/>
      <w:sz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Mang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Mangal"/>
    </w:rPr>
  </w:style>
  <w:style w:type="paragraph" w:customStyle="1" w:styleId="11">
    <w:name w:val="Заголовок1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22">
    <w:name w:val="Body Text Indent 2"/>
    <w:basedOn w:val="a"/>
    <w:qFormat/>
    <w:rsid w:val="006215C9"/>
    <w:pPr>
      <w:widowControl w:val="0"/>
      <w:ind w:firstLine="720"/>
      <w:jc w:val="both"/>
    </w:pPr>
    <w:rPr>
      <w:sz w:val="24"/>
    </w:rPr>
  </w:style>
  <w:style w:type="paragraph" w:styleId="af0">
    <w:name w:val="Normal (Web)"/>
    <w:basedOn w:val="a"/>
    <w:qFormat/>
    <w:rsid w:val="006215C9"/>
    <w:pPr>
      <w:spacing w:beforeAutospacing="1" w:afterAutospacing="1"/>
    </w:pPr>
    <w:rPr>
      <w:sz w:val="24"/>
      <w:szCs w:val="24"/>
    </w:rPr>
  </w:style>
  <w:style w:type="paragraph" w:customStyle="1" w:styleId="af1">
    <w:name w:val="Верхний и нижний колонтитулы"/>
    <w:basedOn w:val="a"/>
    <w:qFormat/>
  </w:style>
  <w:style w:type="paragraph" w:styleId="af2">
    <w:name w:val="footer"/>
    <w:basedOn w:val="a"/>
    <w:uiPriority w:val="99"/>
    <w:unhideWhenUsed/>
    <w:rsid w:val="006215C9"/>
    <w:pPr>
      <w:tabs>
        <w:tab w:val="center" w:pos="4677"/>
        <w:tab w:val="right" w:pos="9355"/>
      </w:tabs>
    </w:pPr>
  </w:style>
  <w:style w:type="paragraph" w:styleId="af3">
    <w:name w:val="annotation text"/>
    <w:basedOn w:val="a"/>
    <w:uiPriority w:val="99"/>
    <w:semiHidden/>
    <w:unhideWhenUsed/>
    <w:qFormat/>
    <w:rsid w:val="002E58A4"/>
  </w:style>
  <w:style w:type="paragraph" w:styleId="af4">
    <w:name w:val="annotation subject"/>
    <w:basedOn w:val="af3"/>
    <w:next w:val="af3"/>
    <w:uiPriority w:val="99"/>
    <w:semiHidden/>
    <w:unhideWhenUsed/>
    <w:qFormat/>
    <w:rsid w:val="002E58A4"/>
    <w:rPr>
      <w:b/>
      <w:bCs/>
    </w:rPr>
  </w:style>
  <w:style w:type="paragraph" w:styleId="af5">
    <w:name w:val="List Paragraph"/>
    <w:basedOn w:val="a"/>
    <w:uiPriority w:val="34"/>
    <w:qFormat/>
    <w:rsid w:val="00176811"/>
    <w:pPr>
      <w:ind w:left="720"/>
      <w:contextualSpacing/>
    </w:pPr>
  </w:style>
  <w:style w:type="paragraph" w:styleId="af6">
    <w:name w:val="Balloon Text"/>
    <w:basedOn w:val="a"/>
    <w:uiPriority w:val="99"/>
    <w:semiHidden/>
    <w:unhideWhenUsed/>
    <w:qFormat/>
    <w:rsid w:val="00100EC4"/>
    <w:rPr>
      <w:rFonts w:ascii="Tahoma" w:hAnsi="Tahoma" w:cs="Tahoma"/>
      <w:sz w:val="16"/>
      <w:szCs w:val="16"/>
    </w:rPr>
  </w:style>
  <w:style w:type="paragraph" w:styleId="af7">
    <w:name w:val="header"/>
    <w:basedOn w:val="a"/>
    <w:uiPriority w:val="99"/>
    <w:unhideWhenUsed/>
    <w:rsid w:val="001158D5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kdc1@zdrav.spb.ru" TargetMode="External"/><Relationship Id="rId3" Type="http://schemas.openxmlformats.org/officeDocument/2006/relationships/styles" Target="styles.xml"/><Relationship Id="rId7" Type="http://schemas.openxmlformats.org/officeDocument/2006/relationships/hyperlink" Target="mailto:gkdc1@zdrav.sp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4DD14-C8AE-40B3-8DCB-3C6DD1883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2277</Words>
  <Characters>12985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Andrik</dc:creator>
  <cp:lastModifiedBy>Полина</cp:lastModifiedBy>
  <cp:revision>2</cp:revision>
  <cp:lastPrinted>2021-02-26T09:46:00Z</cp:lastPrinted>
  <dcterms:created xsi:type="dcterms:W3CDTF">2024-02-19T14:25:00Z</dcterms:created>
  <dcterms:modified xsi:type="dcterms:W3CDTF">2024-02-19T14:25:00Z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