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1EC0" w:rsidRPr="00B8684D" w:rsidRDefault="00A51EC0" w:rsidP="00A51EC0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8684D">
        <w:rPr>
          <w:rFonts w:ascii="Times New Roman" w:hAnsi="Times New Roman" w:cs="Times New Roman"/>
          <w:b/>
          <w:sz w:val="22"/>
          <w:szCs w:val="22"/>
        </w:rPr>
        <w:t>ОПИСАНИЕ ОБЪЕКТА ЗАКУПКИ</w:t>
      </w:r>
    </w:p>
    <w:p w:rsidR="00A51EC0" w:rsidRPr="00B8684D" w:rsidRDefault="00A51EC0" w:rsidP="00A51EC0">
      <w:pPr>
        <w:tabs>
          <w:tab w:val="left" w:pos="6039"/>
        </w:tabs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bookmarkStart w:id="0" w:name="Par1152"/>
      <w:bookmarkEnd w:id="0"/>
      <w:r w:rsidRPr="00B8684D">
        <w:rPr>
          <w:rFonts w:ascii="Times New Roman" w:eastAsia="Times New Roman" w:hAnsi="Times New Roman" w:cs="Times New Roman"/>
          <w:color w:val="auto"/>
          <w:sz w:val="22"/>
          <w:szCs w:val="22"/>
        </w:rPr>
        <w:tab/>
      </w:r>
    </w:p>
    <w:p w:rsidR="00A51EC0" w:rsidRDefault="00A51EC0" w:rsidP="00A51EC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  <w:shd w:val="clear" w:color="auto" w:fill="FFFFFF"/>
        </w:rPr>
      </w:pPr>
      <w:r w:rsidRPr="00B8684D">
        <w:rPr>
          <w:rFonts w:ascii="Times New Roman" w:hAnsi="Times New Roman" w:cs="Times New Roman"/>
          <w:bCs/>
          <w:sz w:val="22"/>
          <w:szCs w:val="22"/>
        </w:rPr>
        <w:tab/>
        <w:t>Наименование объекта закупки</w:t>
      </w:r>
      <w:r w:rsidRPr="00B8684D">
        <w:rPr>
          <w:rFonts w:ascii="Times New Roman" w:hAnsi="Times New Roman" w:cs="Times New Roman"/>
          <w:sz w:val="22"/>
          <w:szCs w:val="22"/>
        </w:rPr>
        <w:t>:</w:t>
      </w:r>
      <w:r w:rsidR="006843D8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 </w:t>
      </w:r>
      <w:r w:rsidR="00104DAF">
        <w:rPr>
          <w:rFonts w:ascii="Times New Roman" w:hAnsi="Times New Roman" w:cs="Times New Roman"/>
          <w:b/>
          <w:bCs/>
          <w:color w:val="auto"/>
          <w:sz w:val="22"/>
          <w:szCs w:val="22"/>
          <w:shd w:val="clear" w:color="auto" w:fill="FFFFFF"/>
        </w:rPr>
        <w:t xml:space="preserve">Поставка </w:t>
      </w:r>
      <w:r w:rsidR="00215C4C">
        <w:rPr>
          <w:rFonts w:ascii="Times New Roman" w:hAnsi="Times New Roman" w:cs="Times New Roman"/>
          <w:b/>
          <w:bCs/>
          <w:color w:val="auto"/>
          <w:sz w:val="22"/>
          <w:szCs w:val="22"/>
          <w:shd w:val="clear" w:color="auto" w:fill="FFFFFF"/>
        </w:rPr>
        <w:t>расходных материалов</w:t>
      </w:r>
      <w:r w:rsidR="00104DAF" w:rsidRPr="00104DAF">
        <w:rPr>
          <w:rFonts w:ascii="Times New Roman" w:hAnsi="Times New Roman" w:cs="Times New Roman"/>
          <w:b/>
          <w:bCs/>
          <w:color w:val="auto"/>
          <w:sz w:val="22"/>
          <w:szCs w:val="22"/>
          <w:shd w:val="clear" w:color="auto" w:fill="FFFFFF"/>
        </w:rPr>
        <w:t xml:space="preserve"> </w:t>
      </w:r>
      <w:bookmarkStart w:id="1" w:name="_GoBack"/>
      <w:bookmarkEnd w:id="1"/>
      <w:r w:rsidR="00215C4C">
        <w:rPr>
          <w:rFonts w:ascii="Times New Roman" w:hAnsi="Times New Roman" w:cs="Times New Roman"/>
          <w:b/>
          <w:bCs/>
          <w:color w:val="auto"/>
          <w:sz w:val="22"/>
          <w:szCs w:val="22"/>
          <w:shd w:val="clear" w:color="auto" w:fill="FFFFFF"/>
        </w:rPr>
        <w:t xml:space="preserve">и хозяйственных товаров </w:t>
      </w:r>
      <w:r w:rsidR="00104DAF" w:rsidRPr="00104DAF">
        <w:rPr>
          <w:rFonts w:ascii="Times New Roman" w:hAnsi="Times New Roman" w:cs="Times New Roman"/>
          <w:b/>
          <w:bCs/>
          <w:color w:val="auto"/>
          <w:sz w:val="22"/>
          <w:szCs w:val="22"/>
          <w:shd w:val="clear" w:color="auto" w:fill="FFFFFF"/>
        </w:rPr>
        <w:t>для</w:t>
      </w:r>
      <w:r w:rsidR="00104DAF">
        <w:rPr>
          <w:rFonts w:ascii="Times New Roman" w:hAnsi="Times New Roman" w:cs="Times New Roman"/>
          <w:b/>
          <w:bCs/>
          <w:color w:val="auto"/>
          <w:sz w:val="22"/>
          <w:szCs w:val="22"/>
          <w:shd w:val="clear" w:color="auto" w:fill="FFFFFF"/>
        </w:rPr>
        <w:t xml:space="preserve"> оснащения учебной лаборатории </w:t>
      </w:r>
      <w:r w:rsidR="00104DAF" w:rsidRPr="00104DAF">
        <w:rPr>
          <w:rFonts w:ascii="Times New Roman" w:hAnsi="Times New Roman" w:cs="Times New Roman"/>
          <w:b/>
          <w:bCs/>
          <w:color w:val="auto"/>
          <w:sz w:val="22"/>
          <w:szCs w:val="22"/>
          <w:shd w:val="clear" w:color="auto" w:fill="FFFFFF"/>
        </w:rPr>
        <w:t>по компетенции «Хлебопечение» в 2024 году</w:t>
      </w:r>
      <w:r w:rsidRPr="00345387">
        <w:rPr>
          <w:rFonts w:ascii="Times New Roman" w:hAnsi="Times New Roman" w:cs="Times New Roman"/>
          <w:b/>
          <w:bCs/>
          <w:color w:val="auto"/>
          <w:sz w:val="22"/>
          <w:szCs w:val="22"/>
          <w:shd w:val="clear" w:color="auto" w:fill="FFFFFF"/>
        </w:rPr>
        <w:t xml:space="preserve"> </w:t>
      </w:r>
      <w:r w:rsidRPr="00B8684D">
        <w:rPr>
          <w:rFonts w:ascii="Times New Roman" w:eastAsia="Times New Roman" w:hAnsi="Times New Roman" w:cs="Times New Roman"/>
          <w:color w:val="auto"/>
          <w:sz w:val="22"/>
          <w:szCs w:val="22"/>
        </w:rPr>
        <w:t>(далее – товар)</w:t>
      </w:r>
    </w:p>
    <w:p w:rsidR="00104DAF" w:rsidRPr="00104DAF" w:rsidRDefault="00104DAF" w:rsidP="00A51EC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  <w:shd w:val="clear" w:color="auto" w:fill="FFFFFF"/>
        </w:rPr>
      </w:pPr>
    </w:p>
    <w:p w:rsidR="00A51EC0" w:rsidRPr="00B8684D" w:rsidRDefault="00A51EC0" w:rsidP="00A51EC0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</w:pPr>
      <w:r w:rsidRPr="00B8684D">
        <w:rPr>
          <w:rFonts w:ascii="Times New Roman" w:hAnsi="Times New Roman" w:cs="Times New Roman"/>
          <w:b/>
          <w:sz w:val="22"/>
          <w:szCs w:val="22"/>
        </w:rPr>
        <w:t xml:space="preserve">1. </w:t>
      </w:r>
      <w:r w:rsidRPr="00B8684D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Функциональные, технические и качественные характеристики, эксплуатационные характеристики товара. Количество товара.</w:t>
      </w:r>
    </w:p>
    <w:p w:rsidR="00A51EC0" w:rsidRPr="00B8684D" w:rsidRDefault="00A51EC0" w:rsidP="00A51EC0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B8684D">
        <w:rPr>
          <w:rFonts w:ascii="Times New Roman" w:hAnsi="Times New Roman" w:cs="Times New Roman"/>
          <w:sz w:val="22"/>
          <w:szCs w:val="22"/>
        </w:rPr>
        <w:t xml:space="preserve">1.1. </w:t>
      </w:r>
      <w:r w:rsidRPr="00B8684D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Функциональные, технические и качественные, эксплуатационные характеристики товара: согласно пункту 7 </w:t>
      </w:r>
      <w:r w:rsidRPr="00B8684D">
        <w:rPr>
          <w:rFonts w:ascii="Times New Roman" w:hAnsi="Times New Roman" w:cs="Times New Roman"/>
          <w:snapToGrid w:val="0"/>
          <w:sz w:val="22"/>
          <w:szCs w:val="22"/>
        </w:rPr>
        <w:t>«</w:t>
      </w:r>
      <w:hyperlink w:anchor="Par3053" w:history="1">
        <w:r w:rsidRPr="00B8684D">
          <w:rPr>
            <w:rFonts w:ascii="Times New Roman" w:hAnsi="Times New Roman" w:cs="Times New Roman"/>
            <w:snapToGrid w:val="0"/>
            <w:sz w:val="22"/>
            <w:szCs w:val="22"/>
          </w:rPr>
          <w:t>Требования</w:t>
        </w:r>
      </w:hyperlink>
      <w:r w:rsidRPr="00B8684D">
        <w:rPr>
          <w:rFonts w:ascii="Times New Roman" w:hAnsi="Times New Roman" w:cs="Times New Roman"/>
          <w:snapToGrid w:val="0"/>
          <w:sz w:val="22"/>
          <w:szCs w:val="22"/>
        </w:rPr>
        <w:t xml:space="preserve"> к значениям показателей (характеристик) товара или эквивалентности предлагаемого к</w:t>
      </w:r>
      <w:r w:rsidRPr="00B8684D">
        <w:rPr>
          <w:rFonts w:ascii="Times New Roman" w:hAnsi="Times New Roman" w:cs="Times New Roman"/>
          <w:sz w:val="22"/>
          <w:szCs w:val="22"/>
        </w:rPr>
        <w:t xml:space="preserve"> поставке товара, товара, используемого для выполнения работы, оказания услуги, позволяющие определить соответствие установленным заказчиком требованиям».</w:t>
      </w:r>
    </w:p>
    <w:p w:rsidR="00A51EC0" w:rsidRPr="00B8684D" w:rsidRDefault="00A51EC0" w:rsidP="00A51EC0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napToGrid w:val="0"/>
          <w:sz w:val="22"/>
          <w:szCs w:val="22"/>
        </w:rPr>
      </w:pPr>
      <w:r w:rsidRPr="00B8684D">
        <w:rPr>
          <w:rFonts w:ascii="Times New Roman" w:hAnsi="Times New Roman" w:cs="Times New Roman"/>
          <w:sz w:val="22"/>
          <w:szCs w:val="22"/>
        </w:rPr>
        <w:t xml:space="preserve">1.2. Весь поставляемый товар должен быть новым (ранее не </w:t>
      </w:r>
      <w:proofErr w:type="spellStart"/>
      <w:r w:rsidRPr="00B8684D">
        <w:rPr>
          <w:rFonts w:ascii="Times New Roman" w:hAnsi="Times New Roman" w:cs="Times New Roman"/>
          <w:sz w:val="22"/>
          <w:szCs w:val="22"/>
        </w:rPr>
        <w:t>эксплуатировавшимся</w:t>
      </w:r>
      <w:proofErr w:type="spellEnd"/>
      <w:r w:rsidRPr="00B8684D">
        <w:rPr>
          <w:rFonts w:ascii="Times New Roman" w:hAnsi="Times New Roman" w:cs="Times New Roman"/>
          <w:sz w:val="22"/>
          <w:szCs w:val="22"/>
        </w:rPr>
        <w:t xml:space="preserve">, в том числе в демонстрационных залах и на выставках, который не был в употреблении, не был в ремонте, в том числе не был модернизирован, восстановлен, у которого не была осуществлена замена составных частей, не были восстановлены потребительские свойства), не должен находиться в залоге, под арестом или иным обременением, </w:t>
      </w:r>
      <w:r w:rsidRPr="00B8684D">
        <w:rPr>
          <w:rFonts w:ascii="Times New Roman" w:hAnsi="Times New Roman" w:cs="Times New Roman"/>
          <w:snapToGrid w:val="0"/>
          <w:sz w:val="22"/>
          <w:szCs w:val="22"/>
        </w:rPr>
        <w:t xml:space="preserve">не должен являться предметом иных договорных (контрактных) обязательств и должен быть свободен от прав и притязаний третьих лиц.       </w:t>
      </w:r>
    </w:p>
    <w:p w:rsidR="00A51EC0" w:rsidRPr="00B8684D" w:rsidRDefault="00A51EC0" w:rsidP="00A51EC0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B8684D">
        <w:rPr>
          <w:rFonts w:ascii="Times New Roman" w:hAnsi="Times New Roman" w:cs="Times New Roman"/>
          <w:snapToGrid w:val="0"/>
          <w:sz w:val="22"/>
          <w:szCs w:val="22"/>
        </w:rPr>
        <w:t xml:space="preserve">1.3. </w:t>
      </w:r>
      <w:r w:rsidRPr="00B8684D">
        <w:rPr>
          <w:rFonts w:ascii="Times New Roman" w:hAnsi="Times New Roman" w:cs="Times New Roman"/>
          <w:b/>
          <w:snapToGrid w:val="0"/>
          <w:sz w:val="22"/>
          <w:szCs w:val="22"/>
        </w:rPr>
        <w:t xml:space="preserve">Количество товара: </w:t>
      </w:r>
      <w:r w:rsidRPr="00B8684D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согласно пункту 7 </w:t>
      </w:r>
      <w:r w:rsidRPr="00B8684D">
        <w:rPr>
          <w:rFonts w:ascii="Times New Roman" w:hAnsi="Times New Roman" w:cs="Times New Roman"/>
          <w:snapToGrid w:val="0"/>
          <w:sz w:val="22"/>
          <w:szCs w:val="22"/>
        </w:rPr>
        <w:t>данного описания</w:t>
      </w:r>
      <w:r w:rsidRPr="00B8684D">
        <w:rPr>
          <w:rFonts w:ascii="Times New Roman" w:hAnsi="Times New Roman" w:cs="Times New Roman"/>
          <w:sz w:val="22"/>
          <w:szCs w:val="22"/>
        </w:rPr>
        <w:t>.</w:t>
      </w:r>
    </w:p>
    <w:p w:rsidR="00A51EC0" w:rsidRPr="00B8684D" w:rsidRDefault="00A51EC0" w:rsidP="00A51EC0">
      <w:pPr>
        <w:tabs>
          <w:tab w:val="left" w:pos="9180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A51EC0" w:rsidRPr="00B8684D" w:rsidRDefault="00A51EC0" w:rsidP="00A51EC0">
      <w:pPr>
        <w:tabs>
          <w:tab w:val="left" w:pos="9180"/>
        </w:tabs>
        <w:ind w:firstLine="480"/>
        <w:jc w:val="both"/>
        <w:rPr>
          <w:rFonts w:ascii="Times New Roman" w:eastAsia="Times New Roman" w:hAnsi="Times New Roman"/>
          <w:b/>
          <w:sz w:val="22"/>
          <w:szCs w:val="22"/>
        </w:rPr>
      </w:pPr>
      <w:r w:rsidRPr="00B8684D">
        <w:rPr>
          <w:rFonts w:ascii="Times New Roman" w:hAnsi="Times New Roman" w:cs="Times New Roman"/>
          <w:b/>
          <w:sz w:val="22"/>
          <w:szCs w:val="22"/>
        </w:rPr>
        <w:t xml:space="preserve">2. </w:t>
      </w:r>
      <w:r w:rsidRPr="00B8684D">
        <w:rPr>
          <w:rFonts w:ascii="Times New Roman" w:eastAsia="Times New Roman" w:hAnsi="Times New Roman"/>
          <w:b/>
          <w:sz w:val="22"/>
          <w:szCs w:val="22"/>
        </w:rPr>
        <w:t>Тара и упаковка товара.</w:t>
      </w:r>
    </w:p>
    <w:p w:rsidR="00A51EC0" w:rsidRPr="00B8684D" w:rsidRDefault="00A51EC0" w:rsidP="00A51EC0">
      <w:pPr>
        <w:tabs>
          <w:tab w:val="left" w:pos="9180"/>
        </w:tabs>
        <w:ind w:firstLine="480"/>
        <w:jc w:val="both"/>
        <w:rPr>
          <w:rFonts w:ascii="Times New Roman" w:eastAsia="Times New Roman" w:hAnsi="Times New Roman"/>
          <w:spacing w:val="-2"/>
          <w:w w:val="101"/>
          <w:sz w:val="22"/>
          <w:szCs w:val="22"/>
        </w:rPr>
      </w:pPr>
      <w:r w:rsidRPr="00B8684D">
        <w:rPr>
          <w:rFonts w:ascii="Times New Roman" w:eastAsia="Times New Roman" w:hAnsi="Times New Roman"/>
          <w:sz w:val="22"/>
          <w:szCs w:val="22"/>
        </w:rPr>
        <w:t>2.1. Тара и упаковка должны обеспечивать сохранность товара при его транспортировке и хранении, исключать возможность механических повреждений поставляемого товара. Порядок погрузки-разгрузки и транспортировки должны исключать возможность механических повреждений поставляемого товара.</w:t>
      </w:r>
    </w:p>
    <w:p w:rsidR="00A51EC0" w:rsidRPr="00B8684D" w:rsidRDefault="00A51EC0" w:rsidP="00A51EC0">
      <w:pPr>
        <w:tabs>
          <w:tab w:val="left" w:pos="9180"/>
        </w:tabs>
        <w:ind w:firstLine="480"/>
        <w:jc w:val="both"/>
        <w:rPr>
          <w:rFonts w:ascii="Times New Roman" w:eastAsia="Times New Roman" w:hAnsi="Times New Roman"/>
          <w:spacing w:val="-2"/>
          <w:w w:val="101"/>
          <w:sz w:val="22"/>
          <w:szCs w:val="22"/>
        </w:rPr>
      </w:pPr>
      <w:r w:rsidRPr="00B8684D">
        <w:rPr>
          <w:rFonts w:ascii="Times New Roman" w:eastAsia="Times New Roman" w:hAnsi="Times New Roman"/>
          <w:sz w:val="22"/>
          <w:szCs w:val="22"/>
        </w:rPr>
        <w:t>2.2. Товар должен поставляться в стандартной заводской упаковке производителя, с хорошо различимой маркировкой производителя, нанесенной производителем. Маркировка упаковки каждой единицы товара должна давать возможность четко идентифицировать разновидность товара (например, содержать изображение товара, наименование товара на русском языке и/или каталожный номер товара). Упаковка (коробка) не должна быть повреждена, в том числе геометрия каждой коробки должна быть выдержана (отсутствие деформации). Дата изготовления на упаковке должна быть нанесена заводским путем. Нанесение даты изготовления другими способами не допускается.</w:t>
      </w:r>
    </w:p>
    <w:p w:rsidR="00A51EC0" w:rsidRPr="00B8684D" w:rsidRDefault="00A51EC0" w:rsidP="00A51EC0">
      <w:pPr>
        <w:tabs>
          <w:tab w:val="left" w:pos="9180"/>
        </w:tabs>
        <w:ind w:firstLine="480"/>
        <w:jc w:val="both"/>
        <w:rPr>
          <w:rFonts w:ascii="Times New Roman" w:hAnsi="Times New Roman" w:cs="Times New Roman"/>
          <w:sz w:val="22"/>
          <w:szCs w:val="22"/>
        </w:rPr>
      </w:pPr>
      <w:r w:rsidRPr="00B8684D">
        <w:rPr>
          <w:rFonts w:ascii="Times New Roman" w:eastAsia="Times New Roman" w:hAnsi="Times New Roman"/>
          <w:sz w:val="22"/>
          <w:szCs w:val="22"/>
        </w:rPr>
        <w:t>2.3. Упаковка товара не должна иметь следов вскрытия.</w:t>
      </w:r>
    </w:p>
    <w:p w:rsidR="00A51EC0" w:rsidRPr="00B8684D" w:rsidRDefault="00A51EC0" w:rsidP="00A51EC0">
      <w:pPr>
        <w:tabs>
          <w:tab w:val="left" w:pos="9180"/>
        </w:tabs>
        <w:ind w:firstLine="480"/>
        <w:jc w:val="both"/>
        <w:rPr>
          <w:rFonts w:ascii="Times New Roman" w:eastAsia="Times New Roman" w:hAnsi="Times New Roman"/>
          <w:spacing w:val="-2"/>
          <w:w w:val="101"/>
          <w:sz w:val="22"/>
          <w:szCs w:val="22"/>
        </w:rPr>
      </w:pPr>
    </w:p>
    <w:p w:rsidR="00A51EC0" w:rsidRPr="00B8684D" w:rsidRDefault="00A51EC0" w:rsidP="00A51EC0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B8684D">
        <w:rPr>
          <w:rFonts w:ascii="Times New Roman" w:hAnsi="Times New Roman" w:cs="Times New Roman"/>
          <w:b/>
          <w:sz w:val="22"/>
          <w:szCs w:val="22"/>
        </w:rPr>
        <w:t>3. Требования к качеству товара. Безопасность товара.</w:t>
      </w:r>
    </w:p>
    <w:p w:rsidR="00A51EC0" w:rsidRPr="00B8684D" w:rsidRDefault="00A51EC0" w:rsidP="00A51EC0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B8684D">
        <w:rPr>
          <w:rFonts w:ascii="Times New Roman" w:hAnsi="Times New Roman" w:cs="Times New Roman"/>
          <w:sz w:val="22"/>
          <w:szCs w:val="22"/>
        </w:rPr>
        <w:t>3.1. Поставляемый товар должен быть безопасным для жизни, здоровья людей, имущества заказчика и окружающей среды при обычных условиях его использования, хранения и транспортировки в соответствии с Законом Российской Федерации от 07.02.1992 № 2300-1 «О защите прав потребителей» и Федеральным законом от 30.03.1999 № 52-ФЗ «О санитарно-эпидемиологическом благополучии населения».</w:t>
      </w:r>
    </w:p>
    <w:p w:rsidR="00A51EC0" w:rsidRPr="00B8684D" w:rsidRDefault="00A51EC0" w:rsidP="00A51EC0">
      <w:pPr>
        <w:pStyle w:val="headertext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sz w:val="22"/>
          <w:szCs w:val="22"/>
        </w:rPr>
      </w:pPr>
      <w:r w:rsidRPr="00B8684D">
        <w:rPr>
          <w:rFonts w:eastAsia="Courier New"/>
          <w:color w:val="000000"/>
          <w:sz w:val="22"/>
          <w:szCs w:val="22"/>
          <w:lang w:bidi="ru-RU"/>
        </w:rPr>
        <w:t xml:space="preserve">3.2. Качество товара должно соответствовать </w:t>
      </w:r>
      <w:r w:rsidRPr="00B8684D">
        <w:rPr>
          <w:sz w:val="22"/>
          <w:szCs w:val="22"/>
        </w:rPr>
        <w:t>требованиям российских и международных стандартов, установленным для данного типа (вида) товаров.</w:t>
      </w:r>
    </w:p>
    <w:p w:rsidR="00A51EC0" w:rsidRPr="00B8684D" w:rsidRDefault="00A51EC0" w:rsidP="00A51EC0">
      <w:pPr>
        <w:pStyle w:val="headertext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sz w:val="22"/>
          <w:szCs w:val="22"/>
        </w:rPr>
      </w:pPr>
      <w:r w:rsidRPr="00B8684D">
        <w:rPr>
          <w:sz w:val="22"/>
          <w:szCs w:val="22"/>
        </w:rPr>
        <w:t>3.3. Поставщик подтверждает качество товара соответствующими сопроводительными документами или их заверенными надлежащим образом копиями, в том числе сертификатами (декларациями) соответствия, удостоверениями качества и безопасности, заключениями уполномоченных органов на русском языке (гарантийный талон; сертификаты (декларации) соответствия на поставляемые товары на русском языке; санитарно-эпидемиологические заключения на поставляемые товары, техническая и эксплуатационная документация на поставляемые товары).</w:t>
      </w:r>
    </w:p>
    <w:p w:rsidR="00A51EC0" w:rsidRPr="00B8684D" w:rsidRDefault="00A51EC0" w:rsidP="00A51EC0">
      <w:pPr>
        <w:autoSpaceDE w:val="0"/>
        <w:autoSpaceDN w:val="0"/>
        <w:adjustRightInd w:val="0"/>
        <w:ind w:firstLine="567"/>
        <w:jc w:val="both"/>
        <w:outlineLvl w:val="3"/>
        <w:rPr>
          <w:rFonts w:ascii="Times New Roman" w:hAnsi="Times New Roman" w:cs="Times New Roman"/>
          <w:b/>
          <w:sz w:val="22"/>
          <w:szCs w:val="22"/>
        </w:rPr>
      </w:pPr>
    </w:p>
    <w:p w:rsidR="00A51EC0" w:rsidRPr="00B8684D" w:rsidRDefault="00A51EC0" w:rsidP="00A51EC0">
      <w:pPr>
        <w:autoSpaceDE w:val="0"/>
        <w:autoSpaceDN w:val="0"/>
        <w:adjustRightInd w:val="0"/>
        <w:ind w:firstLine="567"/>
        <w:jc w:val="both"/>
        <w:outlineLvl w:val="3"/>
        <w:rPr>
          <w:rFonts w:ascii="Times New Roman" w:hAnsi="Times New Roman" w:cs="Times New Roman"/>
          <w:sz w:val="22"/>
          <w:szCs w:val="22"/>
        </w:rPr>
      </w:pPr>
      <w:r w:rsidRPr="00B8684D">
        <w:rPr>
          <w:rFonts w:ascii="Times New Roman" w:hAnsi="Times New Roman" w:cs="Times New Roman"/>
          <w:b/>
          <w:sz w:val="22"/>
          <w:szCs w:val="22"/>
        </w:rPr>
        <w:t>4. Требования к гарантийному сроку товара и (или) объему предоставления гарантий его качества, к гарантийному обслуживанию товара, к расходам на эксплуатацию товара</w:t>
      </w:r>
    </w:p>
    <w:p w:rsidR="00A51EC0" w:rsidRPr="00B8684D" w:rsidRDefault="00A51EC0" w:rsidP="00A51EC0">
      <w:pPr>
        <w:ind w:right="85" w:firstLine="539"/>
        <w:jc w:val="both"/>
        <w:rPr>
          <w:rFonts w:ascii="Times New Roman" w:hAnsi="Times New Roman" w:cs="Times New Roman"/>
          <w:sz w:val="22"/>
          <w:szCs w:val="22"/>
        </w:rPr>
      </w:pPr>
      <w:r w:rsidRPr="00B8684D">
        <w:rPr>
          <w:rFonts w:ascii="Times New Roman" w:hAnsi="Times New Roman" w:cs="Times New Roman"/>
          <w:sz w:val="22"/>
          <w:szCs w:val="22"/>
        </w:rPr>
        <w:t>4.1. Поставщик гарантирует соответствие поставляемого товара техническим условиям при их использовании и хранении и несет все расходы по замене дефектных товаров, выявленных заказчиком в течение гарантийного срока.</w:t>
      </w:r>
    </w:p>
    <w:p w:rsidR="00A51EC0" w:rsidRPr="00B8684D" w:rsidRDefault="00A51EC0" w:rsidP="00A51EC0">
      <w:pPr>
        <w:ind w:right="85" w:firstLine="539"/>
        <w:jc w:val="both"/>
        <w:rPr>
          <w:rFonts w:ascii="Times New Roman" w:hAnsi="Times New Roman" w:cs="Times New Roman"/>
          <w:sz w:val="22"/>
          <w:szCs w:val="22"/>
        </w:rPr>
      </w:pPr>
      <w:r w:rsidRPr="00B8684D">
        <w:rPr>
          <w:rFonts w:ascii="Times New Roman" w:hAnsi="Times New Roman" w:cs="Times New Roman"/>
          <w:sz w:val="22"/>
          <w:szCs w:val="22"/>
        </w:rPr>
        <w:t>Гарантийный срок поставляемого товара соответствует гарантийному сроку фирмы-производителя и составляет не менее 12 месяцев с даты подписания акта приема-передачи товара заказчиком.</w:t>
      </w:r>
    </w:p>
    <w:p w:rsidR="00A51EC0" w:rsidRPr="00B8684D" w:rsidRDefault="00A51EC0" w:rsidP="00A51EC0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B8684D">
        <w:rPr>
          <w:rFonts w:ascii="Times New Roman" w:hAnsi="Times New Roman" w:cs="Times New Roman"/>
          <w:sz w:val="22"/>
          <w:szCs w:val="22"/>
        </w:rPr>
        <w:t>4.2. В случае обнаружения заказчиком бракованного (поврежденного) товара в течение гарантийного срока, указанного в п. 4.1. настоящего раздела, поставщик обязан в течение 5 (пяти) рабочих дней с момента получения уведомления от заказчика о недостатках товара произвести замену товара ненадлежащего качества.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CE1FF0">
        <w:rPr>
          <w:rFonts w:ascii="Times New Roman" w:hAnsi="Times New Roman" w:cs="Times New Roman"/>
          <w:sz w:val="22"/>
          <w:szCs w:val="22"/>
        </w:rPr>
        <w:t>Гарантийный срок продлевается на время, в течение которого Товар не мог использоваться из-за обнаруженных в нем недостатков, при условии извещения Поставщика о недостатках Товара.</w:t>
      </w:r>
    </w:p>
    <w:p w:rsidR="00A51EC0" w:rsidRPr="00B8684D" w:rsidRDefault="00A51EC0" w:rsidP="00A51EC0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B8684D">
        <w:rPr>
          <w:rFonts w:ascii="Times New Roman" w:hAnsi="Times New Roman" w:cs="Times New Roman"/>
          <w:sz w:val="22"/>
          <w:szCs w:val="22"/>
        </w:rPr>
        <w:t>4.3. Поставщик обязан устранить недостатки поставленного товара без увеличения его стоимости.</w:t>
      </w:r>
    </w:p>
    <w:p w:rsidR="00A51EC0" w:rsidRPr="00B8684D" w:rsidRDefault="00A51EC0" w:rsidP="00A51EC0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/>
          <w:sz w:val="22"/>
          <w:szCs w:val="22"/>
        </w:rPr>
      </w:pPr>
      <w:r w:rsidRPr="00B8684D">
        <w:rPr>
          <w:rFonts w:ascii="Times New Roman" w:hAnsi="Times New Roman" w:cs="Times New Roman"/>
          <w:b/>
          <w:sz w:val="22"/>
          <w:szCs w:val="22"/>
        </w:rPr>
        <w:tab/>
      </w:r>
    </w:p>
    <w:p w:rsidR="00A51EC0" w:rsidRPr="00B8684D" w:rsidRDefault="00A51EC0" w:rsidP="00A51EC0">
      <w:pPr>
        <w:autoSpaceDE w:val="0"/>
        <w:autoSpaceDN w:val="0"/>
        <w:adjustRightInd w:val="0"/>
        <w:jc w:val="both"/>
        <w:outlineLvl w:val="3"/>
        <w:rPr>
          <w:rFonts w:ascii="Times New Roman" w:hAnsi="Times New Roman" w:cs="Times New Roman"/>
          <w:b/>
          <w:sz w:val="22"/>
          <w:szCs w:val="22"/>
        </w:rPr>
      </w:pPr>
      <w:r w:rsidRPr="00B8684D">
        <w:rPr>
          <w:rFonts w:ascii="Times New Roman" w:hAnsi="Times New Roman" w:cs="Times New Roman"/>
          <w:b/>
          <w:sz w:val="22"/>
          <w:szCs w:val="22"/>
        </w:rPr>
        <w:lastRenderedPageBreak/>
        <w:tab/>
        <w:t>5. Требования энергетической эффективности товаров, работ, услуг</w:t>
      </w:r>
    </w:p>
    <w:p w:rsidR="00A51EC0" w:rsidRPr="00B8684D" w:rsidRDefault="00A51EC0" w:rsidP="00A51EC0">
      <w:pPr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B8684D">
        <w:rPr>
          <w:rFonts w:ascii="Times New Roman" w:hAnsi="Times New Roman" w:cs="Times New Roman"/>
          <w:sz w:val="22"/>
          <w:szCs w:val="22"/>
        </w:rPr>
        <w:t>Не установлены.</w:t>
      </w:r>
    </w:p>
    <w:p w:rsidR="00A51EC0" w:rsidRPr="00B8684D" w:rsidRDefault="00A51EC0" w:rsidP="00A51EC0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A51EC0" w:rsidRPr="00B8684D" w:rsidRDefault="00A51EC0" w:rsidP="00A51EC0">
      <w:pPr>
        <w:autoSpaceDE w:val="0"/>
        <w:autoSpaceDN w:val="0"/>
        <w:adjustRightInd w:val="0"/>
        <w:ind w:firstLine="539"/>
        <w:jc w:val="both"/>
        <w:rPr>
          <w:rFonts w:ascii="Times New Roman" w:hAnsi="Times New Roman" w:cs="Times New Roman"/>
          <w:sz w:val="22"/>
          <w:szCs w:val="22"/>
        </w:rPr>
      </w:pPr>
      <w:r w:rsidRPr="00B8684D">
        <w:rPr>
          <w:rFonts w:ascii="Times New Roman" w:hAnsi="Times New Roman" w:cs="Times New Roman"/>
          <w:b/>
          <w:bCs/>
          <w:sz w:val="22"/>
          <w:szCs w:val="22"/>
        </w:rPr>
        <w:tab/>
        <w:t>6. Требования к обязательности осуществления монтажа и пуско-наладки товара, к обучению лиц, осуществляющих использование и обслуживание товара</w:t>
      </w:r>
    </w:p>
    <w:p w:rsidR="00A51EC0" w:rsidRPr="00B8684D" w:rsidRDefault="00A51EC0" w:rsidP="00A51EC0">
      <w:pPr>
        <w:autoSpaceDE w:val="0"/>
        <w:autoSpaceDN w:val="0"/>
        <w:adjustRightInd w:val="0"/>
        <w:ind w:firstLine="708"/>
        <w:jc w:val="both"/>
        <w:outlineLvl w:val="3"/>
        <w:rPr>
          <w:rFonts w:ascii="Times New Roman" w:hAnsi="Times New Roman" w:cs="Times New Roman"/>
          <w:sz w:val="22"/>
          <w:szCs w:val="22"/>
        </w:rPr>
      </w:pPr>
      <w:r w:rsidRPr="00B8684D">
        <w:rPr>
          <w:rFonts w:ascii="Times New Roman" w:hAnsi="Times New Roman" w:cs="Times New Roman"/>
          <w:sz w:val="22"/>
          <w:szCs w:val="22"/>
        </w:rPr>
        <w:t>Не установлены.</w:t>
      </w:r>
    </w:p>
    <w:p w:rsidR="00A51EC0" w:rsidRPr="00B8684D" w:rsidRDefault="00A51EC0" w:rsidP="00A51EC0">
      <w:pPr>
        <w:autoSpaceDE w:val="0"/>
        <w:autoSpaceDN w:val="0"/>
        <w:adjustRightInd w:val="0"/>
        <w:ind w:firstLine="708"/>
        <w:jc w:val="both"/>
        <w:outlineLvl w:val="3"/>
        <w:rPr>
          <w:rFonts w:ascii="Times New Roman" w:hAnsi="Times New Roman" w:cs="Times New Roman"/>
          <w:b/>
          <w:sz w:val="22"/>
          <w:szCs w:val="22"/>
        </w:rPr>
      </w:pPr>
    </w:p>
    <w:p w:rsidR="00A51EC0" w:rsidRPr="00B8684D" w:rsidRDefault="00A51EC0" w:rsidP="00A51EC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B8684D">
        <w:rPr>
          <w:rFonts w:ascii="Times New Roman" w:hAnsi="Times New Roman" w:cs="Times New Roman"/>
          <w:b/>
          <w:sz w:val="22"/>
          <w:szCs w:val="22"/>
        </w:rPr>
        <w:tab/>
        <w:t>7. Требования к значениям показателей (характеристик) товара или эквивалентности предлагаемого к поставке товара, товара, используемого для выполнения работы, оказания услуги, позволяющие определить соответствие установленным заказчиком требованиям Указаны в Таблице</w:t>
      </w:r>
      <w:r>
        <w:rPr>
          <w:rFonts w:ascii="Times New Roman" w:hAnsi="Times New Roman" w:cs="Times New Roman"/>
          <w:b/>
          <w:sz w:val="22"/>
          <w:szCs w:val="22"/>
        </w:rPr>
        <w:t> </w:t>
      </w:r>
      <w:r w:rsidRPr="00B8684D">
        <w:rPr>
          <w:rFonts w:ascii="Times New Roman" w:hAnsi="Times New Roman" w:cs="Times New Roman"/>
          <w:b/>
          <w:sz w:val="22"/>
          <w:szCs w:val="22"/>
        </w:rPr>
        <w:t>1.</w:t>
      </w:r>
    </w:p>
    <w:p w:rsidR="00A51EC0" w:rsidRDefault="00A51EC0" w:rsidP="00C55A24">
      <w:pPr>
        <w:widowControl/>
        <w:spacing w:after="200" w:line="276" w:lineRule="auto"/>
        <w:jc w:val="right"/>
        <w:rPr>
          <w:rFonts w:ascii="Times New Roman" w:hAnsi="Times New Roman" w:cs="Times New Roman"/>
          <w:b/>
          <w:sz w:val="22"/>
          <w:szCs w:val="22"/>
        </w:rPr>
      </w:pPr>
      <w:r w:rsidRPr="00B8684D">
        <w:rPr>
          <w:rFonts w:ascii="Times New Roman" w:hAnsi="Times New Roman" w:cs="Times New Roman"/>
          <w:b/>
          <w:sz w:val="22"/>
          <w:szCs w:val="22"/>
        </w:rPr>
        <w:t>Таблица 1</w:t>
      </w:r>
    </w:p>
    <w:tbl>
      <w:tblPr>
        <w:tblStyle w:val="a3"/>
        <w:tblW w:w="10060" w:type="dxa"/>
        <w:jc w:val="center"/>
        <w:tblLayout w:type="fixed"/>
        <w:tblLook w:val="04A0" w:firstRow="1" w:lastRow="0" w:firstColumn="1" w:lastColumn="0" w:noHBand="0" w:noVBand="1"/>
      </w:tblPr>
      <w:tblGrid>
        <w:gridCol w:w="541"/>
        <w:gridCol w:w="2148"/>
        <w:gridCol w:w="5811"/>
        <w:gridCol w:w="709"/>
        <w:gridCol w:w="851"/>
      </w:tblGrid>
      <w:tr w:rsidR="00215C4C" w:rsidRPr="00C55A24" w:rsidTr="005F6810">
        <w:trPr>
          <w:cantSplit/>
          <w:trHeight w:val="537"/>
          <w:tblHeader/>
          <w:jc w:val="center"/>
        </w:trPr>
        <w:tc>
          <w:tcPr>
            <w:tcW w:w="541" w:type="dxa"/>
          </w:tcPr>
          <w:p w:rsidR="00215C4C" w:rsidRPr="00C55A24" w:rsidRDefault="00215C4C" w:rsidP="00303AD2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A24">
              <w:rPr>
                <w:rFonts w:ascii="Times New Roman" w:hAnsi="Times New Roman" w:cs="Times New Roman"/>
                <w:b/>
                <w:sz w:val="22"/>
                <w:szCs w:val="22"/>
              </w:rPr>
              <w:t>№ п/п</w:t>
            </w:r>
          </w:p>
        </w:tc>
        <w:tc>
          <w:tcPr>
            <w:tcW w:w="2148" w:type="dxa"/>
          </w:tcPr>
          <w:p w:rsidR="00215C4C" w:rsidRPr="00C55A24" w:rsidRDefault="00215C4C" w:rsidP="005F6810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A24">
              <w:rPr>
                <w:rFonts w:ascii="Times New Roman" w:hAnsi="Times New Roman" w:cs="Times New Roman"/>
                <w:b/>
                <w:sz w:val="22"/>
                <w:szCs w:val="22"/>
              </w:rPr>
              <w:t>Наименование товара</w:t>
            </w:r>
          </w:p>
        </w:tc>
        <w:tc>
          <w:tcPr>
            <w:tcW w:w="5811" w:type="dxa"/>
          </w:tcPr>
          <w:p w:rsidR="00215C4C" w:rsidRPr="00C55A24" w:rsidRDefault="00215C4C" w:rsidP="00303AD2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A24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Технические и функциональные характеристики </w:t>
            </w:r>
          </w:p>
          <w:p w:rsidR="00215C4C" w:rsidRPr="00C55A24" w:rsidRDefault="00215C4C" w:rsidP="005F6810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A24">
              <w:rPr>
                <w:rFonts w:ascii="Times New Roman" w:hAnsi="Times New Roman" w:cs="Times New Roman"/>
                <w:b/>
                <w:sz w:val="22"/>
                <w:szCs w:val="22"/>
              </w:rPr>
              <w:t>(потребительские свойства) товара</w:t>
            </w:r>
          </w:p>
        </w:tc>
        <w:tc>
          <w:tcPr>
            <w:tcW w:w="709" w:type="dxa"/>
          </w:tcPr>
          <w:p w:rsidR="00215C4C" w:rsidRPr="00C55A24" w:rsidRDefault="00215C4C" w:rsidP="005F6810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A24">
              <w:rPr>
                <w:rFonts w:ascii="Times New Roman" w:hAnsi="Times New Roman" w:cs="Times New Roman"/>
                <w:b/>
                <w:sz w:val="22"/>
                <w:szCs w:val="22"/>
              </w:rPr>
              <w:t>Ед. изм.</w:t>
            </w:r>
          </w:p>
        </w:tc>
        <w:tc>
          <w:tcPr>
            <w:tcW w:w="851" w:type="dxa"/>
          </w:tcPr>
          <w:p w:rsidR="00215C4C" w:rsidRPr="00C55A24" w:rsidRDefault="00215C4C" w:rsidP="00303AD2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A24">
              <w:rPr>
                <w:rFonts w:ascii="Times New Roman" w:hAnsi="Times New Roman" w:cs="Times New Roman"/>
                <w:b/>
                <w:sz w:val="22"/>
                <w:szCs w:val="22"/>
              </w:rPr>
              <w:t>Кол-во</w:t>
            </w:r>
          </w:p>
        </w:tc>
      </w:tr>
      <w:tr w:rsidR="00215C4C" w:rsidRPr="00C55A24" w:rsidTr="005F6810">
        <w:trPr>
          <w:cantSplit/>
          <w:trHeight w:val="144"/>
          <w:jc w:val="center"/>
        </w:trPr>
        <w:tc>
          <w:tcPr>
            <w:tcW w:w="541" w:type="dxa"/>
            <w:vAlign w:val="center"/>
          </w:tcPr>
          <w:p w:rsidR="00215C4C" w:rsidRPr="00C55A24" w:rsidRDefault="00215C4C" w:rsidP="00225FEF">
            <w:pPr>
              <w:pStyle w:val="a5"/>
              <w:numPr>
                <w:ilvl w:val="0"/>
                <w:numId w:val="1"/>
              </w:numPr>
              <w:ind w:left="414" w:hanging="357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2" w:name="_Hlk128674051"/>
          </w:p>
        </w:tc>
        <w:tc>
          <w:tcPr>
            <w:tcW w:w="2148" w:type="dxa"/>
            <w:vAlign w:val="center"/>
          </w:tcPr>
          <w:p w:rsidR="00215C4C" w:rsidRPr="00C55A24" w:rsidRDefault="00C55A24" w:rsidP="00E22AE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5A24">
              <w:rPr>
                <w:rFonts w:ascii="Times New Roman" w:hAnsi="Times New Roman" w:cs="Times New Roman"/>
                <w:sz w:val="22"/>
                <w:szCs w:val="22"/>
              </w:rPr>
              <w:t>Полотенца бумажные</w:t>
            </w:r>
          </w:p>
        </w:tc>
        <w:tc>
          <w:tcPr>
            <w:tcW w:w="5811" w:type="dxa"/>
            <w:vAlign w:val="center"/>
          </w:tcPr>
          <w:p w:rsidR="00C55A24" w:rsidRPr="00C55A24" w:rsidRDefault="00C55A24" w:rsidP="00C55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5A24">
              <w:rPr>
                <w:rFonts w:ascii="Times New Roman" w:hAnsi="Times New Roman" w:cs="Times New Roman"/>
                <w:sz w:val="22"/>
                <w:szCs w:val="22"/>
              </w:rPr>
              <w:t>Форма выпуска: Рулон</w:t>
            </w:r>
          </w:p>
          <w:p w:rsidR="00C55A24" w:rsidRPr="00C55A24" w:rsidRDefault="00C55A24" w:rsidP="00C55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5A24">
              <w:rPr>
                <w:rFonts w:ascii="Times New Roman" w:hAnsi="Times New Roman" w:cs="Times New Roman"/>
                <w:sz w:val="22"/>
                <w:szCs w:val="22"/>
              </w:rPr>
              <w:t>Длина рулона: ≥15 М</w:t>
            </w:r>
          </w:p>
          <w:p w:rsidR="00C55A24" w:rsidRPr="00C55A24" w:rsidRDefault="00C55A24" w:rsidP="00C55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5A24">
              <w:rPr>
                <w:rFonts w:ascii="Times New Roman" w:hAnsi="Times New Roman" w:cs="Times New Roman"/>
                <w:sz w:val="22"/>
                <w:szCs w:val="22"/>
              </w:rPr>
              <w:t>Для использования в диспенсере: Нет</w:t>
            </w:r>
          </w:p>
          <w:p w:rsidR="00C55A24" w:rsidRPr="00C55A24" w:rsidRDefault="00C55A24" w:rsidP="00C55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5A24">
              <w:rPr>
                <w:rFonts w:ascii="Times New Roman" w:hAnsi="Times New Roman" w:cs="Times New Roman"/>
                <w:sz w:val="22"/>
                <w:szCs w:val="22"/>
              </w:rPr>
              <w:t>Количество слоев: Многослойные</w:t>
            </w:r>
          </w:p>
          <w:p w:rsidR="00C55A24" w:rsidRPr="00C55A24" w:rsidRDefault="00C55A24" w:rsidP="00C55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5A24">
              <w:rPr>
                <w:rFonts w:ascii="Times New Roman" w:hAnsi="Times New Roman" w:cs="Times New Roman"/>
                <w:sz w:val="22"/>
                <w:szCs w:val="22"/>
              </w:rPr>
              <w:t>Ширина: ≥200 и ≤220 ММ</w:t>
            </w:r>
          </w:p>
          <w:p w:rsidR="00C55A24" w:rsidRPr="00C55A24" w:rsidRDefault="00C55A24" w:rsidP="00C55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5A24">
              <w:rPr>
                <w:rFonts w:ascii="Times New Roman" w:hAnsi="Times New Roman" w:cs="Times New Roman"/>
                <w:sz w:val="22"/>
                <w:szCs w:val="22"/>
              </w:rPr>
              <w:t>Отдушка: Отсутствие</w:t>
            </w:r>
          </w:p>
          <w:p w:rsidR="00C55A24" w:rsidRPr="00C55A24" w:rsidRDefault="00C55A24" w:rsidP="00C55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5A24">
              <w:rPr>
                <w:rFonts w:ascii="Times New Roman" w:hAnsi="Times New Roman" w:cs="Times New Roman"/>
                <w:sz w:val="22"/>
                <w:szCs w:val="22"/>
              </w:rPr>
              <w:t>Перфорация: Наличие</w:t>
            </w:r>
          </w:p>
          <w:p w:rsidR="00215C4C" w:rsidRPr="00C55A24" w:rsidRDefault="00C55A24" w:rsidP="00C55A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5A24">
              <w:rPr>
                <w:rFonts w:ascii="Times New Roman" w:hAnsi="Times New Roman" w:cs="Times New Roman"/>
                <w:sz w:val="22"/>
                <w:szCs w:val="22"/>
              </w:rPr>
              <w:t>Тиснение: Наличие</w:t>
            </w:r>
          </w:p>
        </w:tc>
        <w:tc>
          <w:tcPr>
            <w:tcW w:w="709" w:type="dxa"/>
            <w:vAlign w:val="center"/>
          </w:tcPr>
          <w:p w:rsidR="00215C4C" w:rsidRPr="00C55A24" w:rsidRDefault="00C55A24" w:rsidP="00225F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</w:p>
        </w:tc>
        <w:tc>
          <w:tcPr>
            <w:tcW w:w="851" w:type="dxa"/>
            <w:vAlign w:val="center"/>
          </w:tcPr>
          <w:p w:rsidR="00215C4C" w:rsidRPr="00C55A24" w:rsidRDefault="00C55A24" w:rsidP="00225F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</w:tr>
      <w:tr w:rsidR="00215C4C" w:rsidRPr="00C55A24" w:rsidTr="005F6810">
        <w:trPr>
          <w:cantSplit/>
          <w:trHeight w:val="144"/>
          <w:jc w:val="center"/>
        </w:trPr>
        <w:tc>
          <w:tcPr>
            <w:tcW w:w="541" w:type="dxa"/>
            <w:vAlign w:val="center"/>
          </w:tcPr>
          <w:p w:rsidR="00215C4C" w:rsidRPr="00C55A24" w:rsidRDefault="00215C4C" w:rsidP="00225FEF">
            <w:pPr>
              <w:pStyle w:val="a5"/>
              <w:numPr>
                <w:ilvl w:val="0"/>
                <w:numId w:val="1"/>
              </w:numPr>
              <w:ind w:left="414" w:hanging="357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48" w:type="dxa"/>
            <w:vAlign w:val="center"/>
          </w:tcPr>
          <w:p w:rsidR="00215C4C" w:rsidRPr="00C55A24" w:rsidRDefault="00C55A24" w:rsidP="00044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5A24">
              <w:rPr>
                <w:rFonts w:ascii="Times New Roman" w:hAnsi="Times New Roman" w:cs="Times New Roman"/>
                <w:sz w:val="22"/>
                <w:szCs w:val="22"/>
              </w:rPr>
              <w:t>Салфетки бумажные</w:t>
            </w:r>
          </w:p>
        </w:tc>
        <w:tc>
          <w:tcPr>
            <w:tcW w:w="5811" w:type="dxa"/>
            <w:vAlign w:val="center"/>
          </w:tcPr>
          <w:p w:rsidR="00C55A24" w:rsidRPr="00C55A24" w:rsidRDefault="00C55A24" w:rsidP="00C55A24">
            <w:pPr>
              <w:pStyle w:val="a4"/>
              <w:snapToGrid w:val="0"/>
              <w:rPr>
                <w:sz w:val="22"/>
                <w:szCs w:val="22"/>
              </w:rPr>
            </w:pPr>
            <w:r w:rsidRPr="00C55A24">
              <w:rPr>
                <w:sz w:val="22"/>
                <w:szCs w:val="22"/>
              </w:rPr>
              <w:t>Количество в упаковке: ≥ 100</w:t>
            </w:r>
            <w:r w:rsidRPr="00C55A24">
              <w:rPr>
                <w:sz w:val="22"/>
                <w:szCs w:val="22"/>
              </w:rPr>
              <w:tab/>
              <w:t>ШТ</w:t>
            </w:r>
          </w:p>
          <w:p w:rsidR="00C55A24" w:rsidRPr="00C55A24" w:rsidRDefault="00C55A24" w:rsidP="00C55A24">
            <w:pPr>
              <w:pStyle w:val="a4"/>
              <w:snapToGrid w:val="0"/>
              <w:rPr>
                <w:sz w:val="22"/>
                <w:szCs w:val="22"/>
              </w:rPr>
            </w:pPr>
            <w:r w:rsidRPr="00C55A24">
              <w:rPr>
                <w:sz w:val="22"/>
                <w:szCs w:val="22"/>
              </w:rPr>
              <w:t>Количество слоев: Однослойная</w:t>
            </w:r>
          </w:p>
          <w:p w:rsidR="00C55A24" w:rsidRPr="00C55A24" w:rsidRDefault="00C55A24" w:rsidP="00C55A24">
            <w:pPr>
              <w:pStyle w:val="a4"/>
              <w:snapToGrid w:val="0"/>
              <w:rPr>
                <w:sz w:val="22"/>
                <w:szCs w:val="22"/>
              </w:rPr>
            </w:pPr>
            <w:r w:rsidRPr="00C55A24">
              <w:rPr>
                <w:sz w:val="22"/>
                <w:szCs w:val="22"/>
              </w:rPr>
              <w:t>Длина: 24 СМ</w:t>
            </w:r>
          </w:p>
          <w:p w:rsidR="00C55A24" w:rsidRPr="00C55A24" w:rsidRDefault="00C55A24" w:rsidP="00C55A24">
            <w:pPr>
              <w:pStyle w:val="a4"/>
              <w:snapToGrid w:val="0"/>
              <w:rPr>
                <w:sz w:val="22"/>
                <w:szCs w:val="22"/>
              </w:rPr>
            </w:pPr>
            <w:r w:rsidRPr="00C55A24">
              <w:rPr>
                <w:sz w:val="22"/>
                <w:szCs w:val="22"/>
              </w:rPr>
              <w:t>Ширина: 24 СМ</w:t>
            </w:r>
          </w:p>
          <w:p w:rsidR="00C55A24" w:rsidRPr="00C55A24" w:rsidRDefault="00C55A24" w:rsidP="00C55A24">
            <w:pPr>
              <w:pStyle w:val="a4"/>
              <w:snapToGrid w:val="0"/>
              <w:rPr>
                <w:sz w:val="22"/>
                <w:szCs w:val="22"/>
              </w:rPr>
            </w:pPr>
            <w:r w:rsidRPr="00C55A24">
              <w:rPr>
                <w:sz w:val="22"/>
                <w:szCs w:val="22"/>
              </w:rPr>
              <w:t>Рисунок: Отсутствие</w:t>
            </w:r>
          </w:p>
          <w:p w:rsidR="00C55A24" w:rsidRPr="00C55A24" w:rsidRDefault="00C55A24" w:rsidP="00C55A24">
            <w:pPr>
              <w:pStyle w:val="a4"/>
              <w:snapToGrid w:val="0"/>
              <w:rPr>
                <w:sz w:val="22"/>
                <w:szCs w:val="22"/>
              </w:rPr>
            </w:pPr>
            <w:r w:rsidRPr="00C55A24">
              <w:rPr>
                <w:sz w:val="22"/>
                <w:szCs w:val="22"/>
              </w:rPr>
              <w:t>Тиснение: Наличие</w:t>
            </w:r>
          </w:p>
          <w:p w:rsidR="00215C4C" w:rsidRPr="00C55A24" w:rsidRDefault="00C55A24" w:rsidP="00C55A24">
            <w:pPr>
              <w:pStyle w:val="a4"/>
              <w:snapToGrid w:val="0"/>
              <w:spacing w:line="240" w:lineRule="auto"/>
              <w:rPr>
                <w:sz w:val="22"/>
                <w:szCs w:val="22"/>
                <w:highlight w:val="yellow"/>
              </w:rPr>
            </w:pPr>
            <w:r w:rsidRPr="00C55A24">
              <w:rPr>
                <w:sz w:val="22"/>
                <w:szCs w:val="22"/>
              </w:rPr>
              <w:t>Цвет: Белый</w:t>
            </w:r>
          </w:p>
        </w:tc>
        <w:tc>
          <w:tcPr>
            <w:tcW w:w="709" w:type="dxa"/>
            <w:vAlign w:val="center"/>
          </w:tcPr>
          <w:p w:rsidR="00215C4C" w:rsidRPr="00C55A24" w:rsidRDefault="00C55A24" w:rsidP="00225F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</w:p>
        </w:tc>
        <w:tc>
          <w:tcPr>
            <w:tcW w:w="851" w:type="dxa"/>
            <w:vAlign w:val="center"/>
          </w:tcPr>
          <w:p w:rsidR="00215C4C" w:rsidRPr="00C55A24" w:rsidRDefault="00C55A24" w:rsidP="00225F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110</w:t>
            </w:r>
          </w:p>
        </w:tc>
      </w:tr>
      <w:tr w:rsidR="00215C4C" w:rsidRPr="00C55A24" w:rsidTr="005F6810">
        <w:trPr>
          <w:cantSplit/>
          <w:trHeight w:val="144"/>
          <w:jc w:val="center"/>
        </w:trPr>
        <w:tc>
          <w:tcPr>
            <w:tcW w:w="541" w:type="dxa"/>
            <w:vAlign w:val="center"/>
          </w:tcPr>
          <w:p w:rsidR="00215C4C" w:rsidRPr="00C55A24" w:rsidRDefault="00215C4C" w:rsidP="00044846">
            <w:pPr>
              <w:pStyle w:val="a5"/>
              <w:numPr>
                <w:ilvl w:val="0"/>
                <w:numId w:val="1"/>
              </w:numPr>
              <w:ind w:left="414" w:hanging="357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48" w:type="dxa"/>
            <w:vAlign w:val="center"/>
          </w:tcPr>
          <w:p w:rsidR="00215C4C" w:rsidRPr="00C55A24" w:rsidRDefault="00C55A24" w:rsidP="00044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5A24">
              <w:rPr>
                <w:rFonts w:ascii="Times New Roman" w:hAnsi="Times New Roman" w:cs="Times New Roman"/>
                <w:sz w:val="22"/>
                <w:szCs w:val="22"/>
              </w:rPr>
              <w:t>Губка для посуды</w:t>
            </w:r>
          </w:p>
        </w:tc>
        <w:tc>
          <w:tcPr>
            <w:tcW w:w="5811" w:type="dxa"/>
            <w:vAlign w:val="center"/>
          </w:tcPr>
          <w:p w:rsidR="00C55A24" w:rsidRPr="00C55A24" w:rsidRDefault="00C55A24" w:rsidP="00C55A24">
            <w:pPr>
              <w:pStyle w:val="a4"/>
              <w:snapToGrid w:val="0"/>
              <w:rPr>
                <w:sz w:val="22"/>
                <w:szCs w:val="22"/>
              </w:rPr>
            </w:pPr>
            <w:r w:rsidRPr="00C55A24">
              <w:rPr>
                <w:sz w:val="22"/>
                <w:szCs w:val="22"/>
              </w:rPr>
              <w:t>Длина: Не менее 70 не более 95 ММ</w:t>
            </w:r>
          </w:p>
          <w:p w:rsidR="00C55A24" w:rsidRPr="00C55A24" w:rsidRDefault="00C55A24" w:rsidP="00C55A24">
            <w:pPr>
              <w:pStyle w:val="a4"/>
              <w:snapToGrid w:val="0"/>
              <w:rPr>
                <w:sz w:val="22"/>
                <w:szCs w:val="22"/>
              </w:rPr>
            </w:pPr>
            <w:r w:rsidRPr="00C55A24">
              <w:rPr>
                <w:sz w:val="22"/>
                <w:szCs w:val="22"/>
              </w:rPr>
              <w:t>Ширина: Не менее 40 не более 65 ММ</w:t>
            </w:r>
          </w:p>
          <w:p w:rsidR="00C55A24" w:rsidRPr="00C55A24" w:rsidRDefault="00C55A24" w:rsidP="00C55A24">
            <w:pPr>
              <w:pStyle w:val="a4"/>
              <w:snapToGrid w:val="0"/>
              <w:rPr>
                <w:sz w:val="22"/>
                <w:szCs w:val="22"/>
              </w:rPr>
            </w:pPr>
            <w:r w:rsidRPr="00C55A24">
              <w:rPr>
                <w:sz w:val="22"/>
                <w:szCs w:val="22"/>
              </w:rPr>
              <w:t>Толщина: Не менее 20 не более 35 ММ</w:t>
            </w:r>
          </w:p>
          <w:p w:rsidR="00C55A24" w:rsidRPr="00C55A24" w:rsidRDefault="00C55A24" w:rsidP="00C55A24">
            <w:pPr>
              <w:pStyle w:val="a4"/>
              <w:snapToGrid w:val="0"/>
              <w:rPr>
                <w:sz w:val="22"/>
                <w:szCs w:val="22"/>
              </w:rPr>
            </w:pPr>
            <w:r w:rsidRPr="00C55A24">
              <w:rPr>
                <w:sz w:val="22"/>
                <w:szCs w:val="22"/>
              </w:rPr>
              <w:t>Материал: Поролон</w:t>
            </w:r>
          </w:p>
          <w:p w:rsidR="00C55A24" w:rsidRPr="00C55A24" w:rsidRDefault="00C55A24" w:rsidP="00C55A24">
            <w:pPr>
              <w:pStyle w:val="a4"/>
              <w:snapToGrid w:val="0"/>
              <w:rPr>
                <w:sz w:val="22"/>
                <w:szCs w:val="22"/>
              </w:rPr>
            </w:pPr>
            <w:r w:rsidRPr="00C55A24">
              <w:rPr>
                <w:sz w:val="22"/>
                <w:szCs w:val="22"/>
              </w:rPr>
              <w:t>Абразивный слой: Наличие</w:t>
            </w:r>
          </w:p>
          <w:p w:rsidR="00C55A24" w:rsidRPr="00C55A24" w:rsidRDefault="00C55A24" w:rsidP="00C55A24">
            <w:pPr>
              <w:pStyle w:val="a4"/>
              <w:snapToGrid w:val="0"/>
              <w:rPr>
                <w:sz w:val="22"/>
                <w:szCs w:val="22"/>
              </w:rPr>
            </w:pPr>
            <w:r w:rsidRPr="00C55A24">
              <w:rPr>
                <w:sz w:val="22"/>
                <w:szCs w:val="22"/>
              </w:rPr>
              <w:t>Степень жесткости губки: Средняя</w:t>
            </w:r>
          </w:p>
          <w:p w:rsidR="00C55A24" w:rsidRPr="00C55A24" w:rsidRDefault="00C55A24" w:rsidP="00C55A24">
            <w:pPr>
              <w:pStyle w:val="a4"/>
              <w:snapToGrid w:val="0"/>
              <w:rPr>
                <w:sz w:val="22"/>
                <w:szCs w:val="22"/>
              </w:rPr>
            </w:pPr>
            <w:r w:rsidRPr="00C55A24">
              <w:rPr>
                <w:sz w:val="22"/>
                <w:szCs w:val="22"/>
              </w:rPr>
              <w:t>Количество в упаковке: не менее 2 и не более 10 ШТ</w:t>
            </w:r>
          </w:p>
          <w:p w:rsidR="00215C4C" w:rsidRDefault="00C55A24" w:rsidP="00C55A24">
            <w:pPr>
              <w:pStyle w:val="a4"/>
              <w:snapToGrid w:val="0"/>
              <w:spacing w:line="240" w:lineRule="auto"/>
              <w:rPr>
                <w:sz w:val="22"/>
                <w:szCs w:val="22"/>
              </w:rPr>
            </w:pPr>
            <w:r w:rsidRPr="00C55A24">
              <w:rPr>
                <w:sz w:val="22"/>
                <w:szCs w:val="22"/>
              </w:rPr>
              <w:t>Профиль на боковинах губки: Наличие</w:t>
            </w:r>
          </w:p>
          <w:p w:rsidR="00C55A24" w:rsidRPr="00C55A24" w:rsidRDefault="00C55A24" w:rsidP="00C55A24">
            <w:pPr>
              <w:pStyle w:val="a4"/>
              <w:snapToGrid w:val="0"/>
              <w:spacing w:line="240" w:lineRule="auto"/>
              <w:rPr>
                <w:sz w:val="22"/>
                <w:szCs w:val="22"/>
                <w:highlight w:val="yellow"/>
              </w:rPr>
            </w:pPr>
            <w:r w:rsidRPr="00C55A24">
              <w:rPr>
                <w:sz w:val="22"/>
                <w:szCs w:val="22"/>
              </w:rPr>
              <w:t>Соответствие нормативно-технической документации</w:t>
            </w:r>
            <w:r>
              <w:rPr>
                <w:sz w:val="22"/>
                <w:szCs w:val="22"/>
              </w:rPr>
              <w:t xml:space="preserve">: </w:t>
            </w:r>
            <w:r w:rsidRPr="00C55A24">
              <w:rPr>
                <w:sz w:val="22"/>
                <w:szCs w:val="22"/>
              </w:rPr>
              <w:t>ГОСТ Р 50962-96 или ТУ производителя</w:t>
            </w:r>
          </w:p>
        </w:tc>
        <w:tc>
          <w:tcPr>
            <w:tcW w:w="709" w:type="dxa"/>
            <w:vAlign w:val="center"/>
          </w:tcPr>
          <w:p w:rsidR="00215C4C" w:rsidRPr="00C55A24" w:rsidRDefault="00C55A24" w:rsidP="00044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</w:p>
        </w:tc>
        <w:tc>
          <w:tcPr>
            <w:tcW w:w="851" w:type="dxa"/>
            <w:vAlign w:val="center"/>
          </w:tcPr>
          <w:p w:rsidR="00215C4C" w:rsidRPr="00C55A24" w:rsidRDefault="00C55A24" w:rsidP="00044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550</w:t>
            </w:r>
          </w:p>
        </w:tc>
      </w:tr>
      <w:tr w:rsidR="00215C4C" w:rsidRPr="00C55A24" w:rsidTr="005F6810">
        <w:trPr>
          <w:cantSplit/>
          <w:trHeight w:val="144"/>
          <w:jc w:val="center"/>
        </w:trPr>
        <w:tc>
          <w:tcPr>
            <w:tcW w:w="541" w:type="dxa"/>
            <w:vAlign w:val="center"/>
          </w:tcPr>
          <w:p w:rsidR="00215C4C" w:rsidRPr="00C55A24" w:rsidRDefault="00215C4C" w:rsidP="00044846">
            <w:pPr>
              <w:pStyle w:val="a5"/>
              <w:numPr>
                <w:ilvl w:val="0"/>
                <w:numId w:val="1"/>
              </w:numPr>
              <w:ind w:left="414" w:hanging="357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48" w:type="dxa"/>
            <w:vAlign w:val="center"/>
          </w:tcPr>
          <w:p w:rsidR="00215C4C" w:rsidRPr="00C55A24" w:rsidRDefault="009E0B82" w:rsidP="00044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E0B82">
              <w:rPr>
                <w:rFonts w:ascii="Times New Roman" w:hAnsi="Times New Roman" w:cs="Times New Roman"/>
                <w:sz w:val="22"/>
                <w:szCs w:val="22"/>
              </w:rPr>
              <w:t>Полотенце вафельное</w:t>
            </w:r>
          </w:p>
        </w:tc>
        <w:tc>
          <w:tcPr>
            <w:tcW w:w="5811" w:type="dxa"/>
            <w:vAlign w:val="center"/>
          </w:tcPr>
          <w:p w:rsidR="009E0B82" w:rsidRPr="009E0B82" w:rsidRDefault="009E0B82" w:rsidP="009E0B82">
            <w:pPr>
              <w:pStyle w:val="a4"/>
              <w:snapToGrid w:val="0"/>
              <w:rPr>
                <w:sz w:val="22"/>
                <w:szCs w:val="22"/>
              </w:rPr>
            </w:pPr>
            <w:r w:rsidRPr="009E0B82">
              <w:rPr>
                <w:sz w:val="22"/>
                <w:szCs w:val="22"/>
              </w:rPr>
              <w:t>Назначение: Для кухни</w:t>
            </w:r>
          </w:p>
          <w:p w:rsidR="009E0B82" w:rsidRPr="009E0B82" w:rsidRDefault="009E0B82" w:rsidP="009E0B82">
            <w:pPr>
              <w:pStyle w:val="a4"/>
              <w:snapToGrid w:val="0"/>
              <w:rPr>
                <w:sz w:val="22"/>
                <w:szCs w:val="22"/>
              </w:rPr>
            </w:pPr>
            <w:r w:rsidRPr="009E0B82">
              <w:rPr>
                <w:sz w:val="22"/>
                <w:szCs w:val="22"/>
              </w:rPr>
              <w:t>Вид материала: Хлопок</w:t>
            </w:r>
          </w:p>
          <w:p w:rsidR="009E0B82" w:rsidRPr="009E0B82" w:rsidRDefault="009E0B82" w:rsidP="009E0B82">
            <w:pPr>
              <w:pStyle w:val="a4"/>
              <w:snapToGrid w:val="0"/>
              <w:rPr>
                <w:sz w:val="22"/>
                <w:szCs w:val="22"/>
              </w:rPr>
            </w:pPr>
            <w:r w:rsidRPr="009E0B82">
              <w:rPr>
                <w:sz w:val="22"/>
                <w:szCs w:val="22"/>
              </w:rPr>
              <w:t>Длина: &gt;75 и ≤ 80 СМ</w:t>
            </w:r>
          </w:p>
          <w:p w:rsidR="009E0B82" w:rsidRPr="009E0B82" w:rsidRDefault="009E0B82" w:rsidP="009E0B82">
            <w:pPr>
              <w:pStyle w:val="a4"/>
              <w:snapToGrid w:val="0"/>
              <w:rPr>
                <w:sz w:val="22"/>
                <w:szCs w:val="22"/>
              </w:rPr>
            </w:pPr>
            <w:r w:rsidRPr="009E0B82">
              <w:rPr>
                <w:sz w:val="22"/>
                <w:szCs w:val="22"/>
              </w:rPr>
              <w:t>Ширина</w:t>
            </w:r>
            <w:proofErr w:type="gramStart"/>
            <w:r w:rsidRPr="009E0B82">
              <w:rPr>
                <w:sz w:val="22"/>
                <w:szCs w:val="22"/>
              </w:rPr>
              <w:t>: &gt;</w:t>
            </w:r>
            <w:proofErr w:type="gramEnd"/>
            <w:r w:rsidRPr="009E0B82">
              <w:rPr>
                <w:sz w:val="22"/>
                <w:szCs w:val="22"/>
              </w:rPr>
              <w:t xml:space="preserve"> 35 и ≤ 40 СМ</w:t>
            </w:r>
          </w:p>
          <w:p w:rsidR="00215C4C" w:rsidRPr="00C55A24" w:rsidRDefault="009E0B82" w:rsidP="009E0B82">
            <w:pPr>
              <w:pStyle w:val="a4"/>
              <w:snapToGrid w:val="0"/>
              <w:spacing w:line="240" w:lineRule="auto"/>
              <w:rPr>
                <w:sz w:val="22"/>
                <w:szCs w:val="22"/>
                <w:highlight w:val="yellow"/>
              </w:rPr>
            </w:pPr>
            <w:r w:rsidRPr="009E0B82">
              <w:rPr>
                <w:sz w:val="22"/>
                <w:szCs w:val="22"/>
              </w:rPr>
              <w:t>Тип полотенца: Вафельное</w:t>
            </w:r>
          </w:p>
        </w:tc>
        <w:tc>
          <w:tcPr>
            <w:tcW w:w="709" w:type="dxa"/>
            <w:vAlign w:val="center"/>
          </w:tcPr>
          <w:p w:rsidR="00215C4C" w:rsidRPr="00C55A24" w:rsidRDefault="009E0B82" w:rsidP="00044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</w:p>
        </w:tc>
        <w:tc>
          <w:tcPr>
            <w:tcW w:w="851" w:type="dxa"/>
            <w:vAlign w:val="center"/>
          </w:tcPr>
          <w:p w:rsidR="00215C4C" w:rsidRPr="00C55A24" w:rsidRDefault="009E0B82" w:rsidP="00044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500</w:t>
            </w:r>
          </w:p>
        </w:tc>
      </w:tr>
      <w:tr w:rsidR="00215C4C" w:rsidRPr="00C55A24" w:rsidTr="005F6810">
        <w:trPr>
          <w:cantSplit/>
          <w:trHeight w:val="144"/>
          <w:jc w:val="center"/>
        </w:trPr>
        <w:tc>
          <w:tcPr>
            <w:tcW w:w="541" w:type="dxa"/>
            <w:vAlign w:val="center"/>
          </w:tcPr>
          <w:p w:rsidR="00215C4C" w:rsidRPr="00C55A24" w:rsidRDefault="00215C4C" w:rsidP="00044846">
            <w:pPr>
              <w:pStyle w:val="a5"/>
              <w:numPr>
                <w:ilvl w:val="0"/>
                <w:numId w:val="1"/>
              </w:numPr>
              <w:ind w:left="414" w:hanging="357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48" w:type="dxa"/>
            <w:vAlign w:val="center"/>
          </w:tcPr>
          <w:p w:rsidR="00215C4C" w:rsidRPr="00C55A24" w:rsidRDefault="009E0B82" w:rsidP="00044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E0B82">
              <w:rPr>
                <w:rFonts w:ascii="Times New Roman" w:hAnsi="Times New Roman" w:cs="Times New Roman"/>
                <w:sz w:val="22"/>
                <w:szCs w:val="22"/>
              </w:rPr>
              <w:t>Пергамент для выпечки с силиконовым покрытием</w:t>
            </w:r>
          </w:p>
        </w:tc>
        <w:tc>
          <w:tcPr>
            <w:tcW w:w="5811" w:type="dxa"/>
            <w:vAlign w:val="center"/>
          </w:tcPr>
          <w:p w:rsidR="009E0B82" w:rsidRPr="009E0B82" w:rsidRDefault="009E0B82" w:rsidP="009E0B82">
            <w:pPr>
              <w:pStyle w:val="a4"/>
              <w:snapToGrid w:val="0"/>
              <w:rPr>
                <w:sz w:val="22"/>
                <w:szCs w:val="22"/>
              </w:rPr>
            </w:pPr>
            <w:r w:rsidRPr="009E0B82">
              <w:rPr>
                <w:sz w:val="22"/>
                <w:szCs w:val="22"/>
              </w:rPr>
              <w:t>Форма выпуска: Лист</w:t>
            </w:r>
          </w:p>
          <w:p w:rsidR="009E0B82" w:rsidRPr="009E0B82" w:rsidRDefault="009E0B82" w:rsidP="009E0B82">
            <w:pPr>
              <w:pStyle w:val="a4"/>
              <w:snapToGrid w:val="0"/>
              <w:rPr>
                <w:sz w:val="22"/>
                <w:szCs w:val="22"/>
              </w:rPr>
            </w:pPr>
            <w:r w:rsidRPr="009E0B82">
              <w:rPr>
                <w:sz w:val="22"/>
                <w:szCs w:val="22"/>
              </w:rPr>
              <w:t>Ширина: 400 ММ</w:t>
            </w:r>
          </w:p>
          <w:p w:rsidR="00215C4C" w:rsidRPr="00C55A24" w:rsidRDefault="009E0B82" w:rsidP="009E0B82">
            <w:pPr>
              <w:pStyle w:val="a4"/>
              <w:snapToGrid w:val="0"/>
              <w:spacing w:line="240" w:lineRule="auto"/>
              <w:rPr>
                <w:sz w:val="22"/>
                <w:szCs w:val="22"/>
                <w:highlight w:val="yellow"/>
              </w:rPr>
            </w:pPr>
            <w:r w:rsidRPr="009E0B82">
              <w:rPr>
                <w:sz w:val="22"/>
                <w:szCs w:val="22"/>
              </w:rPr>
              <w:t>Длина: 600 ММ</w:t>
            </w:r>
          </w:p>
        </w:tc>
        <w:tc>
          <w:tcPr>
            <w:tcW w:w="709" w:type="dxa"/>
            <w:vAlign w:val="center"/>
          </w:tcPr>
          <w:p w:rsidR="00215C4C" w:rsidRPr="00C55A24" w:rsidRDefault="009E0B82" w:rsidP="00044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</w:p>
        </w:tc>
        <w:tc>
          <w:tcPr>
            <w:tcW w:w="851" w:type="dxa"/>
            <w:vAlign w:val="center"/>
          </w:tcPr>
          <w:p w:rsidR="00215C4C" w:rsidRPr="00C55A24" w:rsidRDefault="009E0B82" w:rsidP="00044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500</w:t>
            </w:r>
          </w:p>
        </w:tc>
      </w:tr>
      <w:tr w:rsidR="00215C4C" w:rsidRPr="00C55A24" w:rsidTr="005F6810">
        <w:trPr>
          <w:cantSplit/>
          <w:trHeight w:val="144"/>
          <w:jc w:val="center"/>
        </w:trPr>
        <w:tc>
          <w:tcPr>
            <w:tcW w:w="541" w:type="dxa"/>
            <w:vAlign w:val="center"/>
          </w:tcPr>
          <w:p w:rsidR="00215C4C" w:rsidRPr="00C55A24" w:rsidRDefault="00215C4C" w:rsidP="00044846">
            <w:pPr>
              <w:pStyle w:val="a5"/>
              <w:numPr>
                <w:ilvl w:val="0"/>
                <w:numId w:val="1"/>
              </w:numPr>
              <w:ind w:left="414" w:hanging="357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48" w:type="dxa"/>
            <w:vAlign w:val="center"/>
          </w:tcPr>
          <w:p w:rsidR="00215C4C" w:rsidRPr="00C55A24" w:rsidRDefault="009E0B82" w:rsidP="00044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E0B82">
              <w:rPr>
                <w:rFonts w:ascii="Times New Roman" w:hAnsi="Times New Roman" w:cs="Times New Roman"/>
                <w:sz w:val="22"/>
                <w:szCs w:val="22"/>
              </w:rPr>
              <w:t>Контейнер пластиковый пищевой (350 мл)</w:t>
            </w:r>
          </w:p>
        </w:tc>
        <w:tc>
          <w:tcPr>
            <w:tcW w:w="5811" w:type="dxa"/>
            <w:vAlign w:val="center"/>
          </w:tcPr>
          <w:p w:rsidR="009E0B82" w:rsidRPr="009E0B82" w:rsidRDefault="009E0B82" w:rsidP="009E0B82">
            <w:pPr>
              <w:pStyle w:val="a4"/>
              <w:snapToGrid w:val="0"/>
              <w:rPr>
                <w:sz w:val="22"/>
                <w:szCs w:val="22"/>
              </w:rPr>
            </w:pPr>
            <w:r w:rsidRPr="009E0B82">
              <w:rPr>
                <w:sz w:val="22"/>
                <w:szCs w:val="22"/>
              </w:rPr>
              <w:t>Назначение: Для пищевой продукции</w:t>
            </w:r>
          </w:p>
          <w:p w:rsidR="009E0B82" w:rsidRPr="009E0B82" w:rsidRDefault="009E0B82" w:rsidP="009E0B82">
            <w:pPr>
              <w:pStyle w:val="a4"/>
              <w:snapToGrid w:val="0"/>
              <w:rPr>
                <w:sz w:val="22"/>
                <w:szCs w:val="22"/>
              </w:rPr>
            </w:pPr>
            <w:r w:rsidRPr="009E0B82">
              <w:rPr>
                <w:sz w:val="22"/>
                <w:szCs w:val="22"/>
              </w:rPr>
              <w:t>Вид контейнера: Для хранения</w:t>
            </w:r>
          </w:p>
          <w:p w:rsidR="009E0B82" w:rsidRPr="009E0B82" w:rsidRDefault="009E0B82" w:rsidP="009E0B82">
            <w:pPr>
              <w:pStyle w:val="a4"/>
              <w:snapToGrid w:val="0"/>
              <w:rPr>
                <w:sz w:val="22"/>
                <w:szCs w:val="22"/>
              </w:rPr>
            </w:pPr>
            <w:r w:rsidRPr="009E0B82">
              <w:rPr>
                <w:sz w:val="22"/>
                <w:szCs w:val="22"/>
              </w:rPr>
              <w:t>Форма контейнера: Прямоугольная</w:t>
            </w:r>
          </w:p>
          <w:p w:rsidR="009E0B82" w:rsidRPr="009E0B82" w:rsidRDefault="009E0B82" w:rsidP="009E0B82">
            <w:pPr>
              <w:pStyle w:val="a4"/>
              <w:snapToGrid w:val="0"/>
              <w:rPr>
                <w:sz w:val="22"/>
                <w:szCs w:val="22"/>
              </w:rPr>
            </w:pPr>
            <w:r w:rsidRPr="009E0B82">
              <w:rPr>
                <w:sz w:val="22"/>
                <w:szCs w:val="22"/>
              </w:rPr>
              <w:t xml:space="preserve">Высота: ≥ 40 и </w:t>
            </w:r>
            <w:proofErr w:type="gramStart"/>
            <w:r w:rsidRPr="009E0B82">
              <w:rPr>
                <w:sz w:val="22"/>
                <w:szCs w:val="22"/>
              </w:rPr>
              <w:t>&lt; 100</w:t>
            </w:r>
            <w:proofErr w:type="gramEnd"/>
            <w:r w:rsidRPr="009E0B82">
              <w:rPr>
                <w:sz w:val="22"/>
                <w:szCs w:val="22"/>
              </w:rPr>
              <w:t xml:space="preserve"> ММ </w:t>
            </w:r>
          </w:p>
          <w:p w:rsidR="009E0B82" w:rsidRPr="009E0B82" w:rsidRDefault="009E0B82" w:rsidP="009E0B82">
            <w:pPr>
              <w:pStyle w:val="a4"/>
              <w:snapToGrid w:val="0"/>
              <w:rPr>
                <w:sz w:val="22"/>
                <w:szCs w:val="22"/>
              </w:rPr>
            </w:pPr>
            <w:r w:rsidRPr="009E0B82">
              <w:rPr>
                <w:sz w:val="22"/>
                <w:szCs w:val="22"/>
              </w:rPr>
              <w:t xml:space="preserve">Длина: ≥ 100 и </w:t>
            </w:r>
            <w:proofErr w:type="gramStart"/>
            <w:r w:rsidRPr="009E0B82">
              <w:rPr>
                <w:sz w:val="22"/>
                <w:szCs w:val="22"/>
              </w:rPr>
              <w:t>&lt; 150</w:t>
            </w:r>
            <w:proofErr w:type="gramEnd"/>
            <w:r w:rsidRPr="009E0B82">
              <w:rPr>
                <w:sz w:val="22"/>
                <w:szCs w:val="22"/>
              </w:rPr>
              <w:t xml:space="preserve"> ММ</w:t>
            </w:r>
          </w:p>
          <w:p w:rsidR="009E0B82" w:rsidRPr="009E0B82" w:rsidRDefault="009E0B82" w:rsidP="009E0B82">
            <w:pPr>
              <w:pStyle w:val="a4"/>
              <w:snapToGrid w:val="0"/>
              <w:rPr>
                <w:sz w:val="22"/>
                <w:szCs w:val="22"/>
              </w:rPr>
            </w:pPr>
            <w:r w:rsidRPr="009E0B82">
              <w:rPr>
                <w:sz w:val="22"/>
                <w:szCs w:val="22"/>
              </w:rPr>
              <w:t xml:space="preserve">Ширина: ≥ 100 и </w:t>
            </w:r>
            <w:proofErr w:type="gramStart"/>
            <w:r w:rsidRPr="009E0B82">
              <w:rPr>
                <w:sz w:val="22"/>
                <w:szCs w:val="22"/>
              </w:rPr>
              <w:t>&lt; 150</w:t>
            </w:r>
            <w:proofErr w:type="gramEnd"/>
            <w:r w:rsidRPr="009E0B82">
              <w:rPr>
                <w:sz w:val="22"/>
                <w:szCs w:val="22"/>
              </w:rPr>
              <w:t xml:space="preserve"> ММ</w:t>
            </w:r>
            <w:r w:rsidRPr="009E0B82">
              <w:rPr>
                <w:sz w:val="22"/>
                <w:szCs w:val="22"/>
              </w:rPr>
              <w:tab/>
            </w:r>
          </w:p>
          <w:p w:rsidR="009E0B82" w:rsidRPr="009E0B82" w:rsidRDefault="009E0B82" w:rsidP="009E0B82">
            <w:pPr>
              <w:pStyle w:val="a4"/>
              <w:snapToGrid w:val="0"/>
              <w:rPr>
                <w:sz w:val="22"/>
                <w:szCs w:val="22"/>
              </w:rPr>
            </w:pPr>
            <w:r w:rsidRPr="009E0B82">
              <w:rPr>
                <w:sz w:val="22"/>
                <w:szCs w:val="22"/>
              </w:rPr>
              <w:t>Наличие крышки: Нет</w:t>
            </w:r>
          </w:p>
          <w:p w:rsidR="00215C4C" w:rsidRPr="00C55A24" w:rsidRDefault="009E0B82" w:rsidP="009E0B82">
            <w:pPr>
              <w:pStyle w:val="a4"/>
              <w:snapToGrid w:val="0"/>
              <w:spacing w:line="240" w:lineRule="auto"/>
              <w:rPr>
                <w:sz w:val="22"/>
                <w:szCs w:val="22"/>
                <w:highlight w:val="yellow"/>
              </w:rPr>
            </w:pPr>
            <w:r w:rsidRPr="009E0B82">
              <w:rPr>
                <w:sz w:val="22"/>
                <w:szCs w:val="22"/>
              </w:rPr>
              <w:t>Одноразового использования: Да</w:t>
            </w:r>
          </w:p>
        </w:tc>
        <w:tc>
          <w:tcPr>
            <w:tcW w:w="709" w:type="dxa"/>
            <w:vAlign w:val="center"/>
          </w:tcPr>
          <w:p w:rsidR="00215C4C" w:rsidRPr="00C55A24" w:rsidRDefault="009E0B82" w:rsidP="00044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</w:p>
        </w:tc>
        <w:tc>
          <w:tcPr>
            <w:tcW w:w="851" w:type="dxa"/>
            <w:vAlign w:val="center"/>
          </w:tcPr>
          <w:p w:rsidR="00215C4C" w:rsidRPr="00C55A24" w:rsidRDefault="009E0B82" w:rsidP="00044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1000</w:t>
            </w:r>
          </w:p>
        </w:tc>
      </w:tr>
      <w:tr w:rsidR="00215C4C" w:rsidRPr="00C55A24" w:rsidTr="005F6810">
        <w:trPr>
          <w:cantSplit/>
          <w:trHeight w:val="144"/>
          <w:jc w:val="center"/>
        </w:trPr>
        <w:tc>
          <w:tcPr>
            <w:tcW w:w="541" w:type="dxa"/>
            <w:vAlign w:val="center"/>
          </w:tcPr>
          <w:p w:rsidR="00215C4C" w:rsidRPr="00C55A24" w:rsidRDefault="00215C4C" w:rsidP="00044846">
            <w:pPr>
              <w:pStyle w:val="a5"/>
              <w:numPr>
                <w:ilvl w:val="0"/>
                <w:numId w:val="1"/>
              </w:numPr>
              <w:ind w:left="414" w:hanging="357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48" w:type="dxa"/>
            <w:vAlign w:val="center"/>
          </w:tcPr>
          <w:p w:rsidR="00215C4C" w:rsidRPr="00C55A24" w:rsidRDefault="009E0B82" w:rsidP="00044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E0B82">
              <w:rPr>
                <w:rFonts w:ascii="Times New Roman" w:hAnsi="Times New Roman" w:cs="Times New Roman"/>
                <w:sz w:val="22"/>
                <w:szCs w:val="22"/>
              </w:rPr>
              <w:t>Контейнер пластиковый пищевой (500 мл)</w:t>
            </w:r>
          </w:p>
        </w:tc>
        <w:tc>
          <w:tcPr>
            <w:tcW w:w="5811" w:type="dxa"/>
            <w:vAlign w:val="center"/>
          </w:tcPr>
          <w:p w:rsidR="009E0B82" w:rsidRPr="009E0B82" w:rsidRDefault="009E0B82" w:rsidP="009E0B82">
            <w:pPr>
              <w:pStyle w:val="a4"/>
              <w:snapToGrid w:val="0"/>
              <w:rPr>
                <w:sz w:val="22"/>
                <w:szCs w:val="22"/>
              </w:rPr>
            </w:pPr>
            <w:r w:rsidRPr="009E0B82">
              <w:rPr>
                <w:sz w:val="22"/>
                <w:szCs w:val="22"/>
              </w:rPr>
              <w:t>Назначение: Для пищевой продукции</w:t>
            </w:r>
          </w:p>
          <w:p w:rsidR="009E0B82" w:rsidRPr="009E0B82" w:rsidRDefault="009E0B82" w:rsidP="009E0B82">
            <w:pPr>
              <w:pStyle w:val="a4"/>
              <w:snapToGrid w:val="0"/>
              <w:rPr>
                <w:sz w:val="22"/>
                <w:szCs w:val="22"/>
              </w:rPr>
            </w:pPr>
            <w:r w:rsidRPr="009E0B82">
              <w:rPr>
                <w:sz w:val="22"/>
                <w:szCs w:val="22"/>
              </w:rPr>
              <w:t>Вид контейнера: Для хранения</w:t>
            </w:r>
          </w:p>
          <w:p w:rsidR="009E0B82" w:rsidRPr="009E0B82" w:rsidRDefault="009E0B82" w:rsidP="009E0B82">
            <w:pPr>
              <w:pStyle w:val="a4"/>
              <w:snapToGrid w:val="0"/>
              <w:rPr>
                <w:sz w:val="22"/>
                <w:szCs w:val="22"/>
              </w:rPr>
            </w:pPr>
            <w:r w:rsidRPr="009E0B82">
              <w:rPr>
                <w:sz w:val="22"/>
                <w:szCs w:val="22"/>
              </w:rPr>
              <w:t>Форма контейнера: Прямоугольная</w:t>
            </w:r>
            <w:r w:rsidRPr="009E0B82">
              <w:rPr>
                <w:sz w:val="22"/>
                <w:szCs w:val="22"/>
              </w:rPr>
              <w:tab/>
            </w:r>
            <w:r w:rsidRPr="009E0B82">
              <w:rPr>
                <w:sz w:val="22"/>
                <w:szCs w:val="22"/>
              </w:rPr>
              <w:tab/>
            </w:r>
            <w:r w:rsidRPr="009E0B82">
              <w:rPr>
                <w:sz w:val="22"/>
                <w:szCs w:val="22"/>
              </w:rPr>
              <w:tab/>
            </w:r>
          </w:p>
          <w:p w:rsidR="009E0B82" w:rsidRPr="009E0B82" w:rsidRDefault="009E0B82" w:rsidP="009E0B82">
            <w:pPr>
              <w:pStyle w:val="a4"/>
              <w:snapToGrid w:val="0"/>
              <w:rPr>
                <w:sz w:val="22"/>
                <w:szCs w:val="22"/>
              </w:rPr>
            </w:pPr>
            <w:r w:rsidRPr="009E0B82">
              <w:rPr>
                <w:sz w:val="22"/>
                <w:szCs w:val="22"/>
              </w:rPr>
              <w:t xml:space="preserve">Высота: ≥ 40 и </w:t>
            </w:r>
            <w:proofErr w:type="gramStart"/>
            <w:r w:rsidRPr="009E0B82">
              <w:rPr>
                <w:sz w:val="22"/>
                <w:szCs w:val="22"/>
              </w:rPr>
              <w:t>&lt; 100</w:t>
            </w:r>
            <w:proofErr w:type="gramEnd"/>
            <w:r w:rsidRPr="009E0B82">
              <w:rPr>
                <w:sz w:val="22"/>
                <w:szCs w:val="22"/>
              </w:rPr>
              <w:t xml:space="preserve"> ММ</w:t>
            </w:r>
          </w:p>
          <w:p w:rsidR="009E0B82" w:rsidRPr="009E0B82" w:rsidRDefault="009E0B82" w:rsidP="009E0B82">
            <w:pPr>
              <w:pStyle w:val="a4"/>
              <w:snapToGrid w:val="0"/>
              <w:rPr>
                <w:sz w:val="22"/>
                <w:szCs w:val="22"/>
              </w:rPr>
            </w:pPr>
            <w:r w:rsidRPr="009E0B82">
              <w:rPr>
                <w:sz w:val="22"/>
                <w:szCs w:val="22"/>
              </w:rPr>
              <w:t xml:space="preserve">Длина: ≥ 100 и </w:t>
            </w:r>
            <w:proofErr w:type="gramStart"/>
            <w:r w:rsidRPr="009E0B82">
              <w:rPr>
                <w:sz w:val="22"/>
                <w:szCs w:val="22"/>
              </w:rPr>
              <w:t>&lt; 150</w:t>
            </w:r>
            <w:proofErr w:type="gramEnd"/>
            <w:r w:rsidRPr="009E0B82">
              <w:rPr>
                <w:sz w:val="22"/>
                <w:szCs w:val="22"/>
              </w:rPr>
              <w:t xml:space="preserve"> ММ</w:t>
            </w:r>
            <w:r w:rsidRPr="009E0B82">
              <w:rPr>
                <w:sz w:val="22"/>
                <w:szCs w:val="22"/>
              </w:rPr>
              <w:tab/>
            </w:r>
            <w:r w:rsidRPr="009E0B82">
              <w:rPr>
                <w:sz w:val="22"/>
                <w:szCs w:val="22"/>
              </w:rPr>
              <w:tab/>
            </w:r>
          </w:p>
          <w:p w:rsidR="009E0B82" w:rsidRPr="009E0B82" w:rsidRDefault="009E0B82" w:rsidP="009E0B82">
            <w:pPr>
              <w:pStyle w:val="a4"/>
              <w:snapToGrid w:val="0"/>
              <w:rPr>
                <w:sz w:val="22"/>
                <w:szCs w:val="22"/>
              </w:rPr>
            </w:pPr>
            <w:r w:rsidRPr="009E0B82">
              <w:rPr>
                <w:sz w:val="22"/>
                <w:szCs w:val="22"/>
              </w:rPr>
              <w:t xml:space="preserve">Ширина: ≥ 100 и </w:t>
            </w:r>
            <w:proofErr w:type="gramStart"/>
            <w:r w:rsidRPr="009E0B82">
              <w:rPr>
                <w:sz w:val="22"/>
                <w:szCs w:val="22"/>
              </w:rPr>
              <w:t>&lt; 150</w:t>
            </w:r>
            <w:proofErr w:type="gramEnd"/>
            <w:r w:rsidRPr="009E0B82">
              <w:rPr>
                <w:sz w:val="22"/>
                <w:szCs w:val="22"/>
              </w:rPr>
              <w:t xml:space="preserve"> ММ</w:t>
            </w:r>
            <w:r w:rsidRPr="009E0B82">
              <w:rPr>
                <w:sz w:val="22"/>
                <w:szCs w:val="22"/>
              </w:rPr>
              <w:tab/>
            </w:r>
            <w:r w:rsidRPr="009E0B82">
              <w:rPr>
                <w:sz w:val="22"/>
                <w:szCs w:val="22"/>
              </w:rPr>
              <w:tab/>
            </w:r>
          </w:p>
          <w:p w:rsidR="009E0B82" w:rsidRPr="009E0B82" w:rsidRDefault="009E0B82" w:rsidP="009E0B82">
            <w:pPr>
              <w:pStyle w:val="a4"/>
              <w:snapToGrid w:val="0"/>
              <w:rPr>
                <w:sz w:val="22"/>
                <w:szCs w:val="22"/>
              </w:rPr>
            </w:pPr>
            <w:r w:rsidRPr="009E0B82">
              <w:rPr>
                <w:sz w:val="22"/>
                <w:szCs w:val="22"/>
              </w:rPr>
              <w:t>Наличие крышки: Нет</w:t>
            </w:r>
            <w:r w:rsidRPr="009E0B82">
              <w:rPr>
                <w:sz w:val="22"/>
                <w:szCs w:val="22"/>
              </w:rPr>
              <w:tab/>
            </w:r>
            <w:r w:rsidRPr="009E0B82">
              <w:rPr>
                <w:sz w:val="22"/>
                <w:szCs w:val="22"/>
              </w:rPr>
              <w:tab/>
            </w:r>
            <w:r w:rsidRPr="009E0B82">
              <w:rPr>
                <w:sz w:val="22"/>
                <w:szCs w:val="22"/>
              </w:rPr>
              <w:tab/>
            </w:r>
          </w:p>
          <w:p w:rsidR="00215C4C" w:rsidRPr="00C55A24" w:rsidRDefault="009E0B82" w:rsidP="009E0B82">
            <w:pPr>
              <w:pStyle w:val="a4"/>
              <w:snapToGrid w:val="0"/>
              <w:spacing w:line="240" w:lineRule="auto"/>
              <w:rPr>
                <w:sz w:val="22"/>
                <w:szCs w:val="22"/>
                <w:highlight w:val="yellow"/>
              </w:rPr>
            </w:pPr>
            <w:r w:rsidRPr="009E0B82">
              <w:rPr>
                <w:sz w:val="22"/>
                <w:szCs w:val="22"/>
              </w:rPr>
              <w:t>Одноразового использования: Да</w:t>
            </w:r>
            <w:r w:rsidRPr="009E0B82">
              <w:rPr>
                <w:sz w:val="22"/>
                <w:szCs w:val="22"/>
              </w:rPr>
              <w:tab/>
            </w:r>
            <w:r w:rsidRPr="009E0B82">
              <w:rPr>
                <w:sz w:val="22"/>
                <w:szCs w:val="22"/>
              </w:rPr>
              <w:tab/>
            </w:r>
            <w:r w:rsidRPr="009E0B82">
              <w:rPr>
                <w:sz w:val="22"/>
                <w:szCs w:val="22"/>
              </w:rPr>
              <w:tab/>
            </w:r>
          </w:p>
        </w:tc>
        <w:tc>
          <w:tcPr>
            <w:tcW w:w="709" w:type="dxa"/>
            <w:vAlign w:val="center"/>
          </w:tcPr>
          <w:p w:rsidR="00215C4C" w:rsidRPr="00C55A24" w:rsidRDefault="009E0B82" w:rsidP="00044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</w:p>
        </w:tc>
        <w:tc>
          <w:tcPr>
            <w:tcW w:w="851" w:type="dxa"/>
            <w:vAlign w:val="center"/>
          </w:tcPr>
          <w:p w:rsidR="00215C4C" w:rsidRPr="00C55A24" w:rsidRDefault="009E0B82" w:rsidP="00044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1000</w:t>
            </w:r>
          </w:p>
        </w:tc>
      </w:tr>
      <w:tr w:rsidR="00215C4C" w:rsidRPr="00C55A24" w:rsidTr="005F6810">
        <w:trPr>
          <w:cantSplit/>
          <w:trHeight w:val="144"/>
          <w:jc w:val="center"/>
        </w:trPr>
        <w:tc>
          <w:tcPr>
            <w:tcW w:w="541" w:type="dxa"/>
            <w:vAlign w:val="center"/>
          </w:tcPr>
          <w:p w:rsidR="00215C4C" w:rsidRPr="00C55A24" w:rsidRDefault="00215C4C" w:rsidP="00044846">
            <w:pPr>
              <w:pStyle w:val="a5"/>
              <w:numPr>
                <w:ilvl w:val="0"/>
                <w:numId w:val="1"/>
              </w:numPr>
              <w:ind w:left="414" w:hanging="357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48" w:type="dxa"/>
            <w:vAlign w:val="center"/>
          </w:tcPr>
          <w:p w:rsidR="00215C4C" w:rsidRPr="00C55A24" w:rsidRDefault="009E0B82" w:rsidP="00044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E0B82">
              <w:rPr>
                <w:rFonts w:ascii="Times New Roman" w:hAnsi="Times New Roman" w:cs="Times New Roman"/>
                <w:sz w:val="22"/>
                <w:szCs w:val="22"/>
              </w:rPr>
              <w:t>Контейнер пластиковый пищевой (1000 мл)</w:t>
            </w:r>
          </w:p>
        </w:tc>
        <w:tc>
          <w:tcPr>
            <w:tcW w:w="5811" w:type="dxa"/>
            <w:vAlign w:val="center"/>
          </w:tcPr>
          <w:p w:rsidR="009E0B82" w:rsidRPr="009E0B82" w:rsidRDefault="009E0B82" w:rsidP="009E0B82">
            <w:pPr>
              <w:pStyle w:val="a4"/>
              <w:snapToGrid w:val="0"/>
              <w:rPr>
                <w:sz w:val="22"/>
                <w:szCs w:val="22"/>
              </w:rPr>
            </w:pPr>
            <w:r w:rsidRPr="009E0B82">
              <w:rPr>
                <w:sz w:val="22"/>
                <w:szCs w:val="22"/>
              </w:rPr>
              <w:t>Назначение: Для пищевой продукции</w:t>
            </w:r>
          </w:p>
          <w:p w:rsidR="009E0B82" w:rsidRPr="009E0B82" w:rsidRDefault="009E0B82" w:rsidP="009E0B82">
            <w:pPr>
              <w:pStyle w:val="a4"/>
              <w:snapToGrid w:val="0"/>
              <w:rPr>
                <w:sz w:val="22"/>
                <w:szCs w:val="22"/>
              </w:rPr>
            </w:pPr>
            <w:r w:rsidRPr="009E0B82">
              <w:rPr>
                <w:sz w:val="22"/>
                <w:szCs w:val="22"/>
              </w:rPr>
              <w:t>Вид контейнера: Для хранения</w:t>
            </w:r>
          </w:p>
          <w:p w:rsidR="009E0B82" w:rsidRPr="009E0B82" w:rsidRDefault="009E0B82" w:rsidP="009E0B82">
            <w:pPr>
              <w:pStyle w:val="a4"/>
              <w:snapToGrid w:val="0"/>
              <w:rPr>
                <w:sz w:val="22"/>
                <w:szCs w:val="22"/>
              </w:rPr>
            </w:pPr>
            <w:r w:rsidRPr="009E0B82">
              <w:rPr>
                <w:sz w:val="22"/>
                <w:szCs w:val="22"/>
              </w:rPr>
              <w:t>Форма контейнера: Прямоугольная</w:t>
            </w:r>
            <w:r w:rsidRPr="009E0B82">
              <w:rPr>
                <w:sz w:val="22"/>
                <w:szCs w:val="22"/>
              </w:rPr>
              <w:tab/>
            </w:r>
            <w:r w:rsidRPr="009E0B82">
              <w:rPr>
                <w:sz w:val="22"/>
                <w:szCs w:val="22"/>
              </w:rPr>
              <w:tab/>
            </w:r>
            <w:r w:rsidRPr="009E0B82">
              <w:rPr>
                <w:sz w:val="22"/>
                <w:szCs w:val="22"/>
              </w:rPr>
              <w:tab/>
            </w:r>
          </w:p>
          <w:p w:rsidR="009E0B82" w:rsidRPr="009E0B82" w:rsidRDefault="009E0B82" w:rsidP="009E0B82">
            <w:pPr>
              <w:pStyle w:val="a4"/>
              <w:snapToGrid w:val="0"/>
              <w:rPr>
                <w:sz w:val="22"/>
                <w:szCs w:val="22"/>
              </w:rPr>
            </w:pPr>
            <w:r w:rsidRPr="009E0B82">
              <w:rPr>
                <w:sz w:val="22"/>
                <w:szCs w:val="22"/>
              </w:rPr>
              <w:t xml:space="preserve">Высота: ≥ 100 и </w:t>
            </w:r>
            <w:proofErr w:type="gramStart"/>
            <w:r w:rsidRPr="009E0B82">
              <w:rPr>
                <w:sz w:val="22"/>
                <w:szCs w:val="22"/>
              </w:rPr>
              <w:t>&lt; 150</w:t>
            </w:r>
            <w:proofErr w:type="gramEnd"/>
            <w:r w:rsidRPr="009E0B82">
              <w:rPr>
                <w:sz w:val="22"/>
                <w:szCs w:val="22"/>
              </w:rPr>
              <w:t xml:space="preserve"> ММ</w:t>
            </w:r>
            <w:r w:rsidRPr="009E0B82">
              <w:rPr>
                <w:sz w:val="22"/>
                <w:szCs w:val="22"/>
              </w:rPr>
              <w:tab/>
            </w:r>
            <w:r w:rsidRPr="009E0B82">
              <w:rPr>
                <w:sz w:val="22"/>
                <w:szCs w:val="22"/>
              </w:rPr>
              <w:tab/>
            </w:r>
            <w:r w:rsidRPr="009E0B82">
              <w:rPr>
                <w:sz w:val="22"/>
                <w:szCs w:val="22"/>
              </w:rPr>
              <w:tab/>
            </w:r>
          </w:p>
          <w:p w:rsidR="009E0B82" w:rsidRPr="009E0B82" w:rsidRDefault="009E0B82" w:rsidP="009E0B82">
            <w:pPr>
              <w:pStyle w:val="a4"/>
              <w:snapToGrid w:val="0"/>
              <w:rPr>
                <w:sz w:val="22"/>
                <w:szCs w:val="22"/>
              </w:rPr>
            </w:pPr>
            <w:r w:rsidRPr="009E0B82">
              <w:rPr>
                <w:sz w:val="22"/>
                <w:szCs w:val="22"/>
              </w:rPr>
              <w:t xml:space="preserve">Длина: ≥ 100 и </w:t>
            </w:r>
            <w:proofErr w:type="gramStart"/>
            <w:r w:rsidRPr="009E0B82">
              <w:rPr>
                <w:sz w:val="22"/>
                <w:szCs w:val="22"/>
              </w:rPr>
              <w:t>&lt; 150</w:t>
            </w:r>
            <w:proofErr w:type="gramEnd"/>
            <w:r w:rsidRPr="009E0B82">
              <w:rPr>
                <w:sz w:val="22"/>
                <w:szCs w:val="22"/>
              </w:rPr>
              <w:t xml:space="preserve"> ММ</w:t>
            </w:r>
            <w:r w:rsidRPr="009E0B82">
              <w:rPr>
                <w:sz w:val="22"/>
                <w:szCs w:val="22"/>
              </w:rPr>
              <w:tab/>
            </w:r>
            <w:r w:rsidRPr="009E0B82">
              <w:rPr>
                <w:sz w:val="22"/>
                <w:szCs w:val="22"/>
              </w:rPr>
              <w:tab/>
            </w:r>
          </w:p>
          <w:p w:rsidR="009E0B82" w:rsidRPr="009E0B82" w:rsidRDefault="009E0B82" w:rsidP="009E0B82">
            <w:pPr>
              <w:pStyle w:val="a4"/>
              <w:snapToGrid w:val="0"/>
              <w:rPr>
                <w:sz w:val="22"/>
                <w:szCs w:val="22"/>
              </w:rPr>
            </w:pPr>
            <w:r w:rsidRPr="009E0B82">
              <w:rPr>
                <w:sz w:val="22"/>
                <w:szCs w:val="22"/>
              </w:rPr>
              <w:t xml:space="preserve">Ширина: ≥ 100 и </w:t>
            </w:r>
            <w:proofErr w:type="gramStart"/>
            <w:r w:rsidRPr="009E0B82">
              <w:rPr>
                <w:sz w:val="22"/>
                <w:szCs w:val="22"/>
              </w:rPr>
              <w:t>&lt; 150</w:t>
            </w:r>
            <w:proofErr w:type="gramEnd"/>
            <w:r w:rsidRPr="009E0B82">
              <w:rPr>
                <w:sz w:val="22"/>
                <w:szCs w:val="22"/>
              </w:rPr>
              <w:t xml:space="preserve"> ММ</w:t>
            </w:r>
          </w:p>
          <w:p w:rsidR="009E0B82" w:rsidRPr="009E0B82" w:rsidRDefault="009E0B82" w:rsidP="009E0B82">
            <w:pPr>
              <w:pStyle w:val="a4"/>
              <w:snapToGrid w:val="0"/>
              <w:rPr>
                <w:sz w:val="22"/>
                <w:szCs w:val="22"/>
              </w:rPr>
            </w:pPr>
            <w:r w:rsidRPr="009E0B82">
              <w:rPr>
                <w:sz w:val="22"/>
                <w:szCs w:val="22"/>
              </w:rPr>
              <w:t>Наличие крышки: Нет</w:t>
            </w:r>
            <w:r w:rsidRPr="009E0B82">
              <w:rPr>
                <w:sz w:val="22"/>
                <w:szCs w:val="22"/>
              </w:rPr>
              <w:tab/>
            </w:r>
            <w:r w:rsidRPr="009E0B82">
              <w:rPr>
                <w:sz w:val="22"/>
                <w:szCs w:val="22"/>
              </w:rPr>
              <w:tab/>
            </w:r>
          </w:p>
          <w:p w:rsidR="00215C4C" w:rsidRPr="00C55A24" w:rsidRDefault="009E0B82" w:rsidP="009E0B82">
            <w:pPr>
              <w:pStyle w:val="a4"/>
              <w:snapToGrid w:val="0"/>
              <w:spacing w:line="240" w:lineRule="auto"/>
              <w:rPr>
                <w:sz w:val="22"/>
                <w:szCs w:val="22"/>
                <w:highlight w:val="yellow"/>
              </w:rPr>
            </w:pPr>
            <w:r w:rsidRPr="009E0B82">
              <w:rPr>
                <w:sz w:val="22"/>
                <w:szCs w:val="22"/>
              </w:rPr>
              <w:t>Одноразового использования: Да</w:t>
            </w:r>
            <w:r w:rsidRPr="009E0B82">
              <w:rPr>
                <w:sz w:val="22"/>
                <w:szCs w:val="22"/>
              </w:rPr>
              <w:tab/>
            </w:r>
            <w:r w:rsidRPr="009E0B82">
              <w:rPr>
                <w:sz w:val="22"/>
                <w:szCs w:val="22"/>
              </w:rPr>
              <w:tab/>
            </w:r>
            <w:r w:rsidRPr="009E0B82">
              <w:rPr>
                <w:sz w:val="22"/>
                <w:szCs w:val="22"/>
              </w:rPr>
              <w:tab/>
            </w:r>
          </w:p>
        </w:tc>
        <w:tc>
          <w:tcPr>
            <w:tcW w:w="709" w:type="dxa"/>
            <w:vAlign w:val="center"/>
          </w:tcPr>
          <w:p w:rsidR="00215C4C" w:rsidRPr="00C55A24" w:rsidRDefault="009E0B82" w:rsidP="00044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</w:p>
        </w:tc>
        <w:tc>
          <w:tcPr>
            <w:tcW w:w="851" w:type="dxa"/>
            <w:vAlign w:val="center"/>
          </w:tcPr>
          <w:p w:rsidR="00215C4C" w:rsidRPr="00C55A24" w:rsidRDefault="009E0B82" w:rsidP="00044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1000</w:t>
            </w:r>
          </w:p>
        </w:tc>
      </w:tr>
      <w:tr w:rsidR="00215C4C" w:rsidRPr="00C55A24" w:rsidTr="005F6810">
        <w:trPr>
          <w:cantSplit/>
          <w:trHeight w:val="144"/>
          <w:jc w:val="center"/>
        </w:trPr>
        <w:tc>
          <w:tcPr>
            <w:tcW w:w="541" w:type="dxa"/>
            <w:vAlign w:val="center"/>
          </w:tcPr>
          <w:p w:rsidR="00215C4C" w:rsidRPr="00C55A24" w:rsidRDefault="00215C4C" w:rsidP="00044846">
            <w:pPr>
              <w:pStyle w:val="a5"/>
              <w:numPr>
                <w:ilvl w:val="0"/>
                <w:numId w:val="1"/>
              </w:numPr>
              <w:ind w:left="414" w:hanging="357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48" w:type="dxa"/>
            <w:vAlign w:val="center"/>
          </w:tcPr>
          <w:p w:rsidR="00215C4C" w:rsidRPr="00C55A24" w:rsidRDefault="009E0B82" w:rsidP="00044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E0B82">
              <w:rPr>
                <w:rFonts w:ascii="Times New Roman" w:hAnsi="Times New Roman" w:cs="Times New Roman"/>
                <w:sz w:val="22"/>
                <w:szCs w:val="22"/>
              </w:rPr>
              <w:t>Стаканы одноразовые пластиковые</w:t>
            </w:r>
          </w:p>
        </w:tc>
        <w:tc>
          <w:tcPr>
            <w:tcW w:w="5811" w:type="dxa"/>
            <w:vAlign w:val="center"/>
          </w:tcPr>
          <w:p w:rsidR="009E0B82" w:rsidRPr="009E0B82" w:rsidRDefault="009E0B82" w:rsidP="009E0B82">
            <w:pPr>
              <w:pStyle w:val="a4"/>
              <w:snapToGrid w:val="0"/>
              <w:rPr>
                <w:sz w:val="22"/>
                <w:szCs w:val="22"/>
              </w:rPr>
            </w:pPr>
            <w:r w:rsidRPr="009E0B82">
              <w:rPr>
                <w:sz w:val="22"/>
                <w:szCs w:val="22"/>
              </w:rPr>
              <w:t>Изделие одноразового использования: Да</w:t>
            </w:r>
          </w:p>
          <w:p w:rsidR="009E0B82" w:rsidRPr="009E0B82" w:rsidRDefault="009E0B82" w:rsidP="009E0B82">
            <w:pPr>
              <w:pStyle w:val="a4"/>
              <w:snapToGrid w:val="0"/>
              <w:rPr>
                <w:sz w:val="22"/>
                <w:szCs w:val="22"/>
              </w:rPr>
            </w:pPr>
            <w:r w:rsidRPr="009E0B82">
              <w:rPr>
                <w:sz w:val="22"/>
                <w:szCs w:val="22"/>
              </w:rPr>
              <w:t>Назначение: Для горячих и холодных напитков</w:t>
            </w:r>
          </w:p>
          <w:p w:rsidR="009E0B82" w:rsidRPr="009E0B82" w:rsidRDefault="009E0B82" w:rsidP="009E0B82">
            <w:pPr>
              <w:pStyle w:val="a4"/>
              <w:snapToGrid w:val="0"/>
              <w:rPr>
                <w:sz w:val="22"/>
                <w:szCs w:val="22"/>
              </w:rPr>
            </w:pPr>
            <w:r w:rsidRPr="009E0B82">
              <w:rPr>
                <w:sz w:val="22"/>
                <w:szCs w:val="22"/>
              </w:rPr>
              <w:t>Объем: ≥ 200 и &lt;300 СМ3; МЛ</w:t>
            </w:r>
          </w:p>
          <w:p w:rsidR="009E0B82" w:rsidRPr="009E0B82" w:rsidRDefault="009E0B82" w:rsidP="009E0B82">
            <w:pPr>
              <w:pStyle w:val="a4"/>
              <w:snapToGrid w:val="0"/>
              <w:rPr>
                <w:sz w:val="22"/>
                <w:szCs w:val="22"/>
              </w:rPr>
            </w:pPr>
            <w:r w:rsidRPr="009E0B82">
              <w:rPr>
                <w:sz w:val="22"/>
                <w:szCs w:val="22"/>
              </w:rPr>
              <w:t>Наличие крышки: Нет</w:t>
            </w:r>
            <w:r w:rsidRPr="009E0B82">
              <w:rPr>
                <w:sz w:val="22"/>
                <w:szCs w:val="22"/>
              </w:rPr>
              <w:tab/>
            </w:r>
          </w:p>
          <w:p w:rsidR="00215C4C" w:rsidRPr="00C55A24" w:rsidRDefault="009E0B82" w:rsidP="009E0B82">
            <w:pPr>
              <w:pStyle w:val="a4"/>
              <w:snapToGrid w:val="0"/>
              <w:spacing w:line="240" w:lineRule="auto"/>
              <w:rPr>
                <w:sz w:val="22"/>
                <w:szCs w:val="22"/>
                <w:highlight w:val="yellow"/>
              </w:rPr>
            </w:pPr>
            <w:r w:rsidRPr="009E0B82">
              <w:rPr>
                <w:sz w:val="22"/>
                <w:szCs w:val="22"/>
              </w:rPr>
              <w:t>Материал: Полипропилен</w:t>
            </w:r>
          </w:p>
        </w:tc>
        <w:tc>
          <w:tcPr>
            <w:tcW w:w="709" w:type="dxa"/>
            <w:vAlign w:val="center"/>
          </w:tcPr>
          <w:p w:rsidR="00215C4C" w:rsidRPr="00C55A24" w:rsidRDefault="002842F9" w:rsidP="00044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</w:p>
        </w:tc>
        <w:tc>
          <w:tcPr>
            <w:tcW w:w="851" w:type="dxa"/>
            <w:vAlign w:val="center"/>
          </w:tcPr>
          <w:p w:rsidR="00215C4C" w:rsidRPr="00C55A24" w:rsidRDefault="002842F9" w:rsidP="00044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500</w:t>
            </w:r>
          </w:p>
        </w:tc>
      </w:tr>
      <w:tr w:rsidR="00215C4C" w:rsidRPr="00C55A24" w:rsidTr="005F6810">
        <w:trPr>
          <w:cantSplit/>
          <w:trHeight w:val="144"/>
          <w:jc w:val="center"/>
        </w:trPr>
        <w:tc>
          <w:tcPr>
            <w:tcW w:w="541" w:type="dxa"/>
            <w:vAlign w:val="center"/>
          </w:tcPr>
          <w:p w:rsidR="00215C4C" w:rsidRPr="00C55A24" w:rsidRDefault="00215C4C" w:rsidP="00044846">
            <w:pPr>
              <w:pStyle w:val="a5"/>
              <w:numPr>
                <w:ilvl w:val="0"/>
                <w:numId w:val="1"/>
              </w:numPr>
              <w:ind w:left="414" w:hanging="357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48" w:type="dxa"/>
            <w:vAlign w:val="center"/>
          </w:tcPr>
          <w:p w:rsidR="00215C4C" w:rsidRPr="00C55A24" w:rsidRDefault="002842F9" w:rsidP="00044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842F9">
              <w:rPr>
                <w:rFonts w:ascii="Times New Roman" w:hAnsi="Times New Roman" w:cs="Times New Roman"/>
                <w:sz w:val="22"/>
                <w:szCs w:val="22"/>
              </w:rPr>
              <w:t>Чашки одноразовые пластиковые</w:t>
            </w:r>
          </w:p>
        </w:tc>
        <w:tc>
          <w:tcPr>
            <w:tcW w:w="5811" w:type="dxa"/>
            <w:vAlign w:val="center"/>
          </w:tcPr>
          <w:p w:rsidR="002842F9" w:rsidRPr="002842F9" w:rsidRDefault="002842F9" w:rsidP="002842F9">
            <w:pPr>
              <w:pStyle w:val="a4"/>
              <w:snapToGrid w:val="0"/>
              <w:rPr>
                <w:sz w:val="22"/>
                <w:szCs w:val="22"/>
              </w:rPr>
            </w:pPr>
            <w:r w:rsidRPr="002842F9">
              <w:rPr>
                <w:sz w:val="22"/>
                <w:szCs w:val="22"/>
              </w:rPr>
              <w:t>Вид посуды: Чашка</w:t>
            </w:r>
          </w:p>
          <w:p w:rsidR="002842F9" w:rsidRPr="002842F9" w:rsidRDefault="002842F9" w:rsidP="002842F9">
            <w:pPr>
              <w:pStyle w:val="a4"/>
              <w:snapToGrid w:val="0"/>
              <w:rPr>
                <w:sz w:val="22"/>
                <w:szCs w:val="22"/>
              </w:rPr>
            </w:pPr>
            <w:r w:rsidRPr="002842F9">
              <w:rPr>
                <w:sz w:val="22"/>
                <w:szCs w:val="22"/>
              </w:rPr>
              <w:t>Вид товара: Единичное изделие</w:t>
            </w:r>
          </w:p>
          <w:p w:rsidR="002842F9" w:rsidRPr="002842F9" w:rsidRDefault="002842F9" w:rsidP="002842F9">
            <w:pPr>
              <w:pStyle w:val="a4"/>
              <w:snapToGrid w:val="0"/>
              <w:rPr>
                <w:sz w:val="22"/>
                <w:szCs w:val="22"/>
              </w:rPr>
            </w:pPr>
            <w:r w:rsidRPr="002842F9">
              <w:rPr>
                <w:sz w:val="22"/>
                <w:szCs w:val="22"/>
              </w:rPr>
              <w:t>Материал: Полипропилен</w:t>
            </w:r>
          </w:p>
          <w:p w:rsidR="002842F9" w:rsidRPr="002842F9" w:rsidRDefault="002842F9" w:rsidP="002842F9">
            <w:pPr>
              <w:pStyle w:val="a4"/>
              <w:snapToGrid w:val="0"/>
              <w:rPr>
                <w:sz w:val="22"/>
                <w:szCs w:val="22"/>
              </w:rPr>
            </w:pPr>
            <w:r w:rsidRPr="002842F9">
              <w:rPr>
                <w:sz w:val="22"/>
                <w:szCs w:val="22"/>
              </w:rPr>
              <w:t>Вместимость: не менее 180 и не более 200 СМ3; МЛ</w:t>
            </w:r>
          </w:p>
          <w:p w:rsidR="00215C4C" w:rsidRPr="00C55A24" w:rsidRDefault="002842F9" w:rsidP="002842F9">
            <w:pPr>
              <w:pStyle w:val="a4"/>
              <w:snapToGrid w:val="0"/>
              <w:spacing w:line="240" w:lineRule="auto"/>
              <w:rPr>
                <w:sz w:val="22"/>
                <w:szCs w:val="22"/>
                <w:highlight w:val="yellow"/>
              </w:rPr>
            </w:pPr>
            <w:r w:rsidRPr="002842F9">
              <w:rPr>
                <w:sz w:val="22"/>
                <w:szCs w:val="22"/>
              </w:rPr>
              <w:t>Стойкость к горячей воде: 70±5 ГРАД ЦЕЛЬС</w:t>
            </w:r>
          </w:p>
        </w:tc>
        <w:tc>
          <w:tcPr>
            <w:tcW w:w="709" w:type="dxa"/>
            <w:vAlign w:val="center"/>
          </w:tcPr>
          <w:p w:rsidR="00215C4C" w:rsidRPr="00C55A24" w:rsidRDefault="002842F9" w:rsidP="00044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</w:p>
        </w:tc>
        <w:tc>
          <w:tcPr>
            <w:tcW w:w="851" w:type="dxa"/>
            <w:vAlign w:val="center"/>
          </w:tcPr>
          <w:p w:rsidR="00215C4C" w:rsidRPr="00C55A24" w:rsidRDefault="002842F9" w:rsidP="00044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</w:tr>
      <w:tr w:rsidR="00215C4C" w:rsidRPr="00C55A24" w:rsidTr="005F6810">
        <w:trPr>
          <w:cantSplit/>
          <w:trHeight w:val="144"/>
          <w:jc w:val="center"/>
        </w:trPr>
        <w:tc>
          <w:tcPr>
            <w:tcW w:w="541" w:type="dxa"/>
            <w:vAlign w:val="center"/>
          </w:tcPr>
          <w:p w:rsidR="00215C4C" w:rsidRPr="00C55A24" w:rsidRDefault="00215C4C" w:rsidP="00FB624D">
            <w:pPr>
              <w:pStyle w:val="a5"/>
              <w:numPr>
                <w:ilvl w:val="0"/>
                <w:numId w:val="1"/>
              </w:numPr>
              <w:ind w:left="414" w:hanging="357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48" w:type="dxa"/>
            <w:vAlign w:val="center"/>
          </w:tcPr>
          <w:p w:rsidR="00215C4C" w:rsidRPr="00C55A24" w:rsidRDefault="002842F9" w:rsidP="00FB624D">
            <w:pPr>
              <w:snapToGrid w:val="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2842F9">
              <w:rPr>
                <w:rFonts w:ascii="Times New Roman" w:eastAsia="Times New Roman" w:hAnsi="Times New Roman"/>
                <w:sz w:val="22"/>
                <w:szCs w:val="22"/>
              </w:rPr>
              <w:t>Тарелки одноразовые пластиковые</w:t>
            </w:r>
          </w:p>
        </w:tc>
        <w:tc>
          <w:tcPr>
            <w:tcW w:w="5811" w:type="dxa"/>
          </w:tcPr>
          <w:p w:rsidR="002842F9" w:rsidRPr="002842F9" w:rsidRDefault="002842F9" w:rsidP="002842F9">
            <w:pPr>
              <w:pStyle w:val="a4"/>
              <w:snapToGrid w:val="0"/>
              <w:rPr>
                <w:sz w:val="22"/>
                <w:szCs w:val="22"/>
              </w:rPr>
            </w:pPr>
            <w:r w:rsidRPr="002842F9">
              <w:rPr>
                <w:sz w:val="22"/>
                <w:szCs w:val="22"/>
              </w:rPr>
              <w:t>Вид посуды: Тарелка</w:t>
            </w:r>
          </w:p>
          <w:p w:rsidR="002842F9" w:rsidRPr="002842F9" w:rsidRDefault="002842F9" w:rsidP="002842F9">
            <w:pPr>
              <w:pStyle w:val="a4"/>
              <w:snapToGrid w:val="0"/>
              <w:rPr>
                <w:sz w:val="22"/>
                <w:szCs w:val="22"/>
              </w:rPr>
            </w:pPr>
            <w:r w:rsidRPr="002842F9">
              <w:rPr>
                <w:sz w:val="22"/>
                <w:szCs w:val="22"/>
              </w:rPr>
              <w:t>Вид товара: Единичное изделие</w:t>
            </w:r>
          </w:p>
          <w:p w:rsidR="002842F9" w:rsidRPr="002842F9" w:rsidRDefault="002842F9" w:rsidP="002842F9">
            <w:pPr>
              <w:pStyle w:val="a4"/>
              <w:snapToGrid w:val="0"/>
              <w:rPr>
                <w:sz w:val="22"/>
                <w:szCs w:val="22"/>
              </w:rPr>
            </w:pPr>
            <w:r w:rsidRPr="002842F9">
              <w:rPr>
                <w:sz w:val="22"/>
                <w:szCs w:val="22"/>
              </w:rPr>
              <w:t>Вид: Плоская</w:t>
            </w:r>
          </w:p>
          <w:p w:rsidR="002842F9" w:rsidRPr="002842F9" w:rsidRDefault="002842F9" w:rsidP="002842F9">
            <w:pPr>
              <w:pStyle w:val="a4"/>
              <w:snapToGrid w:val="0"/>
              <w:rPr>
                <w:sz w:val="22"/>
                <w:szCs w:val="22"/>
              </w:rPr>
            </w:pPr>
            <w:r w:rsidRPr="002842F9">
              <w:rPr>
                <w:sz w:val="22"/>
                <w:szCs w:val="22"/>
              </w:rPr>
              <w:t>Материал: Полипропилен</w:t>
            </w:r>
          </w:p>
          <w:p w:rsidR="002842F9" w:rsidRPr="002842F9" w:rsidRDefault="002842F9" w:rsidP="002842F9">
            <w:pPr>
              <w:pStyle w:val="a4"/>
              <w:snapToGrid w:val="0"/>
              <w:rPr>
                <w:sz w:val="22"/>
                <w:szCs w:val="22"/>
              </w:rPr>
            </w:pPr>
            <w:r w:rsidRPr="002842F9">
              <w:rPr>
                <w:sz w:val="22"/>
                <w:szCs w:val="22"/>
              </w:rPr>
              <w:t>Диаметр: ≥15 и ≤20 СМ</w:t>
            </w:r>
          </w:p>
          <w:p w:rsidR="002842F9" w:rsidRPr="002842F9" w:rsidRDefault="002842F9" w:rsidP="002842F9">
            <w:pPr>
              <w:pStyle w:val="a4"/>
              <w:snapToGrid w:val="0"/>
              <w:rPr>
                <w:sz w:val="22"/>
                <w:szCs w:val="22"/>
              </w:rPr>
            </w:pPr>
            <w:r w:rsidRPr="002842F9">
              <w:rPr>
                <w:sz w:val="22"/>
                <w:szCs w:val="22"/>
              </w:rPr>
              <w:t>Бортики: Наличие</w:t>
            </w:r>
          </w:p>
          <w:p w:rsidR="002842F9" w:rsidRPr="002842F9" w:rsidRDefault="002842F9" w:rsidP="002842F9">
            <w:pPr>
              <w:pStyle w:val="a4"/>
              <w:snapToGrid w:val="0"/>
              <w:rPr>
                <w:sz w:val="22"/>
                <w:szCs w:val="22"/>
              </w:rPr>
            </w:pPr>
            <w:r w:rsidRPr="002842F9">
              <w:rPr>
                <w:sz w:val="22"/>
                <w:szCs w:val="22"/>
              </w:rPr>
              <w:t>Количество секций: 1 ШТ</w:t>
            </w:r>
          </w:p>
          <w:p w:rsidR="00215C4C" w:rsidRPr="00C55A24" w:rsidRDefault="002842F9" w:rsidP="002842F9">
            <w:pPr>
              <w:pStyle w:val="a4"/>
              <w:snapToGrid w:val="0"/>
              <w:rPr>
                <w:sz w:val="22"/>
                <w:szCs w:val="22"/>
              </w:rPr>
            </w:pPr>
            <w:r w:rsidRPr="002842F9">
              <w:rPr>
                <w:sz w:val="22"/>
                <w:szCs w:val="22"/>
              </w:rPr>
              <w:t>Температура используемых пищевых продуктов: 70±5 ГРАД ЦЕЛЬС</w:t>
            </w:r>
          </w:p>
        </w:tc>
        <w:tc>
          <w:tcPr>
            <w:tcW w:w="709" w:type="dxa"/>
            <w:vAlign w:val="center"/>
          </w:tcPr>
          <w:p w:rsidR="00215C4C" w:rsidRPr="00C55A24" w:rsidRDefault="002842F9" w:rsidP="00FB624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</w:p>
        </w:tc>
        <w:tc>
          <w:tcPr>
            <w:tcW w:w="851" w:type="dxa"/>
            <w:vAlign w:val="center"/>
          </w:tcPr>
          <w:p w:rsidR="00215C4C" w:rsidRPr="00C55A24" w:rsidRDefault="002842F9" w:rsidP="00FB624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500</w:t>
            </w:r>
          </w:p>
        </w:tc>
      </w:tr>
      <w:tr w:rsidR="00215C4C" w:rsidRPr="00C55A24" w:rsidTr="005F6810">
        <w:trPr>
          <w:cantSplit/>
          <w:trHeight w:val="144"/>
          <w:jc w:val="center"/>
        </w:trPr>
        <w:tc>
          <w:tcPr>
            <w:tcW w:w="541" w:type="dxa"/>
            <w:vAlign w:val="center"/>
          </w:tcPr>
          <w:p w:rsidR="00215C4C" w:rsidRPr="00C55A24" w:rsidRDefault="00215C4C" w:rsidP="00FB624D">
            <w:pPr>
              <w:pStyle w:val="a5"/>
              <w:numPr>
                <w:ilvl w:val="0"/>
                <w:numId w:val="1"/>
              </w:numPr>
              <w:ind w:left="414" w:hanging="357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48" w:type="dxa"/>
            <w:vAlign w:val="center"/>
          </w:tcPr>
          <w:p w:rsidR="00215C4C" w:rsidRPr="00C55A24" w:rsidRDefault="002842F9" w:rsidP="00FB624D">
            <w:pPr>
              <w:snapToGrid w:val="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2842F9">
              <w:rPr>
                <w:rFonts w:ascii="Times New Roman" w:eastAsia="Times New Roman" w:hAnsi="Times New Roman"/>
                <w:sz w:val="22"/>
                <w:szCs w:val="22"/>
              </w:rPr>
              <w:t>Вилки столовые одноразовые пластиковые</w:t>
            </w:r>
          </w:p>
        </w:tc>
        <w:tc>
          <w:tcPr>
            <w:tcW w:w="5811" w:type="dxa"/>
          </w:tcPr>
          <w:p w:rsidR="002842F9" w:rsidRPr="002842F9" w:rsidRDefault="002842F9" w:rsidP="002842F9">
            <w:pPr>
              <w:pStyle w:val="a4"/>
              <w:snapToGrid w:val="0"/>
              <w:rPr>
                <w:sz w:val="22"/>
                <w:szCs w:val="22"/>
              </w:rPr>
            </w:pPr>
            <w:r w:rsidRPr="002842F9">
              <w:rPr>
                <w:sz w:val="22"/>
                <w:szCs w:val="22"/>
              </w:rPr>
              <w:t>Вид посуды: Вилка столовая</w:t>
            </w:r>
          </w:p>
          <w:p w:rsidR="002842F9" w:rsidRPr="002842F9" w:rsidRDefault="002842F9" w:rsidP="002842F9">
            <w:pPr>
              <w:pStyle w:val="a4"/>
              <w:snapToGrid w:val="0"/>
              <w:rPr>
                <w:sz w:val="22"/>
                <w:szCs w:val="22"/>
              </w:rPr>
            </w:pPr>
            <w:r w:rsidRPr="002842F9">
              <w:rPr>
                <w:sz w:val="22"/>
                <w:szCs w:val="22"/>
              </w:rPr>
              <w:t>Вид товара: Единичное изделие</w:t>
            </w:r>
          </w:p>
          <w:p w:rsidR="002842F9" w:rsidRPr="002842F9" w:rsidRDefault="002842F9" w:rsidP="002842F9">
            <w:pPr>
              <w:pStyle w:val="a4"/>
              <w:snapToGrid w:val="0"/>
              <w:rPr>
                <w:sz w:val="22"/>
                <w:szCs w:val="22"/>
              </w:rPr>
            </w:pPr>
            <w:r w:rsidRPr="002842F9">
              <w:rPr>
                <w:sz w:val="22"/>
                <w:szCs w:val="22"/>
              </w:rPr>
              <w:t>Материал: Пластик</w:t>
            </w:r>
          </w:p>
          <w:p w:rsidR="002842F9" w:rsidRPr="002842F9" w:rsidRDefault="002842F9" w:rsidP="002842F9">
            <w:pPr>
              <w:pStyle w:val="a4"/>
              <w:snapToGrid w:val="0"/>
              <w:rPr>
                <w:sz w:val="22"/>
                <w:szCs w:val="22"/>
              </w:rPr>
            </w:pPr>
            <w:r w:rsidRPr="002842F9">
              <w:rPr>
                <w:sz w:val="22"/>
                <w:szCs w:val="22"/>
              </w:rPr>
              <w:t>Длина: ≥15 и ≤17 СМ</w:t>
            </w:r>
          </w:p>
          <w:p w:rsidR="00215C4C" w:rsidRPr="00C55A24" w:rsidRDefault="002842F9" w:rsidP="002842F9">
            <w:pPr>
              <w:pStyle w:val="a4"/>
              <w:snapToGrid w:val="0"/>
              <w:rPr>
                <w:sz w:val="22"/>
                <w:szCs w:val="22"/>
              </w:rPr>
            </w:pPr>
            <w:r w:rsidRPr="002842F9">
              <w:rPr>
                <w:sz w:val="22"/>
                <w:szCs w:val="22"/>
              </w:rPr>
              <w:t>Температура используемых пищевых продуктов: 70±5 ГРАД ЦЕЛЬС</w:t>
            </w:r>
          </w:p>
        </w:tc>
        <w:tc>
          <w:tcPr>
            <w:tcW w:w="709" w:type="dxa"/>
            <w:vAlign w:val="center"/>
          </w:tcPr>
          <w:p w:rsidR="00215C4C" w:rsidRPr="00C55A24" w:rsidRDefault="002842F9" w:rsidP="00FB624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</w:p>
        </w:tc>
        <w:tc>
          <w:tcPr>
            <w:tcW w:w="851" w:type="dxa"/>
            <w:vAlign w:val="center"/>
          </w:tcPr>
          <w:p w:rsidR="00215C4C" w:rsidRPr="00C55A24" w:rsidRDefault="002842F9" w:rsidP="00FB624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500</w:t>
            </w:r>
          </w:p>
        </w:tc>
      </w:tr>
      <w:tr w:rsidR="00215C4C" w:rsidRPr="00C55A24" w:rsidTr="005F6810">
        <w:trPr>
          <w:cantSplit/>
          <w:trHeight w:val="144"/>
          <w:jc w:val="center"/>
        </w:trPr>
        <w:tc>
          <w:tcPr>
            <w:tcW w:w="541" w:type="dxa"/>
            <w:vAlign w:val="center"/>
          </w:tcPr>
          <w:p w:rsidR="00215C4C" w:rsidRPr="00C55A24" w:rsidRDefault="00215C4C" w:rsidP="00FB624D">
            <w:pPr>
              <w:pStyle w:val="a5"/>
              <w:numPr>
                <w:ilvl w:val="0"/>
                <w:numId w:val="1"/>
              </w:numPr>
              <w:ind w:left="414" w:hanging="357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48" w:type="dxa"/>
            <w:vAlign w:val="center"/>
          </w:tcPr>
          <w:p w:rsidR="00215C4C" w:rsidRPr="00C55A24" w:rsidRDefault="002842F9" w:rsidP="00FB624D">
            <w:pPr>
              <w:snapToGrid w:val="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2842F9">
              <w:rPr>
                <w:rFonts w:ascii="Times New Roman" w:eastAsia="Times New Roman" w:hAnsi="Times New Roman"/>
                <w:sz w:val="22"/>
                <w:szCs w:val="22"/>
              </w:rPr>
              <w:t>Мешок для мусора 30 л</w:t>
            </w:r>
          </w:p>
        </w:tc>
        <w:tc>
          <w:tcPr>
            <w:tcW w:w="5811" w:type="dxa"/>
          </w:tcPr>
          <w:p w:rsidR="002842F9" w:rsidRPr="002842F9" w:rsidRDefault="002842F9" w:rsidP="002842F9">
            <w:pPr>
              <w:pStyle w:val="a4"/>
              <w:snapToGrid w:val="0"/>
              <w:rPr>
                <w:sz w:val="22"/>
                <w:szCs w:val="22"/>
              </w:rPr>
            </w:pPr>
            <w:r w:rsidRPr="002842F9">
              <w:rPr>
                <w:sz w:val="22"/>
                <w:szCs w:val="22"/>
              </w:rPr>
              <w:t>Объем мешка для мусора: ≥ 30 Л; ДМ3</w:t>
            </w:r>
          </w:p>
          <w:p w:rsidR="002842F9" w:rsidRPr="002842F9" w:rsidRDefault="002842F9" w:rsidP="002842F9">
            <w:pPr>
              <w:pStyle w:val="a4"/>
              <w:snapToGrid w:val="0"/>
              <w:rPr>
                <w:sz w:val="22"/>
                <w:szCs w:val="22"/>
              </w:rPr>
            </w:pPr>
            <w:r w:rsidRPr="002842F9">
              <w:rPr>
                <w:sz w:val="22"/>
                <w:szCs w:val="22"/>
              </w:rPr>
              <w:t>Вид материала: Полиэтилен</w:t>
            </w:r>
          </w:p>
          <w:p w:rsidR="002842F9" w:rsidRPr="002842F9" w:rsidRDefault="002842F9" w:rsidP="002842F9">
            <w:pPr>
              <w:pStyle w:val="a4"/>
              <w:snapToGrid w:val="0"/>
              <w:rPr>
                <w:sz w:val="22"/>
                <w:szCs w:val="22"/>
              </w:rPr>
            </w:pPr>
            <w:r w:rsidRPr="002842F9">
              <w:rPr>
                <w:sz w:val="22"/>
                <w:szCs w:val="22"/>
              </w:rPr>
              <w:t>Назначение: Мусорный</w:t>
            </w:r>
          </w:p>
          <w:p w:rsidR="002842F9" w:rsidRPr="002842F9" w:rsidRDefault="002842F9" w:rsidP="002842F9">
            <w:pPr>
              <w:pStyle w:val="a4"/>
              <w:snapToGrid w:val="0"/>
              <w:rPr>
                <w:sz w:val="22"/>
                <w:szCs w:val="22"/>
              </w:rPr>
            </w:pPr>
            <w:r w:rsidRPr="002842F9">
              <w:rPr>
                <w:sz w:val="22"/>
                <w:szCs w:val="22"/>
              </w:rPr>
              <w:t>Наличие ручек: Нет</w:t>
            </w:r>
          </w:p>
          <w:p w:rsidR="00215C4C" w:rsidRPr="00C55A24" w:rsidRDefault="002842F9" w:rsidP="002842F9">
            <w:pPr>
              <w:pStyle w:val="a4"/>
              <w:snapToGrid w:val="0"/>
              <w:rPr>
                <w:sz w:val="22"/>
                <w:szCs w:val="22"/>
              </w:rPr>
            </w:pPr>
            <w:r w:rsidRPr="002842F9">
              <w:rPr>
                <w:sz w:val="22"/>
                <w:szCs w:val="22"/>
              </w:rPr>
              <w:t>Количество в рулоне: ≥ 20 ШТ</w:t>
            </w:r>
            <w:r w:rsidRPr="002842F9">
              <w:rPr>
                <w:sz w:val="22"/>
                <w:szCs w:val="22"/>
              </w:rPr>
              <w:tab/>
            </w:r>
          </w:p>
        </w:tc>
        <w:tc>
          <w:tcPr>
            <w:tcW w:w="709" w:type="dxa"/>
            <w:vAlign w:val="center"/>
          </w:tcPr>
          <w:p w:rsidR="00215C4C" w:rsidRPr="00C55A24" w:rsidRDefault="00C2649C" w:rsidP="00C2649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РУЛ</w:t>
            </w:r>
          </w:p>
        </w:tc>
        <w:tc>
          <w:tcPr>
            <w:tcW w:w="851" w:type="dxa"/>
            <w:vAlign w:val="center"/>
          </w:tcPr>
          <w:p w:rsidR="00215C4C" w:rsidRPr="00C55A24" w:rsidRDefault="00C2649C" w:rsidP="00FB624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</w:t>
            </w:r>
          </w:p>
        </w:tc>
      </w:tr>
      <w:tr w:rsidR="00215C4C" w:rsidRPr="00C55A24" w:rsidTr="005F6810">
        <w:trPr>
          <w:cantSplit/>
          <w:trHeight w:val="144"/>
          <w:jc w:val="center"/>
        </w:trPr>
        <w:tc>
          <w:tcPr>
            <w:tcW w:w="541" w:type="dxa"/>
            <w:vAlign w:val="center"/>
          </w:tcPr>
          <w:p w:rsidR="00215C4C" w:rsidRPr="00C55A24" w:rsidRDefault="00215C4C" w:rsidP="00FB624D">
            <w:pPr>
              <w:pStyle w:val="a5"/>
              <w:numPr>
                <w:ilvl w:val="0"/>
                <w:numId w:val="1"/>
              </w:numPr>
              <w:ind w:left="414" w:hanging="357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48" w:type="dxa"/>
            <w:vAlign w:val="center"/>
          </w:tcPr>
          <w:p w:rsidR="00215C4C" w:rsidRPr="00C55A24" w:rsidRDefault="00C2649C" w:rsidP="00FB624D">
            <w:pPr>
              <w:snapToGrid w:val="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C2649C">
              <w:rPr>
                <w:rFonts w:ascii="Times New Roman" w:eastAsia="Times New Roman" w:hAnsi="Times New Roman"/>
                <w:sz w:val="22"/>
                <w:szCs w:val="22"/>
              </w:rPr>
              <w:t>Мешок для мусора 200 л</w:t>
            </w:r>
          </w:p>
        </w:tc>
        <w:tc>
          <w:tcPr>
            <w:tcW w:w="5811" w:type="dxa"/>
          </w:tcPr>
          <w:p w:rsidR="00C2649C" w:rsidRPr="00C2649C" w:rsidRDefault="00C2649C" w:rsidP="00C2649C">
            <w:pPr>
              <w:pStyle w:val="a4"/>
              <w:snapToGrid w:val="0"/>
              <w:rPr>
                <w:sz w:val="22"/>
                <w:szCs w:val="22"/>
              </w:rPr>
            </w:pPr>
            <w:r w:rsidRPr="00C2649C">
              <w:rPr>
                <w:sz w:val="22"/>
                <w:szCs w:val="22"/>
              </w:rPr>
              <w:t>Объем мешка для мусора: ≥ 200 Л; ДМ3</w:t>
            </w:r>
          </w:p>
          <w:p w:rsidR="00C2649C" w:rsidRPr="00C2649C" w:rsidRDefault="00C2649C" w:rsidP="00C2649C">
            <w:pPr>
              <w:pStyle w:val="a4"/>
              <w:snapToGrid w:val="0"/>
              <w:rPr>
                <w:sz w:val="22"/>
                <w:szCs w:val="22"/>
              </w:rPr>
            </w:pPr>
            <w:r w:rsidRPr="00C2649C">
              <w:rPr>
                <w:sz w:val="22"/>
                <w:szCs w:val="22"/>
              </w:rPr>
              <w:t>Вид материала: Полиэтилен</w:t>
            </w:r>
          </w:p>
          <w:p w:rsidR="00C2649C" w:rsidRPr="00C2649C" w:rsidRDefault="00C2649C" w:rsidP="00C2649C">
            <w:pPr>
              <w:pStyle w:val="a4"/>
              <w:snapToGrid w:val="0"/>
              <w:rPr>
                <w:sz w:val="22"/>
                <w:szCs w:val="22"/>
              </w:rPr>
            </w:pPr>
            <w:r w:rsidRPr="00C2649C">
              <w:rPr>
                <w:sz w:val="22"/>
                <w:szCs w:val="22"/>
              </w:rPr>
              <w:t>Назначение: Мусорный</w:t>
            </w:r>
          </w:p>
          <w:p w:rsidR="00C2649C" w:rsidRPr="00C2649C" w:rsidRDefault="00C2649C" w:rsidP="00C2649C">
            <w:pPr>
              <w:pStyle w:val="a4"/>
              <w:snapToGrid w:val="0"/>
              <w:rPr>
                <w:sz w:val="22"/>
                <w:szCs w:val="22"/>
              </w:rPr>
            </w:pPr>
            <w:r w:rsidRPr="00C2649C">
              <w:rPr>
                <w:sz w:val="22"/>
                <w:szCs w:val="22"/>
              </w:rPr>
              <w:t>Наличие ручек: Нет</w:t>
            </w:r>
          </w:p>
          <w:p w:rsidR="00215C4C" w:rsidRPr="00C55A24" w:rsidRDefault="00C2649C" w:rsidP="00C2649C">
            <w:pPr>
              <w:pStyle w:val="a4"/>
              <w:snapToGrid w:val="0"/>
              <w:rPr>
                <w:sz w:val="22"/>
                <w:szCs w:val="22"/>
              </w:rPr>
            </w:pPr>
            <w:r w:rsidRPr="00C2649C">
              <w:rPr>
                <w:sz w:val="22"/>
                <w:szCs w:val="22"/>
              </w:rPr>
              <w:t>Количество в рулоне: ≥ 10 ШТ</w:t>
            </w:r>
          </w:p>
        </w:tc>
        <w:tc>
          <w:tcPr>
            <w:tcW w:w="709" w:type="dxa"/>
            <w:vAlign w:val="center"/>
          </w:tcPr>
          <w:p w:rsidR="00215C4C" w:rsidRPr="00C55A24" w:rsidRDefault="00C2649C" w:rsidP="00FB624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РУЛ</w:t>
            </w:r>
          </w:p>
        </w:tc>
        <w:tc>
          <w:tcPr>
            <w:tcW w:w="851" w:type="dxa"/>
            <w:vAlign w:val="center"/>
          </w:tcPr>
          <w:p w:rsidR="00215C4C" w:rsidRPr="00C55A24" w:rsidRDefault="00C2649C" w:rsidP="00FB624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</w:t>
            </w:r>
          </w:p>
        </w:tc>
      </w:tr>
      <w:tr w:rsidR="00215C4C" w:rsidRPr="00C55A24" w:rsidTr="005F6810">
        <w:trPr>
          <w:cantSplit/>
          <w:trHeight w:val="144"/>
          <w:jc w:val="center"/>
        </w:trPr>
        <w:tc>
          <w:tcPr>
            <w:tcW w:w="541" w:type="dxa"/>
            <w:vAlign w:val="center"/>
          </w:tcPr>
          <w:p w:rsidR="00215C4C" w:rsidRPr="00C55A24" w:rsidRDefault="00215C4C" w:rsidP="00FB624D">
            <w:pPr>
              <w:pStyle w:val="a5"/>
              <w:numPr>
                <w:ilvl w:val="0"/>
                <w:numId w:val="1"/>
              </w:numPr>
              <w:ind w:left="414" w:hanging="357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48" w:type="dxa"/>
            <w:vAlign w:val="center"/>
          </w:tcPr>
          <w:p w:rsidR="00C2649C" w:rsidRPr="00C2649C" w:rsidRDefault="00C2649C" w:rsidP="00C2649C">
            <w:pPr>
              <w:snapToGrid w:val="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C2649C">
              <w:rPr>
                <w:rFonts w:ascii="Times New Roman" w:eastAsia="Times New Roman" w:hAnsi="Times New Roman"/>
                <w:sz w:val="22"/>
                <w:szCs w:val="22"/>
              </w:rPr>
              <w:t>Средство для мытья посуды FAIRY</w:t>
            </w:r>
          </w:p>
          <w:p w:rsidR="00215C4C" w:rsidRPr="00C55A24" w:rsidRDefault="00C2649C" w:rsidP="00C2649C">
            <w:pPr>
              <w:snapToGrid w:val="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C2649C">
              <w:rPr>
                <w:rFonts w:ascii="Times New Roman" w:eastAsia="Times New Roman" w:hAnsi="Times New Roman"/>
                <w:sz w:val="22"/>
                <w:szCs w:val="22"/>
              </w:rPr>
              <w:t>«или эквивалент»</w:t>
            </w:r>
          </w:p>
        </w:tc>
        <w:tc>
          <w:tcPr>
            <w:tcW w:w="5811" w:type="dxa"/>
          </w:tcPr>
          <w:p w:rsidR="00C2649C" w:rsidRPr="00C2649C" w:rsidRDefault="00C2649C" w:rsidP="00C2649C">
            <w:pPr>
              <w:pStyle w:val="a4"/>
              <w:snapToGrid w:val="0"/>
              <w:rPr>
                <w:sz w:val="22"/>
                <w:szCs w:val="22"/>
              </w:rPr>
            </w:pPr>
            <w:r w:rsidRPr="00C2649C">
              <w:rPr>
                <w:sz w:val="22"/>
                <w:szCs w:val="22"/>
              </w:rPr>
              <w:t>Для использования в посудомоечной машине: Нет</w:t>
            </w:r>
          </w:p>
          <w:p w:rsidR="00C2649C" w:rsidRPr="00C2649C" w:rsidRDefault="00C2649C" w:rsidP="00C2649C">
            <w:pPr>
              <w:pStyle w:val="a4"/>
              <w:snapToGrid w:val="0"/>
              <w:rPr>
                <w:sz w:val="22"/>
                <w:szCs w:val="22"/>
              </w:rPr>
            </w:pPr>
            <w:r w:rsidRPr="00C2649C">
              <w:rPr>
                <w:sz w:val="22"/>
                <w:szCs w:val="22"/>
              </w:rPr>
              <w:t>Форма выпуска: Гель</w:t>
            </w:r>
          </w:p>
          <w:p w:rsidR="00C2649C" w:rsidRPr="00C2649C" w:rsidRDefault="00C2649C" w:rsidP="00C2649C">
            <w:pPr>
              <w:pStyle w:val="a4"/>
              <w:snapToGrid w:val="0"/>
              <w:rPr>
                <w:sz w:val="22"/>
                <w:szCs w:val="22"/>
              </w:rPr>
            </w:pPr>
            <w:r w:rsidRPr="00C2649C">
              <w:rPr>
                <w:sz w:val="22"/>
                <w:szCs w:val="22"/>
              </w:rPr>
              <w:t>Для мытья детской посуды: Нет</w:t>
            </w:r>
          </w:p>
          <w:p w:rsidR="00C2649C" w:rsidRPr="00C2649C" w:rsidRDefault="00C2649C" w:rsidP="00C2649C">
            <w:pPr>
              <w:pStyle w:val="a4"/>
              <w:snapToGrid w:val="0"/>
              <w:rPr>
                <w:sz w:val="22"/>
                <w:szCs w:val="22"/>
              </w:rPr>
            </w:pPr>
            <w:r w:rsidRPr="00C2649C">
              <w:rPr>
                <w:sz w:val="22"/>
                <w:szCs w:val="22"/>
              </w:rPr>
              <w:t>Наличие антибактериального компонента: Да</w:t>
            </w:r>
            <w:r w:rsidRPr="00C2649C">
              <w:rPr>
                <w:sz w:val="22"/>
                <w:szCs w:val="22"/>
              </w:rPr>
              <w:tab/>
            </w:r>
          </w:p>
          <w:p w:rsidR="00C2649C" w:rsidRPr="00C2649C" w:rsidRDefault="00C2649C" w:rsidP="00C2649C">
            <w:pPr>
              <w:pStyle w:val="a4"/>
              <w:snapToGrid w:val="0"/>
              <w:rPr>
                <w:sz w:val="22"/>
                <w:szCs w:val="22"/>
              </w:rPr>
            </w:pPr>
            <w:r w:rsidRPr="00C2649C">
              <w:rPr>
                <w:sz w:val="22"/>
                <w:szCs w:val="22"/>
              </w:rPr>
              <w:t>Вид упаковки: Бутылка пластиковая</w:t>
            </w:r>
          </w:p>
          <w:p w:rsidR="00215C4C" w:rsidRPr="00C55A24" w:rsidRDefault="00C2649C" w:rsidP="00C2649C">
            <w:pPr>
              <w:pStyle w:val="a4"/>
              <w:snapToGrid w:val="0"/>
              <w:rPr>
                <w:sz w:val="22"/>
                <w:szCs w:val="22"/>
              </w:rPr>
            </w:pPr>
            <w:r w:rsidRPr="00C2649C">
              <w:rPr>
                <w:sz w:val="22"/>
                <w:szCs w:val="22"/>
              </w:rPr>
              <w:t>Объем упаковки: ≥850 и ≤1000 СМ3; МЛ</w:t>
            </w:r>
          </w:p>
        </w:tc>
        <w:tc>
          <w:tcPr>
            <w:tcW w:w="709" w:type="dxa"/>
            <w:vAlign w:val="center"/>
          </w:tcPr>
          <w:p w:rsidR="00215C4C" w:rsidRPr="00C55A24" w:rsidRDefault="00C2649C" w:rsidP="00FB624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649C">
              <w:rPr>
                <w:rFonts w:ascii="Times New Roman" w:hAnsi="Times New Roman" w:cs="Times New Roman"/>
                <w:sz w:val="22"/>
                <w:szCs w:val="22"/>
              </w:rPr>
              <w:t>Л; ДМ3</w:t>
            </w:r>
          </w:p>
        </w:tc>
        <w:tc>
          <w:tcPr>
            <w:tcW w:w="851" w:type="dxa"/>
            <w:vAlign w:val="center"/>
          </w:tcPr>
          <w:p w:rsidR="00215C4C" w:rsidRPr="00C55A24" w:rsidRDefault="00C2649C" w:rsidP="00FB624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</w:t>
            </w:r>
          </w:p>
        </w:tc>
      </w:tr>
      <w:tr w:rsidR="00C2649C" w:rsidRPr="00C55A24" w:rsidTr="005F6810">
        <w:trPr>
          <w:cantSplit/>
          <w:trHeight w:val="144"/>
          <w:jc w:val="center"/>
        </w:trPr>
        <w:tc>
          <w:tcPr>
            <w:tcW w:w="541" w:type="dxa"/>
            <w:vAlign w:val="center"/>
          </w:tcPr>
          <w:p w:rsidR="00C2649C" w:rsidRPr="00C55A24" w:rsidRDefault="00C2649C" w:rsidP="00C2649C">
            <w:pPr>
              <w:pStyle w:val="a5"/>
              <w:numPr>
                <w:ilvl w:val="0"/>
                <w:numId w:val="1"/>
              </w:numPr>
              <w:ind w:left="414" w:hanging="357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48" w:type="dxa"/>
            <w:vAlign w:val="center"/>
          </w:tcPr>
          <w:p w:rsidR="00C2649C" w:rsidRPr="00C2649C" w:rsidRDefault="00C2649C" w:rsidP="00C2649C">
            <w:pPr>
              <w:snapToGrid w:val="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C2649C">
              <w:rPr>
                <w:rFonts w:ascii="Times New Roman" w:eastAsia="Times New Roman" w:hAnsi="Times New Roman"/>
                <w:sz w:val="22"/>
                <w:szCs w:val="22"/>
              </w:rPr>
              <w:t xml:space="preserve">Средство дезинфицирующее </w:t>
            </w:r>
          </w:p>
          <w:p w:rsidR="00C2649C" w:rsidRPr="00C2649C" w:rsidRDefault="00C2649C" w:rsidP="00C2649C">
            <w:pPr>
              <w:snapToGrid w:val="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C2649C">
              <w:rPr>
                <w:rFonts w:ascii="Times New Roman" w:eastAsia="Times New Roman" w:hAnsi="Times New Roman"/>
                <w:sz w:val="22"/>
                <w:szCs w:val="22"/>
              </w:rPr>
              <w:t>«Ника-Экстра М»</w:t>
            </w:r>
          </w:p>
          <w:p w:rsidR="00C2649C" w:rsidRPr="00C55A24" w:rsidRDefault="00C2649C" w:rsidP="00C2649C">
            <w:pPr>
              <w:snapToGrid w:val="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C2649C">
              <w:rPr>
                <w:rFonts w:ascii="Times New Roman" w:eastAsia="Times New Roman" w:hAnsi="Times New Roman"/>
                <w:sz w:val="22"/>
                <w:szCs w:val="22"/>
              </w:rPr>
              <w:t>«или эквивалент»</w:t>
            </w:r>
          </w:p>
        </w:tc>
        <w:tc>
          <w:tcPr>
            <w:tcW w:w="5811" w:type="dxa"/>
          </w:tcPr>
          <w:p w:rsidR="00C2649C" w:rsidRPr="00C2649C" w:rsidRDefault="00C2649C" w:rsidP="00C2649C">
            <w:pPr>
              <w:pStyle w:val="a4"/>
              <w:snapToGrid w:val="0"/>
              <w:rPr>
                <w:sz w:val="22"/>
                <w:szCs w:val="22"/>
              </w:rPr>
            </w:pPr>
            <w:r w:rsidRPr="00C2649C">
              <w:rPr>
                <w:sz w:val="22"/>
                <w:szCs w:val="22"/>
              </w:rPr>
              <w:t>Форма выпуска: Жидкость</w:t>
            </w:r>
          </w:p>
          <w:p w:rsidR="00C2649C" w:rsidRPr="00C2649C" w:rsidRDefault="00C2649C" w:rsidP="00C2649C">
            <w:pPr>
              <w:pStyle w:val="a4"/>
              <w:snapToGrid w:val="0"/>
              <w:rPr>
                <w:sz w:val="22"/>
                <w:szCs w:val="22"/>
              </w:rPr>
            </w:pPr>
            <w:r w:rsidRPr="00C2649C">
              <w:rPr>
                <w:sz w:val="22"/>
                <w:szCs w:val="22"/>
              </w:rPr>
              <w:t xml:space="preserve">Основные режимы применения </w:t>
            </w:r>
            <w:proofErr w:type="spellStart"/>
            <w:r w:rsidRPr="00C2649C">
              <w:rPr>
                <w:sz w:val="22"/>
                <w:szCs w:val="22"/>
              </w:rPr>
              <w:t>дезсредства</w:t>
            </w:r>
            <w:proofErr w:type="spellEnd"/>
            <w:r w:rsidRPr="00C2649C">
              <w:rPr>
                <w:sz w:val="22"/>
                <w:szCs w:val="22"/>
              </w:rPr>
              <w:t>: Дезинфекция поверхностей</w:t>
            </w:r>
          </w:p>
          <w:p w:rsidR="00C2649C" w:rsidRPr="00C2649C" w:rsidRDefault="00C2649C" w:rsidP="00C2649C">
            <w:pPr>
              <w:pStyle w:val="a4"/>
              <w:snapToGrid w:val="0"/>
              <w:rPr>
                <w:sz w:val="22"/>
                <w:szCs w:val="22"/>
              </w:rPr>
            </w:pPr>
            <w:r w:rsidRPr="00C2649C">
              <w:rPr>
                <w:sz w:val="22"/>
                <w:szCs w:val="22"/>
              </w:rPr>
              <w:t>Группа по действующему веществу: На основе ЧАС</w:t>
            </w:r>
          </w:p>
          <w:p w:rsidR="00C2649C" w:rsidRPr="00C2649C" w:rsidRDefault="00C2649C" w:rsidP="00C2649C">
            <w:pPr>
              <w:pStyle w:val="a4"/>
              <w:snapToGrid w:val="0"/>
              <w:rPr>
                <w:sz w:val="22"/>
                <w:szCs w:val="22"/>
              </w:rPr>
            </w:pPr>
            <w:r w:rsidRPr="00C2649C">
              <w:rPr>
                <w:sz w:val="22"/>
                <w:szCs w:val="22"/>
              </w:rPr>
              <w:t xml:space="preserve">Действующее вещество из группы ЧАС: </w:t>
            </w:r>
            <w:proofErr w:type="spellStart"/>
            <w:r w:rsidRPr="00C2649C">
              <w:rPr>
                <w:sz w:val="22"/>
                <w:szCs w:val="22"/>
              </w:rPr>
              <w:t>Алкилдиметилбензиламмоний</w:t>
            </w:r>
            <w:proofErr w:type="spellEnd"/>
            <w:r w:rsidRPr="00C2649C">
              <w:rPr>
                <w:sz w:val="22"/>
                <w:szCs w:val="22"/>
              </w:rPr>
              <w:t xml:space="preserve"> хлорид (АДБАХ)</w:t>
            </w:r>
          </w:p>
          <w:p w:rsidR="00C2649C" w:rsidRPr="00C2649C" w:rsidRDefault="00C2649C" w:rsidP="00C2649C">
            <w:pPr>
              <w:pStyle w:val="a4"/>
              <w:snapToGrid w:val="0"/>
              <w:rPr>
                <w:sz w:val="22"/>
                <w:szCs w:val="22"/>
              </w:rPr>
            </w:pPr>
            <w:r w:rsidRPr="00C2649C">
              <w:rPr>
                <w:sz w:val="22"/>
                <w:szCs w:val="22"/>
              </w:rPr>
              <w:t>Активно в отношении бактерий: Микобактерии туберкулеза, Грамотрицательные бактерии, Грамположительные бактерии, Возбудители ВБИ, Кишечные инфекции</w:t>
            </w:r>
          </w:p>
          <w:p w:rsidR="00C2649C" w:rsidRPr="00C2649C" w:rsidRDefault="00C2649C" w:rsidP="00C2649C">
            <w:pPr>
              <w:pStyle w:val="a4"/>
              <w:snapToGrid w:val="0"/>
              <w:rPr>
                <w:sz w:val="22"/>
                <w:szCs w:val="22"/>
              </w:rPr>
            </w:pPr>
            <w:r w:rsidRPr="00C2649C">
              <w:rPr>
                <w:sz w:val="22"/>
                <w:szCs w:val="22"/>
              </w:rPr>
              <w:t xml:space="preserve">Активно в отношении вирусов: Аденовирусы, ВИЧ, Герпес, Полиомиелит, Прочие возбудители ОРВИ, Парентеральные гепатиты, </w:t>
            </w:r>
            <w:proofErr w:type="spellStart"/>
            <w:r w:rsidRPr="00C2649C">
              <w:rPr>
                <w:sz w:val="22"/>
                <w:szCs w:val="22"/>
              </w:rPr>
              <w:t>Энтеральные</w:t>
            </w:r>
            <w:proofErr w:type="spellEnd"/>
            <w:r w:rsidRPr="00C2649C">
              <w:rPr>
                <w:sz w:val="22"/>
                <w:szCs w:val="22"/>
              </w:rPr>
              <w:t xml:space="preserve"> гепатиты</w:t>
            </w:r>
          </w:p>
          <w:p w:rsidR="00C2649C" w:rsidRPr="00C2649C" w:rsidRDefault="00C2649C" w:rsidP="00C2649C">
            <w:pPr>
              <w:pStyle w:val="a4"/>
              <w:snapToGrid w:val="0"/>
              <w:rPr>
                <w:sz w:val="22"/>
                <w:szCs w:val="22"/>
              </w:rPr>
            </w:pPr>
            <w:r w:rsidRPr="00C2649C">
              <w:rPr>
                <w:sz w:val="22"/>
                <w:szCs w:val="22"/>
              </w:rPr>
              <w:t xml:space="preserve">Активно в отношении патогенных грибов: </w:t>
            </w:r>
            <w:proofErr w:type="spellStart"/>
            <w:r w:rsidRPr="00C2649C">
              <w:rPr>
                <w:sz w:val="22"/>
                <w:szCs w:val="22"/>
              </w:rPr>
              <w:t>Дерматофитон</w:t>
            </w:r>
            <w:proofErr w:type="spellEnd"/>
            <w:r w:rsidRPr="00C2649C">
              <w:rPr>
                <w:sz w:val="22"/>
                <w:szCs w:val="22"/>
              </w:rPr>
              <w:t xml:space="preserve">, </w:t>
            </w:r>
            <w:proofErr w:type="spellStart"/>
            <w:r w:rsidRPr="00C2649C">
              <w:rPr>
                <w:sz w:val="22"/>
                <w:szCs w:val="22"/>
              </w:rPr>
              <w:t>Кандида</w:t>
            </w:r>
            <w:proofErr w:type="spellEnd"/>
          </w:p>
          <w:p w:rsidR="00C2649C" w:rsidRPr="00C2649C" w:rsidRDefault="00C2649C" w:rsidP="00C2649C">
            <w:pPr>
              <w:pStyle w:val="a4"/>
              <w:snapToGrid w:val="0"/>
              <w:rPr>
                <w:sz w:val="22"/>
                <w:szCs w:val="22"/>
              </w:rPr>
            </w:pPr>
            <w:r w:rsidRPr="00C2649C">
              <w:rPr>
                <w:sz w:val="22"/>
                <w:szCs w:val="22"/>
              </w:rPr>
              <w:t>Вид упаковки: Полимерная емкость</w:t>
            </w:r>
          </w:p>
          <w:p w:rsidR="00C2649C" w:rsidRPr="00C2649C" w:rsidRDefault="00C2649C" w:rsidP="00C2649C">
            <w:pPr>
              <w:pStyle w:val="a4"/>
              <w:snapToGrid w:val="0"/>
              <w:rPr>
                <w:sz w:val="22"/>
                <w:szCs w:val="22"/>
              </w:rPr>
            </w:pPr>
            <w:r w:rsidRPr="00C2649C">
              <w:rPr>
                <w:sz w:val="22"/>
                <w:szCs w:val="22"/>
              </w:rPr>
              <w:t>Объем упаковки: 1 Л; ДМ3</w:t>
            </w:r>
          </w:p>
          <w:p w:rsidR="00C2649C" w:rsidRPr="00C55A24" w:rsidRDefault="00C2649C" w:rsidP="00C2649C">
            <w:pPr>
              <w:pStyle w:val="a4"/>
              <w:snapToGrid w:val="0"/>
              <w:rPr>
                <w:sz w:val="22"/>
                <w:szCs w:val="22"/>
              </w:rPr>
            </w:pPr>
            <w:r w:rsidRPr="00C2649C">
              <w:rPr>
                <w:sz w:val="22"/>
                <w:szCs w:val="22"/>
              </w:rPr>
              <w:t>Свидетельство о государственной регистрации: Наличие</w:t>
            </w:r>
          </w:p>
        </w:tc>
        <w:tc>
          <w:tcPr>
            <w:tcW w:w="709" w:type="dxa"/>
            <w:vAlign w:val="center"/>
          </w:tcPr>
          <w:p w:rsidR="00C2649C" w:rsidRPr="00C55A24" w:rsidRDefault="00C2649C" w:rsidP="00C2649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649C">
              <w:rPr>
                <w:rFonts w:ascii="Times New Roman" w:hAnsi="Times New Roman" w:cs="Times New Roman"/>
                <w:sz w:val="22"/>
                <w:szCs w:val="22"/>
              </w:rPr>
              <w:t>Л; ДМ3</w:t>
            </w:r>
          </w:p>
        </w:tc>
        <w:tc>
          <w:tcPr>
            <w:tcW w:w="851" w:type="dxa"/>
            <w:vAlign w:val="center"/>
          </w:tcPr>
          <w:p w:rsidR="00C2649C" w:rsidRPr="00C55A24" w:rsidRDefault="00C2649C" w:rsidP="00C2649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</w:tr>
      <w:tr w:rsidR="00C2649C" w:rsidRPr="00C55A24" w:rsidTr="005F6810">
        <w:trPr>
          <w:cantSplit/>
          <w:trHeight w:val="144"/>
          <w:jc w:val="center"/>
        </w:trPr>
        <w:tc>
          <w:tcPr>
            <w:tcW w:w="541" w:type="dxa"/>
            <w:vAlign w:val="center"/>
          </w:tcPr>
          <w:p w:rsidR="00C2649C" w:rsidRPr="00C55A24" w:rsidRDefault="00C2649C" w:rsidP="00C2649C">
            <w:pPr>
              <w:pStyle w:val="a5"/>
              <w:numPr>
                <w:ilvl w:val="0"/>
                <w:numId w:val="1"/>
              </w:numPr>
              <w:ind w:left="414" w:hanging="357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48" w:type="dxa"/>
            <w:vAlign w:val="center"/>
          </w:tcPr>
          <w:p w:rsidR="00C2649C" w:rsidRPr="00C55A24" w:rsidRDefault="00C2649C" w:rsidP="00C2649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C2649C">
              <w:rPr>
                <w:rFonts w:ascii="Times New Roman" w:hAnsi="Times New Roman" w:cs="Times New Roman"/>
                <w:sz w:val="22"/>
                <w:szCs w:val="22"/>
              </w:rPr>
              <w:t>Стрейч</w:t>
            </w:r>
            <w:proofErr w:type="spellEnd"/>
            <w:r w:rsidRPr="00C2649C">
              <w:rPr>
                <w:rFonts w:ascii="Times New Roman" w:hAnsi="Times New Roman" w:cs="Times New Roman"/>
                <w:sz w:val="22"/>
                <w:szCs w:val="22"/>
              </w:rPr>
              <w:t>-пленка для ручной упаковки</w:t>
            </w:r>
          </w:p>
        </w:tc>
        <w:tc>
          <w:tcPr>
            <w:tcW w:w="5811" w:type="dxa"/>
            <w:vAlign w:val="center"/>
          </w:tcPr>
          <w:p w:rsidR="00C2649C" w:rsidRPr="00C2649C" w:rsidRDefault="00C2649C" w:rsidP="00C2649C">
            <w:pPr>
              <w:pStyle w:val="a4"/>
              <w:snapToGrid w:val="0"/>
              <w:rPr>
                <w:sz w:val="22"/>
                <w:szCs w:val="22"/>
              </w:rPr>
            </w:pPr>
            <w:r w:rsidRPr="00C2649C">
              <w:rPr>
                <w:sz w:val="22"/>
                <w:szCs w:val="22"/>
              </w:rPr>
              <w:t>Материал: Полиэтилен</w:t>
            </w:r>
          </w:p>
          <w:p w:rsidR="00C2649C" w:rsidRPr="00C2649C" w:rsidRDefault="00C2649C" w:rsidP="00C2649C">
            <w:pPr>
              <w:pStyle w:val="a4"/>
              <w:snapToGrid w:val="0"/>
              <w:rPr>
                <w:sz w:val="22"/>
                <w:szCs w:val="22"/>
              </w:rPr>
            </w:pPr>
            <w:r w:rsidRPr="00C2649C">
              <w:rPr>
                <w:sz w:val="22"/>
                <w:szCs w:val="22"/>
              </w:rPr>
              <w:t>Длина: не менее 217 и не более 220 М</w:t>
            </w:r>
          </w:p>
          <w:p w:rsidR="00C2649C" w:rsidRPr="00C2649C" w:rsidRDefault="00C2649C" w:rsidP="00C2649C">
            <w:pPr>
              <w:pStyle w:val="a4"/>
              <w:snapToGrid w:val="0"/>
              <w:rPr>
                <w:sz w:val="22"/>
                <w:szCs w:val="22"/>
              </w:rPr>
            </w:pPr>
            <w:r w:rsidRPr="00C2649C">
              <w:rPr>
                <w:sz w:val="22"/>
                <w:szCs w:val="22"/>
              </w:rPr>
              <w:t>Ширина: 50 СМ</w:t>
            </w:r>
          </w:p>
          <w:p w:rsidR="00C2649C" w:rsidRPr="00C2649C" w:rsidRDefault="00C2649C" w:rsidP="00C2649C">
            <w:pPr>
              <w:pStyle w:val="a4"/>
              <w:snapToGrid w:val="0"/>
              <w:rPr>
                <w:sz w:val="22"/>
                <w:szCs w:val="22"/>
              </w:rPr>
            </w:pPr>
            <w:r w:rsidRPr="00C2649C">
              <w:rPr>
                <w:sz w:val="22"/>
                <w:szCs w:val="22"/>
              </w:rPr>
              <w:t>Толщина, мкм: не менее 17 и не более 20</w:t>
            </w:r>
          </w:p>
          <w:p w:rsidR="00C2649C" w:rsidRDefault="00C2649C" w:rsidP="00C2649C">
            <w:pPr>
              <w:pStyle w:val="a4"/>
              <w:snapToGrid w:val="0"/>
              <w:spacing w:line="240" w:lineRule="auto"/>
              <w:rPr>
                <w:sz w:val="22"/>
                <w:szCs w:val="22"/>
              </w:rPr>
            </w:pPr>
            <w:r w:rsidRPr="00C2649C">
              <w:rPr>
                <w:sz w:val="22"/>
                <w:szCs w:val="22"/>
              </w:rPr>
              <w:t>Вес рулона: 2 КГ</w:t>
            </w:r>
          </w:p>
          <w:p w:rsidR="00C2649C" w:rsidRPr="00C55A24" w:rsidRDefault="00C2649C" w:rsidP="00C2649C">
            <w:pPr>
              <w:pStyle w:val="a4"/>
              <w:snapToGrid w:val="0"/>
              <w:spacing w:line="240" w:lineRule="auto"/>
              <w:rPr>
                <w:sz w:val="22"/>
                <w:szCs w:val="22"/>
                <w:highlight w:val="yellow"/>
              </w:rPr>
            </w:pPr>
            <w:r w:rsidRPr="00C2649C">
              <w:rPr>
                <w:sz w:val="22"/>
                <w:szCs w:val="22"/>
              </w:rPr>
              <w:t>Соответствие нормативно-технической документации</w:t>
            </w:r>
            <w:r>
              <w:rPr>
                <w:sz w:val="22"/>
                <w:szCs w:val="22"/>
              </w:rPr>
              <w:t xml:space="preserve">: </w:t>
            </w:r>
            <w:r w:rsidRPr="00C2649C">
              <w:rPr>
                <w:sz w:val="22"/>
                <w:szCs w:val="22"/>
              </w:rPr>
              <w:t>ТУ производителя</w:t>
            </w:r>
          </w:p>
        </w:tc>
        <w:tc>
          <w:tcPr>
            <w:tcW w:w="709" w:type="dxa"/>
            <w:vAlign w:val="center"/>
          </w:tcPr>
          <w:p w:rsidR="00C2649C" w:rsidRPr="00C55A24" w:rsidRDefault="00C2649C" w:rsidP="00C2649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РУЛ</w:t>
            </w:r>
          </w:p>
        </w:tc>
        <w:tc>
          <w:tcPr>
            <w:tcW w:w="851" w:type="dxa"/>
            <w:vAlign w:val="center"/>
          </w:tcPr>
          <w:p w:rsidR="00C2649C" w:rsidRPr="00C55A24" w:rsidRDefault="00C2649C" w:rsidP="00C2649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</w:t>
            </w:r>
          </w:p>
        </w:tc>
      </w:tr>
      <w:bookmarkEnd w:id="2"/>
    </w:tbl>
    <w:p w:rsidR="00A51EC0" w:rsidRDefault="00A51EC0" w:rsidP="00A51EC0">
      <w:pPr>
        <w:autoSpaceDE w:val="0"/>
        <w:autoSpaceDN w:val="0"/>
        <w:adjustRightInd w:val="0"/>
        <w:rPr>
          <w:rFonts w:ascii="Times New Roman" w:hAnsi="Times New Roman" w:cs="Times New Roman"/>
          <w:b/>
          <w:sz w:val="22"/>
          <w:szCs w:val="22"/>
        </w:rPr>
      </w:pPr>
    </w:p>
    <w:p w:rsidR="009E357E" w:rsidRDefault="009E357E"/>
    <w:sectPr w:rsidR="009E357E" w:rsidSect="006843D8">
      <w:pgSz w:w="11906" w:h="16838"/>
      <w:pgMar w:top="709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E7768A"/>
    <w:multiLevelType w:val="hybridMultilevel"/>
    <w:tmpl w:val="B456D6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1EC0"/>
    <w:rsid w:val="00044846"/>
    <w:rsid w:val="00104DAF"/>
    <w:rsid w:val="00215C4C"/>
    <w:rsid w:val="00217983"/>
    <w:rsid w:val="00225FEF"/>
    <w:rsid w:val="002842F9"/>
    <w:rsid w:val="00456FB7"/>
    <w:rsid w:val="004E5ABC"/>
    <w:rsid w:val="00553B75"/>
    <w:rsid w:val="005F6810"/>
    <w:rsid w:val="00602D64"/>
    <w:rsid w:val="006843D8"/>
    <w:rsid w:val="006C08C0"/>
    <w:rsid w:val="00782578"/>
    <w:rsid w:val="00805CEA"/>
    <w:rsid w:val="009E0B82"/>
    <w:rsid w:val="009E357E"/>
    <w:rsid w:val="00A51EC0"/>
    <w:rsid w:val="00AF0252"/>
    <w:rsid w:val="00BA2862"/>
    <w:rsid w:val="00C2649C"/>
    <w:rsid w:val="00C55A24"/>
    <w:rsid w:val="00DC0D68"/>
    <w:rsid w:val="00E22AE4"/>
    <w:rsid w:val="00EA0522"/>
    <w:rsid w:val="00FB624D"/>
    <w:rsid w:val="00FF7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BA5473"/>
  <w15:chartTrackingRefBased/>
  <w15:docId w15:val="{FBDBD320-340F-425D-A41D-7F29AE9F9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A51EC0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ertext">
    <w:name w:val="headertext"/>
    <w:basedOn w:val="a"/>
    <w:rsid w:val="00A51EC0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table" w:styleId="a3">
    <w:name w:val="Table Grid"/>
    <w:basedOn w:val="a1"/>
    <w:uiPriority w:val="39"/>
    <w:rsid w:val="00A51E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Содержимое таблицы"/>
    <w:basedOn w:val="a"/>
    <w:rsid w:val="00A51EC0"/>
    <w:pPr>
      <w:widowControl/>
      <w:suppressLineNumbers/>
      <w:suppressAutoHyphens/>
      <w:spacing w:line="100" w:lineRule="atLeast"/>
    </w:pPr>
    <w:rPr>
      <w:rFonts w:ascii="Times New Roman" w:eastAsia="Times New Roman" w:hAnsi="Times New Roman" w:cs="Times New Roman"/>
      <w:color w:val="auto"/>
      <w:lang w:eastAsia="ar-SA" w:bidi="ar-SA"/>
    </w:rPr>
  </w:style>
  <w:style w:type="paragraph" w:styleId="a5">
    <w:name w:val="List Paragraph"/>
    <w:basedOn w:val="a"/>
    <w:uiPriority w:val="34"/>
    <w:qFormat/>
    <w:rsid w:val="00225F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1413</Words>
  <Characters>8060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22</cp:revision>
  <dcterms:created xsi:type="dcterms:W3CDTF">2024-02-09T14:47:00Z</dcterms:created>
  <dcterms:modified xsi:type="dcterms:W3CDTF">2024-02-19T13:51:00Z</dcterms:modified>
</cp:coreProperties>
</file>