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39" w:rsidRDefault="00183D39">
      <w:pPr>
        <w:keepNext/>
        <w:keepLines/>
        <w:spacing w:after="0" w:line="240" w:lineRule="auto"/>
        <w:ind w:right="88" w:firstLine="6663"/>
        <w:rPr>
          <w:rFonts w:ascii="Times New Roman" w:eastAsia="Times New Roman" w:hAnsi="Times New Roman" w:cs="Times New Roman"/>
          <w:bCs/>
          <w:sz w:val="23"/>
          <w:szCs w:val="23"/>
          <w:lang w:eastAsia="ru-RU"/>
        </w:rPr>
      </w:pPr>
    </w:p>
    <w:p w:rsidR="00183D39" w:rsidRDefault="00B950B7">
      <w:pPr>
        <w:keepNext/>
        <w:keepLines/>
        <w:spacing w:after="0" w:line="240" w:lineRule="auto"/>
        <w:ind w:right="88" w:firstLine="6663"/>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ПРОЕКТ </w:t>
      </w:r>
    </w:p>
    <w:p w:rsidR="00183D39" w:rsidRDefault="00183D39">
      <w:pPr>
        <w:keepNext/>
        <w:keepLines/>
        <w:spacing w:after="0" w:line="240" w:lineRule="auto"/>
        <w:ind w:firstLine="709"/>
        <w:jc w:val="right"/>
        <w:rPr>
          <w:rFonts w:ascii="Times New Roman" w:eastAsia="Times New Roman" w:hAnsi="Times New Roman" w:cs="Times New Roman"/>
          <w:b/>
          <w:bCs/>
          <w:sz w:val="23"/>
          <w:szCs w:val="23"/>
          <w:lang w:eastAsia="ru-RU"/>
        </w:rPr>
      </w:pPr>
    </w:p>
    <w:p w:rsidR="00183D39" w:rsidRDefault="00B950B7">
      <w:pPr>
        <w:keepNext/>
        <w:keepLines/>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КОНТРАКТ № _____</w:t>
      </w:r>
    </w:p>
    <w:p w:rsidR="00183D39" w:rsidRDefault="00B950B7">
      <w:pPr>
        <w:spacing w:after="0" w:line="240" w:lineRule="auto"/>
        <w:ind w:firstLine="709"/>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 поставку товара</w:t>
      </w:r>
    </w:p>
    <w:p w:rsidR="00183D39" w:rsidRDefault="00183D39">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183D39">
        <w:trPr>
          <w:trHeight w:val="382"/>
        </w:trPr>
        <w:tc>
          <w:tcPr>
            <w:tcW w:w="4743" w:type="dxa"/>
            <w:shd w:val="clear" w:color="auto" w:fill="auto"/>
            <w:vAlign w:val="center"/>
          </w:tcPr>
          <w:p w:rsidR="00183D39" w:rsidRDefault="00B950B7">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Санкт-Петербург</w:t>
            </w:r>
          </w:p>
        </w:tc>
        <w:tc>
          <w:tcPr>
            <w:tcW w:w="5639" w:type="dxa"/>
            <w:shd w:val="clear" w:color="auto" w:fill="auto"/>
            <w:vAlign w:val="center"/>
          </w:tcPr>
          <w:p w:rsidR="00183D39" w:rsidRDefault="00B950B7" w:rsidP="000776B4">
            <w:pPr>
              <w:spacing w:after="0" w:line="240" w:lineRule="auto"/>
              <w:ind w:firstLine="709"/>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highlight w:val="lightGray"/>
                <w:lang w:eastAsia="ru-RU"/>
              </w:rPr>
              <w:t>«____» _____________ 20</w:t>
            </w:r>
            <w:r w:rsidR="000776B4">
              <w:rPr>
                <w:rFonts w:ascii="Times New Roman" w:eastAsia="Times New Roman" w:hAnsi="Times New Roman" w:cs="Times New Roman"/>
                <w:sz w:val="23"/>
                <w:szCs w:val="23"/>
                <w:highlight w:val="lightGray"/>
                <w:lang w:eastAsia="ru-RU"/>
              </w:rPr>
              <w:t>24</w:t>
            </w:r>
            <w:r>
              <w:rPr>
                <w:rFonts w:ascii="Times New Roman" w:eastAsia="Times New Roman" w:hAnsi="Times New Roman" w:cs="Times New Roman"/>
                <w:sz w:val="23"/>
                <w:szCs w:val="23"/>
                <w:highlight w:val="lightGray"/>
                <w:lang w:eastAsia="ru-RU"/>
              </w:rPr>
              <w:t>_ года</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1"/>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2"/>
      </w:r>
      <w:r>
        <w:rPr>
          <w:rFonts w:ascii="Times New Roman" w:hAnsi="Times New Roman" w:cs="Times New Roman"/>
          <w:sz w:val="23"/>
          <w:szCs w:val="23"/>
        </w:rPr>
        <w:t>, с одной стороны и</w:t>
      </w:r>
    </w:p>
    <w:p w:rsidR="00183D39" w:rsidRDefault="00B950B7">
      <w:pPr>
        <w:tabs>
          <w:tab w:val="left" w:pos="3402"/>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1)</w:t>
      </w:r>
      <w:r>
        <w:rPr>
          <w:rStyle w:val="afe"/>
          <w:rFonts w:ascii="Times New Roman" w:eastAsia="Times New Roman" w:hAnsi="Times New Roman" w:cs="Times New Roman"/>
          <w:i/>
          <w:sz w:val="23"/>
          <w:szCs w:val="23"/>
          <w:highlight w:val="lightGray"/>
          <w:lang w:eastAsia="ru-RU"/>
        </w:rPr>
        <w:footnoteReference w:id="3"/>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Style w:val="afe"/>
          <w:rFonts w:ascii="Times New Roman" w:eastAsia="Times New Roman" w:hAnsi="Times New Roman" w:cs="Times New Roman"/>
          <w:sz w:val="23"/>
          <w:szCs w:val="23"/>
          <w:highlight w:val="lightGray"/>
          <w:lang w:eastAsia="ru-RU"/>
        </w:rPr>
        <w:footnoteReference w:id="4"/>
      </w:r>
      <w:r>
        <w:rPr>
          <w:rFonts w:ascii="Times New Roman" w:eastAsia="Times New Roman" w:hAnsi="Times New Roman" w:cs="Times New Roman"/>
          <w:sz w:val="23"/>
          <w:szCs w:val="23"/>
          <w:highlight w:val="lightGray"/>
          <w:lang w:eastAsia="ru-RU"/>
        </w:rPr>
        <w:t>,</w:t>
      </w:r>
      <w:r>
        <w:rPr>
          <w:rFonts w:ascii="Times New Roman" w:hAnsi="Times New Roman" w:cs="Times New Roman"/>
          <w:sz w:val="23"/>
          <w:szCs w:val="23"/>
          <w:highlight w:val="lightGray"/>
        </w:rPr>
        <w:t xml:space="preserve"> </w:t>
      </w:r>
      <w:r>
        <w:rPr>
          <w:rFonts w:ascii="Times New Roman" w:hAnsi="Times New Roman" w:cs="Times New Roman"/>
          <w:sz w:val="23"/>
          <w:szCs w:val="23"/>
        </w:rPr>
        <w:t xml:space="preserve">именуемое в дальнейшем «Поставщик»,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5"/>
      </w:r>
      <w:r>
        <w:rPr>
          <w:rFonts w:ascii="Times New Roman" w:hAnsi="Times New Roman" w:cs="Times New Roman"/>
          <w:sz w:val="23"/>
          <w:szCs w:val="23"/>
          <w:highlight w:val="lightGray"/>
        </w:rPr>
        <w:t>,</w:t>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6"/>
      </w:r>
      <w:r>
        <w:rPr>
          <w:rFonts w:ascii="Times New Roman" w:hAnsi="Times New Roman" w:cs="Times New Roman"/>
          <w:sz w:val="23"/>
          <w:szCs w:val="23"/>
          <w:highlight w:val="lightGray"/>
        </w:rPr>
        <w:t>,</w:t>
      </w:r>
      <w:r>
        <w:rPr>
          <w:rFonts w:ascii="Times New Roman" w:hAnsi="Times New Roman" w:cs="Times New Roman"/>
          <w:sz w:val="23"/>
          <w:szCs w:val="23"/>
        </w:rPr>
        <w:t xml:space="preserve">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Style w:val="afe"/>
          <w:rFonts w:ascii="Times New Roman" w:eastAsia="Times New Roman" w:hAnsi="Times New Roman" w:cs="Times New Roman"/>
          <w:i/>
          <w:sz w:val="23"/>
          <w:szCs w:val="23"/>
          <w:highlight w:val="lightGray"/>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Style w:val="afe"/>
          <w:rFonts w:ascii="Times New Roman" w:eastAsia="Times New Roman" w:hAnsi="Times New Roman" w:cs="Times New Roman"/>
          <w:sz w:val="23"/>
          <w:szCs w:val="23"/>
          <w:highlight w:val="lightGray"/>
          <w:lang w:eastAsia="ru-RU"/>
        </w:rPr>
        <w:footnoteReference w:id="8"/>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Style w:val="afe"/>
          <w:rFonts w:ascii="Times New Roman" w:eastAsia="Times New Roman" w:hAnsi="Times New Roman" w:cs="Times New Roman"/>
          <w:i/>
          <w:sz w:val="23"/>
          <w:szCs w:val="23"/>
          <w:highlight w:val="lightGray"/>
          <w:lang w:eastAsia="ru-RU"/>
        </w:rPr>
        <w:footnoteReference w:id="9"/>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Style w:val="afe"/>
          <w:rFonts w:ascii="Times New Roman" w:eastAsia="Times New Roman" w:hAnsi="Times New Roman" w:cs="Times New Roman"/>
          <w:sz w:val="23"/>
          <w:szCs w:val="23"/>
          <w:highlight w:val="lightGray"/>
          <w:lang w:eastAsia="ru-RU"/>
        </w:rPr>
        <w:footnoteReference w:id="10"/>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 ПРЕДМЕТ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1.1. Поставщик обязуется передать Заказчику в срок, установленный Контрактом, </w:t>
      </w:r>
      <w:bookmarkStart w:id="0" w:name="_GoBack"/>
      <w:bookmarkEnd w:id="0"/>
      <w:r w:rsidR="00C311C3" w:rsidRPr="00C311C3">
        <w:rPr>
          <w:rFonts w:ascii="Times New Roman" w:hAnsi="Times New Roman"/>
          <w:sz w:val="23"/>
          <w:szCs w:val="23"/>
          <w:lang w:eastAsia="ru-RU"/>
        </w:rPr>
        <w:t>пес</w:t>
      </w:r>
      <w:r w:rsidR="00C311C3">
        <w:rPr>
          <w:rFonts w:ascii="Times New Roman" w:hAnsi="Times New Roman"/>
          <w:sz w:val="23"/>
          <w:szCs w:val="23"/>
          <w:lang w:eastAsia="ru-RU"/>
        </w:rPr>
        <w:t>ок</w:t>
      </w:r>
      <w:r w:rsidR="00C311C3" w:rsidRPr="00C311C3">
        <w:rPr>
          <w:rFonts w:ascii="Times New Roman" w:hAnsi="Times New Roman"/>
          <w:sz w:val="23"/>
          <w:szCs w:val="23"/>
          <w:lang w:eastAsia="ru-RU"/>
        </w:rPr>
        <w:t xml:space="preserve"> </w:t>
      </w:r>
      <w:r>
        <w:rPr>
          <w:rFonts w:ascii="Times New Roman" w:eastAsia="Times New Roman" w:hAnsi="Times New Roman" w:cs="Times New Roman"/>
          <w:sz w:val="23"/>
          <w:szCs w:val="23"/>
          <w:lang w:eastAsia="ru-RU"/>
        </w:rPr>
        <w:t>(далее – Товар), наименование, качество, ассортимент, комплектность и количество которого определяются в соответствии с прилагаемой к Контракту Спецификацией (Приложение № 1), а Заказчик обязуется оплатить поставленный Товар.</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 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183D39" w:rsidRDefault="00B950B7" w:rsidP="002C34D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 Идентификационный код закупки: </w:t>
      </w:r>
      <w:r w:rsidR="00C311C3" w:rsidRPr="00C311C3">
        <w:rPr>
          <w:rFonts w:ascii="Times New Roman" w:eastAsia="Times New Roman" w:hAnsi="Times New Roman" w:cs="Times New Roman"/>
          <w:sz w:val="23"/>
          <w:szCs w:val="23"/>
          <w:lang w:eastAsia="ru-RU"/>
        </w:rPr>
        <w:t>242780802324178400100100080000000244</w:t>
      </w:r>
      <w:r>
        <w:rPr>
          <w:rFonts w:ascii="Times New Roman" w:eastAsia="Times New Roman" w:hAnsi="Times New Roman" w:cs="Times New Roman"/>
          <w:sz w:val="23"/>
          <w:szCs w:val="23"/>
          <w:lang w:eastAsia="ru-RU"/>
        </w:rPr>
        <w:t>.</w:t>
      </w:r>
    </w:p>
    <w:p w:rsidR="00183D39" w:rsidRDefault="00183D39">
      <w:pPr>
        <w:tabs>
          <w:tab w:val="left" w:pos="993"/>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2. ПОРЯДОК И СРОКИ ПЕРЕДАЧИ И ПОЛУЧЕНИЯ ТОВАРА</w:t>
      </w:r>
    </w:p>
    <w:p w:rsidR="00C311C3" w:rsidRDefault="001F7C38" w:rsidP="00C311C3">
      <w:pPr>
        <w:spacing w:after="0" w:line="240" w:lineRule="auto"/>
        <w:jc w:val="both"/>
        <w:rPr>
          <w:rFonts w:ascii="Times New Roman" w:hAnsi="Times New Roman"/>
          <w:sz w:val="23"/>
          <w:szCs w:val="23"/>
          <w:lang w:eastAsia="ru-RU"/>
        </w:rPr>
      </w:pPr>
      <w:r>
        <w:rPr>
          <w:rFonts w:ascii="Times New Roman" w:eastAsia="Times New Roman" w:hAnsi="Times New Roman" w:cs="Times New Roman"/>
          <w:sz w:val="23"/>
          <w:szCs w:val="23"/>
          <w:lang w:eastAsia="ru-RU"/>
        </w:rPr>
        <w:t xml:space="preserve">              </w:t>
      </w:r>
      <w:r w:rsidR="00B950B7" w:rsidRPr="001F7C38">
        <w:rPr>
          <w:rFonts w:ascii="Times New Roman" w:eastAsia="Times New Roman" w:hAnsi="Times New Roman" w:cs="Times New Roman"/>
          <w:sz w:val="23"/>
          <w:szCs w:val="23"/>
          <w:lang w:eastAsia="ru-RU"/>
        </w:rPr>
        <w:t>2.1. Передача (отгрузка) Товара осуществляется Поставщиком Заказчику по адресу:</w:t>
      </w:r>
      <w:r w:rsidR="007E5415">
        <w:rPr>
          <w:rFonts w:ascii="Times New Roman" w:eastAsia="Times New Roman" w:hAnsi="Times New Roman" w:cs="Times New Roman"/>
          <w:sz w:val="23"/>
          <w:szCs w:val="23"/>
          <w:lang w:eastAsia="ru-RU"/>
        </w:rPr>
        <w:t xml:space="preserve"> </w:t>
      </w:r>
      <w:r w:rsidR="00C311C3" w:rsidRPr="00C311C3">
        <w:rPr>
          <w:rFonts w:ascii="Times New Roman" w:hAnsi="Times New Roman"/>
          <w:sz w:val="23"/>
          <w:szCs w:val="23"/>
          <w:lang w:eastAsia="ru-RU"/>
        </w:rPr>
        <w:t>Санкт-Петербург, Крестовский пр. 19 А.</w:t>
      </w:r>
    </w:p>
    <w:p w:rsidR="007E5415" w:rsidRPr="007E5415" w:rsidRDefault="007E5415" w:rsidP="00C311C3">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2.2. </w:t>
      </w:r>
      <w:r w:rsidRPr="007E5415">
        <w:rPr>
          <w:rFonts w:ascii="Times New Roman" w:eastAsia="Times New Roman" w:hAnsi="Times New Roman" w:cs="Times New Roman"/>
          <w:sz w:val="23"/>
          <w:szCs w:val="23"/>
          <w:lang w:eastAsia="ru-RU"/>
        </w:rPr>
        <w:t>Доставка Товара до указанного в п. 2.1 адреса, разгрузка, перенос Товара в место передачи его Заказчику осуществляется Поставщиком.</w:t>
      </w:r>
    </w:p>
    <w:p w:rsidR="00C311C3" w:rsidRDefault="00B950B7" w:rsidP="002C34D7">
      <w:pPr>
        <w:spacing w:after="0" w:line="240" w:lineRule="auto"/>
        <w:ind w:firstLine="709"/>
        <w:jc w:val="both"/>
        <w:rPr>
          <w:rFonts w:ascii="Times New Roman" w:hAnsi="Times New Roman"/>
          <w:sz w:val="23"/>
          <w:szCs w:val="23"/>
          <w:lang w:eastAsia="ru-RU"/>
        </w:rPr>
      </w:pPr>
      <w:r w:rsidRPr="007E5415">
        <w:rPr>
          <w:rFonts w:ascii="Times New Roman" w:eastAsia="Times New Roman" w:hAnsi="Times New Roman" w:cs="Times New Roman"/>
          <w:sz w:val="23"/>
          <w:szCs w:val="23"/>
          <w:lang w:eastAsia="ru-RU"/>
        </w:rPr>
        <w:t xml:space="preserve">2.3. Срок передачи Товара – </w:t>
      </w:r>
      <w:r w:rsidR="007E5415" w:rsidRPr="007E5415">
        <w:rPr>
          <w:rFonts w:ascii="Times New Roman" w:eastAsia="Times New Roman" w:hAnsi="Times New Roman" w:cs="Times New Roman"/>
          <w:sz w:val="23"/>
          <w:szCs w:val="23"/>
          <w:lang w:eastAsia="ru-RU"/>
        </w:rPr>
        <w:t xml:space="preserve"> </w:t>
      </w:r>
      <w:r w:rsidR="00C311C3" w:rsidRPr="00C311C3">
        <w:rPr>
          <w:rFonts w:ascii="Times New Roman" w:hAnsi="Times New Roman"/>
          <w:sz w:val="23"/>
          <w:szCs w:val="23"/>
          <w:lang w:eastAsia="ru-RU"/>
        </w:rPr>
        <w:t>не позднее 7 календарных дней со дня заключения настоящего контракта</w:t>
      </w:r>
    </w:p>
    <w:p w:rsidR="00183D39" w:rsidRDefault="00B950B7" w:rsidP="002C34D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Передача Товара осуществляется в рабочее время Заказчика. Поставщик направляет Заказчику в порядке, установленном Контрактом, письменное предложение о дате и времени осуществления передачи Товара не менее чем за 1 (один) рабочий день до дня передачи Товаров.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lang w:eastAsia="ru-RU"/>
        </w:rPr>
        <w:lastRenderedPageBreak/>
        <w:t xml:space="preserve">2.4. Одновременно с Товаром Поставщик обязан передать </w:t>
      </w:r>
      <w:r w:rsidRPr="00512E78">
        <w:rPr>
          <w:rFonts w:ascii="Times New Roman" w:hAnsi="Times New Roman"/>
          <w:sz w:val="23"/>
          <w:szCs w:val="23"/>
        </w:rPr>
        <w:t>Заказчику относящиеся к Товару принадлежности, а также сопроводительные документы:</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первичные учетные документы;</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xml:space="preserve">- техническую или эксплуатационную документацию (технический паспорт, инструкцию по эксплуатации или прочие), </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sidRPr="00512E78">
        <w:rPr>
          <w:rFonts w:ascii="Times New Roman" w:hAnsi="Times New Roman"/>
          <w:sz w:val="23"/>
          <w:szCs w:val="23"/>
        </w:rPr>
        <w:t>прослеживаемость</w:t>
      </w:r>
      <w:proofErr w:type="spellEnd"/>
      <w:r w:rsidRPr="00512E78">
        <w:rPr>
          <w:rFonts w:ascii="Times New Roman" w:hAnsi="Times New Roman"/>
          <w:sz w:val="23"/>
          <w:szCs w:val="23"/>
        </w:rPr>
        <w:t xml:space="preserve"> товаров документы и иные предусмотренные законодательством доказательства осуществления проверки качества товара);</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Названные документы должны быть на русском языке.</w:t>
      </w:r>
    </w:p>
    <w:p w:rsidR="002C34D7"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Первичными учетными документами</w:t>
      </w:r>
      <w:r>
        <w:rPr>
          <w:rFonts w:ascii="Times New Roman" w:hAnsi="Times New Roman"/>
          <w:sz w:val="23"/>
          <w:szCs w:val="23"/>
        </w:rPr>
        <w:t xml:space="preserve"> являются счет и документ о приемке, в качестве которого выступает:</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если поставка осуществляется транспортом Поставщика: товарная накладная/</w:t>
      </w:r>
      <w:r w:rsidRPr="007B6D64">
        <w:rPr>
          <w:rFonts w:ascii="Times New Roman" w:hAnsi="Times New Roman"/>
          <w:sz w:val="23"/>
          <w:szCs w:val="23"/>
        </w:rPr>
        <w:t>Акт приемки товаров, работ, услуг (ОКУД 0510452)</w:t>
      </w:r>
      <w:r>
        <w:rPr>
          <w:rFonts w:ascii="Times New Roman" w:hAnsi="Times New Roman"/>
          <w:sz w:val="23"/>
          <w:szCs w:val="23"/>
        </w:rPr>
        <w:t xml:space="preserve"> / акт приема-передачи / универсальный передаточный документ (далее – УПД);</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w:t>
      </w:r>
      <w:r w:rsidRPr="005E48CB">
        <w:rPr>
          <w:rFonts w:ascii="Times New Roman" w:hAnsi="Times New Roman"/>
          <w:sz w:val="23"/>
          <w:szCs w:val="23"/>
        </w:rPr>
        <w:t>Акт приемки товаров, работ, услуг (ОКУД 0510452)</w:t>
      </w:r>
      <w:r>
        <w:rPr>
          <w:rFonts w:ascii="Times New Roman" w:hAnsi="Times New Roman"/>
          <w:sz w:val="23"/>
          <w:szCs w:val="23"/>
        </w:rPr>
        <w:t xml:space="preserve">/ УПД, и товарная накладная / акт приема-передачи / УПД.  </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xml:space="preserve">Содержание первичных учетных документов должно соответствовать Спецификации (приложение № 1 к Контракту) и включать в себя все предусмотренные Спецификацией характеристики Товара.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2.5. В случае частичной передачи Товара в документах о приемке отражаются только фактически переданные Товары.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2.7. При получении Товара и сопроводительных документов Заказчик проверяет путем визуального осмотра: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соответствие наименования, количества и маркировки груза данным, указанным в документах о приемке;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упаковку Товара на предмет целостности, отсутствия видимых (внешних) механических повреждений.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w:t>
      </w:r>
      <w:r w:rsidRPr="006E3923">
        <w:rPr>
          <w:rFonts w:ascii="Times New Roman" w:hAnsi="Times New Roman" w:cs="Times New Roman"/>
          <w:sz w:val="23"/>
          <w:szCs w:val="23"/>
        </w:rPr>
        <w:t>в сопроводительных документах.</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xml:space="preserve">2.9. За </w:t>
      </w:r>
      <w:proofErr w:type="spellStart"/>
      <w:r>
        <w:rPr>
          <w:rFonts w:ascii="Times New Roman" w:hAnsi="Times New Roman" w:cs="Times New Roman"/>
          <w:sz w:val="23"/>
          <w:szCs w:val="23"/>
          <w:highlight w:val="lightGray"/>
        </w:rPr>
        <w:t>непредоставление</w:t>
      </w:r>
      <w:proofErr w:type="spellEnd"/>
      <w:r>
        <w:rPr>
          <w:rFonts w:ascii="Times New Roman" w:hAnsi="Times New Roman" w:cs="Times New Roman"/>
          <w:sz w:val="23"/>
          <w:szCs w:val="23"/>
          <w:highlight w:val="lightGray"/>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w:t>
      </w:r>
      <w:proofErr w:type="spellStart"/>
      <w:r>
        <w:rPr>
          <w:rFonts w:ascii="Times New Roman" w:hAnsi="Times New Roman" w:cs="Times New Roman"/>
          <w:sz w:val="23"/>
          <w:szCs w:val="23"/>
          <w:highlight w:val="lightGray"/>
        </w:rPr>
        <w:t>прослеживаемости</w:t>
      </w:r>
      <w:proofErr w:type="spellEnd"/>
      <w:r>
        <w:rPr>
          <w:rFonts w:ascii="Times New Roman" w:hAnsi="Times New Roman" w:cs="Times New Roman"/>
          <w:sz w:val="23"/>
          <w:szCs w:val="23"/>
          <w:highlight w:val="lightGray"/>
        </w:rPr>
        <w:t xml:space="preserve"> товаров (если в отношении Товара осуществляется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в соответствии с нормативными правовыми актами) Поставщик несет ответственность как за нарушение требований к качеству Товара</w:t>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2.10.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Контрактом.</w:t>
      </w:r>
    </w:p>
    <w:p w:rsidR="00183D39" w:rsidRDefault="00183D39">
      <w:pPr>
        <w:spacing w:after="0" w:line="240" w:lineRule="auto"/>
        <w:ind w:firstLine="709"/>
        <w:jc w:val="both"/>
        <w:rPr>
          <w:rFonts w:ascii="Times New Roman" w:hAnsi="Times New Roman" w:cs="Times New Roman"/>
          <w:sz w:val="23"/>
          <w:szCs w:val="23"/>
        </w:rPr>
      </w:pPr>
    </w:p>
    <w:p w:rsidR="00183D39" w:rsidRPr="000776B4" w:rsidRDefault="00B950B7">
      <w:pPr>
        <w:spacing w:after="0" w:line="240" w:lineRule="auto"/>
        <w:ind w:firstLine="709"/>
        <w:jc w:val="center"/>
        <w:rPr>
          <w:rFonts w:ascii="Times New Roman" w:eastAsia="Times New Roman" w:hAnsi="Times New Roman" w:cs="Times New Roman"/>
          <w:b/>
          <w:sz w:val="23"/>
          <w:szCs w:val="23"/>
          <w:lang w:eastAsia="ru-RU"/>
        </w:rPr>
      </w:pPr>
      <w:r w:rsidRPr="000776B4">
        <w:rPr>
          <w:rFonts w:ascii="Times New Roman" w:eastAsia="Times New Roman" w:hAnsi="Times New Roman" w:cs="Times New Roman"/>
          <w:b/>
          <w:sz w:val="23"/>
          <w:szCs w:val="23"/>
          <w:lang w:eastAsia="ru-RU"/>
        </w:rPr>
        <w:t>3. ПОРЯДОК ПРИЕМКИ ТОВАРА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lastRenderedPageBreak/>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Контрактом. </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3.2. Приемка Товара производится Заказчиком в срок не позднее 20 (двадцати) </w:t>
      </w:r>
      <w:proofErr w:type="gramStart"/>
      <w:r w:rsidRPr="000776B4">
        <w:rPr>
          <w:rFonts w:ascii="Times New Roman" w:eastAsia="Times New Roman" w:hAnsi="Times New Roman" w:cs="Times New Roman"/>
          <w:sz w:val="23"/>
          <w:szCs w:val="23"/>
          <w:lang w:eastAsia="ru-RU"/>
        </w:rPr>
        <w:t>рабочих дней</w:t>
      </w:r>
      <w:proofErr w:type="gramEnd"/>
      <w:r w:rsidRPr="000776B4">
        <w:rPr>
          <w:rFonts w:ascii="Times New Roman" w:eastAsia="Times New Roman" w:hAnsi="Times New Roman" w:cs="Times New Roman"/>
          <w:sz w:val="23"/>
          <w:szCs w:val="23"/>
          <w:lang w:eastAsia="ru-RU"/>
        </w:rPr>
        <w:t xml:space="preserve"> следующих за днем получения документа о приемке. </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3.3. Приемка Товара производится</w:t>
      </w:r>
      <w:r>
        <w:rPr>
          <w:rFonts w:ascii="Times New Roman" w:eastAsia="Times New Roman" w:hAnsi="Times New Roman" w:cs="Times New Roman"/>
          <w:sz w:val="23"/>
          <w:szCs w:val="23"/>
          <w:lang w:eastAsia="ru-RU"/>
        </w:rPr>
        <w:t xml:space="preserve">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 xml:space="preserve">3.4. При получении экспертного заключения о соответствии полученного Товара условиям Контракта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3.5</w:t>
      </w:r>
      <w:r w:rsidR="00B950B7" w:rsidRPr="000776B4">
        <w:rPr>
          <w:rFonts w:ascii="Times New Roman" w:eastAsia="Times New Roman" w:hAnsi="Times New Roman" w:cs="Times New Roman"/>
          <w:sz w:val="23"/>
          <w:szCs w:val="23"/>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rsidR="00C8039F" w:rsidRPr="00C8039F" w:rsidRDefault="000776B4" w:rsidP="00C8039F">
      <w:pPr>
        <w:widowControl w:val="0"/>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3.6</w:t>
      </w:r>
      <w:r w:rsidR="00C8039F" w:rsidRPr="000776B4">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 xml:space="preserve"> </w:t>
      </w:r>
      <w:r w:rsidR="00C8039F" w:rsidRPr="000776B4">
        <w:rPr>
          <w:rFonts w:ascii="Times New Roman" w:eastAsia="Times New Roman" w:hAnsi="Times New Roman" w:cs="Times New Roman"/>
          <w:sz w:val="23"/>
          <w:szCs w:val="23"/>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rsidR="00183D39" w:rsidRPr="00C8039F"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4. ПОРЯДОК РАЗРЕШЕНИЯ РАЗНОГЛАСИЙ ПО КОЛИЧЕСТВУ, КОМПЛЕКТНОСТИ, АССОРТИМЕНТУ, КАЧЕСТВУ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4.1. В случае установления на этапе получения или приемки Товара недостачи, некомплектности, ассортимента, качества, не соответствующего условиям Контракта, несоответствия наименования, количества и маркировки груза данным, указанным в документах о приемке, требованиям Контракта,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Контрактом.</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4.2. </w:t>
      </w:r>
      <w:r>
        <w:rPr>
          <w:rFonts w:ascii="Times New Roman" w:hAnsi="Times New Roman" w:cs="Times New Roman"/>
          <w:sz w:val="23"/>
          <w:szCs w:val="23"/>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rsidR="00183D39" w:rsidRDefault="00B950B7">
      <w:pPr>
        <w:tabs>
          <w:tab w:val="left" w:pos="108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4.3. </w:t>
      </w:r>
      <w:r>
        <w:rPr>
          <w:rFonts w:ascii="Times New Roman" w:hAnsi="Times New Roman" w:cs="Times New Roman"/>
          <w:sz w:val="23"/>
          <w:szCs w:val="23"/>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w:t>
      </w:r>
      <w:r w:rsidR="000776B4">
        <w:rPr>
          <w:rFonts w:ascii="Times New Roman" w:hAnsi="Times New Roman" w:cs="Times New Roman"/>
          <w:sz w:val="23"/>
          <w:szCs w:val="23"/>
        </w:rPr>
        <w:t xml:space="preserve"> в нем не указан иной срок явки.</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Представитель иного Поставщика обязан явиться не позднее чем в 3-дневный срок после получения вызова Заказчика, если иной срок не указан в вызове Заказчика.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Представитель Поставщика, не действующий от имени Поставщика на основании Устава, должен обладать полномочиями на подписание и получение акта о выявленных недостатках на основании доверенности.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Акте Заказчиком</w:t>
      </w:r>
      <w:r>
        <w:rPr>
          <w:rFonts w:ascii="Times New Roman" w:hAnsi="Times New Roman" w:cs="Times New Roman"/>
          <w:sz w:val="23"/>
          <w:szCs w:val="23"/>
        </w:rPr>
        <w:t xml:space="preserve"> </w:t>
      </w:r>
      <w:r>
        <w:rPr>
          <w:rFonts w:ascii="Times New Roman" w:eastAsia="Times New Roman" w:hAnsi="Times New Roman" w:cs="Times New Roman"/>
          <w:sz w:val="23"/>
          <w:szCs w:val="23"/>
          <w:lang w:eastAsia="ru-RU"/>
        </w:rPr>
        <w:t xml:space="preserve">делается отметка об этом, и Акт подписывается Заказчиком в одностороннем порядке, при этом один экземпляр Акта направляется Поставщику вместе с мотивированным отказом от подписания документов о приемке, подтверждающих приемку Товара (п. 3.2 Контракта). 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 </w:t>
      </w:r>
    </w:p>
    <w:p w:rsidR="00183D39" w:rsidRPr="001F7C38"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4.5. При обнаружении скрытых недостатков в Товаре </w:t>
      </w:r>
      <w:r w:rsidRPr="001F7C38">
        <w:rPr>
          <w:rFonts w:ascii="Times New Roman" w:hAnsi="Times New Roman" w:cs="Times New Roman"/>
          <w:sz w:val="23"/>
          <w:szCs w:val="23"/>
        </w:rPr>
        <w:t>составляется Акт о скрытых недостатках в порядке, установленном п. 4.1 – 4.4 Контракта. Вызов Поставщика для составления Акта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r w:rsidR="000776B4" w:rsidRPr="001F7C38">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sidRPr="001F7C38">
        <w:rPr>
          <w:rFonts w:ascii="Times New Roman" w:hAnsi="Times New Roman" w:cs="Times New Roman"/>
          <w:sz w:val="23"/>
          <w:szCs w:val="23"/>
        </w:rPr>
        <w:t>В случаях, когда гарантийный срок составляет м</w:t>
      </w:r>
      <w:r>
        <w:rPr>
          <w:rFonts w:ascii="Times New Roman" w:hAnsi="Times New Roman" w:cs="Times New Roman"/>
          <w:sz w:val="23"/>
          <w:szCs w:val="23"/>
        </w:rPr>
        <w:t>енее двух лет и недостатки Товара обнаружены Заказчиком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Pr>
          <w:rFonts w:ascii="Times New Roman" w:hAnsi="Times New Roman" w:cs="Times New Roman"/>
          <w:i/>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Скрытыми недостатками признаются такие несоответствия качества или комплектности Товара условиям Контракта,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или хранения Товара.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В акте о скрытых недостатках может быть указано на невозможность их устранения.</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4.6. </w:t>
      </w:r>
      <w:r>
        <w:rPr>
          <w:rFonts w:ascii="Times New Roman" w:eastAsia="Times New Roman" w:hAnsi="Times New Roman" w:cs="Times New Roman"/>
          <w:sz w:val="23"/>
          <w:szCs w:val="23"/>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Контракту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5. ЦЕНА КОНТРАКТА И ПОРЯДОК РАСЧЕТОВ</w:t>
      </w:r>
    </w:p>
    <w:p w:rsidR="00183D39" w:rsidRDefault="000776B4">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 xml:space="preserve">5.1. </w:t>
      </w:r>
      <w:r w:rsidR="00B950B7">
        <w:rPr>
          <w:rFonts w:ascii="Times New Roman" w:eastAsia="Times New Roman" w:hAnsi="Times New Roman" w:cs="Times New Roman"/>
          <w:sz w:val="23"/>
          <w:szCs w:val="23"/>
          <w:lang w:eastAsia="ru-RU"/>
        </w:rPr>
        <w:t xml:space="preserve">Цена Контракта определяется Спецификацией (Приложение № 1) и составляет </w:t>
      </w:r>
      <w:r w:rsidR="00B950B7">
        <w:rPr>
          <w:rFonts w:ascii="Times New Roman" w:eastAsia="Times New Roman" w:hAnsi="Times New Roman" w:cs="Times New Roman"/>
          <w:b/>
          <w:sz w:val="23"/>
          <w:szCs w:val="23"/>
          <w:highlight w:val="lightGray"/>
          <w:lang w:eastAsia="ru-RU"/>
        </w:rPr>
        <w:t xml:space="preserve">________ </w:t>
      </w:r>
      <w:r w:rsidR="00B950B7">
        <w:rPr>
          <w:rFonts w:ascii="Times New Roman" w:eastAsia="Times New Roman" w:hAnsi="Times New Roman" w:cs="Times New Roman"/>
          <w:sz w:val="23"/>
          <w:szCs w:val="23"/>
          <w:highlight w:val="lightGray"/>
          <w:lang w:eastAsia="ru-RU"/>
        </w:rPr>
        <w:t xml:space="preserve">рублей </w:t>
      </w:r>
      <w:r w:rsidR="00B950B7">
        <w:rPr>
          <w:rFonts w:ascii="Times New Roman" w:eastAsia="Times New Roman" w:hAnsi="Times New Roman" w:cs="Times New Roman"/>
          <w:b/>
          <w:sz w:val="23"/>
          <w:szCs w:val="23"/>
          <w:highlight w:val="lightGray"/>
          <w:lang w:eastAsia="ru-RU"/>
        </w:rPr>
        <w:t xml:space="preserve">_________ </w:t>
      </w:r>
      <w:r w:rsidR="00B950B7">
        <w:rPr>
          <w:rFonts w:ascii="Times New Roman" w:eastAsia="Times New Roman" w:hAnsi="Times New Roman" w:cs="Times New Roman"/>
          <w:sz w:val="23"/>
          <w:szCs w:val="23"/>
          <w:highlight w:val="lightGray"/>
          <w:lang w:eastAsia="ru-RU"/>
        </w:rPr>
        <w:t>копеек (___) _________________________,</w:t>
      </w:r>
      <w:r w:rsidR="00B950B7">
        <w:rPr>
          <w:rFonts w:ascii="Times New Roman" w:eastAsia="Times New Roman" w:hAnsi="Times New Roman" w:cs="Times New Roman"/>
          <w:sz w:val="23"/>
          <w:szCs w:val="23"/>
          <w:lang w:eastAsia="ru-RU"/>
        </w:rPr>
        <w:t xml:space="preserve"> </w:t>
      </w:r>
      <w:r w:rsidR="00B950B7">
        <w:rPr>
          <w:rFonts w:ascii="Times New Roman" w:eastAsia="Times New Roman" w:hAnsi="Times New Roman" w:cs="Times New Roman"/>
          <w:sz w:val="23"/>
          <w:szCs w:val="23"/>
          <w:highlight w:val="lightGray"/>
          <w:lang w:eastAsia="ru-RU"/>
        </w:rPr>
        <w:t xml:space="preserve">в том числе НДС ___ % ______ (_________) рублей _____ копеек (если Поставщик является </w:t>
      </w:r>
      <w:proofErr w:type="gramStart"/>
      <w:r w:rsidR="00B950B7">
        <w:rPr>
          <w:rFonts w:ascii="Times New Roman" w:eastAsia="Times New Roman" w:hAnsi="Times New Roman" w:cs="Times New Roman"/>
          <w:sz w:val="23"/>
          <w:szCs w:val="23"/>
          <w:highlight w:val="lightGray"/>
          <w:lang w:eastAsia="ru-RU"/>
        </w:rPr>
        <w:t>плательщиком НДС</w:t>
      </w:r>
      <w:proofErr w:type="gramEnd"/>
      <w:r w:rsidR="00B950B7">
        <w:rPr>
          <w:rFonts w:ascii="Times New Roman" w:eastAsia="Times New Roman" w:hAnsi="Times New Roman" w:cs="Times New Roman"/>
          <w:sz w:val="23"/>
          <w:szCs w:val="23"/>
          <w:highlight w:val="lightGray"/>
          <w:lang w:eastAsia="ru-RU"/>
        </w:rPr>
        <w:t xml:space="preserve"> и реализация Товара подлежит налогообложению)</w:t>
      </w:r>
      <w:r w:rsidR="00B950B7">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highlight w:val="lightGray"/>
          <w:lang w:eastAsia="ru-RU"/>
        </w:rPr>
        <w:t>ИЛИ</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НДС не облагается</w:t>
      </w:r>
      <w:r>
        <w:rPr>
          <w:rStyle w:val="afe"/>
          <w:rFonts w:ascii="Times New Roman" w:eastAsia="Times New Roman" w:hAnsi="Times New Roman" w:cs="Times New Roman"/>
          <w:sz w:val="23"/>
          <w:szCs w:val="23"/>
          <w:highlight w:val="lightGray"/>
          <w:lang w:eastAsia="ru-RU"/>
        </w:rPr>
        <w:footnoteReference w:id="11"/>
      </w:r>
      <w:r>
        <w:rPr>
          <w:rFonts w:ascii="Times New Roman" w:eastAsia="Times New Roman" w:hAnsi="Times New Roman" w:cs="Times New Roman"/>
          <w:sz w:val="23"/>
          <w:szCs w:val="23"/>
          <w:highlight w:val="lightGray"/>
          <w:lang w:eastAsia="ru-RU"/>
        </w:rPr>
        <w:t xml:space="preserve"> (п. ____ ст. ____ НК РФ)</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Цена Контракта является твердой и определяется на весь срок исполнения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5.2. В цену Контракта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 иных обязательных платежей.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3D39" w:rsidRDefault="00B950B7">
      <w:pPr>
        <w:tabs>
          <w:tab w:val="left" w:pos="567"/>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5.3. Расчет с Поставщиком за поставленный Товар осуществляется Заказчиком в рублях Российской Федерации.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5.4. Оплата по Контракту осуществляется по безналичному расчету путем перечисления Заказчиком денежных средств на </w:t>
      </w:r>
      <w:r w:rsidR="000776B4">
        <w:rPr>
          <w:rFonts w:ascii="Times New Roman" w:eastAsia="Times New Roman" w:hAnsi="Times New Roman" w:cs="Times New Roman"/>
          <w:sz w:val="23"/>
          <w:szCs w:val="23"/>
          <w:lang w:eastAsia="ru-RU"/>
        </w:rPr>
        <w:t xml:space="preserve">расчетный </w:t>
      </w:r>
      <w:r>
        <w:rPr>
          <w:rFonts w:ascii="Times New Roman" w:eastAsia="Times New Roman" w:hAnsi="Times New Roman" w:cs="Times New Roman"/>
          <w:sz w:val="23"/>
          <w:szCs w:val="23"/>
          <w:lang w:eastAsia="ru-RU"/>
        </w:rPr>
        <w:t>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несет Поставщик.</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5.5. Если иной срок оплаты не установлен законодательством Российской Федерации, оплата по Контракту осуществляется Заказчиком </w:t>
      </w:r>
      <w:r w:rsidRPr="00B203BF">
        <w:rPr>
          <w:rFonts w:ascii="Times New Roman" w:eastAsia="Times New Roman" w:hAnsi="Times New Roman" w:cs="Times New Roman"/>
          <w:sz w:val="23"/>
          <w:szCs w:val="23"/>
          <w:lang w:eastAsia="ru-RU"/>
        </w:rPr>
        <w:t xml:space="preserve">в течение </w:t>
      </w:r>
      <w:r w:rsidRPr="00B203BF">
        <w:rPr>
          <w:rFonts w:ascii="Times New Roman" w:eastAsia="Times New Roman" w:hAnsi="Times New Roman" w:cs="Times New Roman"/>
          <w:sz w:val="23"/>
          <w:szCs w:val="23"/>
          <w:highlight w:val="lightGray"/>
          <w:lang w:eastAsia="ru-RU"/>
        </w:rPr>
        <w:t>1</w:t>
      </w:r>
      <w:r w:rsidRPr="006E3923">
        <w:rPr>
          <w:rFonts w:ascii="Times New Roman" w:eastAsia="Times New Roman" w:hAnsi="Times New Roman" w:cs="Times New Roman"/>
          <w:sz w:val="23"/>
          <w:szCs w:val="23"/>
          <w:highlight w:val="lightGray"/>
          <w:lang w:eastAsia="ru-RU"/>
        </w:rPr>
        <w:t>0 (десяти) рабочих дней</w:t>
      </w:r>
      <w:r w:rsidR="000776B4">
        <w:rPr>
          <w:rFonts w:ascii="Times New Roman" w:eastAsia="Times New Roman" w:hAnsi="Times New Roman" w:cs="Times New Roman"/>
          <w:sz w:val="23"/>
          <w:szCs w:val="23"/>
          <w:highlight w:val="lightGray"/>
          <w:lang w:eastAsia="ru-RU"/>
        </w:rPr>
        <w:t xml:space="preserve"> </w:t>
      </w:r>
      <w:r w:rsidRPr="006E3923">
        <w:rPr>
          <w:rFonts w:ascii="Times New Roman" w:eastAsia="Times New Roman" w:hAnsi="Times New Roman" w:cs="Times New Roman"/>
          <w:sz w:val="23"/>
          <w:szCs w:val="23"/>
          <w:highlight w:val="lightGray"/>
          <w:lang w:eastAsia="ru-RU"/>
        </w:rPr>
        <w:t>со дня подписания</w:t>
      </w:r>
      <w:r>
        <w:rPr>
          <w:rFonts w:ascii="Times New Roman" w:eastAsia="Times New Roman" w:hAnsi="Times New Roman" w:cs="Times New Roman"/>
          <w:sz w:val="23"/>
          <w:szCs w:val="23"/>
          <w:lang w:eastAsia="ru-RU"/>
        </w:rPr>
        <w:t xml:space="preserve"> документов о приемке, подтверждающих приемку Товара Заказчиком в порядке, предусмотренном разделом 3 Контракта.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rPr>
        <w:t xml:space="preserve">5.6. Оплате подлежат только фактически поставленные Товары.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5.7. При невыполнении или ненадлежащем выполнении Поставщиком обязательств по Контракту Заказчик вправе прекратить обязательство Поста</w:t>
      </w:r>
      <w:r w:rsidR="000776B4">
        <w:rPr>
          <w:rFonts w:ascii="Times New Roman" w:eastAsia="Times New Roman" w:hAnsi="Times New Roman" w:cs="Times New Roman"/>
          <w:sz w:val="23"/>
          <w:szCs w:val="23"/>
          <w:lang w:eastAsia="ru-RU"/>
        </w:rPr>
        <w:t xml:space="preserve">вщика по уплате неустойки </w:t>
      </w:r>
      <w:proofErr w:type="gramStart"/>
      <w:r w:rsidR="000776B4">
        <w:rPr>
          <w:rFonts w:ascii="Times New Roman" w:eastAsia="Times New Roman" w:hAnsi="Times New Roman" w:cs="Times New Roman"/>
          <w:sz w:val="23"/>
          <w:szCs w:val="23"/>
          <w:lang w:eastAsia="ru-RU"/>
        </w:rPr>
        <w:t xml:space="preserve">путем </w:t>
      </w:r>
      <w:r>
        <w:rPr>
          <w:rFonts w:ascii="Times New Roman" w:eastAsia="Times New Roman" w:hAnsi="Times New Roman" w:cs="Times New Roman"/>
          <w:sz w:val="23"/>
          <w:szCs w:val="23"/>
          <w:lang w:eastAsia="ru-RU"/>
        </w:rPr>
        <w:t>уменьшения</w:t>
      </w:r>
      <w:proofErr w:type="gramEnd"/>
      <w:r>
        <w:rPr>
          <w:rFonts w:ascii="Times New Roman" w:eastAsia="Times New Roman" w:hAnsi="Times New Roman" w:cs="Times New Roman"/>
          <w:sz w:val="23"/>
          <w:szCs w:val="23"/>
          <w:lang w:eastAsia="ru-RU"/>
        </w:rPr>
        <w:t xml:space="preserve"> причитающегося Поставщику вознаграждения на сумму неустойки, о чем уведомляет Поставщика. </w:t>
      </w:r>
    </w:p>
    <w:p w:rsidR="00183D39" w:rsidRPr="008B5BFA"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Контракту, Стороны вправе произвести зачет встречного однородного требования Заказчика к Поставщику с оформлением соглашения о зачете по форме Приложения № 2,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Поставщику по Контракту итоговая сумма. Предложение о </w:t>
      </w:r>
      <w:r w:rsidRPr="008B5BFA">
        <w:rPr>
          <w:rFonts w:ascii="Times New Roman" w:eastAsia="Times New Roman" w:hAnsi="Times New Roman" w:cs="Times New Roman"/>
          <w:sz w:val="23"/>
          <w:szCs w:val="23"/>
          <w:lang w:eastAsia="ru-RU"/>
        </w:rPr>
        <w:t>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183D39" w:rsidRPr="008B5BFA"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sidRPr="008B5BFA">
        <w:rPr>
          <w:rFonts w:ascii="Times New Roman" w:eastAsia="Times New Roman" w:hAnsi="Times New Roman" w:cs="Times New Roman"/>
          <w:sz w:val="23"/>
          <w:szCs w:val="23"/>
          <w:lang w:eastAsia="ru-RU"/>
        </w:rPr>
        <w:lastRenderedPageBreak/>
        <w:t xml:space="preserve">5.9. Источник финансирования Контракта: </w:t>
      </w:r>
      <w:r w:rsidR="000776B4" w:rsidRPr="008B5BFA">
        <w:rPr>
          <w:rFonts w:ascii="Times New Roman" w:eastAsia="Times New Roman" w:hAnsi="Times New Roman" w:cs="Times New Roman"/>
          <w:sz w:val="23"/>
          <w:szCs w:val="23"/>
          <w:lang w:eastAsia="ru-RU"/>
        </w:rPr>
        <w:t>Внебюджетные средства.</w:t>
      </w:r>
    </w:p>
    <w:p w:rsidR="00183D39" w:rsidRPr="008B5BFA" w:rsidRDefault="00B950B7">
      <w:pPr>
        <w:spacing w:after="0" w:line="240" w:lineRule="auto"/>
        <w:ind w:firstLine="709"/>
        <w:jc w:val="both"/>
        <w:rPr>
          <w:rFonts w:ascii="Times New Roman" w:eastAsia="Times New Roman" w:hAnsi="Times New Roman" w:cs="Times New Roman"/>
          <w:sz w:val="23"/>
          <w:szCs w:val="23"/>
          <w:lang w:eastAsia="ru-RU"/>
        </w:rPr>
      </w:pPr>
      <w:r w:rsidRPr="008B5BFA">
        <w:rPr>
          <w:rFonts w:ascii="Times New Roman" w:eastAsia="Times New Roman" w:hAnsi="Times New Roman" w:cs="Times New Roman"/>
          <w:sz w:val="23"/>
          <w:szCs w:val="23"/>
          <w:lang w:eastAsia="ru-RU"/>
        </w:rPr>
        <w:t>5</w:t>
      </w:r>
      <w:r w:rsidRPr="008B5BFA">
        <w:rPr>
          <w:rFonts w:ascii="Times New Roman" w:eastAsia="Times New Roman" w:hAnsi="Times New Roman" w:cs="Times New Roman"/>
          <w:sz w:val="23"/>
          <w:szCs w:val="23"/>
          <w:shd w:val="clear" w:color="auto" w:fill="BFBFBF" w:themeFill="background1" w:themeFillShade="BF"/>
          <w:lang w:eastAsia="ru-RU"/>
        </w:rPr>
        <w:t>.10.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w:t>
      </w:r>
      <w:r w:rsidRPr="008B5BFA">
        <w:rPr>
          <w:rFonts w:ascii="Times New Roman" w:eastAsia="Times New Roman" w:hAnsi="Times New Roman" w:cs="Times New Roman"/>
          <w:sz w:val="23"/>
          <w:szCs w:val="23"/>
          <w:lang w:eastAsia="ru-RU"/>
        </w:rPr>
        <w:t>.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sidRPr="008B5BFA">
        <w:rPr>
          <w:rFonts w:ascii="Times New Roman" w:hAnsi="Times New Roman" w:cs="Times New Roman"/>
          <w:sz w:val="23"/>
          <w:szCs w:val="23"/>
        </w:rPr>
        <w:t xml:space="preserve"> </w:t>
      </w:r>
      <w:r w:rsidRPr="008B5BFA">
        <w:rPr>
          <w:rFonts w:ascii="Times New Roman" w:eastAsia="Times New Roman" w:hAnsi="Times New Roman" w:cs="Times New Roman"/>
          <w:sz w:val="23"/>
          <w:szCs w:val="23"/>
          <w:lang w:eastAsia="ru-RU"/>
        </w:rPr>
        <w:t xml:space="preserve">совместимы с техническими средствами оператора электронного документооборота Заказчика. </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6. КАЧЕСТВО, АССОРТИМЕНТ, КОМПЛЕКТНОСТЬ ТОВАРА.</w:t>
      </w:r>
    </w:p>
    <w:p w:rsidR="00183D39" w:rsidRPr="000776B4" w:rsidRDefault="00B950B7">
      <w:pPr>
        <w:spacing w:after="0" w:line="240" w:lineRule="auto"/>
        <w:ind w:firstLine="709"/>
        <w:jc w:val="center"/>
        <w:rPr>
          <w:rFonts w:ascii="Times New Roman" w:eastAsia="Times New Roman" w:hAnsi="Times New Roman" w:cs="Times New Roman"/>
          <w:b/>
          <w:sz w:val="23"/>
          <w:szCs w:val="23"/>
          <w:lang w:eastAsia="ru-RU"/>
        </w:rPr>
      </w:pPr>
      <w:r w:rsidRPr="000776B4">
        <w:rPr>
          <w:rFonts w:ascii="Times New Roman" w:eastAsia="Times New Roman" w:hAnsi="Times New Roman" w:cs="Times New Roman"/>
          <w:b/>
          <w:sz w:val="23"/>
          <w:szCs w:val="23"/>
          <w:lang w:eastAsia="ru-RU"/>
        </w:rPr>
        <w:t>ГАРАНТИЙНЫЕ ОБЯЗАТЕЛЬСТВА ПОСТАВЩИКА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6.1. Поставляемый Товар должен соответствовать требованиям к наименованию, ассортименту, комплектности и качеству товара, указанным в Спецификации (Приложение № 1).</w:t>
      </w:r>
    </w:p>
    <w:p w:rsidR="00183D39" w:rsidRPr="000776B4" w:rsidRDefault="00B950B7" w:rsidP="000776B4">
      <w:pPr>
        <w:tabs>
          <w:tab w:val="left" w:pos="108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6.2. Качество поставляемого Товара должно соответствовать требованиям, обычно предъявляемым к указанному виду товаров, исходя из цели их использования, и подтверждаться в случаях, предусмотренных законом, сертификатом соответствия и (или) иными необходимыми документами на русском языке.</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Товар должен</w:t>
      </w:r>
      <w:r>
        <w:rPr>
          <w:rFonts w:ascii="Times New Roman" w:eastAsia="Times New Roman" w:hAnsi="Times New Roman" w:cs="Times New Roman"/>
          <w:sz w:val="23"/>
          <w:szCs w:val="23"/>
          <w:lang w:eastAsia="ru-RU"/>
        </w:rPr>
        <w:t xml:space="preserve">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w:t>
      </w:r>
      <w:r w:rsidRPr="000776B4">
        <w:rPr>
          <w:rFonts w:ascii="Times New Roman" w:eastAsia="Times New Roman" w:hAnsi="Times New Roman" w:cs="Times New Roman"/>
          <w:sz w:val="23"/>
          <w:szCs w:val="23"/>
          <w:lang w:eastAsia="ru-RU"/>
        </w:rPr>
        <w:t xml:space="preserve">при его транспортировке и хранении. В отношении </w:t>
      </w:r>
      <w:r w:rsidRPr="000776B4">
        <w:rPr>
          <w:rFonts w:ascii="Times New Roman" w:hAnsi="Times New Roman" w:cs="Times New Roman"/>
          <w:sz w:val="23"/>
          <w:szCs w:val="23"/>
        </w:rPr>
        <w:t>товаров, подлежащих обязательной 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rsidR="00183D39" w:rsidRPr="000776B4"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6.4. Гарантийный срок</w:t>
      </w:r>
      <w:r w:rsidR="000776B4" w:rsidRPr="000776B4">
        <w:rPr>
          <w:rFonts w:ascii="Times New Roman" w:eastAsia="Times New Roman" w:hAnsi="Times New Roman" w:cs="Times New Roman"/>
          <w:sz w:val="23"/>
          <w:szCs w:val="23"/>
          <w:lang w:eastAsia="ru-RU"/>
        </w:rPr>
        <w:t xml:space="preserve"> </w:t>
      </w:r>
      <w:r w:rsidRPr="000776B4">
        <w:rPr>
          <w:rFonts w:ascii="Times New Roman" w:eastAsia="Times New Roman" w:hAnsi="Times New Roman" w:cs="Times New Roman"/>
          <w:sz w:val="23"/>
          <w:szCs w:val="23"/>
          <w:lang w:eastAsia="ru-RU"/>
        </w:rPr>
        <w:t xml:space="preserve">на поставляемый Товар составляет </w:t>
      </w:r>
      <w:r w:rsidR="000776B4" w:rsidRPr="000776B4">
        <w:rPr>
          <w:rFonts w:ascii="Times New Roman" w:eastAsia="Times New Roman" w:hAnsi="Times New Roman" w:cs="Times New Roman"/>
          <w:sz w:val="23"/>
          <w:szCs w:val="23"/>
          <w:lang w:eastAsia="ru-RU"/>
        </w:rPr>
        <w:t xml:space="preserve">12 месяцев </w:t>
      </w:r>
      <w:r w:rsidRPr="000776B4">
        <w:rPr>
          <w:rFonts w:ascii="Times New Roman" w:eastAsia="Times New Roman" w:hAnsi="Times New Roman" w:cs="Times New Roman"/>
          <w:sz w:val="23"/>
          <w:szCs w:val="23"/>
          <w:lang w:eastAsia="ru-RU"/>
        </w:rPr>
        <w:t>с момента его передачи Заказчику, но не менее срока, установленного производителем.</w:t>
      </w:r>
      <w:r w:rsidRPr="000776B4">
        <w:rPr>
          <w:rFonts w:ascii="Times New Roman" w:hAnsi="Times New Roman" w:cs="Times New Roman"/>
          <w:sz w:val="23"/>
          <w:szCs w:val="23"/>
        </w:rPr>
        <w:t xml:space="preserve">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6.5. </w:t>
      </w:r>
      <w:r w:rsidR="00B950B7" w:rsidRPr="000776B4">
        <w:rPr>
          <w:rFonts w:ascii="Times New Roman" w:eastAsia="Times New Roman" w:hAnsi="Times New Roman" w:cs="Times New Roman"/>
          <w:sz w:val="23"/>
          <w:szCs w:val="23"/>
          <w:lang w:eastAsia="ru-RU"/>
        </w:rPr>
        <w:t>Гарантийный срок начинает течь с момента передачи товара Заказчику по документу о приемке. Гарантийный срок продлевается на время, в течение которого Товар не мог использоваться из-за обнаруженных в нем недостатков</w:t>
      </w:r>
      <w:r w:rsidR="00B950B7">
        <w:rPr>
          <w:rFonts w:ascii="Times New Roman" w:eastAsia="Times New Roman" w:hAnsi="Times New Roman" w:cs="Times New Roman"/>
          <w:sz w:val="23"/>
          <w:szCs w:val="23"/>
          <w:lang w:eastAsia="ru-RU"/>
        </w:rPr>
        <w:t xml:space="preserve">,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8" w:history="1">
        <w:r w:rsidR="00B950B7">
          <w:rPr>
            <w:rFonts w:ascii="Times New Roman" w:eastAsia="Times New Roman" w:hAnsi="Times New Roman" w:cs="Times New Roman"/>
            <w:sz w:val="23"/>
            <w:szCs w:val="23"/>
            <w:lang w:eastAsia="ru-RU"/>
          </w:rPr>
          <w:t>(статья 476 ГК РФ),</w:t>
        </w:r>
      </w:hyperlink>
      <w:r w:rsidR="00B950B7">
        <w:rPr>
          <w:rFonts w:ascii="Times New Roman" w:eastAsia="Times New Roman" w:hAnsi="Times New Roman" w:cs="Times New Roman"/>
          <w:sz w:val="23"/>
          <w:szCs w:val="23"/>
          <w:lang w:eastAsia="ru-RU"/>
        </w:rPr>
        <w:t xml:space="preserve"> устанавливается гарантийный срок той же продолжительности, что и на замененный.</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7. ПРАВА И ОБЯЗАННОСТИ ЗАКАЗЧИКА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7.1. Заказчик вправе:</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7.1.2. Требовать от Поставщика предоставления надлежаще оформленных сопроводительных документов, подтверждающих исполнение принятых им обязательств по Контракту.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7.1.3. Контролировать ход поставки Товара, соблюдение срока поставки, проверять соответствие Товара условиям Контракта, Спецификации (Приложение № 1).</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7.1.4. Определять лиц, непосредственно участвующих в контроле за ходом поставки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7.1.6. При передаче Поставщиком некомплектного Товара или Товара ненадлежащего качества потребовать по своему выбору:</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соразмерного уменьшения покупной цены;</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безвозмездного устранения недостатков Товара;</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возмещения своих расходов на устранение недостатков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ascii="Times New Roman" w:eastAsia="Times New Roman" w:hAnsi="Times New Roman" w:cs="Times New Roman"/>
          <w:sz w:val="23"/>
          <w:szCs w:val="23"/>
          <w:lang w:eastAsia="ru-RU"/>
        </w:rPr>
        <w:t>времени</w:t>
      </w:r>
      <w:proofErr w:type="gramEnd"/>
      <w:r>
        <w:rPr>
          <w:rFonts w:ascii="Times New Roman" w:eastAsia="Times New Roman" w:hAnsi="Times New Roman" w:cs="Times New Roman"/>
          <w:sz w:val="23"/>
          <w:szCs w:val="23"/>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отказаться от исполнения Контракта и потребовать возврата уплаченной за Товар денежной суммы;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потребовать замены некомплектного Товара или Товара ненадлежащего качества Товаром, соответствующим условиям Контракта.</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ascii="Times New Roman" w:eastAsia="Times New Roman" w:hAnsi="Times New Roman" w:cs="Times New Roman"/>
          <w:sz w:val="23"/>
          <w:szCs w:val="23"/>
          <w:lang w:eastAsia="ru-RU"/>
        </w:rPr>
        <w:t>затарить</w:t>
      </w:r>
      <w:proofErr w:type="spellEnd"/>
      <w:r>
        <w:rPr>
          <w:rFonts w:ascii="Times New Roman" w:eastAsia="Times New Roman" w:hAnsi="Times New Roman" w:cs="Times New Roman"/>
          <w:sz w:val="23"/>
          <w:szCs w:val="23"/>
          <w:lang w:eastAsia="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Контрактом.</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7.2. Заказчик обязан: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7.2.2. По запросу Поставщика своевременно предоставлять ему необходимую для выполнения обязательств по Контракту информацию.</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7.2.3. Произвести оплату в соответствии с Контрактом.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8. ПРАВА И ОБЯЗАННОСТИ ПОСТАВЩИКА</w:t>
      </w:r>
    </w:p>
    <w:p w:rsidR="00183D39" w:rsidRDefault="00B950B7">
      <w:pPr>
        <w:shd w:val="clear" w:color="auto" w:fill="FFFFFF"/>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8.1. Поставщик вправе: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8.1.1. Потребовать от Заказчика оплаты Товара, если Заказчик в нарушение Контракта немотивированно отказывается принять Товар.</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8.1.2. Осуществить досрочную поставку Товара по предварительному согласованию с Заказчиком.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b/>
          <w:sz w:val="23"/>
          <w:szCs w:val="23"/>
          <w:lang w:eastAsia="ru-RU"/>
        </w:rPr>
        <w:t>8.2. Поставщик обязан:</w:t>
      </w:r>
    </w:p>
    <w:p w:rsidR="00183D39" w:rsidRDefault="00B950B7">
      <w:pPr>
        <w:shd w:val="clear" w:color="auto" w:fill="FFFFFF"/>
        <w:tabs>
          <w:tab w:val="left" w:pos="42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8.2.1. Осуществить поставку Товара в соответствии с принятыми на себя обязательствами в порядке и на условиях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8.2.3. Передать Товар, который должен быть </w:t>
      </w:r>
      <w:proofErr w:type="spellStart"/>
      <w:r>
        <w:rPr>
          <w:rFonts w:ascii="Times New Roman" w:eastAsia="Times New Roman" w:hAnsi="Times New Roman" w:cs="Times New Roman"/>
          <w:sz w:val="23"/>
          <w:szCs w:val="23"/>
          <w:lang w:eastAsia="ru-RU"/>
        </w:rPr>
        <w:t>затарен</w:t>
      </w:r>
      <w:proofErr w:type="spellEnd"/>
      <w:r>
        <w:rPr>
          <w:rFonts w:ascii="Times New Roman" w:eastAsia="Times New Roman" w:hAnsi="Times New Roman" w:cs="Times New Roman"/>
          <w:sz w:val="23"/>
          <w:szCs w:val="23"/>
          <w:lang w:eastAsia="ru-RU"/>
        </w:rPr>
        <w:t xml:space="preserve"> и упакован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8.2.4. Выполнять указания Заказчика, полученные в соответствии с условиями Контракта.</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8.2.5. Предоставлять Заказчику информацию о ходе исполнения принятых на себя обязательств, в том числе в письменном виде.</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8.2.6.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 срок не установлен Заказчиком, устранить за свой счет все выявленные недостатки поставленного Товара (в том числе скрытые), нарушения иных условий Контракта поставить недопоставленный, доукомплектовать недоукомплектованный товар в ассортименте, соответствующем условиям Контракта, или заменить некачественный либо поврежденный Товар. Все расходы в этом случае осуществляются силами и за счет Поставщика.</w:t>
      </w:r>
      <w:r>
        <w:rPr>
          <w:sz w:val="23"/>
          <w:szCs w:val="23"/>
        </w:rPr>
        <w:t xml:space="preserve"> </w:t>
      </w:r>
      <w:r>
        <w:rPr>
          <w:rFonts w:ascii="Times New Roman" w:eastAsia="Times New Roman" w:hAnsi="Times New Roman" w:cs="Times New Roman"/>
          <w:sz w:val="23"/>
          <w:szCs w:val="23"/>
          <w:lang w:eastAsia="ru-RU"/>
        </w:rPr>
        <w:t xml:space="preserve">Устранение недостатков не освобождает Поставщика от ответственности за просрочку исполнения Контракта до даты фактического исполнения обязательств. </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w:t>
      </w:r>
      <w:proofErr w:type="spellStart"/>
      <w:r>
        <w:rPr>
          <w:rFonts w:ascii="Times New Roman" w:eastAsia="Times New Roman" w:hAnsi="Times New Roman" w:cs="Times New Roman"/>
          <w:sz w:val="23"/>
          <w:szCs w:val="23"/>
          <w:lang w:eastAsia="ru-RU"/>
        </w:rPr>
        <w:t>непредоставления</w:t>
      </w:r>
      <w:proofErr w:type="spellEnd"/>
      <w:r>
        <w:rPr>
          <w:rFonts w:ascii="Times New Roman" w:eastAsia="Times New Roman" w:hAnsi="Times New Roman" w:cs="Times New Roman"/>
          <w:sz w:val="23"/>
          <w:szCs w:val="23"/>
          <w:lang w:eastAsia="ru-RU"/>
        </w:rPr>
        <w:t xml:space="preserve"> таких списков работники и автотранспорт Поставщика на территорию Заказчика не допускаются.</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w:t>
      </w:r>
      <w:r w:rsidR="000776B4">
        <w:rPr>
          <w:rFonts w:ascii="Times New Roman" w:eastAsia="Times New Roman" w:hAnsi="Times New Roman" w:cs="Times New Roman"/>
          <w:sz w:val="23"/>
          <w:szCs w:val="23"/>
          <w:lang w:eastAsia="ru-RU"/>
        </w:rPr>
        <w:t>9</w:t>
      </w:r>
      <w:r>
        <w:rPr>
          <w:rFonts w:ascii="Times New Roman" w:eastAsia="Times New Roman" w:hAnsi="Times New Roman" w:cs="Times New Roman"/>
          <w:sz w:val="23"/>
          <w:szCs w:val="23"/>
          <w:lang w:eastAsia="ru-RU"/>
        </w:rPr>
        <w:t>. Надлежащим образом исполнять иные принятые на себя по Контракту обязательства.</w:t>
      </w:r>
    </w:p>
    <w:p w:rsidR="00183D39" w:rsidRDefault="00183D39">
      <w:pPr>
        <w:shd w:val="clear" w:color="auto" w:fill="FFFFFF"/>
        <w:tabs>
          <w:tab w:val="left" w:pos="1330"/>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9. ОТВЕТСТВЕННОСТЬ СТОРОН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 xml:space="preserve">9.2.1.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proofErr w:type="gramStart"/>
      <w:r>
        <w:rPr>
          <w:rFonts w:ascii="Times New Roman" w:eastAsia="Times New Roman" w:hAnsi="Times New Roman" w:cs="Times New Roman"/>
          <w:sz w:val="23"/>
          <w:szCs w:val="23"/>
          <w:lang w:eastAsia="ru-RU"/>
        </w:rPr>
        <w:t>трехсотой  действующей</w:t>
      </w:r>
      <w:proofErr w:type="gramEnd"/>
      <w:r>
        <w:rPr>
          <w:rFonts w:ascii="Times New Roman" w:eastAsia="Times New Roman" w:hAnsi="Times New Roman" w:cs="Times New Roman"/>
          <w:sz w:val="23"/>
          <w:szCs w:val="23"/>
          <w:lang w:eastAsia="ru-RU"/>
        </w:rPr>
        <w:t xml:space="preserve"> на дату уплаты пеней ключевой ставки Центрального банка Российской Федерации от не уплаченной в срок суммы. </w:t>
      </w:r>
    </w:p>
    <w:p w:rsidR="00183D39" w:rsidRPr="000776B4" w:rsidRDefault="00B950B7" w:rsidP="000776B4">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9.2.2. Штрафы начисляются за ненадлежащее исполнение </w:t>
      </w:r>
      <w:r>
        <w:rPr>
          <w:rFonts w:ascii="Times New Roman"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rFonts w:ascii="Times New Roman" w:hAnsi="Times New Roman" w:cs="Times New Roman"/>
          <w:sz w:val="23"/>
          <w:szCs w:val="23"/>
        </w:rPr>
        <w:t>1 000 рублей</w:t>
      </w:r>
      <w:r w:rsidR="000776B4">
        <w:rPr>
          <w:rFonts w:ascii="Times New Roman" w:hAnsi="Times New Roman" w:cs="Times New Roman"/>
          <w:sz w:val="23"/>
          <w:szCs w:val="23"/>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 В случае просрочки исполнения </w:t>
      </w:r>
      <w:r>
        <w:rPr>
          <w:rFonts w:ascii="Times New Roman" w:hAnsi="Times New Roman" w:cs="Times New Roman"/>
          <w:sz w:val="23"/>
          <w:szCs w:val="23"/>
        </w:rPr>
        <w:t>Поставщиком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9.3.1.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(отдельного этапа исполнения контракта) и фактически исполненных поставщиком, если законодательством Российской Федерации не установлен иной порядок начисления пени.</w:t>
      </w:r>
    </w:p>
    <w:p w:rsidR="00183D39" w:rsidRDefault="00B950B7" w:rsidP="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Pr>
          <w:rFonts w:ascii="Times New Roman" w:hAnsi="Times New Roman" w:cs="Times New Roman"/>
          <w:sz w:val="23"/>
          <w:szCs w:val="23"/>
        </w:rPr>
        <w:t>рассчитыва</w:t>
      </w:r>
      <w:r w:rsidR="000776B4">
        <w:rPr>
          <w:rFonts w:ascii="Times New Roman" w:hAnsi="Times New Roman" w:cs="Times New Roman"/>
          <w:sz w:val="23"/>
          <w:szCs w:val="23"/>
        </w:rPr>
        <w:t>ется как процент цены контракта</w:t>
      </w:r>
      <w:r>
        <w:rPr>
          <w:rFonts w:ascii="Times New Roman" w:hAnsi="Times New Roman" w:cs="Times New Roman"/>
          <w:sz w:val="23"/>
          <w:szCs w:val="23"/>
        </w:rPr>
        <w:t>, или в случае, если контрактом предусмотрены этапы исполнения контракта, как процент этапа исполнения контракта (далее - цена Контракта (этапа) и</w:t>
      </w:r>
      <w:r>
        <w:rPr>
          <w:rFonts w:ascii="Times New Roman" w:eastAsia="Times New Roman" w:hAnsi="Times New Roman" w:cs="Times New Roman"/>
          <w:sz w:val="23"/>
          <w:szCs w:val="23"/>
          <w:lang w:eastAsia="ru-RU"/>
        </w:rPr>
        <w:t xml:space="preserve"> устанавливается в следующем порядке (за исключением случаев, предусмотренных иными подпунктами настоящего пункта):</w:t>
      </w:r>
      <w:r w:rsidR="000776B4">
        <w:rPr>
          <w:rFonts w:ascii="Times New Roman" w:eastAsia="Times New Roman" w:hAnsi="Times New Roman" w:cs="Times New Roman"/>
          <w:sz w:val="23"/>
          <w:szCs w:val="23"/>
          <w:lang w:eastAsia="ru-RU"/>
        </w:rPr>
        <w:t>10 процентов цены Контракта.</w:t>
      </w:r>
    </w:p>
    <w:p w:rsidR="00183D39" w:rsidRPr="000776B4" w:rsidRDefault="00B950B7" w:rsidP="000776B4">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9.3.4</w:t>
      </w:r>
      <w:r w:rsidRPr="000776B4">
        <w:rPr>
          <w:rFonts w:ascii="Times New Roman" w:eastAsia="Times New Roman" w:hAnsi="Times New Roman" w:cs="Times New Roman"/>
          <w:sz w:val="23"/>
          <w:szCs w:val="23"/>
          <w:lang w:eastAsia="ru-RU"/>
        </w:rPr>
        <w:t>.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порядке:1 000 рублей</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9</w:t>
      </w:r>
      <w:r w:rsidR="000776B4" w:rsidRPr="000776B4">
        <w:rPr>
          <w:rFonts w:ascii="Times New Roman" w:eastAsia="Times New Roman" w:hAnsi="Times New Roman" w:cs="Times New Roman"/>
          <w:sz w:val="23"/>
          <w:szCs w:val="23"/>
          <w:lang w:eastAsia="ru-RU"/>
        </w:rPr>
        <w:t>.3.5</w:t>
      </w:r>
      <w:r w:rsidRPr="000776B4">
        <w:rPr>
          <w:rFonts w:ascii="Times New Roman" w:eastAsia="Times New Roman" w:hAnsi="Times New Roman" w:cs="Times New Roman"/>
          <w:sz w:val="23"/>
          <w:szCs w:val="23"/>
          <w:lang w:eastAsia="ru-RU"/>
        </w:rPr>
        <w:t>. За неисполнение условия о привлечении к исполнению Контракта лиц из числа субъектов малого предпринимательства, социально ориентированных некоммерческих организаций, устанавливается штраф в размере 5 процентов объема такого привлечения, установленного Контрактом.</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9.4. Общая сумма начисленных штрафов за неисполнение или ненадлежащее исполнение Поставщиком обязательств, предусмотренных Контрактом, не</w:t>
      </w:r>
      <w:r w:rsidR="000776B4" w:rsidRPr="000776B4">
        <w:rPr>
          <w:rFonts w:ascii="Times New Roman" w:eastAsia="Times New Roman" w:hAnsi="Times New Roman" w:cs="Times New Roman"/>
          <w:sz w:val="23"/>
          <w:szCs w:val="23"/>
          <w:lang w:eastAsia="ru-RU"/>
        </w:rPr>
        <w:t xml:space="preserve"> может превышать цену Контракта.</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0776B4" w:rsidRPr="000776B4">
        <w:rPr>
          <w:rFonts w:ascii="Times New Roman" w:eastAsia="Times New Roman" w:hAnsi="Times New Roman" w:cs="Times New Roman"/>
          <w:sz w:val="23"/>
          <w:szCs w:val="23"/>
          <w:lang w:eastAsia="ru-RU"/>
        </w:rPr>
        <w:t>.</w:t>
      </w:r>
    </w:p>
    <w:p w:rsidR="00183D39" w:rsidRDefault="00B950B7">
      <w:pPr>
        <w:tabs>
          <w:tab w:val="left" w:pos="0"/>
        </w:tabs>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 xml:space="preserve">9.5. </w:t>
      </w:r>
      <w:r w:rsidRPr="000776B4">
        <w:rPr>
          <w:rFonts w:ascii="Times New Roman" w:hAnsi="Times New Roman" w:cs="Times New Roman"/>
          <w:sz w:val="23"/>
          <w:szCs w:val="23"/>
        </w:rPr>
        <w:t>В случае неисполнения или просрочки исполнения Поставщиком</w:t>
      </w:r>
      <w:r>
        <w:rPr>
          <w:rFonts w:ascii="Times New Roman" w:hAnsi="Times New Roman" w:cs="Times New Roman"/>
          <w:sz w:val="23"/>
          <w:szCs w:val="23"/>
        </w:rPr>
        <w:t xml:space="preserve">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9.6.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9.7.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9.8.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rsidR="00183D39" w:rsidRDefault="00183D39">
      <w:pPr>
        <w:tabs>
          <w:tab w:val="left" w:pos="0"/>
        </w:tabs>
        <w:spacing w:after="0" w:line="240" w:lineRule="auto"/>
        <w:ind w:firstLine="709"/>
        <w:jc w:val="both"/>
        <w:rPr>
          <w:rFonts w:ascii="Times New Roman" w:eastAsia="Times New Roman" w:hAnsi="Times New Roman" w:cs="Times New Roman"/>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10.</w:t>
      </w:r>
      <w:r w:rsidR="00B950B7">
        <w:rPr>
          <w:rFonts w:ascii="Times New Roman" w:eastAsia="Times New Roman" w:hAnsi="Times New Roman" w:cs="Times New Roman"/>
          <w:b/>
          <w:bCs/>
          <w:sz w:val="23"/>
          <w:szCs w:val="23"/>
          <w:lang w:eastAsia="ru-RU"/>
        </w:rPr>
        <w:t xml:space="preserve"> ОБСТОЯТЕЛЬСТВА НЕПРЕОДОЛИМОЙ СИЛЫ</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sz w:val="23"/>
          <w:szCs w:val="23"/>
          <w:lang w:eastAsia="ru-RU"/>
        </w:rPr>
        <w:t>неизвещением</w:t>
      </w:r>
      <w:proofErr w:type="spellEnd"/>
      <w:r>
        <w:rPr>
          <w:rFonts w:ascii="Times New Roman" w:eastAsia="Times New Roman" w:hAnsi="Times New Roman" w:cs="Times New Roman"/>
          <w:sz w:val="23"/>
          <w:szCs w:val="23"/>
          <w:lang w:eastAsia="ru-RU"/>
        </w:rPr>
        <w:t xml:space="preserve"> или несвоевременным извещением.</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.4. Стороны могут отказаться от дальнейшего исполнения обязательств по Контракту по соглашению Сторон, </w:t>
      </w:r>
      <w:r w:rsidR="00B950B7" w:rsidRPr="000776B4">
        <w:rPr>
          <w:rFonts w:ascii="Times New Roman" w:eastAsia="Times New Roman" w:hAnsi="Times New Roman" w:cs="Times New Roman"/>
          <w:sz w:val="23"/>
          <w:szCs w:val="23"/>
          <w:lang w:eastAsia="ru-RU"/>
        </w:rPr>
        <w:t xml:space="preserve">если обстоятельство непреодолимой силы длится более 30 (тридцати) календарных дней. </w:t>
      </w:r>
    </w:p>
    <w:p w:rsidR="00183D39" w:rsidRPr="000776B4"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0776B4" w:rsidRDefault="000776B4">
      <w:pPr>
        <w:spacing w:after="0" w:line="240" w:lineRule="auto"/>
        <w:ind w:firstLine="709"/>
        <w:jc w:val="center"/>
        <w:rPr>
          <w:rFonts w:ascii="Times New Roman" w:eastAsia="Times New Roman" w:hAnsi="Times New Roman" w:cs="Times New Roman"/>
          <w:b/>
          <w:bCs/>
          <w:sz w:val="23"/>
          <w:szCs w:val="23"/>
          <w:lang w:eastAsia="ru-RU"/>
        </w:rPr>
      </w:pPr>
      <w:r w:rsidRPr="000776B4">
        <w:rPr>
          <w:rFonts w:ascii="Times New Roman" w:eastAsia="Times New Roman" w:hAnsi="Times New Roman" w:cs="Times New Roman"/>
          <w:b/>
          <w:bCs/>
          <w:sz w:val="23"/>
          <w:szCs w:val="23"/>
          <w:lang w:eastAsia="ru-RU"/>
        </w:rPr>
        <w:t>11</w:t>
      </w:r>
      <w:r w:rsidR="00B950B7" w:rsidRPr="000776B4">
        <w:rPr>
          <w:rFonts w:ascii="Times New Roman" w:eastAsia="Times New Roman" w:hAnsi="Times New Roman" w:cs="Times New Roman"/>
          <w:b/>
          <w:bCs/>
          <w:sz w:val="23"/>
          <w:szCs w:val="23"/>
          <w:lang w:eastAsia="ru-RU"/>
        </w:rPr>
        <w:t xml:space="preserve">. ЮРИДИЧЕСКИ ЗНАЧИМЫЕ СООБЩЕНИЯ.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11</w:t>
      </w:r>
      <w:r w:rsidR="00B950B7" w:rsidRPr="000776B4">
        <w:rPr>
          <w:rFonts w:ascii="Times New Roman" w:eastAsia="Times New Roman" w:hAnsi="Times New Roman" w:cs="Times New Roman"/>
          <w:sz w:val="23"/>
          <w:szCs w:val="23"/>
          <w:lang w:eastAsia="ru-RU"/>
        </w:rPr>
        <w:t>.1. Все юридически значимые сообщения, необходимые в соответствии с Контрактом,</w:t>
      </w:r>
      <w:r w:rsidR="004F0057" w:rsidRPr="000776B4">
        <w:rPr>
          <w:rFonts w:ascii="Times New Roman" w:eastAsia="Times New Roman" w:hAnsi="Times New Roman" w:cs="Times New Roman"/>
          <w:sz w:val="23"/>
          <w:szCs w:val="23"/>
          <w:lang w:eastAsia="ru-RU"/>
        </w:rPr>
        <w:t xml:space="preserve"> </w:t>
      </w:r>
      <w:r w:rsidR="00B950B7" w:rsidRPr="000776B4">
        <w:rPr>
          <w:rFonts w:ascii="Times New Roman" w:eastAsia="Times New Roman" w:hAnsi="Times New Roman" w:cs="Times New Roman"/>
          <w:sz w:val="23"/>
          <w:szCs w:val="23"/>
          <w:lang w:eastAsia="ru-RU"/>
        </w:rPr>
        <w:t xml:space="preserve">совершаются в письменной форме и должны быть переданы курьером или направлены </w:t>
      </w:r>
      <w:r w:rsidR="00B950B7" w:rsidRPr="000776B4">
        <w:rPr>
          <w:rFonts w:ascii="Times New Roman" w:hAnsi="Times New Roman" w:cs="Times New Roman"/>
          <w:sz w:val="23"/>
          <w:szCs w:val="23"/>
        </w:rPr>
        <w:t>по почте заказным письмом с уведомлением о вручении</w:t>
      </w:r>
      <w:r w:rsidR="00B950B7" w:rsidRPr="000776B4">
        <w:rPr>
          <w:rFonts w:ascii="Times New Roman" w:eastAsia="Times New Roman" w:hAnsi="Times New Roman" w:cs="Times New Roman"/>
          <w:sz w:val="23"/>
          <w:szCs w:val="23"/>
          <w:lang w:eastAsia="ru-RU"/>
        </w:rPr>
        <w:t xml:space="preserve"> по адресу Стороны</w:t>
      </w:r>
      <w:r w:rsidR="00B950B7">
        <w:rPr>
          <w:rFonts w:ascii="Times New Roman" w:eastAsia="Times New Roman" w:hAnsi="Times New Roman" w:cs="Times New Roman"/>
          <w:sz w:val="23"/>
          <w:szCs w:val="23"/>
          <w:lang w:eastAsia="ru-RU"/>
        </w:rPr>
        <w:t xml:space="preserve">, указанному в Контракте, </w:t>
      </w:r>
      <w:r w:rsidR="00B950B7">
        <w:rPr>
          <w:rFonts w:ascii="Times New Roman" w:hAnsi="Times New Roman" w:cs="Times New Roman"/>
          <w:sz w:val="23"/>
          <w:szCs w:val="23"/>
        </w:rPr>
        <w:t xml:space="preserve">или посредством факсимильной связи, либо </w:t>
      </w:r>
      <w:r w:rsidR="00B950B7">
        <w:rPr>
          <w:rFonts w:ascii="Times New Roman" w:eastAsia="Times New Roman" w:hAnsi="Times New Roman" w:cs="Times New Roman"/>
          <w:sz w:val="23"/>
          <w:szCs w:val="23"/>
          <w:lang w:eastAsia="ru-RU"/>
        </w:rPr>
        <w:t xml:space="preserve">посредством электронной почты по указанным в Контракте реквизитам Сторон.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При этом 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.2. Сообщение, направленное </w:t>
      </w:r>
      <w:r w:rsidR="00B950B7">
        <w:rPr>
          <w:rFonts w:ascii="Times New Roman" w:hAnsi="Times New Roman" w:cs="Times New Roman"/>
          <w:sz w:val="23"/>
          <w:szCs w:val="23"/>
        </w:rPr>
        <w:t xml:space="preserve">посредством факсимильной связи или </w:t>
      </w:r>
      <w:r w:rsidR="00B950B7">
        <w:rPr>
          <w:rFonts w:ascii="Times New Roman" w:eastAsia="Times New Roman" w:hAnsi="Times New Roman" w:cs="Times New Roman"/>
          <w:sz w:val="23"/>
          <w:szCs w:val="23"/>
          <w:lang w:eastAsia="ru-RU"/>
        </w:rPr>
        <w:t>электронной почты, считается полученным Стороной, которой оно адресовано, в первый рабочий день после отправки.</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.3. Сообщение, направленное Стороне </w:t>
      </w:r>
      <w:r w:rsidR="00B950B7">
        <w:rPr>
          <w:rFonts w:ascii="Times New Roman" w:hAnsi="Times New Roman" w:cs="Times New Roman"/>
          <w:sz w:val="23"/>
          <w:szCs w:val="23"/>
        </w:rPr>
        <w:t>по почте заказным письмом с уведомлением о вручении</w:t>
      </w:r>
      <w:r w:rsidR="00B950B7">
        <w:rPr>
          <w:rFonts w:ascii="Times New Roman" w:eastAsia="Times New Roman" w:hAnsi="Times New Roman" w:cs="Times New Roman"/>
          <w:sz w:val="23"/>
          <w:szCs w:val="23"/>
          <w:lang w:eastAsia="ru-RU"/>
        </w:rPr>
        <w:t xml:space="preserve"> или переданное курьером, считается полученным в день вручения.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.4. Каждая из Сторон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183D39" w:rsidRDefault="00183D39">
      <w:pPr>
        <w:spacing w:after="0" w:line="240" w:lineRule="auto"/>
        <w:ind w:firstLine="709"/>
        <w:jc w:val="both"/>
        <w:rPr>
          <w:rFonts w:ascii="Times New Roman" w:hAnsi="Times New Roman" w:cs="Times New Roman"/>
          <w:sz w:val="23"/>
          <w:szCs w:val="23"/>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12</w:t>
      </w:r>
      <w:r w:rsidR="00B950B7">
        <w:rPr>
          <w:rFonts w:ascii="Times New Roman" w:eastAsia="Times New Roman" w:hAnsi="Times New Roman" w:cs="Times New Roman"/>
          <w:b/>
          <w:bCs/>
          <w:sz w:val="23"/>
          <w:szCs w:val="23"/>
          <w:lang w:eastAsia="ru-RU"/>
        </w:rPr>
        <w:t>. РАЗРЕШЕНИЕ СПОРОВ</w:t>
      </w:r>
    </w:p>
    <w:p w:rsidR="00183D39" w:rsidRDefault="000776B4">
      <w:pPr>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bCs/>
          <w:sz w:val="23"/>
          <w:szCs w:val="23"/>
          <w:lang w:eastAsia="ru-RU"/>
        </w:rPr>
        <w:t>.1. Претензионный порядок досудебного урегулирования споров, вытекающих из Контракта, является для Сторон обязательным.</w:t>
      </w:r>
    </w:p>
    <w:p w:rsidR="00913402" w:rsidRDefault="000776B4" w:rsidP="00913402">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sz w:val="23"/>
          <w:szCs w:val="23"/>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83D39" w:rsidRDefault="000776B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 xml:space="preserve">.4. </w:t>
      </w:r>
      <w:r w:rsidR="00B950B7">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00B950B7">
        <w:rPr>
          <w:rFonts w:ascii="Times New Roman" w:eastAsia="Times New Roman" w:hAnsi="Times New Roman" w:cs="Times New Roman"/>
          <w:sz w:val="23"/>
          <w:szCs w:val="23"/>
          <w:lang w:eastAsia="ru-RU"/>
          <w14:ligatures w14:val="standard"/>
        </w:rPr>
        <w:t>рабочих</w:t>
      </w:r>
      <w:r w:rsidR="00B950B7">
        <w:rPr>
          <w:rFonts w:ascii="Times New Roman" w:hAnsi="Times New Roman" w:cs="Times New Roman"/>
          <w:sz w:val="23"/>
          <w:szCs w:val="23"/>
          <w14:ligatures w14:val="standard"/>
        </w:rPr>
        <w:t xml:space="preserve"> дней со дня их получения,</w:t>
      </w:r>
      <w:r w:rsidR="00B950B7">
        <w:rPr>
          <w:rFonts w:ascii="Times New Roman" w:hAnsi="Times New Roman" w:cs="Times New Roman"/>
          <w:sz w:val="23"/>
          <w:szCs w:val="23"/>
        </w:rPr>
        <w:t xml:space="preserve"> если иное не предусмотрено Контрактом</w:t>
      </w:r>
      <w:r w:rsidR="00B950B7">
        <w:rPr>
          <w:rFonts w:ascii="Times New Roman" w:hAnsi="Times New Roman" w:cs="Times New Roman"/>
          <w:sz w:val="23"/>
          <w:szCs w:val="23"/>
          <w14:ligatures w14:val="standard"/>
        </w:rPr>
        <w:t>.</w:t>
      </w:r>
    </w:p>
    <w:p w:rsidR="00183D39" w:rsidRDefault="000776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.5.</w:t>
      </w:r>
      <w:r w:rsidR="00B950B7">
        <w:rPr>
          <w:rFonts w:ascii="Times New Roman" w:eastAsia="Times New Roman" w:hAnsi="Times New Roman" w:cs="Times New Roman"/>
          <w:sz w:val="23"/>
          <w:szCs w:val="23"/>
          <w:lang w:eastAsia="ru-RU"/>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компетентном суде по месту нахождения Заказчика.</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lastRenderedPageBreak/>
        <w:t>13</w:t>
      </w:r>
      <w:r w:rsidR="00B950B7">
        <w:rPr>
          <w:rFonts w:ascii="Times New Roman" w:eastAsia="Times New Roman" w:hAnsi="Times New Roman" w:cs="Times New Roman"/>
          <w:b/>
          <w:bCs/>
          <w:sz w:val="23"/>
          <w:szCs w:val="23"/>
          <w:lang w:eastAsia="ru-RU"/>
        </w:rPr>
        <w:t>. ДЕЙСТВИЕ КОНТРАКТА, ОСНОВАНИЯ И ПОРЯДОК ИЗМЕНЕНИЯ И РАСТОРЖЕНИЯ КОНТРАКТА</w:t>
      </w:r>
    </w:p>
    <w:p w:rsidR="002C34D7" w:rsidRDefault="000776B4" w:rsidP="002C34D7">
      <w:pPr>
        <w:spacing w:after="0" w:line="240" w:lineRule="auto"/>
        <w:ind w:firstLine="709"/>
        <w:jc w:val="both"/>
        <w:rPr>
          <w:rFonts w:ascii="Times New Roman" w:hAnsi="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.1. </w:t>
      </w:r>
      <w:r w:rsidR="002C34D7">
        <w:rPr>
          <w:rFonts w:ascii="Times New Roman" w:eastAsia="Times New Roman" w:hAnsi="Times New Roman" w:cs="Times New Roman"/>
          <w:sz w:val="23"/>
          <w:szCs w:val="23"/>
          <w:lang w:eastAsia="ru-RU"/>
        </w:rPr>
        <w:t xml:space="preserve">13.1. </w:t>
      </w:r>
      <w:r w:rsidR="002C34D7" w:rsidRPr="00FD297B">
        <w:rPr>
          <w:rFonts w:ascii="Times New Roman" w:hAnsi="Times New Roman"/>
          <w:sz w:val="23"/>
          <w:szCs w:val="23"/>
          <w:lang w:eastAsia="ru-RU"/>
        </w:rPr>
        <w:t>Контракт вступает в действие с момента его подписания Сторонами и действует по 31 декабря 2024 г., а в части неисполненных обязательств контракт действует до момента их надлежащего исполнения</w:t>
      </w:r>
      <w:r w:rsidR="002C34D7">
        <w:rPr>
          <w:rFonts w:ascii="Times New Roman" w:hAnsi="Times New Roman"/>
          <w:sz w:val="23"/>
          <w:szCs w:val="23"/>
          <w:lang w:eastAsia="ru-RU"/>
        </w:rPr>
        <w:t>.</w:t>
      </w:r>
    </w:p>
    <w:p w:rsidR="00183D39" w:rsidRPr="000776B4" w:rsidRDefault="000776B4" w:rsidP="002C34D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13</w:t>
      </w:r>
      <w:r w:rsidR="00B950B7" w:rsidRPr="000776B4">
        <w:rPr>
          <w:rFonts w:ascii="Times New Roman" w:eastAsia="Times New Roman" w:hAnsi="Times New Roman" w:cs="Times New Roman"/>
          <w:sz w:val="23"/>
          <w:szCs w:val="23"/>
          <w:lang w:eastAsia="ru-RU"/>
        </w:rPr>
        <w:t xml:space="preserve">.2.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13</w:t>
      </w:r>
      <w:r w:rsidR="00B950B7" w:rsidRPr="000776B4">
        <w:rPr>
          <w:rFonts w:ascii="Times New Roman" w:eastAsia="Times New Roman" w:hAnsi="Times New Roman" w:cs="Times New Roman"/>
          <w:sz w:val="23"/>
          <w:szCs w:val="23"/>
          <w:lang w:eastAsia="ru-RU"/>
        </w:rPr>
        <w:t>.3. Изменение существенных</w:t>
      </w:r>
      <w:r w:rsidR="00B950B7" w:rsidRPr="000776B4">
        <w:rPr>
          <w:rFonts w:ascii="Times New Roman" w:hAnsi="Times New Roman" w:cs="Times New Roman"/>
          <w:sz w:val="23"/>
          <w:szCs w:val="23"/>
        </w:rPr>
        <w:t xml:space="preserve"> </w:t>
      </w:r>
      <w:r w:rsidR="00B950B7" w:rsidRPr="000776B4">
        <w:rPr>
          <w:rFonts w:ascii="Times New Roman" w:eastAsia="Times New Roman" w:hAnsi="Times New Roman" w:cs="Times New Roman"/>
          <w:sz w:val="23"/>
          <w:szCs w:val="23"/>
          <w:lang w:eastAsia="ru-RU"/>
        </w:rPr>
        <w:t>условий Контракта возможно по соглашению Сторон</w:t>
      </w:r>
      <w:r w:rsidR="00B950B7" w:rsidRPr="000776B4">
        <w:rPr>
          <w:rFonts w:ascii="Times New Roman" w:hAnsi="Times New Roman" w:cs="Times New Roman"/>
          <w:sz w:val="23"/>
          <w:szCs w:val="23"/>
        </w:rPr>
        <w:t xml:space="preserve"> </w:t>
      </w:r>
      <w:r w:rsidR="00B950B7" w:rsidRPr="000776B4">
        <w:rPr>
          <w:rFonts w:ascii="Times New Roman" w:eastAsia="Times New Roman" w:hAnsi="Times New Roman" w:cs="Times New Roman"/>
          <w:sz w:val="23"/>
          <w:szCs w:val="23"/>
          <w:lang w:eastAsia="ru-RU"/>
        </w:rPr>
        <w:t>в следующих случаях:</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а) при снижении цены Контракта без изменения предусмотренных Контрактом количества </w:t>
      </w:r>
      <w:r w:rsidRPr="000776B4">
        <w:rPr>
          <w:rFonts w:ascii="Times New Roman" w:hAnsi="Times New Roman" w:cs="Times New Roman"/>
          <w:sz w:val="23"/>
          <w:szCs w:val="23"/>
        </w:rPr>
        <w:t>поставляемого Товара</w:t>
      </w:r>
      <w:r w:rsidRPr="000776B4">
        <w:rPr>
          <w:rFonts w:ascii="Times New Roman" w:eastAsia="Times New Roman" w:hAnsi="Times New Roman" w:cs="Times New Roman"/>
          <w:sz w:val="23"/>
          <w:szCs w:val="23"/>
          <w:lang w:eastAsia="ru-RU"/>
        </w:rPr>
        <w:t xml:space="preserve">, качества </w:t>
      </w:r>
      <w:r w:rsidRPr="000776B4">
        <w:rPr>
          <w:rFonts w:ascii="Times New Roman" w:hAnsi="Times New Roman" w:cs="Times New Roman"/>
          <w:sz w:val="23"/>
          <w:szCs w:val="23"/>
        </w:rPr>
        <w:t>Товара</w:t>
      </w:r>
      <w:r w:rsidRPr="000776B4">
        <w:rPr>
          <w:rFonts w:ascii="Times New Roman" w:eastAsia="Times New Roman" w:hAnsi="Times New Roman" w:cs="Times New Roman"/>
          <w:sz w:val="23"/>
          <w:szCs w:val="23"/>
          <w:lang w:eastAsia="ru-RU"/>
        </w:rPr>
        <w:t xml:space="preserve"> и иных условий Контракта;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б)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и его приложениях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в</w:t>
      </w:r>
      <w:r w:rsidR="00B950B7" w:rsidRPr="000776B4">
        <w:rPr>
          <w:rFonts w:ascii="Times New Roman" w:eastAsia="Times New Roman" w:hAnsi="Times New Roman" w:cs="Times New Roman"/>
          <w:sz w:val="23"/>
          <w:szCs w:val="23"/>
          <w:lang w:eastAsia="ru-RU"/>
        </w:rPr>
        <w:t>)</w:t>
      </w:r>
      <w:r w:rsidR="00B950B7">
        <w:rPr>
          <w:rFonts w:ascii="Times New Roman" w:eastAsia="Times New Roman" w:hAnsi="Times New Roman" w:cs="Times New Roman"/>
          <w:sz w:val="23"/>
          <w:szCs w:val="23"/>
          <w:lang w:eastAsia="ru-RU"/>
        </w:rPr>
        <w:t xml:space="preserve"> в иных случаях, предусмотренных законом.</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183D39" w:rsidRDefault="000776B4">
      <w:pPr>
        <w:pStyle w:val="Formattext"/>
        <w:shd w:val="clear" w:color="auto" w:fill="FFFFFF"/>
        <w:spacing w:before="0" w:after="0"/>
        <w:ind w:firstLine="709"/>
        <w:jc w:val="both"/>
        <w:rPr>
          <w:sz w:val="23"/>
          <w:szCs w:val="23"/>
        </w:rPr>
      </w:pPr>
      <w:r>
        <w:rPr>
          <w:sz w:val="23"/>
          <w:szCs w:val="23"/>
        </w:rPr>
        <w:t>13</w:t>
      </w:r>
      <w:r w:rsidR="00B950B7">
        <w:rPr>
          <w:sz w:val="23"/>
          <w:szCs w:val="23"/>
        </w:rPr>
        <w:t>.5. Контракт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Контрактом.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 Заказчик вправе отказаться от исполнения Контракта в одностороннем внесудебном порядке в случаях:</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.6.1. Если Поставщик отказывается передать Товар (п. 1 ст. 463 ГК);</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.6.2. В случае, когда принадлежности или документы, относящиеся к Товару, не переданы Поставщиком в назначенный Заказчиком разумный срок (ст. 464 ГК);</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.6.4. Если Поставщик в разумный срок не выполнил требования Заказчика о доукомплектовании Товара (пункт 1 статьи 480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.6.5. Неоднократного нарушения сроков поставки Товара (пункт 2 статьи 523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.6.6. В иных случаях, предусмотренных гражданским законодательством.</w:t>
      </w:r>
    </w:p>
    <w:p w:rsidR="00183D39" w:rsidRDefault="000776B4">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.7. </w:t>
      </w:r>
      <w:r w:rsidR="00B950B7">
        <w:rPr>
          <w:rFonts w:ascii="Times New Roman" w:hAnsi="Times New Roman" w:cs="Times New Roman"/>
          <w:sz w:val="23"/>
          <w:szCs w:val="23"/>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14</w:t>
      </w:r>
      <w:r w:rsidR="00B950B7">
        <w:rPr>
          <w:rFonts w:ascii="Times New Roman" w:eastAsia="Times New Roman" w:hAnsi="Times New Roman" w:cs="Times New Roman"/>
          <w:b/>
          <w:sz w:val="23"/>
          <w:szCs w:val="23"/>
          <w:lang w:eastAsia="ru-RU"/>
        </w:rPr>
        <w:t>. АНТИКОРРУПЦИОННАЯ ОГОВОРКА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или работников;</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14</w:t>
      </w:r>
      <w:r w:rsidR="00B950B7">
        <w:rPr>
          <w:rFonts w:ascii="Times New Roman" w:eastAsia="Times New Roman" w:hAnsi="Times New Roman" w:cs="Times New Roman"/>
          <w:sz w:val="23"/>
          <w:szCs w:val="23"/>
          <w:lang w:eastAsia="ru-RU"/>
        </w:rPr>
        <w:t>.2.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 xml:space="preserve">.3. Иных действий, </w:t>
      </w:r>
      <w:r w:rsidR="00B950B7" w:rsidRPr="000776B4">
        <w:rPr>
          <w:rFonts w:ascii="Times New Roman" w:eastAsia="Times New Roman" w:hAnsi="Times New Roman" w:cs="Times New Roman"/>
          <w:sz w:val="23"/>
          <w:szCs w:val="23"/>
          <w:lang w:eastAsia="ru-RU"/>
        </w:rPr>
        <w:t>нарушающих антикоррупционное законодательство Российской Федерации.</w:t>
      </w:r>
    </w:p>
    <w:p w:rsidR="00183D39" w:rsidRPr="000776B4"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Pr="000776B4" w:rsidRDefault="00B950B7">
      <w:pPr>
        <w:spacing w:after="0" w:line="240" w:lineRule="auto"/>
        <w:ind w:firstLine="709"/>
        <w:jc w:val="center"/>
        <w:rPr>
          <w:rFonts w:ascii="Times New Roman" w:eastAsia="Times New Roman" w:hAnsi="Times New Roman" w:cs="Times New Roman"/>
          <w:b/>
          <w:bCs/>
          <w:sz w:val="23"/>
          <w:szCs w:val="23"/>
          <w:lang w:eastAsia="ru-RU"/>
        </w:rPr>
      </w:pPr>
      <w:r w:rsidRPr="000776B4">
        <w:rPr>
          <w:rFonts w:ascii="Times New Roman" w:eastAsia="Times New Roman" w:hAnsi="Times New Roman" w:cs="Times New Roman"/>
          <w:b/>
          <w:sz w:val="23"/>
          <w:szCs w:val="23"/>
          <w:lang w:eastAsia="ru-RU"/>
        </w:rPr>
        <w:t xml:space="preserve">15. </w:t>
      </w:r>
      <w:r w:rsidRPr="000776B4">
        <w:rPr>
          <w:rFonts w:ascii="Times New Roman" w:eastAsia="Times New Roman" w:hAnsi="Times New Roman" w:cs="Times New Roman"/>
          <w:b/>
          <w:bCs/>
          <w:sz w:val="23"/>
          <w:szCs w:val="23"/>
          <w:lang w:eastAsia="ru-RU"/>
        </w:rPr>
        <w:t>ЗАКЛЮЧИТЕЛЬНЫЕ ПОЛОЖЕНИЯ</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15</w:t>
      </w:r>
      <w:r w:rsidR="00B950B7" w:rsidRPr="000776B4">
        <w:rPr>
          <w:rFonts w:ascii="Times New Roman" w:eastAsia="Times New Roman" w:hAnsi="Times New Roman" w:cs="Times New Roman"/>
          <w:sz w:val="23"/>
          <w:szCs w:val="23"/>
          <w:lang w:eastAsia="ru-RU"/>
        </w:rPr>
        <w:t>.1. В части отношений между</w:t>
      </w:r>
      <w:r w:rsidR="00B950B7">
        <w:rPr>
          <w:rFonts w:ascii="Times New Roman" w:eastAsia="Times New Roman" w:hAnsi="Times New Roman" w:cs="Times New Roman"/>
          <w:sz w:val="23"/>
          <w:szCs w:val="23"/>
          <w:lang w:eastAsia="ru-RU"/>
        </w:rPr>
        <w:t xml:space="preserve"> Сторонами, неурегулированной положениями Контракта, применяется действующее законодательство Российской Федерации.</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 xml:space="preserve">.2. Все приложения к Контракту являются его неотъемлемыми частями. </w:t>
      </w:r>
    </w:p>
    <w:p w:rsidR="00183D39" w:rsidRDefault="000776B4">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 xml:space="preserve">.3. </w:t>
      </w:r>
      <w:r w:rsidR="00B950B7">
        <w:rPr>
          <w:rFonts w:ascii="Times New Roman" w:eastAsia="Times New Roman" w:hAnsi="Times New Roman" w:cs="Times New Roman"/>
          <w:sz w:val="23"/>
          <w:szCs w:val="23"/>
          <w:highlight w:val="lightGray"/>
          <w:lang w:eastAsia="ru-RU"/>
        </w:rPr>
        <w:t>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sidR="00B950B7">
        <w:rPr>
          <w:rFonts w:ascii="Times New Roman" w:eastAsia="Times New Roman" w:hAnsi="Times New Roman" w:cs="Times New Roman"/>
          <w:i/>
          <w:sz w:val="23"/>
          <w:szCs w:val="23"/>
          <w:highlight w:val="lightGray"/>
          <w:lang w:eastAsia="ru-RU"/>
        </w:rPr>
        <w:t>.</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.4. Стороны назначают контактных лиц:</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Заказчика – </w:t>
      </w:r>
      <w:r>
        <w:rPr>
          <w:rFonts w:ascii="Times New Roman" w:eastAsia="Times New Roman" w:hAnsi="Times New Roman" w:cs="Times New Roman"/>
          <w:sz w:val="23"/>
          <w:szCs w:val="23"/>
          <w:highlight w:val="lightGray"/>
          <w:lang w:eastAsia="ru-RU"/>
          <w14:ligatures w14:val="standard"/>
        </w:rPr>
        <w:t>_________________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r>
        <w:rPr>
          <w:rFonts w:ascii="Times New Roman" w:hAnsi="Times New Roman" w:cs="Times New Roman"/>
          <w:sz w:val="23"/>
          <w:szCs w:val="23"/>
          <w:highlight w:val="lightGray"/>
        </w:rPr>
        <w:t>.</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Поставщика – </w:t>
      </w:r>
      <w:r>
        <w:rPr>
          <w:rFonts w:ascii="Times New Roman" w:eastAsia="Times New Roman" w:hAnsi="Times New Roman" w:cs="Times New Roman"/>
          <w:sz w:val="23"/>
          <w:szCs w:val="23"/>
          <w:highlight w:val="lightGray"/>
          <w:lang w:eastAsia="ru-RU"/>
          <w14:ligatures w14:val="standard"/>
        </w:rPr>
        <w:t>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0776B4">
      <w:pPr>
        <w:tabs>
          <w:tab w:val="left" w:pos="709"/>
        </w:tabs>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16</w:t>
      </w:r>
      <w:r w:rsidR="00B950B7">
        <w:rPr>
          <w:rFonts w:ascii="Times New Roman" w:eastAsia="Times New Roman" w:hAnsi="Times New Roman" w:cs="Times New Roman"/>
          <w:b/>
          <w:sz w:val="23"/>
          <w:szCs w:val="23"/>
          <w:lang w:eastAsia="ru-RU"/>
        </w:rPr>
        <w:t>. ПРИЛОЖЕНИЯ К КОНТРАКТУ</w:t>
      </w:r>
    </w:p>
    <w:p w:rsidR="00183D39" w:rsidRPr="000776B4" w:rsidRDefault="000776B4">
      <w:pPr>
        <w:tabs>
          <w:tab w:val="left" w:pos="709"/>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16</w:t>
      </w:r>
      <w:r w:rsidR="00B950B7" w:rsidRPr="000776B4">
        <w:rPr>
          <w:rFonts w:ascii="Times New Roman" w:eastAsia="Times New Roman" w:hAnsi="Times New Roman" w:cs="Times New Roman"/>
          <w:sz w:val="23"/>
          <w:szCs w:val="23"/>
          <w:lang w:eastAsia="ru-RU"/>
        </w:rPr>
        <w:t>.1. Приложение № 1: Спецификация;</w:t>
      </w:r>
    </w:p>
    <w:p w:rsidR="00183D39" w:rsidRPr="000776B4" w:rsidRDefault="000776B4">
      <w:pPr>
        <w:spacing w:after="0" w:line="240" w:lineRule="auto"/>
        <w:ind w:firstLine="709"/>
        <w:jc w:val="both"/>
        <w:rPr>
          <w:rFonts w:ascii="Times New Roman" w:eastAsia="Times New Roman" w:hAnsi="Times New Roman" w:cs="Times New Roman"/>
          <w:bCs/>
          <w:sz w:val="23"/>
          <w:szCs w:val="23"/>
          <w:lang w:eastAsia="ru-RU"/>
        </w:rPr>
      </w:pPr>
      <w:r w:rsidRPr="000776B4">
        <w:rPr>
          <w:rFonts w:ascii="Times New Roman" w:eastAsia="Times New Roman" w:hAnsi="Times New Roman" w:cs="Times New Roman"/>
          <w:bCs/>
          <w:sz w:val="23"/>
          <w:szCs w:val="23"/>
          <w:lang w:eastAsia="ru-RU"/>
        </w:rPr>
        <w:t>16</w:t>
      </w:r>
      <w:r w:rsidR="00B950B7" w:rsidRPr="000776B4">
        <w:rPr>
          <w:rFonts w:ascii="Times New Roman" w:eastAsia="Times New Roman" w:hAnsi="Times New Roman" w:cs="Times New Roman"/>
          <w:bCs/>
          <w:sz w:val="23"/>
          <w:szCs w:val="23"/>
          <w:lang w:eastAsia="ru-RU"/>
        </w:rPr>
        <w:t>.2. Приложение № 2: Форма соглашения о зачете;</w:t>
      </w:r>
    </w:p>
    <w:p w:rsidR="00183D39" w:rsidRPr="000776B4" w:rsidRDefault="00183D39">
      <w:pPr>
        <w:spacing w:after="0" w:line="240" w:lineRule="auto"/>
        <w:ind w:firstLine="709"/>
        <w:jc w:val="both"/>
        <w:rPr>
          <w:rFonts w:ascii="Times New Roman" w:eastAsia="Times New Roman" w:hAnsi="Times New Roman" w:cs="Times New Roman"/>
          <w:bCs/>
          <w:i/>
          <w:sz w:val="23"/>
          <w:szCs w:val="23"/>
          <w:lang w:eastAsia="ru-RU"/>
        </w:rPr>
      </w:pPr>
    </w:p>
    <w:p w:rsidR="00183D39" w:rsidRDefault="00B950B7">
      <w:pPr>
        <w:spacing w:after="0" w:line="240" w:lineRule="auto"/>
        <w:ind w:right="88" w:firstLine="709"/>
        <w:jc w:val="both"/>
        <w:rPr>
          <w:rFonts w:ascii="Times New Roman" w:eastAsia="Times New Roman" w:hAnsi="Times New Roman" w:cs="Times New Roman"/>
          <w:bCs/>
          <w:i/>
          <w:sz w:val="23"/>
          <w:szCs w:val="23"/>
          <w:lang w:eastAsia="ru-RU"/>
        </w:rPr>
      </w:pPr>
      <w:r w:rsidRPr="000776B4">
        <w:rPr>
          <w:rFonts w:ascii="Times New Roman" w:eastAsia="Times New Roman" w:hAnsi="Times New Roman" w:cs="Times New Roman"/>
          <w:bCs/>
          <w:sz w:val="23"/>
          <w:szCs w:val="23"/>
          <w:lang w:eastAsia="ru-RU"/>
        </w:rPr>
        <w:t>При противоречии между условиями Контракта и Приложений к нему приоритет имеет текст Контракта.</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183D39">
        <w:trPr>
          <w:trHeight w:val="991"/>
        </w:trPr>
        <w:tc>
          <w:tcPr>
            <w:tcW w:w="4956" w:type="dxa"/>
          </w:tcPr>
          <w:p w:rsidR="00183D39" w:rsidRDefault="00B950B7">
            <w:pPr>
              <w:spacing w:after="0" w:line="240" w:lineRule="auto"/>
              <w:jc w:val="center"/>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191023, Санкт-Петербург, Невский пр., д. 39 </w:t>
            </w:r>
            <w:r>
              <w:rPr>
                <w:rFonts w:ascii="Times New Roman" w:eastAsia="Times New Roman" w:hAnsi="Times New Roman" w:cs="Times New Roman"/>
                <w:sz w:val="23"/>
                <w:szCs w:val="23"/>
                <w:lang w:eastAsia="ar-SA"/>
                <w14:ligatures w14:val="standard"/>
              </w:rPr>
              <w:t>лит.</w:t>
            </w:r>
            <w:r>
              <w:rPr>
                <w:rFonts w:ascii="Times New Roman" w:hAnsi="Times New Roman" w:cs="Times New Roman"/>
                <w:sz w:val="23"/>
                <w:szCs w:val="23"/>
                <w14:ligatures w14:val="standard"/>
              </w:rPr>
              <w:t xml:space="preserve"> А</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ИНН 7808023241, КПП 784001001</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ОГРН 1027809227060</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Комитет финансов Санкт-Петербурга (ГБНОУ «СПБ ГДТЮ», Лицевой счёт 0191043)</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в Северо-Западном ГУ Банка России//УФК по г. Санкт-Петербургу, г. Санкт-Петербург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Номер Казначейского счета 03224643400000007200,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БИК 014030106,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Номер счета банка получателя/плательщика средств (номер банковского счета, входящего в состав единого казначейского счета (ЕКС)) 40102810945370000005</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ОКПО 02098115, ОКОНХ 93145</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hAnsi="Times New Roman" w:cs="Times New Roman"/>
                <w:sz w:val="23"/>
                <w:szCs w:val="23"/>
                <w14:ligatures w14:val="standard"/>
              </w:rPr>
              <w:t>ОКТМО 40909</w:t>
            </w:r>
            <w:r w:rsidR="000776B4">
              <w:rPr>
                <w:rFonts w:ascii="Times New Roman" w:hAnsi="Times New Roman" w:cs="Times New Roman"/>
                <w:sz w:val="23"/>
                <w:szCs w:val="23"/>
                <w14:ligatures w14:val="standard"/>
              </w:rPr>
              <w:t>000</w:t>
            </w:r>
            <w:r>
              <w:rPr>
                <w:rFonts w:ascii="Times New Roman" w:hAnsi="Times New Roman" w:cs="Times New Roman"/>
                <w:sz w:val="23"/>
                <w:szCs w:val="23"/>
                <w14:ligatures w14:val="standard"/>
              </w:rPr>
              <w:t>000, ОКВЭД 85.41</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lang w:eastAsia="ar-SA"/>
                <w14:ligatures w14:val="standard"/>
              </w:rPr>
              <w:t>Телефон (812) 314-72-81 Факс (812) 310-14-14</w:t>
            </w:r>
          </w:p>
          <w:p w:rsidR="00183D39" w:rsidRDefault="00B950B7">
            <w:pPr>
              <w:spacing w:after="0" w:line="240" w:lineRule="auto"/>
              <w:ind w:right="-5"/>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ar-SA"/>
                <w14:ligatures w14:val="standard"/>
              </w:rPr>
              <w:t>Э/п: dvorets37@mail.ru</w:t>
            </w:r>
          </w:p>
        </w:tc>
        <w:tc>
          <w:tcPr>
            <w:tcW w:w="4809" w:type="dxa"/>
          </w:tcPr>
          <w:p w:rsidR="00183D39" w:rsidRDefault="00B950B7">
            <w:pPr>
              <w:spacing w:after="0" w:line="240" w:lineRule="auto"/>
              <w:jc w:val="center"/>
              <w:rPr>
                <w:rFonts w:ascii="Times New Roman" w:eastAsia="Times New Roman" w:hAnsi="Times New Roman" w:cs="Times New Roman"/>
                <w:b/>
                <w:sz w:val="23"/>
                <w:szCs w:val="23"/>
                <w:lang w:eastAsia="ar-SA"/>
              </w:rPr>
            </w:pPr>
            <w:r>
              <w:rPr>
                <w:rFonts w:ascii="Times New Roman" w:eastAsia="Times New Roman" w:hAnsi="Times New Roman" w:cs="Times New Roman"/>
                <w:b/>
                <w:sz w:val="23"/>
                <w:szCs w:val="23"/>
                <w:lang w:eastAsia="ar-SA"/>
              </w:rPr>
              <w:t>Поставщик</w:t>
            </w: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Наименование (</w:t>
            </w:r>
            <w:r>
              <w:rPr>
                <w:rFonts w:ascii="Times New Roman" w:eastAsia="Times New Roman" w:hAnsi="Times New Roman" w:cs="Times New Roman"/>
                <w:i/>
                <w:sz w:val="23"/>
                <w:szCs w:val="23"/>
                <w:highlight w:val="lightGray"/>
                <w:lang w:eastAsia="ar-SA"/>
              </w:rPr>
              <w:t>для ЮЛ</w:t>
            </w:r>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(только для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Банковские реквизиты</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183D39" w:rsidRDefault="00B950B7">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183D39" w:rsidRDefault="00B950B7">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14:ligatures w14:val="standard"/>
              </w:rPr>
              <w:t>Э/п ______________________</w:t>
            </w:r>
          </w:p>
        </w:tc>
      </w:tr>
      <w:tr w:rsidR="00183D39">
        <w:trPr>
          <w:trHeight w:val="1147"/>
        </w:trPr>
        <w:tc>
          <w:tcPr>
            <w:tcW w:w="4956"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809"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sectPr w:rsidR="00183D39">
          <w:footerReference w:type="default" r:id="rId9"/>
          <w:pgSz w:w="11899" w:h="16838"/>
          <w:pgMar w:top="567" w:right="559" w:bottom="734" w:left="851" w:header="720" w:footer="720" w:gutter="0"/>
          <w:cols w:space="60"/>
          <w:titlePg/>
        </w:sectPr>
      </w:pP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rPr>
        <w:lastRenderedPageBreak/>
        <w:t>Приложение №</w:t>
      </w:r>
      <w:r>
        <w:rPr>
          <w:rFonts w:ascii="Times New Roman" w:eastAsia="Times New Roman" w:hAnsi="Times New Roman" w:cs="Times New Roman"/>
          <w:sz w:val="23"/>
          <w:szCs w:val="23"/>
          <w:lang w:eastAsia="ru-RU"/>
        </w:rPr>
        <w:t xml:space="preserve"> 1 </w:t>
      </w:r>
      <w:r>
        <w:rPr>
          <w:rFonts w:ascii="Times New Roman" w:hAnsi="Times New Roman"/>
          <w:sz w:val="23"/>
          <w:szCs w:val="23"/>
        </w:rPr>
        <w:t>к Контракту</w:t>
      </w:r>
    </w:p>
    <w:p w:rsidR="00183D39" w:rsidRDefault="00B950B7">
      <w:pPr>
        <w:spacing w:after="0" w:line="240" w:lineRule="auto"/>
        <w:ind w:left="10206"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Pr>
          <w:rFonts w:ascii="Times New Roman" w:eastAsia="Times New Roman" w:hAnsi="Times New Roman" w:cs="Times New Roman"/>
          <w:sz w:val="23"/>
          <w:szCs w:val="23"/>
          <w:highlight w:val="lightGray"/>
          <w:lang w:eastAsia="ru-RU"/>
        </w:rPr>
        <w:t>__</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Спецификация</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tbl>
      <w:tblPr>
        <w:tblStyle w:val="afb"/>
        <w:tblW w:w="15288" w:type="dxa"/>
        <w:tblLook w:val="04A0" w:firstRow="1" w:lastRow="0" w:firstColumn="1" w:lastColumn="0" w:noHBand="0" w:noVBand="1"/>
      </w:tblPr>
      <w:tblGrid>
        <w:gridCol w:w="489"/>
        <w:gridCol w:w="1916"/>
        <w:gridCol w:w="1836"/>
        <w:gridCol w:w="2273"/>
        <w:gridCol w:w="1843"/>
        <w:gridCol w:w="2977"/>
        <w:gridCol w:w="992"/>
        <w:gridCol w:w="2962"/>
      </w:tblGrid>
      <w:tr w:rsidR="00183D39">
        <w:tc>
          <w:tcPr>
            <w:tcW w:w="489"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w:t>
            </w:r>
          </w:p>
        </w:tc>
        <w:tc>
          <w:tcPr>
            <w:tcW w:w="191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Товара</w:t>
            </w:r>
          </w:p>
        </w:tc>
        <w:tc>
          <w:tcPr>
            <w:tcW w:w="183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страны происхождения товара</w:t>
            </w:r>
          </w:p>
        </w:tc>
        <w:tc>
          <w:tcPr>
            <w:tcW w:w="227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Конкретные показатели товара: тип, вид, характеристики</w:t>
            </w:r>
            <w:r>
              <w:rPr>
                <w:rStyle w:val="afe"/>
                <w:rFonts w:ascii="Times New Roman" w:eastAsia="Times New Roman" w:hAnsi="Times New Roman" w:cs="Times New Roman"/>
                <w:sz w:val="20"/>
                <w:szCs w:val="20"/>
                <w:highlight w:val="lightGray"/>
                <w:lang w:eastAsia="ru-RU"/>
              </w:rPr>
              <w:footnoteReference w:id="12"/>
            </w:r>
          </w:p>
        </w:tc>
        <w:tc>
          <w:tcPr>
            <w:tcW w:w="184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Указание на товарный знак (при наличии)</w:t>
            </w:r>
          </w:p>
        </w:tc>
        <w:tc>
          <w:tcPr>
            <w:tcW w:w="2977"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Цена за ед.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НДС, если Поставщик является плательщиком НДС и реализация подлежит налогообложению)</w:t>
            </w:r>
          </w:p>
        </w:tc>
        <w:tc>
          <w:tcPr>
            <w:tcW w:w="99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Кол-во</w:t>
            </w:r>
          </w:p>
        </w:tc>
        <w:tc>
          <w:tcPr>
            <w:tcW w:w="296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Стоимость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xml:space="preserve">. НДС, если Поставщик является плательщиком НДС и реализация подлежит налогообложению)  </w:t>
            </w: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1</w:t>
            </w:r>
          </w:p>
        </w:tc>
        <w:tc>
          <w:tcPr>
            <w:tcW w:w="1916" w:type="dxa"/>
          </w:tcPr>
          <w:p w:rsidR="00183D39" w:rsidRDefault="00183D39">
            <w:pPr>
              <w:jc w:val="center"/>
              <w:rPr>
                <w:rFonts w:ascii="Times New Roman" w:eastAsia="Times New Roman" w:hAnsi="Times New Roman" w:cs="Times New Roman"/>
                <w:b/>
                <w:i/>
                <w:sz w:val="23"/>
                <w:szCs w:val="23"/>
                <w:lang w:eastAsia="ru-RU"/>
              </w:rPr>
            </w:pP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Default="00183D39">
            <w:pPr>
              <w:jc w:val="center"/>
              <w:rPr>
                <w:rFonts w:ascii="Times New Roman" w:eastAsia="Times New Roman" w:hAnsi="Times New Roman" w:cs="Times New Roman"/>
                <w:b/>
                <w:i/>
                <w:sz w:val="23"/>
                <w:szCs w:val="23"/>
                <w:lang w:eastAsia="ru-RU"/>
              </w:rPr>
            </w:pPr>
          </w:p>
        </w:tc>
        <w:tc>
          <w:tcPr>
            <w:tcW w:w="1843" w:type="dxa"/>
          </w:tcPr>
          <w:p w:rsidR="00183D39"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183D39">
            <w:pPr>
              <w:jc w:val="center"/>
              <w:rPr>
                <w:rFonts w:ascii="Times New Roman" w:eastAsia="Times New Roman" w:hAnsi="Times New Roman" w:cs="Times New Roman"/>
                <w:b/>
                <w:i/>
                <w:sz w:val="23"/>
                <w:szCs w:val="23"/>
                <w:lang w:eastAsia="ru-RU"/>
              </w:rPr>
            </w:pP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2</w:t>
            </w:r>
          </w:p>
        </w:tc>
        <w:tc>
          <w:tcPr>
            <w:tcW w:w="1916" w:type="dxa"/>
          </w:tcPr>
          <w:p w:rsidR="00183D39" w:rsidRDefault="00183D39">
            <w:pPr>
              <w:jc w:val="center"/>
              <w:rPr>
                <w:rFonts w:ascii="Times New Roman" w:eastAsia="Times New Roman" w:hAnsi="Times New Roman" w:cs="Times New Roman"/>
                <w:b/>
                <w:i/>
                <w:sz w:val="23"/>
                <w:szCs w:val="23"/>
                <w:lang w:eastAsia="ru-RU"/>
              </w:rPr>
            </w:pP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Default="00183D39">
            <w:pPr>
              <w:jc w:val="center"/>
              <w:rPr>
                <w:rFonts w:ascii="Times New Roman" w:eastAsia="Times New Roman" w:hAnsi="Times New Roman" w:cs="Times New Roman"/>
                <w:b/>
                <w:i/>
                <w:sz w:val="23"/>
                <w:szCs w:val="23"/>
                <w:lang w:eastAsia="ru-RU"/>
              </w:rPr>
            </w:pPr>
          </w:p>
        </w:tc>
        <w:tc>
          <w:tcPr>
            <w:tcW w:w="1843" w:type="dxa"/>
          </w:tcPr>
          <w:p w:rsidR="00183D39"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183D39">
            <w:pPr>
              <w:jc w:val="center"/>
              <w:rPr>
                <w:rFonts w:ascii="Times New Roman" w:eastAsia="Times New Roman" w:hAnsi="Times New Roman" w:cs="Times New Roman"/>
                <w:b/>
                <w:i/>
                <w:sz w:val="23"/>
                <w:szCs w:val="23"/>
                <w:lang w:eastAsia="ru-RU"/>
              </w:rPr>
            </w:pP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183D39">
        <w:tc>
          <w:tcPr>
            <w:tcW w:w="12326" w:type="dxa"/>
            <w:gridSpan w:val="7"/>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Итого:</w:t>
            </w: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rsidR="00183D39" w:rsidRDefault="00183D39">
      <w:pPr>
        <w:spacing w:after="0" w:line="240" w:lineRule="auto"/>
        <w:ind w:firstLine="709"/>
        <w:jc w:val="both"/>
        <w:rPr>
          <w:rFonts w:ascii="Times New Roman" w:eastAsia="Arial" w:hAnsi="Times New Roman" w:cs="Times New Roman"/>
          <w:b/>
          <w:sz w:val="23"/>
          <w:szCs w:val="23"/>
          <w:lang w:eastAsia="ar-SA"/>
        </w:rPr>
      </w:pPr>
    </w:p>
    <w:tbl>
      <w:tblPr>
        <w:tblW w:w="9271" w:type="dxa"/>
        <w:jc w:val="center"/>
        <w:tblLayout w:type="fixed"/>
        <w:tblLook w:val="0000" w:firstRow="0" w:lastRow="0" w:firstColumn="0" w:lastColumn="0" w:noHBand="0" w:noVBand="0"/>
      </w:tblPr>
      <w:tblGrid>
        <w:gridCol w:w="4951"/>
        <w:gridCol w:w="4320"/>
      </w:tblGrid>
      <w:tr w:rsidR="00183D39">
        <w:trPr>
          <w:cantSplit/>
          <w:jc w:val="center"/>
        </w:trPr>
        <w:tc>
          <w:tcPr>
            <w:tcW w:w="4951"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320"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sectPr w:rsidR="00183D39">
          <w:pgSz w:w="16838" w:h="11899" w:orient="landscape"/>
          <w:pgMar w:top="851" w:right="567" w:bottom="559" w:left="734" w:header="720" w:footer="720" w:gutter="0"/>
          <w:cols w:space="60"/>
          <w:titlePg/>
        </w:sectPr>
      </w:pPr>
    </w:p>
    <w:p w:rsidR="00183D39" w:rsidRDefault="00183D39">
      <w:pPr>
        <w:spacing w:after="0" w:line="240" w:lineRule="auto"/>
        <w:rPr>
          <w:rFonts w:ascii="Times New Roman" w:hAnsi="Times New Roman"/>
          <w:sz w:val="23"/>
          <w:szCs w:val="23"/>
        </w:rPr>
      </w:pP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rPr>
        <w:t>Приложение №</w:t>
      </w:r>
      <w:r>
        <w:rPr>
          <w:rFonts w:ascii="Times New Roman" w:eastAsia="Times New Roman" w:hAnsi="Times New Roman" w:cs="Times New Roman"/>
          <w:sz w:val="23"/>
          <w:szCs w:val="23"/>
          <w:lang w:eastAsia="ru-RU"/>
        </w:rPr>
        <w:t xml:space="preserve"> </w:t>
      </w:r>
      <w:r>
        <w:rPr>
          <w:rFonts w:ascii="Times New Roman" w:hAnsi="Times New Roman"/>
          <w:sz w:val="23"/>
          <w:szCs w:val="23"/>
        </w:rPr>
        <w:t>2</w:t>
      </w:r>
      <w:r>
        <w:rPr>
          <w:rFonts w:ascii="Times New Roman" w:eastAsia="Times New Roman" w:hAnsi="Times New Roman" w:cs="Times New Roman"/>
          <w:sz w:val="23"/>
          <w:szCs w:val="23"/>
          <w:lang w:eastAsia="ru-RU"/>
        </w:rPr>
        <w:t xml:space="preserve"> </w:t>
      </w:r>
      <w:r>
        <w:rPr>
          <w:rFonts w:ascii="Times New Roman" w:hAnsi="Times New Roman"/>
          <w:sz w:val="23"/>
          <w:szCs w:val="23"/>
        </w:rPr>
        <w:t>к Контракту</w:t>
      </w:r>
    </w:p>
    <w:p w:rsidR="00183D39" w:rsidRDefault="00B950B7">
      <w:pPr>
        <w:spacing w:after="0" w:line="240" w:lineRule="auto"/>
        <w:ind w:left="5812"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Pr>
          <w:rFonts w:ascii="Times New Roman" w:eastAsia="Times New Roman" w:hAnsi="Times New Roman" w:cs="Times New Roman"/>
          <w:sz w:val="23"/>
          <w:szCs w:val="23"/>
          <w:highlight w:val="lightGray"/>
          <w:lang w:eastAsia="ru-RU"/>
        </w:rPr>
        <w:t>__</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hAnsi="Times New Roman"/>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о зачете</w:t>
      </w:r>
    </w:p>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183D39">
        <w:tc>
          <w:tcPr>
            <w:tcW w:w="5097" w:type="dxa"/>
          </w:tcPr>
          <w:p w:rsidR="00183D39" w:rsidRDefault="00B950B7">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183D39" w:rsidRDefault="00B950B7">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p w:rsidR="00183D39" w:rsidRDefault="00B950B7">
      <w:pPr>
        <w:spacing w:after="0" w:line="240" w:lineRule="auto"/>
        <w:ind w:firstLine="709"/>
        <w:jc w:val="both"/>
        <w:rPr>
          <w:rFonts w:ascii="Times New Roman" w:eastAsia="Calibri" w:hAnsi="Times New Roman" w:cs="Times New Roman"/>
          <w:sz w:val="23"/>
          <w:szCs w:val="23"/>
          <w14:ligatures w14:val="standard"/>
        </w:rPr>
      </w:pPr>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13"/>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14"/>
      </w:r>
      <w:r>
        <w:rPr>
          <w:rFonts w:ascii="Times New Roman" w:eastAsia="Calibri" w:hAnsi="Times New Roman" w:cs="Times New Roman"/>
          <w:sz w:val="23"/>
          <w:szCs w:val="23"/>
          <w14:ligatures w14:val="standard"/>
        </w:rPr>
        <w:t>, действующего на основании Устава, с одной стороны 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Calibri" w:eastAsia="Calibri" w:hAnsi="Calibri" w:cs="Times New Roman"/>
          <w:sz w:val="23"/>
          <w:szCs w:val="24"/>
          <w:highlight w:val="lightGray"/>
          <w:vertAlign w:val="superscript"/>
        </w:rPr>
        <w:footnoteReference w:id="15"/>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«Поставщик»,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Calibri" w:eastAsia="Calibri" w:hAnsi="Calibri" w:cs="Times New Roman"/>
          <w:sz w:val="23"/>
          <w:highlight w:val="lightGray"/>
          <w:vertAlign w:val="superscript"/>
        </w:rPr>
        <w:footnoteReference w:id="16"/>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r>
        <w:rPr>
          <w:rFonts w:ascii="Times New Roman" w:eastAsia="Times New Roman" w:hAnsi="Times New Roman" w:cs="Times New Roman"/>
          <w:sz w:val="23"/>
          <w:szCs w:val="23"/>
          <w:lang w:eastAsia="ru-RU"/>
        </w:rPr>
        <w:t xml:space="preserve"> совместно именуемые в дальнейшем – «Стороны», в соответствии с п. 5.8 Контракта</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183D39">
        <w:tc>
          <w:tcPr>
            <w:tcW w:w="567"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gridSpan w:val="2"/>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566"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r>
      <w:tr w:rsidR="00183D39">
        <w:trPr>
          <w:gridAfter w:val="5"/>
          <w:wAfter w:w="4677" w:type="dxa"/>
        </w:trPr>
        <w:tc>
          <w:tcPr>
            <w:tcW w:w="5529"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9"/>
        <w:gridCol w:w="709"/>
        <w:gridCol w:w="992"/>
      </w:tblGrid>
      <w:tr w:rsidR="00183D39">
        <w:trPr>
          <w:trHeight w:hRule="exact" w:val="313"/>
        </w:trPr>
        <w:tc>
          <w:tcPr>
            <w:tcW w:w="850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 В соответствии с Контрактом Поставщик должен был поставить</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17"/>
            </w:r>
          </w:p>
        </w:tc>
      </w:tr>
      <w:tr w:rsidR="00183D39">
        <w:trPr>
          <w:trHeight w:hRule="exact" w:val="340"/>
        </w:trPr>
        <w:tc>
          <w:tcPr>
            <w:tcW w:w="1276" w:type="dxa"/>
            <w:tcBorders>
              <w:top w:val="single" w:sz="4" w:space="0" w:color="auto"/>
            </w:tcBorders>
            <w:shd w:val="clear" w:color="auto" w:fill="BFBFBF"/>
          </w:tcPr>
          <w:p w:rsidR="00183D39" w:rsidRDefault="00B950B7">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rsidR="00183D39" w:rsidRDefault="00183D39">
            <w:pPr>
              <w:jc w:val="right"/>
              <w:rPr>
                <w:rFonts w:ascii="Times New Roman" w:eastAsia="Times New Roman" w:hAnsi="Times New Roman" w:cs="Times New Roman"/>
                <w:sz w:val="23"/>
                <w:szCs w:val="23"/>
                <w:highlight w:val="lightGray"/>
                <w:lang w:eastAsia="ru-RU"/>
              </w:rPr>
            </w:pPr>
          </w:p>
        </w:tc>
        <w:tc>
          <w:tcPr>
            <w:tcW w:w="992" w:type="dxa"/>
            <w:tcBorders>
              <w:top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183D39">
        <w:trPr>
          <w:trHeight w:hRule="exact" w:val="340"/>
        </w:trPr>
        <w:tc>
          <w:tcPr>
            <w:tcW w:w="10206"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Поставщиком обязательства </w:t>
            </w:r>
            <w:r>
              <w:rPr>
                <w:rFonts w:ascii="Times New Roman" w:eastAsia="Times New Roman" w:hAnsi="Times New Roman" w:cs="Times New Roman"/>
                <w:sz w:val="23"/>
                <w:szCs w:val="23"/>
                <w:highlight w:val="lightGray"/>
                <w:lang w:eastAsia="ru-RU"/>
              </w:rPr>
              <w:t>не исполнены / исполнены ненадлежащим образом</w:t>
            </w:r>
            <w:r>
              <w:rPr>
                <w:rFonts w:ascii="Times New Roman" w:eastAsia="Times New Roman" w:hAnsi="Times New Roman" w:cs="Times New Roman"/>
                <w:sz w:val="23"/>
                <w:szCs w:val="23"/>
                <w:highlight w:val="lightGray"/>
                <w:vertAlign w:val="superscript"/>
                <w:lang w:eastAsia="ru-RU"/>
              </w:rPr>
              <w:footnoteReference w:id="18"/>
            </w:r>
            <w:r>
              <w:rPr>
                <w:rFonts w:ascii="Times New Roman" w:eastAsia="Times New Roman" w:hAnsi="Times New Roman" w:cs="Times New Roman"/>
                <w:sz w:val="23"/>
                <w:szCs w:val="23"/>
                <w:lang w:eastAsia="ru-RU"/>
              </w:rPr>
              <w:t xml:space="preserve">, а именно: </w:t>
            </w:r>
          </w:p>
        </w:tc>
      </w:tr>
      <w:tr w:rsidR="00183D39">
        <w:trPr>
          <w:trHeight w:hRule="exact" w:val="340"/>
        </w:trPr>
        <w:tc>
          <w:tcPr>
            <w:tcW w:w="8364"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19"/>
            </w:r>
          </w:p>
        </w:tc>
      </w:tr>
    </w:tbl>
    <w:p w:rsidR="00183D39" w:rsidRDefault="00B950B7">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183D39">
        <w:tc>
          <w:tcPr>
            <w:tcW w:w="2410"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609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183D39">
        <w:tc>
          <w:tcPr>
            <w:tcW w:w="10206" w:type="dxa"/>
            <w:gridSpan w:val="5"/>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Поставщику Заказчиком рассчитана неустойка:</w:t>
            </w:r>
          </w:p>
        </w:tc>
      </w:tr>
      <w:tr w:rsidR="00183D39">
        <w:tc>
          <w:tcPr>
            <w:tcW w:w="2410"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820" w:type="dxa"/>
            <w:gridSpan w:val="3"/>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976" w:type="dxa"/>
            <w:tcBorders>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0"/>
            </w:r>
            <w:r>
              <w:rPr>
                <w:rFonts w:ascii="Times New Roman" w:eastAsia="Times New Roman" w:hAnsi="Times New Roman" w:cs="Times New Roman"/>
                <w:sz w:val="23"/>
                <w:szCs w:val="23"/>
                <w:lang w:eastAsia="ru-RU"/>
              </w:rPr>
              <w:t>,</w:t>
            </w:r>
          </w:p>
        </w:tc>
      </w:tr>
      <w:tr w:rsidR="00183D39">
        <w:tc>
          <w:tcPr>
            <w:tcW w:w="3544" w:type="dxa"/>
            <w:gridSpan w:val="2"/>
            <w:tcBorders>
              <w:top w:val="single" w:sz="4" w:space="0" w:color="auto"/>
            </w:tcBorders>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3976"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183D39">
        <w:tc>
          <w:tcPr>
            <w:tcW w:w="10206" w:type="dxa"/>
            <w:gridSpan w:val="5"/>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 согласен с основаниями, расчетом и размером неустойки.</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183D39">
        <w:tc>
          <w:tcPr>
            <w:tcW w:w="10206" w:type="dxa"/>
            <w:gridSpan w:val="2"/>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Поставщику по оплате неустойки путем уменьшения причитающегося Поставщику вознаграждения </w:t>
            </w:r>
            <w:r>
              <w:rPr>
                <w:rFonts w:ascii="Times New Roman" w:eastAsia="Times New Roman" w:hAnsi="Times New Roman" w:cs="Times New Roman"/>
                <w:sz w:val="23"/>
                <w:szCs w:val="23"/>
                <w:highlight w:val="lightGray"/>
                <w:lang w:eastAsia="ru-RU"/>
              </w:rPr>
              <w:t xml:space="preserve">(в которое не входит </w:t>
            </w:r>
            <w:r>
              <w:rPr>
                <w:rFonts w:ascii="Times New Roman" w:eastAsia="Times New Roman" w:hAnsi="Times New Roman" w:cs="Times New Roman"/>
                <w:sz w:val="23"/>
                <w:szCs w:val="23"/>
                <w:highlight w:val="lightGray"/>
                <w:lang w:eastAsia="ru-RU"/>
              </w:rPr>
              <w:lastRenderedPageBreak/>
              <w:t>стоимость ненадлежащим образом поставленного или недопоставленного Товара)</w:t>
            </w:r>
            <w:r>
              <w:rPr>
                <w:rStyle w:val="afe"/>
                <w:rFonts w:ascii="Times New Roman" w:eastAsia="Times New Roman" w:hAnsi="Times New Roman" w:cs="Times New Roman"/>
                <w:sz w:val="23"/>
                <w:szCs w:val="23"/>
                <w:highlight w:val="lightGray"/>
                <w:lang w:eastAsia="ru-RU"/>
              </w:rPr>
              <w:footnoteReference w:id="21"/>
            </w:r>
            <w:r>
              <w:rPr>
                <w:rFonts w:ascii="Times New Roman" w:eastAsia="Times New Roman" w:hAnsi="Times New Roman" w:cs="Times New Roman"/>
                <w:sz w:val="23"/>
                <w:szCs w:val="23"/>
                <w:lang w:eastAsia="ru-RU"/>
              </w:rPr>
              <w:t xml:space="preserve"> на сумму неустойки. Итоговая сумма, подлежащая оплате Поставщику по Контракту, составляет:</w:t>
            </w:r>
          </w:p>
        </w:tc>
      </w:tr>
      <w:tr w:rsidR="00183D39">
        <w:tc>
          <w:tcPr>
            <w:tcW w:w="4672" w:type="dxa"/>
            <w:tcBorders>
              <w:bottom w:val="single" w:sz="4" w:space="0" w:color="auto"/>
            </w:tcBorders>
            <w:shd w:val="clear" w:color="auto" w:fill="BFBFBF" w:themeFill="background1" w:themeFillShade="BF"/>
          </w:tcPr>
          <w:p w:rsidR="00183D39" w:rsidRDefault="00183D39">
            <w:pPr>
              <w:rPr>
                <w:rFonts w:ascii="Times New Roman" w:eastAsia="Times New Roman" w:hAnsi="Times New Roman" w:cs="Times New Roman"/>
                <w:sz w:val="23"/>
                <w:szCs w:val="23"/>
                <w:lang w:eastAsia="ru-RU"/>
              </w:rPr>
            </w:pPr>
          </w:p>
        </w:tc>
        <w:tc>
          <w:tcPr>
            <w:tcW w:w="5534" w:type="dxa"/>
            <w:tcBorders>
              <w:bottom w:val="single" w:sz="4" w:space="0" w:color="auto"/>
            </w:tcBorders>
            <w:shd w:val="clear" w:color="auto" w:fill="BFBFBF" w:themeFill="background1" w:themeFillShade="BF"/>
          </w:tcPr>
          <w:p w:rsidR="00183D39" w:rsidRDefault="00B950B7">
            <w:pPr>
              <w:jc w:val="right"/>
              <w:rPr>
                <w:rFonts w:ascii="Times New Roman" w:eastAsia="Times New Roman" w:hAnsi="Times New Roman" w:cs="Times New Roman"/>
                <w:sz w:val="23"/>
                <w:szCs w:val="23"/>
                <w:vertAlign w:val="superscript"/>
                <w:lang w:eastAsia="ru-RU"/>
              </w:rPr>
            </w:pPr>
            <w:r>
              <w:rPr>
                <w:rStyle w:val="afe"/>
                <w:rFonts w:ascii="Times New Roman" w:eastAsia="Times New Roman" w:hAnsi="Times New Roman" w:cs="Times New Roman"/>
                <w:sz w:val="23"/>
                <w:szCs w:val="23"/>
                <w:lang w:eastAsia="ru-RU"/>
              </w:rPr>
              <w:footnoteReference w:id="22"/>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0"/>
        <w:gridCol w:w="2305"/>
      </w:tblGrid>
      <w:tr w:rsidR="00183D39">
        <w:tc>
          <w:tcPr>
            <w:tcW w:w="5226" w:type="dxa"/>
            <w:gridSpan w:val="4"/>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3"/>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w:t>
            </w:r>
          </w:p>
        </w:tc>
      </w:tr>
      <w:tr w:rsidR="00183D39">
        <w:trPr>
          <w:trHeight w:val="939"/>
        </w:trPr>
        <w:tc>
          <w:tcPr>
            <w:tcW w:w="2538"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7"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424" w:type="dxa"/>
            <w:vAlign w:val="bottom"/>
          </w:tcPr>
          <w:p w:rsidR="00183D39" w:rsidRDefault="00183D39">
            <w:pPr>
              <w:jc w:val="center"/>
              <w:rPr>
                <w:rFonts w:ascii="Times New Roman" w:eastAsia="Times New Roman" w:hAnsi="Times New Roman" w:cs="Times New Roman"/>
                <w:sz w:val="23"/>
                <w:szCs w:val="23"/>
                <w:lang w:eastAsia="ru-RU"/>
              </w:rPr>
            </w:pPr>
          </w:p>
        </w:tc>
        <w:tc>
          <w:tcPr>
            <w:tcW w:w="2394"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0"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r>
      <w:tr w:rsidR="00183D39">
        <w:tc>
          <w:tcPr>
            <w:tcW w:w="5226" w:type="dxa"/>
            <w:gridSpan w:val="4"/>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3"/>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183D39" w:rsidRDefault="00183D39">
      <w:pPr>
        <w:spacing w:after="0" w:line="240" w:lineRule="auto"/>
        <w:rPr>
          <w:rFonts w:ascii="Times New Roman" w:eastAsia="Times New Roman" w:hAnsi="Times New Roman" w:cs="Times New Roman"/>
          <w:sz w:val="2"/>
          <w:szCs w:val="2"/>
          <w:lang w:eastAsia="ru-RU"/>
        </w:rPr>
      </w:pPr>
    </w:p>
    <w:p w:rsidR="00183D39" w:rsidRDefault="00183D39">
      <w:pPr>
        <w:spacing w:after="0" w:line="240" w:lineRule="auto"/>
        <w:ind w:firstLine="709"/>
        <w:jc w:val="both"/>
        <w:rPr>
          <w:rFonts w:ascii="Times New Roman" w:hAnsi="Times New Roman" w:cs="Times New Roman"/>
          <w:b/>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согласована:</w:t>
      </w:r>
    </w:p>
    <w:p w:rsidR="00183D39" w:rsidRDefault="00183D39">
      <w:pPr>
        <w:spacing w:after="0" w:line="240" w:lineRule="auto"/>
        <w:ind w:firstLine="709"/>
        <w:jc w:val="both"/>
        <w:rPr>
          <w:rFonts w:ascii="Times New Roman" w:hAnsi="Times New Roman" w:cs="Times New Roman"/>
          <w:b/>
          <w:sz w:val="23"/>
          <w:szCs w:val="23"/>
        </w:rPr>
      </w:pPr>
    </w:p>
    <w:tbl>
      <w:tblPr>
        <w:tblW w:w="5000" w:type="pct"/>
        <w:tblLook w:val="0000" w:firstRow="0" w:lastRow="0" w:firstColumn="0" w:lastColumn="0" w:noHBand="0" w:noVBand="0"/>
      </w:tblPr>
      <w:tblGrid>
        <w:gridCol w:w="5247"/>
        <w:gridCol w:w="5242"/>
      </w:tblGrid>
      <w:tr w:rsidR="00183D39">
        <w:trPr>
          <w:trHeight w:val="754"/>
        </w:trPr>
        <w:tc>
          <w:tcPr>
            <w:tcW w:w="2501"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2499"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pPr>
    </w:p>
    <w:p w:rsidR="00183D39" w:rsidRDefault="00183D39" w:rsidP="000776B4">
      <w:pPr>
        <w:spacing w:after="0" w:line="240" w:lineRule="auto"/>
        <w:rPr>
          <w:rFonts w:ascii="Times New Roman" w:hAnsi="Times New Roman"/>
          <w:sz w:val="23"/>
          <w:szCs w:val="23"/>
        </w:rPr>
      </w:pPr>
    </w:p>
    <w:sectPr w:rsidR="00183D39">
      <w:pgSz w:w="11899" w:h="16838"/>
      <w:pgMar w:top="567" w:right="559" w:bottom="734" w:left="851" w:header="720" w:footer="720" w:gutter="0"/>
      <w:cols w:space="6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04F" w:rsidRDefault="00C7304F">
      <w:pPr>
        <w:spacing w:after="0" w:line="240" w:lineRule="auto"/>
      </w:pPr>
      <w:r>
        <w:separator/>
      </w:r>
    </w:p>
  </w:endnote>
  <w:endnote w:type="continuationSeparator" w:id="0">
    <w:p w:rsidR="00C7304F" w:rsidRDefault="00C73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963" w:rsidRDefault="00F73963">
    <w:pPr>
      <w:pStyle w:val="af7"/>
      <w:jc w:val="right"/>
    </w:pPr>
    <w:r>
      <w:fldChar w:fldCharType="begin"/>
    </w:r>
    <w:r>
      <w:instrText>PAGE   \* MERGEFORMAT</w:instrText>
    </w:r>
    <w:r>
      <w:fldChar w:fldCharType="separate"/>
    </w:r>
    <w:r w:rsidR="00883B60">
      <w:rPr>
        <w:noProof/>
      </w:rPr>
      <w:t>13</w:t>
    </w:r>
    <w:r>
      <w:fldChar w:fldCharType="end"/>
    </w:r>
  </w:p>
  <w:p w:rsidR="00F73963" w:rsidRDefault="00F7396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04F" w:rsidRDefault="00C7304F">
      <w:pPr>
        <w:spacing w:after="0" w:line="240" w:lineRule="auto"/>
      </w:pPr>
      <w:r>
        <w:separator/>
      </w:r>
    </w:p>
  </w:footnote>
  <w:footnote w:type="continuationSeparator" w:id="0">
    <w:p w:rsidR="00C7304F" w:rsidRDefault="00C7304F">
      <w:pPr>
        <w:spacing w:after="0" w:line="240" w:lineRule="auto"/>
      </w:pPr>
      <w:r>
        <w:continuationSeparator/>
      </w:r>
    </w:p>
  </w:footnote>
  <w:footnote w:id="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генерального директора, действующего на основании Устава, или иное лицо, действующее на основании доверенности</w:t>
      </w:r>
    </w:p>
  </w:footnote>
  <w:footnote w:id="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w:t>
      </w:r>
    </w:p>
  </w:footnote>
  <w:footnote w:id="4">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Наименование юридического лица в соответствии с ЕГРЮЛ</w:t>
      </w:r>
    </w:p>
  </w:footnote>
  <w:footnote w:id="5">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 физического лица</w:t>
      </w:r>
    </w:p>
  </w:footnote>
  <w:footnote w:id="6">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7">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индивидуальный предприниматель</w:t>
      </w:r>
    </w:p>
  </w:footnote>
  <w:footnote w:id="8">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9">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физическое лицо, не являющееся ИП</w:t>
      </w:r>
    </w:p>
  </w:footnote>
  <w:footnote w:id="10">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1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1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3">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генеральный директор или </w:t>
      </w:r>
      <w:proofErr w:type="spellStart"/>
      <w:r>
        <w:rPr>
          <w:rFonts w:ascii="Times New Roman" w:hAnsi="Times New Roman" w:cs="Times New Roman"/>
        </w:rPr>
        <w:t>и.о</w:t>
      </w:r>
      <w:proofErr w:type="spellEnd"/>
      <w:r>
        <w:rPr>
          <w:rFonts w:ascii="Times New Roman" w:hAnsi="Times New Roman" w:cs="Times New Roman"/>
        </w:rPr>
        <w:t>. генерального директора</w:t>
      </w:r>
    </w:p>
  </w:footnote>
  <w:footnote w:id="14">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М.Р. </w:t>
      </w:r>
      <w:proofErr w:type="spellStart"/>
      <w:r>
        <w:rPr>
          <w:rFonts w:ascii="Times New Roman" w:hAnsi="Times New Roman" w:cs="Times New Roman"/>
        </w:rPr>
        <w:t>Катунова</w:t>
      </w:r>
      <w:proofErr w:type="spellEnd"/>
      <w:r>
        <w:rPr>
          <w:rFonts w:ascii="Times New Roman" w:hAnsi="Times New Roman" w:cs="Times New Roman"/>
        </w:rPr>
        <w:t xml:space="preserve"> или ФИО лица, исполняющего обязанности генерального директора</w:t>
      </w:r>
    </w:p>
  </w:footnote>
  <w:footnote w:id="15">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rsidR="00F73963" w:rsidRDefault="00F73963">
      <w:pPr>
        <w:pStyle w:val="afc"/>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rsidR="00F73963" w:rsidRDefault="00F73963">
      <w:pPr>
        <w:pStyle w:val="afc"/>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16">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17">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Указывается предмет Контракта.  </w:t>
      </w:r>
    </w:p>
  </w:footnote>
  <w:footnote w:id="18">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Выбрать </w:t>
      </w:r>
    </w:p>
  </w:footnote>
  <w:footnote w:id="19">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Контракта и (в зависимости от предмета закупки) нормативных и методических материалов, названных в Контракте. </w:t>
      </w:r>
    </w:p>
  </w:footnote>
  <w:footnote w:id="20">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w:t>
      </w:r>
    </w:p>
    <w:p w:rsidR="00F73963" w:rsidRDefault="00F73963">
      <w:pPr>
        <w:pStyle w:val="afc"/>
        <w:jc w:val="both"/>
        <w:rPr>
          <w:rFonts w:ascii="Times New Roman" w:hAnsi="Times New Roman" w:cs="Times New Roman"/>
        </w:rPr>
      </w:pPr>
      <w:r>
        <w:rPr>
          <w:rFonts w:ascii="Times New Roman" w:hAnsi="Times New Roman" w:cs="Times New Roman"/>
        </w:rPr>
        <w:t>ДЛЯ ПЕНЕЙ: (цена Контракта или этапа его исполнения, уменьшенная на сумму, пропорциональную объему обязательств, предусмотренных контрактом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rsidR="00F73963" w:rsidRDefault="00F73963">
      <w:pPr>
        <w:pStyle w:val="afc"/>
        <w:jc w:val="both"/>
        <w:rPr>
          <w:rFonts w:ascii="Times New Roman" w:hAnsi="Times New Roman" w:cs="Times New Roman"/>
        </w:rPr>
      </w:pPr>
      <w:r>
        <w:rPr>
          <w:rFonts w:ascii="Times New Roman" w:hAnsi="Times New Roman" w:cs="Times New Roman"/>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2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E2627"/>
    <w:multiLevelType w:val="hybridMultilevel"/>
    <w:tmpl w:val="A94C675E"/>
    <w:lvl w:ilvl="0" w:tplc="E9B67AEE">
      <w:start w:val="1"/>
      <w:numFmt w:val="decimal"/>
      <w:lvlText w:val="%1."/>
      <w:lvlJc w:val="left"/>
      <w:pPr>
        <w:ind w:left="720" w:hanging="360"/>
      </w:pPr>
    </w:lvl>
    <w:lvl w:ilvl="1" w:tplc="63BC950A">
      <w:start w:val="1"/>
      <w:numFmt w:val="lowerLetter"/>
      <w:lvlText w:val="%2."/>
      <w:lvlJc w:val="left"/>
      <w:pPr>
        <w:ind w:left="1440" w:hanging="360"/>
      </w:pPr>
    </w:lvl>
    <w:lvl w:ilvl="2" w:tplc="18747774">
      <w:start w:val="1"/>
      <w:numFmt w:val="lowerRoman"/>
      <w:lvlText w:val="%3."/>
      <w:lvlJc w:val="right"/>
      <w:pPr>
        <w:ind w:left="2160" w:hanging="180"/>
      </w:pPr>
    </w:lvl>
    <w:lvl w:ilvl="3" w:tplc="3F448632">
      <w:start w:val="1"/>
      <w:numFmt w:val="decimal"/>
      <w:lvlText w:val="%4."/>
      <w:lvlJc w:val="left"/>
      <w:pPr>
        <w:ind w:left="2880" w:hanging="360"/>
      </w:pPr>
    </w:lvl>
    <w:lvl w:ilvl="4" w:tplc="CEF89DA8">
      <w:start w:val="1"/>
      <w:numFmt w:val="lowerLetter"/>
      <w:lvlText w:val="%5."/>
      <w:lvlJc w:val="left"/>
      <w:pPr>
        <w:ind w:left="3600" w:hanging="360"/>
      </w:pPr>
    </w:lvl>
    <w:lvl w:ilvl="5" w:tplc="BBA66C70">
      <w:start w:val="1"/>
      <w:numFmt w:val="lowerRoman"/>
      <w:lvlText w:val="%6."/>
      <w:lvlJc w:val="right"/>
      <w:pPr>
        <w:ind w:left="4320" w:hanging="180"/>
      </w:pPr>
    </w:lvl>
    <w:lvl w:ilvl="6" w:tplc="904E7A8C">
      <w:start w:val="1"/>
      <w:numFmt w:val="decimal"/>
      <w:lvlText w:val="%7."/>
      <w:lvlJc w:val="left"/>
      <w:pPr>
        <w:ind w:left="5040" w:hanging="360"/>
      </w:pPr>
    </w:lvl>
    <w:lvl w:ilvl="7" w:tplc="D64468D2">
      <w:start w:val="1"/>
      <w:numFmt w:val="lowerLetter"/>
      <w:lvlText w:val="%8."/>
      <w:lvlJc w:val="left"/>
      <w:pPr>
        <w:ind w:left="5760" w:hanging="360"/>
      </w:pPr>
    </w:lvl>
    <w:lvl w:ilvl="8" w:tplc="D9B69D14">
      <w:start w:val="1"/>
      <w:numFmt w:val="lowerRoman"/>
      <w:lvlText w:val="%9."/>
      <w:lvlJc w:val="right"/>
      <w:pPr>
        <w:ind w:left="6480" w:hanging="180"/>
      </w:pPr>
    </w:lvl>
  </w:abstractNum>
  <w:abstractNum w:abstractNumId="1" w15:restartNumberingAfterBreak="0">
    <w:nsid w:val="521D785E"/>
    <w:multiLevelType w:val="hybridMultilevel"/>
    <w:tmpl w:val="DA9AE28A"/>
    <w:lvl w:ilvl="0" w:tplc="43F44134">
      <w:start w:val="1"/>
      <w:numFmt w:val="decimal"/>
      <w:lvlText w:val="%1)"/>
      <w:lvlJc w:val="left"/>
      <w:pPr>
        <w:ind w:left="1069" w:hanging="360"/>
      </w:pPr>
      <w:rPr>
        <w:rFonts w:hint="default"/>
      </w:rPr>
    </w:lvl>
    <w:lvl w:ilvl="1" w:tplc="B3B6FC8A" w:tentative="1">
      <w:start w:val="1"/>
      <w:numFmt w:val="lowerLetter"/>
      <w:lvlText w:val="%2."/>
      <w:lvlJc w:val="left"/>
      <w:pPr>
        <w:ind w:left="1789" w:hanging="360"/>
      </w:pPr>
    </w:lvl>
    <w:lvl w:ilvl="2" w:tplc="BC4E9F64" w:tentative="1">
      <w:start w:val="1"/>
      <w:numFmt w:val="lowerRoman"/>
      <w:lvlText w:val="%3."/>
      <w:lvlJc w:val="right"/>
      <w:pPr>
        <w:ind w:left="2509" w:hanging="180"/>
      </w:pPr>
    </w:lvl>
    <w:lvl w:ilvl="3" w:tplc="56F0A01E" w:tentative="1">
      <w:start w:val="1"/>
      <w:numFmt w:val="decimal"/>
      <w:lvlText w:val="%4."/>
      <w:lvlJc w:val="left"/>
      <w:pPr>
        <w:ind w:left="3229" w:hanging="360"/>
      </w:pPr>
    </w:lvl>
    <w:lvl w:ilvl="4" w:tplc="1A300992" w:tentative="1">
      <w:start w:val="1"/>
      <w:numFmt w:val="lowerLetter"/>
      <w:lvlText w:val="%5."/>
      <w:lvlJc w:val="left"/>
      <w:pPr>
        <w:ind w:left="3949" w:hanging="360"/>
      </w:pPr>
    </w:lvl>
    <w:lvl w:ilvl="5" w:tplc="81F297B2" w:tentative="1">
      <w:start w:val="1"/>
      <w:numFmt w:val="lowerRoman"/>
      <w:lvlText w:val="%6."/>
      <w:lvlJc w:val="right"/>
      <w:pPr>
        <w:ind w:left="4669" w:hanging="180"/>
      </w:pPr>
    </w:lvl>
    <w:lvl w:ilvl="6" w:tplc="192CF96E" w:tentative="1">
      <w:start w:val="1"/>
      <w:numFmt w:val="decimal"/>
      <w:lvlText w:val="%7."/>
      <w:lvlJc w:val="left"/>
      <w:pPr>
        <w:ind w:left="5389" w:hanging="360"/>
      </w:pPr>
    </w:lvl>
    <w:lvl w:ilvl="7" w:tplc="B436056A" w:tentative="1">
      <w:start w:val="1"/>
      <w:numFmt w:val="lowerLetter"/>
      <w:lvlText w:val="%8."/>
      <w:lvlJc w:val="left"/>
      <w:pPr>
        <w:ind w:left="6109" w:hanging="360"/>
      </w:pPr>
    </w:lvl>
    <w:lvl w:ilvl="8" w:tplc="26D8BA98" w:tentative="1">
      <w:start w:val="1"/>
      <w:numFmt w:val="lowerRoman"/>
      <w:lvlText w:val="%9."/>
      <w:lvlJc w:val="right"/>
      <w:pPr>
        <w:ind w:left="6829" w:hanging="180"/>
      </w:pPr>
    </w:lvl>
  </w:abstractNum>
  <w:abstractNum w:abstractNumId="2" w15:restartNumberingAfterBreak="0">
    <w:nsid w:val="5F45276E"/>
    <w:multiLevelType w:val="hybridMultilevel"/>
    <w:tmpl w:val="558C5F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D9A5A9B"/>
    <w:multiLevelType w:val="multilevel"/>
    <w:tmpl w:val="4FACDE00"/>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33"/>
    <w:rsid w:val="00000EA0"/>
    <w:rsid w:val="000036EE"/>
    <w:rsid w:val="00003F7F"/>
    <w:rsid w:val="00005AAF"/>
    <w:rsid w:val="00006BBF"/>
    <w:rsid w:val="00006D49"/>
    <w:rsid w:val="000122E2"/>
    <w:rsid w:val="00012B9E"/>
    <w:rsid w:val="000141E5"/>
    <w:rsid w:val="000142D7"/>
    <w:rsid w:val="00014E86"/>
    <w:rsid w:val="00015AF7"/>
    <w:rsid w:val="00015BC5"/>
    <w:rsid w:val="00021B22"/>
    <w:rsid w:val="0002224A"/>
    <w:rsid w:val="00022C90"/>
    <w:rsid w:val="00022F2F"/>
    <w:rsid w:val="00026BD4"/>
    <w:rsid w:val="000278DF"/>
    <w:rsid w:val="000327D1"/>
    <w:rsid w:val="00033B25"/>
    <w:rsid w:val="00036F5D"/>
    <w:rsid w:val="00040F47"/>
    <w:rsid w:val="0004113F"/>
    <w:rsid w:val="00045260"/>
    <w:rsid w:val="00045BA3"/>
    <w:rsid w:val="00047F69"/>
    <w:rsid w:val="00050980"/>
    <w:rsid w:val="00051152"/>
    <w:rsid w:val="000522D1"/>
    <w:rsid w:val="00052BE7"/>
    <w:rsid w:val="00053318"/>
    <w:rsid w:val="00054C2D"/>
    <w:rsid w:val="00056156"/>
    <w:rsid w:val="000607BD"/>
    <w:rsid w:val="00060B0A"/>
    <w:rsid w:val="00061915"/>
    <w:rsid w:val="00066296"/>
    <w:rsid w:val="00066EE0"/>
    <w:rsid w:val="000676DC"/>
    <w:rsid w:val="00071B1B"/>
    <w:rsid w:val="00073605"/>
    <w:rsid w:val="00074A05"/>
    <w:rsid w:val="00076EC1"/>
    <w:rsid w:val="000776B4"/>
    <w:rsid w:val="00077AF5"/>
    <w:rsid w:val="00082DD4"/>
    <w:rsid w:val="000860B6"/>
    <w:rsid w:val="00086F17"/>
    <w:rsid w:val="00087AEC"/>
    <w:rsid w:val="0009176F"/>
    <w:rsid w:val="000922D2"/>
    <w:rsid w:val="0009755D"/>
    <w:rsid w:val="000A11C2"/>
    <w:rsid w:val="000A2CD9"/>
    <w:rsid w:val="000A593E"/>
    <w:rsid w:val="000A60BF"/>
    <w:rsid w:val="000A60F6"/>
    <w:rsid w:val="000A6332"/>
    <w:rsid w:val="000A7402"/>
    <w:rsid w:val="000A74FB"/>
    <w:rsid w:val="000A7F65"/>
    <w:rsid w:val="000B0ACF"/>
    <w:rsid w:val="000B0BF9"/>
    <w:rsid w:val="000B1A25"/>
    <w:rsid w:val="000B3F8D"/>
    <w:rsid w:val="000B4586"/>
    <w:rsid w:val="000B6E91"/>
    <w:rsid w:val="000B6FAE"/>
    <w:rsid w:val="000C1E7B"/>
    <w:rsid w:val="000C701A"/>
    <w:rsid w:val="000D0F83"/>
    <w:rsid w:val="000D231C"/>
    <w:rsid w:val="000D5AE8"/>
    <w:rsid w:val="000D7019"/>
    <w:rsid w:val="000E1A5C"/>
    <w:rsid w:val="000E3363"/>
    <w:rsid w:val="000E4039"/>
    <w:rsid w:val="000E5E79"/>
    <w:rsid w:val="000F449D"/>
    <w:rsid w:val="000F4B67"/>
    <w:rsid w:val="000F6761"/>
    <w:rsid w:val="000F7328"/>
    <w:rsid w:val="000F7E53"/>
    <w:rsid w:val="001012C3"/>
    <w:rsid w:val="00103B7F"/>
    <w:rsid w:val="00106625"/>
    <w:rsid w:val="001105D0"/>
    <w:rsid w:val="00122BBB"/>
    <w:rsid w:val="00130A9D"/>
    <w:rsid w:val="001348AD"/>
    <w:rsid w:val="001452D0"/>
    <w:rsid w:val="001456FE"/>
    <w:rsid w:val="00146DA5"/>
    <w:rsid w:val="00150C8A"/>
    <w:rsid w:val="001655D9"/>
    <w:rsid w:val="00165D18"/>
    <w:rsid w:val="00166695"/>
    <w:rsid w:val="00171162"/>
    <w:rsid w:val="00174433"/>
    <w:rsid w:val="00174716"/>
    <w:rsid w:val="001771A3"/>
    <w:rsid w:val="00177A13"/>
    <w:rsid w:val="00180D23"/>
    <w:rsid w:val="00183D39"/>
    <w:rsid w:val="001868E7"/>
    <w:rsid w:val="00191558"/>
    <w:rsid w:val="0019352D"/>
    <w:rsid w:val="00193D80"/>
    <w:rsid w:val="00194DCE"/>
    <w:rsid w:val="001A1761"/>
    <w:rsid w:val="001A2BEE"/>
    <w:rsid w:val="001B04C3"/>
    <w:rsid w:val="001B0789"/>
    <w:rsid w:val="001B3A09"/>
    <w:rsid w:val="001B4224"/>
    <w:rsid w:val="001B54C3"/>
    <w:rsid w:val="001B77E7"/>
    <w:rsid w:val="001C0DC9"/>
    <w:rsid w:val="001C2996"/>
    <w:rsid w:val="001C73E3"/>
    <w:rsid w:val="001C7F9F"/>
    <w:rsid w:val="001D4441"/>
    <w:rsid w:val="001D45B7"/>
    <w:rsid w:val="001D5899"/>
    <w:rsid w:val="001D7B9D"/>
    <w:rsid w:val="001E0E0D"/>
    <w:rsid w:val="001E14DD"/>
    <w:rsid w:val="001E3294"/>
    <w:rsid w:val="001E4898"/>
    <w:rsid w:val="001F0351"/>
    <w:rsid w:val="001F11FA"/>
    <w:rsid w:val="001F1209"/>
    <w:rsid w:val="001F63E0"/>
    <w:rsid w:val="001F7C38"/>
    <w:rsid w:val="00203D49"/>
    <w:rsid w:val="00206D9F"/>
    <w:rsid w:val="00207441"/>
    <w:rsid w:val="0020758E"/>
    <w:rsid w:val="00210C39"/>
    <w:rsid w:val="0021191A"/>
    <w:rsid w:val="002160F5"/>
    <w:rsid w:val="00216C36"/>
    <w:rsid w:val="00231151"/>
    <w:rsid w:val="002349F2"/>
    <w:rsid w:val="002358C8"/>
    <w:rsid w:val="002368FD"/>
    <w:rsid w:val="002445D5"/>
    <w:rsid w:val="00254BA7"/>
    <w:rsid w:val="00256E67"/>
    <w:rsid w:val="0026065D"/>
    <w:rsid w:val="0026080B"/>
    <w:rsid w:val="002619DD"/>
    <w:rsid w:val="00266FC1"/>
    <w:rsid w:val="002675F2"/>
    <w:rsid w:val="00270250"/>
    <w:rsid w:val="00271111"/>
    <w:rsid w:val="00271A03"/>
    <w:rsid w:val="002746CA"/>
    <w:rsid w:val="002863AA"/>
    <w:rsid w:val="00290BD7"/>
    <w:rsid w:val="00294802"/>
    <w:rsid w:val="002A0460"/>
    <w:rsid w:val="002A1578"/>
    <w:rsid w:val="002A1D58"/>
    <w:rsid w:val="002A36BC"/>
    <w:rsid w:val="002A3918"/>
    <w:rsid w:val="002A6202"/>
    <w:rsid w:val="002A6D70"/>
    <w:rsid w:val="002B13CA"/>
    <w:rsid w:val="002B1A6F"/>
    <w:rsid w:val="002C34D7"/>
    <w:rsid w:val="002C53A9"/>
    <w:rsid w:val="002C72FE"/>
    <w:rsid w:val="002C7457"/>
    <w:rsid w:val="002C7C3A"/>
    <w:rsid w:val="002D7A24"/>
    <w:rsid w:val="002D7B27"/>
    <w:rsid w:val="002E3A59"/>
    <w:rsid w:val="002E5097"/>
    <w:rsid w:val="002E6023"/>
    <w:rsid w:val="002F36AA"/>
    <w:rsid w:val="002F3B2D"/>
    <w:rsid w:val="003000EA"/>
    <w:rsid w:val="00303070"/>
    <w:rsid w:val="00306142"/>
    <w:rsid w:val="00312F17"/>
    <w:rsid w:val="00313EF3"/>
    <w:rsid w:val="00316DC8"/>
    <w:rsid w:val="00320FF5"/>
    <w:rsid w:val="00322C84"/>
    <w:rsid w:val="00322D87"/>
    <w:rsid w:val="00323A8E"/>
    <w:rsid w:val="00323B87"/>
    <w:rsid w:val="00324198"/>
    <w:rsid w:val="00324C83"/>
    <w:rsid w:val="003274C0"/>
    <w:rsid w:val="00333C0B"/>
    <w:rsid w:val="003345EA"/>
    <w:rsid w:val="00335BA4"/>
    <w:rsid w:val="00345947"/>
    <w:rsid w:val="003460D6"/>
    <w:rsid w:val="00347EDC"/>
    <w:rsid w:val="00354BC3"/>
    <w:rsid w:val="00355747"/>
    <w:rsid w:val="00357B68"/>
    <w:rsid w:val="0036042C"/>
    <w:rsid w:val="00366135"/>
    <w:rsid w:val="003675EC"/>
    <w:rsid w:val="003677F7"/>
    <w:rsid w:val="00367D01"/>
    <w:rsid w:val="003737D0"/>
    <w:rsid w:val="0037722A"/>
    <w:rsid w:val="003777B6"/>
    <w:rsid w:val="00380E31"/>
    <w:rsid w:val="00380E51"/>
    <w:rsid w:val="003862F1"/>
    <w:rsid w:val="00392D44"/>
    <w:rsid w:val="00393A3C"/>
    <w:rsid w:val="00394AB5"/>
    <w:rsid w:val="00397A64"/>
    <w:rsid w:val="00397A8A"/>
    <w:rsid w:val="003A2E31"/>
    <w:rsid w:val="003B14F7"/>
    <w:rsid w:val="003B70DC"/>
    <w:rsid w:val="003C0B2E"/>
    <w:rsid w:val="003C1E8D"/>
    <w:rsid w:val="003C2876"/>
    <w:rsid w:val="003C2BD0"/>
    <w:rsid w:val="003C3FA0"/>
    <w:rsid w:val="003C4F24"/>
    <w:rsid w:val="003C6515"/>
    <w:rsid w:val="003D1ACB"/>
    <w:rsid w:val="003D4C69"/>
    <w:rsid w:val="003D622F"/>
    <w:rsid w:val="003D78D9"/>
    <w:rsid w:val="003D7CF6"/>
    <w:rsid w:val="003E0967"/>
    <w:rsid w:val="003E33A5"/>
    <w:rsid w:val="003E4E4F"/>
    <w:rsid w:val="003E7E8D"/>
    <w:rsid w:val="003F0D28"/>
    <w:rsid w:val="003F0DFE"/>
    <w:rsid w:val="003F125D"/>
    <w:rsid w:val="003F14EA"/>
    <w:rsid w:val="003F423B"/>
    <w:rsid w:val="00400908"/>
    <w:rsid w:val="00401042"/>
    <w:rsid w:val="00401539"/>
    <w:rsid w:val="00406D4F"/>
    <w:rsid w:val="0041464F"/>
    <w:rsid w:val="004154EC"/>
    <w:rsid w:val="00415DBB"/>
    <w:rsid w:val="00421A22"/>
    <w:rsid w:val="004262B3"/>
    <w:rsid w:val="004329EB"/>
    <w:rsid w:val="00432D01"/>
    <w:rsid w:val="004348ED"/>
    <w:rsid w:val="0043579C"/>
    <w:rsid w:val="0043755C"/>
    <w:rsid w:val="00437CF9"/>
    <w:rsid w:val="00444E1B"/>
    <w:rsid w:val="0044631A"/>
    <w:rsid w:val="00446635"/>
    <w:rsid w:val="00453D45"/>
    <w:rsid w:val="004561B9"/>
    <w:rsid w:val="00457C81"/>
    <w:rsid w:val="00463973"/>
    <w:rsid w:val="004655C2"/>
    <w:rsid w:val="00465881"/>
    <w:rsid w:val="00467D0C"/>
    <w:rsid w:val="00475A7F"/>
    <w:rsid w:val="00475B9B"/>
    <w:rsid w:val="00476AD2"/>
    <w:rsid w:val="004772A2"/>
    <w:rsid w:val="004802BD"/>
    <w:rsid w:val="00480A9A"/>
    <w:rsid w:val="00481D02"/>
    <w:rsid w:val="00482EC7"/>
    <w:rsid w:val="00491A46"/>
    <w:rsid w:val="00496622"/>
    <w:rsid w:val="004A0F79"/>
    <w:rsid w:val="004A66B8"/>
    <w:rsid w:val="004B34EF"/>
    <w:rsid w:val="004B44BD"/>
    <w:rsid w:val="004B666A"/>
    <w:rsid w:val="004C2F2E"/>
    <w:rsid w:val="004C37BA"/>
    <w:rsid w:val="004C3E34"/>
    <w:rsid w:val="004C48E8"/>
    <w:rsid w:val="004C774D"/>
    <w:rsid w:val="004C7A18"/>
    <w:rsid w:val="004D1742"/>
    <w:rsid w:val="004D2BA5"/>
    <w:rsid w:val="004D2D4C"/>
    <w:rsid w:val="004D3B6B"/>
    <w:rsid w:val="004D50B0"/>
    <w:rsid w:val="004D5EF8"/>
    <w:rsid w:val="004D669B"/>
    <w:rsid w:val="004D69A0"/>
    <w:rsid w:val="004D69E5"/>
    <w:rsid w:val="004D75CC"/>
    <w:rsid w:val="004D7A0F"/>
    <w:rsid w:val="004D7B0A"/>
    <w:rsid w:val="004D7EDB"/>
    <w:rsid w:val="004E51D0"/>
    <w:rsid w:val="004E6768"/>
    <w:rsid w:val="004E6852"/>
    <w:rsid w:val="004E75D3"/>
    <w:rsid w:val="004E7A05"/>
    <w:rsid w:val="004F0057"/>
    <w:rsid w:val="004F1065"/>
    <w:rsid w:val="004F3E13"/>
    <w:rsid w:val="004F5C4E"/>
    <w:rsid w:val="004F631E"/>
    <w:rsid w:val="004F6A40"/>
    <w:rsid w:val="00503CCA"/>
    <w:rsid w:val="005060A1"/>
    <w:rsid w:val="00506A69"/>
    <w:rsid w:val="00506E61"/>
    <w:rsid w:val="00510417"/>
    <w:rsid w:val="005116A3"/>
    <w:rsid w:val="00511D32"/>
    <w:rsid w:val="00515CB2"/>
    <w:rsid w:val="00516C1E"/>
    <w:rsid w:val="00523C1E"/>
    <w:rsid w:val="00525F2D"/>
    <w:rsid w:val="00526CC6"/>
    <w:rsid w:val="00532E2F"/>
    <w:rsid w:val="005342D1"/>
    <w:rsid w:val="00535813"/>
    <w:rsid w:val="005367B5"/>
    <w:rsid w:val="00537823"/>
    <w:rsid w:val="005378D4"/>
    <w:rsid w:val="00544791"/>
    <w:rsid w:val="005447E5"/>
    <w:rsid w:val="00545CE7"/>
    <w:rsid w:val="005473E1"/>
    <w:rsid w:val="00551613"/>
    <w:rsid w:val="00551F0A"/>
    <w:rsid w:val="00553982"/>
    <w:rsid w:val="00553FDF"/>
    <w:rsid w:val="0055499F"/>
    <w:rsid w:val="00557A88"/>
    <w:rsid w:val="00557C81"/>
    <w:rsid w:val="00562D75"/>
    <w:rsid w:val="00564A29"/>
    <w:rsid w:val="00565CEE"/>
    <w:rsid w:val="00566F38"/>
    <w:rsid w:val="005732B3"/>
    <w:rsid w:val="00573302"/>
    <w:rsid w:val="00576171"/>
    <w:rsid w:val="00577391"/>
    <w:rsid w:val="005801B1"/>
    <w:rsid w:val="00582EC3"/>
    <w:rsid w:val="00583B6D"/>
    <w:rsid w:val="00583FFE"/>
    <w:rsid w:val="0058440A"/>
    <w:rsid w:val="0059180D"/>
    <w:rsid w:val="00591858"/>
    <w:rsid w:val="005937DF"/>
    <w:rsid w:val="00595E90"/>
    <w:rsid w:val="005960D0"/>
    <w:rsid w:val="00597DA1"/>
    <w:rsid w:val="005A16E3"/>
    <w:rsid w:val="005A6592"/>
    <w:rsid w:val="005B0A6E"/>
    <w:rsid w:val="005B1664"/>
    <w:rsid w:val="005B1E3C"/>
    <w:rsid w:val="005B2B1C"/>
    <w:rsid w:val="005B356C"/>
    <w:rsid w:val="005B4D38"/>
    <w:rsid w:val="005B7E0B"/>
    <w:rsid w:val="005C01E7"/>
    <w:rsid w:val="005C0404"/>
    <w:rsid w:val="005C18BC"/>
    <w:rsid w:val="005C2833"/>
    <w:rsid w:val="005C4387"/>
    <w:rsid w:val="005C5670"/>
    <w:rsid w:val="005D2762"/>
    <w:rsid w:val="005D3ACD"/>
    <w:rsid w:val="005D43BE"/>
    <w:rsid w:val="005D5FBD"/>
    <w:rsid w:val="005D78A1"/>
    <w:rsid w:val="005E21E0"/>
    <w:rsid w:val="005E2499"/>
    <w:rsid w:val="005E517B"/>
    <w:rsid w:val="005E7116"/>
    <w:rsid w:val="005F3B65"/>
    <w:rsid w:val="005F6859"/>
    <w:rsid w:val="005F7888"/>
    <w:rsid w:val="00600270"/>
    <w:rsid w:val="00601611"/>
    <w:rsid w:val="00601F7B"/>
    <w:rsid w:val="00602C3F"/>
    <w:rsid w:val="00607633"/>
    <w:rsid w:val="00607711"/>
    <w:rsid w:val="00607904"/>
    <w:rsid w:val="006105FB"/>
    <w:rsid w:val="006122E8"/>
    <w:rsid w:val="0061578F"/>
    <w:rsid w:val="0061669E"/>
    <w:rsid w:val="00616B61"/>
    <w:rsid w:val="00616CDC"/>
    <w:rsid w:val="006177DD"/>
    <w:rsid w:val="0062041F"/>
    <w:rsid w:val="00621CA3"/>
    <w:rsid w:val="00622AE4"/>
    <w:rsid w:val="00625DCD"/>
    <w:rsid w:val="00626AB2"/>
    <w:rsid w:val="006272D5"/>
    <w:rsid w:val="00630F05"/>
    <w:rsid w:val="00631A8E"/>
    <w:rsid w:val="00633757"/>
    <w:rsid w:val="00640F12"/>
    <w:rsid w:val="006428F3"/>
    <w:rsid w:val="006432C0"/>
    <w:rsid w:val="00643E3B"/>
    <w:rsid w:val="0064501E"/>
    <w:rsid w:val="0064706E"/>
    <w:rsid w:val="0065181B"/>
    <w:rsid w:val="00651EAF"/>
    <w:rsid w:val="00652975"/>
    <w:rsid w:val="00656FF0"/>
    <w:rsid w:val="0065769D"/>
    <w:rsid w:val="006609C7"/>
    <w:rsid w:val="006619AA"/>
    <w:rsid w:val="00670091"/>
    <w:rsid w:val="00676BAA"/>
    <w:rsid w:val="00681E15"/>
    <w:rsid w:val="00683A60"/>
    <w:rsid w:val="00684066"/>
    <w:rsid w:val="006841C4"/>
    <w:rsid w:val="00687602"/>
    <w:rsid w:val="00687611"/>
    <w:rsid w:val="006900C2"/>
    <w:rsid w:val="00690C9F"/>
    <w:rsid w:val="00690CC1"/>
    <w:rsid w:val="006A0E02"/>
    <w:rsid w:val="006A1FAF"/>
    <w:rsid w:val="006A27C8"/>
    <w:rsid w:val="006A5AC6"/>
    <w:rsid w:val="006A7FD2"/>
    <w:rsid w:val="006B192B"/>
    <w:rsid w:val="006B3A06"/>
    <w:rsid w:val="006C0E4A"/>
    <w:rsid w:val="006C3784"/>
    <w:rsid w:val="006C37D5"/>
    <w:rsid w:val="006C4D38"/>
    <w:rsid w:val="006C5298"/>
    <w:rsid w:val="006D0EC2"/>
    <w:rsid w:val="006D23A1"/>
    <w:rsid w:val="006D2FD5"/>
    <w:rsid w:val="006D7167"/>
    <w:rsid w:val="006D7ADA"/>
    <w:rsid w:val="006E3923"/>
    <w:rsid w:val="006E64F6"/>
    <w:rsid w:val="006F04ED"/>
    <w:rsid w:val="006F1091"/>
    <w:rsid w:val="006F38E1"/>
    <w:rsid w:val="006F676D"/>
    <w:rsid w:val="006F6B8A"/>
    <w:rsid w:val="006F6BCB"/>
    <w:rsid w:val="006F7A1C"/>
    <w:rsid w:val="00700C4F"/>
    <w:rsid w:val="00703B4E"/>
    <w:rsid w:val="007072BA"/>
    <w:rsid w:val="00707608"/>
    <w:rsid w:val="00714AF6"/>
    <w:rsid w:val="00721777"/>
    <w:rsid w:val="0072197A"/>
    <w:rsid w:val="0072201D"/>
    <w:rsid w:val="00726054"/>
    <w:rsid w:val="007278EB"/>
    <w:rsid w:val="0073218C"/>
    <w:rsid w:val="007339DF"/>
    <w:rsid w:val="00734F0A"/>
    <w:rsid w:val="00735FBD"/>
    <w:rsid w:val="00750341"/>
    <w:rsid w:val="007559D3"/>
    <w:rsid w:val="00756A88"/>
    <w:rsid w:val="00764819"/>
    <w:rsid w:val="00771429"/>
    <w:rsid w:val="007771FB"/>
    <w:rsid w:val="0077787F"/>
    <w:rsid w:val="00781841"/>
    <w:rsid w:val="007818C3"/>
    <w:rsid w:val="007824AF"/>
    <w:rsid w:val="007829E9"/>
    <w:rsid w:val="00785BAB"/>
    <w:rsid w:val="00786169"/>
    <w:rsid w:val="007946DB"/>
    <w:rsid w:val="007A0526"/>
    <w:rsid w:val="007A248C"/>
    <w:rsid w:val="007A6327"/>
    <w:rsid w:val="007B7B17"/>
    <w:rsid w:val="007C08B5"/>
    <w:rsid w:val="007C18AE"/>
    <w:rsid w:val="007C1E35"/>
    <w:rsid w:val="007D0647"/>
    <w:rsid w:val="007D0FFE"/>
    <w:rsid w:val="007D2ADE"/>
    <w:rsid w:val="007D359F"/>
    <w:rsid w:val="007D3BDB"/>
    <w:rsid w:val="007D6871"/>
    <w:rsid w:val="007D7D89"/>
    <w:rsid w:val="007E5415"/>
    <w:rsid w:val="007E59B9"/>
    <w:rsid w:val="007F17CB"/>
    <w:rsid w:val="007F6E1C"/>
    <w:rsid w:val="007F7894"/>
    <w:rsid w:val="007F7A85"/>
    <w:rsid w:val="00800513"/>
    <w:rsid w:val="0080181B"/>
    <w:rsid w:val="008042CE"/>
    <w:rsid w:val="008065E3"/>
    <w:rsid w:val="00810570"/>
    <w:rsid w:val="00811996"/>
    <w:rsid w:val="00812076"/>
    <w:rsid w:val="00815DFD"/>
    <w:rsid w:val="00821332"/>
    <w:rsid w:val="00824A1B"/>
    <w:rsid w:val="00825927"/>
    <w:rsid w:val="00827E46"/>
    <w:rsid w:val="00831A23"/>
    <w:rsid w:val="00846B55"/>
    <w:rsid w:val="00847910"/>
    <w:rsid w:val="0085136B"/>
    <w:rsid w:val="00853C9F"/>
    <w:rsid w:val="00854121"/>
    <w:rsid w:val="008623AC"/>
    <w:rsid w:val="00863BAC"/>
    <w:rsid w:val="00864B5C"/>
    <w:rsid w:val="00864EBA"/>
    <w:rsid w:val="00864F21"/>
    <w:rsid w:val="00866D03"/>
    <w:rsid w:val="008772F4"/>
    <w:rsid w:val="008819A2"/>
    <w:rsid w:val="00881D32"/>
    <w:rsid w:val="00883B60"/>
    <w:rsid w:val="00884C80"/>
    <w:rsid w:val="00887907"/>
    <w:rsid w:val="0089177A"/>
    <w:rsid w:val="0089353F"/>
    <w:rsid w:val="008957D8"/>
    <w:rsid w:val="00896687"/>
    <w:rsid w:val="00896756"/>
    <w:rsid w:val="00897FDA"/>
    <w:rsid w:val="008A2476"/>
    <w:rsid w:val="008A2B8B"/>
    <w:rsid w:val="008A3A60"/>
    <w:rsid w:val="008A3A9D"/>
    <w:rsid w:val="008A42F5"/>
    <w:rsid w:val="008A4724"/>
    <w:rsid w:val="008A6143"/>
    <w:rsid w:val="008B1DA5"/>
    <w:rsid w:val="008B276B"/>
    <w:rsid w:val="008B412A"/>
    <w:rsid w:val="008B571E"/>
    <w:rsid w:val="008B574D"/>
    <w:rsid w:val="008B5BFA"/>
    <w:rsid w:val="008B7B4F"/>
    <w:rsid w:val="008C0C06"/>
    <w:rsid w:val="008C2178"/>
    <w:rsid w:val="008C5BA6"/>
    <w:rsid w:val="008C5E58"/>
    <w:rsid w:val="008C6C6C"/>
    <w:rsid w:val="008C74FC"/>
    <w:rsid w:val="008C7A47"/>
    <w:rsid w:val="008D0965"/>
    <w:rsid w:val="008D141A"/>
    <w:rsid w:val="008D3EE2"/>
    <w:rsid w:val="008D4947"/>
    <w:rsid w:val="008D73F3"/>
    <w:rsid w:val="008E135C"/>
    <w:rsid w:val="008E298E"/>
    <w:rsid w:val="008E3817"/>
    <w:rsid w:val="008E50CD"/>
    <w:rsid w:val="008F1B5C"/>
    <w:rsid w:val="008F5A86"/>
    <w:rsid w:val="008F5FB4"/>
    <w:rsid w:val="009015B1"/>
    <w:rsid w:val="00903F17"/>
    <w:rsid w:val="00904885"/>
    <w:rsid w:val="00904B87"/>
    <w:rsid w:val="0090638E"/>
    <w:rsid w:val="009064A0"/>
    <w:rsid w:val="009065A9"/>
    <w:rsid w:val="00907E12"/>
    <w:rsid w:val="00907FF7"/>
    <w:rsid w:val="00912F12"/>
    <w:rsid w:val="00913402"/>
    <w:rsid w:val="00913894"/>
    <w:rsid w:val="009140D3"/>
    <w:rsid w:val="00915090"/>
    <w:rsid w:val="00915F29"/>
    <w:rsid w:val="00916307"/>
    <w:rsid w:val="00916667"/>
    <w:rsid w:val="00917C41"/>
    <w:rsid w:val="00917D42"/>
    <w:rsid w:val="009200F0"/>
    <w:rsid w:val="009223B5"/>
    <w:rsid w:val="009227B1"/>
    <w:rsid w:val="00924B95"/>
    <w:rsid w:val="00930442"/>
    <w:rsid w:val="00934919"/>
    <w:rsid w:val="0093526D"/>
    <w:rsid w:val="00941427"/>
    <w:rsid w:val="009429AC"/>
    <w:rsid w:val="00942C7E"/>
    <w:rsid w:val="0094318F"/>
    <w:rsid w:val="00945C78"/>
    <w:rsid w:val="009461F2"/>
    <w:rsid w:val="009469CA"/>
    <w:rsid w:val="009505F0"/>
    <w:rsid w:val="009541F6"/>
    <w:rsid w:val="00962C1D"/>
    <w:rsid w:val="0096490C"/>
    <w:rsid w:val="0096685A"/>
    <w:rsid w:val="00971A23"/>
    <w:rsid w:val="00971B01"/>
    <w:rsid w:val="00976EF9"/>
    <w:rsid w:val="00981A7F"/>
    <w:rsid w:val="00982516"/>
    <w:rsid w:val="009862F2"/>
    <w:rsid w:val="009866B7"/>
    <w:rsid w:val="0098691A"/>
    <w:rsid w:val="009879D9"/>
    <w:rsid w:val="00987C00"/>
    <w:rsid w:val="009903E5"/>
    <w:rsid w:val="0099249F"/>
    <w:rsid w:val="00993498"/>
    <w:rsid w:val="00994602"/>
    <w:rsid w:val="00994B98"/>
    <w:rsid w:val="0099562A"/>
    <w:rsid w:val="00995DCE"/>
    <w:rsid w:val="009A3403"/>
    <w:rsid w:val="009A5ADB"/>
    <w:rsid w:val="009A6D3F"/>
    <w:rsid w:val="009B0C6D"/>
    <w:rsid w:val="009B147B"/>
    <w:rsid w:val="009B2E52"/>
    <w:rsid w:val="009B310A"/>
    <w:rsid w:val="009B6A7C"/>
    <w:rsid w:val="009C059F"/>
    <w:rsid w:val="009C51AB"/>
    <w:rsid w:val="009C7732"/>
    <w:rsid w:val="009C7912"/>
    <w:rsid w:val="009C7A24"/>
    <w:rsid w:val="009C7D4E"/>
    <w:rsid w:val="009E1ECD"/>
    <w:rsid w:val="009E3491"/>
    <w:rsid w:val="009F3877"/>
    <w:rsid w:val="009F7F50"/>
    <w:rsid w:val="00A00CA5"/>
    <w:rsid w:val="00A01017"/>
    <w:rsid w:val="00A055D1"/>
    <w:rsid w:val="00A058EE"/>
    <w:rsid w:val="00A07583"/>
    <w:rsid w:val="00A11B10"/>
    <w:rsid w:val="00A14D6B"/>
    <w:rsid w:val="00A1532F"/>
    <w:rsid w:val="00A15330"/>
    <w:rsid w:val="00A20855"/>
    <w:rsid w:val="00A24745"/>
    <w:rsid w:val="00A26136"/>
    <w:rsid w:val="00A30EAE"/>
    <w:rsid w:val="00A31702"/>
    <w:rsid w:val="00A31B7F"/>
    <w:rsid w:val="00A32A84"/>
    <w:rsid w:val="00A35606"/>
    <w:rsid w:val="00A35DA3"/>
    <w:rsid w:val="00A373AF"/>
    <w:rsid w:val="00A42CFA"/>
    <w:rsid w:val="00A42FC2"/>
    <w:rsid w:val="00A47662"/>
    <w:rsid w:val="00A51C96"/>
    <w:rsid w:val="00A53851"/>
    <w:rsid w:val="00A5511B"/>
    <w:rsid w:val="00A6056F"/>
    <w:rsid w:val="00A64B87"/>
    <w:rsid w:val="00A71445"/>
    <w:rsid w:val="00A72CCC"/>
    <w:rsid w:val="00A747A1"/>
    <w:rsid w:val="00A77C40"/>
    <w:rsid w:val="00A807FA"/>
    <w:rsid w:val="00A81944"/>
    <w:rsid w:val="00A824D1"/>
    <w:rsid w:val="00A90649"/>
    <w:rsid w:val="00A91940"/>
    <w:rsid w:val="00A940EB"/>
    <w:rsid w:val="00A963C9"/>
    <w:rsid w:val="00A9740D"/>
    <w:rsid w:val="00AA099E"/>
    <w:rsid w:val="00AA221A"/>
    <w:rsid w:val="00AA2AD2"/>
    <w:rsid w:val="00AA34F0"/>
    <w:rsid w:val="00AA5930"/>
    <w:rsid w:val="00AA6376"/>
    <w:rsid w:val="00AA78CD"/>
    <w:rsid w:val="00AB2741"/>
    <w:rsid w:val="00AB31A5"/>
    <w:rsid w:val="00AB3BA5"/>
    <w:rsid w:val="00AB67EE"/>
    <w:rsid w:val="00AC0C6D"/>
    <w:rsid w:val="00AC5240"/>
    <w:rsid w:val="00AC548D"/>
    <w:rsid w:val="00AC6168"/>
    <w:rsid w:val="00AC71C8"/>
    <w:rsid w:val="00AD1FEC"/>
    <w:rsid w:val="00AD34DB"/>
    <w:rsid w:val="00AD5B2F"/>
    <w:rsid w:val="00AE1764"/>
    <w:rsid w:val="00AE2B37"/>
    <w:rsid w:val="00AE3A80"/>
    <w:rsid w:val="00AE47BC"/>
    <w:rsid w:val="00AE65D1"/>
    <w:rsid w:val="00AF2B26"/>
    <w:rsid w:val="00AF6FAC"/>
    <w:rsid w:val="00B0040E"/>
    <w:rsid w:val="00B00D07"/>
    <w:rsid w:val="00B00DF8"/>
    <w:rsid w:val="00B055A0"/>
    <w:rsid w:val="00B0620B"/>
    <w:rsid w:val="00B10B32"/>
    <w:rsid w:val="00B12B4B"/>
    <w:rsid w:val="00B15B28"/>
    <w:rsid w:val="00B17B58"/>
    <w:rsid w:val="00B2007E"/>
    <w:rsid w:val="00B203BF"/>
    <w:rsid w:val="00B203FD"/>
    <w:rsid w:val="00B258B4"/>
    <w:rsid w:val="00B266F9"/>
    <w:rsid w:val="00B31A17"/>
    <w:rsid w:val="00B41E47"/>
    <w:rsid w:val="00B46403"/>
    <w:rsid w:val="00B46404"/>
    <w:rsid w:val="00B60F06"/>
    <w:rsid w:val="00B622A7"/>
    <w:rsid w:val="00B62467"/>
    <w:rsid w:val="00B635C0"/>
    <w:rsid w:val="00B6794E"/>
    <w:rsid w:val="00B71A94"/>
    <w:rsid w:val="00B72D54"/>
    <w:rsid w:val="00B734F9"/>
    <w:rsid w:val="00B74D80"/>
    <w:rsid w:val="00B759C2"/>
    <w:rsid w:val="00B77D0C"/>
    <w:rsid w:val="00B81F3C"/>
    <w:rsid w:val="00B837A4"/>
    <w:rsid w:val="00B856BA"/>
    <w:rsid w:val="00B866AE"/>
    <w:rsid w:val="00B8680E"/>
    <w:rsid w:val="00B87092"/>
    <w:rsid w:val="00B90160"/>
    <w:rsid w:val="00B90254"/>
    <w:rsid w:val="00B90B79"/>
    <w:rsid w:val="00B90E8A"/>
    <w:rsid w:val="00B950B7"/>
    <w:rsid w:val="00B9672F"/>
    <w:rsid w:val="00B9679B"/>
    <w:rsid w:val="00BA0296"/>
    <w:rsid w:val="00BA17CE"/>
    <w:rsid w:val="00BA1BC6"/>
    <w:rsid w:val="00BA62FD"/>
    <w:rsid w:val="00BA657C"/>
    <w:rsid w:val="00BA7938"/>
    <w:rsid w:val="00BB10B7"/>
    <w:rsid w:val="00BB248F"/>
    <w:rsid w:val="00BB365A"/>
    <w:rsid w:val="00BB4707"/>
    <w:rsid w:val="00BB574B"/>
    <w:rsid w:val="00BB64D9"/>
    <w:rsid w:val="00BB6BB5"/>
    <w:rsid w:val="00BC23D1"/>
    <w:rsid w:val="00BC5952"/>
    <w:rsid w:val="00BC646F"/>
    <w:rsid w:val="00BC7B3B"/>
    <w:rsid w:val="00BD2286"/>
    <w:rsid w:val="00BD329C"/>
    <w:rsid w:val="00BD47B6"/>
    <w:rsid w:val="00BD7797"/>
    <w:rsid w:val="00BE1A2B"/>
    <w:rsid w:val="00BE37D7"/>
    <w:rsid w:val="00BE4060"/>
    <w:rsid w:val="00BE57BE"/>
    <w:rsid w:val="00BF1A25"/>
    <w:rsid w:val="00BF2C8C"/>
    <w:rsid w:val="00BF3E25"/>
    <w:rsid w:val="00BF4FD7"/>
    <w:rsid w:val="00BF5438"/>
    <w:rsid w:val="00BF5EF7"/>
    <w:rsid w:val="00BF64A4"/>
    <w:rsid w:val="00BF70E2"/>
    <w:rsid w:val="00C0213D"/>
    <w:rsid w:val="00C03509"/>
    <w:rsid w:val="00C03F56"/>
    <w:rsid w:val="00C05DFE"/>
    <w:rsid w:val="00C077A2"/>
    <w:rsid w:val="00C10428"/>
    <w:rsid w:val="00C112DC"/>
    <w:rsid w:val="00C115F1"/>
    <w:rsid w:val="00C14C30"/>
    <w:rsid w:val="00C155A7"/>
    <w:rsid w:val="00C20986"/>
    <w:rsid w:val="00C231AB"/>
    <w:rsid w:val="00C23395"/>
    <w:rsid w:val="00C25D34"/>
    <w:rsid w:val="00C311C3"/>
    <w:rsid w:val="00C31677"/>
    <w:rsid w:val="00C3170F"/>
    <w:rsid w:val="00C379B8"/>
    <w:rsid w:val="00C4271E"/>
    <w:rsid w:val="00C45DC2"/>
    <w:rsid w:val="00C47C2D"/>
    <w:rsid w:val="00C56ED4"/>
    <w:rsid w:val="00C6027F"/>
    <w:rsid w:val="00C61C74"/>
    <w:rsid w:val="00C6541D"/>
    <w:rsid w:val="00C70C80"/>
    <w:rsid w:val="00C7219F"/>
    <w:rsid w:val="00C724BD"/>
    <w:rsid w:val="00C727F1"/>
    <w:rsid w:val="00C7304F"/>
    <w:rsid w:val="00C75ED7"/>
    <w:rsid w:val="00C769A8"/>
    <w:rsid w:val="00C8039F"/>
    <w:rsid w:val="00C80960"/>
    <w:rsid w:val="00C810EA"/>
    <w:rsid w:val="00C812E9"/>
    <w:rsid w:val="00C84865"/>
    <w:rsid w:val="00C918A4"/>
    <w:rsid w:val="00C91A7B"/>
    <w:rsid w:val="00C92AE4"/>
    <w:rsid w:val="00C94470"/>
    <w:rsid w:val="00C949F9"/>
    <w:rsid w:val="00C961EE"/>
    <w:rsid w:val="00CA1116"/>
    <w:rsid w:val="00CA6206"/>
    <w:rsid w:val="00CA7428"/>
    <w:rsid w:val="00CB56AB"/>
    <w:rsid w:val="00CB63F9"/>
    <w:rsid w:val="00CC06E8"/>
    <w:rsid w:val="00CC3DF3"/>
    <w:rsid w:val="00CC4897"/>
    <w:rsid w:val="00CC48C4"/>
    <w:rsid w:val="00CC4F34"/>
    <w:rsid w:val="00CC5866"/>
    <w:rsid w:val="00CC5C4C"/>
    <w:rsid w:val="00CC6D1B"/>
    <w:rsid w:val="00CE0916"/>
    <w:rsid w:val="00CE2645"/>
    <w:rsid w:val="00CE28C6"/>
    <w:rsid w:val="00CE5886"/>
    <w:rsid w:val="00CE58F2"/>
    <w:rsid w:val="00CE67AA"/>
    <w:rsid w:val="00CE69A8"/>
    <w:rsid w:val="00CF0950"/>
    <w:rsid w:val="00CF2283"/>
    <w:rsid w:val="00D01106"/>
    <w:rsid w:val="00D01A42"/>
    <w:rsid w:val="00D03CF3"/>
    <w:rsid w:val="00D04BDB"/>
    <w:rsid w:val="00D05BF6"/>
    <w:rsid w:val="00D066BB"/>
    <w:rsid w:val="00D06E0D"/>
    <w:rsid w:val="00D0728F"/>
    <w:rsid w:val="00D15471"/>
    <w:rsid w:val="00D169F9"/>
    <w:rsid w:val="00D20611"/>
    <w:rsid w:val="00D22FE7"/>
    <w:rsid w:val="00D31040"/>
    <w:rsid w:val="00D33E36"/>
    <w:rsid w:val="00D33F1A"/>
    <w:rsid w:val="00D34A2D"/>
    <w:rsid w:val="00D3512E"/>
    <w:rsid w:val="00D42621"/>
    <w:rsid w:val="00D4621F"/>
    <w:rsid w:val="00D47A45"/>
    <w:rsid w:val="00D50F12"/>
    <w:rsid w:val="00D53936"/>
    <w:rsid w:val="00D550C5"/>
    <w:rsid w:val="00D57586"/>
    <w:rsid w:val="00D63323"/>
    <w:rsid w:val="00D704AD"/>
    <w:rsid w:val="00D73384"/>
    <w:rsid w:val="00D73573"/>
    <w:rsid w:val="00D7717E"/>
    <w:rsid w:val="00D77760"/>
    <w:rsid w:val="00D80336"/>
    <w:rsid w:val="00D836AC"/>
    <w:rsid w:val="00D854F8"/>
    <w:rsid w:val="00D85CED"/>
    <w:rsid w:val="00D85F90"/>
    <w:rsid w:val="00D87D72"/>
    <w:rsid w:val="00D93036"/>
    <w:rsid w:val="00D979F9"/>
    <w:rsid w:val="00D97D2C"/>
    <w:rsid w:val="00DA30AF"/>
    <w:rsid w:val="00DA47DD"/>
    <w:rsid w:val="00DA6B6C"/>
    <w:rsid w:val="00DA7EBE"/>
    <w:rsid w:val="00DB0B6C"/>
    <w:rsid w:val="00DB59A3"/>
    <w:rsid w:val="00DB5BB0"/>
    <w:rsid w:val="00DB625C"/>
    <w:rsid w:val="00DC3100"/>
    <w:rsid w:val="00DC7815"/>
    <w:rsid w:val="00DD03B7"/>
    <w:rsid w:val="00DD079D"/>
    <w:rsid w:val="00DD44FD"/>
    <w:rsid w:val="00DE1621"/>
    <w:rsid w:val="00DE3C2A"/>
    <w:rsid w:val="00DF1038"/>
    <w:rsid w:val="00DF6BC1"/>
    <w:rsid w:val="00DF7B38"/>
    <w:rsid w:val="00E01197"/>
    <w:rsid w:val="00E012EB"/>
    <w:rsid w:val="00E01590"/>
    <w:rsid w:val="00E101D9"/>
    <w:rsid w:val="00E10BBF"/>
    <w:rsid w:val="00E11197"/>
    <w:rsid w:val="00E11CA3"/>
    <w:rsid w:val="00E1392D"/>
    <w:rsid w:val="00E159AD"/>
    <w:rsid w:val="00E21398"/>
    <w:rsid w:val="00E2407B"/>
    <w:rsid w:val="00E25D94"/>
    <w:rsid w:val="00E3254B"/>
    <w:rsid w:val="00E33B34"/>
    <w:rsid w:val="00E3439D"/>
    <w:rsid w:val="00E3493A"/>
    <w:rsid w:val="00E34AE7"/>
    <w:rsid w:val="00E35E70"/>
    <w:rsid w:val="00E37175"/>
    <w:rsid w:val="00E44D0C"/>
    <w:rsid w:val="00E47A84"/>
    <w:rsid w:val="00E52D3E"/>
    <w:rsid w:val="00E631AE"/>
    <w:rsid w:val="00E63E2A"/>
    <w:rsid w:val="00E64095"/>
    <w:rsid w:val="00E65F56"/>
    <w:rsid w:val="00E66C6A"/>
    <w:rsid w:val="00E67043"/>
    <w:rsid w:val="00E67BC5"/>
    <w:rsid w:val="00E77CAF"/>
    <w:rsid w:val="00E80645"/>
    <w:rsid w:val="00E80E6B"/>
    <w:rsid w:val="00E8474E"/>
    <w:rsid w:val="00E85102"/>
    <w:rsid w:val="00E87BFD"/>
    <w:rsid w:val="00E917DD"/>
    <w:rsid w:val="00E9287B"/>
    <w:rsid w:val="00E95BCF"/>
    <w:rsid w:val="00E9614A"/>
    <w:rsid w:val="00E96DFE"/>
    <w:rsid w:val="00E97100"/>
    <w:rsid w:val="00EA2013"/>
    <w:rsid w:val="00EA2810"/>
    <w:rsid w:val="00EA3187"/>
    <w:rsid w:val="00EA39A8"/>
    <w:rsid w:val="00EB0790"/>
    <w:rsid w:val="00EB08B3"/>
    <w:rsid w:val="00EB209C"/>
    <w:rsid w:val="00EB2199"/>
    <w:rsid w:val="00EB3088"/>
    <w:rsid w:val="00EB51EE"/>
    <w:rsid w:val="00EB5604"/>
    <w:rsid w:val="00EB6BB3"/>
    <w:rsid w:val="00EB7AC0"/>
    <w:rsid w:val="00EC0224"/>
    <w:rsid w:val="00EC1306"/>
    <w:rsid w:val="00EC2E78"/>
    <w:rsid w:val="00EC3CB8"/>
    <w:rsid w:val="00EC3F25"/>
    <w:rsid w:val="00ED1F07"/>
    <w:rsid w:val="00ED29B4"/>
    <w:rsid w:val="00EE0B86"/>
    <w:rsid w:val="00EE1CCB"/>
    <w:rsid w:val="00EE29AD"/>
    <w:rsid w:val="00EF1AAD"/>
    <w:rsid w:val="00EF3714"/>
    <w:rsid w:val="00F0203F"/>
    <w:rsid w:val="00F05602"/>
    <w:rsid w:val="00F079FF"/>
    <w:rsid w:val="00F07E12"/>
    <w:rsid w:val="00F07F84"/>
    <w:rsid w:val="00F13334"/>
    <w:rsid w:val="00F14275"/>
    <w:rsid w:val="00F21170"/>
    <w:rsid w:val="00F211DD"/>
    <w:rsid w:val="00F215F4"/>
    <w:rsid w:val="00F273B6"/>
    <w:rsid w:val="00F27923"/>
    <w:rsid w:val="00F33F28"/>
    <w:rsid w:val="00F34373"/>
    <w:rsid w:val="00F349FE"/>
    <w:rsid w:val="00F367DF"/>
    <w:rsid w:val="00F36B1D"/>
    <w:rsid w:val="00F4400A"/>
    <w:rsid w:val="00F47361"/>
    <w:rsid w:val="00F5351D"/>
    <w:rsid w:val="00F54657"/>
    <w:rsid w:val="00F55243"/>
    <w:rsid w:val="00F560D5"/>
    <w:rsid w:val="00F56CAF"/>
    <w:rsid w:val="00F62D4A"/>
    <w:rsid w:val="00F63233"/>
    <w:rsid w:val="00F63572"/>
    <w:rsid w:val="00F64CEA"/>
    <w:rsid w:val="00F70DAF"/>
    <w:rsid w:val="00F713BF"/>
    <w:rsid w:val="00F71F0D"/>
    <w:rsid w:val="00F72FFB"/>
    <w:rsid w:val="00F7357F"/>
    <w:rsid w:val="00F73963"/>
    <w:rsid w:val="00F740A0"/>
    <w:rsid w:val="00F76DBB"/>
    <w:rsid w:val="00F76FBD"/>
    <w:rsid w:val="00F8015E"/>
    <w:rsid w:val="00F80334"/>
    <w:rsid w:val="00F809A3"/>
    <w:rsid w:val="00F80F83"/>
    <w:rsid w:val="00F82E75"/>
    <w:rsid w:val="00F83073"/>
    <w:rsid w:val="00F832EA"/>
    <w:rsid w:val="00F838D9"/>
    <w:rsid w:val="00F839BD"/>
    <w:rsid w:val="00F8503F"/>
    <w:rsid w:val="00F90224"/>
    <w:rsid w:val="00F91F3E"/>
    <w:rsid w:val="00F92641"/>
    <w:rsid w:val="00F95380"/>
    <w:rsid w:val="00FA3C01"/>
    <w:rsid w:val="00FA3E33"/>
    <w:rsid w:val="00FA4185"/>
    <w:rsid w:val="00FA4501"/>
    <w:rsid w:val="00FA4E55"/>
    <w:rsid w:val="00FA61A3"/>
    <w:rsid w:val="00FB01FC"/>
    <w:rsid w:val="00FB2C47"/>
    <w:rsid w:val="00FB32DD"/>
    <w:rsid w:val="00FB4A4C"/>
    <w:rsid w:val="00FB502F"/>
    <w:rsid w:val="00FC2173"/>
    <w:rsid w:val="00FC24A8"/>
    <w:rsid w:val="00FC6D3C"/>
    <w:rsid w:val="00FC7191"/>
    <w:rsid w:val="00FD04C5"/>
    <w:rsid w:val="00FD1A55"/>
    <w:rsid w:val="00FD3D00"/>
    <w:rsid w:val="00FD5F2B"/>
    <w:rsid w:val="00FD695B"/>
    <w:rsid w:val="00FD7A8E"/>
    <w:rsid w:val="00FE117B"/>
    <w:rsid w:val="00FE7178"/>
    <w:rsid w:val="00FF2375"/>
    <w:rsid w:val="00FF5B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95E646-31A6-4F84-B318-D2B2518D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paragraph" w:styleId="af5">
    <w:name w:val="Plain Text"/>
    <w:link w:val="af6"/>
    <w:uiPriority w:val="99"/>
    <w:semiHidden/>
    <w:unhideWhenUsed/>
    <w:pPr>
      <w:spacing w:after="0" w:line="240" w:lineRule="auto"/>
    </w:pPr>
    <w:rPr>
      <w:rFonts w:ascii="Courier New" w:hAnsi="Courier New" w:cs="Courier New"/>
      <w:sz w:val="21"/>
      <w:szCs w:val="21"/>
    </w:rPr>
  </w:style>
  <w:style w:type="character" w:customStyle="1" w:styleId="af6">
    <w:name w:val="Текст Знак"/>
    <w:link w:val="af5"/>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7">
    <w:name w:val="footer"/>
    <w:basedOn w:val="a"/>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0"/>
    <w:link w:val="af7"/>
    <w:uiPriority w:val="99"/>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b">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unhideWhenUsed/>
    <w:pPr>
      <w:spacing w:after="0" w:line="240" w:lineRule="auto"/>
    </w:pPr>
    <w:rPr>
      <w:sz w:val="20"/>
      <w:szCs w:val="20"/>
    </w:rPr>
  </w:style>
  <w:style w:type="character" w:customStyle="1" w:styleId="afd">
    <w:name w:val="Текст сноски Знак"/>
    <w:basedOn w:val="a0"/>
    <w:link w:val="afc"/>
    <w:uiPriority w:val="99"/>
    <w:rPr>
      <w:sz w:val="20"/>
      <w:szCs w:val="20"/>
    </w:rPr>
  </w:style>
  <w:style w:type="character" w:styleId="afe">
    <w:name w:val="footnote reference"/>
    <w:basedOn w:val="a0"/>
    <w:uiPriority w:val="99"/>
    <w:semiHidden/>
    <w:unhideWhenUsed/>
    <w:rPr>
      <w:vertAlign w:val="superscript"/>
    </w:r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styleId="aff4">
    <w:name w:val="header"/>
    <w:basedOn w:val="a"/>
    <w:link w:val="aff5"/>
    <w:uiPriority w:val="99"/>
    <w:unhideWhenUsed/>
    <w:pPr>
      <w:tabs>
        <w:tab w:val="center" w:pos="4677"/>
        <w:tab w:val="right" w:pos="9355"/>
      </w:tabs>
      <w:spacing w:after="0" w:line="240" w:lineRule="auto"/>
    </w:pPr>
  </w:style>
  <w:style w:type="character" w:customStyle="1" w:styleId="aff5">
    <w:name w:val="Верхний колонтитул Знак"/>
    <w:basedOn w:val="a0"/>
    <w:link w:val="aff4"/>
    <w:uiPriority w:val="99"/>
  </w:style>
  <w:style w:type="table" w:customStyle="1" w:styleId="11">
    <w:name w:val="Сетка таблицы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List Paragraph"/>
    <w:basedOn w:val="a"/>
    <w:uiPriority w:val="34"/>
    <w:qFormat/>
    <w:pPr>
      <w:ind w:left="720"/>
      <w:contextualSpacing/>
    </w:pPr>
  </w:style>
  <w:style w:type="character" w:customStyle="1" w:styleId="12">
    <w:name w:val="Текст сноски Знак1"/>
    <w:basedOn w:val="a0"/>
    <w:uiPriority w:val="99"/>
    <w:rPr>
      <w:rFonts w:ascii="Times New Roman" w:hAnsi="Times New Roman"/>
      <w:sz w:val="20"/>
      <w:szCs w:val="20"/>
    </w:rPr>
  </w:style>
  <w:style w:type="paragraph" w:styleId="aff7">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8543">
      <w:bodyDiv w:val="1"/>
      <w:marLeft w:val="0"/>
      <w:marRight w:val="0"/>
      <w:marTop w:val="0"/>
      <w:marBottom w:val="0"/>
      <w:divBdr>
        <w:top w:val="none" w:sz="0" w:space="0" w:color="auto"/>
        <w:left w:val="none" w:sz="0" w:space="0" w:color="auto"/>
        <w:bottom w:val="none" w:sz="0" w:space="0" w:color="auto"/>
        <w:right w:val="none" w:sz="0" w:space="0" w:color="auto"/>
      </w:divBdr>
    </w:div>
    <w:div w:id="41558069">
      <w:bodyDiv w:val="1"/>
      <w:marLeft w:val="0"/>
      <w:marRight w:val="0"/>
      <w:marTop w:val="0"/>
      <w:marBottom w:val="0"/>
      <w:divBdr>
        <w:top w:val="none" w:sz="0" w:space="0" w:color="auto"/>
        <w:left w:val="none" w:sz="0" w:space="0" w:color="auto"/>
        <w:bottom w:val="none" w:sz="0" w:space="0" w:color="auto"/>
        <w:right w:val="none" w:sz="0" w:space="0" w:color="auto"/>
      </w:divBdr>
    </w:div>
    <w:div w:id="583878104">
      <w:bodyDiv w:val="1"/>
      <w:marLeft w:val="0"/>
      <w:marRight w:val="0"/>
      <w:marTop w:val="0"/>
      <w:marBottom w:val="0"/>
      <w:divBdr>
        <w:top w:val="none" w:sz="0" w:space="0" w:color="auto"/>
        <w:left w:val="none" w:sz="0" w:space="0" w:color="auto"/>
        <w:bottom w:val="none" w:sz="0" w:space="0" w:color="auto"/>
        <w:right w:val="none" w:sz="0" w:space="0" w:color="auto"/>
      </w:divBdr>
    </w:div>
    <w:div w:id="807017749">
      <w:bodyDiv w:val="1"/>
      <w:marLeft w:val="0"/>
      <w:marRight w:val="0"/>
      <w:marTop w:val="0"/>
      <w:marBottom w:val="0"/>
      <w:divBdr>
        <w:top w:val="none" w:sz="0" w:space="0" w:color="auto"/>
        <w:left w:val="none" w:sz="0" w:space="0" w:color="auto"/>
        <w:bottom w:val="none" w:sz="0" w:space="0" w:color="auto"/>
        <w:right w:val="none" w:sz="0" w:space="0" w:color="auto"/>
      </w:divBdr>
    </w:div>
    <w:div w:id="1097405251">
      <w:bodyDiv w:val="1"/>
      <w:marLeft w:val="0"/>
      <w:marRight w:val="0"/>
      <w:marTop w:val="0"/>
      <w:marBottom w:val="0"/>
      <w:divBdr>
        <w:top w:val="none" w:sz="0" w:space="0" w:color="auto"/>
        <w:left w:val="none" w:sz="0" w:space="0" w:color="auto"/>
        <w:bottom w:val="none" w:sz="0" w:space="0" w:color="auto"/>
        <w:right w:val="none" w:sz="0" w:space="0" w:color="auto"/>
      </w:divBdr>
    </w:div>
    <w:div w:id="1322387741">
      <w:bodyDiv w:val="1"/>
      <w:marLeft w:val="0"/>
      <w:marRight w:val="0"/>
      <w:marTop w:val="0"/>
      <w:marBottom w:val="0"/>
      <w:divBdr>
        <w:top w:val="none" w:sz="0" w:space="0" w:color="auto"/>
        <w:left w:val="none" w:sz="0" w:space="0" w:color="auto"/>
        <w:bottom w:val="none" w:sz="0" w:space="0" w:color="auto"/>
        <w:right w:val="none" w:sz="0" w:space="0" w:color="auto"/>
      </w:divBdr>
    </w:div>
    <w:div w:id="189033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7B788-8E5F-4FE5-A60D-615B7D872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6117</Words>
  <Characters>34870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12</cp:revision>
  <cp:lastPrinted>2022-02-21T09:45:00Z</cp:lastPrinted>
  <dcterms:created xsi:type="dcterms:W3CDTF">2024-01-17T12:03:00Z</dcterms:created>
  <dcterms:modified xsi:type="dcterms:W3CDTF">2024-02-21T12:32:00Z</dcterms:modified>
</cp:coreProperties>
</file>