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06" w:rsidRDefault="007C4D75" w:rsidP="0042380A">
      <w:pPr>
        <w:tabs>
          <w:tab w:val="left" w:pos="84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</w:t>
      </w:r>
    </w:p>
    <w:p w:rsidR="0042380A" w:rsidRPr="007C4D75" w:rsidRDefault="007C4D75" w:rsidP="0042380A">
      <w:pPr>
        <w:tabs>
          <w:tab w:val="left" w:pos="84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Pr="007C4D75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="0042380A" w:rsidRPr="007C4D75">
        <w:rPr>
          <w:rFonts w:ascii="Times New Roman" w:eastAsia="Times New Roman" w:hAnsi="Times New Roman" w:cs="Times New Roman"/>
          <w:b/>
          <w:bCs/>
          <w:sz w:val="24"/>
          <w:szCs w:val="24"/>
        </w:rPr>
        <w:t>боснование цены контракта</w:t>
      </w:r>
    </w:p>
    <w:p w:rsidR="003A59DB" w:rsidRDefault="002918E1" w:rsidP="003A59DB">
      <w:pPr>
        <w:pStyle w:val="Style2"/>
        <w:spacing w:line="240" w:lineRule="auto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         </w:t>
      </w:r>
      <w:r w:rsidR="00473F2E">
        <w:rPr>
          <w:b/>
          <w:bCs/>
        </w:rPr>
        <w:t>на о</w:t>
      </w:r>
      <w:r w:rsidR="00473F2E" w:rsidRPr="00473F2E">
        <w:rPr>
          <w:b/>
          <w:bCs/>
        </w:rPr>
        <w:t>казание услуг по идентификации АСН в ГАИС "ЭРА-ГЛОНАСС" и обеспечению передачи в Ространснадзор информации, поступающей от АСН в ГАИС "ЭРА-ГЛОНАСС" в 2024-2025 гг.</w:t>
      </w:r>
    </w:p>
    <w:p w:rsidR="007E20CC" w:rsidRPr="007E20CC" w:rsidRDefault="007E20CC" w:rsidP="007E20CC">
      <w:pPr>
        <w:pStyle w:val="Style4"/>
        <w:widowControl/>
        <w:spacing w:line="240" w:lineRule="auto"/>
        <w:ind w:right="23" w:firstLine="703"/>
        <w:jc w:val="center"/>
        <w:rPr>
          <w:b/>
          <w:bCs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10632"/>
      </w:tblGrid>
      <w:tr w:rsidR="0042380A" w:rsidTr="00181C5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80A" w:rsidRDefault="00423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Используемый метод определения НМЦК с обоснованием:</w:t>
            </w:r>
          </w:p>
        </w:tc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80A" w:rsidRDefault="000C6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Тарифный метод, </w:t>
            </w:r>
            <w:r w:rsidR="00423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563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тарифы АО "ГЛОНАСС" </w:t>
            </w:r>
          </w:p>
          <w:p w:rsidR="000C65D1" w:rsidRDefault="000C65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закон от 28.12.2013 г. № 395-ФЗ </w:t>
            </w:r>
            <w:r w:rsidR="002563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"О государственной автоматизированной информационной системе "ЭРА-ГЛОНАСС" (ст. 6.1.) </w:t>
            </w:r>
          </w:p>
        </w:tc>
      </w:tr>
    </w:tbl>
    <w:p w:rsidR="00181C55" w:rsidRDefault="00181C55" w:rsidP="004238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2380A" w:rsidRDefault="0042380A" w:rsidP="004238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Расчет НМЦК</w:t>
      </w:r>
    </w:p>
    <w:p w:rsidR="00181C55" w:rsidRDefault="00181C55" w:rsidP="0042380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394"/>
        <w:gridCol w:w="851"/>
        <w:gridCol w:w="1417"/>
        <w:gridCol w:w="1560"/>
        <w:gridCol w:w="1275"/>
        <w:gridCol w:w="1701"/>
        <w:gridCol w:w="1985"/>
        <w:gridCol w:w="1843"/>
      </w:tblGrid>
      <w:tr w:rsidR="00AB513B" w:rsidRPr="00D434F1" w:rsidTr="00A73A24">
        <w:trPr>
          <w:trHeight w:val="11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73A24">
            <w:pPr>
              <w:keepNext/>
              <w:keepLines/>
              <w:suppressLineNumber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34F1">
              <w:rPr>
                <w:rFonts w:ascii="Times New Roman" w:eastAsia="Times New Roman" w:hAnsi="Times New Roman" w:cs="Times New Roman"/>
                <w:b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73A24">
            <w:pPr>
              <w:tabs>
                <w:tab w:val="left" w:pos="84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34F1">
              <w:rPr>
                <w:rFonts w:ascii="Times New Roman" w:eastAsia="Times New Roman" w:hAnsi="Times New Roman" w:cs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73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434F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Ед. </w:t>
            </w:r>
            <w:proofErr w:type="spellStart"/>
            <w:r w:rsidRPr="00D434F1">
              <w:rPr>
                <w:rFonts w:ascii="Times New Roman" w:eastAsia="Times New Roman" w:hAnsi="Times New Roman" w:cs="Times New Roman"/>
                <w:b/>
                <w:color w:val="000000"/>
              </w:rPr>
              <w:t>изм</w:t>
            </w:r>
            <w:proofErr w:type="spellEnd"/>
            <w:r w:rsidRPr="00D434F1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513B" w:rsidRPr="00D434F1" w:rsidRDefault="00AB513B" w:rsidP="00A73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Количество месяцев обслуживания в 2024 году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513B" w:rsidRPr="00D434F1" w:rsidRDefault="00AB513B" w:rsidP="00A73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Количество месяцев обслуживания в 2025 году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73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434F1">
              <w:rPr>
                <w:rFonts w:ascii="Times New Roman" w:eastAsia="Times New Roman" w:hAnsi="Times New Roman" w:cs="Times New Roman"/>
                <w:b/>
                <w:color w:val="000000"/>
              </w:rPr>
              <w:t>Кол-во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автотранспортных средств, шт.</w:t>
            </w:r>
          </w:p>
          <w:p w:rsidR="00AB513B" w:rsidRPr="00D434F1" w:rsidRDefault="00AB513B" w:rsidP="00A73A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73A24">
            <w:pPr>
              <w:keepNext/>
              <w:keepLines/>
              <w:suppressLineNumbers/>
              <w:snapToGrid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Цена за ед., с учетом НДС,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73A24">
            <w:pPr>
              <w:keepNext/>
              <w:keepLines/>
              <w:suppressLineNumber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34F1">
              <w:rPr>
                <w:rFonts w:ascii="Times New Roman" w:eastAsia="Times New Roman" w:hAnsi="Times New Roman" w:cs="Times New Roman"/>
                <w:b/>
              </w:rPr>
              <w:t xml:space="preserve">Цена </w:t>
            </w:r>
            <w:r>
              <w:rPr>
                <w:rFonts w:ascii="Times New Roman" w:eastAsia="Times New Roman" w:hAnsi="Times New Roman" w:cs="Times New Roman"/>
                <w:b/>
              </w:rPr>
              <w:t>обслуживания в 2024 году,              с НДС,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Pr="00D434F1" w:rsidRDefault="00AB513B" w:rsidP="00A73A24">
            <w:pPr>
              <w:keepNext/>
              <w:keepLines/>
              <w:suppressLineNumber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434F1">
              <w:rPr>
                <w:rFonts w:ascii="Times New Roman" w:eastAsia="Times New Roman" w:hAnsi="Times New Roman" w:cs="Times New Roman"/>
                <w:b/>
              </w:rPr>
              <w:t xml:space="preserve">Цена </w:t>
            </w:r>
            <w:r>
              <w:rPr>
                <w:rFonts w:ascii="Times New Roman" w:eastAsia="Times New Roman" w:hAnsi="Times New Roman" w:cs="Times New Roman"/>
                <w:b/>
              </w:rPr>
              <w:t>обслуживания в 2025 году,              с НДС, руб.</w:t>
            </w:r>
          </w:p>
        </w:tc>
      </w:tr>
      <w:tr w:rsidR="00AB513B" w:rsidRPr="00D434F1" w:rsidTr="00AB513B">
        <w:trPr>
          <w:trHeight w:val="3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B513B">
            <w:pPr>
              <w:keepNext/>
              <w:keepLines/>
              <w:suppressLineNumber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B513B">
            <w:pPr>
              <w:tabs>
                <w:tab w:val="left" w:pos="84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513B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513B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Default="00AB513B" w:rsidP="00AB513B">
            <w:pPr>
              <w:keepNext/>
              <w:keepLines/>
              <w:suppressLineNumbers/>
              <w:snapToGrid w:val="0"/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AB513B">
            <w:pPr>
              <w:keepNext/>
              <w:keepLines/>
              <w:suppressLineNumber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8=гр.4*гр.6*гр.7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13B" w:rsidRDefault="00AB513B" w:rsidP="00AB513B">
            <w:pPr>
              <w:keepNext/>
              <w:keepLines/>
              <w:suppressLineNumber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9=гр.5*гр.6*гр.7</w:t>
            </w:r>
          </w:p>
        </w:tc>
      </w:tr>
      <w:tr w:rsidR="00AB513B" w:rsidRPr="00D434F1" w:rsidTr="00AB513B">
        <w:trPr>
          <w:trHeight w:val="9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D434F1" w:rsidRDefault="00AB513B" w:rsidP="00252406">
            <w:pPr>
              <w:keepNext/>
              <w:keepLines/>
              <w:suppressLineNumber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1" w:name="_Hlk2323815"/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6039B6" w:rsidRDefault="00AB513B" w:rsidP="008B75B8">
            <w:pPr>
              <w:keepNext/>
              <w:keepLines/>
              <w:suppressLineNumbers/>
              <w:tabs>
                <w:tab w:val="left" w:pos="849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Услуга по обеспечению передачи информации в Ространснадзор (ежемесячная абонентская плата в отношении одной единицы аппаратуры спутниковой навигации)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6039B6" w:rsidRDefault="00AB513B" w:rsidP="00AB513B">
            <w:pPr>
              <w:pStyle w:val="a3"/>
              <w:spacing w:before="0" w:after="0"/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мес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Pr="00D34A12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A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Pr="006039B6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6039B6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6039B6" w:rsidRDefault="00A73A24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21 600,00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Pr="006039B6" w:rsidRDefault="00A73A24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25 920,00</w:t>
            </w:r>
          </w:p>
        </w:tc>
      </w:tr>
      <w:tr w:rsidR="00AB513B" w:rsidRPr="00D434F1" w:rsidTr="00AB513B">
        <w:trPr>
          <w:trHeight w:val="96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Default="00AB513B" w:rsidP="00252406">
            <w:pPr>
              <w:keepNext/>
              <w:keepLines/>
              <w:suppressLineNumber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Pr="00B508D6" w:rsidRDefault="00AB513B" w:rsidP="00593F97">
            <w:pPr>
              <w:keepNext/>
              <w:keepLines/>
              <w:suppressLineNumbers/>
              <w:tabs>
                <w:tab w:val="left" w:pos="8490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Услуги связи по передаче данных, за исключением услуг связи по передаче данных для целей передачи голосовой информации,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телематические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услуги связи и иные связанные с ними услуги (с одного абонентского номера </w:t>
            </w:r>
            <w:r w:rsidRPr="00B508D6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USIM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-карты) в месяц за объем переданных/принятых данных в количестве: 50 Мбайт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Default="00AB513B" w:rsidP="00AB513B">
            <w:pPr>
              <w:pStyle w:val="a3"/>
              <w:spacing w:before="0" w:after="0"/>
              <w:jc w:val="center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мес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Pr="00D34A12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A1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Default="00AB513B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13B" w:rsidRDefault="00A73A24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11 880,00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13B" w:rsidRDefault="00A73A24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14 256,00</w:t>
            </w:r>
          </w:p>
        </w:tc>
      </w:tr>
      <w:tr w:rsidR="00A73A24" w:rsidRPr="00D434F1" w:rsidTr="00A73A24">
        <w:trPr>
          <w:trHeight w:val="233"/>
        </w:trPr>
        <w:tc>
          <w:tcPr>
            <w:tcW w:w="116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3A24" w:rsidRPr="0083095B" w:rsidRDefault="00A73A24" w:rsidP="00A73A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09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Итого цена контракта, руб.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A24" w:rsidRDefault="00A73A24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33 480,00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24" w:rsidRDefault="00A73A24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40 176,00</w:t>
            </w:r>
          </w:p>
        </w:tc>
      </w:tr>
      <w:tr w:rsidR="00A73A24" w:rsidRPr="00D434F1" w:rsidTr="00A73A24">
        <w:trPr>
          <w:trHeight w:val="268"/>
        </w:trPr>
        <w:tc>
          <w:tcPr>
            <w:tcW w:w="11624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A24" w:rsidRPr="0083095B" w:rsidRDefault="00A73A24" w:rsidP="008309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A24" w:rsidRDefault="00A73A24" w:rsidP="00AB51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73 656,00</w:t>
            </w:r>
          </w:p>
        </w:tc>
      </w:tr>
      <w:bookmarkEnd w:id="1"/>
    </w:tbl>
    <w:p w:rsidR="00A73A24" w:rsidRDefault="00A73A24" w:rsidP="004238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1C55" w:rsidRPr="00D434F1" w:rsidRDefault="0042380A" w:rsidP="0042380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4F1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D434F1" w:rsidRPr="00D434F1">
        <w:rPr>
          <w:rFonts w:ascii="Times New Roman" w:eastAsia="Times New Roman" w:hAnsi="Times New Roman" w:cs="Times New Roman"/>
          <w:sz w:val="24"/>
          <w:szCs w:val="24"/>
        </w:rPr>
        <w:t>Д</w:t>
      </w:r>
      <w:r w:rsidR="004B27A8" w:rsidRPr="00D434F1">
        <w:rPr>
          <w:rFonts w:ascii="Times New Roman" w:eastAsia="Times New Roman" w:hAnsi="Times New Roman" w:cs="Times New Roman"/>
          <w:sz w:val="24"/>
          <w:szCs w:val="24"/>
        </w:rPr>
        <w:t>иректор</w:t>
      </w:r>
      <w:r w:rsidRPr="00D434F1">
        <w:rPr>
          <w:rFonts w:ascii="Times New Roman" w:eastAsia="Times New Roman" w:hAnsi="Times New Roman" w:cs="Times New Roman"/>
          <w:sz w:val="24"/>
          <w:szCs w:val="24"/>
        </w:rPr>
        <w:t xml:space="preserve"> ГБОУ "Центр "Динамика" </w:t>
      </w:r>
    </w:p>
    <w:p w:rsidR="007E20CC" w:rsidRDefault="00181C55" w:rsidP="00A73A2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34F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42380A" w:rsidRPr="00D434F1">
        <w:rPr>
          <w:rFonts w:ascii="Times New Roman" w:eastAsia="Times New Roman" w:hAnsi="Times New Roman" w:cs="Times New Roman"/>
          <w:sz w:val="24"/>
          <w:szCs w:val="24"/>
        </w:rPr>
        <w:t xml:space="preserve">Адмиралтейского района             _________________ </w:t>
      </w:r>
      <w:r w:rsidR="00D434F1" w:rsidRPr="00D434F1">
        <w:rPr>
          <w:rFonts w:ascii="Times New Roman" w:eastAsia="Times New Roman" w:hAnsi="Times New Roman" w:cs="Times New Roman"/>
          <w:sz w:val="24"/>
          <w:szCs w:val="24"/>
        </w:rPr>
        <w:t xml:space="preserve"> С.Э. Поршнева </w:t>
      </w:r>
    </w:p>
    <w:sectPr w:rsidR="007E20CC" w:rsidSect="00D434F1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characterSpacingControl w:val="doNotCompress"/>
  <w:compat>
    <w:useFELayout/>
  </w:compat>
  <w:rsids>
    <w:rsidRoot w:val="0042380A"/>
    <w:rsid w:val="00015CFA"/>
    <w:rsid w:val="000A3E43"/>
    <w:rsid w:val="000C65D1"/>
    <w:rsid w:val="000D165A"/>
    <w:rsid w:val="000D6F88"/>
    <w:rsid w:val="00113CF3"/>
    <w:rsid w:val="00135E71"/>
    <w:rsid w:val="00155560"/>
    <w:rsid w:val="0017234E"/>
    <w:rsid w:val="001747AF"/>
    <w:rsid w:val="00181C55"/>
    <w:rsid w:val="001C684E"/>
    <w:rsid w:val="001E73E3"/>
    <w:rsid w:val="00252406"/>
    <w:rsid w:val="002563AF"/>
    <w:rsid w:val="00257A0A"/>
    <w:rsid w:val="002918E1"/>
    <w:rsid w:val="002F4D54"/>
    <w:rsid w:val="002F65D0"/>
    <w:rsid w:val="00322438"/>
    <w:rsid w:val="003649A7"/>
    <w:rsid w:val="00367C7D"/>
    <w:rsid w:val="003A588F"/>
    <w:rsid w:val="003A59DB"/>
    <w:rsid w:val="003C0DD7"/>
    <w:rsid w:val="003C79E6"/>
    <w:rsid w:val="0042380A"/>
    <w:rsid w:val="00442B81"/>
    <w:rsid w:val="00473F2E"/>
    <w:rsid w:val="00482A91"/>
    <w:rsid w:val="00485368"/>
    <w:rsid w:val="00490DB4"/>
    <w:rsid w:val="004B27A8"/>
    <w:rsid w:val="004B545B"/>
    <w:rsid w:val="004B645C"/>
    <w:rsid w:val="004C1722"/>
    <w:rsid w:val="004C60D3"/>
    <w:rsid w:val="00573F3D"/>
    <w:rsid w:val="005925BD"/>
    <w:rsid w:val="00593F97"/>
    <w:rsid w:val="005D745C"/>
    <w:rsid w:val="005E29D1"/>
    <w:rsid w:val="006039B6"/>
    <w:rsid w:val="0062003F"/>
    <w:rsid w:val="00636458"/>
    <w:rsid w:val="00665953"/>
    <w:rsid w:val="006C4C93"/>
    <w:rsid w:val="006F53FB"/>
    <w:rsid w:val="00724C63"/>
    <w:rsid w:val="007C29AB"/>
    <w:rsid w:val="007C4D75"/>
    <w:rsid w:val="007E20CC"/>
    <w:rsid w:val="007F2799"/>
    <w:rsid w:val="00823FD4"/>
    <w:rsid w:val="0083095B"/>
    <w:rsid w:val="00854EB9"/>
    <w:rsid w:val="008612D7"/>
    <w:rsid w:val="008B75B8"/>
    <w:rsid w:val="008D4CBE"/>
    <w:rsid w:val="008E05D4"/>
    <w:rsid w:val="008E26C5"/>
    <w:rsid w:val="009459C1"/>
    <w:rsid w:val="00971F40"/>
    <w:rsid w:val="0099337E"/>
    <w:rsid w:val="009B2B1B"/>
    <w:rsid w:val="009B4C4F"/>
    <w:rsid w:val="00A03F44"/>
    <w:rsid w:val="00A31BB6"/>
    <w:rsid w:val="00A7100B"/>
    <w:rsid w:val="00A73A24"/>
    <w:rsid w:val="00A778FF"/>
    <w:rsid w:val="00A8419C"/>
    <w:rsid w:val="00AB41B2"/>
    <w:rsid w:val="00AB513B"/>
    <w:rsid w:val="00AB5B9A"/>
    <w:rsid w:val="00AD614F"/>
    <w:rsid w:val="00B2495B"/>
    <w:rsid w:val="00B508D6"/>
    <w:rsid w:val="00B53B0E"/>
    <w:rsid w:val="00B62653"/>
    <w:rsid w:val="00C162D5"/>
    <w:rsid w:val="00C96B34"/>
    <w:rsid w:val="00CF46D8"/>
    <w:rsid w:val="00D12087"/>
    <w:rsid w:val="00D34A12"/>
    <w:rsid w:val="00D434F1"/>
    <w:rsid w:val="00D5655E"/>
    <w:rsid w:val="00DC0EB5"/>
    <w:rsid w:val="00DC4C1E"/>
    <w:rsid w:val="00DF05A9"/>
    <w:rsid w:val="00E07223"/>
    <w:rsid w:val="00E86D03"/>
    <w:rsid w:val="00EA1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2380A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uiPriority w:val="99"/>
    <w:rsid w:val="007E20CC"/>
    <w:pPr>
      <w:widowControl w:val="0"/>
      <w:autoSpaceDE w:val="0"/>
      <w:autoSpaceDN w:val="0"/>
      <w:adjustRightInd w:val="0"/>
      <w:spacing w:after="0" w:line="474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A59DB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uiPriority w:val="20"/>
    <w:qFormat/>
    <w:rsid w:val="00252406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4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ekalinina</dc:creator>
  <cp:keywords/>
  <dc:description/>
  <cp:lastModifiedBy>nboidakova</cp:lastModifiedBy>
  <cp:revision>45</cp:revision>
  <cp:lastPrinted>2023-01-30T11:26:00Z</cp:lastPrinted>
  <dcterms:created xsi:type="dcterms:W3CDTF">2021-03-15T13:24:00Z</dcterms:created>
  <dcterms:modified xsi:type="dcterms:W3CDTF">2024-02-13T08:01:00Z</dcterms:modified>
</cp:coreProperties>
</file>