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A26" w:rsidRPr="00D83152" w:rsidRDefault="00D83152" w:rsidP="00D83152">
      <w:pPr>
        <w:jc w:val="center"/>
        <w:rPr>
          <w:b/>
        </w:rPr>
      </w:pPr>
      <w:bookmarkStart w:id="0" w:name="_GoBack"/>
      <w:bookmarkEnd w:id="0"/>
      <w:r w:rsidRPr="00D83152">
        <w:rPr>
          <w:b/>
        </w:rPr>
        <w:t>Описание объекта закупки</w:t>
      </w:r>
    </w:p>
    <w:p w:rsidR="00D83152" w:rsidRPr="00D83152" w:rsidRDefault="00D83152" w:rsidP="00D83152">
      <w:pPr>
        <w:jc w:val="center"/>
        <w:rPr>
          <w:b/>
          <w:bCs/>
        </w:rPr>
      </w:pPr>
      <w:r w:rsidRPr="00D83152">
        <w:rPr>
          <w:b/>
          <w:bCs/>
        </w:rPr>
        <w:t xml:space="preserve">На поставку </w:t>
      </w:r>
      <w:r w:rsidR="00FA1F79">
        <w:rPr>
          <w:b/>
          <w:bCs/>
        </w:rPr>
        <w:t>карнизов</w:t>
      </w:r>
    </w:p>
    <w:p w:rsidR="0021296A" w:rsidRDefault="0021296A" w:rsidP="00CE570E">
      <w:pPr>
        <w:jc w:val="both"/>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38"/>
        <w:gridCol w:w="6975"/>
        <w:gridCol w:w="13"/>
      </w:tblGrid>
      <w:tr w:rsidR="00E746BB" w:rsidTr="00E746BB">
        <w:trPr>
          <w:trHeight w:val="296"/>
        </w:trPr>
        <w:tc>
          <w:tcPr>
            <w:tcW w:w="9960" w:type="dxa"/>
            <w:gridSpan w:val="4"/>
            <w:tcBorders>
              <w:top w:val="single" w:sz="4" w:space="0" w:color="auto"/>
              <w:left w:val="single" w:sz="4" w:space="0" w:color="auto"/>
              <w:bottom w:val="single" w:sz="4" w:space="0" w:color="auto"/>
              <w:right w:val="single" w:sz="4" w:space="0" w:color="auto"/>
            </w:tcBorders>
            <w:hideMark/>
          </w:tcPr>
          <w:p w:rsidR="00E746BB" w:rsidRDefault="00E746BB" w:rsidP="00E746BB">
            <w:pPr>
              <w:pStyle w:val="a4"/>
              <w:numPr>
                <w:ilvl w:val="0"/>
                <w:numId w:val="2"/>
              </w:numPr>
              <w:spacing w:after="0" w:line="276" w:lineRule="auto"/>
              <w:rPr>
                <w:b/>
                <w:sz w:val="24"/>
                <w:szCs w:val="24"/>
              </w:rPr>
            </w:pPr>
            <w:r>
              <w:rPr>
                <w:b/>
              </w:rPr>
              <w:t xml:space="preserve">Информация о получателе </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Наименование организации Получателя</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pPr>
              <w:rPr>
                <w:b/>
              </w:rPr>
            </w:pPr>
            <w:r>
              <w:t xml:space="preserve">ГБДОУ детский сад №40 </w:t>
            </w:r>
            <w:proofErr w:type="spellStart"/>
            <w:r>
              <w:t>Колпинского</w:t>
            </w:r>
            <w:proofErr w:type="spellEnd"/>
            <w:r>
              <w:t xml:space="preserve"> района СПб</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ИНН Получателя</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r>
              <w:t>7817027612</w:t>
            </w:r>
          </w:p>
        </w:tc>
      </w:tr>
      <w:tr w:rsidR="00E746BB" w:rsidTr="00E746BB">
        <w:trPr>
          <w:gridAfter w:val="1"/>
          <w:wAfter w:w="13" w:type="dxa"/>
          <w:trHeight w:val="481"/>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Адрес Получателя</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pPr>
              <w:rPr>
                <w:bCs/>
              </w:rPr>
            </w:pPr>
            <w:r>
              <w:rPr>
                <w:bCs/>
              </w:rPr>
              <w:t xml:space="preserve">196653, Санкт-Петербург, Колпино, </w:t>
            </w:r>
          </w:p>
          <w:p w:rsidR="00E746BB" w:rsidRDefault="00E746BB">
            <w:pPr>
              <w:rPr>
                <w:b/>
              </w:rPr>
            </w:pPr>
            <w:r>
              <w:rPr>
                <w:bCs/>
              </w:rPr>
              <w:t>ул. Пролетарская, д.111, литера А</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Адрес поставки товара</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pPr>
              <w:rPr>
                <w:bCs/>
              </w:rPr>
            </w:pPr>
            <w:r>
              <w:rPr>
                <w:bCs/>
              </w:rPr>
              <w:t xml:space="preserve">196653, Санкт-Петербург, Колпино, </w:t>
            </w:r>
          </w:p>
          <w:p w:rsidR="00E746BB" w:rsidRDefault="00E746BB">
            <w:pPr>
              <w:rPr>
                <w:b/>
              </w:rPr>
            </w:pPr>
            <w:r>
              <w:rPr>
                <w:bCs/>
              </w:rPr>
              <w:t>ул. Пролетарская, д.111, литера А</w:t>
            </w:r>
          </w:p>
        </w:tc>
      </w:tr>
      <w:tr w:rsidR="00E746BB" w:rsidTr="00E746BB">
        <w:trPr>
          <w:gridAfter w:val="1"/>
          <w:wAfter w:w="13" w:type="dxa"/>
          <w:trHeight w:val="70"/>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ФИО контактного лица Получателя</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r>
              <w:t xml:space="preserve">заместитель заведующего по АХР </w:t>
            </w:r>
          </w:p>
          <w:p w:rsidR="00E746BB" w:rsidRDefault="00E746BB">
            <w:pPr>
              <w:rPr>
                <w:b/>
              </w:rPr>
            </w:pPr>
            <w:r>
              <w:t>Ершова Светлана Александровна 8-921-340-33-59</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Телефон Получателя</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pPr>
              <w:rPr>
                <w:bCs/>
              </w:rPr>
            </w:pPr>
            <w:r>
              <w:rPr>
                <w:bCs/>
              </w:rPr>
              <w:t>(812) 482-29-95</w:t>
            </w:r>
          </w:p>
        </w:tc>
      </w:tr>
      <w:tr w:rsidR="00E746BB" w:rsidTr="00E746BB">
        <w:trPr>
          <w:trHeight w:val="304"/>
        </w:trPr>
        <w:tc>
          <w:tcPr>
            <w:tcW w:w="9960" w:type="dxa"/>
            <w:gridSpan w:val="4"/>
            <w:tcBorders>
              <w:top w:val="single" w:sz="4" w:space="0" w:color="auto"/>
              <w:left w:val="single" w:sz="4" w:space="0" w:color="auto"/>
              <w:bottom w:val="single" w:sz="4" w:space="0" w:color="auto"/>
              <w:right w:val="single" w:sz="4" w:space="0" w:color="auto"/>
            </w:tcBorders>
            <w:hideMark/>
          </w:tcPr>
          <w:p w:rsidR="00E746BB" w:rsidRDefault="00E746BB" w:rsidP="00E746BB">
            <w:pPr>
              <w:pStyle w:val="a4"/>
              <w:numPr>
                <w:ilvl w:val="0"/>
                <w:numId w:val="2"/>
              </w:numPr>
              <w:spacing w:after="0" w:line="276" w:lineRule="auto"/>
              <w:rPr>
                <w:rFonts w:ascii="Times New Roman" w:hAnsi="Times New Roman" w:cs="Times New Roman"/>
                <w:b/>
                <w:sz w:val="24"/>
                <w:szCs w:val="24"/>
              </w:rPr>
            </w:pPr>
            <w:r>
              <w:rPr>
                <w:b/>
              </w:rPr>
              <w:t xml:space="preserve">Информация о финансировании </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Заказчик</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r>
              <w:t xml:space="preserve">ГБДОУ детский сад №40 </w:t>
            </w:r>
            <w:proofErr w:type="spellStart"/>
            <w:r>
              <w:t>Колпинского</w:t>
            </w:r>
            <w:proofErr w:type="spellEnd"/>
            <w:r>
              <w:t xml:space="preserve"> района СПб</w:t>
            </w:r>
          </w:p>
        </w:tc>
      </w:tr>
      <w:tr w:rsidR="00E746BB" w:rsidTr="00E746BB">
        <w:trPr>
          <w:gridAfter w:val="1"/>
          <w:wAfter w:w="13" w:type="dxa"/>
          <w:trHeight w:val="630"/>
        </w:trPr>
        <w:tc>
          <w:tcPr>
            <w:tcW w:w="534" w:type="dxa"/>
            <w:tcBorders>
              <w:top w:val="single" w:sz="4" w:space="0" w:color="auto"/>
              <w:left w:val="single" w:sz="4" w:space="0" w:color="auto"/>
              <w:bottom w:val="single" w:sz="4" w:space="0" w:color="auto"/>
              <w:right w:val="single" w:sz="4" w:space="0" w:color="auto"/>
            </w:tcBorders>
            <w:vAlign w:val="center"/>
          </w:tcPr>
          <w:p w:rsidR="00E746BB" w:rsidRDefault="00E746BB" w:rsidP="00E746BB">
            <w:pPr>
              <w:pStyle w:val="a4"/>
              <w:numPr>
                <w:ilvl w:val="1"/>
                <w:numId w:val="2"/>
              </w:numPr>
              <w:spacing w:after="0" w:line="276" w:lineRule="auto"/>
              <w:ind w:left="0"/>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vAlign w:val="center"/>
            <w:hideMark/>
          </w:tcPr>
          <w:p w:rsidR="00E746BB" w:rsidRDefault="00E746BB">
            <w:pPr>
              <w:rPr>
                <w:lang w:eastAsia="en-US"/>
              </w:rPr>
            </w:pPr>
            <w:r>
              <w:t>Начальная (максимальная) цена</w:t>
            </w:r>
          </w:p>
        </w:tc>
        <w:tc>
          <w:tcPr>
            <w:tcW w:w="6975" w:type="dxa"/>
            <w:tcBorders>
              <w:top w:val="single" w:sz="4" w:space="0" w:color="auto"/>
              <w:left w:val="single" w:sz="4" w:space="0" w:color="auto"/>
              <w:bottom w:val="single" w:sz="4" w:space="0" w:color="auto"/>
              <w:right w:val="single" w:sz="4" w:space="0" w:color="auto"/>
            </w:tcBorders>
            <w:vAlign w:val="center"/>
            <w:hideMark/>
          </w:tcPr>
          <w:p w:rsidR="00E746BB" w:rsidRPr="00E746BB" w:rsidRDefault="00FA1F79">
            <w:pPr>
              <w:rPr>
                <w:b/>
              </w:rPr>
            </w:pPr>
            <w:r>
              <w:rPr>
                <w:rFonts w:eastAsia="Courier New"/>
                <w:b/>
                <w:color w:val="000000"/>
                <w:lang w:bidi="ru-RU"/>
              </w:rPr>
              <w:t>6 796,00</w:t>
            </w:r>
            <w:r w:rsidR="00E746BB" w:rsidRPr="00E746BB">
              <w:rPr>
                <w:rFonts w:eastAsia="Courier New"/>
                <w:b/>
                <w:color w:val="000000"/>
                <w:lang w:bidi="ru-RU"/>
              </w:rPr>
              <w:t xml:space="preserve"> </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Основание для поставки товара</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pPr>
              <w:rPr>
                <w:b/>
              </w:rPr>
            </w:pPr>
            <w:r>
              <w:rPr>
                <w:bCs/>
              </w:rPr>
              <w:t>Закон СПб № 714-144</w:t>
            </w:r>
            <w:r>
              <w:t xml:space="preserve"> «О Бюджете Санкт-Петербурга на 2024 год и на плановый период 2025 и 2026 годов». Действует с 01.12.2023г.</w:t>
            </w:r>
          </w:p>
        </w:tc>
      </w:tr>
      <w:tr w:rsidR="00E746BB" w:rsidTr="00E746BB">
        <w:trPr>
          <w:gridAfter w:val="1"/>
          <w:wAfter w:w="13" w:type="dxa"/>
          <w:trHeight w:val="367"/>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Источник финансирования</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pPr>
              <w:rPr>
                <w:b/>
              </w:rPr>
            </w:pPr>
            <w:r>
              <w:rPr>
                <w:spacing w:val="-6"/>
              </w:rPr>
              <w:t>Внебюджетные средства. Средства бюджетных учреждений, Код целевой статьи 0210020010, код вида расходов 244, КОСГУ 346.</w:t>
            </w:r>
          </w:p>
        </w:tc>
      </w:tr>
      <w:tr w:rsidR="00E746BB" w:rsidTr="00E746BB">
        <w:trPr>
          <w:trHeight w:val="304"/>
        </w:trPr>
        <w:tc>
          <w:tcPr>
            <w:tcW w:w="9960" w:type="dxa"/>
            <w:gridSpan w:val="4"/>
            <w:tcBorders>
              <w:top w:val="single" w:sz="4" w:space="0" w:color="auto"/>
              <w:left w:val="single" w:sz="4" w:space="0" w:color="auto"/>
              <w:bottom w:val="single" w:sz="4" w:space="0" w:color="auto"/>
              <w:right w:val="single" w:sz="4" w:space="0" w:color="auto"/>
            </w:tcBorders>
            <w:hideMark/>
          </w:tcPr>
          <w:p w:rsidR="00E746BB" w:rsidRDefault="00E746BB" w:rsidP="00E746BB">
            <w:pPr>
              <w:pStyle w:val="a4"/>
              <w:numPr>
                <w:ilvl w:val="0"/>
                <w:numId w:val="2"/>
              </w:numPr>
              <w:spacing w:after="0" w:line="276" w:lineRule="auto"/>
              <w:rPr>
                <w:rFonts w:ascii="Times New Roman" w:hAnsi="Times New Roman" w:cs="Times New Roman"/>
                <w:b/>
                <w:sz w:val="24"/>
                <w:szCs w:val="24"/>
              </w:rPr>
            </w:pPr>
            <w:r>
              <w:rPr>
                <w:rFonts w:ascii="Times New Roman" w:eastAsia="Times New Roman" w:hAnsi="Times New Roman" w:cs="Times New Roman"/>
                <w:sz w:val="24"/>
                <w:szCs w:val="24"/>
                <w:lang w:eastAsia="ru-RU"/>
              </w:rPr>
              <w:br w:type="page"/>
            </w:r>
            <w:r>
              <w:rPr>
                <w:b/>
              </w:rPr>
              <w:t xml:space="preserve">Предмет, условия и сроки поставки товара </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Предмет закупки</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r>
              <w:t xml:space="preserve">Поставка </w:t>
            </w:r>
            <w:r w:rsidR="00FA1F79">
              <w:rPr>
                <w:b/>
                <w:bCs/>
              </w:rPr>
              <w:t>карнизов</w:t>
            </w:r>
            <w:r>
              <w:rPr>
                <w:iCs/>
              </w:rPr>
              <w:t xml:space="preserve"> для нужд </w:t>
            </w:r>
            <w:r>
              <w:t xml:space="preserve">ГБДОУ детский сад №40 </w:t>
            </w:r>
            <w:proofErr w:type="spellStart"/>
            <w:r>
              <w:t>Колпинского</w:t>
            </w:r>
            <w:proofErr w:type="spellEnd"/>
            <w:r>
              <w:t xml:space="preserve"> района СПб в 2024 году</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Срок поставки</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rsidP="00E746BB">
            <w:pPr>
              <w:jc w:val="both"/>
            </w:pPr>
            <w:r w:rsidRPr="00D83152">
              <w:t>20 календарных дней с даты подписания Контракта (дата и время поставки товара согласовывается с Заказчиком).</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Гарантийный срок</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r>
              <w:t>не менее 12 месяцев с момента поставки, но не менее гарантийного срока, предоставляемого фирмой-производителем оборудования</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Цель данной закупки</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r>
              <w:t xml:space="preserve">Поставка </w:t>
            </w:r>
            <w:r>
              <w:rPr>
                <w:iCs/>
              </w:rPr>
              <w:t>компьютерной техники для нужд / руководителя</w:t>
            </w:r>
            <w:r>
              <w:t xml:space="preserve"> ГБДОУ детский сад №40 </w:t>
            </w:r>
            <w:proofErr w:type="spellStart"/>
            <w:r>
              <w:t>Колпинского</w:t>
            </w:r>
            <w:proofErr w:type="spellEnd"/>
            <w:r>
              <w:t xml:space="preserve"> района СПб в 2024 году</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ОКПД2</w:t>
            </w:r>
          </w:p>
        </w:tc>
        <w:tc>
          <w:tcPr>
            <w:tcW w:w="6975" w:type="dxa"/>
            <w:tcBorders>
              <w:top w:val="single" w:sz="4" w:space="0" w:color="auto"/>
              <w:left w:val="single" w:sz="4" w:space="0" w:color="auto"/>
              <w:bottom w:val="single" w:sz="4" w:space="0" w:color="auto"/>
              <w:right w:val="single" w:sz="4" w:space="0" w:color="auto"/>
            </w:tcBorders>
            <w:shd w:val="clear" w:color="auto" w:fill="auto"/>
            <w:hideMark/>
          </w:tcPr>
          <w:p w:rsidR="00E746BB" w:rsidRPr="00F17E28" w:rsidRDefault="00FA1F79">
            <w:r w:rsidRPr="00FA1F79">
              <w:rPr>
                <w:rFonts w:ascii="Arial" w:hAnsi="Arial" w:cs="Arial"/>
                <w:sz w:val="20"/>
                <w:szCs w:val="20"/>
                <w:shd w:val="clear" w:color="auto" w:fill="F2FBFF"/>
              </w:rPr>
              <w:t>22.23.14.130</w:t>
            </w:r>
          </w:p>
        </w:tc>
      </w:tr>
      <w:tr w:rsidR="00E746BB" w:rsidTr="00F17E28">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КТРУ / ККН</w:t>
            </w:r>
          </w:p>
        </w:tc>
        <w:tc>
          <w:tcPr>
            <w:tcW w:w="6975" w:type="dxa"/>
            <w:tcBorders>
              <w:top w:val="single" w:sz="4" w:space="0" w:color="auto"/>
              <w:left w:val="single" w:sz="4" w:space="0" w:color="auto"/>
              <w:bottom w:val="single" w:sz="4" w:space="0" w:color="auto"/>
              <w:right w:val="single" w:sz="4" w:space="0" w:color="auto"/>
            </w:tcBorders>
            <w:shd w:val="clear" w:color="auto" w:fill="auto"/>
            <w:hideMark/>
          </w:tcPr>
          <w:p w:rsidR="00E746BB" w:rsidRPr="00F17E28" w:rsidRDefault="00FA1F79">
            <w:r w:rsidRPr="00FA1F79">
              <w:rPr>
                <w:rFonts w:ascii="Arial" w:hAnsi="Arial" w:cs="Arial"/>
                <w:sz w:val="20"/>
                <w:szCs w:val="20"/>
                <w:shd w:val="clear" w:color="auto" w:fill="F2FBFF"/>
              </w:rPr>
              <w:t>22.23.14.130-00000001 Карниз</w:t>
            </w:r>
          </w:p>
        </w:tc>
      </w:tr>
      <w:tr w:rsidR="00E746BB" w:rsidTr="00E746BB">
        <w:trPr>
          <w:gridAfter w:val="1"/>
          <w:wAfter w:w="13" w:type="dxa"/>
        </w:trPr>
        <w:tc>
          <w:tcPr>
            <w:tcW w:w="534" w:type="dxa"/>
            <w:tcBorders>
              <w:top w:val="single" w:sz="4" w:space="0" w:color="auto"/>
              <w:left w:val="single" w:sz="4" w:space="0" w:color="auto"/>
              <w:bottom w:val="single" w:sz="4" w:space="0" w:color="auto"/>
              <w:right w:val="single" w:sz="4" w:space="0" w:color="auto"/>
            </w:tcBorders>
          </w:tcPr>
          <w:p w:rsidR="00E746BB" w:rsidRDefault="00E746BB" w:rsidP="00E746BB">
            <w:pPr>
              <w:pStyle w:val="a4"/>
              <w:numPr>
                <w:ilvl w:val="1"/>
                <w:numId w:val="2"/>
              </w:numPr>
              <w:spacing w:after="0" w:line="276" w:lineRule="auto"/>
              <w:ind w:left="0"/>
              <w:jc w:val="center"/>
              <w:rPr>
                <w:rFonts w:ascii="Times New Roman" w:hAnsi="Times New Roman" w:cs="Times New Roman"/>
                <w:sz w:val="24"/>
                <w:szCs w:val="24"/>
              </w:rPr>
            </w:pPr>
          </w:p>
        </w:tc>
        <w:tc>
          <w:tcPr>
            <w:tcW w:w="2438" w:type="dxa"/>
            <w:tcBorders>
              <w:top w:val="single" w:sz="4" w:space="0" w:color="auto"/>
              <w:left w:val="single" w:sz="4" w:space="0" w:color="auto"/>
              <w:bottom w:val="single" w:sz="4" w:space="0" w:color="auto"/>
              <w:right w:val="single" w:sz="4" w:space="0" w:color="auto"/>
            </w:tcBorders>
            <w:hideMark/>
          </w:tcPr>
          <w:p w:rsidR="00E746BB" w:rsidRDefault="00E746BB">
            <w:pPr>
              <w:rPr>
                <w:lang w:eastAsia="en-US"/>
              </w:rPr>
            </w:pPr>
            <w:r>
              <w:t>Способ определения поставщика</w:t>
            </w:r>
          </w:p>
        </w:tc>
        <w:tc>
          <w:tcPr>
            <w:tcW w:w="6975" w:type="dxa"/>
            <w:tcBorders>
              <w:top w:val="single" w:sz="4" w:space="0" w:color="auto"/>
              <w:left w:val="single" w:sz="4" w:space="0" w:color="auto"/>
              <w:bottom w:val="single" w:sz="4" w:space="0" w:color="auto"/>
              <w:right w:val="single" w:sz="4" w:space="0" w:color="auto"/>
            </w:tcBorders>
            <w:hideMark/>
          </w:tcPr>
          <w:p w:rsidR="00E746BB" w:rsidRDefault="00E746BB">
            <w:r>
              <w:t>Электронный магазин</w:t>
            </w:r>
          </w:p>
        </w:tc>
      </w:tr>
    </w:tbl>
    <w:p w:rsidR="00E746BB" w:rsidRPr="00D83152" w:rsidRDefault="00E746BB" w:rsidP="00CE570E">
      <w:pPr>
        <w:jc w:val="both"/>
      </w:pPr>
    </w:p>
    <w:p w:rsidR="00BF20E1" w:rsidRPr="00D83152" w:rsidRDefault="00BF20E1" w:rsidP="007D5B4A">
      <w:pPr>
        <w:jc w:val="both"/>
      </w:pPr>
      <w:r w:rsidRPr="00D83152">
        <w:t>1.</w:t>
      </w:r>
      <w:r w:rsidR="00D83152" w:rsidRPr="00D83152">
        <w:tab/>
      </w:r>
      <w:r w:rsidRPr="00D83152">
        <w:t>Требования к качеству Товара, комплектности, таре, упаковке, маркировке и иные требования:</w:t>
      </w:r>
      <w:r w:rsidR="00C66264" w:rsidRPr="00D83152">
        <w:t xml:space="preserve">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w:t>
      </w:r>
      <w:r w:rsidR="00253751" w:rsidRPr="00D83152">
        <w:t>в</w:t>
      </w:r>
      <w:r w:rsidR="00C66264" w:rsidRPr="00D83152">
        <w:t xml:space="preserve"> употреблении, не прошедшим ремонт, в том числе восстановление).</w:t>
      </w:r>
    </w:p>
    <w:p w:rsidR="00D83152" w:rsidRPr="00D83152" w:rsidRDefault="00BF20E1" w:rsidP="007D5B4A">
      <w:pPr>
        <w:jc w:val="both"/>
      </w:pPr>
      <w:r w:rsidRPr="00D83152">
        <w:t>3.</w:t>
      </w:r>
      <w:r w:rsidR="00D83152" w:rsidRPr="00D83152">
        <w:tab/>
      </w:r>
      <w:r w:rsidRPr="00D83152">
        <w:t>Сопроводительные документы:</w:t>
      </w:r>
      <w:r w:rsidR="00C66264" w:rsidRPr="00D83152">
        <w:t xml:space="preserve"> </w:t>
      </w:r>
    </w:p>
    <w:p w:rsidR="00BF20E1" w:rsidRPr="00D83152" w:rsidRDefault="00C66264" w:rsidP="007D5B4A">
      <w:pPr>
        <w:jc w:val="both"/>
      </w:pPr>
      <w:r w:rsidRPr="00D83152">
        <w:t>счет</w:t>
      </w:r>
      <w:r w:rsidR="00B255EA" w:rsidRPr="00D83152">
        <w:t>;</w:t>
      </w:r>
      <w:r w:rsidRPr="00D83152">
        <w:t xml:space="preserve"> товарная накладная </w:t>
      </w:r>
      <w:r w:rsidR="00B255EA" w:rsidRPr="00D83152">
        <w:t>со</w:t>
      </w:r>
      <w:r w:rsidRPr="00D83152">
        <w:t xml:space="preserve"> </w:t>
      </w:r>
      <w:r w:rsidR="00BF20E1" w:rsidRPr="00D83152">
        <w:t>счет</w:t>
      </w:r>
      <w:r w:rsidR="00B255EA" w:rsidRPr="00D83152">
        <w:t>ом-фактурой или</w:t>
      </w:r>
      <w:r w:rsidRPr="00D83152">
        <w:t xml:space="preserve"> УПД</w:t>
      </w:r>
      <w:r w:rsidR="007F2CC4" w:rsidRPr="00D83152">
        <w:t>.</w:t>
      </w:r>
    </w:p>
    <w:p w:rsidR="00D83152" w:rsidRPr="00D83152" w:rsidRDefault="00BF20E1" w:rsidP="007D5B4A">
      <w:pPr>
        <w:jc w:val="both"/>
      </w:pPr>
      <w:r w:rsidRPr="00D83152">
        <w:t>5.</w:t>
      </w:r>
      <w:r w:rsidR="00D83152" w:rsidRPr="00D83152">
        <w:tab/>
      </w:r>
      <w:r w:rsidRPr="00D83152">
        <w:t xml:space="preserve">Порядок приемки: </w:t>
      </w:r>
    </w:p>
    <w:p w:rsidR="00BF20E1" w:rsidRPr="00D83152" w:rsidRDefault="00C66264" w:rsidP="007D5B4A">
      <w:pPr>
        <w:jc w:val="both"/>
      </w:pPr>
      <w:r w:rsidRPr="00D83152">
        <w:t xml:space="preserve">При приемке товара представитель Заказчика проверяет соответствие сведений, указанных в </w:t>
      </w:r>
      <w:r w:rsidR="006828D5" w:rsidRPr="00D83152">
        <w:t>Спецификации (приложение № 1 к Контракту)</w:t>
      </w:r>
      <w:r w:rsidRPr="00D83152">
        <w:t xml:space="preserve"> сведениям, указанным в счете, товарной накладной или УПД</w:t>
      </w:r>
      <w:r w:rsidR="00B255EA" w:rsidRPr="00D83152">
        <w:t xml:space="preserve">, оформленными в соответствии с требованиями действующего </w:t>
      </w:r>
      <w:r w:rsidR="00B255EA" w:rsidRPr="00D83152">
        <w:lastRenderedPageBreak/>
        <w:t>законодательства, по наименованию, количеству, комплектности, качеству и сроку поставки. Заказчик в течение 3 дней со дня получения товарной накладной (УПД) обязан направить Поставщику подписанный экземпляр или мотивированный отказ.</w:t>
      </w:r>
    </w:p>
    <w:p w:rsidR="00D83152" w:rsidRPr="00D83152" w:rsidRDefault="00BF20E1" w:rsidP="007D5B4A">
      <w:pPr>
        <w:jc w:val="both"/>
      </w:pPr>
      <w:r w:rsidRPr="00D83152">
        <w:t>6.</w:t>
      </w:r>
      <w:r w:rsidR="00D83152" w:rsidRPr="00D83152">
        <w:tab/>
      </w:r>
      <w:r w:rsidRPr="00D83152">
        <w:t>Документ о приемке:</w:t>
      </w:r>
      <w:r w:rsidR="00B255EA" w:rsidRPr="00D83152">
        <w:t xml:space="preserve"> </w:t>
      </w:r>
    </w:p>
    <w:p w:rsidR="00BF20E1" w:rsidRPr="00D83152" w:rsidRDefault="00B255EA" w:rsidP="007D5B4A">
      <w:pPr>
        <w:jc w:val="both"/>
      </w:pPr>
      <w:r w:rsidRPr="00D83152">
        <w:t xml:space="preserve">товарная </w:t>
      </w:r>
      <w:r w:rsidR="00BF20E1" w:rsidRPr="00D83152">
        <w:t>накладная</w:t>
      </w:r>
      <w:r w:rsidR="00C64308" w:rsidRPr="00D83152">
        <w:t xml:space="preserve"> ТОРГ-12</w:t>
      </w:r>
      <w:r w:rsidRPr="00D83152">
        <w:t xml:space="preserve"> или УПД</w:t>
      </w:r>
      <w:r w:rsidR="007F2CC4" w:rsidRPr="00D83152">
        <w:t>.</w:t>
      </w:r>
    </w:p>
    <w:p w:rsidR="00D83152" w:rsidRPr="00D83152" w:rsidRDefault="00BF20E1" w:rsidP="007D5B4A">
      <w:pPr>
        <w:jc w:val="both"/>
      </w:pPr>
      <w:r w:rsidRPr="00D83152">
        <w:t>7.</w:t>
      </w:r>
      <w:r w:rsidR="00D83152" w:rsidRPr="00D83152">
        <w:tab/>
      </w:r>
      <w:r w:rsidRPr="00D83152">
        <w:t xml:space="preserve">Срок приемки: </w:t>
      </w:r>
    </w:p>
    <w:p w:rsidR="00BF20E1" w:rsidRPr="00D83152" w:rsidRDefault="00B255EA" w:rsidP="007D5B4A">
      <w:pPr>
        <w:jc w:val="both"/>
      </w:pPr>
      <w:r w:rsidRPr="00D83152">
        <w:t>В течение 3-х рабочих дней.</w:t>
      </w:r>
    </w:p>
    <w:p w:rsidR="00D83152" w:rsidRPr="00D83152" w:rsidRDefault="00BF20E1" w:rsidP="007D5B4A">
      <w:pPr>
        <w:jc w:val="both"/>
      </w:pPr>
      <w:r w:rsidRPr="00D83152">
        <w:t>8.</w:t>
      </w:r>
      <w:r w:rsidR="00D83152" w:rsidRPr="00D83152">
        <w:tab/>
      </w:r>
      <w:r w:rsidRPr="00D83152">
        <w:t xml:space="preserve">Срок замены некачественного Товара, гарантийный срок на заменяемый товар: </w:t>
      </w:r>
    </w:p>
    <w:p w:rsidR="00BF20E1" w:rsidRDefault="006828D5" w:rsidP="007D5B4A">
      <w:pPr>
        <w:jc w:val="both"/>
      </w:pPr>
      <w:r w:rsidRPr="00D83152">
        <w:t>14 рабочих дней. Срок действия гарантии на поставленный или замененный товар должен быть не менее, чем срок действия гарантии производителя поставляемого товара.</w:t>
      </w:r>
    </w:p>
    <w:p w:rsidR="00D83152" w:rsidRPr="00D83152" w:rsidRDefault="00D83152" w:rsidP="007D5B4A">
      <w:pPr>
        <w:jc w:val="both"/>
      </w:pPr>
    </w:p>
    <w:tbl>
      <w:tblPr>
        <w:tblW w:w="800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1143"/>
        <w:gridCol w:w="3969"/>
        <w:gridCol w:w="992"/>
        <w:gridCol w:w="1134"/>
      </w:tblGrid>
      <w:tr w:rsidR="00D83152" w:rsidRPr="00D83152" w:rsidTr="00E746BB">
        <w:trPr>
          <w:cantSplit/>
          <w:trHeight w:val="459"/>
        </w:trPr>
        <w:tc>
          <w:tcPr>
            <w:tcW w:w="767" w:type="dxa"/>
          </w:tcPr>
          <w:p w:rsidR="00D83152" w:rsidRPr="00D83152" w:rsidRDefault="00D83152" w:rsidP="00180054">
            <w:pPr>
              <w:jc w:val="center"/>
              <w:rPr>
                <w:sz w:val="16"/>
                <w:szCs w:val="16"/>
              </w:rPr>
            </w:pPr>
            <w:r w:rsidRPr="00D83152">
              <w:rPr>
                <w:sz w:val="16"/>
                <w:szCs w:val="16"/>
              </w:rPr>
              <w:t>№ п/п</w:t>
            </w:r>
          </w:p>
        </w:tc>
        <w:tc>
          <w:tcPr>
            <w:tcW w:w="1143" w:type="dxa"/>
          </w:tcPr>
          <w:p w:rsidR="00D83152" w:rsidRPr="00D83152" w:rsidRDefault="00D83152" w:rsidP="00180054">
            <w:pPr>
              <w:jc w:val="center"/>
              <w:rPr>
                <w:sz w:val="16"/>
                <w:szCs w:val="16"/>
              </w:rPr>
            </w:pPr>
            <w:r w:rsidRPr="00D83152">
              <w:rPr>
                <w:sz w:val="16"/>
                <w:szCs w:val="16"/>
              </w:rPr>
              <w:t>Наименование Товара</w:t>
            </w:r>
          </w:p>
        </w:tc>
        <w:tc>
          <w:tcPr>
            <w:tcW w:w="3969" w:type="dxa"/>
          </w:tcPr>
          <w:p w:rsidR="00D83152" w:rsidRPr="00D83152" w:rsidRDefault="00D83152" w:rsidP="00180054">
            <w:pPr>
              <w:jc w:val="center"/>
              <w:rPr>
                <w:sz w:val="16"/>
                <w:szCs w:val="16"/>
              </w:rPr>
            </w:pPr>
            <w:r w:rsidRPr="00D83152">
              <w:rPr>
                <w:sz w:val="16"/>
                <w:szCs w:val="16"/>
              </w:rPr>
              <w:t>Характеристики предлагаемого Поставщиком Товара, соответствующие показателям, установленным Заказчиком в описании объекта закупки</w:t>
            </w:r>
            <w:r w:rsidRPr="00D83152">
              <w:rPr>
                <w:rStyle w:val="ae"/>
                <w:sz w:val="16"/>
                <w:szCs w:val="16"/>
              </w:rPr>
              <w:footnoteReference w:id="1"/>
            </w:r>
          </w:p>
        </w:tc>
        <w:tc>
          <w:tcPr>
            <w:tcW w:w="992" w:type="dxa"/>
          </w:tcPr>
          <w:p w:rsidR="00D83152" w:rsidRPr="00D83152" w:rsidRDefault="00D83152" w:rsidP="00180054">
            <w:pPr>
              <w:jc w:val="center"/>
              <w:rPr>
                <w:sz w:val="16"/>
                <w:szCs w:val="16"/>
              </w:rPr>
            </w:pPr>
            <w:r w:rsidRPr="00D83152">
              <w:rPr>
                <w:sz w:val="16"/>
                <w:szCs w:val="16"/>
              </w:rPr>
              <w:t>Единицы измерения</w:t>
            </w:r>
          </w:p>
        </w:tc>
        <w:tc>
          <w:tcPr>
            <w:tcW w:w="1134" w:type="dxa"/>
          </w:tcPr>
          <w:p w:rsidR="00D83152" w:rsidRPr="00D83152" w:rsidRDefault="00D83152" w:rsidP="00180054">
            <w:pPr>
              <w:rPr>
                <w:sz w:val="16"/>
                <w:szCs w:val="16"/>
              </w:rPr>
            </w:pPr>
            <w:r w:rsidRPr="00D83152">
              <w:rPr>
                <w:sz w:val="16"/>
                <w:szCs w:val="16"/>
              </w:rPr>
              <w:t xml:space="preserve">Количество в единицах измерения </w:t>
            </w:r>
          </w:p>
        </w:tc>
      </w:tr>
      <w:tr w:rsidR="00D83152" w:rsidRPr="00D83152" w:rsidTr="00E746BB">
        <w:tc>
          <w:tcPr>
            <w:tcW w:w="767" w:type="dxa"/>
          </w:tcPr>
          <w:p w:rsidR="00D83152" w:rsidRPr="00D83152" w:rsidRDefault="00D83152" w:rsidP="00180054">
            <w:r w:rsidRPr="00D83152">
              <w:t>1</w:t>
            </w:r>
          </w:p>
        </w:tc>
        <w:tc>
          <w:tcPr>
            <w:tcW w:w="1143" w:type="dxa"/>
          </w:tcPr>
          <w:p w:rsidR="00D83152" w:rsidRPr="00D83152" w:rsidRDefault="00FA1F79" w:rsidP="00180054">
            <w:r>
              <w:t>Карниз</w:t>
            </w:r>
          </w:p>
        </w:tc>
        <w:tc>
          <w:tcPr>
            <w:tcW w:w="3969" w:type="dxa"/>
            <w:vAlign w:val="center"/>
          </w:tcPr>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r w:rsidRPr="00FA1F79">
              <w:rPr>
                <w:rStyle w:val="gray"/>
                <w:rFonts w:ascii="Arial" w:hAnsi="Arial" w:cs="Arial"/>
                <w:bdr w:val="none" w:sz="0" w:space="0" w:color="auto" w:frame="1"/>
              </w:rPr>
              <w:t>Рядность</w:t>
            </w:r>
            <w:r w:rsidRPr="00FA1F79">
              <w:rPr>
                <w:rStyle w:val="gray"/>
                <w:rFonts w:ascii="Arial" w:hAnsi="Arial" w:cs="Arial"/>
                <w:bdr w:val="none" w:sz="0" w:space="0" w:color="auto" w:frame="1"/>
              </w:rPr>
              <w:tab/>
            </w:r>
            <w:r>
              <w:rPr>
                <w:rStyle w:val="gray"/>
                <w:rFonts w:ascii="Arial" w:hAnsi="Arial" w:cs="Arial"/>
                <w:bdr w:val="none" w:sz="0" w:space="0" w:color="auto" w:frame="1"/>
              </w:rPr>
              <w:tab/>
            </w:r>
            <w:r w:rsidRPr="00FA1F79">
              <w:rPr>
                <w:rFonts w:ascii="Arial" w:hAnsi="Arial" w:cs="Arial"/>
              </w:rPr>
              <w:t>однорядный</w:t>
            </w:r>
          </w:p>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proofErr w:type="gramStart"/>
            <w:r w:rsidRPr="00FA1F79">
              <w:rPr>
                <w:rStyle w:val="gray"/>
                <w:rFonts w:ascii="Arial" w:hAnsi="Arial" w:cs="Arial"/>
                <w:bdr w:val="none" w:sz="0" w:space="0" w:color="auto" w:frame="1"/>
              </w:rPr>
              <w:t>Вид:</w:t>
            </w:r>
            <w:r w:rsidRPr="00FA1F79">
              <w:rPr>
                <w:rStyle w:val="gray"/>
                <w:rFonts w:ascii="Arial" w:hAnsi="Arial" w:cs="Arial"/>
                <w:bdr w:val="none" w:sz="0" w:space="0" w:color="auto" w:frame="1"/>
              </w:rPr>
              <w:tab/>
            </w:r>
            <w:proofErr w:type="gramEnd"/>
            <w:r w:rsidRPr="00FA1F79">
              <w:rPr>
                <w:rStyle w:val="gray"/>
                <w:rFonts w:ascii="Arial" w:hAnsi="Arial" w:cs="Arial"/>
                <w:bdr w:val="none" w:sz="0" w:space="0" w:color="auto" w:frame="1"/>
              </w:rPr>
              <w:tab/>
            </w:r>
            <w:r>
              <w:rPr>
                <w:rStyle w:val="gray"/>
                <w:rFonts w:ascii="Arial" w:hAnsi="Arial" w:cs="Arial"/>
                <w:bdr w:val="none" w:sz="0" w:space="0" w:color="auto" w:frame="1"/>
              </w:rPr>
              <w:tab/>
            </w:r>
            <w:r w:rsidRPr="00FA1F79">
              <w:rPr>
                <w:rFonts w:ascii="Arial" w:hAnsi="Arial" w:cs="Arial"/>
              </w:rPr>
              <w:t>круглый</w:t>
            </w:r>
          </w:p>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proofErr w:type="gramStart"/>
            <w:r w:rsidRPr="00FA1F79">
              <w:rPr>
                <w:rStyle w:val="gray"/>
                <w:rFonts w:ascii="Arial" w:hAnsi="Arial" w:cs="Arial"/>
                <w:bdr w:val="none" w:sz="0" w:space="0" w:color="auto" w:frame="1"/>
              </w:rPr>
              <w:t>Цвет:</w:t>
            </w:r>
            <w:r w:rsidRPr="00FA1F79">
              <w:rPr>
                <w:rStyle w:val="gray"/>
                <w:rFonts w:ascii="Arial" w:hAnsi="Arial" w:cs="Arial"/>
                <w:bdr w:val="none" w:sz="0" w:space="0" w:color="auto" w:frame="1"/>
              </w:rPr>
              <w:tab/>
            </w:r>
            <w:proofErr w:type="gramEnd"/>
            <w:r w:rsidRPr="00FA1F79">
              <w:rPr>
                <w:rStyle w:val="gray"/>
                <w:rFonts w:ascii="Arial" w:hAnsi="Arial" w:cs="Arial"/>
                <w:bdr w:val="none" w:sz="0" w:space="0" w:color="auto" w:frame="1"/>
              </w:rPr>
              <w:tab/>
            </w:r>
            <w:r>
              <w:rPr>
                <w:rStyle w:val="gray"/>
                <w:rFonts w:ascii="Arial" w:hAnsi="Arial" w:cs="Arial"/>
                <w:bdr w:val="none" w:sz="0" w:space="0" w:color="auto" w:frame="1"/>
              </w:rPr>
              <w:tab/>
            </w:r>
            <w:r w:rsidRPr="00FA1F79">
              <w:rPr>
                <w:rFonts w:ascii="Arial" w:hAnsi="Arial" w:cs="Arial"/>
              </w:rPr>
              <w:t>жемчужный</w:t>
            </w:r>
            <w:r>
              <w:rPr>
                <w:rFonts w:ascii="Arial" w:hAnsi="Arial" w:cs="Arial"/>
              </w:rPr>
              <w:t>/белый</w:t>
            </w:r>
          </w:p>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r w:rsidRPr="00FA1F79">
              <w:rPr>
                <w:rStyle w:val="gray"/>
                <w:rFonts w:ascii="Arial" w:hAnsi="Arial" w:cs="Arial"/>
                <w:bdr w:val="none" w:sz="0" w:space="0" w:color="auto" w:frame="1"/>
              </w:rPr>
              <w:t>Длина (см</w:t>
            </w:r>
            <w:proofErr w:type="gramStart"/>
            <w:r w:rsidRPr="00FA1F79">
              <w:rPr>
                <w:rStyle w:val="gray"/>
                <w:rFonts w:ascii="Arial" w:hAnsi="Arial" w:cs="Arial"/>
                <w:bdr w:val="none" w:sz="0" w:space="0" w:color="auto" w:frame="1"/>
              </w:rPr>
              <w:t>):</w:t>
            </w:r>
            <w:r w:rsidRPr="00FA1F79">
              <w:rPr>
                <w:rStyle w:val="gray"/>
                <w:rFonts w:ascii="Arial" w:hAnsi="Arial" w:cs="Arial"/>
                <w:bdr w:val="none" w:sz="0" w:space="0" w:color="auto" w:frame="1"/>
              </w:rPr>
              <w:tab/>
            </w:r>
            <w:proofErr w:type="gramEnd"/>
            <w:r>
              <w:rPr>
                <w:rStyle w:val="gray"/>
                <w:rFonts w:ascii="Arial" w:hAnsi="Arial" w:cs="Arial"/>
                <w:bdr w:val="none" w:sz="0" w:space="0" w:color="auto" w:frame="1"/>
              </w:rPr>
              <w:tab/>
            </w:r>
            <w:r w:rsidRPr="00FA1F79">
              <w:rPr>
                <w:rStyle w:val="gray"/>
                <w:rFonts w:ascii="Arial" w:hAnsi="Arial" w:cs="Arial"/>
                <w:bdr w:val="none" w:sz="0" w:space="0" w:color="auto" w:frame="1"/>
              </w:rPr>
              <w:t xml:space="preserve">телескопический от </w:t>
            </w:r>
            <w:r w:rsidRPr="00FA1F79">
              <w:rPr>
                <w:rFonts w:ascii="Arial" w:hAnsi="Arial" w:cs="Arial"/>
              </w:rPr>
              <w:t>160 до 300</w:t>
            </w:r>
          </w:p>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r w:rsidRPr="00FA1F79">
              <w:rPr>
                <w:rStyle w:val="gray"/>
                <w:rFonts w:ascii="Arial" w:hAnsi="Arial" w:cs="Arial"/>
                <w:bdr w:val="none" w:sz="0" w:space="0" w:color="auto" w:frame="1"/>
              </w:rPr>
              <w:t>Диаметр (мм</w:t>
            </w:r>
            <w:proofErr w:type="gramStart"/>
            <w:r w:rsidRPr="00FA1F79">
              <w:rPr>
                <w:rStyle w:val="gray"/>
                <w:rFonts w:ascii="Arial" w:hAnsi="Arial" w:cs="Arial"/>
                <w:bdr w:val="none" w:sz="0" w:space="0" w:color="auto" w:frame="1"/>
              </w:rPr>
              <w:t>):</w:t>
            </w:r>
            <w:r w:rsidRPr="00FA1F79">
              <w:rPr>
                <w:rStyle w:val="gray"/>
                <w:rFonts w:ascii="Arial" w:hAnsi="Arial" w:cs="Arial"/>
                <w:bdr w:val="none" w:sz="0" w:space="0" w:color="auto" w:frame="1"/>
              </w:rPr>
              <w:tab/>
            </w:r>
            <w:proofErr w:type="gramEnd"/>
            <w:r w:rsidRPr="00FA1F79">
              <w:rPr>
                <w:rFonts w:ascii="Arial" w:hAnsi="Arial" w:cs="Arial"/>
              </w:rPr>
              <w:t>19</w:t>
            </w:r>
            <w:r>
              <w:rPr>
                <w:rFonts w:ascii="Arial" w:hAnsi="Arial" w:cs="Arial"/>
              </w:rPr>
              <w:t xml:space="preserve"> / </w:t>
            </w:r>
            <w:r w:rsidRPr="00FA1F79">
              <w:rPr>
                <w:rFonts w:ascii="Arial" w:hAnsi="Arial" w:cs="Arial"/>
              </w:rPr>
              <w:t>16</w:t>
            </w:r>
          </w:p>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r w:rsidRPr="00FA1F79">
              <w:rPr>
                <w:rStyle w:val="gray"/>
                <w:rFonts w:ascii="Arial" w:hAnsi="Arial" w:cs="Arial"/>
                <w:bdr w:val="none" w:sz="0" w:space="0" w:color="auto" w:frame="1"/>
              </w:rPr>
              <w:t xml:space="preserve">Тип </w:t>
            </w:r>
            <w:proofErr w:type="gramStart"/>
            <w:r w:rsidRPr="00FA1F79">
              <w:rPr>
                <w:rStyle w:val="gray"/>
                <w:rFonts w:ascii="Arial" w:hAnsi="Arial" w:cs="Arial"/>
                <w:bdr w:val="none" w:sz="0" w:space="0" w:color="auto" w:frame="1"/>
              </w:rPr>
              <w:t>кронштейна:</w:t>
            </w:r>
            <w:r w:rsidRPr="00FA1F79">
              <w:rPr>
                <w:rStyle w:val="gray"/>
                <w:rFonts w:ascii="Arial" w:hAnsi="Arial" w:cs="Arial"/>
                <w:bdr w:val="none" w:sz="0" w:space="0" w:color="auto" w:frame="1"/>
              </w:rPr>
              <w:tab/>
            </w:r>
            <w:proofErr w:type="gramEnd"/>
            <w:r w:rsidRPr="00FA1F79">
              <w:rPr>
                <w:rFonts w:ascii="Arial" w:hAnsi="Arial" w:cs="Arial"/>
              </w:rPr>
              <w:t>открытый</w:t>
            </w:r>
          </w:p>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r w:rsidRPr="00FA1F79">
              <w:rPr>
                <w:rStyle w:val="gray"/>
                <w:rFonts w:ascii="Arial" w:hAnsi="Arial" w:cs="Arial"/>
                <w:bdr w:val="none" w:sz="0" w:space="0" w:color="auto" w:frame="1"/>
              </w:rPr>
              <w:t>Мах нагрузка (кг</w:t>
            </w:r>
            <w:proofErr w:type="gramStart"/>
            <w:r w:rsidRPr="00FA1F79">
              <w:rPr>
                <w:rStyle w:val="gray"/>
                <w:rFonts w:ascii="Arial" w:hAnsi="Arial" w:cs="Arial"/>
                <w:bdr w:val="none" w:sz="0" w:space="0" w:color="auto" w:frame="1"/>
              </w:rPr>
              <w:t>):</w:t>
            </w:r>
            <w:r w:rsidRPr="00FA1F79">
              <w:rPr>
                <w:rStyle w:val="gray"/>
                <w:rFonts w:ascii="Arial" w:hAnsi="Arial" w:cs="Arial"/>
                <w:bdr w:val="none" w:sz="0" w:space="0" w:color="auto" w:frame="1"/>
              </w:rPr>
              <w:tab/>
            </w:r>
            <w:proofErr w:type="gramEnd"/>
            <w:r w:rsidRPr="00FA1F79">
              <w:rPr>
                <w:rFonts w:ascii="Arial" w:hAnsi="Arial" w:cs="Arial"/>
              </w:rPr>
              <w:t>5</w:t>
            </w:r>
          </w:p>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proofErr w:type="gramStart"/>
            <w:r w:rsidRPr="00FA1F79">
              <w:rPr>
                <w:rStyle w:val="gray"/>
                <w:rFonts w:ascii="Arial" w:hAnsi="Arial" w:cs="Arial"/>
                <w:bdr w:val="none" w:sz="0" w:space="0" w:color="auto" w:frame="1"/>
              </w:rPr>
              <w:t>Крепление:</w:t>
            </w:r>
            <w:r w:rsidRPr="00FA1F79">
              <w:rPr>
                <w:rStyle w:val="gray"/>
                <w:rFonts w:ascii="Arial" w:hAnsi="Arial" w:cs="Arial"/>
                <w:bdr w:val="none" w:sz="0" w:space="0" w:color="auto" w:frame="1"/>
              </w:rPr>
              <w:tab/>
            </w:r>
            <w:proofErr w:type="gramEnd"/>
            <w:r w:rsidRPr="00FA1F79">
              <w:rPr>
                <w:rStyle w:val="gray"/>
                <w:rFonts w:ascii="Arial" w:hAnsi="Arial" w:cs="Arial"/>
                <w:bdr w:val="none" w:sz="0" w:space="0" w:color="auto" w:frame="1"/>
              </w:rPr>
              <w:tab/>
            </w:r>
            <w:r w:rsidRPr="00FA1F79">
              <w:rPr>
                <w:rFonts w:ascii="Arial" w:hAnsi="Arial" w:cs="Arial"/>
              </w:rPr>
              <w:t>стена</w:t>
            </w:r>
          </w:p>
          <w:p w:rsidR="00FA1F79" w:rsidRPr="00FA1F79" w:rsidRDefault="00FA1F79" w:rsidP="00FA1F79">
            <w:pPr>
              <w:pStyle w:val="featurelistitem"/>
              <w:numPr>
                <w:ilvl w:val="0"/>
                <w:numId w:val="4"/>
              </w:numPr>
              <w:shd w:val="clear" w:color="auto" w:fill="FFFFFF"/>
              <w:spacing w:before="0" w:beforeAutospacing="0" w:after="0" w:afterAutospacing="0"/>
              <w:ind w:left="0" w:right="480"/>
              <w:textAlignment w:val="baseline"/>
              <w:rPr>
                <w:rFonts w:ascii="Arial" w:hAnsi="Arial" w:cs="Arial"/>
              </w:rPr>
            </w:pPr>
            <w:proofErr w:type="gramStart"/>
            <w:r w:rsidRPr="00FA1F79">
              <w:rPr>
                <w:rStyle w:val="gray"/>
                <w:rFonts w:ascii="Arial" w:hAnsi="Arial" w:cs="Arial"/>
                <w:bdr w:val="none" w:sz="0" w:space="0" w:color="auto" w:frame="1"/>
              </w:rPr>
              <w:t>Материал:</w:t>
            </w:r>
            <w:r w:rsidRPr="00FA1F79">
              <w:rPr>
                <w:rStyle w:val="gray"/>
                <w:rFonts w:ascii="Arial" w:hAnsi="Arial" w:cs="Arial"/>
                <w:bdr w:val="none" w:sz="0" w:space="0" w:color="auto" w:frame="1"/>
              </w:rPr>
              <w:tab/>
            </w:r>
            <w:proofErr w:type="gramEnd"/>
            <w:r w:rsidRPr="00FA1F79">
              <w:rPr>
                <w:rStyle w:val="gray"/>
                <w:rFonts w:ascii="Arial" w:hAnsi="Arial" w:cs="Arial"/>
                <w:bdr w:val="none" w:sz="0" w:space="0" w:color="auto" w:frame="1"/>
              </w:rPr>
              <w:tab/>
            </w:r>
            <w:r w:rsidRPr="00FA1F79">
              <w:rPr>
                <w:rFonts w:ascii="Arial" w:hAnsi="Arial" w:cs="Arial"/>
              </w:rPr>
              <w:t>металл</w:t>
            </w:r>
          </w:p>
          <w:p w:rsidR="00FA1F79" w:rsidRDefault="00FA1F79" w:rsidP="00FA1F79">
            <w:pPr>
              <w:pStyle w:val="af3"/>
              <w:shd w:val="clear" w:color="auto" w:fill="FFFFFF"/>
              <w:spacing w:before="0" w:beforeAutospacing="0" w:after="0" w:afterAutospacing="0"/>
              <w:textAlignment w:val="baseline"/>
              <w:rPr>
                <w:rFonts w:ascii="Arial" w:hAnsi="Arial" w:cs="Arial"/>
                <w:color w:val="333333"/>
              </w:rPr>
            </w:pPr>
            <w:r>
              <w:rPr>
                <w:rFonts w:ascii="Arial" w:hAnsi="Arial" w:cs="Arial"/>
                <w:color w:val="333333"/>
              </w:rPr>
              <w:t>Комплектация товара:</w:t>
            </w:r>
          </w:p>
          <w:p w:rsidR="00FA1F79" w:rsidRDefault="00FA1F79" w:rsidP="00FA1F79">
            <w:pPr>
              <w:pStyle w:val="af3"/>
              <w:shd w:val="clear" w:color="auto" w:fill="FFFFFF"/>
              <w:spacing w:before="0" w:beforeAutospacing="0" w:after="0" w:afterAutospacing="0"/>
              <w:textAlignment w:val="baseline"/>
              <w:rPr>
                <w:rFonts w:ascii="Arial" w:hAnsi="Arial" w:cs="Arial"/>
                <w:color w:val="333333"/>
              </w:rPr>
            </w:pPr>
            <w:r>
              <w:rPr>
                <w:rFonts w:ascii="Arial" w:hAnsi="Arial" w:cs="Arial"/>
                <w:color w:val="333333"/>
                <w:bdr w:val="none" w:sz="0" w:space="0" w:color="auto" w:frame="1"/>
              </w:rPr>
              <w:t xml:space="preserve">Карниз металлический однорядный </w:t>
            </w:r>
          </w:p>
          <w:p w:rsidR="00FA1F79" w:rsidRDefault="00FA1F79" w:rsidP="00FA1F79">
            <w:pPr>
              <w:shd w:val="clear" w:color="auto" w:fill="FFFFFF"/>
              <w:spacing w:after="75"/>
              <w:textAlignment w:val="baseline"/>
              <w:rPr>
                <w:rFonts w:ascii="Arial" w:hAnsi="Arial" w:cs="Arial"/>
                <w:color w:val="333333"/>
              </w:rPr>
            </w:pPr>
            <w:r>
              <w:rPr>
                <w:rFonts w:ascii="Arial" w:hAnsi="Arial" w:cs="Arial"/>
                <w:color w:val="333333"/>
              </w:rPr>
              <w:t>Направляющая раздвижная 1 шт.,</w:t>
            </w:r>
          </w:p>
          <w:p w:rsidR="00FA1F79" w:rsidRDefault="00FA1F79" w:rsidP="00FA1F79">
            <w:pPr>
              <w:shd w:val="clear" w:color="auto" w:fill="FFFFFF"/>
              <w:spacing w:after="75"/>
              <w:textAlignment w:val="baseline"/>
              <w:rPr>
                <w:rFonts w:ascii="Arial" w:hAnsi="Arial" w:cs="Arial"/>
                <w:color w:val="333333"/>
              </w:rPr>
            </w:pPr>
            <w:r>
              <w:rPr>
                <w:rFonts w:ascii="Arial" w:hAnsi="Arial" w:cs="Arial"/>
                <w:color w:val="333333"/>
              </w:rPr>
              <w:t>Наконечники 2 шт.,</w:t>
            </w:r>
          </w:p>
          <w:p w:rsidR="00FA1F79" w:rsidRDefault="00FA1F79" w:rsidP="00FA1F79">
            <w:pPr>
              <w:shd w:val="clear" w:color="auto" w:fill="FFFFFF"/>
              <w:spacing w:after="75"/>
              <w:textAlignment w:val="baseline"/>
              <w:rPr>
                <w:rFonts w:ascii="Arial" w:hAnsi="Arial" w:cs="Arial"/>
                <w:color w:val="333333"/>
              </w:rPr>
            </w:pPr>
            <w:r>
              <w:rPr>
                <w:rFonts w:ascii="Arial" w:hAnsi="Arial" w:cs="Arial"/>
                <w:color w:val="333333"/>
              </w:rPr>
              <w:t>Держатели 3 шт.,</w:t>
            </w:r>
          </w:p>
          <w:p w:rsidR="00FA1F79" w:rsidRDefault="00FA1F79" w:rsidP="00FA1F79">
            <w:pPr>
              <w:shd w:val="clear" w:color="auto" w:fill="FFFFFF"/>
              <w:spacing w:after="75"/>
              <w:textAlignment w:val="baseline"/>
              <w:rPr>
                <w:rFonts w:ascii="Arial" w:hAnsi="Arial" w:cs="Arial"/>
                <w:color w:val="333333"/>
              </w:rPr>
            </w:pPr>
            <w:r>
              <w:rPr>
                <w:rFonts w:ascii="Arial" w:hAnsi="Arial" w:cs="Arial"/>
                <w:color w:val="333333"/>
              </w:rPr>
              <w:t>Кольца с крючками 25 шт.,</w:t>
            </w:r>
          </w:p>
          <w:p w:rsidR="00FA1F79" w:rsidRPr="00D83152" w:rsidRDefault="00FA1F79" w:rsidP="00FA1F79">
            <w:pPr>
              <w:shd w:val="clear" w:color="auto" w:fill="FFFFFF"/>
              <w:spacing w:after="75"/>
              <w:textAlignment w:val="baseline"/>
              <w:rPr>
                <w:color w:val="333333"/>
                <w:shd w:val="clear" w:color="auto" w:fill="F2FBFF"/>
              </w:rPr>
            </w:pPr>
            <w:r>
              <w:rPr>
                <w:rFonts w:ascii="Arial" w:hAnsi="Arial" w:cs="Arial"/>
                <w:color w:val="333333"/>
              </w:rPr>
              <w:t>Шурупы с дюбелями 6 шт.</w:t>
            </w:r>
          </w:p>
        </w:tc>
        <w:tc>
          <w:tcPr>
            <w:tcW w:w="992" w:type="dxa"/>
            <w:vAlign w:val="center"/>
          </w:tcPr>
          <w:p w:rsidR="00D83152" w:rsidRPr="00D83152" w:rsidRDefault="00FA1F79" w:rsidP="00180054">
            <w:pPr>
              <w:jc w:val="center"/>
            </w:pPr>
            <w:proofErr w:type="spellStart"/>
            <w:r>
              <w:t>шт</w:t>
            </w:r>
            <w:proofErr w:type="spellEnd"/>
          </w:p>
        </w:tc>
        <w:tc>
          <w:tcPr>
            <w:tcW w:w="1134" w:type="dxa"/>
            <w:vAlign w:val="center"/>
          </w:tcPr>
          <w:p w:rsidR="00D83152" w:rsidRPr="00D83152" w:rsidRDefault="0039598A" w:rsidP="00180054">
            <w:pPr>
              <w:jc w:val="center"/>
            </w:pPr>
            <w:r>
              <w:t>4</w:t>
            </w:r>
          </w:p>
        </w:tc>
      </w:tr>
    </w:tbl>
    <w:p w:rsidR="00D83152" w:rsidRDefault="00D83152" w:rsidP="0021296A"/>
    <w:p w:rsidR="00FA1F79" w:rsidRDefault="00FA1F79" w:rsidP="0021296A"/>
    <w:p w:rsidR="00FA1F79" w:rsidRPr="00D83152" w:rsidRDefault="00FA1F79" w:rsidP="0021296A"/>
    <w:sectPr w:rsidR="00FA1F79" w:rsidRPr="00D83152" w:rsidSect="00BC247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CA8" w:rsidRDefault="00D93CA8" w:rsidP="00D83152">
      <w:r>
        <w:separator/>
      </w:r>
    </w:p>
  </w:endnote>
  <w:endnote w:type="continuationSeparator" w:id="0">
    <w:p w:rsidR="00D93CA8" w:rsidRDefault="00D93CA8" w:rsidP="00D8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CA8" w:rsidRDefault="00D93CA8" w:rsidP="00D83152">
      <w:r>
        <w:separator/>
      </w:r>
    </w:p>
  </w:footnote>
  <w:footnote w:type="continuationSeparator" w:id="0">
    <w:p w:rsidR="00D93CA8" w:rsidRDefault="00D93CA8" w:rsidP="00D83152">
      <w:r>
        <w:continuationSeparator/>
      </w:r>
    </w:p>
  </w:footnote>
  <w:footnote w:id="1">
    <w:p w:rsidR="00D83152" w:rsidRPr="00D83152" w:rsidRDefault="00D83152" w:rsidP="00D83152">
      <w:pPr>
        <w:pStyle w:val="ac"/>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6EA"/>
    <w:multiLevelType w:val="multilevel"/>
    <w:tmpl w:val="DF4C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6D0FC0"/>
    <w:multiLevelType w:val="multilevel"/>
    <w:tmpl w:val="F414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CB4704"/>
    <w:multiLevelType w:val="multilevel"/>
    <w:tmpl w:val="3DC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CC7EF2"/>
    <w:multiLevelType w:val="multilevel"/>
    <w:tmpl w:val="F8B04364"/>
    <w:lvl w:ilvl="0">
      <w:start w:val="1"/>
      <w:numFmt w:val="decimal"/>
      <w:lvlText w:val="%1."/>
      <w:lvlJc w:val="left"/>
      <w:pPr>
        <w:ind w:left="567" w:firstLine="0"/>
      </w:pPr>
      <w:rPr>
        <w:b/>
        <w:sz w:val="24"/>
        <w:szCs w:val="24"/>
      </w:rPr>
    </w:lvl>
    <w:lvl w:ilvl="1">
      <w:start w:val="1"/>
      <w:numFmt w:val="decimal"/>
      <w:isLgl/>
      <w:lvlText w:val="%1.%2."/>
      <w:lvlJc w:val="left"/>
      <w:pPr>
        <w:ind w:left="284" w:firstLine="0"/>
      </w:pPr>
    </w:lvl>
    <w:lvl w:ilvl="2">
      <w:start w:val="1"/>
      <w:numFmt w:val="decimal"/>
      <w:isLgl/>
      <w:lvlText w:val="%1.%2.%3."/>
      <w:lvlJc w:val="left"/>
      <w:pPr>
        <w:ind w:left="681" w:hanging="567"/>
      </w:pPr>
    </w:lvl>
    <w:lvl w:ilvl="3">
      <w:start w:val="1"/>
      <w:numFmt w:val="decimal"/>
      <w:isLgl/>
      <w:lvlText w:val="%1.%2.%3.%4."/>
      <w:lvlJc w:val="left"/>
      <w:pPr>
        <w:ind w:left="738" w:hanging="567"/>
      </w:pPr>
    </w:lvl>
    <w:lvl w:ilvl="4">
      <w:start w:val="1"/>
      <w:numFmt w:val="decimal"/>
      <w:isLgl/>
      <w:lvlText w:val="%1.%2.%3.%4.%5."/>
      <w:lvlJc w:val="left"/>
      <w:pPr>
        <w:ind w:left="795" w:hanging="567"/>
      </w:pPr>
    </w:lvl>
    <w:lvl w:ilvl="5">
      <w:start w:val="1"/>
      <w:numFmt w:val="decimal"/>
      <w:isLgl/>
      <w:lvlText w:val="%1.%2.%3.%4.%5.%6."/>
      <w:lvlJc w:val="left"/>
      <w:pPr>
        <w:ind w:left="852" w:hanging="567"/>
      </w:pPr>
    </w:lvl>
    <w:lvl w:ilvl="6">
      <w:start w:val="1"/>
      <w:numFmt w:val="decimal"/>
      <w:isLgl/>
      <w:lvlText w:val="%1.%2.%3.%4.%5.%6.%7."/>
      <w:lvlJc w:val="left"/>
      <w:pPr>
        <w:ind w:left="909" w:hanging="567"/>
      </w:pPr>
    </w:lvl>
    <w:lvl w:ilvl="7">
      <w:start w:val="1"/>
      <w:numFmt w:val="decimal"/>
      <w:isLgl/>
      <w:lvlText w:val="%1.%2.%3.%4.%5.%6.%7.%8."/>
      <w:lvlJc w:val="left"/>
      <w:pPr>
        <w:ind w:left="966" w:hanging="567"/>
      </w:pPr>
    </w:lvl>
    <w:lvl w:ilvl="8">
      <w:start w:val="1"/>
      <w:numFmt w:val="decimal"/>
      <w:isLgl/>
      <w:lvlText w:val="%1.%2.%3.%4.%5.%6.%7.%8.%9."/>
      <w:lvlJc w:val="left"/>
      <w:pPr>
        <w:ind w:left="1023" w:hanging="567"/>
      </w:pPr>
    </w:lvl>
  </w:abstractNum>
  <w:abstractNum w:abstractNumId="4" w15:restartNumberingAfterBreak="0">
    <w:nsid w:val="6B7C3B77"/>
    <w:multiLevelType w:val="multilevel"/>
    <w:tmpl w:val="EB88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0C9B"/>
    <w:rsid w:val="00026C54"/>
    <w:rsid w:val="000347A8"/>
    <w:rsid w:val="0008458E"/>
    <w:rsid w:val="00085AB1"/>
    <w:rsid w:val="0009664C"/>
    <w:rsid w:val="0009698D"/>
    <w:rsid w:val="000A2048"/>
    <w:rsid w:val="000A7810"/>
    <w:rsid w:val="000B0DDA"/>
    <w:rsid w:val="000B67BF"/>
    <w:rsid w:val="000D0533"/>
    <w:rsid w:val="000D7182"/>
    <w:rsid w:val="0010723E"/>
    <w:rsid w:val="00107CDD"/>
    <w:rsid w:val="00126190"/>
    <w:rsid w:val="00162B10"/>
    <w:rsid w:val="0017508C"/>
    <w:rsid w:val="00176847"/>
    <w:rsid w:val="00183DF4"/>
    <w:rsid w:val="00197A02"/>
    <w:rsid w:val="001A519B"/>
    <w:rsid w:val="001B2697"/>
    <w:rsid w:val="001B28C9"/>
    <w:rsid w:val="001C5BA6"/>
    <w:rsid w:val="001D3EF8"/>
    <w:rsid w:val="00206B8A"/>
    <w:rsid w:val="00211474"/>
    <w:rsid w:val="0021296A"/>
    <w:rsid w:val="00212B7E"/>
    <w:rsid w:val="0021667B"/>
    <w:rsid w:val="00223D46"/>
    <w:rsid w:val="00226FF6"/>
    <w:rsid w:val="002312D1"/>
    <w:rsid w:val="002319FE"/>
    <w:rsid w:val="00237BA7"/>
    <w:rsid w:val="00253751"/>
    <w:rsid w:val="002544E4"/>
    <w:rsid w:val="002550D4"/>
    <w:rsid w:val="00257015"/>
    <w:rsid w:val="00264121"/>
    <w:rsid w:val="002664D6"/>
    <w:rsid w:val="00272B91"/>
    <w:rsid w:val="00273837"/>
    <w:rsid w:val="00293311"/>
    <w:rsid w:val="002978A6"/>
    <w:rsid w:val="00297BD7"/>
    <w:rsid w:val="002A50E9"/>
    <w:rsid w:val="002B0DE6"/>
    <w:rsid w:val="002C3139"/>
    <w:rsid w:val="002C4C53"/>
    <w:rsid w:val="002D0A8F"/>
    <w:rsid w:val="002F20B4"/>
    <w:rsid w:val="0030228A"/>
    <w:rsid w:val="0030565D"/>
    <w:rsid w:val="003152D6"/>
    <w:rsid w:val="003159E9"/>
    <w:rsid w:val="00326513"/>
    <w:rsid w:val="00344476"/>
    <w:rsid w:val="00354334"/>
    <w:rsid w:val="00357254"/>
    <w:rsid w:val="00357F4E"/>
    <w:rsid w:val="00361292"/>
    <w:rsid w:val="0036323B"/>
    <w:rsid w:val="00371033"/>
    <w:rsid w:val="0038751E"/>
    <w:rsid w:val="0039598A"/>
    <w:rsid w:val="003E4938"/>
    <w:rsid w:val="003E59BA"/>
    <w:rsid w:val="003F4A28"/>
    <w:rsid w:val="00400D23"/>
    <w:rsid w:val="00407206"/>
    <w:rsid w:val="0041248A"/>
    <w:rsid w:val="00420F7A"/>
    <w:rsid w:val="00440626"/>
    <w:rsid w:val="00442E88"/>
    <w:rsid w:val="00443FDC"/>
    <w:rsid w:val="004512F5"/>
    <w:rsid w:val="00451EFC"/>
    <w:rsid w:val="004543BC"/>
    <w:rsid w:val="00456335"/>
    <w:rsid w:val="00462DB4"/>
    <w:rsid w:val="00466AE3"/>
    <w:rsid w:val="004675C8"/>
    <w:rsid w:val="0048770B"/>
    <w:rsid w:val="004A71CE"/>
    <w:rsid w:val="004C0B24"/>
    <w:rsid w:val="004C4AF2"/>
    <w:rsid w:val="00500C6F"/>
    <w:rsid w:val="00510CE9"/>
    <w:rsid w:val="005274F4"/>
    <w:rsid w:val="00532EAB"/>
    <w:rsid w:val="005573D5"/>
    <w:rsid w:val="00560589"/>
    <w:rsid w:val="00561FC8"/>
    <w:rsid w:val="005635BC"/>
    <w:rsid w:val="00581646"/>
    <w:rsid w:val="00591D7C"/>
    <w:rsid w:val="005B722C"/>
    <w:rsid w:val="005C0908"/>
    <w:rsid w:val="005F627D"/>
    <w:rsid w:val="005F701D"/>
    <w:rsid w:val="0060171C"/>
    <w:rsid w:val="006126E7"/>
    <w:rsid w:val="00613F0B"/>
    <w:rsid w:val="006169E0"/>
    <w:rsid w:val="00620DF9"/>
    <w:rsid w:val="00627BCC"/>
    <w:rsid w:val="00634397"/>
    <w:rsid w:val="00644AD1"/>
    <w:rsid w:val="006713F2"/>
    <w:rsid w:val="00674A8C"/>
    <w:rsid w:val="00681513"/>
    <w:rsid w:val="006828D5"/>
    <w:rsid w:val="006B4EEB"/>
    <w:rsid w:val="006B56D6"/>
    <w:rsid w:val="006C3078"/>
    <w:rsid w:val="006D0777"/>
    <w:rsid w:val="006E7AB2"/>
    <w:rsid w:val="006F3682"/>
    <w:rsid w:val="006F3F2B"/>
    <w:rsid w:val="007001D1"/>
    <w:rsid w:val="00710458"/>
    <w:rsid w:val="00710A0A"/>
    <w:rsid w:val="0072518B"/>
    <w:rsid w:val="00742596"/>
    <w:rsid w:val="007502FE"/>
    <w:rsid w:val="00754B30"/>
    <w:rsid w:val="007941C0"/>
    <w:rsid w:val="00794920"/>
    <w:rsid w:val="007969C0"/>
    <w:rsid w:val="007A608E"/>
    <w:rsid w:val="007C23C8"/>
    <w:rsid w:val="007D45BA"/>
    <w:rsid w:val="007D5B4A"/>
    <w:rsid w:val="007F2CC4"/>
    <w:rsid w:val="00806BA3"/>
    <w:rsid w:val="0081432C"/>
    <w:rsid w:val="00820B44"/>
    <w:rsid w:val="00830013"/>
    <w:rsid w:val="00855D2E"/>
    <w:rsid w:val="00857E25"/>
    <w:rsid w:val="00867FA4"/>
    <w:rsid w:val="008743C4"/>
    <w:rsid w:val="00883E7E"/>
    <w:rsid w:val="00886494"/>
    <w:rsid w:val="00891DCC"/>
    <w:rsid w:val="008A0177"/>
    <w:rsid w:val="008C7C0A"/>
    <w:rsid w:val="008D288C"/>
    <w:rsid w:val="008D3156"/>
    <w:rsid w:val="008E7407"/>
    <w:rsid w:val="008F4CF4"/>
    <w:rsid w:val="0090266A"/>
    <w:rsid w:val="0090392E"/>
    <w:rsid w:val="00916455"/>
    <w:rsid w:val="00922B09"/>
    <w:rsid w:val="00923ADF"/>
    <w:rsid w:val="00941B91"/>
    <w:rsid w:val="00955C20"/>
    <w:rsid w:val="00975B65"/>
    <w:rsid w:val="0098224D"/>
    <w:rsid w:val="009B7251"/>
    <w:rsid w:val="009D7320"/>
    <w:rsid w:val="009E20F0"/>
    <w:rsid w:val="009F5C49"/>
    <w:rsid w:val="00A05065"/>
    <w:rsid w:val="00A13C75"/>
    <w:rsid w:val="00A14A38"/>
    <w:rsid w:val="00A25E42"/>
    <w:rsid w:val="00A349FA"/>
    <w:rsid w:val="00A567D7"/>
    <w:rsid w:val="00A67A26"/>
    <w:rsid w:val="00A80721"/>
    <w:rsid w:val="00A87443"/>
    <w:rsid w:val="00A94FC9"/>
    <w:rsid w:val="00AD3695"/>
    <w:rsid w:val="00B255EA"/>
    <w:rsid w:val="00B30600"/>
    <w:rsid w:val="00B324A6"/>
    <w:rsid w:val="00B5340B"/>
    <w:rsid w:val="00B5719A"/>
    <w:rsid w:val="00B62E03"/>
    <w:rsid w:val="00B63562"/>
    <w:rsid w:val="00B848E7"/>
    <w:rsid w:val="00B87B4A"/>
    <w:rsid w:val="00B930F3"/>
    <w:rsid w:val="00BA72C2"/>
    <w:rsid w:val="00BB272D"/>
    <w:rsid w:val="00BC2476"/>
    <w:rsid w:val="00BC4C24"/>
    <w:rsid w:val="00BD227C"/>
    <w:rsid w:val="00BD598E"/>
    <w:rsid w:val="00BE1F40"/>
    <w:rsid w:val="00BF20E1"/>
    <w:rsid w:val="00C10188"/>
    <w:rsid w:val="00C17883"/>
    <w:rsid w:val="00C33127"/>
    <w:rsid w:val="00C50716"/>
    <w:rsid w:val="00C53737"/>
    <w:rsid w:val="00C640FB"/>
    <w:rsid w:val="00C64308"/>
    <w:rsid w:val="00C64E79"/>
    <w:rsid w:val="00C66264"/>
    <w:rsid w:val="00C7514E"/>
    <w:rsid w:val="00C77DC6"/>
    <w:rsid w:val="00C851FD"/>
    <w:rsid w:val="00CA077D"/>
    <w:rsid w:val="00CD47A8"/>
    <w:rsid w:val="00CE34A8"/>
    <w:rsid w:val="00CE570E"/>
    <w:rsid w:val="00CF17F7"/>
    <w:rsid w:val="00CF1893"/>
    <w:rsid w:val="00CF253A"/>
    <w:rsid w:val="00D011FD"/>
    <w:rsid w:val="00D07E90"/>
    <w:rsid w:val="00D200C1"/>
    <w:rsid w:val="00D34A59"/>
    <w:rsid w:val="00D34EF8"/>
    <w:rsid w:val="00D3716C"/>
    <w:rsid w:val="00D4393A"/>
    <w:rsid w:val="00D5404A"/>
    <w:rsid w:val="00D6458D"/>
    <w:rsid w:val="00D659F4"/>
    <w:rsid w:val="00D83152"/>
    <w:rsid w:val="00D84404"/>
    <w:rsid w:val="00D93CA8"/>
    <w:rsid w:val="00D96310"/>
    <w:rsid w:val="00DC6945"/>
    <w:rsid w:val="00DC7E24"/>
    <w:rsid w:val="00DD19A0"/>
    <w:rsid w:val="00DD344A"/>
    <w:rsid w:val="00DF7CE5"/>
    <w:rsid w:val="00E04BCA"/>
    <w:rsid w:val="00E07725"/>
    <w:rsid w:val="00E17F75"/>
    <w:rsid w:val="00E2273C"/>
    <w:rsid w:val="00E275C5"/>
    <w:rsid w:val="00E52F71"/>
    <w:rsid w:val="00E63D2F"/>
    <w:rsid w:val="00E64142"/>
    <w:rsid w:val="00E746BB"/>
    <w:rsid w:val="00E8587E"/>
    <w:rsid w:val="00E8741C"/>
    <w:rsid w:val="00E93F77"/>
    <w:rsid w:val="00E94469"/>
    <w:rsid w:val="00E969B1"/>
    <w:rsid w:val="00ED213D"/>
    <w:rsid w:val="00EE7642"/>
    <w:rsid w:val="00EF2981"/>
    <w:rsid w:val="00EF5B79"/>
    <w:rsid w:val="00F02BB4"/>
    <w:rsid w:val="00F11991"/>
    <w:rsid w:val="00F11B9D"/>
    <w:rsid w:val="00F17E28"/>
    <w:rsid w:val="00F21C4D"/>
    <w:rsid w:val="00F3210C"/>
    <w:rsid w:val="00F709CE"/>
    <w:rsid w:val="00F716F6"/>
    <w:rsid w:val="00F74781"/>
    <w:rsid w:val="00F767EE"/>
    <w:rsid w:val="00F76D99"/>
    <w:rsid w:val="00F914D4"/>
    <w:rsid w:val="00F973E9"/>
    <w:rsid w:val="00FA1E68"/>
    <w:rsid w:val="00FA1F79"/>
    <w:rsid w:val="00FA37FC"/>
    <w:rsid w:val="00FC00F2"/>
    <w:rsid w:val="00FC015C"/>
    <w:rsid w:val="00FD2015"/>
    <w:rsid w:val="00FD5C7D"/>
    <w:rsid w:val="00FE0230"/>
    <w:rsid w:val="00FE4C24"/>
    <w:rsid w:val="00FF465D"/>
    <w:rsid w:val="00FF4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90FA08-B82F-4D45-A8BB-8CB3069F0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0F7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alloon Text"/>
    <w:basedOn w:val="a"/>
    <w:link w:val="a7"/>
    <w:uiPriority w:val="99"/>
    <w:semiHidden/>
    <w:unhideWhenUsed/>
    <w:rsid w:val="00C33127"/>
    <w:rPr>
      <w:rFonts w:ascii="Tahoma" w:hAnsi="Tahoma" w:cs="Tahoma"/>
      <w:sz w:val="16"/>
      <w:szCs w:val="16"/>
    </w:rPr>
  </w:style>
  <w:style w:type="character" w:customStyle="1" w:styleId="a7">
    <w:name w:val="Текст выноски Знак"/>
    <w:basedOn w:val="a0"/>
    <w:link w:val="a6"/>
    <w:uiPriority w:val="99"/>
    <w:semiHidden/>
    <w:rsid w:val="00C33127"/>
    <w:rPr>
      <w:rFonts w:ascii="Tahoma" w:eastAsia="Times New Roman" w:hAnsi="Tahoma" w:cs="Tahoma"/>
      <w:sz w:val="16"/>
      <w:szCs w:val="16"/>
      <w:lang w:eastAsia="ru-RU"/>
    </w:rPr>
  </w:style>
  <w:style w:type="paragraph" w:styleId="a8">
    <w:name w:val="Body Text"/>
    <w:aliases w:val=" Знак,Знак"/>
    <w:basedOn w:val="a"/>
    <w:link w:val="a9"/>
    <w:rsid w:val="00197A02"/>
    <w:pPr>
      <w:spacing w:after="120"/>
    </w:pPr>
  </w:style>
  <w:style w:type="character" w:customStyle="1" w:styleId="a9">
    <w:name w:val="Основной текст Знак"/>
    <w:aliases w:val=" Знак Знак,Знак Знак"/>
    <w:basedOn w:val="a0"/>
    <w:link w:val="a8"/>
    <w:rsid w:val="00197A02"/>
    <w:rPr>
      <w:rFonts w:ascii="Times New Roman" w:eastAsia="Times New Roman" w:hAnsi="Times New Roman" w:cs="Times New Roman"/>
      <w:sz w:val="24"/>
      <w:szCs w:val="24"/>
      <w:lang w:eastAsia="ru-RU"/>
    </w:rPr>
  </w:style>
  <w:style w:type="paragraph" w:customStyle="1" w:styleId="ConsPlusNormal">
    <w:name w:val="ConsPlusNormal"/>
    <w:rsid w:val="009F5C49"/>
    <w:pPr>
      <w:widowControl w:val="0"/>
      <w:autoSpaceDE w:val="0"/>
      <w:autoSpaceDN w:val="0"/>
      <w:adjustRightInd w:val="0"/>
      <w:spacing w:after="0" w:line="240" w:lineRule="auto"/>
      <w:ind w:left="284" w:right="284"/>
      <w:jc w:val="both"/>
    </w:pPr>
    <w:rPr>
      <w:rFonts w:ascii="Arial" w:eastAsia="Times New Roman" w:hAnsi="Arial" w:cs="Arial"/>
      <w:sz w:val="20"/>
      <w:szCs w:val="20"/>
      <w:lang w:eastAsia="ru-RU"/>
    </w:rPr>
  </w:style>
  <w:style w:type="character" w:styleId="aa">
    <w:name w:val="Emphasis"/>
    <w:basedOn w:val="a0"/>
    <w:uiPriority w:val="20"/>
    <w:qFormat/>
    <w:rsid w:val="00FD5C7D"/>
    <w:rPr>
      <w:i/>
      <w:iCs/>
    </w:rPr>
  </w:style>
  <w:style w:type="character" w:customStyle="1" w:styleId="product-classificationfeature">
    <w:name w:val="product-classification__feature"/>
    <w:basedOn w:val="a0"/>
    <w:rsid w:val="005C0908"/>
  </w:style>
  <w:style w:type="character" w:customStyle="1" w:styleId="product-classificationvalues">
    <w:name w:val="product-classification__values"/>
    <w:basedOn w:val="a0"/>
    <w:rsid w:val="005C0908"/>
  </w:style>
  <w:style w:type="character" w:customStyle="1" w:styleId="product-classificationunit">
    <w:name w:val="product-classification__unit"/>
    <w:basedOn w:val="a0"/>
    <w:rsid w:val="005C0908"/>
  </w:style>
  <w:style w:type="character" w:styleId="ab">
    <w:name w:val="Hyperlink"/>
    <w:basedOn w:val="a0"/>
    <w:uiPriority w:val="99"/>
    <w:semiHidden/>
    <w:unhideWhenUsed/>
    <w:rsid w:val="005C0908"/>
    <w:rPr>
      <w:color w:val="0000FF"/>
      <w:u w:val="single"/>
    </w:rPr>
  </w:style>
  <w:style w:type="paragraph" w:styleId="ac">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Знак2"/>
    <w:basedOn w:val="a"/>
    <w:link w:val="ad"/>
    <w:uiPriority w:val="99"/>
    <w:qFormat/>
    <w:rsid w:val="00D83152"/>
    <w:pPr>
      <w:widowControl w:val="0"/>
      <w:autoSpaceDE w:val="0"/>
      <w:autoSpaceDN w:val="0"/>
      <w:adjustRightInd w:val="0"/>
    </w:pPr>
    <w:rPr>
      <w:rFonts w:ascii="Arial" w:hAnsi="Arial" w:cs="Arial"/>
      <w:sz w:val="20"/>
      <w:szCs w:val="20"/>
    </w:rPr>
  </w:style>
  <w:style w:type="character" w:customStyle="1" w:styleId="ad">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c"/>
    <w:uiPriority w:val="99"/>
    <w:rsid w:val="00D83152"/>
    <w:rPr>
      <w:rFonts w:ascii="Arial" w:eastAsia="Times New Roman" w:hAnsi="Arial" w:cs="Arial"/>
      <w:sz w:val="20"/>
      <w:szCs w:val="20"/>
      <w:lang w:eastAsia="ru-RU"/>
    </w:rPr>
  </w:style>
  <w:style w:type="character" w:styleId="ae">
    <w:name w:val="footnote reference"/>
    <w:aliases w:val="Знак сноски 1,Знак сноски-FN,fr,Used by Word for Help footnote symbols"/>
    <w:basedOn w:val="a0"/>
    <w:link w:val="1"/>
    <w:uiPriority w:val="99"/>
    <w:qFormat/>
    <w:rsid w:val="00D83152"/>
    <w:rPr>
      <w:vertAlign w:val="superscript"/>
    </w:rPr>
  </w:style>
  <w:style w:type="paragraph" w:customStyle="1" w:styleId="1">
    <w:name w:val="Знак сноски1"/>
    <w:basedOn w:val="a"/>
    <w:link w:val="ae"/>
    <w:uiPriority w:val="99"/>
    <w:qFormat/>
    <w:rsid w:val="00D83152"/>
    <w:pPr>
      <w:spacing w:after="200" w:line="276" w:lineRule="auto"/>
    </w:pPr>
    <w:rPr>
      <w:rFonts w:asciiTheme="minorHAnsi" w:eastAsiaTheme="minorHAnsi" w:hAnsiTheme="minorHAnsi" w:cstheme="minorBidi"/>
      <w:sz w:val="22"/>
      <w:szCs w:val="22"/>
      <w:vertAlign w:val="superscript"/>
      <w:lang w:eastAsia="en-US"/>
    </w:rPr>
  </w:style>
  <w:style w:type="paragraph" w:styleId="af">
    <w:name w:val="header"/>
    <w:basedOn w:val="a"/>
    <w:link w:val="af0"/>
    <w:uiPriority w:val="99"/>
    <w:unhideWhenUsed/>
    <w:rsid w:val="00D83152"/>
    <w:pPr>
      <w:tabs>
        <w:tab w:val="center" w:pos="4677"/>
        <w:tab w:val="right" w:pos="9355"/>
      </w:tabs>
    </w:pPr>
  </w:style>
  <w:style w:type="character" w:customStyle="1" w:styleId="af0">
    <w:name w:val="Верхний колонтитул Знак"/>
    <w:basedOn w:val="a0"/>
    <w:link w:val="af"/>
    <w:uiPriority w:val="99"/>
    <w:rsid w:val="00D83152"/>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D83152"/>
    <w:pPr>
      <w:tabs>
        <w:tab w:val="center" w:pos="4677"/>
        <w:tab w:val="right" w:pos="9355"/>
      </w:tabs>
    </w:pPr>
  </w:style>
  <w:style w:type="character" w:customStyle="1" w:styleId="af2">
    <w:name w:val="Нижний колонтитул Знак"/>
    <w:basedOn w:val="a0"/>
    <w:link w:val="af1"/>
    <w:uiPriority w:val="99"/>
    <w:rsid w:val="00D8315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746BB"/>
  </w:style>
  <w:style w:type="paragraph" w:customStyle="1" w:styleId="product-classificationrow">
    <w:name w:val="product-classification__row"/>
    <w:basedOn w:val="a"/>
    <w:rsid w:val="00FA1F79"/>
    <w:pPr>
      <w:spacing w:before="100" w:beforeAutospacing="1" w:after="100" w:afterAutospacing="1"/>
    </w:pPr>
  </w:style>
  <w:style w:type="paragraph" w:customStyle="1" w:styleId="featurelistitem">
    <w:name w:val="featurelist__item"/>
    <w:basedOn w:val="a"/>
    <w:rsid w:val="00FA1F79"/>
    <w:pPr>
      <w:spacing w:before="100" w:beforeAutospacing="1" w:after="100" w:afterAutospacing="1"/>
    </w:pPr>
  </w:style>
  <w:style w:type="character" w:customStyle="1" w:styleId="gray">
    <w:name w:val="gray"/>
    <w:basedOn w:val="a0"/>
    <w:rsid w:val="00FA1F79"/>
  </w:style>
  <w:style w:type="paragraph" w:styleId="af3">
    <w:name w:val="Normal (Web)"/>
    <w:basedOn w:val="a"/>
    <w:uiPriority w:val="99"/>
    <w:semiHidden/>
    <w:unhideWhenUsed/>
    <w:rsid w:val="00FA1F7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832334">
      <w:bodyDiv w:val="1"/>
      <w:marLeft w:val="0"/>
      <w:marRight w:val="0"/>
      <w:marTop w:val="0"/>
      <w:marBottom w:val="0"/>
      <w:divBdr>
        <w:top w:val="none" w:sz="0" w:space="0" w:color="auto"/>
        <w:left w:val="none" w:sz="0" w:space="0" w:color="auto"/>
        <w:bottom w:val="none" w:sz="0" w:space="0" w:color="auto"/>
        <w:right w:val="none" w:sz="0" w:space="0" w:color="auto"/>
      </w:divBdr>
    </w:div>
    <w:div w:id="341250782">
      <w:bodyDiv w:val="1"/>
      <w:marLeft w:val="0"/>
      <w:marRight w:val="0"/>
      <w:marTop w:val="0"/>
      <w:marBottom w:val="0"/>
      <w:divBdr>
        <w:top w:val="none" w:sz="0" w:space="0" w:color="auto"/>
        <w:left w:val="none" w:sz="0" w:space="0" w:color="auto"/>
        <w:bottom w:val="none" w:sz="0" w:space="0" w:color="auto"/>
        <w:right w:val="none" w:sz="0" w:space="0" w:color="auto"/>
      </w:divBdr>
    </w:div>
    <w:div w:id="584002262">
      <w:bodyDiv w:val="1"/>
      <w:marLeft w:val="0"/>
      <w:marRight w:val="0"/>
      <w:marTop w:val="0"/>
      <w:marBottom w:val="0"/>
      <w:divBdr>
        <w:top w:val="none" w:sz="0" w:space="0" w:color="auto"/>
        <w:left w:val="none" w:sz="0" w:space="0" w:color="auto"/>
        <w:bottom w:val="none" w:sz="0" w:space="0" w:color="auto"/>
        <w:right w:val="none" w:sz="0" w:space="0" w:color="auto"/>
      </w:divBdr>
    </w:div>
    <w:div w:id="619413437">
      <w:bodyDiv w:val="1"/>
      <w:marLeft w:val="0"/>
      <w:marRight w:val="0"/>
      <w:marTop w:val="0"/>
      <w:marBottom w:val="0"/>
      <w:divBdr>
        <w:top w:val="none" w:sz="0" w:space="0" w:color="auto"/>
        <w:left w:val="none" w:sz="0" w:space="0" w:color="auto"/>
        <w:bottom w:val="none" w:sz="0" w:space="0" w:color="auto"/>
        <w:right w:val="none" w:sz="0" w:space="0" w:color="auto"/>
      </w:divBdr>
    </w:div>
    <w:div w:id="814104094">
      <w:bodyDiv w:val="1"/>
      <w:marLeft w:val="0"/>
      <w:marRight w:val="0"/>
      <w:marTop w:val="0"/>
      <w:marBottom w:val="0"/>
      <w:divBdr>
        <w:top w:val="none" w:sz="0" w:space="0" w:color="auto"/>
        <w:left w:val="none" w:sz="0" w:space="0" w:color="auto"/>
        <w:bottom w:val="none" w:sz="0" w:space="0" w:color="auto"/>
        <w:right w:val="none" w:sz="0" w:space="0" w:color="auto"/>
      </w:divBdr>
      <w:divsChild>
        <w:div w:id="1346665296">
          <w:marLeft w:val="0"/>
          <w:marRight w:val="0"/>
          <w:marTop w:val="0"/>
          <w:marBottom w:val="0"/>
          <w:divBdr>
            <w:top w:val="none" w:sz="0" w:space="0" w:color="auto"/>
            <w:left w:val="none" w:sz="0" w:space="0" w:color="auto"/>
            <w:bottom w:val="none" w:sz="0" w:space="0" w:color="auto"/>
            <w:right w:val="none" w:sz="0" w:space="0" w:color="auto"/>
          </w:divBdr>
        </w:div>
        <w:div w:id="1225333084">
          <w:marLeft w:val="0"/>
          <w:marRight w:val="0"/>
          <w:marTop w:val="0"/>
          <w:marBottom w:val="0"/>
          <w:divBdr>
            <w:top w:val="none" w:sz="0" w:space="0" w:color="auto"/>
            <w:left w:val="none" w:sz="0" w:space="0" w:color="auto"/>
            <w:bottom w:val="none" w:sz="0" w:space="0" w:color="auto"/>
            <w:right w:val="none" w:sz="0" w:space="0" w:color="auto"/>
          </w:divBdr>
        </w:div>
        <w:div w:id="1865441576">
          <w:marLeft w:val="0"/>
          <w:marRight w:val="0"/>
          <w:marTop w:val="0"/>
          <w:marBottom w:val="0"/>
          <w:divBdr>
            <w:top w:val="none" w:sz="0" w:space="0" w:color="auto"/>
            <w:left w:val="none" w:sz="0" w:space="0" w:color="auto"/>
            <w:bottom w:val="none" w:sz="0" w:space="0" w:color="auto"/>
            <w:right w:val="none" w:sz="0" w:space="0" w:color="auto"/>
          </w:divBdr>
        </w:div>
        <w:div w:id="1503466651">
          <w:marLeft w:val="0"/>
          <w:marRight w:val="0"/>
          <w:marTop w:val="0"/>
          <w:marBottom w:val="0"/>
          <w:divBdr>
            <w:top w:val="none" w:sz="0" w:space="0" w:color="auto"/>
            <w:left w:val="none" w:sz="0" w:space="0" w:color="auto"/>
            <w:bottom w:val="none" w:sz="0" w:space="0" w:color="auto"/>
            <w:right w:val="none" w:sz="0" w:space="0" w:color="auto"/>
          </w:divBdr>
        </w:div>
        <w:div w:id="47340771">
          <w:marLeft w:val="0"/>
          <w:marRight w:val="0"/>
          <w:marTop w:val="0"/>
          <w:marBottom w:val="0"/>
          <w:divBdr>
            <w:top w:val="none" w:sz="0" w:space="0" w:color="auto"/>
            <w:left w:val="none" w:sz="0" w:space="0" w:color="auto"/>
            <w:bottom w:val="none" w:sz="0" w:space="0" w:color="auto"/>
            <w:right w:val="none" w:sz="0" w:space="0" w:color="auto"/>
          </w:divBdr>
        </w:div>
        <w:div w:id="293799595">
          <w:marLeft w:val="0"/>
          <w:marRight w:val="0"/>
          <w:marTop w:val="0"/>
          <w:marBottom w:val="0"/>
          <w:divBdr>
            <w:top w:val="none" w:sz="0" w:space="0" w:color="auto"/>
            <w:left w:val="none" w:sz="0" w:space="0" w:color="auto"/>
            <w:bottom w:val="none" w:sz="0" w:space="0" w:color="auto"/>
            <w:right w:val="none" w:sz="0" w:space="0" w:color="auto"/>
          </w:divBdr>
        </w:div>
        <w:div w:id="1760559279">
          <w:marLeft w:val="0"/>
          <w:marRight w:val="0"/>
          <w:marTop w:val="0"/>
          <w:marBottom w:val="0"/>
          <w:divBdr>
            <w:top w:val="none" w:sz="0" w:space="0" w:color="auto"/>
            <w:left w:val="none" w:sz="0" w:space="0" w:color="auto"/>
            <w:bottom w:val="none" w:sz="0" w:space="0" w:color="auto"/>
            <w:right w:val="none" w:sz="0" w:space="0" w:color="auto"/>
          </w:divBdr>
        </w:div>
        <w:div w:id="980840650">
          <w:marLeft w:val="0"/>
          <w:marRight w:val="0"/>
          <w:marTop w:val="0"/>
          <w:marBottom w:val="0"/>
          <w:divBdr>
            <w:top w:val="none" w:sz="0" w:space="0" w:color="auto"/>
            <w:left w:val="none" w:sz="0" w:space="0" w:color="auto"/>
            <w:bottom w:val="none" w:sz="0" w:space="0" w:color="auto"/>
            <w:right w:val="none" w:sz="0" w:space="0" w:color="auto"/>
          </w:divBdr>
        </w:div>
      </w:divsChild>
    </w:div>
    <w:div w:id="866211178">
      <w:bodyDiv w:val="1"/>
      <w:marLeft w:val="0"/>
      <w:marRight w:val="0"/>
      <w:marTop w:val="0"/>
      <w:marBottom w:val="0"/>
      <w:divBdr>
        <w:top w:val="none" w:sz="0" w:space="0" w:color="auto"/>
        <w:left w:val="none" w:sz="0" w:space="0" w:color="auto"/>
        <w:bottom w:val="none" w:sz="0" w:space="0" w:color="auto"/>
        <w:right w:val="none" w:sz="0" w:space="0" w:color="auto"/>
      </w:divBdr>
      <w:divsChild>
        <w:div w:id="1606766386">
          <w:marLeft w:val="0"/>
          <w:marRight w:val="0"/>
          <w:marTop w:val="0"/>
          <w:marBottom w:val="0"/>
          <w:divBdr>
            <w:top w:val="none" w:sz="0" w:space="0" w:color="auto"/>
            <w:left w:val="none" w:sz="0" w:space="0" w:color="auto"/>
            <w:bottom w:val="none" w:sz="0" w:space="0" w:color="auto"/>
            <w:right w:val="none" w:sz="0" w:space="0" w:color="auto"/>
          </w:divBdr>
          <w:divsChild>
            <w:div w:id="863635272">
              <w:marLeft w:val="0"/>
              <w:marRight w:val="0"/>
              <w:marTop w:val="0"/>
              <w:marBottom w:val="0"/>
              <w:divBdr>
                <w:top w:val="none" w:sz="0" w:space="0" w:color="auto"/>
                <w:left w:val="none" w:sz="0" w:space="0" w:color="auto"/>
                <w:bottom w:val="none" w:sz="0" w:space="0" w:color="auto"/>
                <w:right w:val="none" w:sz="0" w:space="0" w:color="auto"/>
              </w:divBdr>
              <w:divsChild>
                <w:div w:id="66532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479762">
          <w:marLeft w:val="0"/>
          <w:marRight w:val="0"/>
          <w:marTop w:val="0"/>
          <w:marBottom w:val="0"/>
          <w:divBdr>
            <w:top w:val="none" w:sz="0" w:space="0" w:color="auto"/>
            <w:left w:val="none" w:sz="0" w:space="0" w:color="auto"/>
            <w:bottom w:val="none" w:sz="0" w:space="0" w:color="auto"/>
            <w:right w:val="none" w:sz="0" w:space="0" w:color="auto"/>
          </w:divBdr>
        </w:div>
        <w:div w:id="842664762">
          <w:marLeft w:val="0"/>
          <w:marRight w:val="0"/>
          <w:marTop w:val="0"/>
          <w:marBottom w:val="0"/>
          <w:divBdr>
            <w:top w:val="none" w:sz="0" w:space="0" w:color="auto"/>
            <w:left w:val="none" w:sz="0" w:space="0" w:color="auto"/>
            <w:bottom w:val="none" w:sz="0" w:space="0" w:color="auto"/>
            <w:right w:val="none" w:sz="0" w:space="0" w:color="auto"/>
          </w:divBdr>
          <w:divsChild>
            <w:div w:id="549072350">
              <w:marLeft w:val="0"/>
              <w:marRight w:val="0"/>
              <w:marTop w:val="0"/>
              <w:marBottom w:val="0"/>
              <w:divBdr>
                <w:top w:val="none" w:sz="0" w:space="0" w:color="auto"/>
                <w:left w:val="none" w:sz="0" w:space="0" w:color="auto"/>
                <w:bottom w:val="none" w:sz="0" w:space="0" w:color="auto"/>
                <w:right w:val="none" w:sz="0" w:space="0" w:color="auto"/>
              </w:divBdr>
              <w:divsChild>
                <w:div w:id="594174990">
                  <w:marLeft w:val="0"/>
                  <w:marRight w:val="0"/>
                  <w:marTop w:val="0"/>
                  <w:marBottom w:val="0"/>
                  <w:divBdr>
                    <w:top w:val="none" w:sz="0" w:space="0" w:color="auto"/>
                    <w:left w:val="none" w:sz="0" w:space="0" w:color="auto"/>
                    <w:bottom w:val="none" w:sz="0" w:space="0" w:color="auto"/>
                    <w:right w:val="none" w:sz="0" w:space="0" w:color="auto"/>
                  </w:divBdr>
                </w:div>
                <w:div w:id="148596594">
                  <w:marLeft w:val="0"/>
                  <w:marRight w:val="0"/>
                  <w:marTop w:val="0"/>
                  <w:marBottom w:val="0"/>
                  <w:divBdr>
                    <w:top w:val="none" w:sz="0" w:space="0" w:color="auto"/>
                    <w:left w:val="none" w:sz="0" w:space="0" w:color="auto"/>
                    <w:bottom w:val="none" w:sz="0" w:space="0" w:color="auto"/>
                    <w:right w:val="none" w:sz="0" w:space="0" w:color="auto"/>
                  </w:divBdr>
                  <w:divsChild>
                    <w:div w:id="936133015">
                      <w:marLeft w:val="0"/>
                      <w:marRight w:val="0"/>
                      <w:marTop w:val="0"/>
                      <w:marBottom w:val="0"/>
                      <w:divBdr>
                        <w:top w:val="none" w:sz="0" w:space="0" w:color="auto"/>
                        <w:left w:val="none" w:sz="0" w:space="0" w:color="auto"/>
                        <w:bottom w:val="none" w:sz="0" w:space="0" w:color="auto"/>
                        <w:right w:val="none" w:sz="0" w:space="0" w:color="auto"/>
                      </w:divBdr>
                      <w:divsChild>
                        <w:div w:id="318048044">
                          <w:marLeft w:val="0"/>
                          <w:marRight w:val="0"/>
                          <w:marTop w:val="0"/>
                          <w:marBottom w:val="0"/>
                          <w:divBdr>
                            <w:top w:val="none" w:sz="0" w:space="0" w:color="auto"/>
                            <w:left w:val="none" w:sz="0" w:space="0" w:color="auto"/>
                            <w:bottom w:val="none" w:sz="0" w:space="0" w:color="auto"/>
                            <w:right w:val="none" w:sz="0" w:space="0" w:color="auto"/>
                          </w:divBdr>
                        </w:div>
                        <w:div w:id="504053666">
                          <w:marLeft w:val="0"/>
                          <w:marRight w:val="0"/>
                          <w:marTop w:val="0"/>
                          <w:marBottom w:val="0"/>
                          <w:divBdr>
                            <w:top w:val="none" w:sz="0" w:space="0" w:color="auto"/>
                            <w:left w:val="none" w:sz="0" w:space="0" w:color="auto"/>
                            <w:bottom w:val="none" w:sz="0" w:space="0" w:color="auto"/>
                            <w:right w:val="none" w:sz="0" w:space="0" w:color="auto"/>
                          </w:divBdr>
                        </w:div>
                      </w:divsChild>
                    </w:div>
                    <w:div w:id="2094011085">
                      <w:marLeft w:val="0"/>
                      <w:marRight w:val="0"/>
                      <w:marTop w:val="0"/>
                      <w:marBottom w:val="0"/>
                      <w:divBdr>
                        <w:top w:val="none" w:sz="0" w:space="0" w:color="auto"/>
                        <w:left w:val="none" w:sz="0" w:space="0" w:color="auto"/>
                        <w:bottom w:val="none" w:sz="0" w:space="0" w:color="auto"/>
                        <w:right w:val="none" w:sz="0" w:space="0" w:color="auto"/>
                      </w:divBdr>
                      <w:divsChild>
                        <w:div w:id="1609317559">
                          <w:marLeft w:val="0"/>
                          <w:marRight w:val="0"/>
                          <w:marTop w:val="0"/>
                          <w:marBottom w:val="0"/>
                          <w:divBdr>
                            <w:top w:val="none" w:sz="0" w:space="0" w:color="auto"/>
                            <w:left w:val="none" w:sz="0" w:space="0" w:color="auto"/>
                            <w:bottom w:val="none" w:sz="0" w:space="0" w:color="auto"/>
                            <w:right w:val="none" w:sz="0" w:space="0" w:color="auto"/>
                          </w:divBdr>
                        </w:div>
                        <w:div w:id="1114404031">
                          <w:marLeft w:val="0"/>
                          <w:marRight w:val="0"/>
                          <w:marTop w:val="0"/>
                          <w:marBottom w:val="0"/>
                          <w:divBdr>
                            <w:top w:val="none" w:sz="0" w:space="0" w:color="auto"/>
                            <w:left w:val="none" w:sz="0" w:space="0" w:color="auto"/>
                            <w:bottom w:val="none" w:sz="0" w:space="0" w:color="auto"/>
                            <w:right w:val="none" w:sz="0" w:space="0" w:color="auto"/>
                          </w:divBdr>
                        </w:div>
                      </w:divsChild>
                    </w:div>
                    <w:div w:id="1373338111">
                      <w:marLeft w:val="0"/>
                      <w:marRight w:val="0"/>
                      <w:marTop w:val="0"/>
                      <w:marBottom w:val="0"/>
                      <w:divBdr>
                        <w:top w:val="none" w:sz="0" w:space="0" w:color="auto"/>
                        <w:left w:val="none" w:sz="0" w:space="0" w:color="auto"/>
                        <w:bottom w:val="none" w:sz="0" w:space="0" w:color="auto"/>
                        <w:right w:val="none" w:sz="0" w:space="0" w:color="auto"/>
                      </w:divBdr>
                      <w:divsChild>
                        <w:div w:id="1334575111">
                          <w:marLeft w:val="0"/>
                          <w:marRight w:val="0"/>
                          <w:marTop w:val="0"/>
                          <w:marBottom w:val="0"/>
                          <w:divBdr>
                            <w:top w:val="none" w:sz="0" w:space="0" w:color="auto"/>
                            <w:left w:val="none" w:sz="0" w:space="0" w:color="auto"/>
                            <w:bottom w:val="none" w:sz="0" w:space="0" w:color="auto"/>
                            <w:right w:val="none" w:sz="0" w:space="0" w:color="auto"/>
                          </w:divBdr>
                        </w:div>
                        <w:div w:id="660620268">
                          <w:marLeft w:val="0"/>
                          <w:marRight w:val="0"/>
                          <w:marTop w:val="0"/>
                          <w:marBottom w:val="0"/>
                          <w:divBdr>
                            <w:top w:val="none" w:sz="0" w:space="0" w:color="auto"/>
                            <w:left w:val="none" w:sz="0" w:space="0" w:color="auto"/>
                            <w:bottom w:val="none" w:sz="0" w:space="0" w:color="auto"/>
                            <w:right w:val="none" w:sz="0" w:space="0" w:color="auto"/>
                          </w:divBdr>
                        </w:div>
                      </w:divsChild>
                    </w:div>
                    <w:div w:id="678969603">
                      <w:marLeft w:val="0"/>
                      <w:marRight w:val="0"/>
                      <w:marTop w:val="0"/>
                      <w:marBottom w:val="0"/>
                      <w:divBdr>
                        <w:top w:val="none" w:sz="0" w:space="0" w:color="auto"/>
                        <w:left w:val="none" w:sz="0" w:space="0" w:color="auto"/>
                        <w:bottom w:val="none" w:sz="0" w:space="0" w:color="auto"/>
                        <w:right w:val="none" w:sz="0" w:space="0" w:color="auto"/>
                      </w:divBdr>
                      <w:divsChild>
                        <w:div w:id="1429276659">
                          <w:marLeft w:val="0"/>
                          <w:marRight w:val="0"/>
                          <w:marTop w:val="0"/>
                          <w:marBottom w:val="0"/>
                          <w:divBdr>
                            <w:top w:val="none" w:sz="0" w:space="0" w:color="auto"/>
                            <w:left w:val="none" w:sz="0" w:space="0" w:color="auto"/>
                            <w:bottom w:val="none" w:sz="0" w:space="0" w:color="auto"/>
                            <w:right w:val="none" w:sz="0" w:space="0" w:color="auto"/>
                          </w:divBdr>
                        </w:div>
                        <w:div w:id="2034378225">
                          <w:marLeft w:val="0"/>
                          <w:marRight w:val="0"/>
                          <w:marTop w:val="0"/>
                          <w:marBottom w:val="0"/>
                          <w:divBdr>
                            <w:top w:val="none" w:sz="0" w:space="0" w:color="auto"/>
                            <w:left w:val="none" w:sz="0" w:space="0" w:color="auto"/>
                            <w:bottom w:val="none" w:sz="0" w:space="0" w:color="auto"/>
                            <w:right w:val="none" w:sz="0" w:space="0" w:color="auto"/>
                          </w:divBdr>
                        </w:div>
                      </w:divsChild>
                    </w:div>
                    <w:div w:id="1114984708">
                      <w:marLeft w:val="0"/>
                      <w:marRight w:val="0"/>
                      <w:marTop w:val="0"/>
                      <w:marBottom w:val="0"/>
                      <w:divBdr>
                        <w:top w:val="none" w:sz="0" w:space="0" w:color="auto"/>
                        <w:left w:val="none" w:sz="0" w:space="0" w:color="auto"/>
                        <w:bottom w:val="none" w:sz="0" w:space="0" w:color="auto"/>
                        <w:right w:val="none" w:sz="0" w:space="0" w:color="auto"/>
                      </w:divBdr>
                      <w:divsChild>
                        <w:div w:id="791485524">
                          <w:marLeft w:val="0"/>
                          <w:marRight w:val="0"/>
                          <w:marTop w:val="0"/>
                          <w:marBottom w:val="0"/>
                          <w:divBdr>
                            <w:top w:val="none" w:sz="0" w:space="0" w:color="auto"/>
                            <w:left w:val="none" w:sz="0" w:space="0" w:color="auto"/>
                            <w:bottom w:val="none" w:sz="0" w:space="0" w:color="auto"/>
                            <w:right w:val="none" w:sz="0" w:space="0" w:color="auto"/>
                          </w:divBdr>
                        </w:div>
                        <w:div w:id="1411000571">
                          <w:marLeft w:val="0"/>
                          <w:marRight w:val="0"/>
                          <w:marTop w:val="0"/>
                          <w:marBottom w:val="0"/>
                          <w:divBdr>
                            <w:top w:val="none" w:sz="0" w:space="0" w:color="auto"/>
                            <w:left w:val="none" w:sz="0" w:space="0" w:color="auto"/>
                            <w:bottom w:val="none" w:sz="0" w:space="0" w:color="auto"/>
                            <w:right w:val="none" w:sz="0" w:space="0" w:color="auto"/>
                          </w:divBdr>
                        </w:div>
                      </w:divsChild>
                    </w:div>
                    <w:div w:id="53392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854294">
      <w:bodyDiv w:val="1"/>
      <w:marLeft w:val="0"/>
      <w:marRight w:val="0"/>
      <w:marTop w:val="0"/>
      <w:marBottom w:val="0"/>
      <w:divBdr>
        <w:top w:val="none" w:sz="0" w:space="0" w:color="auto"/>
        <w:left w:val="none" w:sz="0" w:space="0" w:color="auto"/>
        <w:bottom w:val="none" w:sz="0" w:space="0" w:color="auto"/>
        <w:right w:val="none" w:sz="0" w:space="0" w:color="auto"/>
      </w:divBdr>
    </w:div>
    <w:div w:id="1107888491">
      <w:bodyDiv w:val="1"/>
      <w:marLeft w:val="0"/>
      <w:marRight w:val="0"/>
      <w:marTop w:val="0"/>
      <w:marBottom w:val="0"/>
      <w:divBdr>
        <w:top w:val="none" w:sz="0" w:space="0" w:color="auto"/>
        <w:left w:val="none" w:sz="0" w:space="0" w:color="auto"/>
        <w:bottom w:val="none" w:sz="0" w:space="0" w:color="auto"/>
        <w:right w:val="none" w:sz="0" w:space="0" w:color="auto"/>
      </w:divBdr>
      <w:divsChild>
        <w:div w:id="1681156330">
          <w:marLeft w:val="0"/>
          <w:marRight w:val="0"/>
          <w:marTop w:val="0"/>
          <w:marBottom w:val="0"/>
          <w:divBdr>
            <w:top w:val="none" w:sz="0" w:space="0" w:color="auto"/>
            <w:left w:val="none" w:sz="0" w:space="0" w:color="auto"/>
            <w:bottom w:val="none" w:sz="0" w:space="0" w:color="auto"/>
            <w:right w:val="none" w:sz="0" w:space="0" w:color="auto"/>
          </w:divBdr>
        </w:div>
        <w:div w:id="63648596">
          <w:marLeft w:val="0"/>
          <w:marRight w:val="0"/>
          <w:marTop w:val="0"/>
          <w:marBottom w:val="0"/>
          <w:divBdr>
            <w:top w:val="none" w:sz="0" w:space="0" w:color="auto"/>
            <w:left w:val="none" w:sz="0" w:space="0" w:color="auto"/>
            <w:bottom w:val="none" w:sz="0" w:space="0" w:color="auto"/>
            <w:right w:val="none" w:sz="0" w:space="0" w:color="auto"/>
          </w:divBdr>
        </w:div>
        <w:div w:id="762381995">
          <w:marLeft w:val="0"/>
          <w:marRight w:val="0"/>
          <w:marTop w:val="0"/>
          <w:marBottom w:val="0"/>
          <w:divBdr>
            <w:top w:val="none" w:sz="0" w:space="0" w:color="auto"/>
            <w:left w:val="none" w:sz="0" w:space="0" w:color="auto"/>
            <w:bottom w:val="none" w:sz="0" w:space="0" w:color="auto"/>
            <w:right w:val="none" w:sz="0" w:space="0" w:color="auto"/>
          </w:divBdr>
        </w:div>
        <w:div w:id="1617980601">
          <w:marLeft w:val="0"/>
          <w:marRight w:val="0"/>
          <w:marTop w:val="0"/>
          <w:marBottom w:val="0"/>
          <w:divBdr>
            <w:top w:val="none" w:sz="0" w:space="0" w:color="auto"/>
            <w:left w:val="none" w:sz="0" w:space="0" w:color="auto"/>
            <w:bottom w:val="none" w:sz="0" w:space="0" w:color="auto"/>
            <w:right w:val="none" w:sz="0" w:space="0" w:color="auto"/>
          </w:divBdr>
        </w:div>
        <w:div w:id="253128216">
          <w:marLeft w:val="0"/>
          <w:marRight w:val="0"/>
          <w:marTop w:val="0"/>
          <w:marBottom w:val="0"/>
          <w:divBdr>
            <w:top w:val="none" w:sz="0" w:space="0" w:color="auto"/>
            <w:left w:val="none" w:sz="0" w:space="0" w:color="auto"/>
            <w:bottom w:val="none" w:sz="0" w:space="0" w:color="auto"/>
            <w:right w:val="none" w:sz="0" w:space="0" w:color="auto"/>
          </w:divBdr>
        </w:div>
        <w:div w:id="787554877">
          <w:marLeft w:val="0"/>
          <w:marRight w:val="0"/>
          <w:marTop w:val="0"/>
          <w:marBottom w:val="0"/>
          <w:divBdr>
            <w:top w:val="none" w:sz="0" w:space="0" w:color="auto"/>
            <w:left w:val="none" w:sz="0" w:space="0" w:color="auto"/>
            <w:bottom w:val="none" w:sz="0" w:space="0" w:color="auto"/>
            <w:right w:val="none" w:sz="0" w:space="0" w:color="auto"/>
          </w:divBdr>
        </w:div>
        <w:div w:id="550070045">
          <w:marLeft w:val="0"/>
          <w:marRight w:val="0"/>
          <w:marTop w:val="0"/>
          <w:marBottom w:val="0"/>
          <w:divBdr>
            <w:top w:val="none" w:sz="0" w:space="0" w:color="auto"/>
            <w:left w:val="none" w:sz="0" w:space="0" w:color="auto"/>
            <w:bottom w:val="none" w:sz="0" w:space="0" w:color="auto"/>
            <w:right w:val="none" w:sz="0" w:space="0" w:color="auto"/>
          </w:divBdr>
        </w:div>
        <w:div w:id="1552155413">
          <w:marLeft w:val="0"/>
          <w:marRight w:val="0"/>
          <w:marTop w:val="0"/>
          <w:marBottom w:val="0"/>
          <w:divBdr>
            <w:top w:val="none" w:sz="0" w:space="0" w:color="auto"/>
            <w:left w:val="none" w:sz="0" w:space="0" w:color="auto"/>
            <w:bottom w:val="none" w:sz="0" w:space="0" w:color="auto"/>
            <w:right w:val="none" w:sz="0" w:space="0" w:color="auto"/>
          </w:divBdr>
        </w:div>
        <w:div w:id="1099256347">
          <w:marLeft w:val="0"/>
          <w:marRight w:val="0"/>
          <w:marTop w:val="0"/>
          <w:marBottom w:val="0"/>
          <w:divBdr>
            <w:top w:val="none" w:sz="0" w:space="0" w:color="auto"/>
            <w:left w:val="none" w:sz="0" w:space="0" w:color="auto"/>
            <w:bottom w:val="none" w:sz="0" w:space="0" w:color="auto"/>
            <w:right w:val="none" w:sz="0" w:space="0" w:color="auto"/>
          </w:divBdr>
        </w:div>
        <w:div w:id="2113161770">
          <w:marLeft w:val="0"/>
          <w:marRight w:val="0"/>
          <w:marTop w:val="0"/>
          <w:marBottom w:val="0"/>
          <w:divBdr>
            <w:top w:val="none" w:sz="0" w:space="0" w:color="auto"/>
            <w:left w:val="none" w:sz="0" w:space="0" w:color="auto"/>
            <w:bottom w:val="none" w:sz="0" w:space="0" w:color="auto"/>
            <w:right w:val="none" w:sz="0" w:space="0" w:color="auto"/>
          </w:divBdr>
        </w:div>
      </w:divsChild>
    </w:div>
    <w:div w:id="1124077813">
      <w:bodyDiv w:val="1"/>
      <w:marLeft w:val="0"/>
      <w:marRight w:val="0"/>
      <w:marTop w:val="0"/>
      <w:marBottom w:val="0"/>
      <w:divBdr>
        <w:top w:val="none" w:sz="0" w:space="0" w:color="auto"/>
        <w:left w:val="none" w:sz="0" w:space="0" w:color="auto"/>
        <w:bottom w:val="none" w:sz="0" w:space="0" w:color="auto"/>
        <w:right w:val="none" w:sz="0" w:space="0" w:color="auto"/>
      </w:divBdr>
    </w:div>
    <w:div w:id="1822889020">
      <w:bodyDiv w:val="1"/>
      <w:marLeft w:val="0"/>
      <w:marRight w:val="0"/>
      <w:marTop w:val="0"/>
      <w:marBottom w:val="0"/>
      <w:divBdr>
        <w:top w:val="none" w:sz="0" w:space="0" w:color="auto"/>
        <w:left w:val="none" w:sz="0" w:space="0" w:color="auto"/>
        <w:bottom w:val="none" w:sz="0" w:space="0" w:color="auto"/>
        <w:right w:val="none" w:sz="0" w:space="0" w:color="auto"/>
      </w:divBdr>
      <w:divsChild>
        <w:div w:id="578367824">
          <w:marLeft w:val="0"/>
          <w:marRight w:val="0"/>
          <w:marTop w:val="0"/>
          <w:marBottom w:val="0"/>
          <w:divBdr>
            <w:top w:val="none" w:sz="0" w:space="0" w:color="auto"/>
            <w:left w:val="none" w:sz="0" w:space="0" w:color="auto"/>
            <w:bottom w:val="none" w:sz="0" w:space="0" w:color="auto"/>
            <w:right w:val="none" w:sz="0" w:space="0" w:color="auto"/>
          </w:divBdr>
        </w:div>
      </w:divsChild>
    </w:div>
    <w:div w:id="2018338992">
      <w:bodyDiv w:val="1"/>
      <w:marLeft w:val="0"/>
      <w:marRight w:val="0"/>
      <w:marTop w:val="0"/>
      <w:marBottom w:val="0"/>
      <w:divBdr>
        <w:top w:val="none" w:sz="0" w:space="0" w:color="auto"/>
        <w:left w:val="none" w:sz="0" w:space="0" w:color="auto"/>
        <w:bottom w:val="none" w:sz="0" w:space="0" w:color="auto"/>
        <w:right w:val="none" w:sz="0" w:space="0" w:color="auto"/>
      </w:divBdr>
      <w:divsChild>
        <w:div w:id="1694651071">
          <w:marLeft w:val="0"/>
          <w:marRight w:val="0"/>
          <w:marTop w:val="0"/>
          <w:marBottom w:val="0"/>
          <w:divBdr>
            <w:top w:val="none" w:sz="0" w:space="0" w:color="auto"/>
            <w:left w:val="none" w:sz="0" w:space="0" w:color="auto"/>
            <w:bottom w:val="none" w:sz="0" w:space="0" w:color="auto"/>
            <w:right w:val="none" w:sz="0" w:space="0" w:color="auto"/>
          </w:divBdr>
          <w:divsChild>
            <w:div w:id="2121365141">
              <w:marLeft w:val="0"/>
              <w:marRight w:val="0"/>
              <w:marTop w:val="0"/>
              <w:marBottom w:val="0"/>
              <w:divBdr>
                <w:top w:val="none" w:sz="0" w:space="0" w:color="auto"/>
                <w:left w:val="none" w:sz="0" w:space="0" w:color="auto"/>
                <w:bottom w:val="none" w:sz="0" w:space="0" w:color="auto"/>
                <w:right w:val="none" w:sz="0" w:space="0" w:color="auto"/>
              </w:divBdr>
              <w:divsChild>
                <w:div w:id="1354646876">
                  <w:marLeft w:val="0"/>
                  <w:marRight w:val="0"/>
                  <w:marTop w:val="0"/>
                  <w:marBottom w:val="0"/>
                  <w:divBdr>
                    <w:top w:val="none" w:sz="0" w:space="0" w:color="auto"/>
                    <w:left w:val="none" w:sz="0" w:space="0" w:color="auto"/>
                    <w:bottom w:val="none" w:sz="0" w:space="0" w:color="auto"/>
                    <w:right w:val="none" w:sz="0" w:space="0" w:color="auto"/>
                  </w:divBdr>
                  <w:divsChild>
                    <w:div w:id="260728578">
                      <w:marLeft w:val="0"/>
                      <w:marRight w:val="0"/>
                      <w:marTop w:val="0"/>
                      <w:marBottom w:val="0"/>
                      <w:divBdr>
                        <w:top w:val="none" w:sz="0" w:space="0" w:color="auto"/>
                        <w:left w:val="none" w:sz="0" w:space="0" w:color="auto"/>
                        <w:bottom w:val="none" w:sz="0" w:space="0" w:color="auto"/>
                        <w:right w:val="none" w:sz="0" w:space="0" w:color="auto"/>
                      </w:divBdr>
                      <w:divsChild>
                        <w:div w:id="1468087417">
                          <w:marLeft w:val="0"/>
                          <w:marRight w:val="0"/>
                          <w:marTop w:val="0"/>
                          <w:marBottom w:val="0"/>
                          <w:divBdr>
                            <w:top w:val="none" w:sz="0" w:space="0" w:color="auto"/>
                            <w:left w:val="none" w:sz="0" w:space="0" w:color="auto"/>
                            <w:bottom w:val="none" w:sz="0" w:space="0" w:color="auto"/>
                            <w:right w:val="none" w:sz="0" w:space="0" w:color="auto"/>
                          </w:divBdr>
                          <w:divsChild>
                            <w:div w:id="1415124936">
                              <w:marLeft w:val="0"/>
                              <w:marRight w:val="0"/>
                              <w:marTop w:val="0"/>
                              <w:marBottom w:val="0"/>
                              <w:divBdr>
                                <w:top w:val="none" w:sz="0" w:space="0" w:color="auto"/>
                                <w:left w:val="none" w:sz="0" w:space="0" w:color="auto"/>
                                <w:bottom w:val="none" w:sz="0" w:space="0" w:color="auto"/>
                                <w:right w:val="none" w:sz="0" w:space="0" w:color="auto"/>
                              </w:divBdr>
                              <w:divsChild>
                                <w:div w:id="187068336">
                                  <w:marLeft w:val="0"/>
                                  <w:marRight w:val="0"/>
                                  <w:marTop w:val="0"/>
                                  <w:marBottom w:val="0"/>
                                  <w:divBdr>
                                    <w:top w:val="none" w:sz="0" w:space="0" w:color="auto"/>
                                    <w:left w:val="none" w:sz="0" w:space="0" w:color="auto"/>
                                    <w:bottom w:val="none" w:sz="0" w:space="0" w:color="auto"/>
                                    <w:right w:val="none" w:sz="0" w:space="0" w:color="auto"/>
                                  </w:divBdr>
                                  <w:divsChild>
                                    <w:div w:id="2021009614">
                                      <w:marLeft w:val="0"/>
                                      <w:marRight w:val="0"/>
                                      <w:marTop w:val="0"/>
                                      <w:marBottom w:val="0"/>
                                      <w:divBdr>
                                        <w:top w:val="none" w:sz="0" w:space="0" w:color="auto"/>
                                        <w:left w:val="none" w:sz="0" w:space="0" w:color="auto"/>
                                        <w:bottom w:val="none" w:sz="0" w:space="0" w:color="auto"/>
                                        <w:right w:val="none" w:sz="0" w:space="0" w:color="auto"/>
                                      </w:divBdr>
                                      <w:divsChild>
                                        <w:div w:id="39690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3332805">
      <w:bodyDiv w:val="1"/>
      <w:marLeft w:val="0"/>
      <w:marRight w:val="0"/>
      <w:marTop w:val="0"/>
      <w:marBottom w:val="0"/>
      <w:divBdr>
        <w:top w:val="none" w:sz="0" w:space="0" w:color="auto"/>
        <w:left w:val="none" w:sz="0" w:space="0" w:color="auto"/>
        <w:bottom w:val="none" w:sz="0" w:space="0" w:color="auto"/>
        <w:right w:val="none" w:sz="0" w:space="0" w:color="auto"/>
      </w:divBdr>
      <w:divsChild>
        <w:div w:id="56247647">
          <w:marLeft w:val="0"/>
          <w:marRight w:val="0"/>
          <w:marTop w:val="0"/>
          <w:marBottom w:val="0"/>
          <w:divBdr>
            <w:top w:val="none" w:sz="0" w:space="0" w:color="auto"/>
            <w:left w:val="none" w:sz="0" w:space="0" w:color="auto"/>
            <w:bottom w:val="none" w:sz="0" w:space="0" w:color="auto"/>
            <w:right w:val="none" w:sz="0" w:space="0" w:color="auto"/>
          </w:divBdr>
          <w:divsChild>
            <w:div w:id="1101801758">
              <w:marLeft w:val="0"/>
              <w:marRight w:val="0"/>
              <w:marTop w:val="0"/>
              <w:marBottom w:val="0"/>
              <w:divBdr>
                <w:top w:val="none" w:sz="0" w:space="0" w:color="auto"/>
                <w:left w:val="none" w:sz="0" w:space="0" w:color="auto"/>
                <w:bottom w:val="none" w:sz="0" w:space="0" w:color="auto"/>
                <w:right w:val="none" w:sz="0" w:space="0" w:color="auto"/>
              </w:divBdr>
              <w:divsChild>
                <w:div w:id="954873444">
                  <w:marLeft w:val="0"/>
                  <w:marRight w:val="0"/>
                  <w:marTop w:val="0"/>
                  <w:marBottom w:val="0"/>
                  <w:divBdr>
                    <w:top w:val="none" w:sz="0" w:space="0" w:color="auto"/>
                    <w:left w:val="none" w:sz="0" w:space="0" w:color="auto"/>
                    <w:bottom w:val="none" w:sz="0" w:space="0" w:color="auto"/>
                    <w:right w:val="none" w:sz="0" w:space="0" w:color="auto"/>
                  </w:divBdr>
                  <w:divsChild>
                    <w:div w:id="1357271280">
                      <w:marLeft w:val="0"/>
                      <w:marRight w:val="0"/>
                      <w:marTop w:val="0"/>
                      <w:marBottom w:val="0"/>
                      <w:divBdr>
                        <w:top w:val="none" w:sz="0" w:space="0" w:color="auto"/>
                        <w:left w:val="none" w:sz="0" w:space="0" w:color="auto"/>
                        <w:bottom w:val="none" w:sz="0" w:space="0" w:color="auto"/>
                        <w:right w:val="none" w:sz="0" w:space="0" w:color="auto"/>
                      </w:divBdr>
                      <w:divsChild>
                        <w:div w:id="1627933203">
                          <w:marLeft w:val="0"/>
                          <w:marRight w:val="0"/>
                          <w:marTop w:val="0"/>
                          <w:marBottom w:val="0"/>
                          <w:divBdr>
                            <w:top w:val="none" w:sz="0" w:space="0" w:color="auto"/>
                            <w:left w:val="none" w:sz="0" w:space="0" w:color="auto"/>
                            <w:bottom w:val="none" w:sz="0" w:space="0" w:color="auto"/>
                            <w:right w:val="none" w:sz="0" w:space="0" w:color="auto"/>
                          </w:divBdr>
                          <w:divsChild>
                            <w:div w:id="257643014">
                              <w:marLeft w:val="0"/>
                              <w:marRight w:val="0"/>
                              <w:marTop w:val="0"/>
                              <w:marBottom w:val="0"/>
                              <w:divBdr>
                                <w:top w:val="none" w:sz="0" w:space="0" w:color="auto"/>
                                <w:left w:val="none" w:sz="0" w:space="0" w:color="auto"/>
                                <w:bottom w:val="none" w:sz="0" w:space="0" w:color="auto"/>
                                <w:right w:val="none" w:sz="0" w:space="0" w:color="auto"/>
                              </w:divBdr>
                              <w:divsChild>
                                <w:div w:id="597451066">
                                  <w:marLeft w:val="0"/>
                                  <w:marRight w:val="0"/>
                                  <w:marTop w:val="0"/>
                                  <w:marBottom w:val="0"/>
                                  <w:divBdr>
                                    <w:top w:val="none" w:sz="0" w:space="0" w:color="auto"/>
                                    <w:left w:val="none" w:sz="0" w:space="0" w:color="auto"/>
                                    <w:bottom w:val="none" w:sz="0" w:space="0" w:color="auto"/>
                                    <w:right w:val="none" w:sz="0" w:space="0" w:color="auto"/>
                                  </w:divBdr>
                                  <w:divsChild>
                                    <w:div w:id="2068215857">
                                      <w:marLeft w:val="0"/>
                                      <w:marRight w:val="0"/>
                                      <w:marTop w:val="0"/>
                                      <w:marBottom w:val="0"/>
                                      <w:divBdr>
                                        <w:top w:val="none" w:sz="0" w:space="0" w:color="auto"/>
                                        <w:left w:val="none" w:sz="0" w:space="0" w:color="auto"/>
                                        <w:bottom w:val="none" w:sz="0" w:space="0" w:color="auto"/>
                                        <w:right w:val="none" w:sz="0" w:space="0" w:color="auto"/>
                                      </w:divBdr>
                                      <w:divsChild>
                                        <w:div w:id="1295403877">
                                          <w:marLeft w:val="0"/>
                                          <w:marRight w:val="0"/>
                                          <w:marTop w:val="0"/>
                                          <w:marBottom w:val="0"/>
                                          <w:divBdr>
                                            <w:top w:val="none" w:sz="0" w:space="0" w:color="auto"/>
                                            <w:left w:val="none" w:sz="0" w:space="0" w:color="auto"/>
                                            <w:bottom w:val="none" w:sz="0" w:space="0" w:color="auto"/>
                                            <w:right w:val="none" w:sz="0" w:space="0" w:color="auto"/>
                                          </w:divBdr>
                                          <w:divsChild>
                                            <w:div w:id="1948536349">
                                              <w:marLeft w:val="0"/>
                                              <w:marRight w:val="0"/>
                                              <w:marTop w:val="0"/>
                                              <w:marBottom w:val="0"/>
                                              <w:divBdr>
                                                <w:top w:val="none" w:sz="0" w:space="0" w:color="auto"/>
                                                <w:left w:val="none" w:sz="0" w:space="0" w:color="auto"/>
                                                <w:bottom w:val="none" w:sz="0" w:space="0" w:color="auto"/>
                                                <w:right w:val="none" w:sz="0" w:space="0" w:color="auto"/>
                                              </w:divBdr>
                                              <w:divsChild>
                                                <w:div w:id="790051603">
                                                  <w:marLeft w:val="0"/>
                                                  <w:marRight w:val="0"/>
                                                  <w:marTop w:val="0"/>
                                                  <w:marBottom w:val="0"/>
                                                  <w:divBdr>
                                                    <w:top w:val="none" w:sz="0" w:space="0" w:color="auto"/>
                                                    <w:left w:val="none" w:sz="0" w:space="0" w:color="auto"/>
                                                    <w:bottom w:val="none" w:sz="0" w:space="0" w:color="auto"/>
                                                    <w:right w:val="none" w:sz="0" w:space="0" w:color="auto"/>
                                                  </w:divBdr>
                                                  <w:divsChild>
                                                    <w:div w:id="1057431222">
                                                      <w:marLeft w:val="0"/>
                                                      <w:marRight w:val="0"/>
                                                      <w:marTop w:val="0"/>
                                                      <w:marBottom w:val="0"/>
                                                      <w:divBdr>
                                                        <w:top w:val="none" w:sz="0" w:space="0" w:color="auto"/>
                                                        <w:left w:val="none" w:sz="0" w:space="0" w:color="auto"/>
                                                        <w:bottom w:val="none" w:sz="0" w:space="0" w:color="auto"/>
                                                        <w:right w:val="none" w:sz="0" w:space="0" w:color="auto"/>
                                                      </w:divBdr>
                                                      <w:divsChild>
                                                        <w:div w:id="60184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4711589">
          <w:marLeft w:val="0"/>
          <w:marRight w:val="0"/>
          <w:marTop w:val="0"/>
          <w:marBottom w:val="0"/>
          <w:divBdr>
            <w:top w:val="none" w:sz="0" w:space="0" w:color="auto"/>
            <w:left w:val="none" w:sz="0" w:space="0" w:color="auto"/>
            <w:bottom w:val="none" w:sz="0" w:space="0" w:color="auto"/>
            <w:right w:val="none" w:sz="0" w:space="0" w:color="auto"/>
          </w:divBdr>
          <w:divsChild>
            <w:div w:id="1178276173">
              <w:marLeft w:val="0"/>
              <w:marRight w:val="0"/>
              <w:marTop w:val="0"/>
              <w:marBottom w:val="0"/>
              <w:divBdr>
                <w:top w:val="none" w:sz="0" w:space="0" w:color="auto"/>
                <w:left w:val="none" w:sz="0" w:space="0" w:color="auto"/>
                <w:bottom w:val="none" w:sz="0" w:space="0" w:color="auto"/>
                <w:right w:val="none" w:sz="0" w:space="0" w:color="auto"/>
              </w:divBdr>
              <w:divsChild>
                <w:div w:id="274215781">
                  <w:marLeft w:val="0"/>
                  <w:marRight w:val="0"/>
                  <w:marTop w:val="0"/>
                  <w:marBottom w:val="0"/>
                  <w:divBdr>
                    <w:top w:val="none" w:sz="0" w:space="0" w:color="auto"/>
                    <w:left w:val="none" w:sz="0" w:space="0" w:color="auto"/>
                    <w:bottom w:val="none" w:sz="0" w:space="0" w:color="auto"/>
                    <w:right w:val="none" w:sz="0" w:space="0" w:color="auto"/>
                  </w:divBdr>
                  <w:divsChild>
                    <w:div w:id="11807527">
                      <w:marLeft w:val="0"/>
                      <w:marRight w:val="0"/>
                      <w:marTop w:val="0"/>
                      <w:marBottom w:val="0"/>
                      <w:divBdr>
                        <w:top w:val="none" w:sz="0" w:space="0" w:color="auto"/>
                        <w:left w:val="none" w:sz="0" w:space="0" w:color="auto"/>
                        <w:bottom w:val="none" w:sz="0" w:space="0" w:color="auto"/>
                        <w:right w:val="none" w:sz="0" w:space="0" w:color="auto"/>
                      </w:divBdr>
                      <w:divsChild>
                        <w:div w:id="325667715">
                          <w:marLeft w:val="0"/>
                          <w:marRight w:val="0"/>
                          <w:marTop w:val="0"/>
                          <w:marBottom w:val="0"/>
                          <w:divBdr>
                            <w:top w:val="none" w:sz="0" w:space="0" w:color="auto"/>
                            <w:left w:val="none" w:sz="0" w:space="0" w:color="auto"/>
                            <w:bottom w:val="none" w:sz="0" w:space="0" w:color="auto"/>
                            <w:right w:val="none" w:sz="0" w:space="0" w:color="auto"/>
                          </w:divBdr>
                          <w:divsChild>
                            <w:div w:id="1963076334">
                              <w:marLeft w:val="0"/>
                              <w:marRight w:val="0"/>
                              <w:marTop w:val="0"/>
                              <w:marBottom w:val="0"/>
                              <w:divBdr>
                                <w:top w:val="none" w:sz="0" w:space="0" w:color="auto"/>
                                <w:left w:val="none" w:sz="0" w:space="0" w:color="auto"/>
                                <w:bottom w:val="none" w:sz="0" w:space="0" w:color="auto"/>
                                <w:right w:val="none" w:sz="0" w:space="0" w:color="auto"/>
                              </w:divBdr>
                              <w:divsChild>
                                <w:div w:id="1259828375">
                                  <w:marLeft w:val="0"/>
                                  <w:marRight w:val="0"/>
                                  <w:marTop w:val="0"/>
                                  <w:marBottom w:val="0"/>
                                  <w:divBdr>
                                    <w:top w:val="none" w:sz="0" w:space="0" w:color="auto"/>
                                    <w:left w:val="none" w:sz="0" w:space="0" w:color="auto"/>
                                    <w:bottom w:val="none" w:sz="0" w:space="0" w:color="auto"/>
                                    <w:right w:val="none" w:sz="0" w:space="0" w:color="auto"/>
                                  </w:divBdr>
                                  <w:divsChild>
                                    <w:div w:id="1394037424">
                                      <w:marLeft w:val="0"/>
                                      <w:marRight w:val="0"/>
                                      <w:marTop w:val="0"/>
                                      <w:marBottom w:val="0"/>
                                      <w:divBdr>
                                        <w:top w:val="none" w:sz="0" w:space="0" w:color="auto"/>
                                        <w:left w:val="none" w:sz="0" w:space="0" w:color="auto"/>
                                        <w:bottom w:val="none" w:sz="0" w:space="0" w:color="auto"/>
                                        <w:right w:val="none" w:sz="0" w:space="0" w:color="auto"/>
                                      </w:divBdr>
                                      <w:divsChild>
                                        <w:div w:id="35202790">
                                          <w:marLeft w:val="0"/>
                                          <w:marRight w:val="0"/>
                                          <w:marTop w:val="0"/>
                                          <w:marBottom w:val="0"/>
                                          <w:divBdr>
                                            <w:top w:val="none" w:sz="0" w:space="0" w:color="auto"/>
                                            <w:left w:val="none" w:sz="0" w:space="0" w:color="auto"/>
                                            <w:bottom w:val="none" w:sz="0" w:space="0" w:color="auto"/>
                                            <w:right w:val="none" w:sz="0" w:space="0" w:color="auto"/>
                                          </w:divBdr>
                                          <w:divsChild>
                                            <w:div w:id="1073311778">
                                              <w:marLeft w:val="0"/>
                                              <w:marRight w:val="0"/>
                                              <w:marTop w:val="0"/>
                                              <w:marBottom w:val="0"/>
                                              <w:divBdr>
                                                <w:top w:val="none" w:sz="0" w:space="0" w:color="auto"/>
                                                <w:left w:val="none" w:sz="0" w:space="0" w:color="auto"/>
                                                <w:bottom w:val="none" w:sz="0" w:space="0" w:color="auto"/>
                                                <w:right w:val="none" w:sz="0" w:space="0" w:color="auto"/>
                                              </w:divBdr>
                                              <w:divsChild>
                                                <w:div w:id="106504639">
                                                  <w:marLeft w:val="0"/>
                                                  <w:marRight w:val="0"/>
                                                  <w:marTop w:val="0"/>
                                                  <w:marBottom w:val="0"/>
                                                  <w:divBdr>
                                                    <w:top w:val="none" w:sz="0" w:space="0" w:color="auto"/>
                                                    <w:left w:val="none" w:sz="0" w:space="0" w:color="auto"/>
                                                    <w:bottom w:val="none" w:sz="0" w:space="0" w:color="auto"/>
                                                    <w:right w:val="none" w:sz="0" w:space="0" w:color="auto"/>
                                                  </w:divBdr>
                                                  <w:divsChild>
                                                    <w:div w:id="193003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8613067">
          <w:marLeft w:val="0"/>
          <w:marRight w:val="0"/>
          <w:marTop w:val="0"/>
          <w:marBottom w:val="0"/>
          <w:divBdr>
            <w:top w:val="none" w:sz="0" w:space="0" w:color="auto"/>
            <w:left w:val="none" w:sz="0" w:space="0" w:color="auto"/>
            <w:bottom w:val="none" w:sz="0" w:space="0" w:color="auto"/>
            <w:right w:val="none" w:sz="0" w:space="0" w:color="auto"/>
          </w:divBdr>
          <w:divsChild>
            <w:div w:id="510294517">
              <w:marLeft w:val="0"/>
              <w:marRight w:val="0"/>
              <w:marTop w:val="0"/>
              <w:marBottom w:val="0"/>
              <w:divBdr>
                <w:top w:val="none" w:sz="0" w:space="0" w:color="auto"/>
                <w:left w:val="none" w:sz="0" w:space="0" w:color="auto"/>
                <w:bottom w:val="none" w:sz="0" w:space="0" w:color="auto"/>
                <w:right w:val="none" w:sz="0" w:space="0" w:color="auto"/>
              </w:divBdr>
              <w:divsChild>
                <w:div w:id="1176768904">
                  <w:marLeft w:val="0"/>
                  <w:marRight w:val="0"/>
                  <w:marTop w:val="0"/>
                  <w:marBottom w:val="0"/>
                  <w:divBdr>
                    <w:top w:val="none" w:sz="0" w:space="0" w:color="auto"/>
                    <w:left w:val="none" w:sz="0" w:space="0" w:color="auto"/>
                    <w:bottom w:val="none" w:sz="0" w:space="0" w:color="auto"/>
                    <w:right w:val="none" w:sz="0" w:space="0" w:color="auto"/>
                  </w:divBdr>
                  <w:divsChild>
                    <w:div w:id="1099956583">
                      <w:marLeft w:val="0"/>
                      <w:marRight w:val="0"/>
                      <w:marTop w:val="0"/>
                      <w:marBottom w:val="0"/>
                      <w:divBdr>
                        <w:top w:val="none" w:sz="0" w:space="0" w:color="auto"/>
                        <w:left w:val="none" w:sz="0" w:space="0" w:color="auto"/>
                        <w:bottom w:val="none" w:sz="0" w:space="0" w:color="auto"/>
                        <w:right w:val="none" w:sz="0" w:space="0" w:color="auto"/>
                      </w:divBdr>
                      <w:divsChild>
                        <w:div w:id="1168710212">
                          <w:marLeft w:val="0"/>
                          <w:marRight w:val="0"/>
                          <w:marTop w:val="0"/>
                          <w:marBottom w:val="0"/>
                          <w:divBdr>
                            <w:top w:val="none" w:sz="0" w:space="0" w:color="auto"/>
                            <w:left w:val="none" w:sz="0" w:space="0" w:color="auto"/>
                            <w:bottom w:val="none" w:sz="0" w:space="0" w:color="auto"/>
                            <w:right w:val="none" w:sz="0" w:space="0" w:color="auto"/>
                          </w:divBdr>
                          <w:divsChild>
                            <w:div w:id="1537035651">
                              <w:marLeft w:val="0"/>
                              <w:marRight w:val="0"/>
                              <w:marTop w:val="0"/>
                              <w:marBottom w:val="0"/>
                              <w:divBdr>
                                <w:top w:val="none" w:sz="0" w:space="0" w:color="auto"/>
                                <w:left w:val="none" w:sz="0" w:space="0" w:color="auto"/>
                                <w:bottom w:val="none" w:sz="0" w:space="0" w:color="auto"/>
                                <w:right w:val="none" w:sz="0" w:space="0" w:color="auto"/>
                              </w:divBdr>
                              <w:divsChild>
                                <w:div w:id="957680032">
                                  <w:marLeft w:val="0"/>
                                  <w:marRight w:val="0"/>
                                  <w:marTop w:val="0"/>
                                  <w:marBottom w:val="0"/>
                                  <w:divBdr>
                                    <w:top w:val="none" w:sz="0" w:space="0" w:color="auto"/>
                                    <w:left w:val="none" w:sz="0" w:space="0" w:color="auto"/>
                                    <w:bottom w:val="none" w:sz="0" w:space="0" w:color="auto"/>
                                    <w:right w:val="none" w:sz="0" w:space="0" w:color="auto"/>
                                  </w:divBdr>
                                  <w:divsChild>
                                    <w:div w:id="1679308879">
                                      <w:marLeft w:val="0"/>
                                      <w:marRight w:val="0"/>
                                      <w:marTop w:val="0"/>
                                      <w:marBottom w:val="0"/>
                                      <w:divBdr>
                                        <w:top w:val="none" w:sz="0" w:space="0" w:color="auto"/>
                                        <w:left w:val="none" w:sz="0" w:space="0" w:color="auto"/>
                                        <w:bottom w:val="none" w:sz="0" w:space="0" w:color="auto"/>
                                        <w:right w:val="none" w:sz="0" w:space="0" w:color="auto"/>
                                      </w:divBdr>
                                      <w:divsChild>
                                        <w:div w:id="429353183">
                                          <w:marLeft w:val="0"/>
                                          <w:marRight w:val="0"/>
                                          <w:marTop w:val="0"/>
                                          <w:marBottom w:val="0"/>
                                          <w:divBdr>
                                            <w:top w:val="none" w:sz="0" w:space="0" w:color="auto"/>
                                            <w:left w:val="none" w:sz="0" w:space="0" w:color="auto"/>
                                            <w:bottom w:val="none" w:sz="0" w:space="0" w:color="auto"/>
                                            <w:right w:val="none" w:sz="0" w:space="0" w:color="auto"/>
                                          </w:divBdr>
                                          <w:divsChild>
                                            <w:div w:id="1759517591">
                                              <w:marLeft w:val="0"/>
                                              <w:marRight w:val="0"/>
                                              <w:marTop w:val="0"/>
                                              <w:marBottom w:val="0"/>
                                              <w:divBdr>
                                                <w:top w:val="none" w:sz="0" w:space="0" w:color="auto"/>
                                                <w:left w:val="none" w:sz="0" w:space="0" w:color="auto"/>
                                                <w:bottom w:val="none" w:sz="0" w:space="0" w:color="auto"/>
                                                <w:right w:val="none" w:sz="0" w:space="0" w:color="auto"/>
                                              </w:divBdr>
                                              <w:divsChild>
                                                <w:div w:id="1701585805">
                                                  <w:marLeft w:val="0"/>
                                                  <w:marRight w:val="0"/>
                                                  <w:marTop w:val="0"/>
                                                  <w:marBottom w:val="0"/>
                                                  <w:divBdr>
                                                    <w:top w:val="none" w:sz="0" w:space="0" w:color="auto"/>
                                                    <w:left w:val="none" w:sz="0" w:space="0" w:color="auto"/>
                                                    <w:bottom w:val="none" w:sz="0" w:space="0" w:color="auto"/>
                                                    <w:right w:val="none" w:sz="0" w:space="0" w:color="auto"/>
                                                  </w:divBdr>
                                                </w:div>
                                              </w:divsChild>
                                            </w:div>
                                            <w:div w:id="2102021766">
                                              <w:marLeft w:val="0"/>
                                              <w:marRight w:val="0"/>
                                              <w:marTop w:val="0"/>
                                              <w:marBottom w:val="0"/>
                                              <w:divBdr>
                                                <w:top w:val="none" w:sz="0" w:space="0" w:color="auto"/>
                                                <w:left w:val="none" w:sz="0" w:space="0" w:color="auto"/>
                                                <w:bottom w:val="none" w:sz="0" w:space="0" w:color="auto"/>
                                                <w:right w:val="none" w:sz="0" w:space="0" w:color="auto"/>
                                              </w:divBdr>
                                              <w:divsChild>
                                                <w:div w:id="205712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3325928">
          <w:marLeft w:val="0"/>
          <w:marRight w:val="0"/>
          <w:marTop w:val="0"/>
          <w:marBottom w:val="0"/>
          <w:divBdr>
            <w:top w:val="none" w:sz="0" w:space="0" w:color="auto"/>
            <w:left w:val="none" w:sz="0" w:space="0" w:color="auto"/>
            <w:bottom w:val="none" w:sz="0" w:space="0" w:color="auto"/>
            <w:right w:val="none" w:sz="0" w:space="0" w:color="auto"/>
          </w:divBdr>
          <w:divsChild>
            <w:div w:id="783354023">
              <w:marLeft w:val="0"/>
              <w:marRight w:val="0"/>
              <w:marTop w:val="0"/>
              <w:marBottom w:val="0"/>
              <w:divBdr>
                <w:top w:val="none" w:sz="0" w:space="0" w:color="auto"/>
                <w:left w:val="none" w:sz="0" w:space="0" w:color="auto"/>
                <w:bottom w:val="none" w:sz="0" w:space="0" w:color="auto"/>
                <w:right w:val="none" w:sz="0" w:space="0" w:color="auto"/>
              </w:divBdr>
              <w:divsChild>
                <w:div w:id="333073244">
                  <w:marLeft w:val="0"/>
                  <w:marRight w:val="0"/>
                  <w:marTop w:val="0"/>
                  <w:marBottom w:val="0"/>
                  <w:divBdr>
                    <w:top w:val="none" w:sz="0" w:space="0" w:color="auto"/>
                    <w:left w:val="none" w:sz="0" w:space="0" w:color="auto"/>
                    <w:bottom w:val="none" w:sz="0" w:space="0" w:color="auto"/>
                    <w:right w:val="none" w:sz="0" w:space="0" w:color="auto"/>
                  </w:divBdr>
                  <w:divsChild>
                    <w:div w:id="1260912986">
                      <w:marLeft w:val="0"/>
                      <w:marRight w:val="0"/>
                      <w:marTop w:val="0"/>
                      <w:marBottom w:val="0"/>
                      <w:divBdr>
                        <w:top w:val="none" w:sz="0" w:space="0" w:color="auto"/>
                        <w:left w:val="none" w:sz="0" w:space="0" w:color="auto"/>
                        <w:bottom w:val="none" w:sz="0" w:space="0" w:color="auto"/>
                        <w:right w:val="none" w:sz="0" w:space="0" w:color="auto"/>
                      </w:divBdr>
                    </w:div>
                    <w:div w:id="1575236218">
                      <w:marLeft w:val="0"/>
                      <w:marRight w:val="0"/>
                      <w:marTop w:val="0"/>
                      <w:marBottom w:val="0"/>
                      <w:divBdr>
                        <w:top w:val="none" w:sz="0" w:space="0" w:color="auto"/>
                        <w:left w:val="none" w:sz="0" w:space="0" w:color="auto"/>
                        <w:bottom w:val="none" w:sz="0" w:space="0" w:color="auto"/>
                        <w:right w:val="none" w:sz="0" w:space="0" w:color="auto"/>
                      </w:divBdr>
                    </w:div>
                    <w:div w:id="182407007">
                      <w:marLeft w:val="0"/>
                      <w:marRight w:val="0"/>
                      <w:marTop w:val="0"/>
                      <w:marBottom w:val="0"/>
                      <w:divBdr>
                        <w:top w:val="none" w:sz="0" w:space="0" w:color="auto"/>
                        <w:left w:val="none" w:sz="0" w:space="0" w:color="auto"/>
                        <w:bottom w:val="none" w:sz="0" w:space="0" w:color="auto"/>
                        <w:right w:val="none" w:sz="0" w:space="0" w:color="auto"/>
                      </w:divBdr>
                    </w:div>
                    <w:div w:id="326059729">
                      <w:marLeft w:val="0"/>
                      <w:marRight w:val="0"/>
                      <w:marTop w:val="0"/>
                      <w:marBottom w:val="0"/>
                      <w:divBdr>
                        <w:top w:val="none" w:sz="0" w:space="0" w:color="auto"/>
                        <w:left w:val="none" w:sz="0" w:space="0" w:color="auto"/>
                        <w:bottom w:val="none" w:sz="0" w:space="0" w:color="auto"/>
                        <w:right w:val="none" w:sz="0" w:space="0" w:color="auto"/>
                      </w:divBdr>
                    </w:div>
                    <w:div w:id="1415587266">
                      <w:marLeft w:val="0"/>
                      <w:marRight w:val="0"/>
                      <w:marTop w:val="0"/>
                      <w:marBottom w:val="0"/>
                      <w:divBdr>
                        <w:top w:val="none" w:sz="0" w:space="0" w:color="auto"/>
                        <w:left w:val="none" w:sz="0" w:space="0" w:color="auto"/>
                        <w:bottom w:val="none" w:sz="0" w:space="0" w:color="auto"/>
                        <w:right w:val="none" w:sz="0" w:space="0" w:color="auto"/>
                      </w:divBdr>
                    </w:div>
                    <w:div w:id="629821917">
                      <w:marLeft w:val="0"/>
                      <w:marRight w:val="0"/>
                      <w:marTop w:val="0"/>
                      <w:marBottom w:val="0"/>
                      <w:divBdr>
                        <w:top w:val="none" w:sz="0" w:space="0" w:color="auto"/>
                        <w:left w:val="none" w:sz="0" w:space="0" w:color="auto"/>
                        <w:bottom w:val="none" w:sz="0" w:space="0" w:color="auto"/>
                        <w:right w:val="none" w:sz="0" w:space="0" w:color="auto"/>
                      </w:divBdr>
                    </w:div>
                    <w:div w:id="891498838">
                      <w:marLeft w:val="0"/>
                      <w:marRight w:val="0"/>
                      <w:marTop w:val="0"/>
                      <w:marBottom w:val="0"/>
                      <w:divBdr>
                        <w:top w:val="none" w:sz="0" w:space="0" w:color="auto"/>
                        <w:left w:val="none" w:sz="0" w:space="0" w:color="auto"/>
                        <w:bottom w:val="none" w:sz="0" w:space="0" w:color="auto"/>
                        <w:right w:val="none" w:sz="0" w:space="0" w:color="auto"/>
                      </w:divBdr>
                    </w:div>
                    <w:div w:id="974334679">
                      <w:marLeft w:val="0"/>
                      <w:marRight w:val="0"/>
                      <w:marTop w:val="0"/>
                      <w:marBottom w:val="0"/>
                      <w:divBdr>
                        <w:top w:val="none" w:sz="0" w:space="0" w:color="auto"/>
                        <w:left w:val="none" w:sz="0" w:space="0" w:color="auto"/>
                        <w:bottom w:val="none" w:sz="0" w:space="0" w:color="auto"/>
                        <w:right w:val="none" w:sz="0" w:space="0" w:color="auto"/>
                      </w:divBdr>
                    </w:div>
                    <w:div w:id="123666598">
                      <w:marLeft w:val="0"/>
                      <w:marRight w:val="0"/>
                      <w:marTop w:val="0"/>
                      <w:marBottom w:val="0"/>
                      <w:divBdr>
                        <w:top w:val="none" w:sz="0" w:space="0" w:color="auto"/>
                        <w:left w:val="none" w:sz="0" w:space="0" w:color="auto"/>
                        <w:bottom w:val="none" w:sz="0" w:space="0" w:color="auto"/>
                        <w:right w:val="none" w:sz="0" w:space="0" w:color="auto"/>
                      </w:divBdr>
                    </w:div>
                    <w:div w:id="1777795901">
                      <w:marLeft w:val="0"/>
                      <w:marRight w:val="0"/>
                      <w:marTop w:val="0"/>
                      <w:marBottom w:val="0"/>
                      <w:divBdr>
                        <w:top w:val="none" w:sz="0" w:space="0" w:color="auto"/>
                        <w:left w:val="none" w:sz="0" w:space="0" w:color="auto"/>
                        <w:bottom w:val="none" w:sz="0" w:space="0" w:color="auto"/>
                        <w:right w:val="none" w:sz="0" w:space="0" w:color="auto"/>
                      </w:divBdr>
                    </w:div>
                    <w:div w:id="1374958282">
                      <w:marLeft w:val="0"/>
                      <w:marRight w:val="0"/>
                      <w:marTop w:val="0"/>
                      <w:marBottom w:val="0"/>
                      <w:divBdr>
                        <w:top w:val="none" w:sz="0" w:space="0" w:color="auto"/>
                        <w:left w:val="none" w:sz="0" w:space="0" w:color="auto"/>
                        <w:bottom w:val="none" w:sz="0" w:space="0" w:color="auto"/>
                        <w:right w:val="none" w:sz="0" w:space="0" w:color="auto"/>
                      </w:divBdr>
                    </w:div>
                    <w:div w:id="193550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1C213-2247-4CB8-AFD7-2986B6ECF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2964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User</cp:lastModifiedBy>
  <cp:revision>2</cp:revision>
  <cp:lastPrinted>2023-05-22T14:57:00Z</cp:lastPrinted>
  <dcterms:created xsi:type="dcterms:W3CDTF">2024-02-15T13:29:00Z</dcterms:created>
  <dcterms:modified xsi:type="dcterms:W3CDTF">2024-02-15T13:29:00Z</dcterms:modified>
</cp:coreProperties>
</file>