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9A90BC" w14:textId="64A252CA" w:rsidR="004E113F" w:rsidRPr="00154F7C" w:rsidRDefault="00DB253C" w:rsidP="00154F7C">
      <w:pPr>
        <w:jc w:val="center"/>
        <w:rPr>
          <w:b/>
          <w:sz w:val="24"/>
        </w:rPr>
      </w:pPr>
      <w:r>
        <w:rPr>
          <w:b/>
          <w:sz w:val="24"/>
        </w:rPr>
        <w:t xml:space="preserve">ДОГОВОР </w:t>
      </w:r>
      <w:r w:rsidR="00154F7C" w:rsidRPr="00154F7C">
        <w:rPr>
          <w:b/>
          <w:sz w:val="24"/>
        </w:rPr>
        <w:t xml:space="preserve">№ </w:t>
      </w:r>
      <w:r w:rsidR="00174627">
        <w:rPr>
          <w:b/>
          <w:sz w:val="24"/>
        </w:rPr>
        <w:t>362/2024-017</w:t>
      </w:r>
    </w:p>
    <w:p w14:paraId="25DCAA55" w14:textId="77777777" w:rsidR="00174627" w:rsidRDefault="00174627" w:rsidP="00174627">
      <w:pPr>
        <w:spacing w:after="0"/>
        <w:jc w:val="center"/>
        <w:rPr>
          <w:b/>
          <w:sz w:val="24"/>
        </w:rPr>
      </w:pPr>
      <w:r>
        <w:rPr>
          <w:b/>
          <w:sz w:val="24"/>
        </w:rPr>
        <w:t xml:space="preserve">Техническое обслуживание и прием-обработка сигналов системы </w:t>
      </w:r>
    </w:p>
    <w:p w14:paraId="03AF5C36" w14:textId="379B521D" w:rsidR="00154F7C" w:rsidRDefault="00174627" w:rsidP="00174627">
      <w:pPr>
        <w:spacing w:after="0"/>
        <w:jc w:val="center"/>
        <w:rPr>
          <w:b/>
          <w:sz w:val="24"/>
        </w:rPr>
      </w:pPr>
      <w:r>
        <w:rPr>
          <w:b/>
          <w:sz w:val="24"/>
        </w:rPr>
        <w:t xml:space="preserve">диспетчеризации лифтового оборудования </w:t>
      </w:r>
    </w:p>
    <w:p w14:paraId="5CA9F99A" w14:textId="77777777" w:rsidR="00174627" w:rsidRPr="00154F7C" w:rsidRDefault="00174627" w:rsidP="00174627">
      <w:pPr>
        <w:spacing w:after="0"/>
        <w:jc w:val="center"/>
        <w:rPr>
          <w:b/>
          <w:sz w:val="24"/>
        </w:rPr>
      </w:pPr>
    </w:p>
    <w:tbl>
      <w:tblPr>
        <w:tblW w:w="9365" w:type="dxa"/>
        <w:tblLook w:val="04A0" w:firstRow="1" w:lastRow="0" w:firstColumn="1" w:lastColumn="0" w:noHBand="0" w:noVBand="1"/>
      </w:tblPr>
      <w:tblGrid>
        <w:gridCol w:w="4118"/>
        <w:gridCol w:w="5247"/>
      </w:tblGrid>
      <w:tr w:rsidR="00154F7C" w:rsidRPr="006646A3" w14:paraId="11E3A2DC" w14:textId="77777777" w:rsidTr="00C6623B">
        <w:trPr>
          <w:trHeight w:val="219"/>
        </w:trPr>
        <w:tc>
          <w:tcPr>
            <w:tcW w:w="4118" w:type="dxa"/>
            <w:shd w:val="clear" w:color="auto" w:fill="auto"/>
            <w:vAlign w:val="center"/>
            <w:hideMark/>
          </w:tcPr>
          <w:p w14:paraId="797123E8" w14:textId="7D01CB62" w:rsidR="00154F7C" w:rsidRPr="006646A3" w:rsidRDefault="00154F7C" w:rsidP="00C6623B">
            <w:pPr>
              <w:spacing w:after="0" w:line="240" w:lineRule="auto"/>
              <w:rPr>
                <w:rFonts w:eastAsia="Times New Roman" w:cs="Times New Roman"/>
                <w:color w:val="000000"/>
                <w:sz w:val="24"/>
                <w:szCs w:val="28"/>
                <w:lang w:eastAsia="ru-RU"/>
              </w:rPr>
            </w:pPr>
            <w:r w:rsidRPr="006646A3">
              <w:rPr>
                <w:rFonts w:eastAsia="Times New Roman" w:cs="Times New Roman"/>
                <w:color w:val="000000"/>
                <w:sz w:val="24"/>
                <w:szCs w:val="28"/>
                <w:lang w:eastAsia="ru-RU"/>
              </w:rPr>
              <w:t>Санкт-Петербург</w:t>
            </w:r>
          </w:p>
        </w:tc>
        <w:tc>
          <w:tcPr>
            <w:tcW w:w="5247" w:type="dxa"/>
            <w:shd w:val="clear" w:color="auto" w:fill="auto"/>
            <w:vAlign w:val="center"/>
            <w:hideMark/>
          </w:tcPr>
          <w:p w14:paraId="047B8681" w14:textId="2B7BB67B" w:rsidR="00154F7C" w:rsidRPr="006646A3" w:rsidRDefault="00BB1241" w:rsidP="00174627">
            <w:pPr>
              <w:spacing w:after="0" w:line="240" w:lineRule="auto"/>
              <w:jc w:val="right"/>
              <w:rPr>
                <w:rFonts w:eastAsia="Times New Roman" w:cs="Times New Roman"/>
                <w:color w:val="000000"/>
                <w:sz w:val="24"/>
                <w:szCs w:val="28"/>
                <w:lang w:eastAsia="ru-RU"/>
              </w:rPr>
            </w:pPr>
            <w:r>
              <w:rPr>
                <w:rFonts w:eastAsia="Times New Roman" w:cs="Times New Roman"/>
                <w:color w:val="000000"/>
                <w:sz w:val="24"/>
                <w:szCs w:val="28"/>
                <w:lang w:eastAsia="ru-RU"/>
              </w:rPr>
              <w:t>«</w:t>
            </w:r>
            <w:r w:rsidR="00174627">
              <w:rPr>
                <w:rFonts w:eastAsia="Times New Roman" w:cs="Times New Roman"/>
                <w:color w:val="000000"/>
                <w:sz w:val="24"/>
                <w:szCs w:val="28"/>
                <w:lang w:eastAsia="ru-RU"/>
              </w:rPr>
              <w:t>__</w:t>
            </w:r>
            <w:r>
              <w:rPr>
                <w:rFonts w:eastAsia="Times New Roman" w:cs="Times New Roman"/>
                <w:color w:val="000000"/>
                <w:sz w:val="24"/>
                <w:szCs w:val="28"/>
                <w:lang w:eastAsia="ru-RU"/>
              </w:rPr>
              <w:t xml:space="preserve">» </w:t>
            </w:r>
            <w:r w:rsidR="00174627">
              <w:rPr>
                <w:rFonts w:eastAsia="Times New Roman" w:cs="Times New Roman"/>
                <w:color w:val="000000"/>
                <w:sz w:val="24"/>
                <w:szCs w:val="28"/>
                <w:lang w:eastAsia="ru-RU"/>
              </w:rPr>
              <w:t>__________</w:t>
            </w:r>
            <w:r w:rsidR="006C381C">
              <w:rPr>
                <w:rFonts w:eastAsia="Times New Roman" w:cs="Times New Roman"/>
                <w:color w:val="000000"/>
                <w:sz w:val="24"/>
                <w:szCs w:val="28"/>
                <w:lang w:eastAsia="ru-RU"/>
              </w:rPr>
              <w:t xml:space="preserve"> 20</w:t>
            </w:r>
            <w:r w:rsidR="008D6DE6">
              <w:rPr>
                <w:rFonts w:eastAsia="Times New Roman" w:cs="Times New Roman"/>
                <w:color w:val="000000"/>
                <w:sz w:val="24"/>
                <w:szCs w:val="28"/>
                <w:lang w:eastAsia="ru-RU"/>
              </w:rPr>
              <w:t>2</w:t>
            </w:r>
            <w:r w:rsidR="00EC77E3">
              <w:rPr>
                <w:rFonts w:eastAsia="Times New Roman" w:cs="Times New Roman"/>
                <w:color w:val="000000"/>
                <w:sz w:val="24"/>
                <w:szCs w:val="28"/>
                <w:lang w:eastAsia="ru-RU"/>
              </w:rPr>
              <w:t>4</w:t>
            </w:r>
            <w:r w:rsidR="008D6DE6">
              <w:rPr>
                <w:rFonts w:eastAsia="Times New Roman" w:cs="Times New Roman"/>
                <w:color w:val="000000"/>
                <w:sz w:val="24"/>
                <w:szCs w:val="28"/>
                <w:lang w:eastAsia="ru-RU"/>
              </w:rPr>
              <w:t xml:space="preserve"> </w:t>
            </w:r>
            <w:r w:rsidR="00154F7C" w:rsidRPr="006646A3">
              <w:rPr>
                <w:rFonts w:eastAsia="Times New Roman" w:cs="Times New Roman"/>
                <w:color w:val="000000"/>
                <w:sz w:val="24"/>
                <w:szCs w:val="28"/>
                <w:lang w:eastAsia="ru-RU"/>
              </w:rPr>
              <w:t xml:space="preserve">г. </w:t>
            </w:r>
          </w:p>
        </w:tc>
      </w:tr>
    </w:tbl>
    <w:p w14:paraId="64EB9AE6" w14:textId="77777777" w:rsidR="00154F7C" w:rsidRDefault="00154F7C" w:rsidP="00154F7C">
      <w:pPr>
        <w:jc w:val="center"/>
        <w:rPr>
          <w:b/>
        </w:rPr>
      </w:pPr>
    </w:p>
    <w:p w14:paraId="3DA2669C" w14:textId="47DD16B8" w:rsidR="00154F7C" w:rsidRDefault="00D923C8" w:rsidP="00154F7C">
      <w:pPr>
        <w:spacing w:after="0" w:line="240" w:lineRule="auto"/>
        <w:ind w:firstLine="709"/>
        <w:jc w:val="both"/>
        <w:rPr>
          <w:sz w:val="24"/>
        </w:rPr>
      </w:pPr>
      <w:r w:rsidRPr="00D923C8">
        <w:rPr>
          <w:b/>
          <w:sz w:val="24"/>
        </w:rPr>
        <w:t>Государственное бюджетное общеобразовательное учреждение средняя общеобразовательная школа №362 Московского района Санкт-Петербурга</w:t>
      </w:r>
      <w:r w:rsidR="00174627">
        <w:rPr>
          <w:b/>
          <w:sz w:val="24"/>
        </w:rPr>
        <w:t xml:space="preserve"> (ГБОУ школа</w:t>
      </w:r>
      <w:r>
        <w:rPr>
          <w:b/>
          <w:sz w:val="24"/>
        </w:rPr>
        <w:t xml:space="preserve"> №362 Московского района)</w:t>
      </w:r>
      <w:r w:rsidR="00BD4E72">
        <w:rPr>
          <w:b/>
          <w:sz w:val="24"/>
        </w:rPr>
        <w:t>,</w:t>
      </w:r>
      <w:r w:rsidR="00154F7C">
        <w:rPr>
          <w:sz w:val="24"/>
        </w:rPr>
        <w:t xml:space="preserve"> именуемое в дальнейшем ЗАКАЗЧИК, в лице </w:t>
      </w:r>
      <w:r>
        <w:rPr>
          <w:sz w:val="24"/>
        </w:rPr>
        <w:t>директора Серовой Т.Н.</w:t>
      </w:r>
      <w:r w:rsidR="00BD135E">
        <w:rPr>
          <w:sz w:val="24"/>
        </w:rPr>
        <w:t xml:space="preserve">, действующего на основании </w:t>
      </w:r>
      <w:r w:rsidR="00942FC3">
        <w:rPr>
          <w:sz w:val="24"/>
        </w:rPr>
        <w:t>Устава,</w:t>
      </w:r>
      <w:r w:rsidR="00E90867">
        <w:rPr>
          <w:sz w:val="24"/>
        </w:rPr>
        <w:t xml:space="preserve"> с одной стороны, и </w:t>
      </w:r>
      <w:r w:rsidR="00A8556D">
        <w:rPr>
          <w:b/>
          <w:sz w:val="24"/>
        </w:rPr>
        <w:t>____________________________</w:t>
      </w:r>
      <w:r w:rsidR="00154F7C">
        <w:rPr>
          <w:b/>
          <w:sz w:val="24"/>
        </w:rPr>
        <w:t xml:space="preserve">, </w:t>
      </w:r>
      <w:r w:rsidR="00154F7C">
        <w:rPr>
          <w:sz w:val="24"/>
        </w:rPr>
        <w:t xml:space="preserve">именуемое в дальнейшем ИСПОЛНИТЕЛЬ, в лице </w:t>
      </w:r>
      <w:r w:rsidR="00A8556D">
        <w:rPr>
          <w:sz w:val="24"/>
        </w:rPr>
        <w:t>____________________</w:t>
      </w:r>
      <w:r w:rsidR="00154F7C">
        <w:rPr>
          <w:sz w:val="24"/>
        </w:rPr>
        <w:t>, действующего на основании Устава, с другой стороны, совместно именуемые СТОРОНЫ, заключили настоящий ДОГОВОР о нижеследующем:</w:t>
      </w:r>
    </w:p>
    <w:p w14:paraId="1A474E95" w14:textId="77777777" w:rsidR="00154F7C" w:rsidRDefault="00154F7C" w:rsidP="00154F7C">
      <w:pPr>
        <w:spacing w:after="0" w:line="240" w:lineRule="auto"/>
        <w:ind w:firstLine="709"/>
        <w:rPr>
          <w:sz w:val="24"/>
        </w:rPr>
      </w:pPr>
    </w:p>
    <w:p w14:paraId="2559B3E0" w14:textId="1AC3AA21" w:rsidR="00154F7C" w:rsidRPr="00EC3173" w:rsidRDefault="00154F7C" w:rsidP="00EC3173">
      <w:pPr>
        <w:pStyle w:val="a3"/>
        <w:numPr>
          <w:ilvl w:val="0"/>
          <w:numId w:val="1"/>
        </w:numPr>
        <w:spacing w:after="0" w:line="240" w:lineRule="auto"/>
        <w:ind w:left="0" w:firstLine="709"/>
        <w:jc w:val="center"/>
        <w:rPr>
          <w:b/>
          <w:sz w:val="24"/>
        </w:rPr>
      </w:pPr>
      <w:r>
        <w:rPr>
          <w:b/>
          <w:sz w:val="24"/>
        </w:rPr>
        <w:t>ПРЕДМЕТ ДОГОВОРА</w:t>
      </w:r>
    </w:p>
    <w:p w14:paraId="7D565E94" w14:textId="469A885F" w:rsidR="00154F7C" w:rsidRPr="00174627" w:rsidRDefault="00557C66" w:rsidP="003570DF">
      <w:pPr>
        <w:pStyle w:val="a3"/>
        <w:numPr>
          <w:ilvl w:val="1"/>
          <w:numId w:val="1"/>
        </w:numPr>
        <w:spacing w:after="0" w:line="240" w:lineRule="auto"/>
        <w:ind w:left="0" w:firstLine="709"/>
        <w:jc w:val="both"/>
        <w:rPr>
          <w:b/>
          <w:sz w:val="24"/>
        </w:rPr>
      </w:pPr>
      <w:r w:rsidRPr="00174627">
        <w:rPr>
          <w:b/>
          <w:sz w:val="24"/>
        </w:rPr>
        <w:t xml:space="preserve"> </w:t>
      </w:r>
      <w:r w:rsidR="00154F7C" w:rsidRPr="00174627">
        <w:rPr>
          <w:sz w:val="24"/>
        </w:rPr>
        <w:t>ЗАКАЗЧИК передает, а ИСПОЛНИТЕЛЬ</w:t>
      </w:r>
      <w:r w:rsidRPr="00174627">
        <w:rPr>
          <w:sz w:val="24"/>
        </w:rPr>
        <w:t xml:space="preserve"> принимает на себя работы по техническому обслуживанию</w:t>
      </w:r>
      <w:r w:rsidR="00174627" w:rsidRPr="00174627">
        <w:rPr>
          <w:sz w:val="24"/>
        </w:rPr>
        <w:t xml:space="preserve"> и прием-обработка сигналов системы диспетчеризации лифтового оборудования</w:t>
      </w:r>
      <w:r w:rsidRPr="00174627">
        <w:rPr>
          <w:sz w:val="24"/>
        </w:rPr>
        <w:t xml:space="preserve"> количестве </w:t>
      </w:r>
      <w:r w:rsidR="00D923C8" w:rsidRPr="00174627">
        <w:rPr>
          <w:sz w:val="24"/>
        </w:rPr>
        <w:t>2 (</w:t>
      </w:r>
      <w:r w:rsidR="00D923C8" w:rsidRPr="00174627">
        <w:rPr>
          <w:i/>
          <w:sz w:val="24"/>
        </w:rPr>
        <w:t>двух</w:t>
      </w:r>
      <w:r w:rsidR="00D923C8" w:rsidRPr="00174627">
        <w:rPr>
          <w:sz w:val="24"/>
        </w:rPr>
        <w:t xml:space="preserve">) единиц </w:t>
      </w:r>
      <w:r w:rsidRPr="00174627">
        <w:rPr>
          <w:sz w:val="24"/>
        </w:rPr>
        <w:t>(в дальнейшем именуемое «</w:t>
      </w:r>
      <w:r w:rsidR="00D975A1" w:rsidRPr="00174627">
        <w:rPr>
          <w:sz w:val="24"/>
        </w:rPr>
        <w:t>ОБОРУДОВАНИЕ»), установленных</w:t>
      </w:r>
      <w:r w:rsidR="00F125E4" w:rsidRPr="00174627">
        <w:rPr>
          <w:sz w:val="24"/>
        </w:rPr>
        <w:t xml:space="preserve"> в</w:t>
      </w:r>
      <w:r w:rsidR="00D975A1" w:rsidRPr="00174627">
        <w:rPr>
          <w:sz w:val="24"/>
        </w:rPr>
        <w:t xml:space="preserve"> </w:t>
      </w:r>
      <w:r w:rsidRPr="00174627">
        <w:rPr>
          <w:sz w:val="24"/>
        </w:rPr>
        <w:t>здани</w:t>
      </w:r>
      <w:r w:rsidR="00DD7C93" w:rsidRPr="00174627">
        <w:rPr>
          <w:sz w:val="24"/>
        </w:rPr>
        <w:t>и</w:t>
      </w:r>
      <w:r w:rsidRPr="00174627">
        <w:rPr>
          <w:sz w:val="24"/>
        </w:rPr>
        <w:t xml:space="preserve"> по адрес</w:t>
      </w:r>
      <w:r w:rsidR="00A11707" w:rsidRPr="00174627">
        <w:rPr>
          <w:sz w:val="24"/>
        </w:rPr>
        <w:t>у</w:t>
      </w:r>
      <w:r w:rsidRPr="00174627">
        <w:rPr>
          <w:sz w:val="24"/>
        </w:rPr>
        <w:t xml:space="preserve">: </w:t>
      </w:r>
      <w:r w:rsidR="00AA0B16" w:rsidRPr="00174627">
        <w:rPr>
          <w:sz w:val="24"/>
        </w:rPr>
        <w:t xml:space="preserve">Санкт-Петербург, </w:t>
      </w:r>
      <w:r w:rsidR="00174627">
        <w:rPr>
          <w:sz w:val="24"/>
        </w:rPr>
        <w:t xml:space="preserve">пр-т Космонавтов, дом 104, корпус </w:t>
      </w:r>
      <w:r w:rsidR="00D923C8" w:rsidRPr="00174627">
        <w:rPr>
          <w:sz w:val="24"/>
        </w:rPr>
        <w:t>2</w:t>
      </w:r>
      <w:r w:rsidR="001A319A" w:rsidRPr="00174627">
        <w:rPr>
          <w:sz w:val="24"/>
          <w:szCs w:val="24"/>
        </w:rPr>
        <w:t>,</w:t>
      </w:r>
      <w:r w:rsidR="00174627">
        <w:rPr>
          <w:sz w:val="24"/>
          <w:szCs w:val="24"/>
        </w:rPr>
        <w:t xml:space="preserve"> строение 1</w:t>
      </w:r>
      <w:r w:rsidR="00845C0E" w:rsidRPr="00174627">
        <w:rPr>
          <w:sz w:val="24"/>
        </w:rPr>
        <w:t xml:space="preserve"> </w:t>
      </w:r>
      <w:r w:rsidRPr="00174627">
        <w:rPr>
          <w:sz w:val="24"/>
        </w:rPr>
        <w:t>на принципах профилактического обслуживания, предписываемого руководством по эксплуатации завода-изготовителя, а также устранение неисправностей, возникших в процессе эксплуатации (далее – «ТЕХНИЧЕСКОЕ ОБСЛУЖИВАНИЕ»), в соответствии с требованиями действующего ТР ТС 011/2011 (Технический регламент Таможенного Союза «Безопасность лифтов» и других нормативных документов).</w:t>
      </w:r>
    </w:p>
    <w:p w14:paraId="75775B88" w14:textId="6E2FAADC" w:rsidR="00557C66" w:rsidRPr="00557C66" w:rsidRDefault="00557C66" w:rsidP="00557C66">
      <w:pPr>
        <w:pStyle w:val="a3"/>
        <w:numPr>
          <w:ilvl w:val="1"/>
          <w:numId w:val="1"/>
        </w:numPr>
        <w:spacing w:after="0" w:line="240" w:lineRule="auto"/>
        <w:ind w:left="0" w:firstLine="709"/>
        <w:jc w:val="both"/>
        <w:rPr>
          <w:b/>
          <w:sz w:val="24"/>
        </w:rPr>
      </w:pPr>
      <w:r>
        <w:rPr>
          <w:sz w:val="24"/>
        </w:rPr>
        <w:t xml:space="preserve"> ЗАКАЗЧИК обязуется оплатить ИСПОЛНИТЕЛЮ выполненные работы</w:t>
      </w:r>
      <w:r w:rsidR="001E0C58">
        <w:rPr>
          <w:sz w:val="24"/>
        </w:rPr>
        <w:t xml:space="preserve"> по техническому обслуживанию</w:t>
      </w:r>
      <w:r w:rsidR="00174627">
        <w:rPr>
          <w:sz w:val="24"/>
        </w:rPr>
        <w:t xml:space="preserve"> </w:t>
      </w:r>
      <w:r w:rsidR="00174627" w:rsidRPr="00174627">
        <w:rPr>
          <w:sz w:val="24"/>
        </w:rPr>
        <w:t>и прием-обработка сигналов системы диспетчеризации лифтового оборудования</w:t>
      </w:r>
      <w:r w:rsidR="00174627">
        <w:rPr>
          <w:sz w:val="24"/>
        </w:rPr>
        <w:t xml:space="preserve"> на базе комплекса «ОБЬ»</w:t>
      </w:r>
      <w:r w:rsidR="001E0C58">
        <w:rPr>
          <w:sz w:val="24"/>
        </w:rPr>
        <w:t xml:space="preserve">, </w:t>
      </w:r>
      <w:r>
        <w:rPr>
          <w:sz w:val="24"/>
        </w:rPr>
        <w:t xml:space="preserve">на условиях, предусмотренных настоящим договором. </w:t>
      </w:r>
    </w:p>
    <w:p w14:paraId="7EFF75B3" w14:textId="77777777" w:rsidR="00557C66" w:rsidRDefault="00557C66" w:rsidP="00557C66">
      <w:pPr>
        <w:spacing w:after="0" w:line="240" w:lineRule="auto"/>
        <w:jc w:val="both"/>
        <w:rPr>
          <w:b/>
          <w:sz w:val="24"/>
        </w:rPr>
      </w:pPr>
    </w:p>
    <w:p w14:paraId="7DA223DE" w14:textId="0001F2F3" w:rsidR="00557C66" w:rsidRPr="00EC3173" w:rsidRDefault="00557C66" w:rsidP="00EC3173">
      <w:pPr>
        <w:pStyle w:val="a3"/>
        <w:numPr>
          <w:ilvl w:val="0"/>
          <w:numId w:val="1"/>
        </w:numPr>
        <w:spacing w:after="0" w:line="240" w:lineRule="auto"/>
        <w:ind w:left="0" w:firstLine="709"/>
        <w:jc w:val="center"/>
        <w:rPr>
          <w:b/>
          <w:sz w:val="24"/>
        </w:rPr>
      </w:pPr>
      <w:r>
        <w:rPr>
          <w:b/>
          <w:sz w:val="24"/>
        </w:rPr>
        <w:t>ОБЯЗАННОСТИ ИСПОЛНИТЕЛЯ</w:t>
      </w:r>
    </w:p>
    <w:p w14:paraId="5046E632" w14:textId="07505358" w:rsidR="00557C66" w:rsidRPr="00557C66" w:rsidRDefault="00557C66" w:rsidP="00747AA1">
      <w:pPr>
        <w:pStyle w:val="a3"/>
        <w:numPr>
          <w:ilvl w:val="1"/>
          <w:numId w:val="1"/>
        </w:numPr>
        <w:spacing w:after="0" w:line="240" w:lineRule="auto"/>
        <w:ind w:left="0" w:firstLine="709"/>
        <w:jc w:val="both"/>
        <w:rPr>
          <w:b/>
          <w:sz w:val="24"/>
        </w:rPr>
      </w:pPr>
      <w:r>
        <w:rPr>
          <w:sz w:val="24"/>
        </w:rPr>
        <w:t xml:space="preserve"> Проведение технического обслуживания</w:t>
      </w:r>
      <w:r w:rsidR="008E6BB1" w:rsidRPr="008E6BB1">
        <w:rPr>
          <w:sz w:val="24"/>
        </w:rPr>
        <w:t xml:space="preserve"> </w:t>
      </w:r>
      <w:r w:rsidR="00174627" w:rsidRPr="00174627">
        <w:rPr>
          <w:sz w:val="24"/>
        </w:rPr>
        <w:t>и прием-обработка сигналов системы диспетчеризации лифтового оборудования</w:t>
      </w:r>
      <w:r>
        <w:rPr>
          <w:sz w:val="24"/>
        </w:rPr>
        <w:t xml:space="preserve"> на период действия настоящего договора.</w:t>
      </w:r>
    </w:p>
    <w:p w14:paraId="4AF9F164" w14:textId="77777777" w:rsidR="00557C66" w:rsidRPr="00557C66" w:rsidRDefault="00557C66" w:rsidP="00747AA1">
      <w:pPr>
        <w:pStyle w:val="a3"/>
        <w:numPr>
          <w:ilvl w:val="1"/>
          <w:numId w:val="1"/>
        </w:numPr>
        <w:spacing w:after="0" w:line="240" w:lineRule="auto"/>
        <w:ind w:left="0" w:firstLine="709"/>
        <w:jc w:val="both"/>
        <w:rPr>
          <w:b/>
          <w:sz w:val="24"/>
        </w:rPr>
      </w:pPr>
      <w:r>
        <w:rPr>
          <w:b/>
          <w:sz w:val="24"/>
        </w:rPr>
        <w:t xml:space="preserve"> </w:t>
      </w:r>
      <w:r>
        <w:rPr>
          <w:sz w:val="24"/>
        </w:rPr>
        <w:t>Предъявление лифтового оборудования официальным органам при периодическом техническом освидетельствовании и контрольных проверках.</w:t>
      </w:r>
    </w:p>
    <w:p w14:paraId="71AE7260" w14:textId="77777777" w:rsidR="00557C66" w:rsidRPr="00557C66" w:rsidRDefault="00557C66" w:rsidP="00747AA1">
      <w:pPr>
        <w:pStyle w:val="a3"/>
        <w:numPr>
          <w:ilvl w:val="1"/>
          <w:numId w:val="1"/>
        </w:numPr>
        <w:spacing w:after="0" w:line="240" w:lineRule="auto"/>
        <w:ind w:left="0" w:firstLine="709"/>
        <w:jc w:val="both"/>
        <w:rPr>
          <w:b/>
          <w:sz w:val="24"/>
        </w:rPr>
      </w:pPr>
      <w:r>
        <w:rPr>
          <w:sz w:val="24"/>
        </w:rPr>
        <w:t xml:space="preserve"> При необходимости и по согласованию с ЗАКАЗЧИКОМ ИСПОЛНИТЕЛЬ производит замену вышедших из строя конструкций, оборудования и частей лифтов. В каждом случае замена производится после письменного согласования ЗАКАЗЧИКОМ коммерческого предложения ИСПОЛНИТЕЛЯ и оплаты поставляемых компонентов и деталей.</w:t>
      </w:r>
    </w:p>
    <w:p w14:paraId="57301E1E" w14:textId="77777777" w:rsidR="00607EF3" w:rsidRDefault="00607EF3" w:rsidP="00747AA1">
      <w:pPr>
        <w:spacing w:after="0" w:line="240" w:lineRule="auto"/>
        <w:ind w:firstLine="709"/>
        <w:jc w:val="both"/>
        <w:rPr>
          <w:sz w:val="24"/>
        </w:rPr>
      </w:pPr>
      <w:r>
        <w:rPr>
          <w:sz w:val="24"/>
        </w:rPr>
        <w:t xml:space="preserve">Работы по замене, кроме вышеуказанного оборудования, производятся в рамках настоящего договора и дополнительной оплате не подлежат. </w:t>
      </w:r>
    </w:p>
    <w:p w14:paraId="6C0044E1" w14:textId="481ABF7A" w:rsidR="00607EF3" w:rsidRDefault="00607EF3" w:rsidP="00747AA1">
      <w:pPr>
        <w:spacing w:after="0" w:line="240" w:lineRule="auto"/>
        <w:ind w:firstLine="709"/>
        <w:jc w:val="both"/>
        <w:rPr>
          <w:sz w:val="24"/>
        </w:rPr>
      </w:pPr>
      <w:r>
        <w:rPr>
          <w:sz w:val="24"/>
        </w:rPr>
        <w:t>Если ЗАКАЗЧИК не одобряет рекомендуемую ИСПОЛНИТЕЛЕМ замену компоненто</w:t>
      </w:r>
      <w:r w:rsidR="00BC6B90">
        <w:rPr>
          <w:sz w:val="24"/>
        </w:rPr>
        <w:t xml:space="preserve">в и деталей, ответственность за </w:t>
      </w:r>
      <w:r>
        <w:rPr>
          <w:sz w:val="24"/>
        </w:rPr>
        <w:t>простой</w:t>
      </w:r>
      <w:r w:rsidR="00BC6B90">
        <w:rPr>
          <w:sz w:val="24"/>
        </w:rPr>
        <w:t xml:space="preserve">, </w:t>
      </w:r>
      <w:r>
        <w:rPr>
          <w:sz w:val="24"/>
        </w:rPr>
        <w:t>лифта</w:t>
      </w:r>
      <w:r w:rsidR="00174627">
        <w:rPr>
          <w:sz w:val="24"/>
        </w:rPr>
        <w:t xml:space="preserve"> </w:t>
      </w:r>
      <w:r>
        <w:rPr>
          <w:sz w:val="24"/>
        </w:rPr>
        <w:t>и компенсацию связанных с простоем убытков и издержек, понесенных любыми лицами, возлагается на ЗАКАЗЧИКА.</w:t>
      </w:r>
    </w:p>
    <w:p w14:paraId="615F5FBA" w14:textId="301BCD33" w:rsidR="00607EF3" w:rsidRDefault="00607EF3" w:rsidP="00747AA1">
      <w:pPr>
        <w:pStyle w:val="a3"/>
        <w:numPr>
          <w:ilvl w:val="1"/>
          <w:numId w:val="1"/>
        </w:numPr>
        <w:spacing w:after="0" w:line="240" w:lineRule="auto"/>
        <w:ind w:left="0" w:firstLine="709"/>
        <w:jc w:val="both"/>
        <w:rPr>
          <w:sz w:val="24"/>
        </w:rPr>
      </w:pPr>
      <w:r>
        <w:rPr>
          <w:sz w:val="24"/>
        </w:rPr>
        <w:t xml:space="preserve"> ИСПОЛНИТЕЛЬ приобретает за свой счет смазочные и чистящие материалы, необходимые для ТЕХНИЧЕСКОГО ОБСЛУЖИВАНИЯ</w:t>
      </w:r>
      <w:r w:rsidR="00174627">
        <w:rPr>
          <w:sz w:val="24"/>
        </w:rPr>
        <w:t xml:space="preserve"> </w:t>
      </w:r>
      <w:r w:rsidR="00174627" w:rsidRPr="00174627">
        <w:rPr>
          <w:sz w:val="24"/>
        </w:rPr>
        <w:t>и прием-обработка сигналов системы диспетчеризации лифтового оборудования</w:t>
      </w:r>
      <w:r>
        <w:rPr>
          <w:sz w:val="24"/>
        </w:rPr>
        <w:t>.</w:t>
      </w:r>
    </w:p>
    <w:p w14:paraId="22E8434E" w14:textId="77777777" w:rsidR="00607EF3" w:rsidRDefault="00607EF3" w:rsidP="00747AA1">
      <w:pPr>
        <w:pStyle w:val="a3"/>
        <w:numPr>
          <w:ilvl w:val="1"/>
          <w:numId w:val="1"/>
        </w:numPr>
        <w:spacing w:after="0" w:line="240" w:lineRule="auto"/>
        <w:ind w:left="0" w:firstLine="709"/>
        <w:jc w:val="both"/>
        <w:rPr>
          <w:sz w:val="24"/>
        </w:rPr>
      </w:pPr>
      <w:r>
        <w:rPr>
          <w:sz w:val="24"/>
        </w:rPr>
        <w:t xml:space="preserve"> ИСПОЛНИТЕЛЬ обеспечивает выполнение работ с соблюдением требований действующего технического регламента Таможенного Союза «Безопасность </w:t>
      </w:r>
      <w:r>
        <w:rPr>
          <w:sz w:val="24"/>
        </w:rPr>
        <w:lastRenderedPageBreak/>
        <w:t>лифтов», утвержденных про</w:t>
      </w:r>
      <w:r w:rsidR="00264ADE">
        <w:rPr>
          <w:sz w:val="24"/>
        </w:rPr>
        <w:t xml:space="preserve">изводственных инструкций и нормативных документов по охране труда и гарантирует качество выполняемых работ. </w:t>
      </w:r>
    </w:p>
    <w:p w14:paraId="436ACDEB" w14:textId="77777777" w:rsidR="00264ADE" w:rsidRDefault="00264ADE" w:rsidP="00F84B7F">
      <w:pPr>
        <w:pStyle w:val="a3"/>
        <w:numPr>
          <w:ilvl w:val="2"/>
          <w:numId w:val="1"/>
        </w:numPr>
        <w:spacing w:after="0" w:line="240" w:lineRule="auto"/>
        <w:jc w:val="both"/>
        <w:rPr>
          <w:sz w:val="24"/>
        </w:rPr>
      </w:pPr>
      <w:r>
        <w:rPr>
          <w:sz w:val="24"/>
        </w:rPr>
        <w:t xml:space="preserve"> Недостатки работ, явившиеся следствием вины ИСПОЛНИТЕЛЯ, исправляются им за свой счет.</w:t>
      </w:r>
    </w:p>
    <w:p w14:paraId="736A8E41" w14:textId="72423C45" w:rsidR="00264ADE" w:rsidRDefault="00264ADE" w:rsidP="00747AA1">
      <w:pPr>
        <w:pStyle w:val="a3"/>
        <w:numPr>
          <w:ilvl w:val="1"/>
          <w:numId w:val="1"/>
        </w:numPr>
        <w:spacing w:after="0" w:line="240" w:lineRule="auto"/>
        <w:ind w:left="0" w:firstLine="709"/>
        <w:jc w:val="both"/>
        <w:rPr>
          <w:sz w:val="24"/>
        </w:rPr>
      </w:pPr>
      <w:r>
        <w:rPr>
          <w:sz w:val="24"/>
        </w:rPr>
        <w:t xml:space="preserve"> ИСПОЛНИТЕЛЬ производит профилактические осмотры, техническое обслуживание</w:t>
      </w:r>
      <w:r w:rsidR="00BC6B90">
        <w:rPr>
          <w:sz w:val="24"/>
        </w:rPr>
        <w:t xml:space="preserve"> </w:t>
      </w:r>
      <w:r w:rsidR="00BC6B90" w:rsidRPr="00BC6B90">
        <w:rPr>
          <w:sz w:val="24"/>
        </w:rPr>
        <w:t>и прием-обработк</w:t>
      </w:r>
      <w:r w:rsidR="00BC6B90">
        <w:rPr>
          <w:sz w:val="24"/>
        </w:rPr>
        <w:t>е</w:t>
      </w:r>
      <w:r w:rsidR="00BC6B90" w:rsidRPr="00BC6B90">
        <w:rPr>
          <w:sz w:val="24"/>
        </w:rPr>
        <w:t xml:space="preserve"> сигналов системы диспетчеризации лифтового оборудования</w:t>
      </w:r>
      <w:r>
        <w:rPr>
          <w:sz w:val="24"/>
        </w:rPr>
        <w:t xml:space="preserve"> в рабочие дни (понедельник-пятница)</w:t>
      </w:r>
      <w:r w:rsidR="00297C80">
        <w:rPr>
          <w:sz w:val="24"/>
        </w:rPr>
        <w:t xml:space="preserve"> с 08:00 до </w:t>
      </w:r>
      <w:r w:rsidR="00F84B7F" w:rsidRPr="00F84B7F">
        <w:rPr>
          <w:sz w:val="24"/>
        </w:rPr>
        <w:t>17</w:t>
      </w:r>
      <w:r w:rsidR="00297C80">
        <w:rPr>
          <w:sz w:val="24"/>
        </w:rPr>
        <w:t xml:space="preserve">:00 часов. ИСПОЛНИТЕЛЬ информирует ЗАКАЗЧИКА о датах проведения работ. </w:t>
      </w:r>
      <w:r w:rsidR="00B3784A">
        <w:rPr>
          <w:sz w:val="24"/>
        </w:rPr>
        <w:t xml:space="preserve">График проведения работ согласовывается с ЗАКАЗЧИКОМ. Техническое обслуживание проводится в соответствии с инструкцией завода-изготовителя лифта, а также определяется фактической необходимостью оборудования в техническом обслуживании. </w:t>
      </w:r>
    </w:p>
    <w:p w14:paraId="59E0444E" w14:textId="77777777" w:rsidR="00B3784A" w:rsidRDefault="00572143" w:rsidP="00747AA1">
      <w:pPr>
        <w:pStyle w:val="a3"/>
        <w:numPr>
          <w:ilvl w:val="1"/>
          <w:numId w:val="1"/>
        </w:numPr>
        <w:spacing w:after="0" w:line="240" w:lineRule="auto"/>
        <w:ind w:left="0" w:firstLine="709"/>
        <w:jc w:val="both"/>
        <w:rPr>
          <w:sz w:val="24"/>
        </w:rPr>
      </w:pPr>
      <w:r>
        <w:rPr>
          <w:sz w:val="24"/>
        </w:rPr>
        <w:t xml:space="preserve"> ИСПОЛНИТЕЛЬ возлагает функции по организации технического обслуживания и текущему ремонту лифтов на обученных и аттестованных специалистов. Электротехнические работы выполняются обученными и аттестованными электромеханиками на закрепленных за ними лифтах.  </w:t>
      </w:r>
    </w:p>
    <w:p w14:paraId="0BA9455F" w14:textId="77777777" w:rsidR="009D23C2" w:rsidRDefault="00863820" w:rsidP="00747AA1">
      <w:pPr>
        <w:pStyle w:val="a3"/>
        <w:numPr>
          <w:ilvl w:val="1"/>
          <w:numId w:val="1"/>
        </w:numPr>
        <w:spacing w:after="0" w:line="240" w:lineRule="auto"/>
        <w:ind w:left="0" w:firstLine="709"/>
        <w:jc w:val="both"/>
        <w:rPr>
          <w:sz w:val="24"/>
        </w:rPr>
      </w:pPr>
      <w:r w:rsidRPr="00863820">
        <w:rPr>
          <w:sz w:val="24"/>
        </w:rPr>
        <w:t xml:space="preserve"> </w:t>
      </w:r>
      <w:r>
        <w:rPr>
          <w:sz w:val="24"/>
        </w:rPr>
        <w:t xml:space="preserve">Для устранения неисправностей ИСПОЛНИТЕЛЬ гарантирует прибытие специалиста ИСПОЛНИТЕЛЯ в течении 4 часов. Время устранения неисправности ОБОРУДОВАНИЯ зависит от ее типа и причины. ЗАКАЗЧИК будет проинформирован о сроке выполнения, если на устранение неисправности требуется более 4 часов. Время прибытия специалиста меняется в зависимости от транспортной обстановки в городе. </w:t>
      </w:r>
    </w:p>
    <w:p w14:paraId="77D7099A" w14:textId="77777777" w:rsidR="00454244" w:rsidRPr="00454244" w:rsidRDefault="00454244" w:rsidP="00454244">
      <w:pPr>
        <w:pStyle w:val="a3"/>
        <w:numPr>
          <w:ilvl w:val="1"/>
          <w:numId w:val="1"/>
        </w:numPr>
        <w:spacing w:after="0" w:line="240" w:lineRule="auto"/>
        <w:ind w:left="0" w:firstLine="709"/>
        <w:jc w:val="both"/>
        <w:rPr>
          <w:sz w:val="24"/>
        </w:rPr>
      </w:pPr>
      <w:r w:rsidRPr="00454244">
        <w:rPr>
          <w:sz w:val="24"/>
        </w:rPr>
        <w:t xml:space="preserve">Аварийно-техническое обслуживание лифтов проводится аварийной службой </w:t>
      </w:r>
      <w:r>
        <w:rPr>
          <w:sz w:val="24"/>
        </w:rPr>
        <w:t>ИСПОЛНИТЕЛЯ</w:t>
      </w:r>
      <w:r w:rsidRPr="00454244">
        <w:rPr>
          <w:sz w:val="24"/>
        </w:rPr>
        <w:t xml:space="preserve"> специализированной лифтовой организации (далее - аварийная служба) в соответствии с требованиями ГОСТ Р 55964-2014 «Лифты. Общие требования безопасности при эксплуатации».</w:t>
      </w:r>
    </w:p>
    <w:p w14:paraId="0F984CB6" w14:textId="77777777" w:rsidR="00454244" w:rsidRPr="00454244" w:rsidRDefault="00454244" w:rsidP="00454244">
      <w:pPr>
        <w:pStyle w:val="a3"/>
        <w:numPr>
          <w:ilvl w:val="1"/>
          <w:numId w:val="1"/>
        </w:numPr>
        <w:spacing w:after="0" w:line="240" w:lineRule="auto"/>
        <w:ind w:left="0" w:firstLine="709"/>
        <w:jc w:val="both"/>
        <w:rPr>
          <w:sz w:val="24"/>
        </w:rPr>
      </w:pPr>
      <w:r w:rsidRPr="00454244">
        <w:rPr>
          <w:sz w:val="24"/>
        </w:rPr>
        <w:t>Аварийно-техническое обслуживание предусматривает проведение работ по:</w:t>
      </w:r>
    </w:p>
    <w:p w14:paraId="60C3AE05" w14:textId="77777777" w:rsidR="00454244" w:rsidRPr="00454244" w:rsidRDefault="00454244" w:rsidP="00454244">
      <w:pPr>
        <w:pStyle w:val="a3"/>
        <w:spacing w:after="0" w:line="240" w:lineRule="auto"/>
        <w:ind w:left="709"/>
        <w:jc w:val="both"/>
        <w:rPr>
          <w:sz w:val="24"/>
        </w:rPr>
      </w:pPr>
      <w:r w:rsidRPr="00454244">
        <w:rPr>
          <w:sz w:val="24"/>
        </w:rPr>
        <w:t>- безопасной эвакуации пассажиров из кабин остановившихся лифтов;</w:t>
      </w:r>
    </w:p>
    <w:p w14:paraId="4DF7CFBB" w14:textId="77777777" w:rsidR="00454244" w:rsidRPr="00454244" w:rsidRDefault="00454244" w:rsidP="00454244">
      <w:pPr>
        <w:pStyle w:val="a3"/>
        <w:spacing w:after="0" w:line="240" w:lineRule="auto"/>
        <w:ind w:left="709"/>
        <w:jc w:val="both"/>
        <w:rPr>
          <w:sz w:val="24"/>
        </w:rPr>
      </w:pPr>
      <w:r w:rsidRPr="00454244">
        <w:rPr>
          <w:sz w:val="24"/>
        </w:rPr>
        <w:t>- устранению неисправностей лифта, оборудования системы диспетчерского контроля (при наличии).</w:t>
      </w:r>
    </w:p>
    <w:p w14:paraId="36E91193" w14:textId="77777777" w:rsidR="00454244" w:rsidRPr="00454244" w:rsidRDefault="00454244" w:rsidP="00454244">
      <w:pPr>
        <w:pStyle w:val="a3"/>
        <w:numPr>
          <w:ilvl w:val="1"/>
          <w:numId w:val="1"/>
        </w:numPr>
        <w:spacing w:after="0" w:line="240" w:lineRule="auto"/>
        <w:ind w:left="0" w:firstLine="709"/>
        <w:jc w:val="both"/>
        <w:rPr>
          <w:sz w:val="24"/>
        </w:rPr>
      </w:pPr>
      <w:r w:rsidRPr="00454244">
        <w:rPr>
          <w:sz w:val="24"/>
        </w:rPr>
        <w:t>Время эвакуации пассажиров из кабины остановившегося лифта не должно превышать 30 мин с момента поступления информации в аварийную службу.</w:t>
      </w:r>
    </w:p>
    <w:p w14:paraId="265409AC" w14:textId="77777777" w:rsidR="00454244" w:rsidRPr="00454244" w:rsidRDefault="00454244" w:rsidP="00454244">
      <w:pPr>
        <w:pStyle w:val="a3"/>
        <w:numPr>
          <w:ilvl w:val="1"/>
          <w:numId w:val="1"/>
        </w:numPr>
        <w:spacing w:after="0" w:line="240" w:lineRule="auto"/>
        <w:ind w:left="0" w:firstLine="709"/>
        <w:jc w:val="both"/>
        <w:rPr>
          <w:sz w:val="24"/>
        </w:rPr>
      </w:pPr>
      <w:r w:rsidRPr="00454244">
        <w:rPr>
          <w:sz w:val="24"/>
        </w:rPr>
        <w:t>Срок устранения неисправностей оборудования лифтов, эксплуатирующих в жилищном фонде, не должен превышать 1 суток.</w:t>
      </w:r>
    </w:p>
    <w:p w14:paraId="0103DA17" w14:textId="77777777" w:rsidR="00454244" w:rsidRPr="00454244" w:rsidRDefault="00454244" w:rsidP="00454244">
      <w:pPr>
        <w:pStyle w:val="a3"/>
        <w:numPr>
          <w:ilvl w:val="1"/>
          <w:numId w:val="1"/>
        </w:numPr>
        <w:spacing w:after="0" w:line="240" w:lineRule="auto"/>
        <w:ind w:left="0" w:firstLine="709"/>
        <w:jc w:val="both"/>
        <w:rPr>
          <w:sz w:val="24"/>
        </w:rPr>
      </w:pPr>
      <w:r w:rsidRPr="00454244">
        <w:rPr>
          <w:sz w:val="24"/>
        </w:rPr>
        <w:t>Специализированная лифтовая организация обеспечивает:</w:t>
      </w:r>
    </w:p>
    <w:p w14:paraId="0BD2463A" w14:textId="77777777" w:rsidR="00454244" w:rsidRPr="00454244" w:rsidRDefault="00454244" w:rsidP="00454244">
      <w:pPr>
        <w:pStyle w:val="a3"/>
        <w:spacing w:after="0" w:line="240" w:lineRule="auto"/>
        <w:ind w:left="709"/>
        <w:jc w:val="both"/>
        <w:rPr>
          <w:sz w:val="24"/>
        </w:rPr>
      </w:pPr>
      <w:r w:rsidRPr="00454244">
        <w:rPr>
          <w:sz w:val="24"/>
        </w:rPr>
        <w:t>- круглосуточное функционирование аварийной службы в рабочие, выходные и праздничные дни;</w:t>
      </w:r>
    </w:p>
    <w:p w14:paraId="1CDCD672" w14:textId="77777777" w:rsidR="00454244" w:rsidRPr="00454244" w:rsidRDefault="00454244" w:rsidP="00454244">
      <w:pPr>
        <w:pStyle w:val="a3"/>
        <w:spacing w:after="0" w:line="240" w:lineRule="auto"/>
        <w:ind w:left="709"/>
        <w:jc w:val="both"/>
        <w:rPr>
          <w:sz w:val="24"/>
        </w:rPr>
      </w:pPr>
      <w:r>
        <w:rPr>
          <w:sz w:val="24"/>
        </w:rPr>
        <w:t xml:space="preserve">- </w:t>
      </w:r>
      <w:r w:rsidRPr="00454244">
        <w:rPr>
          <w:sz w:val="24"/>
        </w:rPr>
        <w:t>прием, регистрацию и передачу заявок на исполнение электромеханикам аварийной службы, контроль их исполнения;</w:t>
      </w:r>
    </w:p>
    <w:p w14:paraId="5F1B9B4E" w14:textId="77777777" w:rsidR="00454244" w:rsidRPr="00454244" w:rsidRDefault="00454244" w:rsidP="00454244">
      <w:pPr>
        <w:pStyle w:val="a3"/>
        <w:spacing w:after="0" w:line="240" w:lineRule="auto"/>
        <w:ind w:left="709"/>
        <w:jc w:val="both"/>
        <w:rPr>
          <w:sz w:val="24"/>
        </w:rPr>
      </w:pPr>
      <w:r>
        <w:rPr>
          <w:sz w:val="24"/>
        </w:rPr>
        <w:t xml:space="preserve">- </w:t>
      </w:r>
      <w:r w:rsidRPr="00454244">
        <w:rPr>
          <w:sz w:val="24"/>
        </w:rPr>
        <w:t xml:space="preserve">организацию работ в экстремальных условиях (непредвиденное отключение электроэнергии в зданиях, пожар, затопление и </w:t>
      </w:r>
      <w:proofErr w:type="spellStart"/>
      <w:r w:rsidRPr="00454244">
        <w:rPr>
          <w:sz w:val="24"/>
        </w:rPr>
        <w:t>т.п</w:t>
      </w:r>
      <w:proofErr w:type="spellEnd"/>
      <w:r w:rsidRPr="00454244">
        <w:rPr>
          <w:sz w:val="24"/>
        </w:rPr>
        <w:t>,),</w:t>
      </w:r>
    </w:p>
    <w:p w14:paraId="4121F742" w14:textId="77777777" w:rsidR="00454244" w:rsidRPr="00454244" w:rsidRDefault="00454244" w:rsidP="00454244">
      <w:pPr>
        <w:pStyle w:val="a3"/>
        <w:spacing w:after="0" w:line="240" w:lineRule="auto"/>
        <w:ind w:left="709"/>
        <w:jc w:val="both"/>
        <w:rPr>
          <w:sz w:val="24"/>
        </w:rPr>
      </w:pPr>
      <w:r>
        <w:rPr>
          <w:sz w:val="24"/>
        </w:rPr>
        <w:t xml:space="preserve">- </w:t>
      </w:r>
      <w:r w:rsidRPr="00454244">
        <w:rPr>
          <w:sz w:val="24"/>
        </w:rPr>
        <w:t>организацию контроля за соблюдением электромеханиками по лифтам и (электромонтерами) диспетчерского оборудования и аварийной службы, требований охраны труда и производственной дисциплины.</w:t>
      </w:r>
    </w:p>
    <w:p w14:paraId="4F178122" w14:textId="77777777" w:rsidR="00454244" w:rsidRPr="00454244" w:rsidRDefault="00454244" w:rsidP="00454244">
      <w:pPr>
        <w:pStyle w:val="a3"/>
        <w:numPr>
          <w:ilvl w:val="1"/>
          <w:numId w:val="1"/>
        </w:numPr>
        <w:spacing w:after="0" w:line="240" w:lineRule="auto"/>
        <w:ind w:left="0" w:firstLine="709"/>
        <w:jc w:val="both"/>
        <w:rPr>
          <w:sz w:val="24"/>
        </w:rPr>
      </w:pPr>
      <w:r w:rsidRPr="00454244">
        <w:rPr>
          <w:sz w:val="24"/>
        </w:rPr>
        <w:t>Для оперативного и в полном объеме выполнения задач аварийная служба должна быть укомплектована достаточным количеством квалифицированного персонала, необход</w:t>
      </w:r>
      <w:r>
        <w:rPr>
          <w:sz w:val="24"/>
        </w:rPr>
        <w:t xml:space="preserve">имого для выполнения требований, </w:t>
      </w:r>
      <w:r w:rsidRPr="00454244">
        <w:rPr>
          <w:sz w:val="24"/>
        </w:rPr>
        <w:t>с учетом количества, типов, модификаций лифтов, а также оснащена необходимым автотранспортом, инструментом, приспособлениями и механизмами, защитными и предохранительными средствами.</w:t>
      </w:r>
    </w:p>
    <w:p w14:paraId="53C1CD3E" w14:textId="77777777" w:rsidR="00454244" w:rsidRPr="00454244" w:rsidRDefault="00454244" w:rsidP="00454244">
      <w:pPr>
        <w:pStyle w:val="a3"/>
        <w:numPr>
          <w:ilvl w:val="1"/>
          <w:numId w:val="1"/>
        </w:numPr>
        <w:spacing w:after="0" w:line="240" w:lineRule="auto"/>
        <w:ind w:left="0" w:firstLine="709"/>
        <w:jc w:val="both"/>
        <w:rPr>
          <w:sz w:val="24"/>
        </w:rPr>
      </w:pPr>
      <w:r w:rsidRPr="00454244">
        <w:rPr>
          <w:sz w:val="24"/>
        </w:rPr>
        <w:t>Для своевременного восстановления ра</w:t>
      </w:r>
      <w:r>
        <w:rPr>
          <w:sz w:val="24"/>
        </w:rPr>
        <w:t>ботоспособности лифтов аварийно-</w:t>
      </w:r>
      <w:r w:rsidRPr="00454244">
        <w:rPr>
          <w:sz w:val="24"/>
        </w:rPr>
        <w:t>техническая службы должна быть обеспечена комплектом запасных частей элементов, узлов и механизмов лифтового оборудования, согласно нормативу.</w:t>
      </w:r>
    </w:p>
    <w:p w14:paraId="4CEB9FD6" w14:textId="77777777" w:rsidR="009D23C2" w:rsidRDefault="009D23C2" w:rsidP="00454244">
      <w:pPr>
        <w:pStyle w:val="a3"/>
        <w:numPr>
          <w:ilvl w:val="1"/>
          <w:numId w:val="1"/>
        </w:numPr>
        <w:spacing w:after="0" w:line="240" w:lineRule="auto"/>
        <w:ind w:left="0" w:firstLine="709"/>
        <w:jc w:val="both"/>
        <w:rPr>
          <w:sz w:val="24"/>
        </w:rPr>
      </w:pPr>
      <w:r>
        <w:rPr>
          <w:sz w:val="24"/>
        </w:rPr>
        <w:t>ИСПОЛНИТЕЛЬ производит эвакуацию пассажиров из кабин неисправных лифтов в течении 30 минут после поступления информации в аварийную службу ИСПОЛНИТЕЛЯ по телефонам:</w:t>
      </w:r>
    </w:p>
    <w:p w14:paraId="065FA631" w14:textId="77777777" w:rsidR="009D23C2" w:rsidRDefault="009D23C2" w:rsidP="00454244">
      <w:pPr>
        <w:spacing w:after="0" w:line="240" w:lineRule="auto"/>
        <w:ind w:firstLine="709"/>
        <w:jc w:val="both"/>
        <w:rPr>
          <w:sz w:val="24"/>
        </w:rPr>
      </w:pPr>
      <w:r>
        <w:rPr>
          <w:sz w:val="24"/>
        </w:rPr>
        <w:t>8-921-951-85-46;</w:t>
      </w:r>
    </w:p>
    <w:p w14:paraId="1E776A4A" w14:textId="77777777" w:rsidR="009D23C2" w:rsidRDefault="009D23C2" w:rsidP="00454244">
      <w:pPr>
        <w:spacing w:after="0" w:line="240" w:lineRule="auto"/>
        <w:ind w:firstLine="709"/>
        <w:jc w:val="both"/>
        <w:rPr>
          <w:sz w:val="24"/>
        </w:rPr>
      </w:pPr>
      <w:r>
        <w:rPr>
          <w:sz w:val="24"/>
        </w:rPr>
        <w:lastRenderedPageBreak/>
        <w:t>951-85-46</w:t>
      </w:r>
    </w:p>
    <w:p w14:paraId="66354D1B" w14:textId="77777777" w:rsidR="009D23C2" w:rsidRDefault="009D23C2" w:rsidP="00747AA1">
      <w:pPr>
        <w:pStyle w:val="a3"/>
        <w:numPr>
          <w:ilvl w:val="1"/>
          <w:numId w:val="1"/>
        </w:numPr>
        <w:spacing w:after="0" w:line="240" w:lineRule="auto"/>
        <w:ind w:left="0" w:firstLine="709"/>
        <w:jc w:val="both"/>
        <w:rPr>
          <w:sz w:val="24"/>
        </w:rPr>
      </w:pPr>
      <w:r>
        <w:rPr>
          <w:sz w:val="24"/>
        </w:rPr>
        <w:t>ИСПОЛНИТЕЛЬ выполняет требования внутреннего распорядка ЗАКАЗЧИКА, касающиеся пропускного режима, техники безопасности, пожарной безопасности, порядка проведения опасных работ и охраны окружающей среды.</w:t>
      </w:r>
    </w:p>
    <w:p w14:paraId="25DBF5CD" w14:textId="77777777" w:rsidR="009D23C2" w:rsidRDefault="009D23C2" w:rsidP="00747AA1">
      <w:pPr>
        <w:pStyle w:val="a3"/>
        <w:numPr>
          <w:ilvl w:val="1"/>
          <w:numId w:val="1"/>
        </w:numPr>
        <w:spacing w:after="0" w:line="240" w:lineRule="auto"/>
        <w:ind w:left="0" w:firstLine="709"/>
        <w:jc w:val="both"/>
        <w:rPr>
          <w:sz w:val="24"/>
        </w:rPr>
      </w:pPr>
      <w:r>
        <w:rPr>
          <w:sz w:val="24"/>
        </w:rPr>
        <w:t>ИСПОЛНИТЕЛЬ своевременно информирует ЗАКАЗЧИКА о введении новых норм и правил, инструкций, связанных с эксплуатацией ОБОРУДОВАНИЯ.</w:t>
      </w:r>
    </w:p>
    <w:p w14:paraId="59AEBB6C" w14:textId="3A5EBCCE" w:rsidR="00ED583F" w:rsidRDefault="00ED583F" w:rsidP="00ED583F">
      <w:pPr>
        <w:spacing w:after="0" w:line="240" w:lineRule="auto"/>
        <w:rPr>
          <w:sz w:val="24"/>
        </w:rPr>
      </w:pPr>
    </w:p>
    <w:p w14:paraId="374DEA3F" w14:textId="6C17D712" w:rsidR="009D23C2" w:rsidRPr="00EC3173" w:rsidRDefault="009D23C2" w:rsidP="00EC3173">
      <w:pPr>
        <w:pStyle w:val="a3"/>
        <w:numPr>
          <w:ilvl w:val="0"/>
          <w:numId w:val="1"/>
        </w:numPr>
        <w:spacing w:after="0" w:line="240" w:lineRule="auto"/>
        <w:ind w:left="0" w:firstLine="709"/>
        <w:jc w:val="center"/>
        <w:rPr>
          <w:b/>
          <w:sz w:val="24"/>
        </w:rPr>
      </w:pPr>
      <w:r w:rsidRPr="009D23C2">
        <w:rPr>
          <w:b/>
          <w:sz w:val="24"/>
        </w:rPr>
        <w:t>ОБЯЗАННОСТИ ЗАКАЗЧИКА</w:t>
      </w:r>
    </w:p>
    <w:p w14:paraId="43203712" w14:textId="77777777" w:rsidR="009D23C2" w:rsidRPr="009D23C2" w:rsidRDefault="009D23C2" w:rsidP="00747AA1">
      <w:pPr>
        <w:pStyle w:val="a3"/>
        <w:numPr>
          <w:ilvl w:val="1"/>
          <w:numId w:val="1"/>
        </w:numPr>
        <w:spacing w:after="0" w:line="240" w:lineRule="auto"/>
        <w:ind w:left="0" w:firstLine="709"/>
        <w:jc w:val="both"/>
        <w:rPr>
          <w:b/>
          <w:sz w:val="24"/>
        </w:rPr>
      </w:pPr>
      <w:r>
        <w:rPr>
          <w:b/>
          <w:sz w:val="24"/>
        </w:rPr>
        <w:t xml:space="preserve"> </w:t>
      </w:r>
      <w:r>
        <w:rPr>
          <w:sz w:val="24"/>
        </w:rPr>
        <w:t xml:space="preserve">ЗАКАЗЧИК обеспечивает лифты двухсторонней переговорной, или какой-либо другой связью, согласованной с </w:t>
      </w:r>
      <w:proofErr w:type="spellStart"/>
      <w:r>
        <w:rPr>
          <w:sz w:val="24"/>
        </w:rPr>
        <w:t>Ростехнадзором</w:t>
      </w:r>
      <w:proofErr w:type="spellEnd"/>
      <w:r>
        <w:rPr>
          <w:sz w:val="24"/>
        </w:rPr>
        <w:t xml:space="preserve"> РФ.</w:t>
      </w:r>
    </w:p>
    <w:p w14:paraId="45ED929E" w14:textId="77777777" w:rsidR="009D23C2" w:rsidRPr="00457ADE" w:rsidRDefault="009D23C2" w:rsidP="00747AA1">
      <w:pPr>
        <w:pStyle w:val="a3"/>
        <w:numPr>
          <w:ilvl w:val="1"/>
          <w:numId w:val="1"/>
        </w:numPr>
        <w:spacing w:after="0" w:line="240" w:lineRule="auto"/>
        <w:ind w:left="0" w:firstLine="709"/>
        <w:jc w:val="both"/>
        <w:rPr>
          <w:b/>
          <w:sz w:val="24"/>
        </w:rPr>
      </w:pPr>
      <w:r>
        <w:rPr>
          <w:sz w:val="24"/>
        </w:rPr>
        <w:t xml:space="preserve"> ЗАКАЗЧИК обеспечивает надлежащее хранение технической документации, в </w:t>
      </w:r>
      <w:proofErr w:type="spellStart"/>
      <w:r>
        <w:rPr>
          <w:sz w:val="24"/>
        </w:rPr>
        <w:t>т.ч</w:t>
      </w:r>
      <w:proofErr w:type="spellEnd"/>
      <w:r>
        <w:rPr>
          <w:sz w:val="24"/>
        </w:rPr>
        <w:t>. паспортов эксплуатируемого ОБОРУДОВАНИЯ</w:t>
      </w:r>
      <w:r w:rsidR="00457ADE">
        <w:rPr>
          <w:sz w:val="24"/>
        </w:rPr>
        <w:t>, и при необходимости предоставляет их ИСПОЛНИТЕЛЮ по акту приема-передачи.</w:t>
      </w:r>
    </w:p>
    <w:p w14:paraId="461E9283" w14:textId="77777777" w:rsidR="00457ADE" w:rsidRPr="00221987" w:rsidRDefault="00457ADE" w:rsidP="00747AA1">
      <w:pPr>
        <w:pStyle w:val="a3"/>
        <w:numPr>
          <w:ilvl w:val="1"/>
          <w:numId w:val="1"/>
        </w:numPr>
        <w:spacing w:after="0" w:line="240" w:lineRule="auto"/>
        <w:ind w:left="0" w:firstLine="709"/>
        <w:jc w:val="both"/>
        <w:rPr>
          <w:b/>
          <w:sz w:val="24"/>
        </w:rPr>
      </w:pPr>
      <w:r>
        <w:rPr>
          <w:sz w:val="24"/>
        </w:rPr>
        <w:t xml:space="preserve"> ЗАКАЗЧИК обеспечивает </w:t>
      </w:r>
      <w:r w:rsidR="00221987">
        <w:rPr>
          <w:sz w:val="24"/>
        </w:rPr>
        <w:t>сохранность ОБОРУДОВАНИЯ и предоставляет ИСПОЛНИТЕЛЮ доступ к нему в любое время суток. ЗАКАЗЧИК обеспечивает освещенность этажных площадок перед дверями шахт лифтов, входных площадок, подходов к машинным помещениям.</w:t>
      </w:r>
    </w:p>
    <w:p w14:paraId="1DE780A3" w14:textId="77777777" w:rsidR="00221987" w:rsidRPr="00221987" w:rsidRDefault="00221987" w:rsidP="00747AA1">
      <w:pPr>
        <w:pStyle w:val="a3"/>
        <w:numPr>
          <w:ilvl w:val="1"/>
          <w:numId w:val="1"/>
        </w:numPr>
        <w:spacing w:after="0" w:line="240" w:lineRule="auto"/>
        <w:ind w:left="0" w:firstLine="709"/>
        <w:jc w:val="both"/>
        <w:rPr>
          <w:b/>
          <w:sz w:val="24"/>
        </w:rPr>
      </w:pPr>
      <w:r>
        <w:rPr>
          <w:b/>
          <w:sz w:val="24"/>
        </w:rPr>
        <w:t xml:space="preserve"> </w:t>
      </w:r>
      <w:r>
        <w:rPr>
          <w:sz w:val="24"/>
        </w:rPr>
        <w:t>ЗАКАЗЧИК обеспечивает надежное электроснабжение и содержит в полной исправности электрическую проводку, предохранительные устройства до главного рубильника в машинных помещениях, содержит в полной исправности кабели диспетчерской связи.</w:t>
      </w:r>
    </w:p>
    <w:p w14:paraId="553EA6E9" w14:textId="77777777" w:rsidR="00221987" w:rsidRPr="00221987" w:rsidRDefault="00221987" w:rsidP="00747AA1">
      <w:pPr>
        <w:pStyle w:val="a3"/>
        <w:numPr>
          <w:ilvl w:val="1"/>
          <w:numId w:val="1"/>
        </w:numPr>
        <w:spacing w:after="0" w:line="240" w:lineRule="auto"/>
        <w:ind w:left="0" w:firstLine="709"/>
        <w:jc w:val="both"/>
        <w:rPr>
          <w:b/>
          <w:sz w:val="24"/>
        </w:rPr>
      </w:pPr>
      <w:r>
        <w:rPr>
          <w:b/>
          <w:sz w:val="24"/>
        </w:rPr>
        <w:t xml:space="preserve"> </w:t>
      </w:r>
      <w:r>
        <w:rPr>
          <w:sz w:val="24"/>
        </w:rPr>
        <w:t>ЗАКАЗЧИК содержит надежно запертыми на ключ машинные помещения и обеспечивает надлежащее хранение ключей с ведением журнала выдачи ключей.</w:t>
      </w:r>
    </w:p>
    <w:p w14:paraId="5F960D3D" w14:textId="77777777" w:rsidR="00221987" w:rsidRPr="00221987" w:rsidRDefault="00221987" w:rsidP="00747AA1">
      <w:pPr>
        <w:pStyle w:val="a3"/>
        <w:numPr>
          <w:ilvl w:val="1"/>
          <w:numId w:val="1"/>
        </w:numPr>
        <w:spacing w:after="0" w:line="240" w:lineRule="auto"/>
        <w:ind w:left="0" w:firstLine="709"/>
        <w:jc w:val="both"/>
        <w:rPr>
          <w:b/>
          <w:sz w:val="24"/>
        </w:rPr>
      </w:pPr>
      <w:r>
        <w:rPr>
          <w:sz w:val="24"/>
        </w:rPr>
        <w:t xml:space="preserve"> ЗАКАЗЧИК обеспечивает соблюдение температурного и влажностного режима в зонах и помещениях установки составных частей ОБОРУДОВАНИЯ в соответствии с паспортами и руководствами по эксплуатации завода-изготовителя.</w:t>
      </w:r>
    </w:p>
    <w:p w14:paraId="1A86B9C6" w14:textId="77777777" w:rsidR="00221987" w:rsidRPr="00221987" w:rsidRDefault="00221987" w:rsidP="00747AA1">
      <w:pPr>
        <w:pStyle w:val="a3"/>
        <w:numPr>
          <w:ilvl w:val="1"/>
          <w:numId w:val="1"/>
        </w:numPr>
        <w:spacing w:after="0" w:line="240" w:lineRule="auto"/>
        <w:ind w:left="0" w:firstLine="709"/>
        <w:jc w:val="both"/>
        <w:rPr>
          <w:b/>
          <w:sz w:val="24"/>
        </w:rPr>
      </w:pPr>
      <w:r>
        <w:rPr>
          <w:sz w:val="24"/>
        </w:rPr>
        <w:t xml:space="preserve"> ЗАКАЗЧИК обеспечивает содержание в чистоте купе кабины, дверей шахты, порогов дверей кабины и шахты лифтов. ЗАКАЗЧИК производит ремонт строительной части ОБОРУДОВАНИЯ только по согласованию с ИСПОЛНИТЕЛЕМ.</w:t>
      </w:r>
    </w:p>
    <w:p w14:paraId="3D91A7E3" w14:textId="77777777" w:rsidR="00221987" w:rsidRPr="00221987" w:rsidRDefault="00221987" w:rsidP="00747AA1">
      <w:pPr>
        <w:pStyle w:val="a3"/>
        <w:numPr>
          <w:ilvl w:val="1"/>
          <w:numId w:val="1"/>
        </w:numPr>
        <w:spacing w:after="0" w:line="240" w:lineRule="auto"/>
        <w:ind w:left="0" w:firstLine="709"/>
        <w:jc w:val="both"/>
        <w:rPr>
          <w:b/>
          <w:sz w:val="24"/>
        </w:rPr>
      </w:pPr>
      <w:r>
        <w:rPr>
          <w:sz w:val="24"/>
        </w:rPr>
        <w:t xml:space="preserve"> ЗАКАЗЧИК организует и оплачивает периодическое техническое освидетельствование ОБОРУДОВАНИЯ в полном объеме не реже 1 раза в 12 месяцев.</w:t>
      </w:r>
    </w:p>
    <w:p w14:paraId="17E289D5" w14:textId="77777777" w:rsidR="00221987" w:rsidRDefault="00221987" w:rsidP="00221987">
      <w:pPr>
        <w:spacing w:after="0" w:line="240" w:lineRule="auto"/>
        <w:rPr>
          <w:b/>
          <w:sz w:val="24"/>
        </w:rPr>
      </w:pPr>
    </w:p>
    <w:p w14:paraId="512FD65A" w14:textId="6E6CA7AD" w:rsidR="00221987" w:rsidRPr="00EC3173" w:rsidRDefault="00221987" w:rsidP="00221987">
      <w:pPr>
        <w:pStyle w:val="a3"/>
        <w:numPr>
          <w:ilvl w:val="0"/>
          <w:numId w:val="1"/>
        </w:numPr>
        <w:spacing w:after="0" w:line="240" w:lineRule="auto"/>
        <w:ind w:left="0" w:firstLine="709"/>
        <w:jc w:val="center"/>
        <w:rPr>
          <w:b/>
          <w:sz w:val="24"/>
        </w:rPr>
      </w:pPr>
      <w:r>
        <w:rPr>
          <w:b/>
          <w:sz w:val="24"/>
        </w:rPr>
        <w:t>СТОИМОСТЬ РАБОТ И УСЛОВИЯ ОПЛАТЫ</w:t>
      </w:r>
    </w:p>
    <w:p w14:paraId="333F0B8B" w14:textId="0EB2ADDD" w:rsidR="00221987" w:rsidRPr="00936D62" w:rsidRDefault="00221987" w:rsidP="00654E9D">
      <w:pPr>
        <w:pStyle w:val="a3"/>
        <w:numPr>
          <w:ilvl w:val="1"/>
          <w:numId w:val="1"/>
        </w:numPr>
        <w:spacing w:after="0" w:line="240" w:lineRule="auto"/>
        <w:ind w:left="0" w:firstLine="709"/>
        <w:jc w:val="both"/>
        <w:rPr>
          <w:b/>
          <w:sz w:val="24"/>
        </w:rPr>
      </w:pPr>
      <w:r>
        <w:rPr>
          <w:b/>
          <w:sz w:val="24"/>
        </w:rPr>
        <w:t xml:space="preserve"> </w:t>
      </w:r>
      <w:r>
        <w:rPr>
          <w:sz w:val="24"/>
        </w:rPr>
        <w:t xml:space="preserve">Стоимость работ по техническому обслуживанию </w:t>
      </w:r>
      <w:r w:rsidR="00BC6B90">
        <w:rPr>
          <w:sz w:val="24"/>
        </w:rPr>
        <w:t>и прием-обработке</w:t>
      </w:r>
      <w:r w:rsidR="00BC6B90" w:rsidRPr="00BC6B90">
        <w:rPr>
          <w:sz w:val="24"/>
        </w:rPr>
        <w:t xml:space="preserve"> сигналов системы диспетчеризации лифтового оборудования</w:t>
      </w:r>
      <w:r>
        <w:rPr>
          <w:sz w:val="24"/>
        </w:rPr>
        <w:t xml:space="preserve">, выполняемых ИСПОЛНИТЕЛЕМ по настоящему ДОГОВОРУ, составляет на момент подписания ДОГОВОРА сумму в размере </w:t>
      </w:r>
      <w:r w:rsidR="00BC6B90">
        <w:rPr>
          <w:sz w:val="24"/>
        </w:rPr>
        <w:t>35 000,00 рублей</w:t>
      </w:r>
      <w:r>
        <w:rPr>
          <w:sz w:val="24"/>
        </w:rPr>
        <w:t xml:space="preserve"> </w:t>
      </w:r>
      <w:r w:rsidR="00EC77E3">
        <w:rPr>
          <w:sz w:val="24"/>
        </w:rPr>
        <w:t>(</w:t>
      </w:r>
      <w:r w:rsidR="00BC6B90">
        <w:rPr>
          <w:sz w:val="24"/>
        </w:rPr>
        <w:t xml:space="preserve">Тридцать пять </w:t>
      </w:r>
      <w:r w:rsidR="00010DA3">
        <w:rPr>
          <w:sz w:val="24"/>
        </w:rPr>
        <w:t xml:space="preserve">тысяч рублей </w:t>
      </w:r>
      <w:r w:rsidR="00BC6B90">
        <w:rPr>
          <w:sz w:val="24"/>
        </w:rPr>
        <w:t>00</w:t>
      </w:r>
      <w:r w:rsidR="00010DA3">
        <w:rPr>
          <w:sz w:val="24"/>
        </w:rPr>
        <w:t xml:space="preserve"> копе</w:t>
      </w:r>
      <w:r w:rsidR="00BC6B90">
        <w:rPr>
          <w:sz w:val="24"/>
        </w:rPr>
        <w:t>е</w:t>
      </w:r>
      <w:r w:rsidR="00010DA3">
        <w:rPr>
          <w:sz w:val="24"/>
        </w:rPr>
        <w:t>к)</w:t>
      </w:r>
      <w:r w:rsidR="00F125E4">
        <w:rPr>
          <w:sz w:val="24"/>
        </w:rPr>
        <w:t>, без НДС, в связи с упрощенной системой налогообложения,</w:t>
      </w:r>
      <w:r w:rsidR="00936D62">
        <w:rPr>
          <w:sz w:val="24"/>
        </w:rPr>
        <w:t xml:space="preserve"> согласно ПРИЛОЖЕНИЮ №2 настоящего ДОГОВОРА.</w:t>
      </w:r>
    </w:p>
    <w:p w14:paraId="14AAACF7" w14:textId="77777777" w:rsidR="00936D62" w:rsidRPr="002E44C5" w:rsidRDefault="00936D62" w:rsidP="00747AA1">
      <w:pPr>
        <w:pStyle w:val="a3"/>
        <w:numPr>
          <w:ilvl w:val="1"/>
          <w:numId w:val="1"/>
        </w:numPr>
        <w:spacing w:after="0" w:line="240" w:lineRule="auto"/>
        <w:ind w:left="0" w:firstLine="709"/>
        <w:jc w:val="both"/>
        <w:rPr>
          <w:b/>
          <w:sz w:val="24"/>
        </w:rPr>
      </w:pPr>
      <w:r>
        <w:rPr>
          <w:b/>
          <w:sz w:val="24"/>
        </w:rPr>
        <w:t xml:space="preserve"> </w:t>
      </w:r>
      <w:r>
        <w:rPr>
          <w:sz w:val="24"/>
        </w:rPr>
        <w:t>В связи с инфляционными процессами, увеличивающими расходы по статьям затрат на техническое обслуживание ОБОРУДОВАНИЯ (</w:t>
      </w:r>
      <w:r w:rsidR="002E44C5">
        <w:rPr>
          <w:sz w:val="24"/>
        </w:rPr>
        <w:t>трудозатраты, запчасти, транспортные расходы и т.д.), возможно увеличение стоимости выполняемых по настоящему ДОГОВОРУ работ. Новая цена согласовывается с ЗАКАЗЧИКОМ и принимается к исполнению путем оформления в письменном виде дополнительного соглашения, которое будет являться неотъемлемой частью настоящего ДОГОВОРА.</w:t>
      </w:r>
    </w:p>
    <w:p w14:paraId="6B9911F1" w14:textId="1CBDB66B" w:rsidR="002E44C5" w:rsidRPr="00DD7C93" w:rsidRDefault="002E44C5" w:rsidP="002E44C5">
      <w:pPr>
        <w:pStyle w:val="a3"/>
        <w:numPr>
          <w:ilvl w:val="1"/>
          <w:numId w:val="1"/>
        </w:numPr>
        <w:spacing w:after="0" w:line="240" w:lineRule="auto"/>
        <w:ind w:left="0" w:firstLine="709"/>
        <w:jc w:val="both"/>
        <w:rPr>
          <w:b/>
          <w:sz w:val="24"/>
        </w:rPr>
      </w:pPr>
      <w:r>
        <w:rPr>
          <w:sz w:val="24"/>
        </w:rPr>
        <w:t xml:space="preserve"> ЗАКАЗЧИК осуществляет оплату стоимости работ по настоящему ДОГОВОРУ ежемесячными платежами на расчетный счет ИСПОЛНИТЕЛЯ в течении 10 (десяти) банковских дней после получения от ИСПОЛНИТЕЛЯ счета и акта выполненных работ.</w:t>
      </w:r>
    </w:p>
    <w:p w14:paraId="350BD75A" w14:textId="77777777" w:rsidR="00DD7C93" w:rsidRPr="00DD7C93" w:rsidRDefault="00DD7C93" w:rsidP="00DD7C93">
      <w:pPr>
        <w:pStyle w:val="a3"/>
        <w:spacing w:after="0" w:line="240" w:lineRule="auto"/>
        <w:ind w:left="709"/>
        <w:jc w:val="both"/>
        <w:rPr>
          <w:b/>
          <w:sz w:val="24"/>
        </w:rPr>
      </w:pPr>
    </w:p>
    <w:p w14:paraId="70053723" w14:textId="4B719698" w:rsidR="002E44C5" w:rsidRPr="00EC3173" w:rsidRDefault="002E44C5" w:rsidP="002E44C5">
      <w:pPr>
        <w:pStyle w:val="a3"/>
        <w:numPr>
          <w:ilvl w:val="0"/>
          <w:numId w:val="1"/>
        </w:numPr>
        <w:spacing w:after="0" w:line="240" w:lineRule="auto"/>
        <w:ind w:left="0" w:firstLine="709"/>
        <w:jc w:val="center"/>
        <w:rPr>
          <w:b/>
          <w:sz w:val="24"/>
        </w:rPr>
      </w:pPr>
      <w:r>
        <w:rPr>
          <w:b/>
          <w:sz w:val="24"/>
        </w:rPr>
        <w:t>ОТВЕТСТВЕННОСТЬ СТОРОН</w:t>
      </w:r>
    </w:p>
    <w:p w14:paraId="132126F7" w14:textId="77777777" w:rsidR="002E44C5" w:rsidRPr="00B117B5" w:rsidRDefault="002E44C5" w:rsidP="00747AA1">
      <w:pPr>
        <w:pStyle w:val="a3"/>
        <w:numPr>
          <w:ilvl w:val="1"/>
          <w:numId w:val="1"/>
        </w:numPr>
        <w:spacing w:after="0" w:line="240" w:lineRule="auto"/>
        <w:ind w:left="0" w:firstLine="709"/>
        <w:jc w:val="both"/>
        <w:rPr>
          <w:b/>
          <w:sz w:val="24"/>
        </w:rPr>
      </w:pPr>
      <w:r>
        <w:rPr>
          <w:b/>
          <w:sz w:val="24"/>
        </w:rPr>
        <w:t xml:space="preserve"> </w:t>
      </w:r>
      <w:r>
        <w:rPr>
          <w:sz w:val="24"/>
        </w:rPr>
        <w:t xml:space="preserve">ИСПОЛНИТЕЛЬ несет ответственность за качество технического обслуживания ОБОРУДОВАНИЯ. В случае внеплановых простоев ОБОРУДОВАНИЯ по вине ИСПОЛНИТЕЛЯ, ЗАКАЗЧИК вправе, на основании составленного представителями </w:t>
      </w:r>
      <w:r>
        <w:rPr>
          <w:sz w:val="24"/>
        </w:rPr>
        <w:lastRenderedPageBreak/>
        <w:t xml:space="preserve">сторон АКТА о приемке выполненных работ, оформленного за отчетный период, с учетом простоя и суммы уменьшения оплаты, уменьшить сумму очередного платежа на стоимость дней простоя месячной стоимости обслуживания ОБОРУДОВАНИЯ – в случае его простоя более 1 суток в течении месяца и при остановке в день дважды (за исключением случаев, требующих замены узлов и агрегатов). Периоды простоя фиксируются в АКТАХ </w:t>
      </w:r>
      <w:proofErr w:type="gramStart"/>
      <w:r>
        <w:rPr>
          <w:sz w:val="24"/>
        </w:rPr>
        <w:t>о простое ОБОРУДОВАНИЯ</w:t>
      </w:r>
      <w:proofErr w:type="gramEnd"/>
      <w:r>
        <w:rPr>
          <w:sz w:val="24"/>
        </w:rPr>
        <w:t>, которые составляют по каждому случаю простоя совместно представители ЗАКАЗЧИКА и ИСПОЛНИТЕЛЯ. Уменьшение суммы очередного платежа</w:t>
      </w:r>
      <w:r w:rsidR="00B117B5">
        <w:rPr>
          <w:sz w:val="24"/>
        </w:rPr>
        <w:t xml:space="preserve">, производимой в случае простоев ОБОРУДОВАНИЯ по вине ИСПОЛНИТЕЛЯ, является соразмерным уменьшением стоимости работ и отражается в АКТЕ выполненных работ. Корректировка расчетов с ИСПОЛНИТЕЛЕМ по снижению оплаты за расчетный период производится не позднее 02 числа месяца, следующего за отчетным периодом. </w:t>
      </w:r>
    </w:p>
    <w:p w14:paraId="79E07EE9" w14:textId="77777777" w:rsidR="00B117B5" w:rsidRPr="00B117B5" w:rsidRDefault="00B117B5" w:rsidP="00747AA1">
      <w:pPr>
        <w:pStyle w:val="a3"/>
        <w:numPr>
          <w:ilvl w:val="1"/>
          <w:numId w:val="1"/>
        </w:numPr>
        <w:spacing w:after="0" w:line="240" w:lineRule="auto"/>
        <w:ind w:left="0" w:firstLine="709"/>
        <w:jc w:val="both"/>
        <w:rPr>
          <w:b/>
          <w:sz w:val="24"/>
        </w:rPr>
      </w:pPr>
      <w:r>
        <w:rPr>
          <w:sz w:val="24"/>
        </w:rPr>
        <w:t xml:space="preserve"> ИСПОЛНИТЕЛЬ не несет ответственность за простои ОБОРУДОВАНИЯ и причинение прямого или косвенного ущерба другим лицам, нанесенного вмешательством ЗАКАЗЧИКА, его работников или третьих лиц в работу ОБОРУДОВАНИЯ, если простои и/или ущерб явились результатом нарушения правил безопасной эксплуатации ОБОРУДОВАНИЯ персоналом ЗАКАЗЧИКА или третьими лицами, актов вандализма, доступа в машинные, блочные помещения, натяжные камеры посторонних лиц без представителей ИСПОЛНИТЕЛЯ, поломки узла или входящей в его состав детали по причине отказа ЗАКАЗЧИКА от рекомендованной ИСПОЛНИТЕЛЕМ замены узла (детали), аварий, обстоятельств непреодолимой силы и тому подобных действий. В этом случае ЗАКАЗЧИК оплачивает ИСПОЛНИТЕЛЮ стоимость работ по техническому обслуживанию ОБОРУДОВАНИЯ в полном объеме. </w:t>
      </w:r>
    </w:p>
    <w:p w14:paraId="34719ECA" w14:textId="77777777" w:rsidR="00B117B5" w:rsidRPr="00B117B5" w:rsidRDefault="00B117B5" w:rsidP="00747AA1">
      <w:pPr>
        <w:pStyle w:val="a3"/>
        <w:numPr>
          <w:ilvl w:val="1"/>
          <w:numId w:val="1"/>
        </w:numPr>
        <w:spacing w:after="0" w:line="240" w:lineRule="auto"/>
        <w:ind w:left="0" w:firstLine="709"/>
        <w:jc w:val="both"/>
        <w:rPr>
          <w:b/>
          <w:sz w:val="24"/>
        </w:rPr>
      </w:pPr>
      <w:r>
        <w:rPr>
          <w:sz w:val="24"/>
        </w:rPr>
        <w:t xml:space="preserve"> Если до 02 числа месяца, следующего за отчетным периодом, ЗАКАЗЧИК не предъявил документально обоснованных претензий по объему и качеству выполненных работ по техническому обслуживанию ОБОРУДОВАНИЯ в соответствии с настоящим ДОГОВОРОМ, то они считаются выполненными и принятыми ЗАКАЗЧИКОМ в полном объеме, и подлежат оплате.</w:t>
      </w:r>
    </w:p>
    <w:p w14:paraId="05E585D3" w14:textId="77777777" w:rsidR="00B117B5" w:rsidRPr="00B117B5" w:rsidRDefault="00B117B5" w:rsidP="00747AA1">
      <w:pPr>
        <w:pStyle w:val="a3"/>
        <w:numPr>
          <w:ilvl w:val="1"/>
          <w:numId w:val="1"/>
        </w:numPr>
        <w:spacing w:after="0" w:line="240" w:lineRule="auto"/>
        <w:ind w:left="0" w:firstLine="709"/>
        <w:jc w:val="both"/>
        <w:rPr>
          <w:b/>
          <w:sz w:val="24"/>
        </w:rPr>
      </w:pPr>
      <w:r>
        <w:rPr>
          <w:sz w:val="24"/>
        </w:rPr>
        <w:t xml:space="preserve"> ЗАКАЗЧИК несет ответственность за полную оплату работ ИСПОЛНИТЕЛЯ по настоящему ДОГОВОРУ.</w:t>
      </w:r>
    </w:p>
    <w:p w14:paraId="514BAC58" w14:textId="77777777" w:rsidR="00B117B5" w:rsidRPr="00B117B5" w:rsidRDefault="00B117B5" w:rsidP="00747AA1">
      <w:pPr>
        <w:pStyle w:val="a3"/>
        <w:numPr>
          <w:ilvl w:val="1"/>
          <w:numId w:val="1"/>
        </w:numPr>
        <w:spacing w:after="0" w:line="240" w:lineRule="auto"/>
        <w:ind w:left="0" w:firstLine="709"/>
        <w:jc w:val="both"/>
        <w:rPr>
          <w:b/>
          <w:sz w:val="24"/>
        </w:rPr>
      </w:pPr>
      <w:r>
        <w:rPr>
          <w:sz w:val="24"/>
        </w:rPr>
        <w:t xml:space="preserve"> Ответственность каждой СТОРОНЫ по настоящему ДОГОВОРУ ограничивается уплатой неустойки (штрафов, снижение суммы платежа), предусмотренных настоящим ДОГОВОРОМ.</w:t>
      </w:r>
    </w:p>
    <w:p w14:paraId="5F1F8AC0" w14:textId="77777777" w:rsidR="00B117B5" w:rsidRPr="00EE44BE" w:rsidRDefault="00B117B5" w:rsidP="00747AA1">
      <w:pPr>
        <w:pStyle w:val="a3"/>
        <w:numPr>
          <w:ilvl w:val="1"/>
          <w:numId w:val="1"/>
        </w:numPr>
        <w:spacing w:after="0" w:line="240" w:lineRule="auto"/>
        <w:ind w:left="0" w:firstLine="709"/>
        <w:jc w:val="both"/>
        <w:rPr>
          <w:b/>
          <w:sz w:val="24"/>
        </w:rPr>
      </w:pPr>
      <w:r>
        <w:rPr>
          <w:sz w:val="24"/>
        </w:rPr>
        <w:t xml:space="preserve"> Задержка платежей </w:t>
      </w:r>
      <w:r w:rsidR="00EE44BE">
        <w:rPr>
          <w:sz w:val="24"/>
        </w:rPr>
        <w:t>за выполненные работы на три и более месяцев является существенным нарушением ДОГОВОРА.</w:t>
      </w:r>
    </w:p>
    <w:p w14:paraId="581ADF56" w14:textId="77777777" w:rsidR="00EE44BE" w:rsidRPr="00EE44BE" w:rsidRDefault="00EE44BE" w:rsidP="00747AA1">
      <w:pPr>
        <w:pStyle w:val="a3"/>
        <w:numPr>
          <w:ilvl w:val="1"/>
          <w:numId w:val="1"/>
        </w:numPr>
        <w:spacing w:after="0" w:line="240" w:lineRule="auto"/>
        <w:ind w:left="0" w:firstLine="709"/>
        <w:jc w:val="both"/>
        <w:rPr>
          <w:b/>
          <w:sz w:val="24"/>
        </w:rPr>
      </w:pPr>
      <w:r>
        <w:rPr>
          <w:sz w:val="24"/>
        </w:rPr>
        <w:t xml:space="preserve"> ЗАКАЗЧИК и ИСПОЛНИТЕЛЬ должны сверять расчеты один раз в шесть месяцев, путем подписания АКТА сверки расчетов до 20 числа месяца, следующего за отчетным периодом. </w:t>
      </w:r>
    </w:p>
    <w:p w14:paraId="19F6BC30" w14:textId="77777777" w:rsidR="00EE44BE" w:rsidRPr="00EE44BE" w:rsidRDefault="00EE44BE" w:rsidP="00747AA1">
      <w:pPr>
        <w:pStyle w:val="a3"/>
        <w:numPr>
          <w:ilvl w:val="1"/>
          <w:numId w:val="1"/>
        </w:numPr>
        <w:spacing w:after="0" w:line="240" w:lineRule="auto"/>
        <w:ind w:left="0" w:firstLine="709"/>
        <w:jc w:val="both"/>
        <w:rPr>
          <w:b/>
          <w:sz w:val="24"/>
        </w:rPr>
      </w:pPr>
      <w:r>
        <w:rPr>
          <w:b/>
          <w:sz w:val="24"/>
        </w:rPr>
        <w:t xml:space="preserve"> </w:t>
      </w:r>
      <w:r>
        <w:rPr>
          <w:sz w:val="24"/>
        </w:rPr>
        <w:t>В случае необходимости изменения цены, ИСПОЛНИТЕЛЬ за 30 (тридцать) дней направляет ЗАКАЗЧИКУ письменное уведомление об изменении цены с приложенным дополнительным соглашением. В случае отсутствия ответа ЗАКАЗЧИКА или его отказа от изменения цены, по истечении указанного тридцатидневного периода, ИСПОЛНИТЕЛЬ вправе расторгнуть настоящий ДОГОВОР в одностороннем порядке, направив об этом уведомление ЗАКАЗЧИКУ с указанием даты расторжения.</w:t>
      </w:r>
    </w:p>
    <w:p w14:paraId="299E3E07" w14:textId="77777777" w:rsidR="00EE44BE" w:rsidRDefault="00EE44BE" w:rsidP="00EE44BE">
      <w:pPr>
        <w:spacing w:after="0" w:line="240" w:lineRule="auto"/>
        <w:rPr>
          <w:b/>
          <w:sz w:val="24"/>
        </w:rPr>
      </w:pPr>
    </w:p>
    <w:p w14:paraId="3FDE1977" w14:textId="7D082A99" w:rsidR="00EE44BE" w:rsidRPr="00EC3173" w:rsidRDefault="00EE44BE" w:rsidP="00EE44BE">
      <w:pPr>
        <w:pStyle w:val="a3"/>
        <w:numPr>
          <w:ilvl w:val="0"/>
          <w:numId w:val="1"/>
        </w:numPr>
        <w:spacing w:after="0" w:line="240" w:lineRule="auto"/>
        <w:ind w:left="0" w:firstLine="709"/>
        <w:jc w:val="center"/>
        <w:rPr>
          <w:b/>
          <w:sz w:val="24"/>
        </w:rPr>
      </w:pPr>
      <w:r>
        <w:rPr>
          <w:b/>
          <w:sz w:val="24"/>
        </w:rPr>
        <w:t>ПРИОСТАНОВЛЕНИЕ РАБОТ</w:t>
      </w:r>
    </w:p>
    <w:p w14:paraId="4683D3A8" w14:textId="5311B16C" w:rsidR="00EE44BE" w:rsidRPr="00747AA1" w:rsidRDefault="00EE44BE" w:rsidP="00747AA1">
      <w:pPr>
        <w:pStyle w:val="a3"/>
        <w:numPr>
          <w:ilvl w:val="1"/>
          <w:numId w:val="1"/>
        </w:numPr>
        <w:spacing w:after="0" w:line="240" w:lineRule="auto"/>
        <w:ind w:left="0" w:firstLine="709"/>
        <w:jc w:val="both"/>
        <w:rPr>
          <w:b/>
          <w:sz w:val="24"/>
        </w:rPr>
      </w:pPr>
      <w:r>
        <w:rPr>
          <w:b/>
          <w:sz w:val="24"/>
        </w:rPr>
        <w:t xml:space="preserve"> </w:t>
      </w:r>
      <w:r>
        <w:rPr>
          <w:sz w:val="24"/>
        </w:rPr>
        <w:t xml:space="preserve">В случае задержки ЗАКАЗЧИКОМ платежей на срок более 30 (тридцати) календарных дней, ИСПОЛНИТЕЛЬ направляет ЗАКАЗЧИКУ письменное уведомление (копию – в территориальный орган </w:t>
      </w:r>
      <w:proofErr w:type="spellStart"/>
      <w:r>
        <w:rPr>
          <w:sz w:val="24"/>
        </w:rPr>
        <w:t>Ростехнадзора</w:t>
      </w:r>
      <w:proofErr w:type="spellEnd"/>
      <w:r>
        <w:rPr>
          <w:sz w:val="24"/>
        </w:rPr>
        <w:t xml:space="preserve">) о наличии задолженности и возможности приостановки работ по настоящему ДОГОВОРУ в случае непогашения задолженности в течении последующих 15 (пятнадцати) календарных дней. По истечении пятнадцатидневного срока и непогашении ЗАКАЗЧИКОМ задолженности за этот период, ИСПОЛНИТЕЛЬ вправе приостановить выполнение работ по техническому обслуживанию ОБОРУДОВАНИЯ по настоящему ДОГОВОРУ. ИСПОЛНИТЕЛЬ возобновит работы по </w:t>
      </w:r>
      <w:r>
        <w:rPr>
          <w:sz w:val="24"/>
        </w:rPr>
        <w:lastRenderedPageBreak/>
        <w:t xml:space="preserve">техническому обслуживанию ОБОРУДОВАНИЯ после оплаты ЗАКАЗЧИКОМ суммы задолженности. </w:t>
      </w:r>
    </w:p>
    <w:p w14:paraId="4A5B9D50" w14:textId="77777777" w:rsidR="00410C35" w:rsidRDefault="00410C35" w:rsidP="00EE44BE">
      <w:pPr>
        <w:spacing w:after="0" w:line="240" w:lineRule="auto"/>
        <w:rPr>
          <w:b/>
          <w:sz w:val="24"/>
        </w:rPr>
      </w:pPr>
    </w:p>
    <w:p w14:paraId="48C54A20" w14:textId="6377AE68" w:rsidR="00EE44BE" w:rsidRPr="00EC3173" w:rsidRDefault="00EE44BE" w:rsidP="00EE44BE">
      <w:pPr>
        <w:pStyle w:val="a3"/>
        <w:numPr>
          <w:ilvl w:val="0"/>
          <w:numId w:val="1"/>
        </w:numPr>
        <w:spacing w:after="0" w:line="240" w:lineRule="auto"/>
        <w:ind w:left="0" w:firstLine="709"/>
        <w:jc w:val="center"/>
        <w:rPr>
          <w:b/>
          <w:sz w:val="24"/>
        </w:rPr>
      </w:pPr>
      <w:r>
        <w:rPr>
          <w:b/>
          <w:sz w:val="24"/>
        </w:rPr>
        <w:t>НЕПРЕОДОЛИМАЯ СИЛА (ФОРС-МАЖОР)</w:t>
      </w:r>
    </w:p>
    <w:p w14:paraId="53B99C25" w14:textId="77777777" w:rsidR="00EE44BE" w:rsidRPr="00EE44BE" w:rsidRDefault="00EE44BE" w:rsidP="00410C35">
      <w:pPr>
        <w:pStyle w:val="a3"/>
        <w:numPr>
          <w:ilvl w:val="1"/>
          <w:numId w:val="1"/>
        </w:numPr>
        <w:spacing w:after="0" w:line="240" w:lineRule="auto"/>
        <w:ind w:left="0" w:firstLine="709"/>
        <w:jc w:val="both"/>
        <w:rPr>
          <w:b/>
          <w:sz w:val="24"/>
        </w:rPr>
      </w:pPr>
      <w:r>
        <w:rPr>
          <w:b/>
          <w:sz w:val="24"/>
        </w:rPr>
        <w:t xml:space="preserve"> </w:t>
      </w:r>
      <w:r>
        <w:rPr>
          <w:sz w:val="24"/>
        </w:rPr>
        <w:t>СТОРОНЫ освобождаются от ответственности за частичное или полное неисполнение обязательств по настоящему ДОГОВОРУ, если такое неисполнение явилось следствием обстоятельств непреодолимой силы, возникших после заключения настоящего ДОГОВОРА, которые СТОРОНА не могла ни предвидеть, ни преодолеть своими силами. При возникновении подобных обстоятельств, срок исполнения настоящего ДОГОВОРА продлевается на время их действия.</w:t>
      </w:r>
    </w:p>
    <w:p w14:paraId="12A80E36" w14:textId="77777777" w:rsidR="00EE44BE" w:rsidRPr="00EE44BE" w:rsidRDefault="00EE44BE" w:rsidP="00410C35">
      <w:pPr>
        <w:pStyle w:val="a3"/>
        <w:numPr>
          <w:ilvl w:val="1"/>
          <w:numId w:val="1"/>
        </w:numPr>
        <w:spacing w:after="0" w:line="240" w:lineRule="auto"/>
        <w:ind w:left="0" w:firstLine="709"/>
        <w:jc w:val="both"/>
        <w:rPr>
          <w:b/>
          <w:sz w:val="24"/>
        </w:rPr>
      </w:pPr>
      <w:r>
        <w:rPr>
          <w:sz w:val="24"/>
        </w:rPr>
        <w:t xml:space="preserve"> СТОРОНА, для которой создалась невозможность исполнения обязательств по настоящему ДОГОВОРУ вследствие обстоятельств непреодолимой силы, должна в пятидневный срок известить об этом другую СТОРОНУ.</w:t>
      </w:r>
    </w:p>
    <w:p w14:paraId="75794093" w14:textId="1E5C5BCE" w:rsidR="001469BA" w:rsidRPr="001469BA" w:rsidRDefault="00EE44BE" w:rsidP="001469BA">
      <w:pPr>
        <w:pStyle w:val="a3"/>
        <w:numPr>
          <w:ilvl w:val="1"/>
          <w:numId w:val="1"/>
        </w:numPr>
        <w:spacing w:after="0" w:line="240" w:lineRule="auto"/>
        <w:ind w:left="0" w:firstLine="709"/>
        <w:jc w:val="both"/>
        <w:rPr>
          <w:b/>
          <w:sz w:val="24"/>
        </w:rPr>
      </w:pPr>
      <w:r>
        <w:rPr>
          <w:sz w:val="24"/>
        </w:rPr>
        <w:t xml:space="preserve"> Если подобные обстоятельства будут длиться более трех месяцев, СТОРОНЫ двусторонним дополнительным соглашением определяют условия прекращения или изменения исполнения обязательств по настоящему ДОГОВОРУ, условия взаиморасчетов, наличие ущерба и его взаимосвязь с обстоятельствами непреодолимой силы. Ущерб, причиненный любой из СТОРОН в результате неисполнения взятых на себя обязательств другой СТОРОНОЙ вследствие возникновения обстоятельств непреодолимой силы, возмещению не подлежат.</w:t>
      </w:r>
    </w:p>
    <w:p w14:paraId="4AC9CC53" w14:textId="77777777" w:rsidR="00DD7C93" w:rsidRDefault="00DD7C93" w:rsidP="00EE44BE">
      <w:pPr>
        <w:spacing w:after="0" w:line="240" w:lineRule="auto"/>
        <w:rPr>
          <w:b/>
          <w:sz w:val="24"/>
        </w:rPr>
      </w:pPr>
    </w:p>
    <w:p w14:paraId="7E341D7E" w14:textId="10C28AE7" w:rsidR="00EE44BE" w:rsidRPr="00EC3173" w:rsidRDefault="00EE44BE" w:rsidP="00EE44BE">
      <w:pPr>
        <w:pStyle w:val="a3"/>
        <w:numPr>
          <w:ilvl w:val="0"/>
          <w:numId w:val="1"/>
        </w:numPr>
        <w:spacing w:after="0" w:line="240" w:lineRule="auto"/>
        <w:ind w:left="0" w:firstLine="709"/>
        <w:jc w:val="center"/>
        <w:rPr>
          <w:b/>
          <w:sz w:val="24"/>
        </w:rPr>
      </w:pPr>
      <w:r>
        <w:rPr>
          <w:b/>
          <w:sz w:val="24"/>
        </w:rPr>
        <w:t>КОНФИДЕНЦИАЛЬНОСТЬ</w:t>
      </w:r>
    </w:p>
    <w:p w14:paraId="305C7205" w14:textId="77777777" w:rsidR="00EE44BE" w:rsidRPr="008838A1" w:rsidRDefault="00EE44BE" w:rsidP="00410C35">
      <w:pPr>
        <w:pStyle w:val="a3"/>
        <w:numPr>
          <w:ilvl w:val="1"/>
          <w:numId w:val="1"/>
        </w:numPr>
        <w:spacing w:after="0" w:line="240" w:lineRule="auto"/>
        <w:ind w:left="0" w:firstLine="709"/>
        <w:jc w:val="both"/>
        <w:rPr>
          <w:b/>
          <w:sz w:val="24"/>
        </w:rPr>
      </w:pPr>
      <w:r>
        <w:rPr>
          <w:b/>
          <w:sz w:val="24"/>
        </w:rPr>
        <w:t xml:space="preserve"> </w:t>
      </w:r>
      <w:r w:rsidR="008838A1">
        <w:rPr>
          <w:sz w:val="24"/>
        </w:rPr>
        <w:t xml:space="preserve">СТОРОНЫ согласись, что любая информация на любом носителе информации, передаваемая или получаемая в рамках настоящего ДОГОВОРА или в связи с ним, является конфиденциальной и не подлежит раскрытию третьим лицам без взаимного согласия СТОРОН. </w:t>
      </w:r>
    </w:p>
    <w:p w14:paraId="658EFE69" w14:textId="77777777" w:rsidR="008838A1" w:rsidRPr="00A559B8" w:rsidRDefault="008838A1" w:rsidP="00410C35">
      <w:pPr>
        <w:pStyle w:val="a3"/>
        <w:numPr>
          <w:ilvl w:val="1"/>
          <w:numId w:val="1"/>
        </w:numPr>
        <w:spacing w:after="0" w:line="240" w:lineRule="auto"/>
        <w:ind w:left="0" w:firstLine="709"/>
        <w:jc w:val="both"/>
        <w:rPr>
          <w:b/>
          <w:sz w:val="24"/>
        </w:rPr>
      </w:pPr>
      <w:r>
        <w:rPr>
          <w:sz w:val="24"/>
        </w:rPr>
        <w:t xml:space="preserve"> СТОРОНЫ согласились, что при согласованной передаче конфиденциальной информации третьим лицам, сторона, инициировавшая </w:t>
      </w:r>
      <w:r w:rsidR="00A559B8">
        <w:rPr>
          <w:sz w:val="24"/>
        </w:rPr>
        <w:t>такую передачу, несет ответственность за сохранение конфиденциальности такими третьими лицами. СТОРОНЫ также несут ответственность за соблюдение обязательств по сохранению конфиденциальной информации своими сотрудниками.</w:t>
      </w:r>
    </w:p>
    <w:p w14:paraId="39C2DEC2" w14:textId="77777777" w:rsidR="00A559B8" w:rsidRPr="00A559B8" w:rsidRDefault="00A559B8" w:rsidP="00410C35">
      <w:pPr>
        <w:pStyle w:val="a3"/>
        <w:numPr>
          <w:ilvl w:val="1"/>
          <w:numId w:val="1"/>
        </w:numPr>
        <w:spacing w:after="0" w:line="240" w:lineRule="auto"/>
        <w:ind w:left="0" w:firstLine="709"/>
        <w:jc w:val="both"/>
        <w:rPr>
          <w:b/>
          <w:sz w:val="24"/>
        </w:rPr>
      </w:pPr>
      <w:r>
        <w:rPr>
          <w:sz w:val="24"/>
        </w:rPr>
        <w:t xml:space="preserve"> Положение о конфиденциальности будет действовать и после окончания срока действия настоящего ДОГОВОРА. </w:t>
      </w:r>
    </w:p>
    <w:p w14:paraId="03E87F70" w14:textId="77777777" w:rsidR="00A559B8" w:rsidRDefault="00A559B8" w:rsidP="00A559B8">
      <w:pPr>
        <w:spacing w:after="0" w:line="240" w:lineRule="auto"/>
        <w:rPr>
          <w:b/>
          <w:sz w:val="24"/>
        </w:rPr>
      </w:pPr>
    </w:p>
    <w:p w14:paraId="4D93FF06" w14:textId="0AF8DD90" w:rsidR="00A559B8" w:rsidRPr="00EC3173" w:rsidRDefault="00A559B8" w:rsidP="00A559B8">
      <w:pPr>
        <w:pStyle w:val="a3"/>
        <w:numPr>
          <w:ilvl w:val="0"/>
          <w:numId w:val="1"/>
        </w:numPr>
        <w:spacing w:after="0" w:line="240" w:lineRule="auto"/>
        <w:ind w:left="0" w:firstLine="709"/>
        <w:jc w:val="center"/>
        <w:rPr>
          <w:b/>
          <w:sz w:val="24"/>
        </w:rPr>
      </w:pPr>
      <w:r>
        <w:rPr>
          <w:b/>
          <w:sz w:val="24"/>
        </w:rPr>
        <w:t>ПОРЯДОК РАЗРЕШЕНИЯ СПОРОВ (АРБИТРАЖ)</w:t>
      </w:r>
    </w:p>
    <w:p w14:paraId="41AB6C16" w14:textId="77777777" w:rsidR="00A559B8" w:rsidRPr="00A559B8" w:rsidRDefault="00A559B8" w:rsidP="00747AA1">
      <w:pPr>
        <w:pStyle w:val="a3"/>
        <w:numPr>
          <w:ilvl w:val="1"/>
          <w:numId w:val="1"/>
        </w:numPr>
        <w:spacing w:after="0" w:line="240" w:lineRule="auto"/>
        <w:ind w:left="0" w:firstLine="709"/>
        <w:jc w:val="both"/>
        <w:rPr>
          <w:b/>
          <w:sz w:val="24"/>
        </w:rPr>
      </w:pPr>
      <w:r>
        <w:rPr>
          <w:b/>
          <w:sz w:val="24"/>
        </w:rPr>
        <w:t xml:space="preserve"> </w:t>
      </w:r>
      <w:r>
        <w:rPr>
          <w:sz w:val="24"/>
        </w:rPr>
        <w:t>Все споры и разногласия, возникающие при исполнении настоящего ДОГОВОРА или в связи с его неисполнением, будут, по возможности, разрешаться путем переговоров между СТОРОНАМИ. В случае, если СТОРОНЫ не придут к соглашению, спор подлежит передаче в Арбитражный суд г. Санкт-Петербурга и Ленинградской области, в соответствии с действующим законодательством Российской Федерации.</w:t>
      </w:r>
    </w:p>
    <w:p w14:paraId="685E58D6" w14:textId="77777777" w:rsidR="00A559B8" w:rsidRDefault="00A559B8" w:rsidP="00A559B8">
      <w:pPr>
        <w:spacing w:after="0" w:line="240" w:lineRule="auto"/>
        <w:rPr>
          <w:b/>
          <w:sz w:val="24"/>
        </w:rPr>
      </w:pPr>
    </w:p>
    <w:p w14:paraId="6C12FB3B" w14:textId="34D85942" w:rsidR="00A559B8" w:rsidRPr="00EC3173" w:rsidRDefault="00A559B8" w:rsidP="00A559B8">
      <w:pPr>
        <w:pStyle w:val="a3"/>
        <w:numPr>
          <w:ilvl w:val="0"/>
          <w:numId w:val="1"/>
        </w:numPr>
        <w:spacing w:after="0" w:line="240" w:lineRule="auto"/>
        <w:ind w:left="0" w:firstLine="709"/>
        <w:jc w:val="center"/>
        <w:rPr>
          <w:b/>
          <w:sz w:val="24"/>
        </w:rPr>
      </w:pPr>
      <w:r>
        <w:rPr>
          <w:b/>
          <w:sz w:val="24"/>
        </w:rPr>
        <w:t>ПРОЧИЕ УСЛОВИЯ</w:t>
      </w:r>
    </w:p>
    <w:p w14:paraId="2F3CF46E" w14:textId="77777777" w:rsidR="00A559B8" w:rsidRPr="00A559B8" w:rsidRDefault="00A559B8" w:rsidP="00747AA1">
      <w:pPr>
        <w:pStyle w:val="a3"/>
        <w:numPr>
          <w:ilvl w:val="1"/>
          <w:numId w:val="1"/>
        </w:numPr>
        <w:spacing w:after="0" w:line="240" w:lineRule="auto"/>
        <w:ind w:left="0" w:firstLine="709"/>
        <w:jc w:val="both"/>
        <w:rPr>
          <w:b/>
          <w:sz w:val="24"/>
        </w:rPr>
      </w:pPr>
      <w:r>
        <w:rPr>
          <w:sz w:val="24"/>
        </w:rPr>
        <w:t xml:space="preserve">Взаимоотношения СТОРОН в части, не предусмотренной настоящим ДОГОВОРОМ, регулируются законодательством Российской Федерации. </w:t>
      </w:r>
    </w:p>
    <w:p w14:paraId="5079EC50" w14:textId="77777777" w:rsidR="00A559B8" w:rsidRPr="00A559B8" w:rsidRDefault="00A559B8" w:rsidP="00747AA1">
      <w:pPr>
        <w:pStyle w:val="a3"/>
        <w:numPr>
          <w:ilvl w:val="1"/>
          <w:numId w:val="1"/>
        </w:numPr>
        <w:spacing w:after="0" w:line="240" w:lineRule="auto"/>
        <w:ind w:left="0" w:firstLine="709"/>
        <w:jc w:val="both"/>
        <w:rPr>
          <w:b/>
          <w:sz w:val="24"/>
        </w:rPr>
      </w:pPr>
      <w:r>
        <w:rPr>
          <w:sz w:val="24"/>
        </w:rPr>
        <w:t>Любые дополнительные работы, не указанные в настоящем ДОГОВОРЕ, но необходимость в которых может возникнуть во время эксплуатации ОБОРУДОВАНИЯ по требованию компетентных лиц или ЗАКАЗЧИКА, выполняются ИСПОЛНИТЕЛЕМ по отдельным соглашениям СТОРОН.</w:t>
      </w:r>
    </w:p>
    <w:p w14:paraId="706B966C" w14:textId="77777777" w:rsidR="00A559B8" w:rsidRPr="00A559B8" w:rsidRDefault="00A559B8" w:rsidP="00747AA1">
      <w:pPr>
        <w:pStyle w:val="a3"/>
        <w:numPr>
          <w:ilvl w:val="1"/>
          <w:numId w:val="1"/>
        </w:numPr>
        <w:spacing w:after="0" w:line="240" w:lineRule="auto"/>
        <w:ind w:left="0" w:firstLine="709"/>
        <w:jc w:val="both"/>
        <w:rPr>
          <w:b/>
          <w:sz w:val="24"/>
        </w:rPr>
      </w:pPr>
      <w:r>
        <w:rPr>
          <w:sz w:val="24"/>
        </w:rPr>
        <w:t>После подписания настоящего ДОГОВОРА все предшествующие соглашения и договоренности между СТОРОНАМИ по вопросам технического обслуживания ОБОРУДОВАНИЯ, не содержащиеся в настоящем ДОГОВОРЕ, считаются недействительными.</w:t>
      </w:r>
    </w:p>
    <w:p w14:paraId="6A769382" w14:textId="77777777" w:rsidR="00A559B8" w:rsidRPr="00A559B8" w:rsidRDefault="00A559B8" w:rsidP="00747AA1">
      <w:pPr>
        <w:pStyle w:val="a3"/>
        <w:numPr>
          <w:ilvl w:val="1"/>
          <w:numId w:val="1"/>
        </w:numPr>
        <w:spacing w:after="0" w:line="240" w:lineRule="auto"/>
        <w:ind w:left="0" w:firstLine="709"/>
        <w:jc w:val="both"/>
        <w:rPr>
          <w:b/>
          <w:sz w:val="24"/>
        </w:rPr>
      </w:pPr>
      <w:r>
        <w:rPr>
          <w:sz w:val="24"/>
        </w:rPr>
        <w:lastRenderedPageBreak/>
        <w:t xml:space="preserve">Все изменения и дополнения к настоящему ДОГОВОРУ будут действительными при условии их выполнения в письменном виде, подписания СТОРОНАМИ и скрепления их печатями. </w:t>
      </w:r>
    </w:p>
    <w:p w14:paraId="6205E02E" w14:textId="77777777" w:rsidR="00A559B8" w:rsidRPr="00A559B8" w:rsidRDefault="00A559B8" w:rsidP="00747AA1">
      <w:pPr>
        <w:pStyle w:val="a3"/>
        <w:numPr>
          <w:ilvl w:val="1"/>
          <w:numId w:val="1"/>
        </w:numPr>
        <w:spacing w:after="0" w:line="240" w:lineRule="auto"/>
        <w:ind w:left="0" w:firstLine="709"/>
        <w:jc w:val="both"/>
        <w:rPr>
          <w:b/>
          <w:sz w:val="24"/>
        </w:rPr>
      </w:pPr>
      <w:r>
        <w:rPr>
          <w:sz w:val="24"/>
        </w:rPr>
        <w:t>Расторжение настоящего ДОГОВОРА осуществляется в соответствии с законодательством Российской Федерации, или в случаях, указанных в настоящем ДОГОВОРЕ.</w:t>
      </w:r>
    </w:p>
    <w:p w14:paraId="16762B84" w14:textId="7F1DB18B" w:rsidR="00A559B8" w:rsidRPr="000A4E31" w:rsidRDefault="00A559B8" w:rsidP="00747AA1">
      <w:pPr>
        <w:pStyle w:val="a3"/>
        <w:numPr>
          <w:ilvl w:val="1"/>
          <w:numId w:val="1"/>
        </w:numPr>
        <w:spacing w:after="0" w:line="240" w:lineRule="auto"/>
        <w:ind w:left="0" w:firstLine="709"/>
        <w:jc w:val="both"/>
        <w:rPr>
          <w:b/>
          <w:sz w:val="24"/>
        </w:rPr>
      </w:pPr>
      <w:r>
        <w:rPr>
          <w:sz w:val="24"/>
        </w:rPr>
        <w:t xml:space="preserve">В случае одностороннего расторжения настоящего ДОГОВОРА, в соответствии с действующим законодательством Российской Федерации, до истечения срока его действия, инициировавшая расторжения настоящего ДОГОВОРА СТОРОНА, не позднее, чем за 1 месяц до предполагаемой даты расторжения, направляет об этом </w:t>
      </w:r>
      <w:r w:rsidR="00532379">
        <w:rPr>
          <w:sz w:val="24"/>
        </w:rPr>
        <w:t>письменное уведомление другой СТОРОНЕ.</w:t>
      </w:r>
    </w:p>
    <w:p w14:paraId="31311962" w14:textId="26591A2F" w:rsidR="000A4E31" w:rsidRPr="00532379" w:rsidRDefault="000A4E31" w:rsidP="00747AA1">
      <w:pPr>
        <w:pStyle w:val="a3"/>
        <w:numPr>
          <w:ilvl w:val="1"/>
          <w:numId w:val="1"/>
        </w:numPr>
        <w:spacing w:after="0" w:line="240" w:lineRule="auto"/>
        <w:ind w:left="0" w:firstLine="709"/>
        <w:jc w:val="both"/>
        <w:rPr>
          <w:b/>
          <w:sz w:val="24"/>
        </w:rPr>
      </w:pPr>
      <w:r>
        <w:rPr>
          <w:sz w:val="24"/>
        </w:rPr>
        <w:t>Расторжение ДОГОВОРА осуществляется только после полного погашения задолженности по техническому обслуживанию лифтов, а также полного погашения задолженности по договорам дополнительных работ на лифтах, указанных в ПРИЛОЖЕНИИ №2 к настоящему ДОГОВОРУ, если таковая имеется, на основании акта-сверки взаиморасчетов</w:t>
      </w:r>
    </w:p>
    <w:p w14:paraId="4E702285" w14:textId="4F283C5D" w:rsidR="00532379" w:rsidRPr="00532379" w:rsidRDefault="00532379" w:rsidP="00747AA1">
      <w:pPr>
        <w:pStyle w:val="a3"/>
        <w:numPr>
          <w:ilvl w:val="1"/>
          <w:numId w:val="1"/>
        </w:numPr>
        <w:spacing w:after="0" w:line="240" w:lineRule="auto"/>
        <w:ind w:left="0" w:firstLine="709"/>
        <w:jc w:val="both"/>
        <w:rPr>
          <w:b/>
          <w:sz w:val="24"/>
        </w:rPr>
      </w:pPr>
      <w:r>
        <w:rPr>
          <w:sz w:val="24"/>
        </w:rPr>
        <w:t xml:space="preserve">Настоящий ДОГОВОР составлен в 2 (двух) экземплярах, имеющих одинаковую юридическую силу, по одному для каждой СТОРОНЫ, и содержит, вместе с ПРИЛОЖЕНИЯМИ № 1,2 - </w:t>
      </w:r>
      <w:r w:rsidR="00845C0E">
        <w:rPr>
          <w:sz w:val="24"/>
        </w:rPr>
        <w:t>9</w:t>
      </w:r>
      <w:r>
        <w:rPr>
          <w:sz w:val="24"/>
        </w:rPr>
        <w:t xml:space="preserve"> (</w:t>
      </w:r>
      <w:r w:rsidR="00845C0E">
        <w:rPr>
          <w:i/>
          <w:sz w:val="24"/>
        </w:rPr>
        <w:t>девять</w:t>
      </w:r>
      <w:r>
        <w:rPr>
          <w:sz w:val="24"/>
        </w:rPr>
        <w:t>) страниц.</w:t>
      </w:r>
    </w:p>
    <w:p w14:paraId="3EE931AA" w14:textId="1D2F354F" w:rsidR="00532379" w:rsidRPr="00532379" w:rsidRDefault="00532379" w:rsidP="00747AA1">
      <w:pPr>
        <w:pStyle w:val="a3"/>
        <w:numPr>
          <w:ilvl w:val="1"/>
          <w:numId w:val="1"/>
        </w:numPr>
        <w:spacing w:after="0" w:line="240" w:lineRule="auto"/>
        <w:ind w:left="0" w:firstLine="709"/>
        <w:jc w:val="both"/>
        <w:rPr>
          <w:b/>
          <w:sz w:val="24"/>
        </w:rPr>
      </w:pPr>
      <w:r>
        <w:rPr>
          <w:sz w:val="24"/>
        </w:rPr>
        <w:t xml:space="preserve">Настоящий ДОГОВОР вступает в силу с момента его подписания обеими СТОРОНАМИ и действует по «31» декабря </w:t>
      </w:r>
      <w:r w:rsidR="006D14EC">
        <w:rPr>
          <w:sz w:val="24"/>
        </w:rPr>
        <w:t>202</w:t>
      </w:r>
      <w:r w:rsidR="00CE3917">
        <w:rPr>
          <w:sz w:val="24"/>
        </w:rPr>
        <w:t>4</w:t>
      </w:r>
      <w:r>
        <w:rPr>
          <w:sz w:val="24"/>
        </w:rPr>
        <w:t xml:space="preserve"> г. Действие ДОГОВОРА автоматически продлевается на каждый последующий период, продолжительностью 12 (двенадцать) месяцев, если ни одна из СТОРОН за 30 (тридцать) дней до окончания срока действия ДОГОВОРА не передаст другой СТОРОНЕ письменное уведомление о его расторжении.</w:t>
      </w:r>
    </w:p>
    <w:p w14:paraId="13232F70" w14:textId="77777777" w:rsidR="00532379" w:rsidRPr="00532379" w:rsidRDefault="00532379" w:rsidP="00747AA1">
      <w:pPr>
        <w:pStyle w:val="a3"/>
        <w:numPr>
          <w:ilvl w:val="1"/>
          <w:numId w:val="1"/>
        </w:numPr>
        <w:spacing w:after="0" w:line="240" w:lineRule="auto"/>
        <w:ind w:left="0" w:firstLine="709"/>
        <w:jc w:val="both"/>
        <w:rPr>
          <w:b/>
          <w:sz w:val="24"/>
        </w:rPr>
      </w:pPr>
      <w:r>
        <w:rPr>
          <w:sz w:val="24"/>
        </w:rPr>
        <w:t>Если соответствующий лифт не запущен в эксплуатацию (отсутствует уведомление ЗАКАЗЧИКА об этом) в течении 3 (трех) месяцев с даты ввода в эксплуатацию, либо по письменному уведомлению ЗАКАЗЧИКА приостановлена эксплуатация лифта на срок более 3 (трех) месяцев, перед пуском ОБОРУДОВАНИЯ в эксплуатацию, ИСПОЛНИТЕЛЬ, по отдельному соглашению, в котором определяются условия проведения работ, сроки и стоимость, проводит ревизию ОБОРУДОВАНИЯ и пуско-наладочные работы. При выявлении, по результатам ревизии, некомплектности и дефектности ОБОРУДОВАНИЯ (или частей), осуществляется за счет ЗАКАЗЧИКА. В таких случаях, возобновление ИСПОЛНИТЕЛЕМ технического обслуживания ОБОРУДОВАНИЯ осуществляется только после проведения ревизии, пуско-наладочных работ и подтверждения комплектности и без дефектности ОБОРУДОВАНИЯ.</w:t>
      </w:r>
    </w:p>
    <w:p w14:paraId="47DF85A6" w14:textId="77777777" w:rsidR="00532379" w:rsidRPr="00EC3173" w:rsidRDefault="00532379" w:rsidP="00747AA1">
      <w:pPr>
        <w:pStyle w:val="a3"/>
        <w:numPr>
          <w:ilvl w:val="1"/>
          <w:numId w:val="1"/>
        </w:numPr>
        <w:spacing w:after="0" w:line="240" w:lineRule="auto"/>
        <w:ind w:left="0" w:firstLine="709"/>
        <w:jc w:val="both"/>
        <w:rPr>
          <w:b/>
          <w:sz w:val="24"/>
        </w:rPr>
      </w:pPr>
      <w:r>
        <w:rPr>
          <w:sz w:val="24"/>
        </w:rPr>
        <w:t>При приеме лифтов в эксплуатацию, ИСПОЛНИТЕЛЬ проводит тщательную проверку работоспособности ОБОРУДОВАНИЯ и целостности (комплектности) механизмов. Все приемочные осмотры фиксируются АКТОМ. АКТЫ предоставляются ЗАКАЗЧИКУ.</w:t>
      </w:r>
    </w:p>
    <w:p w14:paraId="6AE4F930" w14:textId="77777777" w:rsidR="00EC3173" w:rsidRPr="00EC3173" w:rsidRDefault="00EC3173" w:rsidP="00EC3173">
      <w:pPr>
        <w:spacing w:after="0" w:line="240" w:lineRule="auto"/>
        <w:jc w:val="both"/>
        <w:rPr>
          <w:b/>
          <w:sz w:val="24"/>
        </w:rPr>
      </w:pPr>
    </w:p>
    <w:p w14:paraId="60E73E1F" w14:textId="24ABD8D6" w:rsidR="00532379" w:rsidRPr="00942FC3" w:rsidRDefault="00532379" w:rsidP="00532379">
      <w:pPr>
        <w:pStyle w:val="a3"/>
        <w:numPr>
          <w:ilvl w:val="0"/>
          <w:numId w:val="1"/>
        </w:numPr>
        <w:spacing w:after="0" w:line="240" w:lineRule="auto"/>
        <w:rPr>
          <w:b/>
          <w:sz w:val="24"/>
        </w:rPr>
      </w:pPr>
      <w:r>
        <w:rPr>
          <w:b/>
          <w:sz w:val="24"/>
        </w:rPr>
        <w:t>ЮРИДИЧЕСКИЕ АДРЕСА И БАНКОВСКИЕ РЕКВИЗИТЫ СТОРОН</w:t>
      </w:r>
    </w:p>
    <w:tbl>
      <w:tblPr>
        <w:tblW w:w="10520" w:type="dxa"/>
        <w:tblLook w:val="04A0" w:firstRow="1" w:lastRow="0" w:firstColumn="1" w:lastColumn="0" w:noHBand="0" w:noVBand="1"/>
      </w:tblPr>
      <w:tblGrid>
        <w:gridCol w:w="4672"/>
        <w:gridCol w:w="588"/>
        <w:gridCol w:w="4084"/>
        <w:gridCol w:w="1176"/>
      </w:tblGrid>
      <w:tr w:rsidR="00532379" w:rsidRPr="009D69CB" w14:paraId="4EAE189E" w14:textId="77777777" w:rsidTr="00532379">
        <w:trPr>
          <w:gridAfter w:val="1"/>
          <w:wAfter w:w="1176" w:type="dxa"/>
          <w:trHeight w:val="44"/>
        </w:trPr>
        <w:tc>
          <w:tcPr>
            <w:tcW w:w="4672" w:type="dxa"/>
            <w:shd w:val="clear" w:color="auto" w:fill="auto"/>
            <w:vAlign w:val="center"/>
            <w:hideMark/>
          </w:tcPr>
          <w:p w14:paraId="224725C6" w14:textId="77777777" w:rsidR="00532379" w:rsidRPr="009D69CB" w:rsidRDefault="00532379" w:rsidP="00C6623B">
            <w:pPr>
              <w:spacing w:after="0" w:line="240" w:lineRule="auto"/>
              <w:jc w:val="center"/>
              <w:rPr>
                <w:rFonts w:eastAsia="Times New Roman" w:cs="Times New Roman"/>
                <w:b/>
                <w:bCs/>
                <w:color w:val="000000"/>
                <w:szCs w:val="28"/>
                <w:lang w:eastAsia="ru-RU"/>
              </w:rPr>
            </w:pPr>
            <w:r w:rsidRPr="009D69CB">
              <w:rPr>
                <w:rFonts w:eastAsia="Times New Roman" w:cs="Times New Roman"/>
                <w:b/>
                <w:bCs/>
                <w:color w:val="000000"/>
                <w:szCs w:val="28"/>
                <w:lang w:eastAsia="ru-RU"/>
              </w:rPr>
              <w:t>ЗАКАЗЧИК</w:t>
            </w:r>
          </w:p>
        </w:tc>
        <w:tc>
          <w:tcPr>
            <w:tcW w:w="4672" w:type="dxa"/>
            <w:gridSpan w:val="2"/>
            <w:shd w:val="clear" w:color="auto" w:fill="auto"/>
            <w:vAlign w:val="center"/>
            <w:hideMark/>
          </w:tcPr>
          <w:p w14:paraId="1E80CFBC" w14:textId="77777777" w:rsidR="00532379" w:rsidRPr="009D69CB" w:rsidRDefault="00532379" w:rsidP="00C6623B">
            <w:pPr>
              <w:spacing w:after="0" w:line="240" w:lineRule="auto"/>
              <w:jc w:val="center"/>
              <w:rPr>
                <w:rFonts w:eastAsia="Times New Roman" w:cs="Times New Roman"/>
                <w:b/>
                <w:bCs/>
                <w:color w:val="000000"/>
                <w:szCs w:val="28"/>
                <w:lang w:eastAsia="ru-RU"/>
              </w:rPr>
            </w:pPr>
            <w:r w:rsidRPr="009D69CB">
              <w:rPr>
                <w:rFonts w:eastAsia="Times New Roman" w:cs="Times New Roman"/>
                <w:b/>
                <w:bCs/>
                <w:color w:val="000000"/>
                <w:szCs w:val="28"/>
                <w:lang w:eastAsia="ru-RU"/>
              </w:rPr>
              <w:t>ИСПОЛНИТЕЛЬ</w:t>
            </w:r>
          </w:p>
        </w:tc>
      </w:tr>
      <w:tr w:rsidR="00532379" w:rsidRPr="009D69CB" w14:paraId="30BFB37A" w14:textId="77777777" w:rsidTr="00532379">
        <w:trPr>
          <w:gridAfter w:val="1"/>
          <w:wAfter w:w="1176" w:type="dxa"/>
          <w:trHeight w:val="4919"/>
        </w:trPr>
        <w:tc>
          <w:tcPr>
            <w:tcW w:w="4672" w:type="dxa"/>
            <w:shd w:val="clear" w:color="auto" w:fill="auto"/>
            <w:hideMark/>
          </w:tcPr>
          <w:p w14:paraId="07F33D85" w14:textId="6E813D5D" w:rsidR="00654E9D" w:rsidRDefault="00532379" w:rsidP="006B3EDF">
            <w:pPr>
              <w:spacing w:after="0" w:line="240" w:lineRule="auto"/>
              <w:rPr>
                <w:rFonts w:eastAsia="Times New Roman" w:cs="Times New Roman"/>
                <w:color w:val="000000"/>
                <w:sz w:val="24"/>
                <w:szCs w:val="28"/>
                <w:lang w:eastAsia="ru-RU"/>
              </w:rPr>
            </w:pPr>
            <w:r w:rsidRPr="00654E9D">
              <w:rPr>
                <w:rFonts w:eastAsia="Times New Roman" w:cs="Times New Roman"/>
                <w:color w:val="000000"/>
                <w:sz w:val="24"/>
                <w:szCs w:val="28"/>
                <w:lang w:eastAsia="ru-RU"/>
              </w:rPr>
              <w:lastRenderedPageBreak/>
              <w:t> </w:t>
            </w:r>
          </w:p>
          <w:p w14:paraId="4F8E780E" w14:textId="77777777" w:rsidR="00A11707" w:rsidRDefault="00F5033A" w:rsidP="00EC3173">
            <w:pPr>
              <w:tabs>
                <w:tab w:val="left" w:pos="278"/>
              </w:tabs>
              <w:spacing w:after="0" w:line="240" w:lineRule="auto"/>
              <w:rPr>
                <w:rFonts w:eastAsia="Times New Roman" w:cs="Times New Roman"/>
                <w:color w:val="000000"/>
                <w:sz w:val="24"/>
                <w:szCs w:val="28"/>
                <w:lang w:eastAsia="ru-RU"/>
              </w:rPr>
            </w:pPr>
            <w:r w:rsidRPr="00F5033A">
              <w:rPr>
                <w:rFonts w:eastAsia="Times New Roman" w:cs="Times New Roman"/>
                <w:color w:val="000000"/>
                <w:sz w:val="24"/>
                <w:szCs w:val="28"/>
                <w:lang w:eastAsia="ru-RU"/>
              </w:rPr>
              <w:t>ГБОУ школа №362 Московского района Санкт-Петербурга</w:t>
            </w:r>
          </w:p>
          <w:p w14:paraId="1A4E5D91" w14:textId="77777777" w:rsidR="00F5033A" w:rsidRDefault="00F5033A" w:rsidP="00EC3173">
            <w:pPr>
              <w:tabs>
                <w:tab w:val="left" w:pos="278"/>
              </w:tabs>
              <w:spacing w:after="0" w:line="240" w:lineRule="auto"/>
              <w:rPr>
                <w:rFonts w:eastAsia="Times New Roman" w:cs="Times New Roman"/>
                <w:color w:val="000000"/>
                <w:sz w:val="24"/>
                <w:szCs w:val="28"/>
                <w:lang w:eastAsia="ru-RU"/>
              </w:rPr>
            </w:pPr>
            <w:r>
              <w:rPr>
                <w:rFonts w:eastAsia="Times New Roman" w:cs="Times New Roman"/>
                <w:color w:val="000000"/>
                <w:sz w:val="24"/>
                <w:szCs w:val="28"/>
                <w:lang w:eastAsia="ru-RU"/>
              </w:rPr>
              <w:t xml:space="preserve">Юр. Адрес: </w:t>
            </w:r>
            <w:r w:rsidRPr="00F5033A">
              <w:rPr>
                <w:rFonts w:eastAsia="Times New Roman" w:cs="Times New Roman"/>
                <w:color w:val="000000"/>
                <w:sz w:val="24"/>
                <w:szCs w:val="28"/>
                <w:lang w:eastAsia="ru-RU"/>
              </w:rPr>
              <w:t>196233, Санкт-Петербург, Витебский проспект, дом 85, корпус 2, литер А</w:t>
            </w:r>
          </w:p>
          <w:p w14:paraId="21D209AC" w14:textId="77777777" w:rsidR="00F5033A" w:rsidRDefault="00F5033A" w:rsidP="00EC3173">
            <w:pPr>
              <w:tabs>
                <w:tab w:val="left" w:pos="278"/>
              </w:tabs>
              <w:spacing w:after="0" w:line="240" w:lineRule="auto"/>
              <w:rPr>
                <w:rFonts w:eastAsia="Times New Roman" w:cs="Times New Roman"/>
                <w:color w:val="000000"/>
                <w:sz w:val="24"/>
                <w:szCs w:val="28"/>
                <w:lang w:eastAsia="ru-RU"/>
              </w:rPr>
            </w:pPr>
            <w:r>
              <w:rPr>
                <w:rFonts w:eastAsia="Times New Roman" w:cs="Times New Roman"/>
                <w:color w:val="000000"/>
                <w:sz w:val="24"/>
                <w:szCs w:val="28"/>
                <w:lang w:eastAsia="ru-RU"/>
              </w:rPr>
              <w:t xml:space="preserve">ИНН </w:t>
            </w:r>
            <w:r w:rsidRPr="00F5033A">
              <w:rPr>
                <w:rFonts w:eastAsia="Times New Roman" w:cs="Times New Roman"/>
                <w:color w:val="000000"/>
                <w:sz w:val="24"/>
                <w:szCs w:val="28"/>
                <w:lang w:eastAsia="ru-RU"/>
              </w:rPr>
              <w:t xml:space="preserve">7810214860  </w:t>
            </w:r>
          </w:p>
          <w:p w14:paraId="11C9BEBD" w14:textId="67E9C8C4" w:rsidR="00F5033A" w:rsidRDefault="00F5033A" w:rsidP="00EC3173">
            <w:pPr>
              <w:tabs>
                <w:tab w:val="left" w:pos="278"/>
              </w:tabs>
              <w:spacing w:after="0" w:line="240" w:lineRule="auto"/>
              <w:rPr>
                <w:rFonts w:eastAsia="Times New Roman" w:cs="Times New Roman"/>
                <w:color w:val="000000"/>
                <w:sz w:val="24"/>
                <w:szCs w:val="28"/>
                <w:lang w:eastAsia="ru-RU"/>
              </w:rPr>
            </w:pPr>
            <w:r>
              <w:rPr>
                <w:rFonts w:eastAsia="Times New Roman" w:cs="Times New Roman"/>
                <w:color w:val="000000"/>
                <w:sz w:val="24"/>
                <w:szCs w:val="28"/>
                <w:lang w:eastAsia="ru-RU"/>
              </w:rPr>
              <w:t xml:space="preserve">КПП </w:t>
            </w:r>
            <w:r w:rsidRPr="00F5033A">
              <w:rPr>
                <w:rFonts w:eastAsia="Times New Roman" w:cs="Times New Roman"/>
                <w:color w:val="000000"/>
                <w:sz w:val="24"/>
                <w:szCs w:val="28"/>
                <w:lang w:eastAsia="ru-RU"/>
              </w:rPr>
              <w:t>781001001</w:t>
            </w:r>
          </w:p>
          <w:p w14:paraId="3BEDDC5A" w14:textId="5383488F" w:rsidR="00F5033A" w:rsidRDefault="00F5033A" w:rsidP="00EC3173">
            <w:pPr>
              <w:tabs>
                <w:tab w:val="left" w:pos="278"/>
              </w:tabs>
              <w:spacing w:after="0" w:line="240" w:lineRule="auto"/>
              <w:rPr>
                <w:rFonts w:eastAsia="Times New Roman" w:cs="Times New Roman"/>
                <w:color w:val="000000"/>
                <w:sz w:val="24"/>
                <w:szCs w:val="28"/>
                <w:lang w:eastAsia="ru-RU"/>
              </w:rPr>
            </w:pPr>
            <w:r>
              <w:rPr>
                <w:rFonts w:eastAsia="Times New Roman" w:cs="Times New Roman"/>
                <w:color w:val="000000"/>
                <w:sz w:val="24"/>
                <w:szCs w:val="28"/>
                <w:lang w:eastAsia="ru-RU"/>
              </w:rPr>
              <w:t xml:space="preserve">ОГРН </w:t>
            </w:r>
            <w:r w:rsidRPr="00F5033A">
              <w:rPr>
                <w:rFonts w:eastAsia="Times New Roman" w:cs="Times New Roman"/>
                <w:color w:val="000000"/>
                <w:sz w:val="24"/>
                <w:szCs w:val="28"/>
                <w:lang w:eastAsia="ru-RU"/>
              </w:rPr>
              <w:t>1037821003769</w:t>
            </w:r>
          </w:p>
          <w:p w14:paraId="07E7C90F" w14:textId="77777777" w:rsidR="00F5033A" w:rsidRPr="00F5033A" w:rsidRDefault="00F5033A" w:rsidP="00F5033A">
            <w:pPr>
              <w:tabs>
                <w:tab w:val="left" w:pos="278"/>
              </w:tabs>
              <w:spacing w:after="0" w:line="240" w:lineRule="auto"/>
              <w:rPr>
                <w:rFonts w:eastAsia="Times New Roman" w:cs="Times New Roman"/>
                <w:color w:val="000000"/>
                <w:sz w:val="24"/>
                <w:szCs w:val="28"/>
                <w:lang w:eastAsia="ru-RU"/>
              </w:rPr>
            </w:pPr>
            <w:r>
              <w:rPr>
                <w:rFonts w:eastAsia="Times New Roman" w:cs="Times New Roman"/>
                <w:color w:val="000000"/>
                <w:sz w:val="24"/>
                <w:szCs w:val="28"/>
                <w:lang w:eastAsia="ru-RU"/>
              </w:rPr>
              <w:t xml:space="preserve">Наименование банка: </w:t>
            </w:r>
            <w:r w:rsidRPr="00F5033A">
              <w:rPr>
                <w:rFonts w:eastAsia="Times New Roman" w:cs="Times New Roman"/>
                <w:color w:val="000000"/>
                <w:sz w:val="24"/>
                <w:szCs w:val="28"/>
                <w:lang w:eastAsia="ru-RU"/>
              </w:rPr>
              <w:t>Северо-Западное ГУ Банка России//УФК</w:t>
            </w:r>
          </w:p>
          <w:p w14:paraId="27BBA96E" w14:textId="621909AE" w:rsidR="00F5033A" w:rsidRDefault="00F5033A" w:rsidP="00F5033A">
            <w:pPr>
              <w:tabs>
                <w:tab w:val="left" w:pos="278"/>
              </w:tabs>
              <w:spacing w:after="0" w:line="240" w:lineRule="auto"/>
              <w:rPr>
                <w:rFonts w:eastAsia="Times New Roman" w:cs="Times New Roman"/>
                <w:color w:val="000000"/>
                <w:sz w:val="24"/>
                <w:szCs w:val="28"/>
                <w:lang w:eastAsia="ru-RU"/>
              </w:rPr>
            </w:pPr>
            <w:r w:rsidRPr="00F5033A">
              <w:rPr>
                <w:rFonts w:eastAsia="Times New Roman" w:cs="Times New Roman"/>
                <w:color w:val="000000"/>
                <w:sz w:val="24"/>
                <w:szCs w:val="28"/>
                <w:lang w:eastAsia="ru-RU"/>
              </w:rPr>
              <w:t>по г. Санкт- Петербургу, г. Санкт-Петербург</w:t>
            </w:r>
          </w:p>
          <w:p w14:paraId="203E4DCF" w14:textId="2A959857" w:rsidR="00F5033A" w:rsidRDefault="00F5033A" w:rsidP="00EC3173">
            <w:pPr>
              <w:tabs>
                <w:tab w:val="left" w:pos="278"/>
              </w:tabs>
              <w:spacing w:after="0" w:line="240" w:lineRule="auto"/>
              <w:rPr>
                <w:rFonts w:eastAsia="Times New Roman" w:cs="Times New Roman"/>
                <w:color w:val="000000"/>
                <w:sz w:val="24"/>
                <w:szCs w:val="28"/>
                <w:lang w:eastAsia="ru-RU"/>
              </w:rPr>
            </w:pPr>
            <w:r>
              <w:rPr>
                <w:rFonts w:eastAsia="Times New Roman" w:cs="Times New Roman"/>
                <w:color w:val="000000"/>
                <w:sz w:val="24"/>
                <w:szCs w:val="28"/>
                <w:lang w:eastAsia="ru-RU"/>
              </w:rPr>
              <w:t xml:space="preserve">р/с </w:t>
            </w:r>
            <w:r w:rsidRPr="00F5033A">
              <w:rPr>
                <w:rFonts w:eastAsia="Times New Roman" w:cs="Times New Roman"/>
                <w:color w:val="000000"/>
                <w:sz w:val="24"/>
                <w:szCs w:val="28"/>
                <w:lang w:eastAsia="ru-RU"/>
              </w:rPr>
              <w:t>40102810945370000005</w:t>
            </w:r>
          </w:p>
          <w:p w14:paraId="3B7ABBBE" w14:textId="3698FCBC" w:rsidR="00F5033A" w:rsidRDefault="00F5033A" w:rsidP="00EC3173">
            <w:pPr>
              <w:tabs>
                <w:tab w:val="left" w:pos="278"/>
              </w:tabs>
              <w:spacing w:after="0" w:line="240" w:lineRule="auto"/>
              <w:rPr>
                <w:rFonts w:eastAsia="Times New Roman" w:cs="Times New Roman"/>
                <w:color w:val="000000"/>
                <w:sz w:val="24"/>
                <w:szCs w:val="28"/>
                <w:lang w:eastAsia="ru-RU"/>
              </w:rPr>
            </w:pPr>
            <w:r>
              <w:rPr>
                <w:rFonts w:eastAsia="Times New Roman" w:cs="Times New Roman"/>
                <w:color w:val="000000"/>
                <w:sz w:val="24"/>
                <w:szCs w:val="28"/>
                <w:lang w:eastAsia="ru-RU"/>
              </w:rPr>
              <w:t xml:space="preserve">к/с </w:t>
            </w:r>
            <w:r w:rsidRPr="00F5033A">
              <w:rPr>
                <w:rFonts w:eastAsia="Times New Roman" w:cs="Times New Roman"/>
                <w:color w:val="000000"/>
                <w:sz w:val="24"/>
                <w:szCs w:val="28"/>
                <w:lang w:eastAsia="ru-RU"/>
              </w:rPr>
              <w:t>03224643400000007200</w:t>
            </w:r>
          </w:p>
          <w:p w14:paraId="198BBBCF" w14:textId="4FD70329" w:rsidR="00F5033A" w:rsidRPr="00C709D7" w:rsidRDefault="00F5033A" w:rsidP="00EC3173">
            <w:pPr>
              <w:tabs>
                <w:tab w:val="left" w:pos="278"/>
              </w:tabs>
              <w:spacing w:after="0" w:line="240" w:lineRule="auto"/>
              <w:rPr>
                <w:rFonts w:eastAsia="Times New Roman" w:cs="Times New Roman"/>
                <w:color w:val="000000"/>
                <w:sz w:val="24"/>
                <w:szCs w:val="28"/>
                <w:lang w:eastAsia="ru-RU"/>
              </w:rPr>
            </w:pPr>
            <w:r>
              <w:rPr>
                <w:rFonts w:eastAsia="Times New Roman" w:cs="Times New Roman"/>
                <w:color w:val="000000"/>
                <w:sz w:val="24"/>
                <w:szCs w:val="28"/>
                <w:lang w:eastAsia="ru-RU"/>
              </w:rPr>
              <w:t xml:space="preserve">БИК </w:t>
            </w:r>
            <w:r w:rsidRPr="00F5033A">
              <w:rPr>
                <w:rFonts w:eastAsia="Times New Roman" w:cs="Times New Roman"/>
                <w:color w:val="000000"/>
                <w:sz w:val="24"/>
                <w:szCs w:val="28"/>
                <w:lang w:eastAsia="ru-RU"/>
              </w:rPr>
              <w:t>014030106</w:t>
            </w:r>
          </w:p>
        </w:tc>
        <w:tc>
          <w:tcPr>
            <w:tcW w:w="4672" w:type="dxa"/>
            <w:gridSpan w:val="2"/>
            <w:shd w:val="clear" w:color="auto" w:fill="auto"/>
            <w:hideMark/>
          </w:tcPr>
          <w:p w14:paraId="20B0B949" w14:textId="77777777" w:rsidR="00532379" w:rsidRDefault="00532379" w:rsidP="00C6623B">
            <w:pPr>
              <w:spacing w:after="0" w:line="240" w:lineRule="auto"/>
              <w:rPr>
                <w:rFonts w:eastAsia="Times New Roman" w:cs="Times New Roman"/>
                <w:color w:val="000000"/>
                <w:szCs w:val="28"/>
                <w:lang w:eastAsia="ru-RU"/>
              </w:rPr>
            </w:pPr>
            <w:r w:rsidRPr="009D69CB">
              <w:rPr>
                <w:rFonts w:eastAsia="Times New Roman" w:cs="Times New Roman"/>
                <w:color w:val="000000"/>
                <w:szCs w:val="28"/>
                <w:lang w:eastAsia="ru-RU"/>
              </w:rPr>
              <w:t> </w:t>
            </w:r>
          </w:p>
          <w:p w14:paraId="712EF025" w14:textId="371CCA80" w:rsidR="00532379" w:rsidRPr="009D69CB" w:rsidRDefault="00532379" w:rsidP="00C6623B">
            <w:pPr>
              <w:spacing w:after="0" w:line="240" w:lineRule="auto"/>
              <w:rPr>
                <w:rFonts w:eastAsia="Times New Roman" w:cs="Times New Roman"/>
                <w:color w:val="000000"/>
                <w:szCs w:val="28"/>
                <w:lang w:eastAsia="ru-RU"/>
              </w:rPr>
            </w:pPr>
          </w:p>
        </w:tc>
      </w:tr>
      <w:tr w:rsidR="00532379" w:rsidRPr="00540C8F" w14:paraId="6E927B80" w14:textId="77777777" w:rsidTr="00532379">
        <w:trPr>
          <w:trHeight w:val="900"/>
        </w:trPr>
        <w:tc>
          <w:tcPr>
            <w:tcW w:w="5260" w:type="dxa"/>
            <w:gridSpan w:val="2"/>
            <w:shd w:val="clear" w:color="auto" w:fill="auto"/>
            <w:noWrap/>
            <w:vAlign w:val="bottom"/>
            <w:hideMark/>
          </w:tcPr>
          <w:p w14:paraId="455528DC" w14:textId="6C86A212" w:rsidR="00532379" w:rsidRPr="00540C8F" w:rsidRDefault="00C73A82" w:rsidP="00F5033A">
            <w:pPr>
              <w:spacing w:after="0" w:line="240" w:lineRule="auto"/>
              <w:rPr>
                <w:rFonts w:eastAsia="Times New Roman" w:cs="Times New Roman"/>
                <w:color w:val="000000"/>
                <w:szCs w:val="28"/>
                <w:lang w:eastAsia="ru-RU"/>
              </w:rPr>
            </w:pPr>
            <w:r>
              <w:rPr>
                <w:rFonts w:eastAsia="Times New Roman" w:cs="Times New Roman"/>
                <w:color w:val="000000"/>
                <w:szCs w:val="28"/>
                <w:lang w:eastAsia="ru-RU"/>
              </w:rPr>
              <w:t>________</w:t>
            </w:r>
            <w:r w:rsidR="00532379" w:rsidRPr="00540C8F">
              <w:rPr>
                <w:rFonts w:eastAsia="Times New Roman" w:cs="Times New Roman"/>
                <w:color w:val="000000"/>
                <w:szCs w:val="28"/>
                <w:lang w:eastAsia="ru-RU"/>
              </w:rPr>
              <w:t>_______/</w:t>
            </w:r>
            <w:r w:rsidR="00F5033A">
              <w:rPr>
                <w:rFonts w:eastAsia="Times New Roman" w:cs="Times New Roman"/>
                <w:b/>
                <w:color w:val="000000"/>
                <w:sz w:val="24"/>
                <w:szCs w:val="28"/>
                <w:lang w:eastAsia="ru-RU"/>
              </w:rPr>
              <w:t>Т.Н. Серова</w:t>
            </w:r>
            <w:r w:rsidR="00532379" w:rsidRPr="00540C8F">
              <w:rPr>
                <w:rFonts w:eastAsia="Times New Roman" w:cs="Times New Roman"/>
                <w:color w:val="000000"/>
                <w:szCs w:val="28"/>
                <w:lang w:eastAsia="ru-RU"/>
              </w:rPr>
              <w:t>/</w:t>
            </w:r>
          </w:p>
        </w:tc>
        <w:tc>
          <w:tcPr>
            <w:tcW w:w="5260" w:type="dxa"/>
            <w:gridSpan w:val="2"/>
            <w:shd w:val="clear" w:color="auto" w:fill="auto"/>
            <w:noWrap/>
            <w:vAlign w:val="bottom"/>
            <w:hideMark/>
          </w:tcPr>
          <w:p w14:paraId="6F0D5C15" w14:textId="1E629122" w:rsidR="00532379" w:rsidRPr="00540C8F" w:rsidRDefault="00532379" w:rsidP="00A8556D">
            <w:pPr>
              <w:spacing w:after="0" w:line="240" w:lineRule="auto"/>
              <w:rPr>
                <w:rFonts w:eastAsia="Times New Roman" w:cs="Times New Roman"/>
                <w:color w:val="000000"/>
                <w:szCs w:val="28"/>
                <w:lang w:eastAsia="ru-RU"/>
              </w:rPr>
            </w:pPr>
            <w:r w:rsidRPr="00540C8F">
              <w:rPr>
                <w:rFonts w:eastAsia="Times New Roman" w:cs="Times New Roman"/>
                <w:color w:val="000000"/>
                <w:szCs w:val="28"/>
                <w:lang w:eastAsia="ru-RU"/>
              </w:rPr>
              <w:t>__________________/</w:t>
            </w:r>
            <w:r w:rsidR="00A8556D" w:rsidRPr="00540C8F">
              <w:rPr>
                <w:rFonts w:eastAsia="Times New Roman" w:cs="Times New Roman"/>
                <w:color w:val="000000"/>
                <w:szCs w:val="28"/>
                <w:lang w:eastAsia="ru-RU"/>
              </w:rPr>
              <w:t xml:space="preserve"> </w:t>
            </w:r>
            <w:r w:rsidRPr="00540C8F">
              <w:rPr>
                <w:rFonts w:eastAsia="Times New Roman" w:cs="Times New Roman"/>
                <w:color w:val="000000"/>
                <w:szCs w:val="28"/>
                <w:lang w:eastAsia="ru-RU"/>
              </w:rPr>
              <w:t>/</w:t>
            </w:r>
          </w:p>
        </w:tc>
      </w:tr>
    </w:tbl>
    <w:p w14:paraId="0498D0AB" w14:textId="77777777" w:rsidR="00532379" w:rsidRDefault="00532379" w:rsidP="00532379">
      <w:pPr>
        <w:spacing w:after="0" w:line="360" w:lineRule="auto"/>
        <w:rPr>
          <w:b/>
          <w:sz w:val="24"/>
        </w:rPr>
      </w:pPr>
    </w:p>
    <w:p w14:paraId="7589EAA3" w14:textId="77777777" w:rsidR="00532379" w:rsidRPr="00F61741" w:rsidRDefault="00532379" w:rsidP="00532379">
      <w:pPr>
        <w:spacing w:after="0" w:line="360" w:lineRule="auto"/>
        <w:rPr>
          <w:b/>
          <w:sz w:val="24"/>
        </w:rPr>
      </w:pPr>
      <w:r>
        <w:rPr>
          <w:b/>
          <w:sz w:val="24"/>
        </w:rPr>
        <w:t>М.П.</w:t>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t>М.П.</w:t>
      </w:r>
    </w:p>
    <w:p w14:paraId="362216BA" w14:textId="2E35E8A2" w:rsidR="00532379" w:rsidRDefault="00532379" w:rsidP="001A319A">
      <w:pPr>
        <w:spacing w:after="0" w:line="240" w:lineRule="auto"/>
        <w:jc w:val="right"/>
        <w:rPr>
          <w:b/>
          <w:sz w:val="24"/>
        </w:rPr>
      </w:pPr>
      <w:r>
        <w:rPr>
          <w:b/>
          <w:sz w:val="24"/>
        </w:rPr>
        <w:br w:type="page"/>
      </w:r>
      <w:r>
        <w:rPr>
          <w:b/>
          <w:sz w:val="24"/>
        </w:rPr>
        <w:lastRenderedPageBreak/>
        <w:t>ПРИЛОЖЕНИЕ №1</w:t>
      </w:r>
    </w:p>
    <w:p w14:paraId="54CEA8A6" w14:textId="09130F71" w:rsidR="00532379" w:rsidRDefault="00532379" w:rsidP="001A319A">
      <w:pPr>
        <w:spacing w:after="0" w:line="240" w:lineRule="auto"/>
        <w:jc w:val="right"/>
        <w:rPr>
          <w:b/>
          <w:sz w:val="24"/>
        </w:rPr>
      </w:pPr>
      <w:r>
        <w:rPr>
          <w:b/>
          <w:sz w:val="24"/>
        </w:rPr>
        <w:t xml:space="preserve">К ДОГОВОРУ № </w:t>
      </w:r>
      <w:r w:rsidR="00CE3917">
        <w:rPr>
          <w:b/>
          <w:sz w:val="24"/>
        </w:rPr>
        <w:t>362/2024/017</w:t>
      </w:r>
      <w:r>
        <w:rPr>
          <w:b/>
          <w:sz w:val="24"/>
        </w:rPr>
        <w:t xml:space="preserve"> от </w:t>
      </w:r>
      <w:r w:rsidR="00BB1241">
        <w:rPr>
          <w:b/>
          <w:sz w:val="24"/>
        </w:rPr>
        <w:t>«</w:t>
      </w:r>
      <w:r w:rsidR="00CE3917">
        <w:rPr>
          <w:b/>
          <w:sz w:val="24"/>
        </w:rPr>
        <w:t>__</w:t>
      </w:r>
      <w:r w:rsidR="00BB1241">
        <w:rPr>
          <w:b/>
          <w:sz w:val="24"/>
        </w:rPr>
        <w:t xml:space="preserve">» </w:t>
      </w:r>
      <w:r w:rsidR="00CE3917">
        <w:rPr>
          <w:b/>
          <w:sz w:val="24"/>
        </w:rPr>
        <w:t>______</w:t>
      </w:r>
      <w:r>
        <w:rPr>
          <w:b/>
          <w:sz w:val="24"/>
        </w:rPr>
        <w:t xml:space="preserve"> 20</w:t>
      </w:r>
      <w:r w:rsidR="00887E82">
        <w:rPr>
          <w:b/>
          <w:sz w:val="24"/>
        </w:rPr>
        <w:t>2</w:t>
      </w:r>
      <w:r w:rsidR="009532C4">
        <w:rPr>
          <w:b/>
          <w:sz w:val="24"/>
        </w:rPr>
        <w:t>4</w:t>
      </w:r>
      <w:r>
        <w:rPr>
          <w:b/>
          <w:sz w:val="24"/>
        </w:rPr>
        <w:t xml:space="preserve"> г.</w:t>
      </w:r>
    </w:p>
    <w:p w14:paraId="11B296DC" w14:textId="77777777" w:rsidR="00532379" w:rsidRDefault="00532379" w:rsidP="00532379">
      <w:pPr>
        <w:spacing w:after="0" w:line="240" w:lineRule="auto"/>
        <w:jc w:val="right"/>
        <w:rPr>
          <w:b/>
          <w:sz w:val="24"/>
        </w:rPr>
      </w:pPr>
    </w:p>
    <w:p w14:paraId="0B5220B6" w14:textId="77777777" w:rsidR="00532379" w:rsidRDefault="00532379" w:rsidP="00532379">
      <w:pPr>
        <w:spacing w:after="0" w:line="240" w:lineRule="auto"/>
        <w:jc w:val="right"/>
        <w:rPr>
          <w:b/>
          <w:sz w:val="24"/>
        </w:rPr>
      </w:pPr>
    </w:p>
    <w:p w14:paraId="68BD8EBA" w14:textId="77777777" w:rsidR="00532379" w:rsidRDefault="00532379" w:rsidP="00532379">
      <w:pPr>
        <w:spacing w:after="0" w:line="240" w:lineRule="auto"/>
        <w:jc w:val="center"/>
        <w:rPr>
          <w:b/>
          <w:sz w:val="24"/>
        </w:rPr>
      </w:pPr>
      <w:r>
        <w:rPr>
          <w:b/>
          <w:sz w:val="24"/>
        </w:rPr>
        <w:t>УСЛОВИЯ ДОГОВОРА</w:t>
      </w:r>
    </w:p>
    <w:p w14:paraId="4B1960A4" w14:textId="77777777" w:rsidR="00532379" w:rsidRDefault="00532379" w:rsidP="00532379">
      <w:pPr>
        <w:spacing w:after="0" w:line="240" w:lineRule="auto"/>
        <w:jc w:val="center"/>
        <w:rPr>
          <w:b/>
          <w:sz w:val="24"/>
        </w:rPr>
      </w:pPr>
    </w:p>
    <w:tbl>
      <w:tblPr>
        <w:tblW w:w="937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24"/>
        <w:gridCol w:w="6382"/>
        <w:gridCol w:w="2268"/>
      </w:tblGrid>
      <w:tr w:rsidR="00532379" w:rsidRPr="007B20CE" w14:paraId="1402BD07" w14:textId="77777777" w:rsidTr="00C6623B">
        <w:tc>
          <w:tcPr>
            <w:tcW w:w="724" w:type="dxa"/>
            <w:noWrap/>
            <w:tcMar>
              <w:left w:w="0" w:type="dxa"/>
            </w:tcMar>
            <w:vAlign w:val="center"/>
          </w:tcPr>
          <w:p w14:paraId="279D6313" w14:textId="77777777" w:rsidR="00532379" w:rsidRPr="007B20CE" w:rsidRDefault="00532379" w:rsidP="00C6623B">
            <w:pPr>
              <w:jc w:val="center"/>
              <w:rPr>
                <w:rFonts w:cs="Times New Roman"/>
                <w:sz w:val="24"/>
                <w:szCs w:val="24"/>
              </w:rPr>
            </w:pPr>
            <w:r w:rsidRPr="007B20CE">
              <w:rPr>
                <w:rFonts w:cs="Times New Roman"/>
                <w:sz w:val="24"/>
                <w:szCs w:val="24"/>
              </w:rPr>
              <w:t>№</w:t>
            </w:r>
          </w:p>
          <w:p w14:paraId="5BEE8E2B" w14:textId="77777777" w:rsidR="00532379" w:rsidRPr="007B20CE" w:rsidRDefault="00532379" w:rsidP="00C6623B">
            <w:pPr>
              <w:jc w:val="center"/>
              <w:rPr>
                <w:rFonts w:cs="Times New Roman"/>
                <w:sz w:val="24"/>
                <w:szCs w:val="24"/>
              </w:rPr>
            </w:pPr>
            <w:r w:rsidRPr="007B20CE">
              <w:rPr>
                <w:rFonts w:cs="Times New Roman"/>
                <w:sz w:val="24"/>
                <w:szCs w:val="24"/>
              </w:rPr>
              <w:t>п/п</w:t>
            </w:r>
          </w:p>
        </w:tc>
        <w:tc>
          <w:tcPr>
            <w:tcW w:w="6382" w:type="dxa"/>
            <w:noWrap/>
            <w:tcMar>
              <w:left w:w="113" w:type="dxa"/>
              <w:right w:w="113" w:type="dxa"/>
            </w:tcMar>
            <w:vAlign w:val="center"/>
          </w:tcPr>
          <w:p w14:paraId="69D0DF49" w14:textId="77777777" w:rsidR="00532379" w:rsidRPr="007B20CE" w:rsidRDefault="00532379" w:rsidP="00C6623B">
            <w:pPr>
              <w:pStyle w:val="5"/>
              <w:spacing w:line="240" w:lineRule="auto"/>
              <w:rPr>
                <w:rFonts w:ascii="Times New Roman" w:hAnsi="Times New Roman"/>
                <w:b w:val="0"/>
                <w:bCs w:val="0"/>
                <w:i w:val="0"/>
                <w:iCs w:val="0"/>
                <w:sz w:val="24"/>
                <w:szCs w:val="24"/>
                <w:lang w:val="ru-RU" w:eastAsia="ru-RU"/>
              </w:rPr>
            </w:pPr>
            <w:r w:rsidRPr="007B20CE">
              <w:rPr>
                <w:rFonts w:ascii="Times New Roman" w:hAnsi="Times New Roman"/>
                <w:b w:val="0"/>
                <w:bCs w:val="0"/>
                <w:i w:val="0"/>
                <w:iCs w:val="0"/>
                <w:sz w:val="24"/>
                <w:szCs w:val="24"/>
                <w:lang w:val="ru-RU" w:eastAsia="ru-RU"/>
              </w:rPr>
              <w:t>Перечень работ</w:t>
            </w:r>
          </w:p>
        </w:tc>
        <w:tc>
          <w:tcPr>
            <w:tcW w:w="2268" w:type="dxa"/>
            <w:noWrap/>
            <w:tcMar>
              <w:left w:w="113" w:type="dxa"/>
            </w:tcMar>
            <w:vAlign w:val="center"/>
          </w:tcPr>
          <w:p w14:paraId="0D12E14B" w14:textId="77777777" w:rsidR="00532379" w:rsidRPr="007B20CE" w:rsidRDefault="00532379" w:rsidP="00C6623B">
            <w:pPr>
              <w:jc w:val="center"/>
              <w:rPr>
                <w:rFonts w:cs="Times New Roman"/>
                <w:sz w:val="24"/>
                <w:szCs w:val="24"/>
              </w:rPr>
            </w:pPr>
            <w:r w:rsidRPr="007B20CE">
              <w:rPr>
                <w:rFonts w:cs="Times New Roman"/>
                <w:sz w:val="24"/>
                <w:szCs w:val="24"/>
              </w:rPr>
              <w:t>Ответственный,</w:t>
            </w:r>
          </w:p>
          <w:p w14:paraId="2859B1B2" w14:textId="77777777" w:rsidR="00532379" w:rsidRPr="007B20CE" w:rsidRDefault="00532379" w:rsidP="00C6623B">
            <w:pPr>
              <w:jc w:val="center"/>
              <w:rPr>
                <w:rFonts w:cs="Times New Roman"/>
                <w:sz w:val="24"/>
                <w:szCs w:val="24"/>
              </w:rPr>
            </w:pPr>
            <w:r w:rsidRPr="007B20CE">
              <w:rPr>
                <w:rFonts w:cs="Times New Roman"/>
                <w:sz w:val="24"/>
                <w:szCs w:val="24"/>
              </w:rPr>
              <w:t>сроки</w:t>
            </w:r>
          </w:p>
        </w:tc>
      </w:tr>
      <w:tr w:rsidR="00532379" w:rsidRPr="007B20CE" w14:paraId="1DDF7F51" w14:textId="77777777" w:rsidTr="00C6623B">
        <w:tc>
          <w:tcPr>
            <w:tcW w:w="724" w:type="dxa"/>
            <w:noWrap/>
            <w:tcMar>
              <w:left w:w="0" w:type="dxa"/>
            </w:tcMar>
            <w:vAlign w:val="center"/>
          </w:tcPr>
          <w:p w14:paraId="481A7455" w14:textId="77777777" w:rsidR="00532379" w:rsidRPr="007B20CE" w:rsidRDefault="00532379" w:rsidP="00C6623B">
            <w:pPr>
              <w:jc w:val="center"/>
              <w:rPr>
                <w:rFonts w:cs="Times New Roman"/>
                <w:sz w:val="24"/>
                <w:szCs w:val="24"/>
              </w:rPr>
            </w:pPr>
            <w:r w:rsidRPr="007B20CE">
              <w:rPr>
                <w:rFonts w:cs="Times New Roman"/>
                <w:sz w:val="24"/>
                <w:szCs w:val="24"/>
              </w:rPr>
              <w:t>1.</w:t>
            </w:r>
          </w:p>
        </w:tc>
        <w:tc>
          <w:tcPr>
            <w:tcW w:w="6382" w:type="dxa"/>
            <w:tcMar>
              <w:left w:w="113" w:type="dxa"/>
              <w:right w:w="113" w:type="dxa"/>
            </w:tcMar>
            <w:vAlign w:val="center"/>
          </w:tcPr>
          <w:p w14:paraId="39EDC2F6" w14:textId="77777777" w:rsidR="00532379" w:rsidRPr="007B20CE" w:rsidRDefault="00532379" w:rsidP="00C6623B">
            <w:pPr>
              <w:rPr>
                <w:rFonts w:cs="Times New Roman"/>
                <w:sz w:val="24"/>
                <w:szCs w:val="24"/>
              </w:rPr>
            </w:pPr>
            <w:r w:rsidRPr="007B20CE">
              <w:rPr>
                <w:rFonts w:cs="Times New Roman"/>
                <w:sz w:val="24"/>
                <w:szCs w:val="24"/>
              </w:rPr>
              <w:t>Регулярный осмотр и регулировка всего ОБОРУДОВАНИЯ в соответствии с руководством по эксплуатации завода изготовителя</w:t>
            </w:r>
          </w:p>
        </w:tc>
        <w:tc>
          <w:tcPr>
            <w:tcW w:w="2268" w:type="dxa"/>
            <w:noWrap/>
            <w:tcMar>
              <w:left w:w="113" w:type="dxa"/>
            </w:tcMar>
            <w:vAlign w:val="center"/>
          </w:tcPr>
          <w:p w14:paraId="715D2849" w14:textId="77777777" w:rsidR="008E6BB1" w:rsidRPr="008E6BB1" w:rsidRDefault="00675259" w:rsidP="008E6BB1">
            <w:pPr>
              <w:jc w:val="center"/>
              <w:rPr>
                <w:lang w:eastAsia="ru-RU"/>
              </w:rPr>
            </w:pPr>
            <w:r w:rsidRPr="00675259">
              <w:rPr>
                <w:sz w:val="24"/>
                <w:lang w:eastAsia="ru-RU"/>
              </w:rPr>
              <w:t>ИСПОЛНИТЕЛЬ</w:t>
            </w:r>
          </w:p>
        </w:tc>
      </w:tr>
      <w:tr w:rsidR="00532379" w:rsidRPr="007B20CE" w14:paraId="097E5CF9" w14:textId="77777777" w:rsidTr="00C6623B">
        <w:tc>
          <w:tcPr>
            <w:tcW w:w="724" w:type="dxa"/>
            <w:noWrap/>
            <w:tcMar>
              <w:left w:w="0" w:type="dxa"/>
            </w:tcMar>
            <w:vAlign w:val="center"/>
          </w:tcPr>
          <w:p w14:paraId="22241793" w14:textId="77777777" w:rsidR="00532379" w:rsidRPr="007B20CE" w:rsidRDefault="00532379" w:rsidP="00C6623B">
            <w:pPr>
              <w:jc w:val="center"/>
              <w:rPr>
                <w:rFonts w:cs="Times New Roman"/>
                <w:sz w:val="24"/>
                <w:szCs w:val="24"/>
              </w:rPr>
            </w:pPr>
            <w:r w:rsidRPr="007B20CE">
              <w:rPr>
                <w:rFonts w:cs="Times New Roman"/>
                <w:sz w:val="24"/>
                <w:szCs w:val="24"/>
              </w:rPr>
              <w:t>2.</w:t>
            </w:r>
          </w:p>
        </w:tc>
        <w:tc>
          <w:tcPr>
            <w:tcW w:w="6382" w:type="dxa"/>
            <w:tcMar>
              <w:left w:w="113" w:type="dxa"/>
              <w:right w:w="113" w:type="dxa"/>
            </w:tcMar>
            <w:vAlign w:val="center"/>
          </w:tcPr>
          <w:p w14:paraId="5DA93160" w14:textId="77777777" w:rsidR="00532379" w:rsidRPr="007B20CE" w:rsidRDefault="00532379" w:rsidP="00C6623B">
            <w:pPr>
              <w:rPr>
                <w:rFonts w:cs="Times New Roman"/>
                <w:sz w:val="24"/>
                <w:szCs w:val="24"/>
              </w:rPr>
            </w:pPr>
            <w:r w:rsidRPr="007B20CE">
              <w:rPr>
                <w:rFonts w:cs="Times New Roman"/>
                <w:sz w:val="24"/>
                <w:szCs w:val="24"/>
              </w:rPr>
              <w:t>Время проведения технического обслуживания и осмотра лифта в соответствии с руководством по эксплуатации завода изготовителя</w:t>
            </w:r>
          </w:p>
        </w:tc>
        <w:tc>
          <w:tcPr>
            <w:tcW w:w="2268" w:type="dxa"/>
            <w:noWrap/>
            <w:tcMar>
              <w:left w:w="113" w:type="dxa"/>
            </w:tcMar>
            <w:vAlign w:val="center"/>
          </w:tcPr>
          <w:p w14:paraId="3ED81AF3" w14:textId="77777777" w:rsidR="00532379" w:rsidRPr="007B20CE" w:rsidRDefault="00532379" w:rsidP="00C6623B">
            <w:pPr>
              <w:pStyle w:val="4"/>
              <w:spacing w:line="240" w:lineRule="auto"/>
              <w:jc w:val="center"/>
              <w:rPr>
                <w:rFonts w:ascii="Times New Roman" w:hAnsi="Times New Roman"/>
                <w:b w:val="0"/>
                <w:bCs w:val="0"/>
                <w:sz w:val="24"/>
                <w:szCs w:val="24"/>
                <w:lang w:val="ru-RU" w:eastAsia="ru-RU"/>
              </w:rPr>
            </w:pPr>
            <w:r w:rsidRPr="007B20CE">
              <w:rPr>
                <w:rFonts w:ascii="Times New Roman" w:hAnsi="Times New Roman"/>
                <w:b w:val="0"/>
                <w:bCs w:val="0"/>
                <w:sz w:val="24"/>
                <w:szCs w:val="24"/>
                <w:lang w:val="ru-RU" w:eastAsia="ru-RU"/>
              </w:rPr>
              <w:t>ИСПОЛНИТЕЛЬ</w:t>
            </w:r>
          </w:p>
          <w:p w14:paraId="038EA569" w14:textId="77777777" w:rsidR="00532379" w:rsidRPr="007B20CE" w:rsidRDefault="00532379" w:rsidP="00C6623B">
            <w:pPr>
              <w:jc w:val="center"/>
              <w:rPr>
                <w:rFonts w:cs="Times New Roman"/>
                <w:sz w:val="24"/>
                <w:szCs w:val="24"/>
              </w:rPr>
            </w:pPr>
            <w:r w:rsidRPr="007B20CE">
              <w:rPr>
                <w:rFonts w:cs="Times New Roman"/>
                <w:sz w:val="24"/>
                <w:szCs w:val="24"/>
              </w:rPr>
              <w:t>в рабочие дни</w:t>
            </w:r>
          </w:p>
          <w:p w14:paraId="126C6B6A" w14:textId="77777777" w:rsidR="00532379" w:rsidRPr="007B20CE" w:rsidRDefault="00532379" w:rsidP="00C6623B">
            <w:pPr>
              <w:jc w:val="center"/>
              <w:rPr>
                <w:rFonts w:cs="Times New Roman"/>
                <w:sz w:val="24"/>
                <w:szCs w:val="24"/>
                <w:vertAlign w:val="superscript"/>
              </w:rPr>
            </w:pPr>
            <w:r w:rsidRPr="007B20CE">
              <w:rPr>
                <w:rFonts w:cs="Times New Roman"/>
                <w:sz w:val="24"/>
                <w:szCs w:val="24"/>
              </w:rPr>
              <w:t>с 8</w:t>
            </w:r>
            <w:r w:rsidRPr="007B20CE">
              <w:rPr>
                <w:rFonts w:cs="Times New Roman"/>
                <w:sz w:val="24"/>
                <w:szCs w:val="24"/>
                <w:vertAlign w:val="superscript"/>
              </w:rPr>
              <w:t>00</w:t>
            </w:r>
            <w:r w:rsidRPr="007B20CE">
              <w:rPr>
                <w:rFonts w:cs="Times New Roman"/>
                <w:sz w:val="24"/>
                <w:szCs w:val="24"/>
              </w:rPr>
              <w:t xml:space="preserve"> до 17</w:t>
            </w:r>
            <w:r w:rsidRPr="007B20CE">
              <w:rPr>
                <w:rFonts w:cs="Times New Roman"/>
                <w:sz w:val="24"/>
                <w:szCs w:val="24"/>
                <w:vertAlign w:val="superscript"/>
              </w:rPr>
              <w:t>00</w:t>
            </w:r>
          </w:p>
          <w:p w14:paraId="646172CF" w14:textId="77777777" w:rsidR="00532379" w:rsidRPr="007B20CE" w:rsidRDefault="00532379" w:rsidP="00C6623B">
            <w:pPr>
              <w:jc w:val="center"/>
              <w:rPr>
                <w:rFonts w:cs="Times New Roman"/>
                <w:sz w:val="24"/>
                <w:szCs w:val="24"/>
              </w:rPr>
            </w:pPr>
          </w:p>
        </w:tc>
      </w:tr>
      <w:tr w:rsidR="00532379" w:rsidRPr="007B20CE" w14:paraId="2930BE04" w14:textId="77777777" w:rsidTr="00C6623B">
        <w:trPr>
          <w:cantSplit/>
          <w:trHeight w:val="57"/>
        </w:trPr>
        <w:tc>
          <w:tcPr>
            <w:tcW w:w="724" w:type="dxa"/>
            <w:noWrap/>
            <w:tcMar>
              <w:left w:w="0" w:type="dxa"/>
            </w:tcMar>
            <w:vAlign w:val="center"/>
          </w:tcPr>
          <w:p w14:paraId="4FC173E7" w14:textId="77777777" w:rsidR="00532379" w:rsidRPr="007B20CE" w:rsidRDefault="00532379" w:rsidP="00C6623B">
            <w:pPr>
              <w:jc w:val="center"/>
              <w:rPr>
                <w:rFonts w:cs="Times New Roman"/>
                <w:sz w:val="24"/>
                <w:szCs w:val="24"/>
              </w:rPr>
            </w:pPr>
            <w:r w:rsidRPr="007B20CE">
              <w:rPr>
                <w:rFonts w:cs="Times New Roman"/>
                <w:sz w:val="24"/>
                <w:szCs w:val="24"/>
              </w:rPr>
              <w:t>3.</w:t>
            </w:r>
          </w:p>
        </w:tc>
        <w:tc>
          <w:tcPr>
            <w:tcW w:w="6382" w:type="dxa"/>
            <w:tcMar>
              <w:left w:w="113" w:type="dxa"/>
              <w:right w:w="113" w:type="dxa"/>
            </w:tcMar>
            <w:vAlign w:val="center"/>
          </w:tcPr>
          <w:p w14:paraId="4B884EA4" w14:textId="77777777" w:rsidR="00532379" w:rsidRPr="007B20CE" w:rsidRDefault="00532379" w:rsidP="00C6623B">
            <w:pPr>
              <w:rPr>
                <w:rFonts w:cs="Times New Roman"/>
                <w:sz w:val="24"/>
                <w:szCs w:val="24"/>
              </w:rPr>
            </w:pPr>
            <w:r w:rsidRPr="007B20CE">
              <w:rPr>
                <w:rFonts w:cs="Times New Roman"/>
                <w:sz w:val="24"/>
                <w:szCs w:val="24"/>
              </w:rPr>
              <w:t>Режим работы ОБОРУДОВАНИЯ</w:t>
            </w:r>
          </w:p>
        </w:tc>
        <w:tc>
          <w:tcPr>
            <w:tcW w:w="2268" w:type="dxa"/>
            <w:noWrap/>
            <w:tcMar>
              <w:left w:w="113" w:type="dxa"/>
            </w:tcMar>
            <w:vAlign w:val="center"/>
          </w:tcPr>
          <w:p w14:paraId="473DCEBB" w14:textId="77777777" w:rsidR="00532379" w:rsidRPr="007B20CE" w:rsidRDefault="00532379" w:rsidP="00C6623B">
            <w:pPr>
              <w:jc w:val="center"/>
              <w:rPr>
                <w:rFonts w:cs="Times New Roman"/>
                <w:sz w:val="24"/>
                <w:szCs w:val="24"/>
              </w:rPr>
            </w:pPr>
            <w:r w:rsidRPr="007B20CE">
              <w:rPr>
                <w:rFonts w:cs="Times New Roman"/>
                <w:sz w:val="24"/>
                <w:szCs w:val="24"/>
              </w:rPr>
              <w:t>круглосуточно</w:t>
            </w:r>
          </w:p>
        </w:tc>
      </w:tr>
      <w:tr w:rsidR="00532379" w:rsidRPr="007B20CE" w14:paraId="5F17E9F0" w14:textId="77777777" w:rsidTr="00C6623B">
        <w:trPr>
          <w:cantSplit/>
          <w:trHeight w:val="454"/>
        </w:trPr>
        <w:tc>
          <w:tcPr>
            <w:tcW w:w="724" w:type="dxa"/>
            <w:vMerge w:val="restart"/>
            <w:noWrap/>
            <w:tcMar>
              <w:left w:w="0" w:type="dxa"/>
            </w:tcMar>
            <w:vAlign w:val="center"/>
          </w:tcPr>
          <w:p w14:paraId="4DF67060" w14:textId="77777777" w:rsidR="00532379" w:rsidRPr="007B20CE" w:rsidRDefault="00532379" w:rsidP="00C6623B">
            <w:pPr>
              <w:jc w:val="center"/>
              <w:rPr>
                <w:rFonts w:cs="Times New Roman"/>
                <w:sz w:val="24"/>
                <w:szCs w:val="24"/>
              </w:rPr>
            </w:pPr>
            <w:r w:rsidRPr="007B20CE">
              <w:rPr>
                <w:rFonts w:cs="Times New Roman"/>
                <w:sz w:val="24"/>
                <w:szCs w:val="24"/>
              </w:rPr>
              <w:t>4.</w:t>
            </w:r>
          </w:p>
        </w:tc>
        <w:tc>
          <w:tcPr>
            <w:tcW w:w="6382" w:type="dxa"/>
            <w:tcBorders>
              <w:bottom w:val="dotted" w:sz="4" w:space="0" w:color="auto"/>
            </w:tcBorders>
            <w:tcMar>
              <w:left w:w="113" w:type="dxa"/>
              <w:right w:w="113" w:type="dxa"/>
            </w:tcMar>
            <w:vAlign w:val="center"/>
          </w:tcPr>
          <w:p w14:paraId="0241F350" w14:textId="77777777" w:rsidR="00532379" w:rsidRPr="007B20CE" w:rsidRDefault="00532379" w:rsidP="00C6623B">
            <w:pPr>
              <w:pStyle w:val="a4"/>
              <w:spacing w:line="240" w:lineRule="auto"/>
              <w:jc w:val="left"/>
              <w:rPr>
                <w:rFonts w:ascii="Times New Roman" w:hAnsi="Times New Roman"/>
                <w:sz w:val="24"/>
                <w:szCs w:val="24"/>
                <w:lang w:val="ru-RU" w:eastAsia="ru-RU"/>
              </w:rPr>
            </w:pPr>
            <w:r w:rsidRPr="007B20CE">
              <w:rPr>
                <w:rFonts w:ascii="Times New Roman" w:hAnsi="Times New Roman"/>
                <w:sz w:val="24"/>
                <w:szCs w:val="24"/>
                <w:lang w:val="ru-RU" w:eastAsia="ru-RU"/>
              </w:rPr>
              <w:t>Время прибытия персонала ИСПОЛНИТЕЛЯ на объект после получения вызова Аварийной службой:</w:t>
            </w:r>
          </w:p>
        </w:tc>
        <w:tc>
          <w:tcPr>
            <w:tcW w:w="2268" w:type="dxa"/>
            <w:tcBorders>
              <w:bottom w:val="dotted" w:sz="4" w:space="0" w:color="auto"/>
            </w:tcBorders>
            <w:noWrap/>
            <w:tcMar>
              <w:left w:w="113" w:type="dxa"/>
            </w:tcMar>
            <w:vAlign w:val="center"/>
          </w:tcPr>
          <w:p w14:paraId="371FEEC6" w14:textId="77777777" w:rsidR="00532379" w:rsidRPr="007B20CE" w:rsidRDefault="00532379" w:rsidP="00C6623B">
            <w:pPr>
              <w:jc w:val="center"/>
              <w:rPr>
                <w:rFonts w:cs="Times New Roman"/>
                <w:sz w:val="24"/>
                <w:szCs w:val="24"/>
              </w:rPr>
            </w:pPr>
          </w:p>
        </w:tc>
      </w:tr>
      <w:tr w:rsidR="00532379" w:rsidRPr="007B20CE" w14:paraId="4C2AC8EF" w14:textId="77777777" w:rsidTr="00C6623B">
        <w:trPr>
          <w:cantSplit/>
          <w:trHeight w:val="113"/>
        </w:trPr>
        <w:tc>
          <w:tcPr>
            <w:tcW w:w="724" w:type="dxa"/>
            <w:vMerge/>
            <w:noWrap/>
            <w:tcMar>
              <w:left w:w="0" w:type="dxa"/>
            </w:tcMar>
            <w:vAlign w:val="center"/>
          </w:tcPr>
          <w:p w14:paraId="33767C06" w14:textId="77777777" w:rsidR="00532379" w:rsidRPr="007B20CE" w:rsidRDefault="00532379" w:rsidP="00C6623B">
            <w:pPr>
              <w:jc w:val="center"/>
              <w:rPr>
                <w:rFonts w:cs="Times New Roman"/>
                <w:sz w:val="24"/>
                <w:szCs w:val="24"/>
              </w:rPr>
            </w:pPr>
          </w:p>
        </w:tc>
        <w:tc>
          <w:tcPr>
            <w:tcW w:w="6382" w:type="dxa"/>
            <w:tcBorders>
              <w:top w:val="dotted" w:sz="4" w:space="0" w:color="auto"/>
              <w:bottom w:val="dotted" w:sz="4" w:space="0" w:color="auto"/>
            </w:tcBorders>
            <w:tcMar>
              <w:left w:w="113" w:type="dxa"/>
              <w:right w:w="113" w:type="dxa"/>
            </w:tcMar>
            <w:vAlign w:val="center"/>
          </w:tcPr>
          <w:p w14:paraId="6380B1DE" w14:textId="77777777" w:rsidR="00532379" w:rsidRPr="007B20CE" w:rsidRDefault="00532379" w:rsidP="00C6623B">
            <w:pPr>
              <w:rPr>
                <w:rFonts w:cs="Times New Roman"/>
                <w:sz w:val="24"/>
                <w:szCs w:val="24"/>
              </w:rPr>
            </w:pPr>
            <w:r w:rsidRPr="007B20CE">
              <w:rPr>
                <w:rFonts w:cs="Times New Roman"/>
                <w:sz w:val="24"/>
                <w:szCs w:val="24"/>
              </w:rPr>
              <w:t xml:space="preserve">освобождение пассажиров, застрявших в лифте </w:t>
            </w:r>
          </w:p>
        </w:tc>
        <w:tc>
          <w:tcPr>
            <w:tcW w:w="2268" w:type="dxa"/>
            <w:tcBorders>
              <w:top w:val="dotted" w:sz="4" w:space="0" w:color="auto"/>
              <w:bottom w:val="dotted" w:sz="4" w:space="0" w:color="auto"/>
            </w:tcBorders>
            <w:noWrap/>
            <w:tcMar>
              <w:left w:w="113" w:type="dxa"/>
            </w:tcMar>
            <w:vAlign w:val="center"/>
          </w:tcPr>
          <w:p w14:paraId="5B347A9F" w14:textId="77777777" w:rsidR="00532379" w:rsidRPr="007B20CE" w:rsidRDefault="00532379" w:rsidP="00C6623B">
            <w:pPr>
              <w:jc w:val="center"/>
              <w:rPr>
                <w:rFonts w:cs="Times New Roman"/>
                <w:sz w:val="24"/>
                <w:szCs w:val="24"/>
              </w:rPr>
            </w:pPr>
            <w:r w:rsidRPr="007B20CE">
              <w:rPr>
                <w:rFonts w:cs="Times New Roman"/>
                <w:sz w:val="24"/>
                <w:szCs w:val="24"/>
              </w:rPr>
              <w:t>Круглосуточно</w:t>
            </w:r>
          </w:p>
          <w:p w14:paraId="075111F6" w14:textId="77777777" w:rsidR="00532379" w:rsidRPr="007B20CE" w:rsidRDefault="00532379" w:rsidP="00C6623B">
            <w:pPr>
              <w:jc w:val="center"/>
              <w:rPr>
                <w:rFonts w:cs="Times New Roman"/>
                <w:sz w:val="24"/>
                <w:szCs w:val="24"/>
              </w:rPr>
            </w:pPr>
            <w:r w:rsidRPr="007B20CE">
              <w:rPr>
                <w:rFonts w:cs="Times New Roman"/>
                <w:sz w:val="24"/>
                <w:szCs w:val="24"/>
              </w:rPr>
              <w:t>в течение 30-мин</w:t>
            </w:r>
          </w:p>
        </w:tc>
      </w:tr>
      <w:tr w:rsidR="00532379" w:rsidRPr="007B20CE" w14:paraId="3D97B6A7" w14:textId="77777777" w:rsidTr="00C6623B">
        <w:trPr>
          <w:cantSplit/>
          <w:trHeight w:val="113"/>
        </w:trPr>
        <w:tc>
          <w:tcPr>
            <w:tcW w:w="724" w:type="dxa"/>
            <w:vMerge/>
            <w:noWrap/>
            <w:tcMar>
              <w:left w:w="0" w:type="dxa"/>
            </w:tcMar>
            <w:vAlign w:val="center"/>
          </w:tcPr>
          <w:p w14:paraId="206B4601" w14:textId="77777777" w:rsidR="00532379" w:rsidRPr="007B20CE" w:rsidRDefault="00532379" w:rsidP="00C6623B">
            <w:pPr>
              <w:jc w:val="center"/>
              <w:rPr>
                <w:rFonts w:cs="Times New Roman"/>
                <w:sz w:val="24"/>
                <w:szCs w:val="24"/>
              </w:rPr>
            </w:pPr>
          </w:p>
        </w:tc>
        <w:tc>
          <w:tcPr>
            <w:tcW w:w="6382" w:type="dxa"/>
            <w:tcBorders>
              <w:top w:val="dotted" w:sz="4" w:space="0" w:color="auto"/>
              <w:bottom w:val="dotted" w:sz="4" w:space="0" w:color="auto"/>
            </w:tcBorders>
            <w:tcMar>
              <w:left w:w="113" w:type="dxa"/>
              <w:right w:w="113" w:type="dxa"/>
            </w:tcMar>
            <w:vAlign w:val="center"/>
          </w:tcPr>
          <w:p w14:paraId="4E694B49" w14:textId="77777777" w:rsidR="00532379" w:rsidRPr="007B20CE" w:rsidRDefault="00532379" w:rsidP="00C6623B">
            <w:pPr>
              <w:rPr>
                <w:rFonts w:cs="Times New Roman"/>
                <w:sz w:val="24"/>
                <w:szCs w:val="24"/>
              </w:rPr>
            </w:pPr>
            <w:r w:rsidRPr="007B20CE">
              <w:rPr>
                <w:rFonts w:cs="Times New Roman"/>
                <w:sz w:val="24"/>
                <w:szCs w:val="24"/>
              </w:rPr>
              <w:t xml:space="preserve">в случае остановки лифта </w:t>
            </w:r>
          </w:p>
        </w:tc>
        <w:tc>
          <w:tcPr>
            <w:tcW w:w="2268" w:type="dxa"/>
            <w:tcBorders>
              <w:top w:val="dotted" w:sz="4" w:space="0" w:color="auto"/>
              <w:bottom w:val="dotted" w:sz="4" w:space="0" w:color="auto"/>
            </w:tcBorders>
            <w:noWrap/>
            <w:tcMar>
              <w:left w:w="113" w:type="dxa"/>
            </w:tcMar>
            <w:vAlign w:val="center"/>
          </w:tcPr>
          <w:p w14:paraId="387A0ED4" w14:textId="77777777" w:rsidR="00532379" w:rsidRPr="007B20CE" w:rsidRDefault="00532379" w:rsidP="00C6623B">
            <w:pPr>
              <w:jc w:val="center"/>
              <w:rPr>
                <w:rFonts w:cs="Times New Roman"/>
                <w:sz w:val="24"/>
                <w:szCs w:val="24"/>
              </w:rPr>
            </w:pPr>
            <w:r w:rsidRPr="007B20CE">
              <w:rPr>
                <w:rFonts w:cs="Times New Roman"/>
                <w:sz w:val="24"/>
                <w:szCs w:val="24"/>
              </w:rPr>
              <w:t>4 часов</w:t>
            </w:r>
          </w:p>
        </w:tc>
      </w:tr>
      <w:tr w:rsidR="00532379" w:rsidRPr="007B20CE" w14:paraId="22E751BC" w14:textId="77777777" w:rsidTr="00C6623B">
        <w:tc>
          <w:tcPr>
            <w:tcW w:w="724" w:type="dxa"/>
            <w:noWrap/>
            <w:tcMar>
              <w:left w:w="0" w:type="dxa"/>
            </w:tcMar>
            <w:vAlign w:val="center"/>
          </w:tcPr>
          <w:p w14:paraId="00470421" w14:textId="77777777" w:rsidR="00532379" w:rsidRPr="007B20CE" w:rsidRDefault="00532379" w:rsidP="00C6623B">
            <w:pPr>
              <w:jc w:val="center"/>
              <w:rPr>
                <w:rFonts w:cs="Times New Roman"/>
                <w:sz w:val="24"/>
                <w:szCs w:val="24"/>
              </w:rPr>
            </w:pPr>
            <w:r w:rsidRPr="007B20CE">
              <w:rPr>
                <w:rFonts w:cs="Times New Roman"/>
                <w:sz w:val="24"/>
                <w:szCs w:val="24"/>
                <w:lang w:val="en-US"/>
              </w:rPr>
              <w:t>5</w:t>
            </w:r>
            <w:r w:rsidRPr="007B20CE">
              <w:rPr>
                <w:rFonts w:cs="Times New Roman"/>
                <w:sz w:val="24"/>
                <w:szCs w:val="24"/>
              </w:rPr>
              <w:t>.</w:t>
            </w:r>
          </w:p>
        </w:tc>
        <w:tc>
          <w:tcPr>
            <w:tcW w:w="6382" w:type="dxa"/>
            <w:tcMar>
              <w:left w:w="113" w:type="dxa"/>
              <w:right w:w="113" w:type="dxa"/>
            </w:tcMar>
            <w:vAlign w:val="center"/>
          </w:tcPr>
          <w:p w14:paraId="3F762933" w14:textId="153186CF" w:rsidR="00532379" w:rsidRPr="007B20CE" w:rsidRDefault="00532379" w:rsidP="00CE3917">
            <w:pPr>
              <w:rPr>
                <w:rFonts w:cs="Times New Roman"/>
                <w:sz w:val="24"/>
                <w:szCs w:val="24"/>
              </w:rPr>
            </w:pPr>
            <w:r w:rsidRPr="007B20CE">
              <w:rPr>
                <w:rFonts w:cs="Times New Roman"/>
                <w:sz w:val="24"/>
                <w:szCs w:val="24"/>
              </w:rPr>
              <w:t xml:space="preserve">Организация технического освидетельствования и подготовка ОБОРУДОВАНИЯ к периодическому техническому освидетельствованию </w:t>
            </w:r>
          </w:p>
        </w:tc>
        <w:tc>
          <w:tcPr>
            <w:tcW w:w="2268" w:type="dxa"/>
            <w:noWrap/>
            <w:tcMar>
              <w:left w:w="113" w:type="dxa"/>
            </w:tcMar>
            <w:vAlign w:val="center"/>
          </w:tcPr>
          <w:p w14:paraId="331760BF" w14:textId="77777777" w:rsidR="00532379" w:rsidRPr="007B20CE" w:rsidRDefault="00532379" w:rsidP="00C6623B">
            <w:pPr>
              <w:pStyle w:val="4"/>
              <w:spacing w:line="240" w:lineRule="auto"/>
              <w:jc w:val="center"/>
              <w:rPr>
                <w:rFonts w:ascii="Times New Roman" w:hAnsi="Times New Roman"/>
                <w:b w:val="0"/>
                <w:bCs w:val="0"/>
                <w:sz w:val="24"/>
                <w:szCs w:val="24"/>
                <w:lang w:val="ru-RU" w:eastAsia="ru-RU"/>
              </w:rPr>
            </w:pPr>
            <w:r w:rsidRPr="007B20CE">
              <w:rPr>
                <w:rFonts w:ascii="Times New Roman" w:hAnsi="Times New Roman"/>
                <w:b w:val="0"/>
                <w:bCs w:val="0"/>
                <w:sz w:val="24"/>
                <w:szCs w:val="24"/>
                <w:lang w:val="ru-RU" w:eastAsia="ru-RU"/>
              </w:rPr>
              <w:t>ИСПОЛНИТЕЛЬ</w:t>
            </w:r>
          </w:p>
        </w:tc>
      </w:tr>
      <w:tr w:rsidR="00532379" w:rsidRPr="007B20CE" w14:paraId="51865C26" w14:textId="77777777" w:rsidTr="00C6623B">
        <w:tc>
          <w:tcPr>
            <w:tcW w:w="724" w:type="dxa"/>
            <w:noWrap/>
            <w:tcMar>
              <w:left w:w="0" w:type="dxa"/>
            </w:tcMar>
            <w:vAlign w:val="center"/>
          </w:tcPr>
          <w:p w14:paraId="1F3764AD" w14:textId="77777777" w:rsidR="00532379" w:rsidRPr="007B20CE" w:rsidRDefault="00532379" w:rsidP="00C6623B">
            <w:pPr>
              <w:jc w:val="center"/>
              <w:rPr>
                <w:rFonts w:cs="Times New Roman"/>
                <w:sz w:val="24"/>
                <w:szCs w:val="24"/>
              </w:rPr>
            </w:pPr>
            <w:r w:rsidRPr="007B20CE">
              <w:rPr>
                <w:rFonts w:cs="Times New Roman"/>
                <w:sz w:val="24"/>
                <w:szCs w:val="24"/>
                <w:lang w:val="en-US"/>
              </w:rPr>
              <w:t>6</w:t>
            </w:r>
            <w:r w:rsidRPr="007B20CE">
              <w:rPr>
                <w:rFonts w:cs="Times New Roman"/>
                <w:sz w:val="24"/>
                <w:szCs w:val="24"/>
              </w:rPr>
              <w:t>.</w:t>
            </w:r>
          </w:p>
        </w:tc>
        <w:tc>
          <w:tcPr>
            <w:tcW w:w="6382" w:type="dxa"/>
            <w:tcMar>
              <w:left w:w="113" w:type="dxa"/>
              <w:right w:w="113" w:type="dxa"/>
            </w:tcMar>
            <w:vAlign w:val="center"/>
          </w:tcPr>
          <w:p w14:paraId="2B1E1059" w14:textId="77777777" w:rsidR="00532379" w:rsidRPr="007B20CE" w:rsidRDefault="00532379" w:rsidP="00C6623B">
            <w:pPr>
              <w:rPr>
                <w:rFonts w:cs="Times New Roman"/>
                <w:sz w:val="24"/>
                <w:szCs w:val="24"/>
              </w:rPr>
            </w:pPr>
            <w:r w:rsidRPr="007B20CE">
              <w:rPr>
                <w:rFonts w:cs="Times New Roman"/>
                <w:sz w:val="24"/>
                <w:szCs w:val="24"/>
              </w:rPr>
              <w:t>Оплата периодического технического освидетельствования ОБОРУДОВАНИЯ и электроизмерительных работ</w:t>
            </w:r>
          </w:p>
        </w:tc>
        <w:tc>
          <w:tcPr>
            <w:tcW w:w="2268" w:type="dxa"/>
            <w:noWrap/>
            <w:tcMar>
              <w:left w:w="113" w:type="dxa"/>
            </w:tcMar>
            <w:vAlign w:val="center"/>
          </w:tcPr>
          <w:p w14:paraId="3B65F575" w14:textId="77777777" w:rsidR="00532379" w:rsidRPr="007B20CE" w:rsidRDefault="00532379" w:rsidP="00C6623B">
            <w:pPr>
              <w:pStyle w:val="4"/>
              <w:spacing w:line="240" w:lineRule="auto"/>
              <w:jc w:val="center"/>
              <w:rPr>
                <w:rFonts w:ascii="Times New Roman" w:hAnsi="Times New Roman"/>
                <w:b w:val="0"/>
                <w:bCs w:val="0"/>
                <w:sz w:val="24"/>
                <w:szCs w:val="24"/>
                <w:lang w:val="ru-RU" w:eastAsia="ru-RU"/>
              </w:rPr>
            </w:pPr>
            <w:r w:rsidRPr="007B20CE">
              <w:rPr>
                <w:rFonts w:ascii="Times New Roman" w:hAnsi="Times New Roman"/>
                <w:b w:val="0"/>
                <w:bCs w:val="0"/>
                <w:sz w:val="24"/>
                <w:szCs w:val="24"/>
                <w:lang w:val="ru-RU" w:eastAsia="ru-RU"/>
              </w:rPr>
              <w:t>ЗАКАЗЧИК</w:t>
            </w:r>
          </w:p>
        </w:tc>
      </w:tr>
      <w:tr w:rsidR="00532379" w:rsidRPr="007B20CE" w14:paraId="1BB30E1F" w14:textId="77777777" w:rsidTr="00C6623B">
        <w:tc>
          <w:tcPr>
            <w:tcW w:w="724" w:type="dxa"/>
            <w:noWrap/>
            <w:tcMar>
              <w:left w:w="0" w:type="dxa"/>
            </w:tcMar>
            <w:vAlign w:val="center"/>
          </w:tcPr>
          <w:p w14:paraId="2A8A050F" w14:textId="77777777" w:rsidR="00532379" w:rsidRPr="007B20CE" w:rsidRDefault="00532379" w:rsidP="00C6623B">
            <w:pPr>
              <w:jc w:val="center"/>
              <w:rPr>
                <w:rFonts w:cs="Times New Roman"/>
                <w:sz w:val="24"/>
                <w:szCs w:val="24"/>
                <w:highlight w:val="cyan"/>
              </w:rPr>
            </w:pPr>
            <w:r w:rsidRPr="007B20CE">
              <w:rPr>
                <w:rFonts w:cs="Times New Roman"/>
                <w:sz w:val="24"/>
                <w:szCs w:val="24"/>
              </w:rPr>
              <w:t>7</w:t>
            </w:r>
          </w:p>
        </w:tc>
        <w:tc>
          <w:tcPr>
            <w:tcW w:w="6382" w:type="dxa"/>
            <w:tcMar>
              <w:left w:w="113" w:type="dxa"/>
              <w:right w:w="113" w:type="dxa"/>
            </w:tcMar>
            <w:vAlign w:val="center"/>
          </w:tcPr>
          <w:p w14:paraId="0BF0CF78" w14:textId="77777777" w:rsidR="00532379" w:rsidRPr="007B20CE" w:rsidRDefault="00532379" w:rsidP="00C6623B">
            <w:pPr>
              <w:rPr>
                <w:rFonts w:cs="Times New Roman"/>
                <w:sz w:val="24"/>
                <w:szCs w:val="24"/>
              </w:rPr>
            </w:pPr>
            <w:r w:rsidRPr="007B20CE">
              <w:rPr>
                <w:rFonts w:cs="Times New Roman"/>
                <w:sz w:val="24"/>
                <w:szCs w:val="24"/>
              </w:rPr>
              <w:t>Организация проведения технического  освидетельствования  лифтов</w:t>
            </w:r>
          </w:p>
        </w:tc>
        <w:tc>
          <w:tcPr>
            <w:tcW w:w="2268" w:type="dxa"/>
            <w:noWrap/>
            <w:tcMar>
              <w:left w:w="113" w:type="dxa"/>
            </w:tcMar>
            <w:vAlign w:val="center"/>
          </w:tcPr>
          <w:p w14:paraId="3053D8DB" w14:textId="77777777" w:rsidR="00532379" w:rsidRPr="007B20CE" w:rsidRDefault="00532379" w:rsidP="00C6623B">
            <w:pPr>
              <w:pStyle w:val="4"/>
              <w:spacing w:line="240" w:lineRule="auto"/>
              <w:jc w:val="center"/>
              <w:rPr>
                <w:rFonts w:ascii="Times New Roman" w:hAnsi="Times New Roman"/>
                <w:b w:val="0"/>
                <w:bCs w:val="0"/>
                <w:sz w:val="24"/>
                <w:szCs w:val="24"/>
                <w:lang w:val="ru-RU" w:eastAsia="ru-RU"/>
              </w:rPr>
            </w:pPr>
            <w:r w:rsidRPr="007B20CE">
              <w:rPr>
                <w:rFonts w:ascii="Times New Roman" w:hAnsi="Times New Roman"/>
                <w:b w:val="0"/>
                <w:bCs w:val="0"/>
                <w:sz w:val="24"/>
                <w:szCs w:val="24"/>
                <w:lang w:val="ru-RU" w:eastAsia="ru-RU"/>
              </w:rPr>
              <w:t>ЗАКАЗЧИК</w:t>
            </w:r>
          </w:p>
        </w:tc>
      </w:tr>
    </w:tbl>
    <w:p w14:paraId="3F317675" w14:textId="77777777" w:rsidR="00532379" w:rsidRDefault="00532379" w:rsidP="00532379">
      <w:pPr>
        <w:spacing w:after="0" w:line="240" w:lineRule="auto"/>
        <w:jc w:val="center"/>
        <w:rPr>
          <w:b/>
          <w:sz w:val="24"/>
        </w:rPr>
      </w:pPr>
    </w:p>
    <w:tbl>
      <w:tblPr>
        <w:tblW w:w="10520" w:type="dxa"/>
        <w:tblLook w:val="04A0" w:firstRow="1" w:lastRow="0" w:firstColumn="1" w:lastColumn="0" w:noHBand="0" w:noVBand="1"/>
      </w:tblPr>
      <w:tblGrid>
        <w:gridCol w:w="5260"/>
        <w:gridCol w:w="5260"/>
      </w:tblGrid>
      <w:tr w:rsidR="00532379" w:rsidRPr="00540C8F" w14:paraId="34146902" w14:textId="77777777" w:rsidTr="00CE3917">
        <w:trPr>
          <w:trHeight w:val="900"/>
        </w:trPr>
        <w:tc>
          <w:tcPr>
            <w:tcW w:w="5260" w:type="dxa"/>
            <w:shd w:val="clear" w:color="auto" w:fill="auto"/>
            <w:noWrap/>
            <w:vAlign w:val="bottom"/>
            <w:hideMark/>
          </w:tcPr>
          <w:p w14:paraId="20BDA302" w14:textId="473D342D" w:rsidR="00532379" w:rsidRPr="00540C8F" w:rsidRDefault="00532379" w:rsidP="00243708">
            <w:pPr>
              <w:spacing w:after="0" w:line="240" w:lineRule="auto"/>
              <w:rPr>
                <w:rFonts w:eastAsia="Times New Roman" w:cs="Times New Roman"/>
                <w:color w:val="000000"/>
                <w:szCs w:val="28"/>
                <w:lang w:eastAsia="ru-RU"/>
              </w:rPr>
            </w:pPr>
            <w:r w:rsidRPr="00540C8F">
              <w:rPr>
                <w:rFonts w:eastAsia="Times New Roman" w:cs="Times New Roman"/>
                <w:color w:val="000000"/>
                <w:szCs w:val="28"/>
                <w:lang w:eastAsia="ru-RU"/>
              </w:rPr>
              <w:t>__________________/</w:t>
            </w:r>
            <w:r w:rsidR="00091873">
              <w:rPr>
                <w:rFonts w:eastAsia="Times New Roman" w:cs="Times New Roman"/>
                <w:b/>
                <w:color w:val="000000"/>
                <w:sz w:val="24"/>
                <w:szCs w:val="28"/>
                <w:lang w:eastAsia="ru-RU"/>
              </w:rPr>
              <w:t xml:space="preserve"> </w:t>
            </w:r>
            <w:r w:rsidR="00F5033A">
              <w:rPr>
                <w:rFonts w:eastAsia="Times New Roman" w:cs="Times New Roman"/>
                <w:b/>
                <w:color w:val="000000"/>
                <w:sz w:val="24"/>
                <w:szCs w:val="28"/>
                <w:lang w:eastAsia="ru-RU"/>
              </w:rPr>
              <w:t>Т.Н. Серова</w:t>
            </w:r>
            <w:r w:rsidR="00F5033A" w:rsidRPr="00540C8F">
              <w:rPr>
                <w:rFonts w:eastAsia="Times New Roman" w:cs="Times New Roman"/>
                <w:color w:val="000000"/>
                <w:szCs w:val="28"/>
                <w:lang w:eastAsia="ru-RU"/>
              </w:rPr>
              <w:t xml:space="preserve"> </w:t>
            </w:r>
            <w:r w:rsidRPr="00540C8F">
              <w:rPr>
                <w:rFonts w:eastAsia="Times New Roman" w:cs="Times New Roman"/>
                <w:color w:val="000000"/>
                <w:szCs w:val="28"/>
                <w:lang w:eastAsia="ru-RU"/>
              </w:rPr>
              <w:t>/</w:t>
            </w:r>
          </w:p>
        </w:tc>
        <w:tc>
          <w:tcPr>
            <w:tcW w:w="5260" w:type="dxa"/>
            <w:shd w:val="clear" w:color="auto" w:fill="auto"/>
            <w:noWrap/>
            <w:vAlign w:val="bottom"/>
            <w:hideMark/>
          </w:tcPr>
          <w:p w14:paraId="2623522E" w14:textId="19D32B64" w:rsidR="00532379" w:rsidRPr="00540C8F" w:rsidRDefault="00532379" w:rsidP="00A8556D">
            <w:pPr>
              <w:spacing w:after="0" w:line="240" w:lineRule="auto"/>
              <w:rPr>
                <w:rFonts w:eastAsia="Times New Roman" w:cs="Times New Roman"/>
                <w:color w:val="000000"/>
                <w:szCs w:val="28"/>
                <w:lang w:eastAsia="ru-RU"/>
              </w:rPr>
            </w:pPr>
            <w:r w:rsidRPr="00540C8F">
              <w:rPr>
                <w:rFonts w:eastAsia="Times New Roman" w:cs="Times New Roman"/>
                <w:color w:val="000000"/>
                <w:szCs w:val="28"/>
                <w:lang w:eastAsia="ru-RU"/>
              </w:rPr>
              <w:t>__________________//</w:t>
            </w:r>
          </w:p>
        </w:tc>
      </w:tr>
    </w:tbl>
    <w:p w14:paraId="0E0D3158" w14:textId="77777777" w:rsidR="00532379" w:rsidRDefault="00532379" w:rsidP="00532379">
      <w:pPr>
        <w:spacing w:after="0" w:line="360" w:lineRule="auto"/>
        <w:rPr>
          <w:b/>
          <w:sz w:val="24"/>
        </w:rPr>
      </w:pPr>
    </w:p>
    <w:p w14:paraId="2B2AB89D" w14:textId="77777777" w:rsidR="00532379" w:rsidRPr="00F61741" w:rsidRDefault="00532379" w:rsidP="00532379">
      <w:pPr>
        <w:spacing w:after="0" w:line="360" w:lineRule="auto"/>
        <w:rPr>
          <w:b/>
          <w:sz w:val="24"/>
        </w:rPr>
      </w:pPr>
      <w:r>
        <w:rPr>
          <w:b/>
          <w:sz w:val="24"/>
        </w:rPr>
        <w:t>М.П.</w:t>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t>М.П.</w:t>
      </w:r>
    </w:p>
    <w:p w14:paraId="11A65678" w14:textId="3A610EE9" w:rsidR="00532379" w:rsidRDefault="00532379" w:rsidP="00215798">
      <w:pPr>
        <w:jc w:val="right"/>
        <w:rPr>
          <w:b/>
          <w:sz w:val="24"/>
        </w:rPr>
      </w:pPr>
      <w:r>
        <w:rPr>
          <w:b/>
          <w:sz w:val="24"/>
        </w:rPr>
        <w:br w:type="page"/>
      </w:r>
      <w:r>
        <w:rPr>
          <w:b/>
          <w:sz w:val="24"/>
        </w:rPr>
        <w:lastRenderedPageBreak/>
        <w:t>ПРИЛОЖЕНИЕ №2</w:t>
      </w:r>
    </w:p>
    <w:p w14:paraId="690B1833" w14:textId="66A2E03C" w:rsidR="00EC3173" w:rsidRDefault="00EC3173" w:rsidP="00EC3173">
      <w:pPr>
        <w:spacing w:after="0" w:line="240" w:lineRule="auto"/>
        <w:jc w:val="right"/>
        <w:rPr>
          <w:b/>
          <w:sz w:val="24"/>
        </w:rPr>
      </w:pPr>
      <w:r>
        <w:rPr>
          <w:b/>
          <w:sz w:val="24"/>
        </w:rPr>
        <w:t xml:space="preserve">К ДОГОВОРУ № </w:t>
      </w:r>
      <w:r w:rsidR="00CE3917" w:rsidRPr="00CE3917">
        <w:rPr>
          <w:b/>
          <w:sz w:val="24"/>
        </w:rPr>
        <w:t>№ 362/2024/017 от «__» ______ 2024</w:t>
      </w:r>
      <w:r w:rsidR="00CE3917">
        <w:rPr>
          <w:b/>
          <w:sz w:val="24"/>
        </w:rPr>
        <w:t xml:space="preserve"> </w:t>
      </w:r>
      <w:r>
        <w:rPr>
          <w:b/>
          <w:sz w:val="24"/>
        </w:rPr>
        <w:t>г.</w:t>
      </w:r>
    </w:p>
    <w:p w14:paraId="282C1253" w14:textId="77777777" w:rsidR="0039782B" w:rsidRDefault="0039782B" w:rsidP="00DD7C93">
      <w:pPr>
        <w:spacing w:after="0" w:line="240" w:lineRule="auto"/>
        <w:jc w:val="right"/>
        <w:rPr>
          <w:b/>
          <w:sz w:val="24"/>
        </w:rPr>
      </w:pPr>
    </w:p>
    <w:p w14:paraId="7573A1D5" w14:textId="77777777" w:rsidR="003C1E8E" w:rsidRDefault="003C1E8E" w:rsidP="00372768">
      <w:pPr>
        <w:spacing w:after="0" w:line="240" w:lineRule="auto"/>
        <w:rPr>
          <w:b/>
          <w:sz w:val="24"/>
        </w:rPr>
      </w:pPr>
    </w:p>
    <w:p w14:paraId="7959DEEA" w14:textId="77777777" w:rsidR="00511518" w:rsidRDefault="00511518" w:rsidP="001E1B55">
      <w:pPr>
        <w:widowControl w:val="0"/>
        <w:spacing w:after="0" w:line="240" w:lineRule="auto"/>
        <w:jc w:val="center"/>
        <w:rPr>
          <w:rFonts w:eastAsia="Times New Roman" w:cs="Times New Roman"/>
          <w:b/>
          <w:sz w:val="21"/>
          <w:szCs w:val="21"/>
          <w:lang w:eastAsia="ru-RU"/>
        </w:rPr>
      </w:pPr>
    </w:p>
    <w:p w14:paraId="60AEA28D" w14:textId="77777777" w:rsidR="00511518" w:rsidRDefault="00511518" w:rsidP="001E1B55">
      <w:pPr>
        <w:widowControl w:val="0"/>
        <w:spacing w:after="0" w:line="240" w:lineRule="auto"/>
        <w:jc w:val="center"/>
        <w:rPr>
          <w:rFonts w:eastAsia="Times New Roman" w:cs="Times New Roman"/>
          <w:b/>
          <w:sz w:val="21"/>
          <w:szCs w:val="21"/>
          <w:lang w:eastAsia="ru-RU"/>
        </w:rPr>
      </w:pPr>
    </w:p>
    <w:p w14:paraId="79658E48" w14:textId="07C9B843" w:rsidR="001E1B55" w:rsidRPr="001E1B55" w:rsidRDefault="001E1B55" w:rsidP="001E1B55">
      <w:pPr>
        <w:widowControl w:val="0"/>
        <w:spacing w:after="0" w:line="240" w:lineRule="auto"/>
        <w:jc w:val="center"/>
        <w:rPr>
          <w:rFonts w:eastAsia="Times New Roman" w:cs="Times New Roman"/>
          <w:b/>
          <w:sz w:val="21"/>
          <w:szCs w:val="21"/>
          <w:lang w:eastAsia="ru-RU"/>
        </w:rPr>
      </w:pPr>
      <w:r w:rsidRPr="001E1B55">
        <w:rPr>
          <w:rFonts w:eastAsia="Times New Roman" w:cs="Times New Roman"/>
          <w:b/>
          <w:sz w:val="21"/>
          <w:szCs w:val="21"/>
          <w:lang w:eastAsia="ru-RU"/>
        </w:rPr>
        <w:t>РАСЧЕТ СТОИМОСТИ УСЛУГ</w:t>
      </w:r>
    </w:p>
    <w:p w14:paraId="48105C9D" w14:textId="77777777" w:rsidR="001E1B55" w:rsidRPr="001E1B55" w:rsidRDefault="001E1B55" w:rsidP="001E1B55">
      <w:pPr>
        <w:widowControl w:val="0"/>
        <w:spacing w:after="0" w:line="240" w:lineRule="auto"/>
        <w:jc w:val="center"/>
        <w:rPr>
          <w:rFonts w:eastAsia="Times New Roman" w:cs="Times New Roman"/>
          <w:b/>
          <w:sz w:val="21"/>
          <w:szCs w:val="21"/>
          <w:lang w:eastAsia="ru-RU"/>
        </w:rPr>
      </w:pPr>
    </w:p>
    <w:p w14:paraId="36BDC1A3" w14:textId="77777777" w:rsidR="001E1B55" w:rsidRPr="001E1B55" w:rsidRDefault="001E1B55" w:rsidP="001E1B55">
      <w:pPr>
        <w:widowControl w:val="0"/>
        <w:spacing w:after="0" w:line="240" w:lineRule="auto"/>
        <w:jc w:val="center"/>
        <w:rPr>
          <w:rFonts w:eastAsia="Times New Roman" w:cs="Times New Roman"/>
          <w:sz w:val="21"/>
          <w:szCs w:val="21"/>
          <w:lang w:eastAsia="ru-RU"/>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3"/>
        <w:gridCol w:w="217"/>
        <w:gridCol w:w="2406"/>
        <w:gridCol w:w="1275"/>
        <w:gridCol w:w="993"/>
        <w:gridCol w:w="1275"/>
        <w:gridCol w:w="1560"/>
        <w:gridCol w:w="1984"/>
      </w:tblGrid>
      <w:tr w:rsidR="00207235" w:rsidRPr="001E1B55" w14:paraId="13B6F7A1" w14:textId="77777777" w:rsidTr="00207235">
        <w:trPr>
          <w:jc w:val="center"/>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14:paraId="28BA5273" w14:textId="77777777" w:rsidR="00207235" w:rsidRPr="001E1B55" w:rsidRDefault="00207235" w:rsidP="001E1B55">
            <w:pPr>
              <w:widowControl w:val="0"/>
              <w:spacing w:after="0" w:line="240" w:lineRule="auto"/>
              <w:jc w:val="center"/>
              <w:rPr>
                <w:rFonts w:eastAsia="Times New Roman" w:cs="Times New Roman"/>
                <w:b/>
                <w:sz w:val="20"/>
                <w:szCs w:val="20"/>
                <w:lang w:eastAsia="ru-RU"/>
              </w:rPr>
            </w:pPr>
            <w:r w:rsidRPr="001E1B55">
              <w:rPr>
                <w:rFonts w:eastAsia="Times New Roman" w:cs="Times New Roman"/>
                <w:b/>
                <w:sz w:val="20"/>
                <w:szCs w:val="20"/>
                <w:lang w:eastAsia="ru-RU"/>
              </w:rPr>
              <w:t>№ п/п</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9BD27" w14:textId="77777777" w:rsidR="00207235" w:rsidRPr="001E1B55" w:rsidRDefault="00207235" w:rsidP="001E1B55">
            <w:pPr>
              <w:widowControl w:val="0"/>
              <w:spacing w:after="0" w:line="240" w:lineRule="auto"/>
              <w:jc w:val="center"/>
              <w:rPr>
                <w:rFonts w:eastAsia="Times New Roman" w:cs="Times New Roman"/>
                <w:b/>
                <w:sz w:val="20"/>
                <w:szCs w:val="20"/>
                <w:lang w:eastAsia="ru-RU"/>
              </w:rPr>
            </w:pPr>
            <w:r w:rsidRPr="001E1B55">
              <w:rPr>
                <w:rFonts w:eastAsia="Times New Roman" w:cs="Times New Roman"/>
                <w:b/>
                <w:sz w:val="20"/>
                <w:szCs w:val="20"/>
                <w:lang w:eastAsia="ru-RU"/>
              </w:rPr>
              <w:t>Наименование услуг</w:t>
            </w:r>
          </w:p>
        </w:tc>
        <w:tc>
          <w:tcPr>
            <w:tcW w:w="1275" w:type="dxa"/>
            <w:tcBorders>
              <w:top w:val="single" w:sz="4" w:space="0" w:color="auto"/>
              <w:left w:val="single" w:sz="4" w:space="0" w:color="auto"/>
              <w:bottom w:val="single" w:sz="4" w:space="0" w:color="auto"/>
              <w:right w:val="single" w:sz="4" w:space="0" w:color="auto"/>
            </w:tcBorders>
          </w:tcPr>
          <w:p w14:paraId="06DA1554" w14:textId="14548923" w:rsidR="00207235" w:rsidRPr="001E1B55" w:rsidRDefault="00207235" w:rsidP="001E1B55">
            <w:pPr>
              <w:widowControl w:val="0"/>
              <w:spacing w:after="0" w:line="240" w:lineRule="auto"/>
              <w:jc w:val="center"/>
              <w:rPr>
                <w:rFonts w:eastAsia="Times New Roman" w:cs="Times New Roman"/>
                <w:b/>
                <w:sz w:val="20"/>
                <w:szCs w:val="20"/>
                <w:lang w:eastAsia="ru-RU"/>
              </w:rPr>
            </w:pPr>
            <w:r>
              <w:rPr>
                <w:rFonts w:eastAsia="Times New Roman" w:cs="Times New Roman"/>
                <w:b/>
                <w:sz w:val="20"/>
                <w:szCs w:val="20"/>
                <w:lang w:eastAsia="ru-RU"/>
              </w:rPr>
              <w:t>Кол-во лифта (</w:t>
            </w:r>
            <w:proofErr w:type="spellStart"/>
            <w:r>
              <w:rPr>
                <w:rFonts w:eastAsia="Times New Roman" w:cs="Times New Roman"/>
                <w:b/>
                <w:sz w:val="20"/>
                <w:szCs w:val="20"/>
                <w:lang w:eastAsia="ru-RU"/>
              </w:rPr>
              <w:t>шт</w:t>
            </w:r>
            <w:proofErr w:type="spellEnd"/>
            <w:r>
              <w:rPr>
                <w:rFonts w:eastAsia="Times New Roman" w:cs="Times New Roman"/>
                <w:b/>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DA3D90" w14:textId="38B12822" w:rsidR="00207235" w:rsidRPr="001E1B55" w:rsidRDefault="00207235" w:rsidP="001E1B55">
            <w:pPr>
              <w:widowControl w:val="0"/>
              <w:spacing w:after="0" w:line="240" w:lineRule="auto"/>
              <w:jc w:val="center"/>
              <w:rPr>
                <w:rFonts w:eastAsia="Times New Roman" w:cs="Times New Roman"/>
                <w:b/>
                <w:sz w:val="20"/>
                <w:szCs w:val="20"/>
                <w:lang w:eastAsia="ru-RU"/>
              </w:rPr>
            </w:pPr>
            <w:r w:rsidRPr="001E1B55">
              <w:rPr>
                <w:rFonts w:eastAsia="Times New Roman" w:cs="Times New Roman"/>
                <w:b/>
                <w:sz w:val="20"/>
                <w:szCs w:val="20"/>
                <w:lang w:eastAsia="ru-RU"/>
              </w:rPr>
              <w:t>Ед. изм.</w:t>
            </w:r>
            <w:r>
              <w:rPr>
                <w:rFonts w:eastAsia="Times New Roman" w:cs="Times New Roman"/>
                <w:b/>
                <w:sz w:val="20"/>
                <w:szCs w:val="20"/>
                <w:lang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788039" w14:textId="581BAC63" w:rsidR="00207235" w:rsidRPr="001E1B55" w:rsidRDefault="00207235" w:rsidP="001E1B55">
            <w:pPr>
              <w:widowControl w:val="0"/>
              <w:spacing w:after="0" w:line="240" w:lineRule="auto"/>
              <w:jc w:val="center"/>
              <w:rPr>
                <w:rFonts w:eastAsia="Times New Roman" w:cs="Times New Roman"/>
                <w:b/>
                <w:sz w:val="20"/>
                <w:szCs w:val="20"/>
                <w:lang w:eastAsia="ru-RU"/>
              </w:rPr>
            </w:pPr>
            <w:r w:rsidRPr="001E1B55">
              <w:rPr>
                <w:rFonts w:eastAsia="Times New Roman" w:cs="Times New Roman"/>
                <w:b/>
                <w:sz w:val="20"/>
                <w:szCs w:val="20"/>
                <w:lang w:eastAsia="ru-RU"/>
              </w:rPr>
              <w:t>Кол-во</w:t>
            </w:r>
            <w:r>
              <w:rPr>
                <w:rFonts w:eastAsia="Times New Roman" w:cs="Times New Roman"/>
                <w:b/>
                <w:sz w:val="20"/>
                <w:szCs w:val="20"/>
                <w:lang w:eastAsia="ru-RU"/>
              </w:rPr>
              <w:t xml:space="preserve"> услуг</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1DBEC6A" w14:textId="2E4B973B" w:rsidR="00207235" w:rsidRPr="001E1B55" w:rsidRDefault="00207235" w:rsidP="004E3216">
            <w:pPr>
              <w:widowControl w:val="0"/>
              <w:spacing w:after="0" w:line="240" w:lineRule="auto"/>
              <w:jc w:val="center"/>
              <w:rPr>
                <w:rFonts w:eastAsia="Times New Roman" w:cs="Times New Roman"/>
                <w:b/>
                <w:sz w:val="20"/>
                <w:szCs w:val="20"/>
                <w:lang w:eastAsia="ru-RU"/>
              </w:rPr>
            </w:pPr>
            <w:r w:rsidRPr="001E1B55">
              <w:rPr>
                <w:rFonts w:eastAsia="Times New Roman" w:cs="Times New Roman"/>
                <w:b/>
                <w:sz w:val="20"/>
                <w:szCs w:val="20"/>
                <w:lang w:eastAsia="ru-RU"/>
              </w:rPr>
              <w:t xml:space="preserve">Цена за </w:t>
            </w:r>
            <w:r>
              <w:rPr>
                <w:rFonts w:eastAsia="Times New Roman" w:cs="Times New Roman"/>
                <w:b/>
                <w:sz w:val="20"/>
                <w:szCs w:val="20"/>
                <w:lang w:eastAsia="ru-RU"/>
              </w:rPr>
              <w:t>1 мес</w:t>
            </w:r>
            <w:r w:rsidRPr="001E1B55">
              <w:rPr>
                <w:rFonts w:eastAsia="Times New Roman" w:cs="Times New Roman"/>
                <w:b/>
                <w:sz w:val="20"/>
                <w:szCs w:val="20"/>
                <w:lang w:eastAsia="ru-RU"/>
              </w:rPr>
              <w:t>.  (руб.)</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0D0972F5" w14:textId="454238E6" w:rsidR="00207235" w:rsidRPr="001E1B55" w:rsidRDefault="00207235" w:rsidP="001E1B55">
            <w:pPr>
              <w:widowControl w:val="0"/>
              <w:spacing w:after="0" w:line="240" w:lineRule="auto"/>
              <w:jc w:val="center"/>
              <w:rPr>
                <w:rFonts w:eastAsia="Times New Roman" w:cs="Times New Roman"/>
                <w:b/>
                <w:sz w:val="20"/>
                <w:szCs w:val="20"/>
                <w:lang w:eastAsia="ru-RU"/>
              </w:rPr>
            </w:pPr>
            <w:r w:rsidRPr="001E1B55">
              <w:rPr>
                <w:rFonts w:eastAsia="Times New Roman" w:cs="Times New Roman"/>
                <w:b/>
                <w:sz w:val="20"/>
                <w:szCs w:val="20"/>
                <w:lang w:eastAsia="ru-RU"/>
              </w:rPr>
              <w:t xml:space="preserve">Стоимость </w:t>
            </w:r>
            <w:r>
              <w:rPr>
                <w:rFonts w:eastAsia="Times New Roman" w:cs="Times New Roman"/>
                <w:b/>
                <w:sz w:val="20"/>
                <w:szCs w:val="20"/>
                <w:lang w:eastAsia="ru-RU"/>
              </w:rPr>
              <w:t>услуг</w:t>
            </w:r>
            <w:r w:rsidRPr="001E1B55">
              <w:rPr>
                <w:rFonts w:eastAsia="Times New Roman" w:cs="Times New Roman"/>
                <w:b/>
                <w:sz w:val="20"/>
                <w:szCs w:val="20"/>
                <w:lang w:eastAsia="ru-RU"/>
              </w:rPr>
              <w:t xml:space="preserve">, </w:t>
            </w:r>
          </w:p>
          <w:p w14:paraId="3E8BC951" w14:textId="77777777" w:rsidR="00207235" w:rsidRPr="001E1B55" w:rsidRDefault="00207235" w:rsidP="001E1B55">
            <w:pPr>
              <w:widowControl w:val="0"/>
              <w:spacing w:after="0" w:line="240" w:lineRule="auto"/>
              <w:jc w:val="center"/>
              <w:rPr>
                <w:rFonts w:eastAsia="Times New Roman" w:cs="Times New Roman"/>
                <w:b/>
                <w:sz w:val="20"/>
                <w:szCs w:val="20"/>
                <w:lang w:eastAsia="ru-RU"/>
              </w:rPr>
            </w:pPr>
            <w:r w:rsidRPr="001E1B55">
              <w:rPr>
                <w:rFonts w:eastAsia="Times New Roman" w:cs="Times New Roman"/>
                <w:b/>
                <w:sz w:val="20"/>
                <w:szCs w:val="20"/>
                <w:lang w:eastAsia="ru-RU"/>
              </w:rPr>
              <w:t>(руб.)</w:t>
            </w:r>
          </w:p>
        </w:tc>
      </w:tr>
      <w:tr w:rsidR="00207235" w:rsidRPr="001E1B55" w14:paraId="423B6FF6" w14:textId="77777777" w:rsidTr="00207235">
        <w:trPr>
          <w:trHeight w:val="1114"/>
          <w:jc w:val="center"/>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14:paraId="6D468EBD" w14:textId="77777777" w:rsidR="00207235" w:rsidRPr="001E1B55" w:rsidRDefault="00207235" w:rsidP="00207235">
            <w:pPr>
              <w:widowControl w:val="0"/>
              <w:spacing w:after="0" w:line="240" w:lineRule="auto"/>
              <w:jc w:val="center"/>
              <w:rPr>
                <w:rFonts w:eastAsia="Times New Roman" w:cs="Times New Roman"/>
                <w:sz w:val="20"/>
                <w:szCs w:val="20"/>
                <w:lang w:eastAsia="ru-RU"/>
              </w:rPr>
            </w:pPr>
            <w:r w:rsidRPr="001E1B55">
              <w:rPr>
                <w:rFonts w:eastAsia="Times New Roman" w:cs="Times New Roman"/>
                <w:sz w:val="20"/>
                <w:szCs w:val="20"/>
                <w:lang w:eastAsia="ru-RU"/>
              </w:rPr>
              <w:t>1</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3899"/>
            </w:tblGrid>
            <w:tr w:rsidR="00207235" w:rsidRPr="001E1B55" w14:paraId="77F1EDAF" w14:textId="77777777" w:rsidTr="00F12010">
              <w:trPr>
                <w:trHeight w:val="109"/>
              </w:trPr>
              <w:tc>
                <w:tcPr>
                  <w:tcW w:w="3899" w:type="dxa"/>
                </w:tcPr>
                <w:p w14:paraId="6C3CEA35" w14:textId="77777777" w:rsidR="00207235" w:rsidRPr="001E1B55" w:rsidRDefault="00207235" w:rsidP="00207235">
                  <w:pPr>
                    <w:widowControl w:val="0"/>
                    <w:spacing w:after="0" w:line="240" w:lineRule="auto"/>
                    <w:jc w:val="center"/>
                    <w:rPr>
                      <w:rFonts w:eastAsia="Times New Roman" w:cs="Times New Roman"/>
                      <w:sz w:val="20"/>
                      <w:szCs w:val="20"/>
                      <w:lang w:eastAsia="ru-RU"/>
                    </w:rPr>
                  </w:pPr>
                </w:p>
              </w:tc>
            </w:tr>
          </w:tbl>
          <w:p w14:paraId="17384B49" w14:textId="7E7CFA22" w:rsidR="00207235" w:rsidRPr="001E1B55" w:rsidRDefault="00207235" w:rsidP="00207235">
            <w:pPr>
              <w:widowControl w:val="0"/>
              <w:spacing w:after="0" w:line="240" w:lineRule="auto"/>
              <w:jc w:val="center"/>
              <w:rPr>
                <w:rFonts w:eastAsia="Times New Roman" w:cs="Times New Roman"/>
                <w:sz w:val="20"/>
                <w:szCs w:val="20"/>
                <w:lang w:eastAsia="ru-RU"/>
              </w:rPr>
            </w:pPr>
            <w:r w:rsidRPr="00207235">
              <w:rPr>
                <w:rFonts w:eastAsia="Times New Roman" w:cs="Times New Roman"/>
                <w:sz w:val="20"/>
                <w:szCs w:val="20"/>
                <w:lang w:eastAsia="ru-RU"/>
              </w:rPr>
              <w:t>Громкоговорящая связь с кабиной лифта</w:t>
            </w:r>
          </w:p>
        </w:tc>
        <w:tc>
          <w:tcPr>
            <w:tcW w:w="1275" w:type="dxa"/>
            <w:tcBorders>
              <w:top w:val="single" w:sz="4" w:space="0" w:color="auto"/>
              <w:left w:val="single" w:sz="4" w:space="0" w:color="auto"/>
              <w:bottom w:val="single" w:sz="4" w:space="0" w:color="auto"/>
              <w:right w:val="single" w:sz="4" w:space="0" w:color="auto"/>
            </w:tcBorders>
            <w:vAlign w:val="center"/>
          </w:tcPr>
          <w:p w14:paraId="42D419DC" w14:textId="0A1DCF65"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ACFAF8" w14:textId="7770F0D5" w:rsidR="00207235" w:rsidRPr="001E1B55" w:rsidRDefault="00207235" w:rsidP="00207235">
            <w:pPr>
              <w:widowControl w:val="0"/>
              <w:spacing w:after="0" w:line="240" w:lineRule="auto"/>
              <w:jc w:val="center"/>
              <w:rPr>
                <w:rFonts w:eastAsia="Times New Roman" w:cs="Times New Roman"/>
                <w:sz w:val="20"/>
                <w:szCs w:val="20"/>
                <w:lang w:eastAsia="ru-RU"/>
              </w:rPr>
            </w:pPr>
            <w:proofErr w:type="spellStart"/>
            <w:r>
              <w:rPr>
                <w:rFonts w:eastAsia="Times New Roman" w:cs="Times New Roman"/>
                <w:sz w:val="20"/>
                <w:szCs w:val="20"/>
                <w:lang w:eastAsia="ru-RU"/>
              </w:rPr>
              <w:t>мес</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24F8ED" w14:textId="3D8F6376" w:rsidR="00207235" w:rsidRPr="001E1B5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10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D6E6719" w14:textId="7075CA71" w:rsidR="00207235" w:rsidRPr="001E1B5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250,00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F762378" w14:textId="1E60ADF9" w:rsidR="00207235" w:rsidRPr="001E1B5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5 000,00</w:t>
            </w:r>
          </w:p>
        </w:tc>
      </w:tr>
      <w:tr w:rsidR="00207235" w:rsidRPr="001E1B55" w14:paraId="2F2CD3B6" w14:textId="77777777" w:rsidTr="00207235">
        <w:trPr>
          <w:trHeight w:val="1114"/>
          <w:jc w:val="center"/>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14:paraId="798DBDB1" w14:textId="65C2AE01" w:rsidR="00207235" w:rsidRPr="001E1B5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2</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3356C" w14:textId="24500553" w:rsidR="00207235" w:rsidRPr="001E1B55" w:rsidRDefault="00207235" w:rsidP="00207235">
            <w:pPr>
              <w:widowControl w:val="0"/>
              <w:spacing w:after="0" w:line="240" w:lineRule="auto"/>
              <w:jc w:val="center"/>
              <w:rPr>
                <w:rFonts w:eastAsia="Times New Roman" w:cs="Times New Roman"/>
                <w:sz w:val="20"/>
                <w:szCs w:val="20"/>
                <w:lang w:eastAsia="ru-RU"/>
              </w:rPr>
            </w:pPr>
            <w:r w:rsidRPr="00207235">
              <w:rPr>
                <w:rFonts w:eastAsia="Times New Roman" w:cs="Times New Roman"/>
                <w:sz w:val="20"/>
                <w:szCs w:val="20"/>
                <w:lang w:eastAsia="ru-RU"/>
              </w:rPr>
              <w:t>Громкоговорящая связь с крышей кабины лифта</w:t>
            </w:r>
          </w:p>
        </w:tc>
        <w:tc>
          <w:tcPr>
            <w:tcW w:w="1275" w:type="dxa"/>
            <w:tcBorders>
              <w:top w:val="single" w:sz="4" w:space="0" w:color="auto"/>
              <w:left w:val="single" w:sz="4" w:space="0" w:color="auto"/>
              <w:bottom w:val="single" w:sz="4" w:space="0" w:color="auto"/>
              <w:right w:val="single" w:sz="4" w:space="0" w:color="auto"/>
            </w:tcBorders>
            <w:vAlign w:val="center"/>
          </w:tcPr>
          <w:p w14:paraId="7B92B260" w14:textId="34AA1AB4"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154F77" w14:textId="5DF0D7C6" w:rsidR="00207235" w:rsidRDefault="00207235" w:rsidP="00207235">
            <w:pPr>
              <w:widowControl w:val="0"/>
              <w:spacing w:after="0" w:line="240" w:lineRule="auto"/>
              <w:jc w:val="center"/>
              <w:rPr>
                <w:rFonts w:eastAsia="Times New Roman" w:cs="Times New Roman"/>
                <w:sz w:val="20"/>
                <w:szCs w:val="20"/>
                <w:lang w:eastAsia="ru-RU"/>
              </w:rPr>
            </w:pPr>
            <w:proofErr w:type="spellStart"/>
            <w:r>
              <w:rPr>
                <w:rFonts w:eastAsia="Times New Roman" w:cs="Times New Roman"/>
                <w:sz w:val="20"/>
                <w:szCs w:val="20"/>
                <w:lang w:eastAsia="ru-RU"/>
              </w:rPr>
              <w:t>мес</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F968344" w14:textId="31EFA4F2"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10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C368511" w14:textId="1FE58394" w:rsidR="00207235" w:rsidRPr="004E3216"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250,00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29BD451" w14:textId="42F57EC3"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5 000,00</w:t>
            </w:r>
          </w:p>
        </w:tc>
      </w:tr>
      <w:tr w:rsidR="00207235" w:rsidRPr="001E1B55" w14:paraId="7F92E492" w14:textId="77777777" w:rsidTr="00207235">
        <w:trPr>
          <w:trHeight w:val="1114"/>
          <w:jc w:val="center"/>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14:paraId="02EF71E7" w14:textId="4157C13B"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3</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15421" w14:textId="51476322" w:rsidR="00207235" w:rsidRPr="001E1B55" w:rsidRDefault="00207235" w:rsidP="00207235">
            <w:pPr>
              <w:widowControl w:val="0"/>
              <w:spacing w:after="0" w:line="240" w:lineRule="auto"/>
              <w:jc w:val="center"/>
              <w:rPr>
                <w:rFonts w:eastAsia="Times New Roman" w:cs="Times New Roman"/>
                <w:sz w:val="20"/>
                <w:szCs w:val="20"/>
                <w:lang w:eastAsia="ru-RU"/>
              </w:rPr>
            </w:pPr>
            <w:r w:rsidRPr="00207235">
              <w:rPr>
                <w:rFonts w:eastAsia="Times New Roman" w:cs="Times New Roman"/>
                <w:sz w:val="20"/>
                <w:szCs w:val="20"/>
                <w:lang w:eastAsia="ru-RU"/>
              </w:rPr>
              <w:t>Громкоговорящая связь с сервисной панелью лифта</w:t>
            </w:r>
          </w:p>
        </w:tc>
        <w:tc>
          <w:tcPr>
            <w:tcW w:w="1275" w:type="dxa"/>
            <w:tcBorders>
              <w:top w:val="single" w:sz="4" w:space="0" w:color="auto"/>
              <w:left w:val="single" w:sz="4" w:space="0" w:color="auto"/>
              <w:bottom w:val="single" w:sz="4" w:space="0" w:color="auto"/>
              <w:right w:val="single" w:sz="4" w:space="0" w:color="auto"/>
            </w:tcBorders>
            <w:vAlign w:val="center"/>
          </w:tcPr>
          <w:p w14:paraId="23446CEF" w14:textId="7CCF2A07"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354C15" w14:textId="45D1F8D9" w:rsidR="00207235" w:rsidRDefault="00207235" w:rsidP="00207235">
            <w:pPr>
              <w:widowControl w:val="0"/>
              <w:spacing w:after="0" w:line="240" w:lineRule="auto"/>
              <w:jc w:val="center"/>
              <w:rPr>
                <w:rFonts w:eastAsia="Times New Roman" w:cs="Times New Roman"/>
                <w:sz w:val="20"/>
                <w:szCs w:val="20"/>
                <w:lang w:eastAsia="ru-RU"/>
              </w:rPr>
            </w:pPr>
            <w:proofErr w:type="spellStart"/>
            <w:r>
              <w:rPr>
                <w:rFonts w:eastAsia="Times New Roman" w:cs="Times New Roman"/>
                <w:sz w:val="20"/>
                <w:szCs w:val="20"/>
                <w:lang w:eastAsia="ru-RU"/>
              </w:rPr>
              <w:t>мес</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B4A729" w14:textId="4431C349"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10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37D8817" w14:textId="5F0CC8F1" w:rsidR="00207235" w:rsidRPr="004E3216"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250,00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1DABD09" w14:textId="0885B80B"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5 000,00</w:t>
            </w:r>
          </w:p>
        </w:tc>
      </w:tr>
      <w:tr w:rsidR="00207235" w:rsidRPr="001E1B55" w14:paraId="30E0618E" w14:textId="77777777" w:rsidTr="00207235">
        <w:trPr>
          <w:trHeight w:val="1114"/>
          <w:jc w:val="center"/>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14:paraId="38F10CE2" w14:textId="2B0B5E47"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4</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80914" w14:textId="5244B722" w:rsidR="00207235" w:rsidRPr="001E1B55" w:rsidRDefault="00207235" w:rsidP="00207235">
            <w:pPr>
              <w:widowControl w:val="0"/>
              <w:spacing w:after="0" w:line="240" w:lineRule="auto"/>
              <w:jc w:val="center"/>
              <w:rPr>
                <w:rFonts w:eastAsia="Times New Roman" w:cs="Times New Roman"/>
                <w:sz w:val="20"/>
                <w:szCs w:val="20"/>
                <w:lang w:eastAsia="ru-RU"/>
              </w:rPr>
            </w:pPr>
            <w:r w:rsidRPr="00207235">
              <w:rPr>
                <w:rFonts w:eastAsia="Times New Roman" w:cs="Times New Roman"/>
                <w:sz w:val="20"/>
                <w:szCs w:val="20"/>
                <w:lang w:eastAsia="ru-RU"/>
              </w:rPr>
              <w:t>Сигнал охраны дверей сервисной панели лифта</w:t>
            </w:r>
          </w:p>
        </w:tc>
        <w:tc>
          <w:tcPr>
            <w:tcW w:w="1275" w:type="dxa"/>
            <w:tcBorders>
              <w:top w:val="single" w:sz="4" w:space="0" w:color="auto"/>
              <w:left w:val="single" w:sz="4" w:space="0" w:color="auto"/>
              <w:bottom w:val="single" w:sz="4" w:space="0" w:color="auto"/>
              <w:right w:val="single" w:sz="4" w:space="0" w:color="auto"/>
            </w:tcBorders>
            <w:vAlign w:val="center"/>
          </w:tcPr>
          <w:p w14:paraId="78C4F022" w14:textId="328C490D"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D108FB" w14:textId="1313C6F9" w:rsidR="00207235" w:rsidRDefault="00207235" w:rsidP="00207235">
            <w:pPr>
              <w:widowControl w:val="0"/>
              <w:spacing w:after="0" w:line="240" w:lineRule="auto"/>
              <w:jc w:val="center"/>
              <w:rPr>
                <w:rFonts w:eastAsia="Times New Roman" w:cs="Times New Roman"/>
                <w:sz w:val="20"/>
                <w:szCs w:val="20"/>
                <w:lang w:eastAsia="ru-RU"/>
              </w:rPr>
            </w:pPr>
            <w:proofErr w:type="spellStart"/>
            <w:r>
              <w:rPr>
                <w:rFonts w:eastAsia="Times New Roman" w:cs="Times New Roman"/>
                <w:sz w:val="20"/>
                <w:szCs w:val="20"/>
                <w:lang w:eastAsia="ru-RU"/>
              </w:rPr>
              <w:t>мес</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5227F2" w14:textId="3E5FA821"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10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FD379E8" w14:textId="0CF24675" w:rsidR="00207235" w:rsidRPr="004E3216"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250,00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EF89106" w14:textId="45859C6B"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5 000,00</w:t>
            </w:r>
          </w:p>
        </w:tc>
      </w:tr>
      <w:tr w:rsidR="00207235" w:rsidRPr="001E1B55" w14:paraId="7E79E89C" w14:textId="77777777" w:rsidTr="00207235">
        <w:trPr>
          <w:trHeight w:val="1114"/>
          <w:jc w:val="center"/>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14:paraId="5C90E0A6" w14:textId="25DDA0C9"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5</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736B1" w14:textId="54BB9E41" w:rsidR="00207235" w:rsidRPr="001E1B55" w:rsidRDefault="00207235" w:rsidP="00207235">
            <w:pPr>
              <w:widowControl w:val="0"/>
              <w:spacing w:after="0" w:line="240" w:lineRule="auto"/>
              <w:jc w:val="center"/>
              <w:rPr>
                <w:rFonts w:eastAsia="Times New Roman" w:cs="Times New Roman"/>
                <w:sz w:val="20"/>
                <w:szCs w:val="20"/>
                <w:lang w:eastAsia="ru-RU"/>
              </w:rPr>
            </w:pPr>
            <w:r w:rsidRPr="00207235">
              <w:rPr>
                <w:rFonts w:eastAsia="Times New Roman" w:cs="Times New Roman"/>
                <w:sz w:val="20"/>
                <w:szCs w:val="20"/>
                <w:lang w:eastAsia="ru-RU"/>
              </w:rPr>
              <w:t>Сигнал аварии лифтового оборудования</w:t>
            </w:r>
          </w:p>
        </w:tc>
        <w:tc>
          <w:tcPr>
            <w:tcW w:w="1275" w:type="dxa"/>
            <w:tcBorders>
              <w:top w:val="single" w:sz="4" w:space="0" w:color="auto"/>
              <w:left w:val="single" w:sz="4" w:space="0" w:color="auto"/>
              <w:bottom w:val="single" w:sz="4" w:space="0" w:color="auto"/>
              <w:right w:val="single" w:sz="4" w:space="0" w:color="auto"/>
            </w:tcBorders>
            <w:vAlign w:val="center"/>
          </w:tcPr>
          <w:p w14:paraId="64CB074C" w14:textId="4ADB50F6"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C9FDD7" w14:textId="363D329A" w:rsidR="00207235" w:rsidRDefault="00207235" w:rsidP="00207235">
            <w:pPr>
              <w:widowControl w:val="0"/>
              <w:spacing w:after="0" w:line="240" w:lineRule="auto"/>
              <w:jc w:val="center"/>
              <w:rPr>
                <w:rFonts w:eastAsia="Times New Roman" w:cs="Times New Roman"/>
                <w:sz w:val="20"/>
                <w:szCs w:val="20"/>
                <w:lang w:eastAsia="ru-RU"/>
              </w:rPr>
            </w:pPr>
            <w:proofErr w:type="spellStart"/>
            <w:r>
              <w:rPr>
                <w:rFonts w:eastAsia="Times New Roman" w:cs="Times New Roman"/>
                <w:sz w:val="20"/>
                <w:szCs w:val="20"/>
                <w:lang w:eastAsia="ru-RU"/>
              </w:rPr>
              <w:t>мес</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1BFD44" w14:textId="06AE6942"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10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4D00394" w14:textId="31CE8B44" w:rsidR="00207235" w:rsidRPr="004E3216"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250,00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B26117D" w14:textId="5BC173BD"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5 000,00</w:t>
            </w:r>
          </w:p>
        </w:tc>
      </w:tr>
      <w:tr w:rsidR="00207235" w:rsidRPr="001E1B55" w14:paraId="5D086FE6" w14:textId="77777777" w:rsidTr="00207235">
        <w:trPr>
          <w:trHeight w:val="1114"/>
          <w:jc w:val="center"/>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14:paraId="7CB6D41C" w14:textId="27B9A7EB"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6</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41DF3" w14:textId="72A72B65" w:rsidR="00207235" w:rsidRPr="001E1B55" w:rsidRDefault="00207235" w:rsidP="00207235">
            <w:pPr>
              <w:widowControl w:val="0"/>
              <w:spacing w:after="0" w:line="240" w:lineRule="auto"/>
              <w:jc w:val="center"/>
              <w:rPr>
                <w:rFonts w:eastAsia="Times New Roman" w:cs="Times New Roman"/>
                <w:sz w:val="20"/>
                <w:szCs w:val="20"/>
                <w:lang w:eastAsia="ru-RU"/>
              </w:rPr>
            </w:pPr>
            <w:r w:rsidRPr="00207235">
              <w:rPr>
                <w:rFonts w:eastAsia="Times New Roman" w:cs="Times New Roman"/>
                <w:sz w:val="20"/>
                <w:szCs w:val="20"/>
                <w:lang w:eastAsia="ru-RU"/>
              </w:rPr>
              <w:t>Сигнал несанкционированного проникновения в шахту лифта</w:t>
            </w:r>
          </w:p>
        </w:tc>
        <w:tc>
          <w:tcPr>
            <w:tcW w:w="1275" w:type="dxa"/>
            <w:tcBorders>
              <w:top w:val="single" w:sz="4" w:space="0" w:color="auto"/>
              <w:left w:val="single" w:sz="4" w:space="0" w:color="auto"/>
              <w:bottom w:val="single" w:sz="4" w:space="0" w:color="auto"/>
              <w:right w:val="single" w:sz="4" w:space="0" w:color="auto"/>
            </w:tcBorders>
            <w:vAlign w:val="center"/>
          </w:tcPr>
          <w:p w14:paraId="514D9EBE" w14:textId="5ABDD405"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2DBCC9" w14:textId="5BE3E824" w:rsidR="00207235" w:rsidRDefault="00207235" w:rsidP="00207235">
            <w:pPr>
              <w:widowControl w:val="0"/>
              <w:spacing w:after="0" w:line="240" w:lineRule="auto"/>
              <w:jc w:val="center"/>
              <w:rPr>
                <w:rFonts w:eastAsia="Times New Roman" w:cs="Times New Roman"/>
                <w:sz w:val="20"/>
                <w:szCs w:val="20"/>
                <w:lang w:eastAsia="ru-RU"/>
              </w:rPr>
            </w:pPr>
            <w:proofErr w:type="spellStart"/>
            <w:r>
              <w:rPr>
                <w:rFonts w:eastAsia="Times New Roman" w:cs="Times New Roman"/>
                <w:sz w:val="20"/>
                <w:szCs w:val="20"/>
                <w:lang w:eastAsia="ru-RU"/>
              </w:rPr>
              <w:t>мес</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B025C3" w14:textId="26497EC8"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10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A59343" w14:textId="2781F0CE" w:rsidR="00207235" w:rsidRPr="004E3216"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250,00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40F60FD" w14:textId="3EFFCBD4"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5 000,00</w:t>
            </w:r>
          </w:p>
        </w:tc>
      </w:tr>
      <w:tr w:rsidR="00207235" w:rsidRPr="001E1B55" w14:paraId="75F91249" w14:textId="77777777" w:rsidTr="00207235">
        <w:trPr>
          <w:trHeight w:val="1114"/>
          <w:jc w:val="center"/>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14:paraId="7ED94E2B" w14:textId="6F3F72A1"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7</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8B803" w14:textId="3CE68ACC" w:rsidR="00207235" w:rsidRPr="001E1B55" w:rsidRDefault="00207235" w:rsidP="00207235">
            <w:pPr>
              <w:widowControl w:val="0"/>
              <w:spacing w:after="0" w:line="240" w:lineRule="auto"/>
              <w:jc w:val="center"/>
              <w:rPr>
                <w:rFonts w:eastAsia="Times New Roman" w:cs="Times New Roman"/>
                <w:sz w:val="20"/>
                <w:szCs w:val="20"/>
                <w:lang w:eastAsia="ru-RU"/>
              </w:rPr>
            </w:pPr>
            <w:r w:rsidRPr="00207235">
              <w:rPr>
                <w:rFonts w:eastAsia="Times New Roman" w:cs="Times New Roman"/>
                <w:sz w:val="20"/>
                <w:szCs w:val="20"/>
                <w:lang w:eastAsia="ru-RU"/>
              </w:rPr>
              <w:t>Громкоговорящая связь с приямком лифта</w:t>
            </w:r>
          </w:p>
        </w:tc>
        <w:tc>
          <w:tcPr>
            <w:tcW w:w="1275" w:type="dxa"/>
            <w:tcBorders>
              <w:top w:val="single" w:sz="4" w:space="0" w:color="auto"/>
              <w:left w:val="single" w:sz="4" w:space="0" w:color="auto"/>
              <w:bottom w:val="single" w:sz="4" w:space="0" w:color="auto"/>
              <w:right w:val="single" w:sz="4" w:space="0" w:color="auto"/>
            </w:tcBorders>
            <w:vAlign w:val="center"/>
          </w:tcPr>
          <w:p w14:paraId="241B839E" w14:textId="3F7B97D0"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D8369E" w14:textId="29CFCDEB" w:rsidR="00207235" w:rsidRDefault="00207235" w:rsidP="00207235">
            <w:pPr>
              <w:widowControl w:val="0"/>
              <w:spacing w:after="0" w:line="240" w:lineRule="auto"/>
              <w:jc w:val="center"/>
              <w:rPr>
                <w:rFonts w:eastAsia="Times New Roman" w:cs="Times New Roman"/>
                <w:sz w:val="20"/>
                <w:szCs w:val="20"/>
                <w:lang w:eastAsia="ru-RU"/>
              </w:rPr>
            </w:pPr>
            <w:proofErr w:type="spellStart"/>
            <w:r>
              <w:rPr>
                <w:rFonts w:eastAsia="Times New Roman" w:cs="Times New Roman"/>
                <w:sz w:val="20"/>
                <w:szCs w:val="20"/>
                <w:lang w:eastAsia="ru-RU"/>
              </w:rPr>
              <w:t>мес</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B3F1B0" w14:textId="26B1FC87"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10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94BBFCF" w14:textId="763B584F" w:rsidR="00207235" w:rsidRPr="004E3216"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250,00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A0A3DFD" w14:textId="5DB7B5CD" w:rsidR="00207235" w:rsidRDefault="00207235" w:rsidP="00207235">
            <w:pPr>
              <w:widowControl w:val="0"/>
              <w:spacing w:after="0" w:line="240" w:lineRule="auto"/>
              <w:jc w:val="center"/>
              <w:rPr>
                <w:rFonts w:eastAsia="Times New Roman" w:cs="Times New Roman"/>
                <w:sz w:val="20"/>
                <w:szCs w:val="20"/>
                <w:lang w:eastAsia="ru-RU"/>
              </w:rPr>
            </w:pPr>
            <w:r>
              <w:rPr>
                <w:rFonts w:eastAsia="Times New Roman" w:cs="Times New Roman"/>
                <w:sz w:val="20"/>
                <w:szCs w:val="20"/>
                <w:lang w:eastAsia="ru-RU"/>
              </w:rPr>
              <w:t>5 000,00</w:t>
            </w:r>
          </w:p>
        </w:tc>
      </w:tr>
      <w:tr w:rsidR="00207235" w:rsidRPr="001E1B55" w14:paraId="423BB694" w14:textId="77777777" w:rsidTr="00207235">
        <w:trPr>
          <w:trHeight w:val="359"/>
          <w:jc w:val="center"/>
        </w:trPr>
        <w:tc>
          <w:tcPr>
            <w:tcW w:w="850" w:type="dxa"/>
            <w:gridSpan w:val="2"/>
            <w:tcBorders>
              <w:top w:val="single" w:sz="4" w:space="0" w:color="auto"/>
              <w:left w:val="single" w:sz="4" w:space="0" w:color="auto"/>
              <w:bottom w:val="single" w:sz="4" w:space="0" w:color="auto"/>
              <w:right w:val="single" w:sz="4" w:space="0" w:color="auto"/>
            </w:tcBorders>
          </w:tcPr>
          <w:p w14:paraId="489388E5" w14:textId="77777777" w:rsidR="00207235" w:rsidRPr="001E1B55" w:rsidRDefault="00207235" w:rsidP="001E1B55">
            <w:pPr>
              <w:widowControl w:val="0"/>
              <w:spacing w:after="0" w:line="240" w:lineRule="auto"/>
              <w:jc w:val="right"/>
              <w:rPr>
                <w:rFonts w:eastAsia="Times New Roman" w:cs="Times New Roman"/>
                <w:b/>
                <w:sz w:val="20"/>
                <w:szCs w:val="20"/>
                <w:lang w:eastAsia="ru-RU"/>
              </w:rPr>
            </w:pPr>
          </w:p>
        </w:tc>
        <w:tc>
          <w:tcPr>
            <w:tcW w:w="750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8E2FD33" w14:textId="4E9516AB" w:rsidR="00207235" w:rsidRPr="001E1B55" w:rsidRDefault="00207235" w:rsidP="001E1B55">
            <w:pPr>
              <w:widowControl w:val="0"/>
              <w:spacing w:after="0" w:line="240" w:lineRule="auto"/>
              <w:jc w:val="right"/>
              <w:rPr>
                <w:rFonts w:eastAsia="Times New Roman" w:cs="Times New Roman"/>
                <w:b/>
                <w:sz w:val="20"/>
                <w:szCs w:val="20"/>
                <w:lang w:eastAsia="ru-RU"/>
              </w:rPr>
            </w:pPr>
            <w:r w:rsidRPr="001E1B55">
              <w:rPr>
                <w:rFonts w:eastAsia="Times New Roman" w:cs="Times New Roman"/>
                <w:b/>
                <w:sz w:val="20"/>
                <w:szCs w:val="20"/>
                <w:lang w:eastAsia="ru-RU"/>
              </w:rPr>
              <w:t>ИТОГО</w:t>
            </w:r>
          </w:p>
          <w:p w14:paraId="57183DA1" w14:textId="77777777" w:rsidR="00207235" w:rsidRPr="001E1B55" w:rsidRDefault="00207235" w:rsidP="001E1B55">
            <w:pPr>
              <w:widowControl w:val="0"/>
              <w:spacing w:after="0" w:line="240" w:lineRule="auto"/>
              <w:jc w:val="right"/>
              <w:rPr>
                <w:rFonts w:eastAsia="Times New Roman" w:cs="Times New Roman"/>
                <w:sz w:val="20"/>
                <w:szCs w:val="20"/>
                <w:lang w:eastAsia="ru-RU"/>
              </w:rPr>
            </w:pPr>
            <w:r w:rsidRPr="001E1B55">
              <w:rPr>
                <w:rFonts w:eastAsia="Times New Roman" w:cs="Times New Roman"/>
                <w:b/>
                <w:sz w:val="20"/>
                <w:szCs w:val="20"/>
                <w:lang w:eastAsia="ru-RU"/>
              </w:rPr>
              <w:t>НДС не облагается</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8013ADB" w14:textId="13AD827C" w:rsidR="00207235" w:rsidRPr="001E1B55" w:rsidRDefault="00207235" w:rsidP="001E1B55">
            <w:pPr>
              <w:widowControl w:val="0"/>
              <w:spacing w:after="0" w:line="240" w:lineRule="auto"/>
              <w:jc w:val="center"/>
              <w:rPr>
                <w:rFonts w:eastAsia="Times New Roman" w:cs="Times New Roman"/>
                <w:b/>
                <w:sz w:val="20"/>
                <w:szCs w:val="20"/>
                <w:lang w:eastAsia="ru-RU"/>
              </w:rPr>
            </w:pPr>
            <w:r>
              <w:rPr>
                <w:rFonts w:eastAsia="Times New Roman" w:cs="Times New Roman"/>
                <w:b/>
                <w:sz w:val="20"/>
                <w:szCs w:val="20"/>
                <w:lang w:eastAsia="ru-RU"/>
              </w:rPr>
              <w:t>35 000,00</w:t>
            </w:r>
          </w:p>
        </w:tc>
      </w:tr>
    </w:tbl>
    <w:p w14:paraId="42339D6A" w14:textId="0787A22F" w:rsidR="00575CF8" w:rsidRDefault="00575CF8" w:rsidP="00887E82">
      <w:pPr>
        <w:spacing w:after="0" w:line="240" w:lineRule="auto"/>
        <w:rPr>
          <w:sz w:val="24"/>
        </w:rPr>
      </w:pPr>
    </w:p>
    <w:p w14:paraId="0C530B26" w14:textId="77777777" w:rsidR="00384C56" w:rsidRDefault="00384C56" w:rsidP="00887E82">
      <w:pPr>
        <w:spacing w:after="0" w:line="240" w:lineRule="auto"/>
        <w:rPr>
          <w:sz w:val="24"/>
        </w:rPr>
      </w:pPr>
    </w:p>
    <w:p w14:paraId="68DF7669" w14:textId="77777777" w:rsidR="00384C56" w:rsidRDefault="00384C56" w:rsidP="00887E82">
      <w:pPr>
        <w:spacing w:after="0" w:line="240" w:lineRule="auto"/>
        <w:rPr>
          <w:sz w:val="24"/>
        </w:rPr>
      </w:pPr>
    </w:p>
    <w:p w14:paraId="5FCE9088" w14:textId="77777777" w:rsidR="00384C56" w:rsidRDefault="00384C56" w:rsidP="00887E82">
      <w:pPr>
        <w:spacing w:after="0" w:line="240" w:lineRule="auto"/>
        <w:rPr>
          <w:sz w:val="24"/>
        </w:rPr>
      </w:pPr>
    </w:p>
    <w:p w14:paraId="35BC3D47" w14:textId="77777777" w:rsidR="0039782B" w:rsidRDefault="0039782B" w:rsidP="00887E82">
      <w:pPr>
        <w:spacing w:after="0" w:line="240" w:lineRule="auto"/>
        <w:rPr>
          <w:sz w:val="24"/>
        </w:rPr>
      </w:pPr>
    </w:p>
    <w:tbl>
      <w:tblPr>
        <w:tblW w:w="10520" w:type="dxa"/>
        <w:tblLook w:val="04A0" w:firstRow="1" w:lastRow="0" w:firstColumn="1" w:lastColumn="0" w:noHBand="0" w:noVBand="1"/>
      </w:tblPr>
      <w:tblGrid>
        <w:gridCol w:w="5260"/>
        <w:gridCol w:w="5260"/>
      </w:tblGrid>
      <w:tr w:rsidR="00747AA1" w:rsidRPr="00540C8F" w14:paraId="4EC8AEBB" w14:textId="77777777" w:rsidTr="00C6623B">
        <w:trPr>
          <w:trHeight w:val="900"/>
        </w:trPr>
        <w:tc>
          <w:tcPr>
            <w:tcW w:w="5260" w:type="dxa"/>
            <w:shd w:val="clear" w:color="auto" w:fill="auto"/>
            <w:noWrap/>
            <w:vAlign w:val="bottom"/>
            <w:hideMark/>
          </w:tcPr>
          <w:p w14:paraId="7CD6E077" w14:textId="37CDE050" w:rsidR="00747AA1" w:rsidRPr="00540C8F" w:rsidRDefault="00ED3944" w:rsidP="00243708">
            <w:pPr>
              <w:spacing w:after="0" w:line="240" w:lineRule="auto"/>
              <w:rPr>
                <w:rFonts w:eastAsia="Times New Roman" w:cs="Times New Roman"/>
                <w:color w:val="000000"/>
                <w:szCs w:val="28"/>
                <w:lang w:eastAsia="ru-RU"/>
              </w:rPr>
            </w:pPr>
            <w:r w:rsidRPr="00F6213D">
              <w:rPr>
                <w:rFonts w:eastAsia="Times New Roman" w:cs="Times New Roman"/>
                <w:color w:val="000000"/>
                <w:szCs w:val="28"/>
                <w:lang w:eastAsia="ru-RU"/>
              </w:rPr>
              <w:t>_________________</w:t>
            </w:r>
            <w:r w:rsidR="00747AA1" w:rsidRPr="00ED3944">
              <w:rPr>
                <w:rFonts w:eastAsia="Times New Roman" w:cs="Times New Roman"/>
                <w:color w:val="000000"/>
                <w:szCs w:val="28"/>
                <w:u w:val="single"/>
                <w:lang w:eastAsia="ru-RU"/>
              </w:rPr>
              <w:t>/</w:t>
            </w:r>
            <w:r w:rsidR="00A11707">
              <w:rPr>
                <w:rFonts w:eastAsia="Times New Roman" w:cs="Times New Roman"/>
                <w:b/>
                <w:color w:val="000000"/>
                <w:sz w:val="24"/>
                <w:szCs w:val="28"/>
                <w:lang w:eastAsia="ru-RU"/>
              </w:rPr>
              <w:t xml:space="preserve"> </w:t>
            </w:r>
            <w:r w:rsidR="00F5033A">
              <w:rPr>
                <w:rFonts w:eastAsia="Times New Roman" w:cs="Times New Roman"/>
                <w:b/>
                <w:color w:val="000000"/>
                <w:sz w:val="24"/>
                <w:szCs w:val="28"/>
                <w:lang w:eastAsia="ru-RU"/>
              </w:rPr>
              <w:t>Т.Н. Серова</w:t>
            </w:r>
            <w:r w:rsidR="00F5033A" w:rsidRPr="00540C8F">
              <w:rPr>
                <w:rFonts w:eastAsia="Times New Roman" w:cs="Times New Roman"/>
                <w:color w:val="000000"/>
                <w:szCs w:val="28"/>
                <w:lang w:eastAsia="ru-RU"/>
              </w:rPr>
              <w:t xml:space="preserve"> </w:t>
            </w:r>
            <w:r w:rsidR="00747AA1" w:rsidRPr="00540C8F">
              <w:rPr>
                <w:rFonts w:eastAsia="Times New Roman" w:cs="Times New Roman"/>
                <w:color w:val="000000"/>
                <w:szCs w:val="28"/>
                <w:lang w:eastAsia="ru-RU"/>
              </w:rPr>
              <w:t>/</w:t>
            </w:r>
          </w:p>
        </w:tc>
        <w:tc>
          <w:tcPr>
            <w:tcW w:w="5260" w:type="dxa"/>
            <w:shd w:val="clear" w:color="auto" w:fill="auto"/>
            <w:noWrap/>
            <w:vAlign w:val="bottom"/>
            <w:hideMark/>
          </w:tcPr>
          <w:p w14:paraId="5A6E2685" w14:textId="210C9EE8" w:rsidR="00747AA1" w:rsidRPr="00540C8F" w:rsidRDefault="00747AA1" w:rsidP="00A8556D">
            <w:pPr>
              <w:spacing w:after="0" w:line="240" w:lineRule="auto"/>
              <w:rPr>
                <w:rFonts w:eastAsia="Times New Roman" w:cs="Times New Roman"/>
                <w:color w:val="000000"/>
                <w:szCs w:val="28"/>
                <w:lang w:eastAsia="ru-RU"/>
              </w:rPr>
            </w:pPr>
            <w:r w:rsidRPr="00F6213D">
              <w:rPr>
                <w:rFonts w:eastAsia="Times New Roman" w:cs="Times New Roman"/>
                <w:color w:val="000000"/>
                <w:szCs w:val="28"/>
                <w:lang w:eastAsia="ru-RU"/>
              </w:rPr>
              <w:t>__________________/</w:t>
            </w:r>
            <w:bookmarkStart w:id="0" w:name="_GoBack"/>
            <w:bookmarkEnd w:id="0"/>
            <w:r w:rsidRPr="00540C8F">
              <w:rPr>
                <w:rFonts w:eastAsia="Times New Roman" w:cs="Times New Roman"/>
                <w:color w:val="000000"/>
                <w:szCs w:val="28"/>
                <w:lang w:eastAsia="ru-RU"/>
              </w:rPr>
              <w:t>/</w:t>
            </w:r>
          </w:p>
        </w:tc>
      </w:tr>
    </w:tbl>
    <w:p w14:paraId="72262CE3" w14:textId="01C1A13A" w:rsidR="00747AA1" w:rsidRPr="00532379" w:rsidRDefault="00747AA1" w:rsidP="00372768">
      <w:pPr>
        <w:spacing w:after="0" w:line="360" w:lineRule="auto"/>
        <w:rPr>
          <w:b/>
          <w:sz w:val="24"/>
        </w:rPr>
      </w:pPr>
      <w:r>
        <w:rPr>
          <w:b/>
          <w:sz w:val="24"/>
        </w:rPr>
        <w:t>М.П.</w:t>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t>М.П.</w:t>
      </w:r>
    </w:p>
    <w:sectPr w:rsidR="00747AA1" w:rsidRPr="00532379" w:rsidSect="00215798">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70733A"/>
    <w:multiLevelType w:val="hybridMultilevel"/>
    <w:tmpl w:val="89CA7A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64B3DE4"/>
    <w:multiLevelType w:val="multilevel"/>
    <w:tmpl w:val="66F65AC4"/>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F7C"/>
    <w:rsid w:val="00010DA3"/>
    <w:rsid w:val="00036441"/>
    <w:rsid w:val="00056F2F"/>
    <w:rsid w:val="000640D6"/>
    <w:rsid w:val="000643FD"/>
    <w:rsid w:val="00080A57"/>
    <w:rsid w:val="00091873"/>
    <w:rsid w:val="000A4E31"/>
    <w:rsid w:val="000D0E59"/>
    <w:rsid w:val="001469BA"/>
    <w:rsid w:val="00154327"/>
    <w:rsid w:val="00154F7C"/>
    <w:rsid w:val="00174627"/>
    <w:rsid w:val="001963CC"/>
    <w:rsid w:val="001A2A2F"/>
    <w:rsid w:val="001A319A"/>
    <w:rsid w:val="001E0C58"/>
    <w:rsid w:val="001E1B55"/>
    <w:rsid w:val="001E5CB3"/>
    <w:rsid w:val="00207235"/>
    <w:rsid w:val="00215798"/>
    <w:rsid w:val="002169E9"/>
    <w:rsid w:val="00221987"/>
    <w:rsid w:val="00243708"/>
    <w:rsid w:val="00264ADE"/>
    <w:rsid w:val="00282FD1"/>
    <w:rsid w:val="0029313C"/>
    <w:rsid w:val="00297C80"/>
    <w:rsid w:val="002A7B3A"/>
    <w:rsid w:val="002B566B"/>
    <w:rsid w:val="002B6A88"/>
    <w:rsid w:val="002C65D1"/>
    <w:rsid w:val="002E44C5"/>
    <w:rsid w:val="00321354"/>
    <w:rsid w:val="00341BB5"/>
    <w:rsid w:val="00372768"/>
    <w:rsid w:val="00384C56"/>
    <w:rsid w:val="0039782B"/>
    <w:rsid w:val="003C1E8E"/>
    <w:rsid w:val="00410C35"/>
    <w:rsid w:val="004420D5"/>
    <w:rsid w:val="004471C8"/>
    <w:rsid w:val="00451A5B"/>
    <w:rsid w:val="00453CBE"/>
    <w:rsid w:val="00454244"/>
    <w:rsid w:val="00457ADE"/>
    <w:rsid w:val="004B06D8"/>
    <w:rsid w:val="004C2FE6"/>
    <w:rsid w:val="004D1706"/>
    <w:rsid w:val="004E113F"/>
    <w:rsid w:val="004E3216"/>
    <w:rsid w:val="00511518"/>
    <w:rsid w:val="00532379"/>
    <w:rsid w:val="00557C66"/>
    <w:rsid w:val="00562EEE"/>
    <w:rsid w:val="00572143"/>
    <w:rsid w:val="0057230D"/>
    <w:rsid w:val="00575CF8"/>
    <w:rsid w:val="00581B7C"/>
    <w:rsid w:val="005E45CC"/>
    <w:rsid w:val="006068E9"/>
    <w:rsid w:val="00607EF3"/>
    <w:rsid w:val="00654E9D"/>
    <w:rsid w:val="006720FB"/>
    <w:rsid w:val="00675259"/>
    <w:rsid w:val="006B3EDF"/>
    <w:rsid w:val="006C381C"/>
    <w:rsid w:val="006D14EC"/>
    <w:rsid w:val="00747AA1"/>
    <w:rsid w:val="00753417"/>
    <w:rsid w:val="00785697"/>
    <w:rsid w:val="007F34CE"/>
    <w:rsid w:val="00814232"/>
    <w:rsid w:val="00845C0E"/>
    <w:rsid w:val="00863820"/>
    <w:rsid w:val="008838A1"/>
    <w:rsid w:val="00887E82"/>
    <w:rsid w:val="008D6DE6"/>
    <w:rsid w:val="008E6BB1"/>
    <w:rsid w:val="00916E91"/>
    <w:rsid w:val="00936D62"/>
    <w:rsid w:val="00937B3C"/>
    <w:rsid w:val="00942FC3"/>
    <w:rsid w:val="009532C4"/>
    <w:rsid w:val="009D23C2"/>
    <w:rsid w:val="00A0688F"/>
    <w:rsid w:val="00A11707"/>
    <w:rsid w:val="00A33DC0"/>
    <w:rsid w:val="00A373CC"/>
    <w:rsid w:val="00A559B8"/>
    <w:rsid w:val="00A61D45"/>
    <w:rsid w:val="00A8556D"/>
    <w:rsid w:val="00AA0B16"/>
    <w:rsid w:val="00AA42B2"/>
    <w:rsid w:val="00AE5F9F"/>
    <w:rsid w:val="00B117B5"/>
    <w:rsid w:val="00B3784A"/>
    <w:rsid w:val="00B525C6"/>
    <w:rsid w:val="00B56E64"/>
    <w:rsid w:val="00B76945"/>
    <w:rsid w:val="00BB1241"/>
    <w:rsid w:val="00BB6A28"/>
    <w:rsid w:val="00BC6B90"/>
    <w:rsid w:val="00BD135E"/>
    <w:rsid w:val="00BD4E72"/>
    <w:rsid w:val="00BF1FC2"/>
    <w:rsid w:val="00C53536"/>
    <w:rsid w:val="00C6623B"/>
    <w:rsid w:val="00C709D7"/>
    <w:rsid w:val="00C73A82"/>
    <w:rsid w:val="00CE3917"/>
    <w:rsid w:val="00D2545E"/>
    <w:rsid w:val="00D923C8"/>
    <w:rsid w:val="00D92D46"/>
    <w:rsid w:val="00D975A1"/>
    <w:rsid w:val="00DA59B2"/>
    <w:rsid w:val="00DB253C"/>
    <w:rsid w:val="00DD7C93"/>
    <w:rsid w:val="00DE6CB6"/>
    <w:rsid w:val="00DF6A6C"/>
    <w:rsid w:val="00E0210B"/>
    <w:rsid w:val="00E603C1"/>
    <w:rsid w:val="00E90867"/>
    <w:rsid w:val="00E91C26"/>
    <w:rsid w:val="00EA097B"/>
    <w:rsid w:val="00EA0AC7"/>
    <w:rsid w:val="00EC3173"/>
    <w:rsid w:val="00EC77E3"/>
    <w:rsid w:val="00ED3944"/>
    <w:rsid w:val="00ED583F"/>
    <w:rsid w:val="00EE44BE"/>
    <w:rsid w:val="00EE7F64"/>
    <w:rsid w:val="00F10478"/>
    <w:rsid w:val="00F125E4"/>
    <w:rsid w:val="00F432BE"/>
    <w:rsid w:val="00F5033A"/>
    <w:rsid w:val="00F6213D"/>
    <w:rsid w:val="00F663AA"/>
    <w:rsid w:val="00F719CD"/>
    <w:rsid w:val="00F84B7F"/>
    <w:rsid w:val="00FD24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A116D"/>
  <w15:chartTrackingRefBased/>
  <w15:docId w15:val="{41A5588E-255B-4224-9167-B747293AF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627"/>
  </w:style>
  <w:style w:type="paragraph" w:styleId="3">
    <w:name w:val="heading 3"/>
    <w:basedOn w:val="a"/>
    <w:next w:val="a"/>
    <w:link w:val="30"/>
    <w:uiPriority w:val="9"/>
    <w:semiHidden/>
    <w:unhideWhenUsed/>
    <w:qFormat/>
    <w:rsid w:val="00562E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qFormat/>
    <w:rsid w:val="00532379"/>
    <w:pPr>
      <w:keepNext/>
      <w:overflowPunct w:val="0"/>
      <w:autoSpaceDE w:val="0"/>
      <w:autoSpaceDN w:val="0"/>
      <w:adjustRightInd w:val="0"/>
      <w:spacing w:after="0" w:line="360" w:lineRule="auto"/>
      <w:jc w:val="both"/>
      <w:textAlignment w:val="baseline"/>
      <w:outlineLvl w:val="3"/>
    </w:pPr>
    <w:rPr>
      <w:rFonts w:ascii="Calibri" w:eastAsia="Times New Roman" w:hAnsi="Calibri" w:cs="Times New Roman"/>
      <w:b/>
      <w:bCs/>
      <w:szCs w:val="28"/>
      <w:lang w:val="x-none" w:eastAsia="x-none"/>
    </w:rPr>
  </w:style>
  <w:style w:type="paragraph" w:styleId="5">
    <w:name w:val="heading 5"/>
    <w:basedOn w:val="a"/>
    <w:next w:val="a"/>
    <w:link w:val="50"/>
    <w:qFormat/>
    <w:rsid w:val="00532379"/>
    <w:pPr>
      <w:keepNext/>
      <w:overflowPunct w:val="0"/>
      <w:autoSpaceDE w:val="0"/>
      <w:autoSpaceDN w:val="0"/>
      <w:adjustRightInd w:val="0"/>
      <w:spacing w:after="0" w:line="360" w:lineRule="auto"/>
      <w:jc w:val="center"/>
      <w:textAlignment w:val="baseline"/>
      <w:outlineLvl w:val="4"/>
    </w:pPr>
    <w:rPr>
      <w:rFonts w:ascii="Calibri" w:eastAsia="Times New Roman" w:hAnsi="Calibri" w:cs="Times New Roman"/>
      <w:b/>
      <w:bCs/>
      <w:i/>
      <w:i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4F7C"/>
    <w:pPr>
      <w:ind w:left="720"/>
      <w:contextualSpacing/>
    </w:pPr>
  </w:style>
  <w:style w:type="character" w:customStyle="1" w:styleId="40">
    <w:name w:val="Заголовок 4 Знак"/>
    <w:basedOn w:val="a0"/>
    <w:link w:val="4"/>
    <w:rsid w:val="00532379"/>
    <w:rPr>
      <w:rFonts w:ascii="Calibri" w:eastAsia="Times New Roman" w:hAnsi="Calibri" w:cs="Times New Roman"/>
      <w:b/>
      <w:bCs/>
      <w:szCs w:val="28"/>
      <w:lang w:val="x-none" w:eastAsia="x-none"/>
    </w:rPr>
  </w:style>
  <w:style w:type="character" w:customStyle="1" w:styleId="50">
    <w:name w:val="Заголовок 5 Знак"/>
    <w:basedOn w:val="a0"/>
    <w:link w:val="5"/>
    <w:rsid w:val="00532379"/>
    <w:rPr>
      <w:rFonts w:ascii="Calibri" w:eastAsia="Times New Roman" w:hAnsi="Calibri" w:cs="Times New Roman"/>
      <w:b/>
      <w:bCs/>
      <w:i/>
      <w:iCs/>
      <w:sz w:val="26"/>
      <w:szCs w:val="26"/>
      <w:lang w:val="x-none" w:eastAsia="x-none"/>
    </w:rPr>
  </w:style>
  <w:style w:type="paragraph" w:styleId="a4">
    <w:name w:val="Body Text"/>
    <w:basedOn w:val="a"/>
    <w:link w:val="a5"/>
    <w:rsid w:val="00532379"/>
    <w:pPr>
      <w:overflowPunct w:val="0"/>
      <w:autoSpaceDE w:val="0"/>
      <w:autoSpaceDN w:val="0"/>
      <w:adjustRightInd w:val="0"/>
      <w:spacing w:after="0" w:line="360" w:lineRule="auto"/>
      <w:jc w:val="both"/>
      <w:textAlignment w:val="baseline"/>
    </w:pPr>
    <w:rPr>
      <w:rFonts w:ascii="Arial" w:eastAsia="Times New Roman" w:hAnsi="Arial" w:cs="Times New Roman"/>
      <w:sz w:val="20"/>
      <w:szCs w:val="20"/>
      <w:lang w:val="x-none" w:eastAsia="x-none"/>
    </w:rPr>
  </w:style>
  <w:style w:type="character" w:customStyle="1" w:styleId="a5">
    <w:name w:val="Основной текст Знак"/>
    <w:basedOn w:val="a0"/>
    <w:link w:val="a4"/>
    <w:rsid w:val="00532379"/>
    <w:rPr>
      <w:rFonts w:ascii="Arial" w:eastAsia="Times New Roman" w:hAnsi="Arial" w:cs="Times New Roman"/>
      <w:sz w:val="20"/>
      <w:szCs w:val="20"/>
      <w:lang w:val="x-none" w:eastAsia="x-none"/>
    </w:rPr>
  </w:style>
  <w:style w:type="paragraph" w:styleId="a6">
    <w:name w:val="Balloon Text"/>
    <w:basedOn w:val="a"/>
    <w:link w:val="a7"/>
    <w:uiPriority w:val="99"/>
    <w:semiHidden/>
    <w:unhideWhenUsed/>
    <w:rsid w:val="00282FD1"/>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82FD1"/>
    <w:rPr>
      <w:rFonts w:ascii="Segoe UI" w:hAnsi="Segoe UI" w:cs="Segoe UI"/>
      <w:sz w:val="18"/>
      <w:szCs w:val="18"/>
    </w:rPr>
  </w:style>
  <w:style w:type="table" w:styleId="a8">
    <w:name w:val="Table Grid"/>
    <w:basedOn w:val="a1"/>
    <w:uiPriority w:val="39"/>
    <w:rsid w:val="00575C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semiHidden/>
    <w:unhideWhenUsed/>
    <w:rsid w:val="00A33DC0"/>
    <w:pPr>
      <w:spacing w:before="100" w:beforeAutospacing="1" w:after="100" w:afterAutospacing="1" w:line="240" w:lineRule="auto"/>
    </w:pPr>
    <w:rPr>
      <w:rFonts w:eastAsia="Times New Roman" w:cs="Times New Roman"/>
      <w:sz w:val="24"/>
      <w:szCs w:val="24"/>
      <w:lang w:eastAsia="ru-RU"/>
    </w:rPr>
  </w:style>
  <w:style w:type="character" w:customStyle="1" w:styleId="30">
    <w:name w:val="Заголовок 3 Знак"/>
    <w:basedOn w:val="a0"/>
    <w:link w:val="3"/>
    <w:uiPriority w:val="9"/>
    <w:semiHidden/>
    <w:rsid w:val="00562EEE"/>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65755">
      <w:bodyDiv w:val="1"/>
      <w:marLeft w:val="0"/>
      <w:marRight w:val="0"/>
      <w:marTop w:val="0"/>
      <w:marBottom w:val="0"/>
      <w:divBdr>
        <w:top w:val="none" w:sz="0" w:space="0" w:color="auto"/>
        <w:left w:val="none" w:sz="0" w:space="0" w:color="auto"/>
        <w:bottom w:val="none" w:sz="0" w:space="0" w:color="auto"/>
        <w:right w:val="none" w:sz="0" w:space="0" w:color="auto"/>
      </w:divBdr>
    </w:div>
    <w:div w:id="34618296">
      <w:bodyDiv w:val="1"/>
      <w:marLeft w:val="0"/>
      <w:marRight w:val="0"/>
      <w:marTop w:val="0"/>
      <w:marBottom w:val="0"/>
      <w:divBdr>
        <w:top w:val="none" w:sz="0" w:space="0" w:color="auto"/>
        <w:left w:val="none" w:sz="0" w:space="0" w:color="auto"/>
        <w:bottom w:val="none" w:sz="0" w:space="0" w:color="auto"/>
        <w:right w:val="none" w:sz="0" w:space="0" w:color="auto"/>
      </w:divBdr>
    </w:div>
    <w:div w:id="86771966">
      <w:bodyDiv w:val="1"/>
      <w:marLeft w:val="0"/>
      <w:marRight w:val="0"/>
      <w:marTop w:val="0"/>
      <w:marBottom w:val="0"/>
      <w:divBdr>
        <w:top w:val="none" w:sz="0" w:space="0" w:color="auto"/>
        <w:left w:val="none" w:sz="0" w:space="0" w:color="auto"/>
        <w:bottom w:val="none" w:sz="0" w:space="0" w:color="auto"/>
        <w:right w:val="none" w:sz="0" w:space="0" w:color="auto"/>
      </w:divBdr>
    </w:div>
    <w:div w:id="131292668">
      <w:bodyDiv w:val="1"/>
      <w:marLeft w:val="0"/>
      <w:marRight w:val="0"/>
      <w:marTop w:val="0"/>
      <w:marBottom w:val="0"/>
      <w:divBdr>
        <w:top w:val="none" w:sz="0" w:space="0" w:color="auto"/>
        <w:left w:val="none" w:sz="0" w:space="0" w:color="auto"/>
        <w:bottom w:val="none" w:sz="0" w:space="0" w:color="auto"/>
        <w:right w:val="none" w:sz="0" w:space="0" w:color="auto"/>
      </w:divBdr>
    </w:div>
    <w:div w:id="162937447">
      <w:bodyDiv w:val="1"/>
      <w:marLeft w:val="0"/>
      <w:marRight w:val="0"/>
      <w:marTop w:val="0"/>
      <w:marBottom w:val="0"/>
      <w:divBdr>
        <w:top w:val="none" w:sz="0" w:space="0" w:color="auto"/>
        <w:left w:val="none" w:sz="0" w:space="0" w:color="auto"/>
        <w:bottom w:val="none" w:sz="0" w:space="0" w:color="auto"/>
        <w:right w:val="none" w:sz="0" w:space="0" w:color="auto"/>
      </w:divBdr>
    </w:div>
    <w:div w:id="193616293">
      <w:bodyDiv w:val="1"/>
      <w:marLeft w:val="0"/>
      <w:marRight w:val="0"/>
      <w:marTop w:val="0"/>
      <w:marBottom w:val="0"/>
      <w:divBdr>
        <w:top w:val="none" w:sz="0" w:space="0" w:color="auto"/>
        <w:left w:val="none" w:sz="0" w:space="0" w:color="auto"/>
        <w:bottom w:val="none" w:sz="0" w:space="0" w:color="auto"/>
        <w:right w:val="none" w:sz="0" w:space="0" w:color="auto"/>
      </w:divBdr>
    </w:div>
    <w:div w:id="213784645">
      <w:bodyDiv w:val="1"/>
      <w:marLeft w:val="0"/>
      <w:marRight w:val="0"/>
      <w:marTop w:val="0"/>
      <w:marBottom w:val="0"/>
      <w:divBdr>
        <w:top w:val="none" w:sz="0" w:space="0" w:color="auto"/>
        <w:left w:val="none" w:sz="0" w:space="0" w:color="auto"/>
        <w:bottom w:val="none" w:sz="0" w:space="0" w:color="auto"/>
        <w:right w:val="none" w:sz="0" w:space="0" w:color="auto"/>
      </w:divBdr>
    </w:div>
    <w:div w:id="223151885">
      <w:bodyDiv w:val="1"/>
      <w:marLeft w:val="0"/>
      <w:marRight w:val="0"/>
      <w:marTop w:val="0"/>
      <w:marBottom w:val="0"/>
      <w:divBdr>
        <w:top w:val="none" w:sz="0" w:space="0" w:color="auto"/>
        <w:left w:val="none" w:sz="0" w:space="0" w:color="auto"/>
        <w:bottom w:val="none" w:sz="0" w:space="0" w:color="auto"/>
        <w:right w:val="none" w:sz="0" w:space="0" w:color="auto"/>
      </w:divBdr>
    </w:div>
    <w:div w:id="308555069">
      <w:bodyDiv w:val="1"/>
      <w:marLeft w:val="0"/>
      <w:marRight w:val="0"/>
      <w:marTop w:val="0"/>
      <w:marBottom w:val="0"/>
      <w:divBdr>
        <w:top w:val="none" w:sz="0" w:space="0" w:color="auto"/>
        <w:left w:val="none" w:sz="0" w:space="0" w:color="auto"/>
        <w:bottom w:val="none" w:sz="0" w:space="0" w:color="auto"/>
        <w:right w:val="none" w:sz="0" w:space="0" w:color="auto"/>
      </w:divBdr>
    </w:div>
    <w:div w:id="328683163">
      <w:bodyDiv w:val="1"/>
      <w:marLeft w:val="0"/>
      <w:marRight w:val="0"/>
      <w:marTop w:val="0"/>
      <w:marBottom w:val="0"/>
      <w:divBdr>
        <w:top w:val="none" w:sz="0" w:space="0" w:color="auto"/>
        <w:left w:val="none" w:sz="0" w:space="0" w:color="auto"/>
        <w:bottom w:val="none" w:sz="0" w:space="0" w:color="auto"/>
        <w:right w:val="none" w:sz="0" w:space="0" w:color="auto"/>
      </w:divBdr>
    </w:div>
    <w:div w:id="499856263">
      <w:bodyDiv w:val="1"/>
      <w:marLeft w:val="0"/>
      <w:marRight w:val="0"/>
      <w:marTop w:val="0"/>
      <w:marBottom w:val="0"/>
      <w:divBdr>
        <w:top w:val="none" w:sz="0" w:space="0" w:color="auto"/>
        <w:left w:val="none" w:sz="0" w:space="0" w:color="auto"/>
        <w:bottom w:val="none" w:sz="0" w:space="0" w:color="auto"/>
        <w:right w:val="none" w:sz="0" w:space="0" w:color="auto"/>
      </w:divBdr>
    </w:div>
    <w:div w:id="501702652">
      <w:bodyDiv w:val="1"/>
      <w:marLeft w:val="0"/>
      <w:marRight w:val="0"/>
      <w:marTop w:val="0"/>
      <w:marBottom w:val="0"/>
      <w:divBdr>
        <w:top w:val="none" w:sz="0" w:space="0" w:color="auto"/>
        <w:left w:val="none" w:sz="0" w:space="0" w:color="auto"/>
        <w:bottom w:val="none" w:sz="0" w:space="0" w:color="auto"/>
        <w:right w:val="none" w:sz="0" w:space="0" w:color="auto"/>
      </w:divBdr>
    </w:div>
    <w:div w:id="594629565">
      <w:bodyDiv w:val="1"/>
      <w:marLeft w:val="0"/>
      <w:marRight w:val="0"/>
      <w:marTop w:val="0"/>
      <w:marBottom w:val="0"/>
      <w:divBdr>
        <w:top w:val="none" w:sz="0" w:space="0" w:color="auto"/>
        <w:left w:val="none" w:sz="0" w:space="0" w:color="auto"/>
        <w:bottom w:val="none" w:sz="0" w:space="0" w:color="auto"/>
        <w:right w:val="none" w:sz="0" w:space="0" w:color="auto"/>
      </w:divBdr>
    </w:div>
    <w:div w:id="633754877">
      <w:bodyDiv w:val="1"/>
      <w:marLeft w:val="0"/>
      <w:marRight w:val="0"/>
      <w:marTop w:val="0"/>
      <w:marBottom w:val="0"/>
      <w:divBdr>
        <w:top w:val="none" w:sz="0" w:space="0" w:color="auto"/>
        <w:left w:val="none" w:sz="0" w:space="0" w:color="auto"/>
        <w:bottom w:val="none" w:sz="0" w:space="0" w:color="auto"/>
        <w:right w:val="none" w:sz="0" w:space="0" w:color="auto"/>
      </w:divBdr>
    </w:div>
    <w:div w:id="693187998">
      <w:bodyDiv w:val="1"/>
      <w:marLeft w:val="0"/>
      <w:marRight w:val="0"/>
      <w:marTop w:val="0"/>
      <w:marBottom w:val="0"/>
      <w:divBdr>
        <w:top w:val="none" w:sz="0" w:space="0" w:color="auto"/>
        <w:left w:val="none" w:sz="0" w:space="0" w:color="auto"/>
        <w:bottom w:val="none" w:sz="0" w:space="0" w:color="auto"/>
        <w:right w:val="none" w:sz="0" w:space="0" w:color="auto"/>
      </w:divBdr>
    </w:div>
    <w:div w:id="696124446">
      <w:bodyDiv w:val="1"/>
      <w:marLeft w:val="0"/>
      <w:marRight w:val="0"/>
      <w:marTop w:val="0"/>
      <w:marBottom w:val="0"/>
      <w:divBdr>
        <w:top w:val="none" w:sz="0" w:space="0" w:color="auto"/>
        <w:left w:val="none" w:sz="0" w:space="0" w:color="auto"/>
        <w:bottom w:val="none" w:sz="0" w:space="0" w:color="auto"/>
        <w:right w:val="none" w:sz="0" w:space="0" w:color="auto"/>
      </w:divBdr>
    </w:div>
    <w:div w:id="714742969">
      <w:bodyDiv w:val="1"/>
      <w:marLeft w:val="0"/>
      <w:marRight w:val="0"/>
      <w:marTop w:val="0"/>
      <w:marBottom w:val="0"/>
      <w:divBdr>
        <w:top w:val="none" w:sz="0" w:space="0" w:color="auto"/>
        <w:left w:val="none" w:sz="0" w:space="0" w:color="auto"/>
        <w:bottom w:val="none" w:sz="0" w:space="0" w:color="auto"/>
        <w:right w:val="none" w:sz="0" w:space="0" w:color="auto"/>
      </w:divBdr>
      <w:divsChild>
        <w:div w:id="1739279394">
          <w:marLeft w:val="0"/>
          <w:marRight w:val="0"/>
          <w:marTop w:val="0"/>
          <w:marBottom w:val="0"/>
          <w:divBdr>
            <w:top w:val="none" w:sz="0" w:space="0" w:color="auto"/>
            <w:left w:val="none" w:sz="0" w:space="0" w:color="auto"/>
            <w:bottom w:val="none" w:sz="0" w:space="0" w:color="auto"/>
            <w:right w:val="none" w:sz="0" w:space="0" w:color="auto"/>
          </w:divBdr>
        </w:div>
        <w:div w:id="1611740781">
          <w:marLeft w:val="0"/>
          <w:marRight w:val="0"/>
          <w:marTop w:val="0"/>
          <w:marBottom w:val="0"/>
          <w:divBdr>
            <w:top w:val="none" w:sz="0" w:space="0" w:color="auto"/>
            <w:left w:val="none" w:sz="0" w:space="0" w:color="auto"/>
            <w:bottom w:val="none" w:sz="0" w:space="0" w:color="auto"/>
            <w:right w:val="none" w:sz="0" w:space="0" w:color="auto"/>
          </w:divBdr>
        </w:div>
        <w:div w:id="338001708">
          <w:marLeft w:val="0"/>
          <w:marRight w:val="0"/>
          <w:marTop w:val="0"/>
          <w:marBottom w:val="0"/>
          <w:divBdr>
            <w:top w:val="none" w:sz="0" w:space="0" w:color="auto"/>
            <w:left w:val="none" w:sz="0" w:space="0" w:color="auto"/>
            <w:bottom w:val="none" w:sz="0" w:space="0" w:color="auto"/>
            <w:right w:val="none" w:sz="0" w:space="0" w:color="auto"/>
          </w:divBdr>
        </w:div>
        <w:div w:id="1898392156">
          <w:marLeft w:val="0"/>
          <w:marRight w:val="0"/>
          <w:marTop w:val="0"/>
          <w:marBottom w:val="0"/>
          <w:divBdr>
            <w:top w:val="none" w:sz="0" w:space="0" w:color="auto"/>
            <w:left w:val="none" w:sz="0" w:space="0" w:color="auto"/>
            <w:bottom w:val="none" w:sz="0" w:space="0" w:color="auto"/>
            <w:right w:val="none" w:sz="0" w:space="0" w:color="auto"/>
          </w:divBdr>
        </w:div>
      </w:divsChild>
    </w:div>
    <w:div w:id="720403585">
      <w:bodyDiv w:val="1"/>
      <w:marLeft w:val="0"/>
      <w:marRight w:val="0"/>
      <w:marTop w:val="0"/>
      <w:marBottom w:val="0"/>
      <w:divBdr>
        <w:top w:val="none" w:sz="0" w:space="0" w:color="auto"/>
        <w:left w:val="none" w:sz="0" w:space="0" w:color="auto"/>
        <w:bottom w:val="none" w:sz="0" w:space="0" w:color="auto"/>
        <w:right w:val="none" w:sz="0" w:space="0" w:color="auto"/>
      </w:divBdr>
    </w:div>
    <w:div w:id="726103593">
      <w:bodyDiv w:val="1"/>
      <w:marLeft w:val="0"/>
      <w:marRight w:val="0"/>
      <w:marTop w:val="0"/>
      <w:marBottom w:val="0"/>
      <w:divBdr>
        <w:top w:val="none" w:sz="0" w:space="0" w:color="auto"/>
        <w:left w:val="none" w:sz="0" w:space="0" w:color="auto"/>
        <w:bottom w:val="none" w:sz="0" w:space="0" w:color="auto"/>
        <w:right w:val="none" w:sz="0" w:space="0" w:color="auto"/>
      </w:divBdr>
    </w:div>
    <w:div w:id="741489864">
      <w:bodyDiv w:val="1"/>
      <w:marLeft w:val="0"/>
      <w:marRight w:val="0"/>
      <w:marTop w:val="0"/>
      <w:marBottom w:val="0"/>
      <w:divBdr>
        <w:top w:val="none" w:sz="0" w:space="0" w:color="auto"/>
        <w:left w:val="none" w:sz="0" w:space="0" w:color="auto"/>
        <w:bottom w:val="none" w:sz="0" w:space="0" w:color="auto"/>
        <w:right w:val="none" w:sz="0" w:space="0" w:color="auto"/>
      </w:divBdr>
    </w:div>
    <w:div w:id="795103959">
      <w:bodyDiv w:val="1"/>
      <w:marLeft w:val="0"/>
      <w:marRight w:val="0"/>
      <w:marTop w:val="0"/>
      <w:marBottom w:val="0"/>
      <w:divBdr>
        <w:top w:val="none" w:sz="0" w:space="0" w:color="auto"/>
        <w:left w:val="none" w:sz="0" w:space="0" w:color="auto"/>
        <w:bottom w:val="none" w:sz="0" w:space="0" w:color="auto"/>
        <w:right w:val="none" w:sz="0" w:space="0" w:color="auto"/>
      </w:divBdr>
    </w:div>
    <w:div w:id="805584942">
      <w:bodyDiv w:val="1"/>
      <w:marLeft w:val="0"/>
      <w:marRight w:val="0"/>
      <w:marTop w:val="0"/>
      <w:marBottom w:val="0"/>
      <w:divBdr>
        <w:top w:val="none" w:sz="0" w:space="0" w:color="auto"/>
        <w:left w:val="none" w:sz="0" w:space="0" w:color="auto"/>
        <w:bottom w:val="none" w:sz="0" w:space="0" w:color="auto"/>
        <w:right w:val="none" w:sz="0" w:space="0" w:color="auto"/>
      </w:divBdr>
    </w:div>
    <w:div w:id="827478113">
      <w:bodyDiv w:val="1"/>
      <w:marLeft w:val="0"/>
      <w:marRight w:val="0"/>
      <w:marTop w:val="0"/>
      <w:marBottom w:val="0"/>
      <w:divBdr>
        <w:top w:val="none" w:sz="0" w:space="0" w:color="auto"/>
        <w:left w:val="none" w:sz="0" w:space="0" w:color="auto"/>
        <w:bottom w:val="none" w:sz="0" w:space="0" w:color="auto"/>
        <w:right w:val="none" w:sz="0" w:space="0" w:color="auto"/>
      </w:divBdr>
    </w:div>
    <w:div w:id="921914889">
      <w:bodyDiv w:val="1"/>
      <w:marLeft w:val="0"/>
      <w:marRight w:val="0"/>
      <w:marTop w:val="0"/>
      <w:marBottom w:val="0"/>
      <w:divBdr>
        <w:top w:val="none" w:sz="0" w:space="0" w:color="auto"/>
        <w:left w:val="none" w:sz="0" w:space="0" w:color="auto"/>
        <w:bottom w:val="none" w:sz="0" w:space="0" w:color="auto"/>
        <w:right w:val="none" w:sz="0" w:space="0" w:color="auto"/>
      </w:divBdr>
    </w:div>
    <w:div w:id="955983023">
      <w:bodyDiv w:val="1"/>
      <w:marLeft w:val="0"/>
      <w:marRight w:val="0"/>
      <w:marTop w:val="0"/>
      <w:marBottom w:val="0"/>
      <w:divBdr>
        <w:top w:val="none" w:sz="0" w:space="0" w:color="auto"/>
        <w:left w:val="none" w:sz="0" w:space="0" w:color="auto"/>
        <w:bottom w:val="none" w:sz="0" w:space="0" w:color="auto"/>
        <w:right w:val="none" w:sz="0" w:space="0" w:color="auto"/>
      </w:divBdr>
    </w:div>
    <w:div w:id="964697649">
      <w:bodyDiv w:val="1"/>
      <w:marLeft w:val="0"/>
      <w:marRight w:val="0"/>
      <w:marTop w:val="0"/>
      <w:marBottom w:val="0"/>
      <w:divBdr>
        <w:top w:val="none" w:sz="0" w:space="0" w:color="auto"/>
        <w:left w:val="none" w:sz="0" w:space="0" w:color="auto"/>
        <w:bottom w:val="none" w:sz="0" w:space="0" w:color="auto"/>
        <w:right w:val="none" w:sz="0" w:space="0" w:color="auto"/>
      </w:divBdr>
    </w:div>
    <w:div w:id="1015158902">
      <w:bodyDiv w:val="1"/>
      <w:marLeft w:val="0"/>
      <w:marRight w:val="0"/>
      <w:marTop w:val="0"/>
      <w:marBottom w:val="0"/>
      <w:divBdr>
        <w:top w:val="none" w:sz="0" w:space="0" w:color="auto"/>
        <w:left w:val="none" w:sz="0" w:space="0" w:color="auto"/>
        <w:bottom w:val="none" w:sz="0" w:space="0" w:color="auto"/>
        <w:right w:val="none" w:sz="0" w:space="0" w:color="auto"/>
      </w:divBdr>
    </w:div>
    <w:div w:id="1017390876">
      <w:bodyDiv w:val="1"/>
      <w:marLeft w:val="0"/>
      <w:marRight w:val="0"/>
      <w:marTop w:val="0"/>
      <w:marBottom w:val="0"/>
      <w:divBdr>
        <w:top w:val="none" w:sz="0" w:space="0" w:color="auto"/>
        <w:left w:val="none" w:sz="0" w:space="0" w:color="auto"/>
        <w:bottom w:val="none" w:sz="0" w:space="0" w:color="auto"/>
        <w:right w:val="none" w:sz="0" w:space="0" w:color="auto"/>
      </w:divBdr>
    </w:div>
    <w:div w:id="1054085343">
      <w:bodyDiv w:val="1"/>
      <w:marLeft w:val="0"/>
      <w:marRight w:val="0"/>
      <w:marTop w:val="0"/>
      <w:marBottom w:val="0"/>
      <w:divBdr>
        <w:top w:val="none" w:sz="0" w:space="0" w:color="auto"/>
        <w:left w:val="none" w:sz="0" w:space="0" w:color="auto"/>
        <w:bottom w:val="none" w:sz="0" w:space="0" w:color="auto"/>
        <w:right w:val="none" w:sz="0" w:space="0" w:color="auto"/>
      </w:divBdr>
    </w:div>
    <w:div w:id="1080056031">
      <w:bodyDiv w:val="1"/>
      <w:marLeft w:val="0"/>
      <w:marRight w:val="0"/>
      <w:marTop w:val="0"/>
      <w:marBottom w:val="0"/>
      <w:divBdr>
        <w:top w:val="none" w:sz="0" w:space="0" w:color="auto"/>
        <w:left w:val="none" w:sz="0" w:space="0" w:color="auto"/>
        <w:bottom w:val="none" w:sz="0" w:space="0" w:color="auto"/>
        <w:right w:val="none" w:sz="0" w:space="0" w:color="auto"/>
      </w:divBdr>
    </w:div>
    <w:div w:id="1152722061">
      <w:bodyDiv w:val="1"/>
      <w:marLeft w:val="0"/>
      <w:marRight w:val="0"/>
      <w:marTop w:val="0"/>
      <w:marBottom w:val="0"/>
      <w:divBdr>
        <w:top w:val="none" w:sz="0" w:space="0" w:color="auto"/>
        <w:left w:val="none" w:sz="0" w:space="0" w:color="auto"/>
        <w:bottom w:val="none" w:sz="0" w:space="0" w:color="auto"/>
        <w:right w:val="none" w:sz="0" w:space="0" w:color="auto"/>
      </w:divBdr>
    </w:div>
    <w:div w:id="1217863065">
      <w:bodyDiv w:val="1"/>
      <w:marLeft w:val="0"/>
      <w:marRight w:val="0"/>
      <w:marTop w:val="0"/>
      <w:marBottom w:val="0"/>
      <w:divBdr>
        <w:top w:val="none" w:sz="0" w:space="0" w:color="auto"/>
        <w:left w:val="none" w:sz="0" w:space="0" w:color="auto"/>
        <w:bottom w:val="none" w:sz="0" w:space="0" w:color="auto"/>
        <w:right w:val="none" w:sz="0" w:space="0" w:color="auto"/>
      </w:divBdr>
    </w:div>
    <w:div w:id="1227492021">
      <w:bodyDiv w:val="1"/>
      <w:marLeft w:val="0"/>
      <w:marRight w:val="0"/>
      <w:marTop w:val="0"/>
      <w:marBottom w:val="0"/>
      <w:divBdr>
        <w:top w:val="none" w:sz="0" w:space="0" w:color="auto"/>
        <w:left w:val="none" w:sz="0" w:space="0" w:color="auto"/>
        <w:bottom w:val="none" w:sz="0" w:space="0" w:color="auto"/>
        <w:right w:val="none" w:sz="0" w:space="0" w:color="auto"/>
      </w:divBdr>
    </w:div>
    <w:div w:id="1266768690">
      <w:bodyDiv w:val="1"/>
      <w:marLeft w:val="0"/>
      <w:marRight w:val="0"/>
      <w:marTop w:val="0"/>
      <w:marBottom w:val="0"/>
      <w:divBdr>
        <w:top w:val="none" w:sz="0" w:space="0" w:color="auto"/>
        <w:left w:val="none" w:sz="0" w:space="0" w:color="auto"/>
        <w:bottom w:val="none" w:sz="0" w:space="0" w:color="auto"/>
        <w:right w:val="none" w:sz="0" w:space="0" w:color="auto"/>
      </w:divBdr>
    </w:div>
    <w:div w:id="1356226078">
      <w:bodyDiv w:val="1"/>
      <w:marLeft w:val="0"/>
      <w:marRight w:val="0"/>
      <w:marTop w:val="0"/>
      <w:marBottom w:val="0"/>
      <w:divBdr>
        <w:top w:val="none" w:sz="0" w:space="0" w:color="auto"/>
        <w:left w:val="none" w:sz="0" w:space="0" w:color="auto"/>
        <w:bottom w:val="none" w:sz="0" w:space="0" w:color="auto"/>
        <w:right w:val="none" w:sz="0" w:space="0" w:color="auto"/>
      </w:divBdr>
    </w:div>
    <w:div w:id="1358505634">
      <w:bodyDiv w:val="1"/>
      <w:marLeft w:val="0"/>
      <w:marRight w:val="0"/>
      <w:marTop w:val="0"/>
      <w:marBottom w:val="0"/>
      <w:divBdr>
        <w:top w:val="none" w:sz="0" w:space="0" w:color="auto"/>
        <w:left w:val="none" w:sz="0" w:space="0" w:color="auto"/>
        <w:bottom w:val="none" w:sz="0" w:space="0" w:color="auto"/>
        <w:right w:val="none" w:sz="0" w:space="0" w:color="auto"/>
      </w:divBdr>
    </w:div>
    <w:div w:id="1432817288">
      <w:bodyDiv w:val="1"/>
      <w:marLeft w:val="0"/>
      <w:marRight w:val="0"/>
      <w:marTop w:val="0"/>
      <w:marBottom w:val="0"/>
      <w:divBdr>
        <w:top w:val="none" w:sz="0" w:space="0" w:color="auto"/>
        <w:left w:val="none" w:sz="0" w:space="0" w:color="auto"/>
        <w:bottom w:val="none" w:sz="0" w:space="0" w:color="auto"/>
        <w:right w:val="none" w:sz="0" w:space="0" w:color="auto"/>
      </w:divBdr>
    </w:div>
    <w:div w:id="1453943289">
      <w:bodyDiv w:val="1"/>
      <w:marLeft w:val="0"/>
      <w:marRight w:val="0"/>
      <w:marTop w:val="0"/>
      <w:marBottom w:val="0"/>
      <w:divBdr>
        <w:top w:val="none" w:sz="0" w:space="0" w:color="auto"/>
        <w:left w:val="none" w:sz="0" w:space="0" w:color="auto"/>
        <w:bottom w:val="none" w:sz="0" w:space="0" w:color="auto"/>
        <w:right w:val="none" w:sz="0" w:space="0" w:color="auto"/>
      </w:divBdr>
    </w:div>
    <w:div w:id="1485270450">
      <w:bodyDiv w:val="1"/>
      <w:marLeft w:val="0"/>
      <w:marRight w:val="0"/>
      <w:marTop w:val="0"/>
      <w:marBottom w:val="0"/>
      <w:divBdr>
        <w:top w:val="none" w:sz="0" w:space="0" w:color="auto"/>
        <w:left w:val="none" w:sz="0" w:space="0" w:color="auto"/>
        <w:bottom w:val="none" w:sz="0" w:space="0" w:color="auto"/>
        <w:right w:val="none" w:sz="0" w:space="0" w:color="auto"/>
      </w:divBdr>
    </w:div>
    <w:div w:id="1602762783">
      <w:bodyDiv w:val="1"/>
      <w:marLeft w:val="0"/>
      <w:marRight w:val="0"/>
      <w:marTop w:val="0"/>
      <w:marBottom w:val="0"/>
      <w:divBdr>
        <w:top w:val="none" w:sz="0" w:space="0" w:color="auto"/>
        <w:left w:val="none" w:sz="0" w:space="0" w:color="auto"/>
        <w:bottom w:val="none" w:sz="0" w:space="0" w:color="auto"/>
        <w:right w:val="none" w:sz="0" w:space="0" w:color="auto"/>
      </w:divBdr>
    </w:div>
    <w:div w:id="1681736667">
      <w:bodyDiv w:val="1"/>
      <w:marLeft w:val="0"/>
      <w:marRight w:val="0"/>
      <w:marTop w:val="0"/>
      <w:marBottom w:val="0"/>
      <w:divBdr>
        <w:top w:val="none" w:sz="0" w:space="0" w:color="auto"/>
        <w:left w:val="none" w:sz="0" w:space="0" w:color="auto"/>
        <w:bottom w:val="none" w:sz="0" w:space="0" w:color="auto"/>
        <w:right w:val="none" w:sz="0" w:space="0" w:color="auto"/>
      </w:divBdr>
    </w:div>
    <w:div w:id="1736271238">
      <w:bodyDiv w:val="1"/>
      <w:marLeft w:val="0"/>
      <w:marRight w:val="0"/>
      <w:marTop w:val="0"/>
      <w:marBottom w:val="0"/>
      <w:divBdr>
        <w:top w:val="none" w:sz="0" w:space="0" w:color="auto"/>
        <w:left w:val="none" w:sz="0" w:space="0" w:color="auto"/>
        <w:bottom w:val="none" w:sz="0" w:space="0" w:color="auto"/>
        <w:right w:val="none" w:sz="0" w:space="0" w:color="auto"/>
      </w:divBdr>
    </w:div>
    <w:div w:id="1739478304">
      <w:bodyDiv w:val="1"/>
      <w:marLeft w:val="0"/>
      <w:marRight w:val="0"/>
      <w:marTop w:val="0"/>
      <w:marBottom w:val="0"/>
      <w:divBdr>
        <w:top w:val="none" w:sz="0" w:space="0" w:color="auto"/>
        <w:left w:val="none" w:sz="0" w:space="0" w:color="auto"/>
        <w:bottom w:val="none" w:sz="0" w:space="0" w:color="auto"/>
        <w:right w:val="none" w:sz="0" w:space="0" w:color="auto"/>
      </w:divBdr>
    </w:div>
    <w:div w:id="1855070938">
      <w:bodyDiv w:val="1"/>
      <w:marLeft w:val="0"/>
      <w:marRight w:val="0"/>
      <w:marTop w:val="0"/>
      <w:marBottom w:val="0"/>
      <w:divBdr>
        <w:top w:val="none" w:sz="0" w:space="0" w:color="auto"/>
        <w:left w:val="none" w:sz="0" w:space="0" w:color="auto"/>
        <w:bottom w:val="none" w:sz="0" w:space="0" w:color="auto"/>
        <w:right w:val="none" w:sz="0" w:space="0" w:color="auto"/>
      </w:divBdr>
      <w:divsChild>
        <w:div w:id="3509566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1069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075640">
      <w:bodyDiv w:val="1"/>
      <w:marLeft w:val="0"/>
      <w:marRight w:val="0"/>
      <w:marTop w:val="0"/>
      <w:marBottom w:val="0"/>
      <w:divBdr>
        <w:top w:val="none" w:sz="0" w:space="0" w:color="auto"/>
        <w:left w:val="none" w:sz="0" w:space="0" w:color="auto"/>
        <w:bottom w:val="none" w:sz="0" w:space="0" w:color="auto"/>
        <w:right w:val="none" w:sz="0" w:space="0" w:color="auto"/>
      </w:divBdr>
    </w:div>
    <w:div w:id="1933929647">
      <w:bodyDiv w:val="1"/>
      <w:marLeft w:val="0"/>
      <w:marRight w:val="0"/>
      <w:marTop w:val="0"/>
      <w:marBottom w:val="0"/>
      <w:divBdr>
        <w:top w:val="none" w:sz="0" w:space="0" w:color="auto"/>
        <w:left w:val="none" w:sz="0" w:space="0" w:color="auto"/>
        <w:bottom w:val="none" w:sz="0" w:space="0" w:color="auto"/>
        <w:right w:val="none" w:sz="0" w:space="0" w:color="auto"/>
      </w:divBdr>
    </w:div>
    <w:div w:id="1959678035">
      <w:bodyDiv w:val="1"/>
      <w:marLeft w:val="0"/>
      <w:marRight w:val="0"/>
      <w:marTop w:val="0"/>
      <w:marBottom w:val="0"/>
      <w:divBdr>
        <w:top w:val="none" w:sz="0" w:space="0" w:color="auto"/>
        <w:left w:val="none" w:sz="0" w:space="0" w:color="auto"/>
        <w:bottom w:val="none" w:sz="0" w:space="0" w:color="auto"/>
        <w:right w:val="none" w:sz="0" w:space="0" w:color="auto"/>
      </w:divBdr>
    </w:div>
    <w:div w:id="1982346914">
      <w:bodyDiv w:val="1"/>
      <w:marLeft w:val="0"/>
      <w:marRight w:val="0"/>
      <w:marTop w:val="0"/>
      <w:marBottom w:val="0"/>
      <w:divBdr>
        <w:top w:val="none" w:sz="0" w:space="0" w:color="auto"/>
        <w:left w:val="none" w:sz="0" w:space="0" w:color="auto"/>
        <w:bottom w:val="none" w:sz="0" w:space="0" w:color="auto"/>
        <w:right w:val="none" w:sz="0" w:space="0" w:color="auto"/>
      </w:divBdr>
    </w:div>
    <w:div w:id="1993749524">
      <w:bodyDiv w:val="1"/>
      <w:marLeft w:val="0"/>
      <w:marRight w:val="0"/>
      <w:marTop w:val="0"/>
      <w:marBottom w:val="0"/>
      <w:divBdr>
        <w:top w:val="none" w:sz="0" w:space="0" w:color="auto"/>
        <w:left w:val="none" w:sz="0" w:space="0" w:color="auto"/>
        <w:bottom w:val="none" w:sz="0" w:space="0" w:color="auto"/>
        <w:right w:val="none" w:sz="0" w:space="0" w:color="auto"/>
      </w:divBdr>
    </w:div>
    <w:div w:id="2024211227">
      <w:bodyDiv w:val="1"/>
      <w:marLeft w:val="0"/>
      <w:marRight w:val="0"/>
      <w:marTop w:val="0"/>
      <w:marBottom w:val="0"/>
      <w:divBdr>
        <w:top w:val="none" w:sz="0" w:space="0" w:color="auto"/>
        <w:left w:val="none" w:sz="0" w:space="0" w:color="auto"/>
        <w:bottom w:val="none" w:sz="0" w:space="0" w:color="auto"/>
        <w:right w:val="none" w:sz="0" w:space="0" w:color="auto"/>
      </w:divBdr>
    </w:div>
    <w:div w:id="2049334614">
      <w:bodyDiv w:val="1"/>
      <w:marLeft w:val="0"/>
      <w:marRight w:val="0"/>
      <w:marTop w:val="0"/>
      <w:marBottom w:val="0"/>
      <w:divBdr>
        <w:top w:val="none" w:sz="0" w:space="0" w:color="auto"/>
        <w:left w:val="none" w:sz="0" w:space="0" w:color="auto"/>
        <w:bottom w:val="none" w:sz="0" w:space="0" w:color="auto"/>
        <w:right w:val="none" w:sz="0" w:space="0" w:color="auto"/>
      </w:divBdr>
    </w:div>
    <w:div w:id="2094815152">
      <w:bodyDiv w:val="1"/>
      <w:marLeft w:val="0"/>
      <w:marRight w:val="0"/>
      <w:marTop w:val="0"/>
      <w:marBottom w:val="0"/>
      <w:divBdr>
        <w:top w:val="none" w:sz="0" w:space="0" w:color="auto"/>
        <w:left w:val="none" w:sz="0" w:space="0" w:color="auto"/>
        <w:bottom w:val="none" w:sz="0" w:space="0" w:color="auto"/>
        <w:right w:val="none" w:sz="0" w:space="0" w:color="auto"/>
      </w:divBdr>
    </w:div>
    <w:div w:id="2123382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9</Pages>
  <Words>3140</Words>
  <Characters>17901</Characters>
  <Application>Microsoft Office Word</Application>
  <DocSecurity>0</DocSecurity>
  <Lines>149</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Айман Кусаинова</cp:lastModifiedBy>
  <cp:revision>18</cp:revision>
  <cp:lastPrinted>2023-11-03T07:18:00Z</cp:lastPrinted>
  <dcterms:created xsi:type="dcterms:W3CDTF">2023-11-09T09:07:00Z</dcterms:created>
  <dcterms:modified xsi:type="dcterms:W3CDTF">2024-02-26T07:03:00Z</dcterms:modified>
</cp:coreProperties>
</file>