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2237" w:rsidRPr="00506F4C" w:rsidRDefault="003B2237" w:rsidP="003B2237">
      <w:pPr>
        <w:spacing w:after="0"/>
        <w:jc w:val="center"/>
        <w:rPr>
          <w:b/>
          <w:lang w:eastAsia="ru-RU"/>
        </w:rPr>
      </w:pPr>
      <w:r w:rsidRPr="00506F4C">
        <w:rPr>
          <w:b/>
          <w:lang w:eastAsia="ru-RU"/>
        </w:rPr>
        <w:t>1. Общие требования</w:t>
      </w:r>
    </w:p>
    <w:p w:rsidR="00537FF3" w:rsidRPr="00537FF3" w:rsidRDefault="00537FF3" w:rsidP="00EF2110">
      <w:pPr>
        <w:spacing w:after="0"/>
        <w:jc w:val="center"/>
        <w:rPr>
          <w:b/>
          <w:lang w:eastAsia="ru-RU"/>
        </w:rPr>
      </w:pPr>
    </w:p>
    <w:p w:rsidR="000A141F" w:rsidRDefault="00EF2110" w:rsidP="00D11909">
      <w:pPr>
        <w:pStyle w:val="a5"/>
        <w:numPr>
          <w:ilvl w:val="1"/>
          <w:numId w:val="8"/>
        </w:numPr>
        <w:spacing w:after="0"/>
        <w:rPr>
          <w:b/>
          <w:bCs/>
          <w:lang w:eastAsia="ru-RU"/>
        </w:rPr>
      </w:pPr>
      <w:r w:rsidRPr="000A141F">
        <w:rPr>
          <w:bCs/>
          <w:lang w:eastAsia="ru-RU"/>
        </w:rPr>
        <w:t xml:space="preserve">Предметом </w:t>
      </w:r>
      <w:r w:rsidR="005B2E2C" w:rsidRPr="000A141F">
        <w:rPr>
          <w:bCs/>
          <w:lang w:eastAsia="ru-RU"/>
        </w:rPr>
        <w:t>закупки</w:t>
      </w:r>
      <w:r w:rsidR="000A141F" w:rsidRPr="000A141F">
        <w:rPr>
          <w:bCs/>
          <w:lang w:eastAsia="ru-RU"/>
        </w:rPr>
        <w:t xml:space="preserve"> является</w:t>
      </w:r>
      <w:r w:rsidRPr="000A141F">
        <w:rPr>
          <w:bCs/>
          <w:lang w:eastAsia="ru-RU"/>
        </w:rPr>
        <w:t xml:space="preserve"> </w:t>
      </w:r>
      <w:r w:rsidR="000A141F" w:rsidRPr="00C16932">
        <w:rPr>
          <w:b/>
          <w:bCs/>
          <w:lang w:eastAsia="ru-RU"/>
        </w:rPr>
        <w:t xml:space="preserve">оказание услуг по сервисному обслуживанию автоматов питьевой воды </w:t>
      </w:r>
      <w:r w:rsidR="00D11909">
        <w:rPr>
          <w:b/>
          <w:bCs/>
          <w:lang w:eastAsia="ru-RU"/>
        </w:rPr>
        <w:t xml:space="preserve">в </w:t>
      </w:r>
      <w:r w:rsidR="00D11909" w:rsidRPr="00D11909">
        <w:rPr>
          <w:b/>
          <w:bCs/>
          <w:lang w:eastAsia="ru-RU"/>
        </w:rPr>
        <w:t>Государственно</w:t>
      </w:r>
      <w:r w:rsidR="00D11909">
        <w:rPr>
          <w:b/>
          <w:bCs/>
          <w:lang w:eastAsia="ru-RU"/>
        </w:rPr>
        <w:t>м</w:t>
      </w:r>
      <w:r w:rsidR="00D11909" w:rsidRPr="00D11909">
        <w:rPr>
          <w:b/>
          <w:bCs/>
          <w:lang w:eastAsia="ru-RU"/>
        </w:rPr>
        <w:t xml:space="preserve"> бюджетно</w:t>
      </w:r>
      <w:r w:rsidR="00D11909">
        <w:rPr>
          <w:b/>
          <w:bCs/>
          <w:lang w:eastAsia="ru-RU"/>
        </w:rPr>
        <w:t>м</w:t>
      </w:r>
      <w:r w:rsidR="00D11909" w:rsidRPr="00D11909">
        <w:rPr>
          <w:b/>
          <w:bCs/>
          <w:lang w:eastAsia="ru-RU"/>
        </w:rPr>
        <w:t xml:space="preserve"> общеобразовательно</w:t>
      </w:r>
      <w:r w:rsidR="00D11909">
        <w:rPr>
          <w:b/>
          <w:bCs/>
          <w:lang w:eastAsia="ru-RU"/>
        </w:rPr>
        <w:t>м</w:t>
      </w:r>
      <w:r w:rsidR="00D11909" w:rsidRPr="00D11909">
        <w:rPr>
          <w:b/>
          <w:bCs/>
          <w:lang w:eastAsia="ru-RU"/>
        </w:rPr>
        <w:t xml:space="preserve"> учреждение школа № 656 Курортного района Санкт-Петербурга</w:t>
      </w:r>
      <w:r w:rsidR="000A141F" w:rsidRPr="00C16932">
        <w:rPr>
          <w:b/>
          <w:bCs/>
          <w:lang w:eastAsia="ru-RU"/>
        </w:rPr>
        <w:t xml:space="preserve"> в 202</w:t>
      </w:r>
      <w:r w:rsidR="008560C1" w:rsidRPr="00C16932">
        <w:rPr>
          <w:b/>
          <w:bCs/>
          <w:lang w:eastAsia="ru-RU"/>
        </w:rPr>
        <w:t>4</w:t>
      </w:r>
      <w:r w:rsidR="000A141F" w:rsidRPr="00C16932">
        <w:rPr>
          <w:b/>
          <w:bCs/>
          <w:lang w:eastAsia="ru-RU"/>
        </w:rPr>
        <w:t xml:space="preserve"> году.</w:t>
      </w:r>
    </w:p>
    <w:p w:rsidR="00D11909" w:rsidRPr="00D11909" w:rsidRDefault="00D11909" w:rsidP="00D11909">
      <w:pPr>
        <w:spacing w:after="0"/>
        <w:rPr>
          <w:b/>
          <w:bCs/>
          <w:lang w:eastAsia="ru-RU"/>
        </w:rPr>
      </w:pPr>
    </w:p>
    <w:p w:rsidR="00EF2110" w:rsidRPr="000A141F" w:rsidRDefault="00A96283" w:rsidP="000A141F">
      <w:pPr>
        <w:pStyle w:val="a5"/>
        <w:numPr>
          <w:ilvl w:val="1"/>
          <w:numId w:val="8"/>
        </w:numPr>
        <w:spacing w:after="0"/>
        <w:rPr>
          <w:bCs/>
          <w:lang w:eastAsia="ru-RU"/>
        </w:rPr>
      </w:pPr>
      <w:r w:rsidRPr="000A141F">
        <w:rPr>
          <w:bCs/>
          <w:lang w:eastAsia="ru-RU"/>
        </w:rPr>
        <w:t>К</w:t>
      </w:r>
      <w:r w:rsidR="00EF2110" w:rsidRPr="000A141F">
        <w:rPr>
          <w:bCs/>
          <w:lang w:eastAsia="ru-RU"/>
        </w:rPr>
        <w:t>од по Общероссийскому классификатору п</w:t>
      </w:r>
      <w:r w:rsidRPr="000A141F">
        <w:rPr>
          <w:bCs/>
          <w:lang w:eastAsia="ru-RU"/>
        </w:rPr>
        <w:t xml:space="preserve">родукции по видам экономической </w:t>
      </w:r>
      <w:r w:rsidR="00EF2110" w:rsidRPr="000A141F">
        <w:rPr>
          <w:bCs/>
          <w:lang w:eastAsia="ru-RU"/>
        </w:rPr>
        <w:t>деятельности (ОКПД 2): 81.29.13.000 «Услуги санитарно-гигиенические прочие».</w:t>
      </w:r>
    </w:p>
    <w:p w:rsidR="00EF2110" w:rsidRPr="000A141F" w:rsidRDefault="00EF2110" w:rsidP="000A141F">
      <w:pPr>
        <w:spacing w:after="0"/>
        <w:rPr>
          <w:bCs/>
          <w:lang w:eastAsia="ru-RU"/>
        </w:rPr>
      </w:pPr>
    </w:p>
    <w:p w:rsidR="00EF2110" w:rsidRPr="00A25DE3" w:rsidRDefault="003B2237" w:rsidP="00EF2110">
      <w:pPr>
        <w:pStyle w:val="ConsPlusNormal"/>
        <w:keepNext/>
        <w:keepLines/>
        <w:widowControl/>
        <w:spacing w:line="233" w:lineRule="auto"/>
        <w:ind w:left="720" w:firstLine="0"/>
        <w:jc w:val="center"/>
        <w:rPr>
          <w:rFonts w:ascii="Times New Roman" w:hAnsi="Times New Roman" w:cs="Times New Roman"/>
          <w:b/>
          <w:sz w:val="24"/>
          <w:szCs w:val="24"/>
        </w:rPr>
      </w:pPr>
      <w:r>
        <w:rPr>
          <w:rFonts w:ascii="Times New Roman" w:hAnsi="Times New Roman" w:cs="Times New Roman"/>
          <w:b/>
          <w:sz w:val="24"/>
          <w:szCs w:val="24"/>
        </w:rPr>
        <w:t>2</w:t>
      </w:r>
      <w:r w:rsidR="00EF2110" w:rsidRPr="00A25DE3">
        <w:rPr>
          <w:rFonts w:ascii="Times New Roman" w:hAnsi="Times New Roman" w:cs="Times New Roman"/>
          <w:b/>
          <w:sz w:val="24"/>
          <w:szCs w:val="24"/>
        </w:rPr>
        <w:t>. Место и сроки оказания услуг</w:t>
      </w:r>
    </w:p>
    <w:p w:rsidR="00EF2110" w:rsidRPr="00A25DE3" w:rsidRDefault="00EF2110" w:rsidP="00EF2110">
      <w:pPr>
        <w:suppressAutoHyphens w:val="0"/>
        <w:spacing w:after="0"/>
        <w:rPr>
          <w:b/>
          <w:bCs/>
          <w:lang w:eastAsia="ru-RU"/>
        </w:rPr>
      </w:pPr>
    </w:p>
    <w:p w:rsidR="00AD61DC" w:rsidRDefault="00AD61DC" w:rsidP="00AD61DC">
      <w:pPr>
        <w:spacing w:after="0"/>
        <w:rPr>
          <w:lang w:eastAsia="ru-RU"/>
        </w:rPr>
      </w:pPr>
      <w:r>
        <w:rPr>
          <w:bCs/>
          <w:lang w:eastAsia="ru-RU"/>
        </w:rPr>
        <w:t xml:space="preserve">       </w:t>
      </w:r>
      <w:r w:rsidR="00E65FE8">
        <w:rPr>
          <w:bCs/>
          <w:lang w:eastAsia="ru-RU"/>
        </w:rPr>
        <w:t>2</w:t>
      </w:r>
      <w:r w:rsidR="00E83749">
        <w:rPr>
          <w:bCs/>
          <w:lang w:eastAsia="ru-RU"/>
        </w:rPr>
        <w:t>.</w:t>
      </w:r>
      <w:r w:rsidR="00EF2110" w:rsidRPr="00A25DE3">
        <w:rPr>
          <w:bCs/>
          <w:lang w:eastAsia="ru-RU"/>
        </w:rPr>
        <w:t>1. Место оказания услуг:</w:t>
      </w:r>
      <w:r w:rsidR="00EF2110" w:rsidRPr="00A25DE3">
        <w:rPr>
          <w:b/>
          <w:bCs/>
          <w:lang w:eastAsia="ru-RU"/>
        </w:rPr>
        <w:t xml:space="preserve"> </w:t>
      </w:r>
      <w:r w:rsidR="00747113" w:rsidRPr="00B11585">
        <w:rPr>
          <w:lang w:eastAsia="ru-RU"/>
        </w:rPr>
        <w:t xml:space="preserve">Санкт-Петербург, Сестрорецк, </w:t>
      </w:r>
      <w:r w:rsidR="00C42A69" w:rsidRPr="00C42A69">
        <w:rPr>
          <w:lang w:eastAsia="ru-RU"/>
        </w:rPr>
        <w:t>Советский пер., д.10, лит. А</w:t>
      </w:r>
      <w:r w:rsidR="00C42A69">
        <w:rPr>
          <w:lang w:eastAsia="ru-RU"/>
        </w:rPr>
        <w:t>,</w:t>
      </w:r>
      <w:r w:rsidR="00747113" w:rsidRPr="00B11585">
        <w:rPr>
          <w:lang w:eastAsia="ru-RU"/>
        </w:rPr>
        <w:t xml:space="preserve"> </w:t>
      </w:r>
    </w:p>
    <w:p w:rsidR="003B2237" w:rsidRPr="00AA6B62" w:rsidRDefault="00AD61DC" w:rsidP="003B2237">
      <w:pPr>
        <w:spacing w:after="0"/>
        <w:rPr>
          <w:color w:val="000000"/>
          <w:lang w:eastAsia="ru-RU"/>
        </w:rPr>
      </w:pPr>
      <w:r>
        <w:rPr>
          <w:lang w:eastAsia="ru-RU"/>
        </w:rPr>
        <w:t xml:space="preserve">       </w:t>
      </w:r>
      <w:r w:rsidR="00E65FE8">
        <w:rPr>
          <w:lang w:eastAsia="ru-RU"/>
        </w:rPr>
        <w:t>2</w:t>
      </w:r>
      <w:r w:rsidR="00E83749">
        <w:t>.</w:t>
      </w:r>
      <w:r w:rsidR="00EF2110" w:rsidRPr="00A25DE3">
        <w:t xml:space="preserve">2. </w:t>
      </w:r>
      <w:r w:rsidR="003B2237" w:rsidRPr="00AA6B62">
        <w:rPr>
          <w:rFonts w:eastAsia="Calibri"/>
        </w:rPr>
        <w:t xml:space="preserve">Начало оказания услуг: с момента заключения Контракта. </w:t>
      </w:r>
    </w:p>
    <w:p w:rsidR="00EF2110" w:rsidRPr="002A2F8E" w:rsidRDefault="003B2237" w:rsidP="002A2F8E">
      <w:pPr>
        <w:rPr>
          <w:rFonts w:eastAsia="Calibri"/>
          <w:b/>
        </w:rPr>
      </w:pPr>
      <w:r>
        <w:rPr>
          <w:rFonts w:eastAsia="Calibri"/>
        </w:rPr>
        <w:t xml:space="preserve"> </w:t>
      </w:r>
      <w:r>
        <w:rPr>
          <w:rFonts w:eastAsia="Calibri"/>
        </w:rPr>
        <w:tab/>
        <w:t xml:space="preserve">  </w:t>
      </w:r>
      <w:r w:rsidRPr="00AA6B62">
        <w:rPr>
          <w:rFonts w:eastAsia="Calibri"/>
        </w:rPr>
        <w:t xml:space="preserve">Окончание оказания услуг: </w:t>
      </w:r>
      <w:r w:rsidR="002A2F8E" w:rsidRPr="00B80628">
        <w:rPr>
          <w:rFonts w:eastAsia="Calibri"/>
          <w:b/>
        </w:rPr>
        <w:t>не позднее 1</w:t>
      </w:r>
      <w:r w:rsidR="007155E0">
        <w:rPr>
          <w:rFonts w:eastAsia="Calibri"/>
          <w:b/>
        </w:rPr>
        <w:t>6</w:t>
      </w:r>
      <w:bookmarkStart w:id="0" w:name="_GoBack"/>
      <w:bookmarkEnd w:id="0"/>
      <w:r w:rsidR="002A2F8E" w:rsidRPr="00B80628">
        <w:rPr>
          <w:rFonts w:eastAsia="Calibri"/>
          <w:b/>
        </w:rPr>
        <w:t xml:space="preserve"> декабря 2024 года.</w:t>
      </w:r>
    </w:p>
    <w:p w:rsidR="002A2F8E" w:rsidRPr="00A25DE3" w:rsidRDefault="002A2F8E" w:rsidP="002A2F8E"/>
    <w:p w:rsidR="00EF2110" w:rsidRDefault="003B2237" w:rsidP="00E65FE8">
      <w:pPr>
        <w:pStyle w:val="a5"/>
        <w:spacing w:line="233" w:lineRule="auto"/>
        <w:ind w:left="420"/>
        <w:jc w:val="center"/>
        <w:rPr>
          <w:b/>
          <w:bCs/>
        </w:rPr>
      </w:pPr>
      <w:r>
        <w:rPr>
          <w:b/>
          <w:bCs/>
        </w:rPr>
        <w:t xml:space="preserve">3. </w:t>
      </w:r>
      <w:r w:rsidR="00EF2110" w:rsidRPr="00055AD4">
        <w:rPr>
          <w:b/>
          <w:bCs/>
        </w:rPr>
        <w:t xml:space="preserve">Перечень услуг по </w:t>
      </w:r>
      <w:r w:rsidR="002C1C12" w:rsidRPr="00055AD4">
        <w:rPr>
          <w:b/>
          <w:bCs/>
        </w:rPr>
        <w:t>сервисному обслуживанию</w:t>
      </w:r>
    </w:p>
    <w:p w:rsidR="000E3097" w:rsidRPr="00BD4D11" w:rsidRDefault="00E65FE8" w:rsidP="000E3097">
      <w:pPr>
        <w:pStyle w:val="3"/>
        <w:widowControl w:val="0"/>
        <w:spacing w:before="0"/>
        <w:rPr>
          <w:rFonts w:ascii="Times New Roman" w:eastAsia="Andale Sans UI" w:hAnsi="Times New Roman" w:cs="Times New Roman"/>
          <w:bCs/>
          <w:color w:val="auto"/>
          <w:kern w:val="1"/>
        </w:rPr>
      </w:pPr>
      <w:r>
        <w:rPr>
          <w:rFonts w:ascii="Times New Roman" w:eastAsia="Andale Sans UI" w:hAnsi="Times New Roman" w:cs="Times New Roman"/>
          <w:bCs/>
          <w:color w:val="auto"/>
          <w:kern w:val="1"/>
        </w:rPr>
        <w:t xml:space="preserve">        </w:t>
      </w:r>
      <w:r w:rsidR="003B2237">
        <w:rPr>
          <w:rFonts w:ascii="Times New Roman" w:eastAsia="Andale Sans UI" w:hAnsi="Times New Roman" w:cs="Times New Roman"/>
          <w:bCs/>
          <w:color w:val="auto"/>
          <w:kern w:val="1"/>
        </w:rPr>
        <w:t>3</w:t>
      </w:r>
      <w:r w:rsidR="00C75D70" w:rsidRPr="00BD4D11">
        <w:rPr>
          <w:rFonts w:ascii="Times New Roman" w:eastAsia="Andale Sans UI" w:hAnsi="Times New Roman" w:cs="Times New Roman"/>
          <w:bCs/>
          <w:color w:val="auto"/>
          <w:kern w:val="1"/>
        </w:rPr>
        <w:t xml:space="preserve">.1. </w:t>
      </w:r>
      <w:r w:rsidR="000E3097" w:rsidRPr="00BD4D11">
        <w:rPr>
          <w:rFonts w:ascii="Times New Roman" w:eastAsia="Andale Sans UI" w:hAnsi="Times New Roman" w:cs="Times New Roman"/>
          <w:bCs/>
          <w:color w:val="auto"/>
          <w:kern w:val="1"/>
        </w:rPr>
        <w:t xml:space="preserve">Описание работ по сервисному обслуживанию </w:t>
      </w:r>
      <w:r w:rsidR="000E3097" w:rsidRPr="000A3153">
        <w:rPr>
          <w:rFonts w:ascii="Times New Roman" w:eastAsia="Andale Sans UI" w:hAnsi="Times New Roman" w:cs="Times New Roman"/>
          <w:b/>
          <w:bCs/>
          <w:color w:val="auto"/>
          <w:kern w:val="1"/>
        </w:rPr>
        <w:t>автоматов питьевой воды</w:t>
      </w:r>
      <w:r w:rsidR="00C75D70" w:rsidRPr="00BD4D11">
        <w:rPr>
          <w:rFonts w:ascii="Times New Roman" w:eastAsia="Andale Sans UI" w:hAnsi="Times New Roman" w:cs="Times New Roman"/>
          <w:bCs/>
          <w:color w:val="auto"/>
          <w:kern w:val="1"/>
        </w:rPr>
        <w:t>.</w:t>
      </w:r>
    </w:p>
    <w:p w:rsidR="00333E93" w:rsidRDefault="00333E93" w:rsidP="000E3097"/>
    <w:tbl>
      <w:tblPr>
        <w:tblW w:w="9527" w:type="dxa"/>
        <w:tblInd w:w="-176" w:type="dxa"/>
        <w:tblLayout w:type="fixed"/>
        <w:tblLook w:val="0000" w:firstRow="0" w:lastRow="0" w:firstColumn="0" w:lastColumn="0" w:noHBand="0" w:noVBand="0"/>
      </w:tblPr>
      <w:tblGrid>
        <w:gridCol w:w="5529"/>
        <w:gridCol w:w="1134"/>
        <w:gridCol w:w="2864"/>
      </w:tblGrid>
      <w:tr w:rsidR="00333E93" w:rsidRPr="005A7843" w:rsidTr="00333E93">
        <w:trPr>
          <w:trHeight w:val="785"/>
        </w:trPr>
        <w:tc>
          <w:tcPr>
            <w:tcW w:w="5529" w:type="dxa"/>
            <w:tcBorders>
              <w:top w:val="single" w:sz="4" w:space="0" w:color="000000"/>
              <w:left w:val="single" w:sz="4" w:space="0" w:color="000000"/>
              <w:bottom w:val="single" w:sz="4" w:space="0" w:color="000000"/>
            </w:tcBorders>
            <w:shd w:val="clear" w:color="auto" w:fill="auto"/>
            <w:vAlign w:val="center"/>
          </w:tcPr>
          <w:p w:rsidR="00333E93" w:rsidRPr="005A7843" w:rsidRDefault="00333E93" w:rsidP="001D3CDE">
            <w:pPr>
              <w:jc w:val="center"/>
              <w:rPr>
                <w:bCs/>
              </w:rPr>
            </w:pPr>
            <w:r w:rsidRPr="005A7843">
              <w:t>Наименование п/п</w:t>
            </w:r>
          </w:p>
        </w:tc>
        <w:tc>
          <w:tcPr>
            <w:tcW w:w="1134" w:type="dxa"/>
            <w:tcBorders>
              <w:top w:val="single" w:sz="4" w:space="0" w:color="000000"/>
              <w:left w:val="single" w:sz="4" w:space="0" w:color="000000"/>
              <w:bottom w:val="single" w:sz="4" w:space="0" w:color="000000"/>
            </w:tcBorders>
            <w:shd w:val="clear" w:color="auto" w:fill="auto"/>
            <w:vAlign w:val="center"/>
          </w:tcPr>
          <w:p w:rsidR="00333E93" w:rsidRPr="005A7843" w:rsidRDefault="00333E93" w:rsidP="001D3CDE">
            <w:pPr>
              <w:snapToGrid w:val="0"/>
              <w:jc w:val="center"/>
            </w:pPr>
            <w:r w:rsidRPr="005A7843">
              <w:rPr>
                <w:bCs/>
              </w:rPr>
              <w:t>Кол-во</w:t>
            </w:r>
          </w:p>
        </w:tc>
        <w:tc>
          <w:tcPr>
            <w:tcW w:w="28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3E93" w:rsidRPr="005A7843" w:rsidRDefault="00333E93" w:rsidP="001D3CDE">
            <w:pPr>
              <w:snapToGrid w:val="0"/>
              <w:jc w:val="center"/>
            </w:pPr>
            <w:r w:rsidRPr="005A7843">
              <w:t>Описание работа</w:t>
            </w:r>
          </w:p>
        </w:tc>
      </w:tr>
      <w:tr w:rsidR="00333E93" w:rsidRPr="005A7843" w:rsidTr="00333E93">
        <w:trPr>
          <w:trHeight w:val="411"/>
        </w:trPr>
        <w:tc>
          <w:tcPr>
            <w:tcW w:w="5529" w:type="dxa"/>
            <w:tcBorders>
              <w:top w:val="single" w:sz="4" w:space="0" w:color="000000"/>
              <w:left w:val="single" w:sz="4" w:space="0" w:color="000000"/>
              <w:bottom w:val="single" w:sz="4" w:space="0" w:color="000000"/>
            </w:tcBorders>
            <w:shd w:val="clear" w:color="auto" w:fill="auto"/>
          </w:tcPr>
          <w:p w:rsidR="00C42A69" w:rsidRPr="00C42A69" w:rsidRDefault="00C42A69" w:rsidP="00C42A69">
            <w:pPr>
              <w:pStyle w:val="a5"/>
              <w:numPr>
                <w:ilvl w:val="0"/>
                <w:numId w:val="9"/>
              </w:numPr>
              <w:tabs>
                <w:tab w:val="left" w:pos="5340"/>
              </w:tabs>
              <w:snapToGrid w:val="0"/>
              <w:rPr>
                <w:bCs/>
              </w:rPr>
            </w:pPr>
            <w:r>
              <w:rPr>
                <w:sz w:val="22"/>
              </w:rPr>
              <w:t xml:space="preserve">Сервисное обслуживание автомата очистки воды </w:t>
            </w:r>
            <w:proofErr w:type="spellStart"/>
            <w:r>
              <w:rPr>
                <w:sz w:val="22"/>
              </w:rPr>
              <w:t>Экомастер</w:t>
            </w:r>
            <w:proofErr w:type="spellEnd"/>
            <w:r>
              <w:rPr>
                <w:sz w:val="22"/>
              </w:rPr>
              <w:t xml:space="preserve"> WL 2</w:t>
            </w:r>
          </w:p>
        </w:tc>
        <w:tc>
          <w:tcPr>
            <w:tcW w:w="1134" w:type="dxa"/>
            <w:tcBorders>
              <w:top w:val="single" w:sz="4" w:space="0" w:color="000000"/>
              <w:left w:val="single" w:sz="4" w:space="0" w:color="000000"/>
              <w:bottom w:val="single" w:sz="4" w:space="0" w:color="000000"/>
            </w:tcBorders>
            <w:shd w:val="clear" w:color="auto" w:fill="auto"/>
          </w:tcPr>
          <w:p w:rsidR="00333E93" w:rsidRPr="007661C4" w:rsidRDefault="009577A8" w:rsidP="001D3CDE">
            <w:pPr>
              <w:snapToGrid w:val="0"/>
              <w:jc w:val="center"/>
              <w:rPr>
                <w:rFonts w:eastAsia="Arial"/>
                <w:bCs/>
              </w:rPr>
            </w:pPr>
            <w:r>
              <w:rPr>
                <w:rFonts w:eastAsia="Arial"/>
                <w:bCs/>
              </w:rPr>
              <w:t>1</w:t>
            </w:r>
          </w:p>
        </w:tc>
        <w:tc>
          <w:tcPr>
            <w:tcW w:w="2864" w:type="dxa"/>
            <w:tcBorders>
              <w:top w:val="single" w:sz="4" w:space="0" w:color="000000"/>
              <w:left w:val="single" w:sz="4" w:space="0" w:color="000000"/>
              <w:bottom w:val="single" w:sz="4" w:space="0" w:color="000000"/>
              <w:right w:val="single" w:sz="4" w:space="0" w:color="000000"/>
            </w:tcBorders>
            <w:shd w:val="clear" w:color="auto" w:fill="auto"/>
          </w:tcPr>
          <w:p w:rsidR="00333E93" w:rsidRPr="005A7843" w:rsidRDefault="00333E93" w:rsidP="009577A8">
            <w:pPr>
              <w:snapToGrid w:val="0"/>
            </w:pPr>
            <w:r w:rsidRPr="007661C4">
              <w:rPr>
                <w:rFonts w:eastAsia="Arial"/>
                <w:bCs/>
              </w:rPr>
              <w:t>согласно таблиц</w:t>
            </w:r>
            <w:r>
              <w:rPr>
                <w:rFonts w:eastAsia="Arial"/>
                <w:bCs/>
              </w:rPr>
              <w:t>е</w:t>
            </w:r>
            <w:r w:rsidRPr="007661C4">
              <w:rPr>
                <w:rFonts w:eastAsia="Arial"/>
                <w:bCs/>
              </w:rPr>
              <w:t xml:space="preserve"> №1 </w:t>
            </w:r>
          </w:p>
        </w:tc>
      </w:tr>
    </w:tbl>
    <w:p w:rsidR="00907DF5" w:rsidRDefault="00907DF5" w:rsidP="00907DF5">
      <w:pPr>
        <w:jc w:val="right"/>
      </w:pPr>
    </w:p>
    <w:p w:rsidR="009577A8" w:rsidRDefault="009577A8" w:rsidP="009577A8">
      <w:pPr>
        <w:jc w:val="center"/>
      </w:pPr>
      <w:r>
        <w:t xml:space="preserve">                                                                                                                                    Таблица №1</w:t>
      </w:r>
    </w:p>
    <w:p w:rsidR="009577A8" w:rsidRPr="009577A8" w:rsidRDefault="009577A8" w:rsidP="009577A8">
      <w:pPr>
        <w:suppressAutoHyphens w:val="0"/>
        <w:spacing w:after="0"/>
        <w:jc w:val="center"/>
        <w:rPr>
          <w:b/>
          <w:sz w:val="22"/>
          <w:lang w:eastAsia="ru-RU"/>
        </w:rPr>
      </w:pPr>
    </w:p>
    <w:p w:rsidR="009577A8" w:rsidRPr="009577A8" w:rsidRDefault="009577A8" w:rsidP="009577A8">
      <w:pPr>
        <w:suppressAutoHyphens w:val="0"/>
        <w:spacing w:after="0"/>
        <w:jc w:val="center"/>
        <w:rPr>
          <w:sz w:val="22"/>
          <w:lang w:eastAsia="ru-RU"/>
        </w:rPr>
      </w:pPr>
    </w:p>
    <w:tbl>
      <w:tblPr>
        <w:tblW w:w="9454" w:type="dxa"/>
        <w:tblInd w:w="-103" w:type="dxa"/>
        <w:tblCellMar>
          <w:left w:w="0" w:type="dxa"/>
          <w:right w:w="0" w:type="dxa"/>
        </w:tblCellMar>
        <w:tblLook w:val="04A0" w:firstRow="1" w:lastRow="0" w:firstColumn="1" w:lastColumn="0" w:noHBand="0" w:noVBand="1"/>
      </w:tblPr>
      <w:tblGrid>
        <w:gridCol w:w="546"/>
        <w:gridCol w:w="8908"/>
      </w:tblGrid>
      <w:tr w:rsidR="009577A8" w:rsidRPr="009577A8" w:rsidTr="009577A8">
        <w:trPr>
          <w:trHeight w:val="565"/>
        </w:trPr>
        <w:tc>
          <w:tcPr>
            <w:tcW w:w="546" w:type="dxa"/>
            <w:tcBorders>
              <w:top w:val="single" w:sz="4" w:space="0" w:color="auto"/>
              <w:left w:val="single" w:sz="4" w:space="0" w:color="auto"/>
              <w:bottom w:val="single" w:sz="4" w:space="0" w:color="auto"/>
              <w:right w:val="single" w:sz="4" w:space="0" w:color="auto"/>
            </w:tcBorders>
            <w:tcMar>
              <w:top w:w="17" w:type="dxa"/>
              <w:left w:w="17" w:type="dxa"/>
              <w:bottom w:w="0" w:type="dxa"/>
              <w:right w:w="17" w:type="dxa"/>
            </w:tcMar>
            <w:vAlign w:val="center"/>
          </w:tcPr>
          <w:p w:rsidR="009577A8" w:rsidRPr="009577A8" w:rsidRDefault="009577A8" w:rsidP="009577A8">
            <w:pPr>
              <w:suppressAutoHyphens w:val="0"/>
              <w:spacing w:after="0"/>
              <w:jc w:val="center"/>
              <w:rPr>
                <w:b/>
                <w:bCs/>
                <w:sz w:val="20"/>
                <w:lang w:eastAsia="ru-RU"/>
              </w:rPr>
            </w:pPr>
            <w:r w:rsidRPr="009577A8">
              <w:rPr>
                <w:b/>
                <w:bCs/>
                <w:sz w:val="20"/>
                <w:lang w:eastAsia="ru-RU"/>
              </w:rPr>
              <w:t>№ п/п</w:t>
            </w:r>
          </w:p>
        </w:tc>
        <w:tc>
          <w:tcPr>
            <w:tcW w:w="8908" w:type="dxa"/>
            <w:tcBorders>
              <w:top w:val="single" w:sz="4" w:space="0" w:color="auto"/>
              <w:left w:val="nil"/>
              <w:bottom w:val="single" w:sz="4" w:space="0" w:color="auto"/>
              <w:right w:val="single" w:sz="4" w:space="0" w:color="auto"/>
            </w:tcBorders>
            <w:noWrap/>
            <w:tcMar>
              <w:top w:w="17" w:type="dxa"/>
              <w:left w:w="17" w:type="dxa"/>
              <w:bottom w:w="0" w:type="dxa"/>
              <w:right w:w="17" w:type="dxa"/>
            </w:tcMar>
            <w:vAlign w:val="center"/>
          </w:tcPr>
          <w:p w:rsidR="009577A8" w:rsidRPr="009577A8" w:rsidRDefault="009577A8" w:rsidP="009577A8">
            <w:pPr>
              <w:keepNext/>
              <w:suppressAutoHyphens w:val="0"/>
              <w:spacing w:after="0"/>
              <w:ind w:left="361"/>
              <w:jc w:val="center"/>
              <w:outlineLvl w:val="4"/>
              <w:rPr>
                <w:b/>
                <w:bCs/>
                <w:sz w:val="22"/>
                <w:szCs w:val="22"/>
                <w:lang w:eastAsia="ru-RU"/>
              </w:rPr>
            </w:pPr>
            <w:r w:rsidRPr="009577A8">
              <w:rPr>
                <w:b/>
                <w:bCs/>
                <w:sz w:val="22"/>
                <w:szCs w:val="22"/>
                <w:lang w:eastAsia="ru-RU"/>
              </w:rPr>
              <w:t>Наименование сервисных услуг</w:t>
            </w:r>
          </w:p>
        </w:tc>
      </w:tr>
      <w:tr w:rsidR="009577A8" w:rsidRPr="009577A8" w:rsidTr="009577A8">
        <w:trPr>
          <w:trHeight w:val="284"/>
        </w:trPr>
        <w:tc>
          <w:tcPr>
            <w:tcW w:w="546"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center"/>
          </w:tcPr>
          <w:p w:rsidR="009577A8" w:rsidRPr="009577A8" w:rsidRDefault="009577A8" w:rsidP="009577A8">
            <w:pPr>
              <w:suppressAutoHyphens w:val="0"/>
              <w:spacing w:after="0"/>
              <w:jc w:val="center"/>
              <w:rPr>
                <w:sz w:val="20"/>
                <w:lang w:eastAsia="ru-RU"/>
              </w:rPr>
            </w:pPr>
            <w:r w:rsidRPr="009577A8">
              <w:rPr>
                <w:sz w:val="20"/>
                <w:lang w:eastAsia="ru-RU"/>
              </w:rPr>
              <w:t>1.</w:t>
            </w:r>
          </w:p>
        </w:tc>
        <w:tc>
          <w:tcPr>
            <w:tcW w:w="8908" w:type="dxa"/>
            <w:tcBorders>
              <w:top w:val="single" w:sz="4" w:space="0" w:color="auto"/>
              <w:left w:val="single" w:sz="4" w:space="0" w:color="auto"/>
              <w:bottom w:val="single" w:sz="4" w:space="0" w:color="auto"/>
              <w:right w:val="single" w:sz="4" w:space="0" w:color="auto"/>
            </w:tcBorders>
            <w:tcMar>
              <w:top w:w="17" w:type="dxa"/>
              <w:left w:w="17" w:type="dxa"/>
              <w:bottom w:w="0" w:type="dxa"/>
              <w:right w:w="17" w:type="dxa"/>
            </w:tcMar>
            <w:vAlign w:val="center"/>
          </w:tcPr>
          <w:p w:rsidR="009577A8" w:rsidRPr="009577A8" w:rsidRDefault="009577A8" w:rsidP="009577A8">
            <w:pPr>
              <w:suppressAutoHyphens w:val="0"/>
              <w:spacing w:after="0"/>
              <w:ind w:left="148"/>
              <w:jc w:val="left"/>
              <w:rPr>
                <w:b/>
                <w:bCs/>
                <w:sz w:val="22"/>
                <w:szCs w:val="22"/>
                <w:lang w:eastAsia="ru-RU"/>
              </w:rPr>
            </w:pPr>
            <w:r w:rsidRPr="009577A8">
              <w:rPr>
                <w:b/>
                <w:bCs/>
                <w:sz w:val="22"/>
                <w:szCs w:val="22"/>
                <w:lang w:eastAsia="ru-RU"/>
              </w:rPr>
              <w:t>Замена комплектов сменных элементов:</w:t>
            </w:r>
          </w:p>
        </w:tc>
      </w:tr>
      <w:tr w:rsidR="009577A8" w:rsidRPr="009577A8" w:rsidTr="009577A8">
        <w:trPr>
          <w:trHeight w:val="284"/>
        </w:trPr>
        <w:tc>
          <w:tcPr>
            <w:tcW w:w="546" w:type="dxa"/>
            <w:tcBorders>
              <w:top w:val="single" w:sz="4" w:space="0" w:color="auto"/>
              <w:left w:val="single" w:sz="4" w:space="0" w:color="auto"/>
              <w:bottom w:val="nil"/>
              <w:right w:val="single" w:sz="4" w:space="0" w:color="auto"/>
            </w:tcBorders>
            <w:tcMar>
              <w:top w:w="17" w:type="dxa"/>
              <w:left w:w="17" w:type="dxa"/>
              <w:bottom w:w="0" w:type="dxa"/>
              <w:right w:w="17" w:type="dxa"/>
            </w:tcMar>
            <w:vAlign w:val="center"/>
          </w:tcPr>
          <w:p w:rsidR="009577A8" w:rsidRPr="009577A8" w:rsidRDefault="009577A8" w:rsidP="009577A8">
            <w:pPr>
              <w:suppressAutoHyphens w:val="0"/>
              <w:spacing w:after="0"/>
              <w:jc w:val="center"/>
              <w:rPr>
                <w:sz w:val="20"/>
                <w:lang w:eastAsia="ru-RU"/>
              </w:rPr>
            </w:pPr>
          </w:p>
        </w:tc>
        <w:tc>
          <w:tcPr>
            <w:tcW w:w="8908" w:type="dxa"/>
            <w:tcBorders>
              <w:top w:val="single" w:sz="4" w:space="0" w:color="auto"/>
              <w:left w:val="single" w:sz="4" w:space="0" w:color="auto"/>
              <w:bottom w:val="nil"/>
              <w:right w:val="single" w:sz="4" w:space="0" w:color="auto"/>
            </w:tcBorders>
            <w:tcMar>
              <w:top w:w="17" w:type="dxa"/>
              <w:left w:w="17" w:type="dxa"/>
              <w:bottom w:w="0" w:type="dxa"/>
              <w:right w:w="17" w:type="dxa"/>
            </w:tcMar>
            <w:vAlign w:val="center"/>
          </w:tcPr>
          <w:p w:rsidR="009577A8" w:rsidRPr="009577A8" w:rsidRDefault="00C20232" w:rsidP="00D70278">
            <w:pPr>
              <w:suppressAutoHyphens w:val="0"/>
              <w:spacing w:after="0"/>
              <w:ind w:left="300"/>
              <w:jc w:val="left"/>
              <w:rPr>
                <w:color w:val="FF0000"/>
                <w:sz w:val="22"/>
                <w:szCs w:val="22"/>
                <w:lang w:eastAsia="ru-RU"/>
              </w:rPr>
            </w:pPr>
            <w:r w:rsidRPr="00C20232">
              <w:rPr>
                <w:sz w:val="22"/>
                <w:szCs w:val="22"/>
                <w:lang w:eastAsia="ru-RU"/>
              </w:rPr>
              <w:t xml:space="preserve">Замена сменного картриджа, </w:t>
            </w:r>
            <w:proofErr w:type="spellStart"/>
            <w:r w:rsidRPr="00C20232">
              <w:rPr>
                <w:sz w:val="22"/>
                <w:szCs w:val="22"/>
                <w:lang w:eastAsia="ru-RU"/>
              </w:rPr>
              <w:t>седиментного</w:t>
            </w:r>
            <w:proofErr w:type="spellEnd"/>
          </w:p>
        </w:tc>
      </w:tr>
      <w:tr w:rsidR="009577A8" w:rsidRPr="009577A8" w:rsidTr="009577A8">
        <w:trPr>
          <w:trHeight w:val="284"/>
        </w:trPr>
        <w:tc>
          <w:tcPr>
            <w:tcW w:w="546" w:type="dxa"/>
            <w:tcBorders>
              <w:top w:val="nil"/>
              <w:left w:val="single" w:sz="4" w:space="0" w:color="auto"/>
              <w:bottom w:val="nil"/>
              <w:right w:val="single" w:sz="4" w:space="0" w:color="auto"/>
            </w:tcBorders>
            <w:tcMar>
              <w:top w:w="17" w:type="dxa"/>
              <w:left w:w="17" w:type="dxa"/>
              <w:bottom w:w="0" w:type="dxa"/>
              <w:right w:w="17" w:type="dxa"/>
            </w:tcMar>
            <w:vAlign w:val="center"/>
          </w:tcPr>
          <w:p w:rsidR="009577A8" w:rsidRPr="009577A8" w:rsidRDefault="009577A8" w:rsidP="009577A8">
            <w:pPr>
              <w:suppressAutoHyphens w:val="0"/>
              <w:spacing w:after="0"/>
              <w:jc w:val="center"/>
              <w:rPr>
                <w:sz w:val="20"/>
                <w:lang w:eastAsia="ru-RU"/>
              </w:rPr>
            </w:pPr>
          </w:p>
        </w:tc>
        <w:tc>
          <w:tcPr>
            <w:tcW w:w="8908" w:type="dxa"/>
            <w:tcBorders>
              <w:top w:val="nil"/>
              <w:left w:val="single" w:sz="4" w:space="0" w:color="auto"/>
              <w:bottom w:val="nil"/>
              <w:right w:val="single" w:sz="4" w:space="0" w:color="auto"/>
            </w:tcBorders>
            <w:tcMar>
              <w:top w:w="17" w:type="dxa"/>
              <w:left w:w="17" w:type="dxa"/>
              <w:bottom w:w="0" w:type="dxa"/>
              <w:right w:w="17" w:type="dxa"/>
            </w:tcMar>
            <w:vAlign w:val="center"/>
          </w:tcPr>
          <w:p w:rsidR="009577A8" w:rsidRPr="009577A8" w:rsidRDefault="00E14712" w:rsidP="00E14712">
            <w:pPr>
              <w:suppressAutoHyphens w:val="0"/>
              <w:spacing w:after="0"/>
              <w:ind w:left="300"/>
              <w:jc w:val="left"/>
              <w:rPr>
                <w:sz w:val="22"/>
                <w:szCs w:val="22"/>
                <w:lang w:eastAsia="ru-RU"/>
              </w:rPr>
            </w:pPr>
            <w:r>
              <w:rPr>
                <w:sz w:val="22"/>
                <w:szCs w:val="22"/>
                <w:lang w:eastAsia="ru-RU"/>
              </w:rPr>
              <w:t>Замена ультрафиолетовой  лампы</w:t>
            </w:r>
          </w:p>
        </w:tc>
      </w:tr>
      <w:tr w:rsidR="009577A8" w:rsidRPr="009577A8" w:rsidTr="009577A8">
        <w:trPr>
          <w:trHeight w:val="284"/>
        </w:trPr>
        <w:tc>
          <w:tcPr>
            <w:tcW w:w="546" w:type="dxa"/>
            <w:tcBorders>
              <w:top w:val="nil"/>
              <w:left w:val="single" w:sz="4" w:space="0" w:color="auto"/>
              <w:bottom w:val="nil"/>
              <w:right w:val="single" w:sz="4" w:space="0" w:color="auto"/>
            </w:tcBorders>
            <w:tcMar>
              <w:top w:w="17" w:type="dxa"/>
              <w:left w:w="17" w:type="dxa"/>
              <w:bottom w:w="0" w:type="dxa"/>
              <w:right w:w="17" w:type="dxa"/>
            </w:tcMar>
            <w:vAlign w:val="center"/>
          </w:tcPr>
          <w:p w:rsidR="009577A8" w:rsidRPr="009577A8" w:rsidRDefault="009577A8" w:rsidP="009577A8">
            <w:pPr>
              <w:suppressAutoHyphens w:val="0"/>
              <w:spacing w:after="0"/>
              <w:jc w:val="center"/>
              <w:rPr>
                <w:sz w:val="20"/>
                <w:lang w:eastAsia="ru-RU"/>
              </w:rPr>
            </w:pPr>
          </w:p>
        </w:tc>
        <w:tc>
          <w:tcPr>
            <w:tcW w:w="8908" w:type="dxa"/>
            <w:tcBorders>
              <w:top w:val="nil"/>
              <w:left w:val="single" w:sz="4" w:space="0" w:color="auto"/>
              <w:bottom w:val="nil"/>
              <w:right w:val="single" w:sz="4" w:space="0" w:color="auto"/>
            </w:tcBorders>
            <w:tcMar>
              <w:top w:w="17" w:type="dxa"/>
              <w:left w:w="17" w:type="dxa"/>
              <w:bottom w:w="0" w:type="dxa"/>
              <w:right w:w="17" w:type="dxa"/>
            </w:tcMar>
            <w:vAlign w:val="center"/>
          </w:tcPr>
          <w:p w:rsidR="009577A8" w:rsidRPr="00D70278" w:rsidRDefault="009577A8" w:rsidP="00D70278">
            <w:pPr>
              <w:suppressAutoHyphens w:val="0"/>
              <w:spacing w:after="0"/>
              <w:ind w:left="300"/>
              <w:jc w:val="left"/>
              <w:rPr>
                <w:sz w:val="22"/>
                <w:szCs w:val="22"/>
                <w:lang w:eastAsia="ru-RU"/>
              </w:rPr>
            </w:pPr>
            <w:r w:rsidRPr="00D70278">
              <w:rPr>
                <w:sz w:val="22"/>
                <w:szCs w:val="22"/>
                <w:lang w:eastAsia="ru-RU"/>
              </w:rPr>
              <w:t xml:space="preserve">Замена </w:t>
            </w:r>
            <w:r w:rsidR="00D70278" w:rsidRPr="00D70278">
              <w:rPr>
                <w:sz w:val="22"/>
                <w:szCs w:val="22"/>
                <w:lang w:eastAsia="ru-RU"/>
              </w:rPr>
              <w:t>с</w:t>
            </w:r>
            <w:r w:rsidRPr="00D70278">
              <w:rPr>
                <w:sz w:val="22"/>
                <w:szCs w:val="22"/>
                <w:lang w:eastAsia="ru-RU"/>
              </w:rPr>
              <w:t xml:space="preserve">менного картриджа с </w:t>
            </w:r>
            <w:r w:rsidR="00D70278" w:rsidRPr="00D70278">
              <w:rPr>
                <w:sz w:val="22"/>
                <w:szCs w:val="22"/>
                <w:lang w:eastAsia="ru-RU"/>
              </w:rPr>
              <w:t>активированным гранулированным углем</w:t>
            </w:r>
          </w:p>
          <w:p w:rsidR="00D70278" w:rsidRPr="009577A8" w:rsidRDefault="00D70278" w:rsidP="00D70278">
            <w:pPr>
              <w:suppressAutoHyphens w:val="0"/>
              <w:spacing w:after="0"/>
              <w:ind w:left="300"/>
              <w:jc w:val="left"/>
              <w:rPr>
                <w:sz w:val="22"/>
                <w:szCs w:val="22"/>
                <w:lang w:eastAsia="ru-RU"/>
              </w:rPr>
            </w:pPr>
            <w:r w:rsidRPr="00D70278">
              <w:rPr>
                <w:sz w:val="22"/>
                <w:szCs w:val="22"/>
                <w:lang w:eastAsia="ru-RU"/>
              </w:rPr>
              <w:t>Замена сменного картриджа с прессованным активированным  углем</w:t>
            </w:r>
          </w:p>
        </w:tc>
      </w:tr>
      <w:tr w:rsidR="009577A8" w:rsidRPr="009577A8" w:rsidTr="009577A8">
        <w:trPr>
          <w:trHeight w:val="284"/>
        </w:trPr>
        <w:tc>
          <w:tcPr>
            <w:tcW w:w="546" w:type="dxa"/>
            <w:tcBorders>
              <w:top w:val="nil"/>
              <w:left w:val="single" w:sz="4" w:space="0" w:color="auto"/>
              <w:bottom w:val="nil"/>
              <w:right w:val="single" w:sz="4" w:space="0" w:color="auto"/>
            </w:tcBorders>
            <w:tcMar>
              <w:top w:w="17" w:type="dxa"/>
              <w:left w:w="17" w:type="dxa"/>
              <w:bottom w:w="0" w:type="dxa"/>
              <w:right w:w="17" w:type="dxa"/>
            </w:tcMar>
            <w:vAlign w:val="center"/>
          </w:tcPr>
          <w:p w:rsidR="009577A8" w:rsidRPr="009577A8" w:rsidRDefault="009577A8" w:rsidP="009577A8">
            <w:pPr>
              <w:suppressAutoHyphens w:val="0"/>
              <w:spacing w:after="0"/>
              <w:jc w:val="center"/>
              <w:rPr>
                <w:sz w:val="20"/>
                <w:lang w:eastAsia="ru-RU"/>
              </w:rPr>
            </w:pPr>
          </w:p>
        </w:tc>
        <w:tc>
          <w:tcPr>
            <w:tcW w:w="8908" w:type="dxa"/>
            <w:tcBorders>
              <w:top w:val="nil"/>
              <w:left w:val="single" w:sz="4" w:space="0" w:color="auto"/>
              <w:bottom w:val="nil"/>
              <w:right w:val="single" w:sz="4" w:space="0" w:color="auto"/>
            </w:tcBorders>
            <w:tcMar>
              <w:top w:w="17" w:type="dxa"/>
              <w:left w:w="17" w:type="dxa"/>
              <w:bottom w:w="0" w:type="dxa"/>
              <w:right w:w="17" w:type="dxa"/>
            </w:tcMar>
            <w:vAlign w:val="center"/>
          </w:tcPr>
          <w:p w:rsidR="00C20232" w:rsidRPr="00C20232" w:rsidRDefault="00C20232" w:rsidP="009577A8">
            <w:pPr>
              <w:suppressAutoHyphens w:val="0"/>
              <w:spacing w:after="0"/>
              <w:ind w:left="300"/>
              <w:jc w:val="left"/>
              <w:rPr>
                <w:sz w:val="22"/>
                <w:szCs w:val="22"/>
                <w:lang w:eastAsia="ru-RU"/>
              </w:rPr>
            </w:pPr>
            <w:r w:rsidRPr="00C20232">
              <w:rPr>
                <w:sz w:val="22"/>
                <w:szCs w:val="22"/>
                <w:lang w:eastAsia="ru-RU"/>
              </w:rPr>
              <w:t xml:space="preserve">Замена </w:t>
            </w:r>
            <w:proofErr w:type="spellStart"/>
            <w:r w:rsidRPr="00C20232">
              <w:rPr>
                <w:sz w:val="22"/>
                <w:szCs w:val="22"/>
                <w:lang w:eastAsia="ru-RU"/>
              </w:rPr>
              <w:t>ультрафильтрационной</w:t>
            </w:r>
            <w:proofErr w:type="spellEnd"/>
            <w:r w:rsidRPr="00C20232">
              <w:rPr>
                <w:sz w:val="22"/>
                <w:szCs w:val="22"/>
                <w:lang w:eastAsia="ru-RU"/>
              </w:rPr>
              <w:t xml:space="preserve"> мембраны</w:t>
            </w:r>
          </w:p>
          <w:p w:rsidR="00E14712" w:rsidRPr="00C20232" w:rsidRDefault="00E14712" w:rsidP="009577A8">
            <w:pPr>
              <w:suppressAutoHyphens w:val="0"/>
              <w:spacing w:after="0"/>
              <w:ind w:left="300"/>
              <w:jc w:val="left"/>
              <w:rPr>
                <w:sz w:val="22"/>
                <w:szCs w:val="22"/>
                <w:lang w:eastAsia="ru-RU"/>
              </w:rPr>
            </w:pPr>
          </w:p>
        </w:tc>
      </w:tr>
      <w:tr w:rsidR="009577A8" w:rsidRPr="009577A8" w:rsidTr="009577A8">
        <w:trPr>
          <w:trHeight w:val="284"/>
        </w:trPr>
        <w:tc>
          <w:tcPr>
            <w:tcW w:w="546" w:type="dxa"/>
            <w:tcBorders>
              <w:top w:val="single" w:sz="4" w:space="0" w:color="auto"/>
              <w:left w:val="single" w:sz="4" w:space="0" w:color="auto"/>
              <w:bottom w:val="single" w:sz="4" w:space="0" w:color="auto"/>
              <w:right w:val="single" w:sz="4" w:space="0" w:color="auto"/>
            </w:tcBorders>
            <w:tcMar>
              <w:top w:w="17" w:type="dxa"/>
              <w:left w:w="17" w:type="dxa"/>
              <w:bottom w:w="0" w:type="dxa"/>
              <w:right w:w="17" w:type="dxa"/>
            </w:tcMar>
            <w:vAlign w:val="center"/>
          </w:tcPr>
          <w:p w:rsidR="009577A8" w:rsidRPr="009577A8" w:rsidRDefault="009577A8" w:rsidP="009577A8">
            <w:pPr>
              <w:suppressAutoHyphens w:val="0"/>
              <w:spacing w:after="0"/>
              <w:jc w:val="center"/>
              <w:rPr>
                <w:sz w:val="20"/>
                <w:lang w:eastAsia="ru-RU"/>
              </w:rPr>
            </w:pPr>
            <w:r w:rsidRPr="009577A8">
              <w:rPr>
                <w:sz w:val="20"/>
                <w:lang w:eastAsia="ru-RU"/>
              </w:rPr>
              <w:t>2</w:t>
            </w:r>
          </w:p>
        </w:tc>
        <w:tc>
          <w:tcPr>
            <w:tcW w:w="8908" w:type="dxa"/>
            <w:tcBorders>
              <w:top w:val="single" w:sz="4" w:space="0" w:color="auto"/>
              <w:left w:val="single" w:sz="4" w:space="0" w:color="auto"/>
              <w:bottom w:val="single" w:sz="4" w:space="0" w:color="auto"/>
              <w:right w:val="single" w:sz="4" w:space="0" w:color="auto"/>
            </w:tcBorders>
            <w:tcMar>
              <w:top w:w="17" w:type="dxa"/>
              <w:left w:w="17" w:type="dxa"/>
              <w:bottom w:w="0" w:type="dxa"/>
              <w:right w:w="17" w:type="dxa"/>
            </w:tcMar>
            <w:vAlign w:val="center"/>
          </w:tcPr>
          <w:p w:rsidR="009577A8" w:rsidRPr="009577A8" w:rsidRDefault="009577A8" w:rsidP="009577A8">
            <w:pPr>
              <w:suppressAutoHyphens w:val="0"/>
              <w:spacing w:after="0"/>
              <w:ind w:left="148"/>
              <w:jc w:val="left"/>
              <w:rPr>
                <w:b/>
                <w:bCs/>
                <w:sz w:val="22"/>
                <w:szCs w:val="22"/>
                <w:lang w:eastAsia="ru-RU"/>
              </w:rPr>
            </w:pPr>
            <w:r w:rsidRPr="009577A8">
              <w:rPr>
                <w:b/>
                <w:bCs/>
                <w:sz w:val="22"/>
                <w:szCs w:val="22"/>
                <w:lang w:eastAsia="ru-RU"/>
              </w:rPr>
              <w:t>Диагностика и настройка систем автомата очистки воды:</w:t>
            </w:r>
          </w:p>
        </w:tc>
      </w:tr>
      <w:tr w:rsidR="009577A8" w:rsidRPr="009577A8" w:rsidTr="009577A8">
        <w:trPr>
          <w:trHeight w:val="284"/>
        </w:trPr>
        <w:tc>
          <w:tcPr>
            <w:tcW w:w="546" w:type="dxa"/>
            <w:tcBorders>
              <w:top w:val="single" w:sz="4" w:space="0" w:color="auto"/>
              <w:left w:val="single" w:sz="4" w:space="0" w:color="auto"/>
              <w:bottom w:val="single" w:sz="4" w:space="0" w:color="auto"/>
              <w:right w:val="single" w:sz="4" w:space="0" w:color="auto"/>
            </w:tcBorders>
            <w:tcMar>
              <w:top w:w="17" w:type="dxa"/>
              <w:left w:w="17" w:type="dxa"/>
              <w:bottom w:w="0" w:type="dxa"/>
              <w:right w:w="17" w:type="dxa"/>
            </w:tcMar>
            <w:vAlign w:val="center"/>
          </w:tcPr>
          <w:p w:rsidR="009577A8" w:rsidRPr="009577A8" w:rsidRDefault="009577A8" w:rsidP="009577A8">
            <w:pPr>
              <w:suppressAutoHyphens w:val="0"/>
              <w:spacing w:after="0"/>
              <w:jc w:val="center"/>
              <w:rPr>
                <w:sz w:val="20"/>
                <w:lang w:eastAsia="ru-RU"/>
              </w:rPr>
            </w:pPr>
            <w:r w:rsidRPr="009577A8">
              <w:rPr>
                <w:sz w:val="20"/>
                <w:lang w:eastAsia="ru-RU"/>
              </w:rPr>
              <w:t>2.1</w:t>
            </w:r>
          </w:p>
        </w:tc>
        <w:tc>
          <w:tcPr>
            <w:tcW w:w="8908" w:type="dxa"/>
            <w:tcBorders>
              <w:top w:val="single" w:sz="4" w:space="0" w:color="auto"/>
              <w:left w:val="single" w:sz="4" w:space="0" w:color="auto"/>
              <w:bottom w:val="single" w:sz="4" w:space="0" w:color="auto"/>
              <w:right w:val="single" w:sz="4" w:space="0" w:color="auto"/>
            </w:tcBorders>
            <w:tcMar>
              <w:top w:w="17" w:type="dxa"/>
              <w:left w:w="17" w:type="dxa"/>
              <w:bottom w:w="0" w:type="dxa"/>
              <w:right w:w="17" w:type="dxa"/>
            </w:tcMar>
            <w:vAlign w:val="center"/>
          </w:tcPr>
          <w:p w:rsidR="009577A8" w:rsidRDefault="009577A8" w:rsidP="009577A8">
            <w:pPr>
              <w:keepNext/>
              <w:suppressAutoHyphens w:val="0"/>
              <w:spacing w:after="0"/>
              <w:ind w:left="1" w:firstLine="124"/>
              <w:jc w:val="left"/>
              <w:outlineLvl w:val="3"/>
              <w:rPr>
                <w:sz w:val="22"/>
                <w:szCs w:val="22"/>
                <w:lang w:eastAsia="ru-RU"/>
              </w:rPr>
            </w:pPr>
            <w:r w:rsidRPr="009577A8">
              <w:rPr>
                <w:sz w:val="22"/>
                <w:szCs w:val="22"/>
                <w:lang w:eastAsia="ru-RU"/>
              </w:rPr>
              <w:t>Система охлаждения автомата очистки воды</w:t>
            </w:r>
          </w:p>
          <w:p w:rsidR="00E14712" w:rsidRPr="009577A8" w:rsidRDefault="00E14712" w:rsidP="009577A8">
            <w:pPr>
              <w:keepNext/>
              <w:suppressAutoHyphens w:val="0"/>
              <w:spacing w:after="0"/>
              <w:ind w:left="1" w:firstLine="124"/>
              <w:jc w:val="left"/>
              <w:outlineLvl w:val="3"/>
              <w:rPr>
                <w:sz w:val="22"/>
                <w:szCs w:val="22"/>
                <w:lang w:eastAsia="ru-RU"/>
              </w:rPr>
            </w:pPr>
          </w:p>
        </w:tc>
      </w:tr>
      <w:tr w:rsidR="009577A8" w:rsidRPr="009577A8" w:rsidTr="009577A8">
        <w:trPr>
          <w:trHeight w:val="227"/>
        </w:trPr>
        <w:tc>
          <w:tcPr>
            <w:tcW w:w="546" w:type="dxa"/>
            <w:tcBorders>
              <w:top w:val="single" w:sz="4" w:space="0" w:color="auto"/>
              <w:left w:val="single" w:sz="4" w:space="0" w:color="auto"/>
              <w:bottom w:val="nil"/>
              <w:right w:val="single" w:sz="4" w:space="0" w:color="auto"/>
            </w:tcBorders>
            <w:tcMar>
              <w:top w:w="17" w:type="dxa"/>
              <w:left w:w="17" w:type="dxa"/>
              <w:bottom w:w="0" w:type="dxa"/>
              <w:right w:w="17" w:type="dxa"/>
            </w:tcMar>
            <w:vAlign w:val="center"/>
          </w:tcPr>
          <w:p w:rsidR="009577A8" w:rsidRPr="009577A8" w:rsidRDefault="009577A8" w:rsidP="009577A8">
            <w:pPr>
              <w:suppressAutoHyphens w:val="0"/>
              <w:spacing w:after="0"/>
              <w:jc w:val="center"/>
              <w:rPr>
                <w:sz w:val="20"/>
                <w:lang w:eastAsia="ru-RU"/>
              </w:rPr>
            </w:pPr>
          </w:p>
        </w:tc>
        <w:tc>
          <w:tcPr>
            <w:tcW w:w="8908" w:type="dxa"/>
            <w:tcBorders>
              <w:top w:val="single" w:sz="4" w:space="0" w:color="auto"/>
              <w:left w:val="single" w:sz="4" w:space="0" w:color="auto"/>
              <w:bottom w:val="nil"/>
              <w:right w:val="single" w:sz="4" w:space="0" w:color="auto"/>
            </w:tcBorders>
            <w:tcMar>
              <w:top w:w="17" w:type="dxa"/>
              <w:left w:w="17" w:type="dxa"/>
              <w:bottom w:w="0" w:type="dxa"/>
              <w:right w:w="17" w:type="dxa"/>
            </w:tcMar>
            <w:vAlign w:val="center"/>
          </w:tcPr>
          <w:p w:rsidR="009577A8" w:rsidRPr="009577A8" w:rsidRDefault="009577A8" w:rsidP="009577A8">
            <w:pPr>
              <w:suppressAutoHyphens w:val="0"/>
              <w:spacing w:after="0"/>
              <w:ind w:left="181"/>
              <w:jc w:val="left"/>
              <w:rPr>
                <w:sz w:val="22"/>
                <w:szCs w:val="22"/>
                <w:lang w:eastAsia="ru-RU"/>
              </w:rPr>
            </w:pPr>
            <w:r w:rsidRPr="009577A8">
              <w:rPr>
                <w:sz w:val="22"/>
                <w:szCs w:val="22"/>
                <w:lang w:eastAsia="ru-RU"/>
              </w:rPr>
              <w:t>тестирование компрессора</w:t>
            </w:r>
          </w:p>
        </w:tc>
      </w:tr>
      <w:tr w:rsidR="009577A8" w:rsidRPr="009577A8" w:rsidTr="009577A8">
        <w:trPr>
          <w:trHeight w:val="227"/>
        </w:trPr>
        <w:tc>
          <w:tcPr>
            <w:tcW w:w="546" w:type="dxa"/>
            <w:tcBorders>
              <w:top w:val="nil"/>
              <w:left w:val="single" w:sz="4" w:space="0" w:color="auto"/>
              <w:bottom w:val="nil"/>
              <w:right w:val="single" w:sz="4" w:space="0" w:color="auto"/>
            </w:tcBorders>
            <w:tcMar>
              <w:top w:w="17" w:type="dxa"/>
              <w:left w:w="17" w:type="dxa"/>
              <w:bottom w:w="0" w:type="dxa"/>
              <w:right w:w="17" w:type="dxa"/>
            </w:tcMar>
            <w:vAlign w:val="center"/>
          </w:tcPr>
          <w:p w:rsidR="009577A8" w:rsidRPr="009577A8" w:rsidRDefault="009577A8" w:rsidP="009577A8">
            <w:pPr>
              <w:suppressAutoHyphens w:val="0"/>
              <w:spacing w:after="0"/>
              <w:jc w:val="center"/>
              <w:rPr>
                <w:sz w:val="20"/>
                <w:lang w:eastAsia="ru-RU"/>
              </w:rPr>
            </w:pPr>
          </w:p>
        </w:tc>
        <w:tc>
          <w:tcPr>
            <w:tcW w:w="8908" w:type="dxa"/>
            <w:tcBorders>
              <w:top w:val="nil"/>
              <w:left w:val="single" w:sz="4" w:space="0" w:color="auto"/>
              <w:bottom w:val="nil"/>
              <w:right w:val="single" w:sz="4" w:space="0" w:color="auto"/>
            </w:tcBorders>
            <w:tcMar>
              <w:top w:w="17" w:type="dxa"/>
              <w:left w:w="17" w:type="dxa"/>
              <w:bottom w:w="0" w:type="dxa"/>
              <w:right w:w="17" w:type="dxa"/>
            </w:tcMar>
            <w:vAlign w:val="center"/>
          </w:tcPr>
          <w:p w:rsidR="009577A8" w:rsidRPr="009577A8" w:rsidRDefault="009577A8" w:rsidP="009577A8">
            <w:pPr>
              <w:suppressAutoHyphens w:val="0"/>
              <w:spacing w:after="0"/>
              <w:ind w:left="181"/>
              <w:jc w:val="left"/>
              <w:rPr>
                <w:sz w:val="22"/>
                <w:szCs w:val="22"/>
                <w:lang w:eastAsia="ru-RU"/>
              </w:rPr>
            </w:pPr>
            <w:r w:rsidRPr="009577A8">
              <w:rPr>
                <w:sz w:val="22"/>
                <w:szCs w:val="22"/>
                <w:lang w:eastAsia="ru-RU"/>
              </w:rPr>
              <w:t>проверка работоспособности датчика охлаждения</w:t>
            </w:r>
          </w:p>
        </w:tc>
      </w:tr>
      <w:tr w:rsidR="009577A8" w:rsidRPr="009577A8" w:rsidTr="009577A8">
        <w:trPr>
          <w:trHeight w:val="227"/>
        </w:trPr>
        <w:tc>
          <w:tcPr>
            <w:tcW w:w="546" w:type="dxa"/>
            <w:tcBorders>
              <w:top w:val="nil"/>
              <w:left w:val="single" w:sz="4" w:space="0" w:color="auto"/>
              <w:bottom w:val="nil"/>
              <w:right w:val="single" w:sz="4" w:space="0" w:color="auto"/>
            </w:tcBorders>
            <w:tcMar>
              <w:top w:w="17" w:type="dxa"/>
              <w:left w:w="17" w:type="dxa"/>
              <w:bottom w:w="0" w:type="dxa"/>
              <w:right w:w="17" w:type="dxa"/>
            </w:tcMar>
            <w:vAlign w:val="center"/>
          </w:tcPr>
          <w:p w:rsidR="009577A8" w:rsidRPr="009577A8" w:rsidRDefault="009577A8" w:rsidP="009577A8">
            <w:pPr>
              <w:suppressAutoHyphens w:val="0"/>
              <w:spacing w:after="0"/>
              <w:jc w:val="center"/>
              <w:rPr>
                <w:sz w:val="20"/>
                <w:lang w:eastAsia="ru-RU"/>
              </w:rPr>
            </w:pPr>
          </w:p>
        </w:tc>
        <w:tc>
          <w:tcPr>
            <w:tcW w:w="8908" w:type="dxa"/>
            <w:tcBorders>
              <w:top w:val="nil"/>
              <w:left w:val="single" w:sz="4" w:space="0" w:color="auto"/>
              <w:bottom w:val="nil"/>
              <w:right w:val="single" w:sz="4" w:space="0" w:color="auto"/>
            </w:tcBorders>
            <w:tcMar>
              <w:top w:w="17" w:type="dxa"/>
              <w:left w:w="17" w:type="dxa"/>
              <w:bottom w:w="0" w:type="dxa"/>
              <w:right w:w="17" w:type="dxa"/>
            </w:tcMar>
            <w:vAlign w:val="center"/>
          </w:tcPr>
          <w:p w:rsidR="009577A8" w:rsidRPr="009577A8" w:rsidRDefault="009577A8" w:rsidP="009577A8">
            <w:pPr>
              <w:suppressAutoHyphens w:val="0"/>
              <w:spacing w:after="0"/>
              <w:ind w:left="181"/>
              <w:jc w:val="left"/>
              <w:rPr>
                <w:sz w:val="22"/>
                <w:szCs w:val="22"/>
                <w:lang w:eastAsia="ru-RU"/>
              </w:rPr>
            </w:pPr>
            <w:r w:rsidRPr="009577A8">
              <w:rPr>
                <w:sz w:val="22"/>
                <w:szCs w:val="22"/>
                <w:lang w:eastAsia="ru-RU"/>
              </w:rPr>
              <w:t>проверка герметичности соединения трубок конденсатора</w:t>
            </w:r>
          </w:p>
        </w:tc>
      </w:tr>
      <w:tr w:rsidR="009577A8" w:rsidRPr="009577A8" w:rsidTr="009577A8">
        <w:trPr>
          <w:trHeight w:val="227"/>
        </w:trPr>
        <w:tc>
          <w:tcPr>
            <w:tcW w:w="546" w:type="dxa"/>
            <w:tcBorders>
              <w:top w:val="nil"/>
              <w:left w:val="single" w:sz="4" w:space="0" w:color="auto"/>
              <w:bottom w:val="nil"/>
              <w:right w:val="single" w:sz="4" w:space="0" w:color="auto"/>
            </w:tcBorders>
            <w:tcMar>
              <w:top w:w="17" w:type="dxa"/>
              <w:left w:w="17" w:type="dxa"/>
              <w:bottom w:w="0" w:type="dxa"/>
              <w:right w:w="17" w:type="dxa"/>
            </w:tcMar>
            <w:vAlign w:val="center"/>
          </w:tcPr>
          <w:p w:rsidR="009577A8" w:rsidRPr="009577A8" w:rsidRDefault="009577A8" w:rsidP="009577A8">
            <w:pPr>
              <w:suppressAutoHyphens w:val="0"/>
              <w:spacing w:after="0"/>
              <w:jc w:val="center"/>
              <w:rPr>
                <w:sz w:val="20"/>
                <w:lang w:eastAsia="ru-RU"/>
              </w:rPr>
            </w:pPr>
          </w:p>
        </w:tc>
        <w:tc>
          <w:tcPr>
            <w:tcW w:w="8908" w:type="dxa"/>
            <w:tcBorders>
              <w:top w:val="nil"/>
              <w:left w:val="single" w:sz="4" w:space="0" w:color="auto"/>
              <w:bottom w:val="nil"/>
              <w:right w:val="single" w:sz="4" w:space="0" w:color="auto"/>
            </w:tcBorders>
            <w:tcMar>
              <w:top w:w="17" w:type="dxa"/>
              <w:left w:w="17" w:type="dxa"/>
              <w:bottom w:w="0" w:type="dxa"/>
              <w:right w:w="17" w:type="dxa"/>
            </w:tcMar>
            <w:vAlign w:val="center"/>
          </w:tcPr>
          <w:p w:rsidR="009577A8" w:rsidRPr="009577A8" w:rsidRDefault="00C20232" w:rsidP="009577A8">
            <w:pPr>
              <w:suppressAutoHyphens w:val="0"/>
              <w:spacing w:after="0"/>
              <w:ind w:left="181"/>
              <w:jc w:val="left"/>
              <w:rPr>
                <w:sz w:val="22"/>
                <w:szCs w:val="22"/>
                <w:lang w:eastAsia="ru-RU"/>
              </w:rPr>
            </w:pPr>
            <w:r w:rsidRPr="00C20232">
              <w:rPr>
                <w:sz w:val="22"/>
                <w:szCs w:val="22"/>
                <w:lang w:eastAsia="ru-RU"/>
              </w:rPr>
              <w:t>установка температуры холодной воды</w:t>
            </w:r>
          </w:p>
        </w:tc>
      </w:tr>
      <w:tr w:rsidR="009577A8" w:rsidRPr="009577A8" w:rsidTr="009577A8">
        <w:trPr>
          <w:trHeight w:val="227"/>
        </w:trPr>
        <w:tc>
          <w:tcPr>
            <w:tcW w:w="546" w:type="dxa"/>
            <w:tcBorders>
              <w:top w:val="nil"/>
              <w:left w:val="single" w:sz="4" w:space="0" w:color="auto"/>
              <w:bottom w:val="single" w:sz="4" w:space="0" w:color="auto"/>
              <w:right w:val="single" w:sz="4" w:space="0" w:color="auto"/>
            </w:tcBorders>
            <w:tcMar>
              <w:top w:w="17" w:type="dxa"/>
              <w:left w:w="17" w:type="dxa"/>
              <w:bottom w:w="0" w:type="dxa"/>
              <w:right w:w="17" w:type="dxa"/>
            </w:tcMar>
            <w:vAlign w:val="center"/>
          </w:tcPr>
          <w:p w:rsidR="009577A8" w:rsidRPr="009577A8" w:rsidRDefault="009577A8" w:rsidP="009577A8">
            <w:pPr>
              <w:suppressAutoHyphens w:val="0"/>
              <w:spacing w:after="0"/>
              <w:jc w:val="center"/>
              <w:rPr>
                <w:sz w:val="20"/>
                <w:lang w:eastAsia="ru-RU"/>
              </w:rPr>
            </w:pPr>
          </w:p>
        </w:tc>
        <w:tc>
          <w:tcPr>
            <w:tcW w:w="8908" w:type="dxa"/>
            <w:tcBorders>
              <w:top w:val="nil"/>
              <w:left w:val="single" w:sz="4" w:space="0" w:color="auto"/>
              <w:bottom w:val="single" w:sz="4" w:space="0" w:color="auto"/>
              <w:right w:val="single" w:sz="4" w:space="0" w:color="auto"/>
            </w:tcBorders>
            <w:tcMar>
              <w:top w:w="17" w:type="dxa"/>
              <w:left w:w="17" w:type="dxa"/>
              <w:bottom w:w="0" w:type="dxa"/>
              <w:right w:w="17" w:type="dxa"/>
            </w:tcMar>
            <w:vAlign w:val="center"/>
          </w:tcPr>
          <w:p w:rsidR="00E14712" w:rsidRPr="009577A8" w:rsidRDefault="00E14712" w:rsidP="00C20232">
            <w:pPr>
              <w:suppressAutoHyphens w:val="0"/>
              <w:spacing w:after="0"/>
              <w:ind w:left="181"/>
              <w:jc w:val="left"/>
              <w:rPr>
                <w:sz w:val="22"/>
                <w:szCs w:val="22"/>
                <w:lang w:eastAsia="ru-RU"/>
              </w:rPr>
            </w:pPr>
          </w:p>
        </w:tc>
      </w:tr>
      <w:tr w:rsidR="009577A8" w:rsidRPr="009577A8" w:rsidTr="009577A8">
        <w:trPr>
          <w:trHeight w:val="284"/>
        </w:trPr>
        <w:tc>
          <w:tcPr>
            <w:tcW w:w="546" w:type="dxa"/>
            <w:tcBorders>
              <w:top w:val="single" w:sz="4" w:space="0" w:color="auto"/>
              <w:left w:val="single" w:sz="4" w:space="0" w:color="auto"/>
              <w:bottom w:val="single" w:sz="4" w:space="0" w:color="auto"/>
              <w:right w:val="single" w:sz="4" w:space="0" w:color="auto"/>
            </w:tcBorders>
            <w:tcMar>
              <w:top w:w="17" w:type="dxa"/>
              <w:left w:w="17" w:type="dxa"/>
              <w:bottom w:w="0" w:type="dxa"/>
              <w:right w:w="17" w:type="dxa"/>
            </w:tcMar>
            <w:vAlign w:val="center"/>
          </w:tcPr>
          <w:p w:rsidR="009577A8" w:rsidRPr="009577A8" w:rsidRDefault="009577A8" w:rsidP="009577A8">
            <w:pPr>
              <w:suppressAutoHyphens w:val="0"/>
              <w:spacing w:after="0"/>
              <w:jc w:val="center"/>
              <w:rPr>
                <w:sz w:val="20"/>
                <w:lang w:eastAsia="ru-RU"/>
              </w:rPr>
            </w:pPr>
            <w:r w:rsidRPr="009577A8">
              <w:rPr>
                <w:sz w:val="20"/>
                <w:lang w:eastAsia="ru-RU"/>
              </w:rPr>
              <w:t>2.2</w:t>
            </w:r>
          </w:p>
        </w:tc>
        <w:tc>
          <w:tcPr>
            <w:tcW w:w="8908" w:type="dxa"/>
            <w:tcBorders>
              <w:top w:val="single" w:sz="4" w:space="0" w:color="auto"/>
              <w:left w:val="single" w:sz="4" w:space="0" w:color="auto"/>
              <w:bottom w:val="single" w:sz="4" w:space="0" w:color="auto"/>
              <w:right w:val="single" w:sz="4" w:space="0" w:color="auto"/>
            </w:tcBorders>
            <w:tcMar>
              <w:top w:w="17" w:type="dxa"/>
              <w:left w:w="17" w:type="dxa"/>
              <w:bottom w:w="0" w:type="dxa"/>
              <w:right w:w="17" w:type="dxa"/>
            </w:tcMar>
            <w:vAlign w:val="center"/>
          </w:tcPr>
          <w:p w:rsidR="009577A8" w:rsidRDefault="009577A8" w:rsidP="009577A8">
            <w:pPr>
              <w:keepNext/>
              <w:suppressAutoHyphens w:val="0"/>
              <w:spacing w:after="0"/>
              <w:ind w:left="148"/>
              <w:jc w:val="left"/>
              <w:outlineLvl w:val="3"/>
              <w:rPr>
                <w:sz w:val="22"/>
                <w:szCs w:val="22"/>
                <w:lang w:eastAsia="ru-RU"/>
              </w:rPr>
            </w:pPr>
            <w:r w:rsidRPr="009577A8">
              <w:rPr>
                <w:sz w:val="22"/>
                <w:szCs w:val="22"/>
                <w:lang w:eastAsia="ru-RU"/>
              </w:rPr>
              <w:t>Система нагрева</w:t>
            </w:r>
          </w:p>
          <w:p w:rsidR="00E14712" w:rsidRPr="009577A8" w:rsidRDefault="00E14712" w:rsidP="009577A8">
            <w:pPr>
              <w:keepNext/>
              <w:suppressAutoHyphens w:val="0"/>
              <w:spacing w:after="0"/>
              <w:ind w:left="148"/>
              <w:jc w:val="left"/>
              <w:outlineLvl w:val="3"/>
              <w:rPr>
                <w:sz w:val="22"/>
                <w:szCs w:val="22"/>
                <w:lang w:eastAsia="ru-RU"/>
              </w:rPr>
            </w:pPr>
          </w:p>
        </w:tc>
      </w:tr>
      <w:tr w:rsidR="009577A8" w:rsidRPr="009577A8" w:rsidTr="009577A8">
        <w:trPr>
          <w:trHeight w:val="255"/>
        </w:trPr>
        <w:tc>
          <w:tcPr>
            <w:tcW w:w="546" w:type="dxa"/>
            <w:tcBorders>
              <w:top w:val="single" w:sz="4" w:space="0" w:color="auto"/>
              <w:left w:val="single" w:sz="4" w:space="0" w:color="auto"/>
              <w:bottom w:val="nil"/>
              <w:right w:val="single" w:sz="4" w:space="0" w:color="auto"/>
            </w:tcBorders>
            <w:tcMar>
              <w:top w:w="17" w:type="dxa"/>
              <w:left w:w="17" w:type="dxa"/>
              <w:bottom w:w="0" w:type="dxa"/>
              <w:right w:w="17" w:type="dxa"/>
            </w:tcMar>
            <w:vAlign w:val="center"/>
          </w:tcPr>
          <w:p w:rsidR="009577A8" w:rsidRPr="009577A8" w:rsidRDefault="009577A8" w:rsidP="009577A8">
            <w:pPr>
              <w:suppressAutoHyphens w:val="0"/>
              <w:spacing w:after="0"/>
              <w:jc w:val="center"/>
              <w:rPr>
                <w:sz w:val="20"/>
                <w:lang w:eastAsia="ru-RU"/>
              </w:rPr>
            </w:pPr>
          </w:p>
        </w:tc>
        <w:tc>
          <w:tcPr>
            <w:tcW w:w="8908" w:type="dxa"/>
            <w:tcBorders>
              <w:top w:val="single" w:sz="4" w:space="0" w:color="auto"/>
              <w:left w:val="single" w:sz="4" w:space="0" w:color="auto"/>
              <w:bottom w:val="nil"/>
              <w:right w:val="single" w:sz="4" w:space="0" w:color="auto"/>
            </w:tcBorders>
            <w:tcMar>
              <w:top w:w="17" w:type="dxa"/>
              <w:left w:w="17" w:type="dxa"/>
              <w:bottom w:w="0" w:type="dxa"/>
              <w:right w:w="17" w:type="dxa"/>
            </w:tcMar>
            <w:vAlign w:val="center"/>
          </w:tcPr>
          <w:p w:rsidR="009577A8" w:rsidRPr="009577A8" w:rsidRDefault="009577A8" w:rsidP="009577A8">
            <w:pPr>
              <w:suppressAutoHyphens w:val="0"/>
              <w:spacing w:after="0"/>
              <w:ind w:left="181"/>
              <w:jc w:val="left"/>
              <w:rPr>
                <w:sz w:val="22"/>
                <w:szCs w:val="22"/>
                <w:lang w:eastAsia="ru-RU"/>
              </w:rPr>
            </w:pPr>
            <w:r w:rsidRPr="009577A8">
              <w:rPr>
                <w:sz w:val="22"/>
                <w:szCs w:val="22"/>
                <w:lang w:eastAsia="ru-RU"/>
              </w:rPr>
              <w:t>тестирование автоматики нагрева</w:t>
            </w:r>
          </w:p>
        </w:tc>
      </w:tr>
      <w:tr w:rsidR="009577A8" w:rsidRPr="009577A8" w:rsidTr="009577A8">
        <w:trPr>
          <w:trHeight w:val="255"/>
        </w:trPr>
        <w:tc>
          <w:tcPr>
            <w:tcW w:w="546" w:type="dxa"/>
            <w:tcBorders>
              <w:top w:val="nil"/>
              <w:left w:val="single" w:sz="4" w:space="0" w:color="auto"/>
              <w:bottom w:val="nil"/>
              <w:right w:val="single" w:sz="4" w:space="0" w:color="auto"/>
            </w:tcBorders>
            <w:tcMar>
              <w:top w:w="17" w:type="dxa"/>
              <w:left w:w="17" w:type="dxa"/>
              <w:bottom w:w="0" w:type="dxa"/>
              <w:right w:w="17" w:type="dxa"/>
            </w:tcMar>
            <w:vAlign w:val="center"/>
          </w:tcPr>
          <w:p w:rsidR="009577A8" w:rsidRPr="009577A8" w:rsidRDefault="009577A8" w:rsidP="009577A8">
            <w:pPr>
              <w:suppressAutoHyphens w:val="0"/>
              <w:spacing w:after="0"/>
              <w:jc w:val="center"/>
              <w:rPr>
                <w:sz w:val="20"/>
                <w:lang w:eastAsia="ru-RU"/>
              </w:rPr>
            </w:pPr>
          </w:p>
        </w:tc>
        <w:tc>
          <w:tcPr>
            <w:tcW w:w="8908" w:type="dxa"/>
            <w:tcBorders>
              <w:top w:val="nil"/>
              <w:left w:val="single" w:sz="4" w:space="0" w:color="auto"/>
              <w:bottom w:val="nil"/>
              <w:right w:val="single" w:sz="4" w:space="0" w:color="auto"/>
            </w:tcBorders>
            <w:tcMar>
              <w:top w:w="17" w:type="dxa"/>
              <w:left w:w="17" w:type="dxa"/>
              <w:bottom w:w="0" w:type="dxa"/>
              <w:right w:w="17" w:type="dxa"/>
            </w:tcMar>
            <w:vAlign w:val="center"/>
          </w:tcPr>
          <w:p w:rsidR="009577A8" w:rsidRPr="009577A8" w:rsidRDefault="009577A8" w:rsidP="009577A8">
            <w:pPr>
              <w:suppressAutoHyphens w:val="0"/>
              <w:spacing w:after="0"/>
              <w:ind w:left="181"/>
              <w:jc w:val="left"/>
              <w:rPr>
                <w:sz w:val="22"/>
                <w:szCs w:val="22"/>
                <w:lang w:eastAsia="ru-RU"/>
              </w:rPr>
            </w:pPr>
            <w:r w:rsidRPr="009577A8">
              <w:rPr>
                <w:sz w:val="22"/>
                <w:szCs w:val="22"/>
                <w:lang w:eastAsia="ru-RU"/>
              </w:rPr>
              <w:t>проверка работоспособности нагревательного элемента</w:t>
            </w:r>
          </w:p>
        </w:tc>
      </w:tr>
      <w:tr w:rsidR="009577A8" w:rsidRPr="009577A8" w:rsidTr="009577A8">
        <w:trPr>
          <w:trHeight w:val="255"/>
        </w:trPr>
        <w:tc>
          <w:tcPr>
            <w:tcW w:w="546" w:type="dxa"/>
            <w:tcBorders>
              <w:top w:val="nil"/>
              <w:left w:val="single" w:sz="4" w:space="0" w:color="auto"/>
              <w:bottom w:val="single" w:sz="4" w:space="0" w:color="auto"/>
              <w:right w:val="single" w:sz="4" w:space="0" w:color="auto"/>
            </w:tcBorders>
            <w:tcMar>
              <w:top w:w="17" w:type="dxa"/>
              <w:left w:w="17" w:type="dxa"/>
              <w:bottom w:w="0" w:type="dxa"/>
              <w:right w:w="17" w:type="dxa"/>
            </w:tcMar>
            <w:vAlign w:val="center"/>
          </w:tcPr>
          <w:p w:rsidR="009577A8" w:rsidRDefault="009577A8" w:rsidP="009577A8">
            <w:pPr>
              <w:suppressAutoHyphens w:val="0"/>
              <w:spacing w:after="0"/>
              <w:jc w:val="center"/>
              <w:rPr>
                <w:sz w:val="20"/>
                <w:lang w:eastAsia="ru-RU"/>
              </w:rPr>
            </w:pPr>
          </w:p>
          <w:p w:rsidR="009577A8" w:rsidRPr="009577A8" w:rsidRDefault="009577A8" w:rsidP="009577A8">
            <w:pPr>
              <w:suppressAutoHyphens w:val="0"/>
              <w:spacing w:after="0"/>
              <w:jc w:val="center"/>
              <w:rPr>
                <w:sz w:val="20"/>
                <w:lang w:eastAsia="ru-RU"/>
              </w:rPr>
            </w:pPr>
          </w:p>
        </w:tc>
        <w:tc>
          <w:tcPr>
            <w:tcW w:w="8908" w:type="dxa"/>
            <w:tcBorders>
              <w:top w:val="nil"/>
              <w:left w:val="single" w:sz="4" w:space="0" w:color="auto"/>
              <w:bottom w:val="single" w:sz="4" w:space="0" w:color="auto"/>
              <w:right w:val="single" w:sz="4" w:space="0" w:color="auto"/>
            </w:tcBorders>
            <w:tcMar>
              <w:top w:w="17" w:type="dxa"/>
              <w:left w:w="17" w:type="dxa"/>
              <w:bottom w:w="0" w:type="dxa"/>
              <w:right w:w="17" w:type="dxa"/>
            </w:tcMar>
            <w:vAlign w:val="center"/>
          </w:tcPr>
          <w:p w:rsidR="009577A8" w:rsidRDefault="009577A8" w:rsidP="009577A8">
            <w:pPr>
              <w:suppressAutoHyphens w:val="0"/>
              <w:spacing w:after="0"/>
              <w:ind w:left="181"/>
              <w:jc w:val="left"/>
              <w:rPr>
                <w:sz w:val="22"/>
                <w:szCs w:val="22"/>
                <w:lang w:eastAsia="ru-RU"/>
              </w:rPr>
            </w:pPr>
            <w:r w:rsidRPr="009577A8">
              <w:rPr>
                <w:sz w:val="22"/>
                <w:szCs w:val="22"/>
                <w:lang w:eastAsia="ru-RU"/>
              </w:rPr>
              <w:t>настройка датчиков нагрева</w:t>
            </w:r>
          </w:p>
          <w:p w:rsidR="00E14712" w:rsidRPr="009577A8" w:rsidRDefault="00E14712" w:rsidP="009577A8">
            <w:pPr>
              <w:suppressAutoHyphens w:val="0"/>
              <w:spacing w:after="0"/>
              <w:ind w:left="181"/>
              <w:jc w:val="left"/>
              <w:rPr>
                <w:sz w:val="22"/>
                <w:szCs w:val="22"/>
                <w:lang w:eastAsia="ru-RU"/>
              </w:rPr>
            </w:pPr>
          </w:p>
        </w:tc>
      </w:tr>
      <w:tr w:rsidR="009577A8" w:rsidRPr="009577A8" w:rsidTr="009577A8">
        <w:trPr>
          <w:trHeight w:val="284"/>
        </w:trPr>
        <w:tc>
          <w:tcPr>
            <w:tcW w:w="546" w:type="dxa"/>
            <w:tcBorders>
              <w:top w:val="single" w:sz="4" w:space="0" w:color="auto"/>
              <w:left w:val="single" w:sz="4" w:space="0" w:color="auto"/>
              <w:bottom w:val="single" w:sz="4" w:space="0" w:color="auto"/>
              <w:right w:val="single" w:sz="4" w:space="0" w:color="auto"/>
            </w:tcBorders>
            <w:tcMar>
              <w:top w:w="17" w:type="dxa"/>
              <w:left w:w="17" w:type="dxa"/>
              <w:bottom w:w="0" w:type="dxa"/>
              <w:right w:w="17" w:type="dxa"/>
            </w:tcMar>
            <w:vAlign w:val="center"/>
          </w:tcPr>
          <w:p w:rsidR="009577A8" w:rsidRDefault="009577A8" w:rsidP="009577A8">
            <w:pPr>
              <w:suppressAutoHyphens w:val="0"/>
              <w:spacing w:after="0"/>
              <w:jc w:val="center"/>
              <w:rPr>
                <w:sz w:val="20"/>
                <w:lang w:eastAsia="ru-RU"/>
              </w:rPr>
            </w:pPr>
            <w:r w:rsidRPr="009577A8">
              <w:rPr>
                <w:sz w:val="20"/>
                <w:lang w:eastAsia="ru-RU"/>
              </w:rPr>
              <w:t>2.3</w:t>
            </w:r>
          </w:p>
          <w:p w:rsidR="009577A8" w:rsidRPr="009577A8" w:rsidRDefault="009577A8" w:rsidP="009577A8">
            <w:pPr>
              <w:suppressAutoHyphens w:val="0"/>
              <w:spacing w:after="0"/>
              <w:jc w:val="center"/>
              <w:rPr>
                <w:sz w:val="20"/>
                <w:lang w:eastAsia="ru-RU"/>
              </w:rPr>
            </w:pPr>
          </w:p>
        </w:tc>
        <w:tc>
          <w:tcPr>
            <w:tcW w:w="8908" w:type="dxa"/>
            <w:tcBorders>
              <w:top w:val="single" w:sz="4" w:space="0" w:color="auto"/>
              <w:left w:val="single" w:sz="4" w:space="0" w:color="auto"/>
              <w:bottom w:val="single" w:sz="4" w:space="0" w:color="auto"/>
              <w:right w:val="single" w:sz="4" w:space="0" w:color="auto"/>
            </w:tcBorders>
            <w:tcMar>
              <w:top w:w="17" w:type="dxa"/>
              <w:left w:w="17" w:type="dxa"/>
              <w:bottom w:w="0" w:type="dxa"/>
              <w:right w:w="17" w:type="dxa"/>
            </w:tcMar>
            <w:vAlign w:val="center"/>
          </w:tcPr>
          <w:p w:rsidR="009577A8" w:rsidRPr="009577A8" w:rsidRDefault="009577A8" w:rsidP="009577A8">
            <w:pPr>
              <w:keepNext/>
              <w:suppressAutoHyphens w:val="0"/>
              <w:spacing w:after="0"/>
              <w:ind w:left="148"/>
              <w:jc w:val="left"/>
              <w:outlineLvl w:val="3"/>
              <w:rPr>
                <w:sz w:val="22"/>
                <w:szCs w:val="22"/>
                <w:lang w:eastAsia="ru-RU"/>
              </w:rPr>
            </w:pPr>
            <w:r w:rsidRPr="009577A8">
              <w:rPr>
                <w:sz w:val="22"/>
                <w:szCs w:val="22"/>
                <w:lang w:eastAsia="ru-RU"/>
              </w:rPr>
              <w:t>Система управления и индикации</w:t>
            </w:r>
          </w:p>
        </w:tc>
      </w:tr>
      <w:tr w:rsidR="009577A8" w:rsidRPr="009577A8" w:rsidTr="009577A8">
        <w:trPr>
          <w:trHeight w:val="255"/>
        </w:trPr>
        <w:tc>
          <w:tcPr>
            <w:tcW w:w="546" w:type="dxa"/>
            <w:tcBorders>
              <w:top w:val="single" w:sz="4" w:space="0" w:color="auto"/>
              <w:left w:val="single" w:sz="4" w:space="0" w:color="auto"/>
              <w:bottom w:val="nil"/>
              <w:right w:val="single" w:sz="4" w:space="0" w:color="auto"/>
            </w:tcBorders>
            <w:tcMar>
              <w:top w:w="17" w:type="dxa"/>
              <w:left w:w="17" w:type="dxa"/>
              <w:bottom w:w="0" w:type="dxa"/>
              <w:right w:w="17" w:type="dxa"/>
            </w:tcMar>
            <w:vAlign w:val="center"/>
          </w:tcPr>
          <w:p w:rsidR="009577A8" w:rsidRPr="009577A8" w:rsidRDefault="009577A8" w:rsidP="009577A8">
            <w:pPr>
              <w:suppressAutoHyphens w:val="0"/>
              <w:spacing w:after="0"/>
              <w:jc w:val="center"/>
              <w:rPr>
                <w:sz w:val="20"/>
                <w:lang w:eastAsia="ru-RU"/>
              </w:rPr>
            </w:pPr>
          </w:p>
        </w:tc>
        <w:tc>
          <w:tcPr>
            <w:tcW w:w="8908" w:type="dxa"/>
            <w:tcBorders>
              <w:top w:val="single" w:sz="4" w:space="0" w:color="auto"/>
              <w:left w:val="single" w:sz="4" w:space="0" w:color="auto"/>
              <w:bottom w:val="nil"/>
              <w:right w:val="single" w:sz="4" w:space="0" w:color="auto"/>
            </w:tcBorders>
            <w:tcMar>
              <w:top w:w="17" w:type="dxa"/>
              <w:left w:w="17" w:type="dxa"/>
              <w:bottom w:w="0" w:type="dxa"/>
              <w:right w:w="17" w:type="dxa"/>
            </w:tcMar>
            <w:vAlign w:val="center"/>
          </w:tcPr>
          <w:p w:rsidR="009577A8" w:rsidRPr="009577A8" w:rsidRDefault="009577A8" w:rsidP="009577A8">
            <w:pPr>
              <w:suppressAutoHyphens w:val="0"/>
              <w:spacing w:after="0"/>
              <w:ind w:left="181"/>
              <w:jc w:val="left"/>
              <w:rPr>
                <w:sz w:val="22"/>
                <w:szCs w:val="22"/>
                <w:lang w:eastAsia="ru-RU"/>
              </w:rPr>
            </w:pPr>
            <w:r w:rsidRPr="009577A8">
              <w:rPr>
                <w:sz w:val="22"/>
                <w:szCs w:val="22"/>
                <w:lang w:eastAsia="ru-RU"/>
              </w:rPr>
              <w:t>тестирование и настройка электронных плат MAIN PCB, PCB</w:t>
            </w:r>
          </w:p>
        </w:tc>
      </w:tr>
      <w:tr w:rsidR="009577A8" w:rsidRPr="009577A8" w:rsidTr="009577A8">
        <w:trPr>
          <w:trHeight w:val="255"/>
        </w:trPr>
        <w:tc>
          <w:tcPr>
            <w:tcW w:w="546" w:type="dxa"/>
            <w:tcBorders>
              <w:top w:val="nil"/>
              <w:left w:val="single" w:sz="4" w:space="0" w:color="auto"/>
              <w:bottom w:val="nil"/>
              <w:right w:val="single" w:sz="4" w:space="0" w:color="auto"/>
            </w:tcBorders>
            <w:tcMar>
              <w:top w:w="17" w:type="dxa"/>
              <w:left w:w="17" w:type="dxa"/>
              <w:bottom w:w="0" w:type="dxa"/>
              <w:right w:w="17" w:type="dxa"/>
            </w:tcMar>
            <w:vAlign w:val="center"/>
          </w:tcPr>
          <w:p w:rsidR="009577A8" w:rsidRPr="009577A8" w:rsidRDefault="009577A8" w:rsidP="009577A8">
            <w:pPr>
              <w:suppressAutoHyphens w:val="0"/>
              <w:spacing w:after="0"/>
              <w:jc w:val="center"/>
              <w:rPr>
                <w:sz w:val="20"/>
                <w:lang w:eastAsia="ru-RU"/>
              </w:rPr>
            </w:pPr>
          </w:p>
        </w:tc>
        <w:tc>
          <w:tcPr>
            <w:tcW w:w="8908" w:type="dxa"/>
            <w:tcBorders>
              <w:top w:val="nil"/>
              <w:left w:val="single" w:sz="4" w:space="0" w:color="auto"/>
              <w:bottom w:val="nil"/>
              <w:right w:val="single" w:sz="4" w:space="0" w:color="auto"/>
            </w:tcBorders>
            <w:tcMar>
              <w:top w:w="17" w:type="dxa"/>
              <w:left w:w="17" w:type="dxa"/>
              <w:bottom w:w="0" w:type="dxa"/>
              <w:right w:w="17" w:type="dxa"/>
            </w:tcMar>
            <w:vAlign w:val="center"/>
          </w:tcPr>
          <w:p w:rsidR="009577A8" w:rsidRPr="009577A8" w:rsidRDefault="00C20232" w:rsidP="009577A8">
            <w:pPr>
              <w:suppressAutoHyphens w:val="0"/>
              <w:spacing w:after="0"/>
              <w:ind w:left="181"/>
              <w:jc w:val="left"/>
              <w:rPr>
                <w:sz w:val="22"/>
                <w:szCs w:val="22"/>
                <w:lang w:eastAsia="ru-RU"/>
              </w:rPr>
            </w:pPr>
            <w:r w:rsidRPr="00B80628">
              <w:rPr>
                <w:sz w:val="22"/>
                <w:szCs w:val="22"/>
                <w:lang w:eastAsia="ru-RU"/>
              </w:rPr>
              <w:t>диагностика системы UF-обеззараживания</w:t>
            </w:r>
          </w:p>
        </w:tc>
      </w:tr>
      <w:tr w:rsidR="009577A8" w:rsidRPr="009577A8" w:rsidTr="009577A8">
        <w:trPr>
          <w:trHeight w:val="255"/>
        </w:trPr>
        <w:tc>
          <w:tcPr>
            <w:tcW w:w="546" w:type="dxa"/>
            <w:tcBorders>
              <w:top w:val="nil"/>
              <w:left w:val="single" w:sz="4" w:space="0" w:color="auto"/>
              <w:bottom w:val="nil"/>
              <w:right w:val="single" w:sz="4" w:space="0" w:color="auto"/>
            </w:tcBorders>
            <w:tcMar>
              <w:top w:w="17" w:type="dxa"/>
              <w:left w:w="17" w:type="dxa"/>
              <w:bottom w:w="0" w:type="dxa"/>
              <w:right w:w="17" w:type="dxa"/>
            </w:tcMar>
            <w:vAlign w:val="center"/>
          </w:tcPr>
          <w:p w:rsidR="009577A8" w:rsidRPr="009577A8" w:rsidRDefault="009577A8" w:rsidP="009577A8">
            <w:pPr>
              <w:suppressAutoHyphens w:val="0"/>
              <w:spacing w:after="0"/>
              <w:jc w:val="center"/>
              <w:rPr>
                <w:sz w:val="20"/>
                <w:lang w:eastAsia="ru-RU"/>
              </w:rPr>
            </w:pPr>
          </w:p>
        </w:tc>
        <w:tc>
          <w:tcPr>
            <w:tcW w:w="8908" w:type="dxa"/>
            <w:tcBorders>
              <w:top w:val="nil"/>
              <w:left w:val="single" w:sz="4" w:space="0" w:color="auto"/>
              <w:bottom w:val="nil"/>
              <w:right w:val="single" w:sz="4" w:space="0" w:color="auto"/>
            </w:tcBorders>
            <w:tcMar>
              <w:top w:w="17" w:type="dxa"/>
              <w:left w:w="17" w:type="dxa"/>
              <w:bottom w:w="0" w:type="dxa"/>
              <w:right w:w="17" w:type="dxa"/>
            </w:tcMar>
            <w:vAlign w:val="center"/>
          </w:tcPr>
          <w:p w:rsidR="009577A8" w:rsidRPr="009577A8" w:rsidRDefault="009577A8" w:rsidP="009577A8">
            <w:pPr>
              <w:suppressAutoHyphens w:val="0"/>
              <w:spacing w:after="0"/>
              <w:ind w:left="181"/>
              <w:jc w:val="left"/>
              <w:rPr>
                <w:sz w:val="22"/>
                <w:szCs w:val="22"/>
                <w:lang w:eastAsia="ru-RU"/>
              </w:rPr>
            </w:pPr>
            <w:r w:rsidRPr="009577A8">
              <w:rPr>
                <w:sz w:val="22"/>
                <w:szCs w:val="22"/>
                <w:lang w:eastAsia="ru-RU"/>
              </w:rPr>
              <w:t>очистка кварцевого стекла</w:t>
            </w:r>
          </w:p>
        </w:tc>
      </w:tr>
      <w:tr w:rsidR="009577A8" w:rsidRPr="009577A8" w:rsidTr="009577A8">
        <w:trPr>
          <w:trHeight w:val="463"/>
        </w:trPr>
        <w:tc>
          <w:tcPr>
            <w:tcW w:w="546" w:type="dxa"/>
            <w:tcBorders>
              <w:top w:val="nil"/>
              <w:left w:val="single" w:sz="4" w:space="0" w:color="auto"/>
              <w:bottom w:val="single" w:sz="4" w:space="0" w:color="auto"/>
              <w:right w:val="single" w:sz="4" w:space="0" w:color="auto"/>
            </w:tcBorders>
            <w:tcMar>
              <w:top w:w="17" w:type="dxa"/>
              <w:left w:w="17" w:type="dxa"/>
              <w:bottom w:w="0" w:type="dxa"/>
              <w:right w:w="17" w:type="dxa"/>
            </w:tcMar>
            <w:vAlign w:val="center"/>
          </w:tcPr>
          <w:p w:rsidR="009577A8" w:rsidRPr="009577A8" w:rsidRDefault="009577A8" w:rsidP="009577A8">
            <w:pPr>
              <w:suppressAutoHyphens w:val="0"/>
              <w:spacing w:after="0"/>
              <w:jc w:val="center"/>
              <w:rPr>
                <w:sz w:val="20"/>
                <w:lang w:eastAsia="ru-RU"/>
              </w:rPr>
            </w:pPr>
          </w:p>
        </w:tc>
        <w:tc>
          <w:tcPr>
            <w:tcW w:w="8908" w:type="dxa"/>
            <w:tcBorders>
              <w:top w:val="nil"/>
              <w:left w:val="single" w:sz="4" w:space="0" w:color="auto"/>
              <w:bottom w:val="single" w:sz="4" w:space="0" w:color="auto"/>
              <w:right w:val="single" w:sz="4" w:space="0" w:color="auto"/>
            </w:tcBorders>
            <w:tcMar>
              <w:top w:w="17" w:type="dxa"/>
              <w:left w:w="17" w:type="dxa"/>
              <w:bottom w:w="0" w:type="dxa"/>
              <w:right w:w="17" w:type="dxa"/>
            </w:tcMar>
            <w:vAlign w:val="center"/>
          </w:tcPr>
          <w:p w:rsidR="00E14712" w:rsidRDefault="00C20232" w:rsidP="009577A8">
            <w:pPr>
              <w:suppressAutoHyphens w:val="0"/>
              <w:spacing w:after="0"/>
              <w:ind w:left="181"/>
              <w:jc w:val="left"/>
              <w:rPr>
                <w:sz w:val="22"/>
                <w:szCs w:val="22"/>
                <w:lang w:eastAsia="ru-RU"/>
              </w:rPr>
            </w:pPr>
            <w:r>
              <w:rPr>
                <w:sz w:val="22"/>
                <w:szCs w:val="22"/>
                <w:lang w:eastAsia="ru-RU"/>
              </w:rPr>
              <w:t>п</w:t>
            </w:r>
            <w:r w:rsidR="009577A8" w:rsidRPr="009577A8">
              <w:rPr>
                <w:sz w:val="22"/>
                <w:szCs w:val="22"/>
                <w:lang w:eastAsia="ru-RU"/>
              </w:rPr>
              <w:t>роверка программировани</w:t>
            </w:r>
            <w:r w:rsidR="00E14712">
              <w:rPr>
                <w:sz w:val="22"/>
                <w:szCs w:val="22"/>
                <w:lang w:eastAsia="ru-RU"/>
              </w:rPr>
              <w:t>я и настройки функций</w:t>
            </w:r>
          </w:p>
          <w:p w:rsidR="009577A8" w:rsidRPr="009577A8" w:rsidRDefault="00C20232" w:rsidP="009577A8">
            <w:pPr>
              <w:suppressAutoHyphens w:val="0"/>
              <w:spacing w:after="0"/>
              <w:ind w:left="181"/>
              <w:jc w:val="left"/>
              <w:rPr>
                <w:sz w:val="22"/>
                <w:szCs w:val="22"/>
                <w:lang w:eastAsia="ru-RU"/>
              </w:rPr>
            </w:pPr>
            <w:r>
              <w:rPr>
                <w:sz w:val="22"/>
                <w:szCs w:val="22"/>
                <w:lang w:eastAsia="ru-RU"/>
              </w:rPr>
              <w:t>н</w:t>
            </w:r>
            <w:r w:rsidR="009577A8" w:rsidRPr="009577A8">
              <w:rPr>
                <w:sz w:val="22"/>
                <w:szCs w:val="22"/>
                <w:lang w:eastAsia="ru-RU"/>
              </w:rPr>
              <w:t>астройка режимов и функций</w:t>
            </w:r>
          </w:p>
        </w:tc>
      </w:tr>
      <w:tr w:rsidR="009577A8" w:rsidRPr="009577A8" w:rsidTr="009577A8">
        <w:trPr>
          <w:trHeight w:val="284"/>
        </w:trPr>
        <w:tc>
          <w:tcPr>
            <w:tcW w:w="546" w:type="dxa"/>
            <w:tcBorders>
              <w:top w:val="single" w:sz="4" w:space="0" w:color="auto"/>
              <w:left w:val="single" w:sz="4" w:space="0" w:color="auto"/>
              <w:bottom w:val="single" w:sz="4" w:space="0" w:color="auto"/>
              <w:right w:val="single" w:sz="4" w:space="0" w:color="auto"/>
            </w:tcBorders>
            <w:tcMar>
              <w:top w:w="17" w:type="dxa"/>
              <w:left w:w="17" w:type="dxa"/>
              <w:bottom w:w="0" w:type="dxa"/>
              <w:right w:w="17" w:type="dxa"/>
            </w:tcMar>
            <w:vAlign w:val="center"/>
          </w:tcPr>
          <w:p w:rsidR="009577A8" w:rsidRPr="009577A8" w:rsidRDefault="009577A8" w:rsidP="009577A8">
            <w:pPr>
              <w:suppressAutoHyphens w:val="0"/>
              <w:spacing w:after="0"/>
              <w:jc w:val="center"/>
              <w:rPr>
                <w:sz w:val="20"/>
                <w:lang w:eastAsia="ru-RU"/>
              </w:rPr>
            </w:pPr>
            <w:r w:rsidRPr="009577A8">
              <w:rPr>
                <w:sz w:val="20"/>
                <w:lang w:eastAsia="ru-RU"/>
              </w:rPr>
              <w:t>3</w:t>
            </w:r>
          </w:p>
        </w:tc>
        <w:tc>
          <w:tcPr>
            <w:tcW w:w="8908" w:type="dxa"/>
            <w:tcBorders>
              <w:top w:val="single" w:sz="4" w:space="0" w:color="auto"/>
              <w:left w:val="single" w:sz="4" w:space="0" w:color="auto"/>
              <w:bottom w:val="single" w:sz="4" w:space="0" w:color="auto"/>
              <w:right w:val="single" w:sz="4" w:space="0" w:color="auto"/>
            </w:tcBorders>
            <w:tcMar>
              <w:top w:w="17" w:type="dxa"/>
              <w:left w:w="17" w:type="dxa"/>
              <w:bottom w:w="0" w:type="dxa"/>
              <w:right w:w="17" w:type="dxa"/>
            </w:tcMar>
            <w:vAlign w:val="center"/>
          </w:tcPr>
          <w:p w:rsidR="009577A8" w:rsidRPr="009577A8" w:rsidRDefault="009577A8" w:rsidP="009577A8">
            <w:pPr>
              <w:suppressAutoHyphens w:val="0"/>
              <w:spacing w:after="0"/>
              <w:ind w:left="148"/>
              <w:jc w:val="left"/>
              <w:rPr>
                <w:b/>
                <w:bCs/>
                <w:sz w:val="22"/>
                <w:szCs w:val="22"/>
                <w:lang w:eastAsia="ru-RU"/>
              </w:rPr>
            </w:pPr>
            <w:r w:rsidRPr="009577A8">
              <w:rPr>
                <w:b/>
                <w:bCs/>
                <w:sz w:val="22"/>
                <w:szCs w:val="22"/>
                <w:lang w:eastAsia="ru-RU"/>
              </w:rPr>
              <w:t>Общие профилактические работы:</w:t>
            </w:r>
          </w:p>
        </w:tc>
      </w:tr>
      <w:tr w:rsidR="009577A8" w:rsidRPr="009577A8" w:rsidTr="009577A8">
        <w:trPr>
          <w:trHeight w:val="255"/>
        </w:trPr>
        <w:tc>
          <w:tcPr>
            <w:tcW w:w="546" w:type="dxa"/>
            <w:tcBorders>
              <w:top w:val="single" w:sz="4" w:space="0" w:color="auto"/>
              <w:left w:val="single" w:sz="4" w:space="0" w:color="auto"/>
              <w:bottom w:val="nil"/>
              <w:right w:val="single" w:sz="4" w:space="0" w:color="auto"/>
            </w:tcBorders>
            <w:tcMar>
              <w:top w:w="17" w:type="dxa"/>
              <w:left w:w="17" w:type="dxa"/>
              <w:bottom w:w="0" w:type="dxa"/>
              <w:right w:w="17" w:type="dxa"/>
            </w:tcMar>
            <w:vAlign w:val="center"/>
          </w:tcPr>
          <w:p w:rsidR="009577A8" w:rsidRPr="009577A8" w:rsidRDefault="009577A8" w:rsidP="009577A8">
            <w:pPr>
              <w:suppressAutoHyphens w:val="0"/>
              <w:spacing w:after="0"/>
              <w:jc w:val="center"/>
              <w:rPr>
                <w:sz w:val="20"/>
                <w:lang w:eastAsia="ru-RU"/>
              </w:rPr>
            </w:pPr>
          </w:p>
        </w:tc>
        <w:tc>
          <w:tcPr>
            <w:tcW w:w="8908" w:type="dxa"/>
            <w:tcBorders>
              <w:top w:val="single" w:sz="4" w:space="0" w:color="auto"/>
              <w:left w:val="single" w:sz="4" w:space="0" w:color="auto"/>
              <w:bottom w:val="nil"/>
              <w:right w:val="single" w:sz="4" w:space="0" w:color="auto"/>
            </w:tcBorders>
            <w:tcMar>
              <w:top w:w="17" w:type="dxa"/>
              <w:left w:w="17" w:type="dxa"/>
              <w:bottom w:w="0" w:type="dxa"/>
              <w:right w:w="17" w:type="dxa"/>
            </w:tcMar>
            <w:vAlign w:val="center"/>
          </w:tcPr>
          <w:p w:rsidR="009577A8" w:rsidRPr="009577A8" w:rsidRDefault="009577A8" w:rsidP="009577A8">
            <w:pPr>
              <w:suppressAutoHyphens w:val="0"/>
              <w:spacing w:after="0"/>
              <w:ind w:left="181"/>
              <w:jc w:val="left"/>
              <w:rPr>
                <w:sz w:val="22"/>
                <w:szCs w:val="22"/>
                <w:lang w:eastAsia="ru-RU"/>
              </w:rPr>
            </w:pPr>
            <w:r w:rsidRPr="009577A8">
              <w:rPr>
                <w:sz w:val="22"/>
                <w:szCs w:val="22"/>
                <w:lang w:eastAsia="ru-RU"/>
              </w:rPr>
              <w:t>Осмотр картриджей и мест соединения шлангов</w:t>
            </w:r>
          </w:p>
        </w:tc>
      </w:tr>
      <w:tr w:rsidR="009577A8" w:rsidRPr="009577A8" w:rsidTr="009577A8">
        <w:trPr>
          <w:trHeight w:val="255"/>
        </w:trPr>
        <w:tc>
          <w:tcPr>
            <w:tcW w:w="546" w:type="dxa"/>
            <w:tcBorders>
              <w:top w:val="nil"/>
              <w:left w:val="single" w:sz="4" w:space="0" w:color="auto"/>
              <w:bottom w:val="nil"/>
              <w:right w:val="single" w:sz="4" w:space="0" w:color="auto"/>
            </w:tcBorders>
            <w:tcMar>
              <w:top w:w="17" w:type="dxa"/>
              <w:left w:w="17" w:type="dxa"/>
              <w:bottom w:w="0" w:type="dxa"/>
              <w:right w:w="17" w:type="dxa"/>
            </w:tcMar>
            <w:vAlign w:val="center"/>
          </w:tcPr>
          <w:p w:rsidR="009577A8" w:rsidRPr="009577A8" w:rsidRDefault="009577A8" w:rsidP="009577A8">
            <w:pPr>
              <w:suppressAutoHyphens w:val="0"/>
              <w:spacing w:after="0"/>
              <w:jc w:val="center"/>
              <w:rPr>
                <w:sz w:val="20"/>
                <w:lang w:eastAsia="ru-RU"/>
              </w:rPr>
            </w:pPr>
          </w:p>
        </w:tc>
        <w:tc>
          <w:tcPr>
            <w:tcW w:w="8908" w:type="dxa"/>
            <w:tcBorders>
              <w:top w:val="nil"/>
              <w:left w:val="single" w:sz="4" w:space="0" w:color="auto"/>
              <w:bottom w:val="nil"/>
              <w:right w:val="single" w:sz="4" w:space="0" w:color="auto"/>
            </w:tcBorders>
            <w:tcMar>
              <w:top w:w="17" w:type="dxa"/>
              <w:left w:w="17" w:type="dxa"/>
              <w:bottom w:w="0" w:type="dxa"/>
              <w:right w:w="17" w:type="dxa"/>
            </w:tcMar>
            <w:vAlign w:val="center"/>
          </w:tcPr>
          <w:p w:rsidR="009577A8" w:rsidRPr="009577A8" w:rsidRDefault="009577A8" w:rsidP="00E14712">
            <w:pPr>
              <w:suppressAutoHyphens w:val="0"/>
              <w:spacing w:after="0"/>
              <w:ind w:left="181"/>
              <w:jc w:val="left"/>
              <w:rPr>
                <w:sz w:val="22"/>
                <w:szCs w:val="22"/>
                <w:lang w:eastAsia="ru-RU"/>
              </w:rPr>
            </w:pPr>
            <w:r w:rsidRPr="009577A8">
              <w:rPr>
                <w:sz w:val="22"/>
                <w:szCs w:val="22"/>
                <w:lang w:eastAsia="ru-RU"/>
              </w:rPr>
              <w:t xml:space="preserve">Обработка </w:t>
            </w:r>
            <w:r w:rsidR="00E14712">
              <w:rPr>
                <w:sz w:val="22"/>
                <w:szCs w:val="22"/>
                <w:lang w:eastAsia="ru-RU"/>
              </w:rPr>
              <w:t>элементов оборудования обеззараживающим раствором</w:t>
            </w:r>
          </w:p>
        </w:tc>
      </w:tr>
      <w:tr w:rsidR="009577A8" w:rsidRPr="009577A8" w:rsidTr="009577A8">
        <w:trPr>
          <w:trHeight w:val="255"/>
        </w:trPr>
        <w:tc>
          <w:tcPr>
            <w:tcW w:w="546" w:type="dxa"/>
            <w:tcBorders>
              <w:top w:val="nil"/>
              <w:left w:val="single" w:sz="4" w:space="0" w:color="auto"/>
              <w:bottom w:val="nil"/>
              <w:right w:val="single" w:sz="4" w:space="0" w:color="auto"/>
            </w:tcBorders>
            <w:tcMar>
              <w:top w:w="17" w:type="dxa"/>
              <w:left w:w="17" w:type="dxa"/>
              <w:bottom w:w="0" w:type="dxa"/>
              <w:right w:w="17" w:type="dxa"/>
            </w:tcMar>
            <w:vAlign w:val="center"/>
          </w:tcPr>
          <w:p w:rsidR="009577A8" w:rsidRPr="009577A8" w:rsidRDefault="009577A8" w:rsidP="009577A8">
            <w:pPr>
              <w:suppressAutoHyphens w:val="0"/>
              <w:spacing w:after="0"/>
              <w:jc w:val="center"/>
              <w:rPr>
                <w:sz w:val="20"/>
                <w:lang w:eastAsia="ru-RU"/>
              </w:rPr>
            </w:pPr>
          </w:p>
        </w:tc>
        <w:tc>
          <w:tcPr>
            <w:tcW w:w="8908" w:type="dxa"/>
            <w:tcBorders>
              <w:top w:val="nil"/>
              <w:left w:val="single" w:sz="4" w:space="0" w:color="auto"/>
              <w:bottom w:val="nil"/>
              <w:right w:val="single" w:sz="4" w:space="0" w:color="auto"/>
            </w:tcBorders>
            <w:tcMar>
              <w:top w:w="17" w:type="dxa"/>
              <w:left w:w="17" w:type="dxa"/>
              <w:bottom w:w="0" w:type="dxa"/>
              <w:right w:w="17" w:type="dxa"/>
            </w:tcMar>
            <w:vAlign w:val="center"/>
          </w:tcPr>
          <w:p w:rsidR="009577A8" w:rsidRPr="009577A8" w:rsidRDefault="009577A8" w:rsidP="00E14712">
            <w:pPr>
              <w:suppressAutoHyphens w:val="0"/>
              <w:spacing w:after="0"/>
              <w:ind w:left="181"/>
              <w:jc w:val="left"/>
              <w:rPr>
                <w:sz w:val="22"/>
                <w:szCs w:val="22"/>
                <w:lang w:eastAsia="ru-RU"/>
              </w:rPr>
            </w:pPr>
            <w:r w:rsidRPr="009577A8">
              <w:rPr>
                <w:sz w:val="22"/>
                <w:szCs w:val="22"/>
                <w:lang w:eastAsia="ru-RU"/>
              </w:rPr>
              <w:t>Промывка резервуаров и трубопроводов</w:t>
            </w:r>
          </w:p>
        </w:tc>
      </w:tr>
      <w:tr w:rsidR="009577A8" w:rsidRPr="009577A8" w:rsidTr="009577A8">
        <w:trPr>
          <w:trHeight w:val="255"/>
        </w:trPr>
        <w:tc>
          <w:tcPr>
            <w:tcW w:w="546" w:type="dxa"/>
            <w:tcBorders>
              <w:top w:val="nil"/>
              <w:left w:val="single" w:sz="4" w:space="0" w:color="auto"/>
              <w:bottom w:val="single" w:sz="4" w:space="0" w:color="auto"/>
              <w:right w:val="single" w:sz="4" w:space="0" w:color="auto"/>
            </w:tcBorders>
            <w:tcMar>
              <w:top w:w="17" w:type="dxa"/>
              <w:left w:w="17" w:type="dxa"/>
              <w:bottom w:w="0" w:type="dxa"/>
              <w:right w:w="17" w:type="dxa"/>
            </w:tcMar>
            <w:vAlign w:val="center"/>
          </w:tcPr>
          <w:p w:rsidR="009577A8" w:rsidRPr="009577A8" w:rsidRDefault="009577A8" w:rsidP="009577A8">
            <w:pPr>
              <w:suppressAutoHyphens w:val="0"/>
              <w:spacing w:after="0"/>
              <w:jc w:val="center"/>
              <w:rPr>
                <w:sz w:val="20"/>
                <w:lang w:eastAsia="ru-RU"/>
              </w:rPr>
            </w:pPr>
          </w:p>
        </w:tc>
        <w:tc>
          <w:tcPr>
            <w:tcW w:w="8908" w:type="dxa"/>
            <w:tcBorders>
              <w:top w:val="nil"/>
              <w:left w:val="single" w:sz="4" w:space="0" w:color="auto"/>
              <w:bottom w:val="single" w:sz="4" w:space="0" w:color="auto"/>
              <w:right w:val="single" w:sz="4" w:space="0" w:color="auto"/>
            </w:tcBorders>
            <w:tcMar>
              <w:top w:w="17" w:type="dxa"/>
              <w:left w:w="17" w:type="dxa"/>
              <w:bottom w:w="0" w:type="dxa"/>
              <w:right w:w="17" w:type="dxa"/>
            </w:tcMar>
            <w:vAlign w:val="center"/>
          </w:tcPr>
          <w:p w:rsidR="009577A8" w:rsidRPr="009577A8" w:rsidRDefault="009577A8" w:rsidP="009577A8">
            <w:pPr>
              <w:suppressAutoHyphens w:val="0"/>
              <w:spacing w:after="0"/>
              <w:ind w:left="181"/>
              <w:jc w:val="left"/>
              <w:rPr>
                <w:sz w:val="22"/>
                <w:szCs w:val="22"/>
                <w:lang w:eastAsia="ru-RU"/>
              </w:rPr>
            </w:pPr>
            <w:r w:rsidRPr="009577A8">
              <w:rPr>
                <w:sz w:val="22"/>
                <w:szCs w:val="22"/>
                <w:lang w:eastAsia="ru-RU"/>
              </w:rPr>
              <w:t>Очистка лицевой, верхней и боковых поверхностей аппарата</w:t>
            </w:r>
            <w:r w:rsidR="00E14712">
              <w:rPr>
                <w:sz w:val="22"/>
                <w:szCs w:val="22"/>
                <w:lang w:eastAsia="ru-RU"/>
              </w:rPr>
              <w:t>.</w:t>
            </w:r>
          </w:p>
        </w:tc>
      </w:tr>
    </w:tbl>
    <w:p w:rsidR="009577A8" w:rsidRPr="009577A8" w:rsidRDefault="009577A8" w:rsidP="009577A8">
      <w:pPr>
        <w:suppressAutoHyphens w:val="0"/>
        <w:spacing w:after="0"/>
        <w:jc w:val="left"/>
        <w:rPr>
          <w:lang w:eastAsia="ru-RU"/>
        </w:rPr>
      </w:pPr>
    </w:p>
    <w:p w:rsidR="00333E93" w:rsidRDefault="00333E93" w:rsidP="000E3097"/>
    <w:p w:rsidR="00EF2110" w:rsidRDefault="003B2237" w:rsidP="00EF2110">
      <w:pPr>
        <w:keepNext/>
        <w:keepLines/>
        <w:tabs>
          <w:tab w:val="left" w:pos="567"/>
          <w:tab w:val="left" w:pos="709"/>
        </w:tabs>
        <w:suppressAutoHyphens w:val="0"/>
        <w:autoSpaceDE w:val="0"/>
        <w:autoSpaceDN w:val="0"/>
        <w:adjustRightInd w:val="0"/>
        <w:spacing w:after="0"/>
        <w:ind w:firstLine="709"/>
        <w:jc w:val="center"/>
        <w:rPr>
          <w:b/>
        </w:rPr>
      </w:pPr>
      <w:r>
        <w:rPr>
          <w:b/>
        </w:rPr>
        <w:t>4</w:t>
      </w:r>
      <w:r w:rsidR="00EF2110" w:rsidRPr="00A25DE3">
        <w:rPr>
          <w:b/>
        </w:rPr>
        <w:t xml:space="preserve">. Требования </w:t>
      </w:r>
      <w:r w:rsidR="00EF2110">
        <w:rPr>
          <w:b/>
        </w:rPr>
        <w:t xml:space="preserve">к </w:t>
      </w:r>
      <w:r w:rsidR="00CD16D7" w:rsidRPr="00605A00">
        <w:rPr>
          <w:b/>
          <w:bCs/>
          <w:lang w:bidi="en-US"/>
        </w:rPr>
        <w:t>количеству</w:t>
      </w:r>
      <w:r w:rsidR="00CD16D7">
        <w:rPr>
          <w:b/>
          <w:bCs/>
          <w:lang w:bidi="en-US"/>
        </w:rPr>
        <w:t>,</w:t>
      </w:r>
      <w:r w:rsidR="00CD16D7">
        <w:rPr>
          <w:b/>
        </w:rPr>
        <w:t xml:space="preserve"> </w:t>
      </w:r>
      <w:r w:rsidR="00EF2110">
        <w:rPr>
          <w:b/>
        </w:rPr>
        <w:t>качеству и безопасности услуг</w:t>
      </w:r>
    </w:p>
    <w:p w:rsidR="00D24E64" w:rsidRPr="00D24E64" w:rsidRDefault="00D24E64" w:rsidP="00D24E64">
      <w:pPr>
        <w:tabs>
          <w:tab w:val="left" w:pos="1065"/>
        </w:tabs>
        <w:jc w:val="center"/>
        <w:rPr>
          <w:b/>
        </w:rPr>
      </w:pPr>
      <w:r w:rsidRPr="00D24E64">
        <w:rPr>
          <w:b/>
        </w:rPr>
        <w:t xml:space="preserve">и иные показатели, связанные с определением соответствия оказанных услуг потребностям заказчика </w:t>
      </w:r>
    </w:p>
    <w:p w:rsidR="00412490" w:rsidRDefault="009577A8" w:rsidP="009577A8">
      <w:pPr>
        <w:spacing w:after="0"/>
        <w:rPr>
          <w:b/>
        </w:rPr>
      </w:pPr>
      <w:r>
        <w:rPr>
          <w:b/>
        </w:rPr>
        <w:t xml:space="preserve"> </w:t>
      </w:r>
    </w:p>
    <w:p w:rsidR="005453CA" w:rsidRDefault="00C122B2" w:rsidP="006A7757">
      <w:pPr>
        <w:pStyle w:val="ac"/>
        <w:ind w:left="-284" w:firstLine="992"/>
        <w:rPr>
          <w:color w:val="0D0D0D"/>
          <w:sz w:val="24"/>
          <w:szCs w:val="24"/>
        </w:rPr>
      </w:pPr>
      <w:r>
        <w:rPr>
          <w:color w:val="0D0D0D"/>
          <w:sz w:val="24"/>
          <w:szCs w:val="24"/>
        </w:rPr>
        <w:t xml:space="preserve">4.1. </w:t>
      </w:r>
      <w:r w:rsidR="005453CA" w:rsidRPr="00000D97">
        <w:rPr>
          <w:color w:val="0D0D0D"/>
          <w:sz w:val="24"/>
          <w:szCs w:val="24"/>
        </w:rPr>
        <w:t>Исполнитель должен иметь подтвержденный опыт оказания аналогичных услуг не менее 3-х лет.</w:t>
      </w:r>
    </w:p>
    <w:p w:rsidR="00B9734F" w:rsidRDefault="00C122B2" w:rsidP="006A7757">
      <w:pPr>
        <w:pStyle w:val="a5"/>
        <w:suppressAutoHyphens w:val="0"/>
        <w:spacing w:after="0"/>
        <w:ind w:left="-284" w:firstLine="992"/>
      </w:pPr>
      <w:r>
        <w:t xml:space="preserve">4.2 </w:t>
      </w:r>
      <w:r w:rsidR="005453CA" w:rsidRPr="004A289A">
        <w:t>При техническом обслуживании Оборудования необходимо использовать сертифицированные материалы, разрешенные к применен</w:t>
      </w:r>
      <w:r w:rsidR="005453CA">
        <w:t xml:space="preserve">ию, совместимые с оборудованием, находящемся у Заказчика </w:t>
      </w:r>
      <w:r w:rsidR="005453CA" w:rsidRPr="004A289A">
        <w:t>и</w:t>
      </w:r>
      <w:r w:rsidR="005453CA">
        <w:t>ли</w:t>
      </w:r>
      <w:r w:rsidR="005453CA" w:rsidRPr="004A289A">
        <w:t xml:space="preserve"> рекомендованные изготовителем. </w:t>
      </w:r>
    </w:p>
    <w:p w:rsidR="005453CA" w:rsidRPr="004A289A" w:rsidRDefault="00C122B2" w:rsidP="006A7757">
      <w:pPr>
        <w:pStyle w:val="a5"/>
        <w:suppressAutoHyphens w:val="0"/>
        <w:spacing w:after="0"/>
        <w:ind w:left="-284" w:firstLine="992"/>
      </w:pPr>
      <w:r>
        <w:t xml:space="preserve">4.3 </w:t>
      </w:r>
      <w:r w:rsidR="005453CA" w:rsidRPr="004A289A">
        <w:t xml:space="preserve">Исполнитель гарантирует легальность производства и (или) оборота комплектующих и расходных материалов на территории Российской Федерации, подтвержденные соответствующими </w:t>
      </w:r>
      <w:r w:rsidR="005453CA">
        <w:t>документами</w:t>
      </w:r>
      <w:r w:rsidR="005453CA" w:rsidRPr="004A289A">
        <w:t>.</w:t>
      </w:r>
    </w:p>
    <w:p w:rsidR="005453CA" w:rsidRPr="00000D97" w:rsidRDefault="00C122B2" w:rsidP="006A7757">
      <w:pPr>
        <w:pStyle w:val="a5"/>
        <w:suppressAutoHyphens w:val="0"/>
        <w:spacing w:after="0"/>
        <w:ind w:left="-284" w:firstLine="992"/>
      </w:pPr>
      <w:r>
        <w:t>4.4.</w:t>
      </w:r>
      <w:r w:rsidR="009577A8">
        <w:t xml:space="preserve"> </w:t>
      </w:r>
      <w:r w:rsidR="005453CA" w:rsidRPr="004A289A">
        <w:t xml:space="preserve">Используемые расходные материалы, должны быть новыми, то есть не бывшими в эксплуатации, не восстановленными и </w:t>
      </w:r>
      <w:r w:rsidR="005453CA" w:rsidRPr="00000D97">
        <w:t>не собранными из восстановленных компонентов.</w:t>
      </w:r>
    </w:p>
    <w:p w:rsidR="005453CA" w:rsidRPr="004A289A" w:rsidRDefault="00C122B2" w:rsidP="006A7757">
      <w:pPr>
        <w:pStyle w:val="a5"/>
        <w:suppressAutoHyphens w:val="0"/>
        <w:spacing w:after="0"/>
        <w:ind w:left="-284" w:firstLine="992"/>
      </w:pPr>
      <w:r>
        <w:t xml:space="preserve">4.5. </w:t>
      </w:r>
      <w:r w:rsidR="005453CA" w:rsidRPr="004A289A">
        <w:t>Исполнитель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5453CA" w:rsidRPr="00542414" w:rsidRDefault="00C122B2" w:rsidP="006A7757">
      <w:pPr>
        <w:pStyle w:val="a5"/>
        <w:suppressAutoHyphens w:val="0"/>
        <w:spacing w:after="0"/>
        <w:ind w:left="-284" w:firstLine="992"/>
      </w:pPr>
      <w:r>
        <w:t xml:space="preserve">4.6. </w:t>
      </w:r>
      <w:r w:rsidR="005453CA" w:rsidRPr="004A289A">
        <w:t xml:space="preserve">Исполнитель проводит техническое обслуживание и замену элементов Оборудования в соответствии с указанными в </w:t>
      </w:r>
      <w:r w:rsidR="005453CA">
        <w:t xml:space="preserve">техническом задании </w:t>
      </w:r>
      <w:r w:rsidR="005453CA" w:rsidRPr="004A289A">
        <w:t xml:space="preserve">объемами, соблюдая инструкции, технологии и рекомендации производителей Оборудования. </w:t>
      </w:r>
    </w:p>
    <w:p w:rsidR="005453CA" w:rsidRPr="004A289A" w:rsidRDefault="00C122B2" w:rsidP="006A7757">
      <w:pPr>
        <w:pStyle w:val="a5"/>
        <w:suppressAutoHyphens w:val="0"/>
        <w:spacing w:after="0"/>
        <w:ind w:left="-284" w:firstLine="992"/>
      </w:pPr>
      <w:r>
        <w:t xml:space="preserve">4.7. </w:t>
      </w:r>
      <w:r w:rsidR="005453CA" w:rsidRPr="004A289A">
        <w:t>Исполнитель несет ответственность перед Заказчиком за допущенные отступления от требований, предусмотренных в технической документации и в обязательных для сторон нормах и правилах, гарантирует достижение указанных в технической документации показателей, а также несет ответственность за недостатки исполнения обслуживания, обнаруженные в пределах гарантийного срока.</w:t>
      </w:r>
    </w:p>
    <w:p w:rsidR="005453CA" w:rsidRPr="004A289A" w:rsidRDefault="00C122B2" w:rsidP="006A7757">
      <w:pPr>
        <w:pStyle w:val="a5"/>
        <w:suppressAutoHyphens w:val="0"/>
        <w:spacing w:after="0"/>
        <w:ind w:left="-284" w:firstLine="992"/>
      </w:pPr>
      <w:r>
        <w:t xml:space="preserve">4.8. </w:t>
      </w:r>
      <w:r w:rsidR="005453CA" w:rsidRPr="004A289A">
        <w:t>Исполнитель обеспечивает соблюдение правил техники безопасности, правил пожарной безопасности, а также сохранность существующих строительных конструкций, инженерных сетей и оборудования;</w:t>
      </w:r>
    </w:p>
    <w:p w:rsidR="005453CA" w:rsidRPr="004A289A" w:rsidRDefault="00C122B2" w:rsidP="006A7757">
      <w:pPr>
        <w:pStyle w:val="a5"/>
        <w:suppressAutoHyphens w:val="0"/>
        <w:spacing w:after="200" w:line="276" w:lineRule="auto"/>
        <w:ind w:left="-284" w:firstLine="992"/>
      </w:pPr>
      <w:r>
        <w:t xml:space="preserve">4.9. </w:t>
      </w:r>
      <w:r w:rsidR="005453CA" w:rsidRPr="004A289A">
        <w:t>Сотрудники Исполнителя должны иметь опрятный внешний вид, иметь спецодежду единого образца;</w:t>
      </w:r>
    </w:p>
    <w:p w:rsidR="005453CA" w:rsidRPr="004A289A" w:rsidRDefault="00C122B2" w:rsidP="006A7757">
      <w:pPr>
        <w:pStyle w:val="a5"/>
        <w:suppressAutoHyphens w:val="0"/>
        <w:spacing w:after="200"/>
        <w:ind w:left="-284" w:firstLine="992"/>
      </w:pPr>
      <w:r>
        <w:t xml:space="preserve">4.10. </w:t>
      </w:r>
      <w:r w:rsidR="005453CA" w:rsidRPr="004A289A">
        <w:t xml:space="preserve">Санитарная обработка и дезинфекция </w:t>
      </w:r>
      <w:proofErr w:type="spellStart"/>
      <w:r w:rsidR="005453CA" w:rsidRPr="004A289A">
        <w:t>пурифайеров</w:t>
      </w:r>
      <w:proofErr w:type="spellEnd"/>
      <w:r w:rsidR="005453CA" w:rsidRPr="004A289A">
        <w:t xml:space="preserve"> должна проводиться квалифицированным специалистом, прошедшим обучение и инструктаж по практическому выполнению конкретных видов работ и изучившими инструкции по мерам безопасности при обращении с моющими</w:t>
      </w:r>
      <w:r w:rsidR="005453CA">
        <w:t xml:space="preserve"> и дезинфицирующими средствами</w:t>
      </w:r>
    </w:p>
    <w:p w:rsidR="005453CA" w:rsidRPr="00B41AB4" w:rsidRDefault="00C122B2" w:rsidP="006A7757">
      <w:pPr>
        <w:pStyle w:val="a5"/>
        <w:suppressAutoHyphens w:val="0"/>
        <w:spacing w:after="200"/>
        <w:ind w:left="-284" w:firstLine="992"/>
      </w:pPr>
      <w:r>
        <w:t xml:space="preserve">4.11. </w:t>
      </w:r>
      <w:r w:rsidR="005453CA" w:rsidRPr="004A289A">
        <w:t>Санитарная обработка поверхностей и деталей, контактирующих с готовым продуктом должна проводиться только теми моющими, чистящими и дезинфицирующими средствами, которые имеют сертификационные документы, разрешающие обработку этими средствами поверхностей и емкостей, контактирующих с питьевой водой.</w:t>
      </w:r>
    </w:p>
    <w:p w:rsidR="005453CA" w:rsidRPr="00C122B2" w:rsidRDefault="00C122B2" w:rsidP="006A7757">
      <w:pPr>
        <w:pStyle w:val="a5"/>
        <w:ind w:left="-284" w:firstLine="992"/>
      </w:pPr>
      <w:r w:rsidRPr="00C122B2">
        <w:t xml:space="preserve">4.12. </w:t>
      </w:r>
      <w:r w:rsidR="005453CA" w:rsidRPr="00C122B2">
        <w:t>Срок предоставления гарантий качества на результат оказанных услуг:</w:t>
      </w:r>
    </w:p>
    <w:p w:rsidR="005453CA" w:rsidRPr="004A289A" w:rsidRDefault="005453CA" w:rsidP="000C44E3">
      <w:pPr>
        <w:pStyle w:val="a5"/>
        <w:ind w:left="-284"/>
      </w:pPr>
      <w:r w:rsidRPr="004A289A">
        <w:t xml:space="preserve">- гарантия на оказанные услуги - не менее </w:t>
      </w:r>
      <w:r>
        <w:t>6</w:t>
      </w:r>
      <w:r w:rsidRPr="004A289A">
        <w:t xml:space="preserve"> (</w:t>
      </w:r>
      <w:r>
        <w:t>шесть</w:t>
      </w:r>
      <w:r w:rsidRPr="004A289A">
        <w:t xml:space="preserve">) месяцев с момента подписания Заказчиком и Исполнителем </w:t>
      </w:r>
      <w:r>
        <w:t>УПД</w:t>
      </w:r>
      <w:r w:rsidRPr="004A289A">
        <w:t xml:space="preserve">; </w:t>
      </w:r>
    </w:p>
    <w:p w:rsidR="005453CA" w:rsidRPr="004A289A" w:rsidRDefault="005453CA" w:rsidP="00664555">
      <w:pPr>
        <w:pStyle w:val="a5"/>
        <w:ind w:left="-284" w:firstLine="992"/>
      </w:pPr>
      <w:r w:rsidRPr="004A289A">
        <w:lastRenderedPageBreak/>
        <w:t xml:space="preserve">Заказчик оставляет за собой право в ходе </w:t>
      </w:r>
      <w:r>
        <w:t>оказания услуг</w:t>
      </w:r>
      <w:r w:rsidRPr="004A289A">
        <w:t xml:space="preserve"> проводить проверку </w:t>
      </w:r>
      <w:r w:rsidR="00C122B2">
        <w:t>их качества</w:t>
      </w:r>
      <w:r w:rsidRPr="004A289A">
        <w:t>.</w:t>
      </w:r>
    </w:p>
    <w:p w:rsidR="005453CA" w:rsidRDefault="00C122B2" w:rsidP="00664555">
      <w:pPr>
        <w:pStyle w:val="a5"/>
        <w:ind w:left="-284" w:firstLine="709"/>
      </w:pPr>
      <w:r>
        <w:t xml:space="preserve">Услуги оказываются в полном объеме, </w:t>
      </w:r>
      <w:r w:rsidR="005453CA">
        <w:t>в соответствие с таблицей №1.</w:t>
      </w:r>
    </w:p>
    <w:p w:rsidR="005453CA" w:rsidRPr="005D1180" w:rsidRDefault="00C122B2" w:rsidP="006A7757">
      <w:pPr>
        <w:pStyle w:val="a5"/>
        <w:ind w:left="-284" w:firstLine="709"/>
      </w:pPr>
      <w:r w:rsidRPr="005D1180">
        <w:rPr>
          <w:rFonts w:eastAsia="Calibri"/>
          <w:bCs/>
          <w:color w:val="000000"/>
          <w:lang w:eastAsia="en-US"/>
        </w:rPr>
        <w:t>4.13. Н</w:t>
      </w:r>
      <w:r w:rsidR="005453CA" w:rsidRPr="005D1180">
        <w:rPr>
          <w:rFonts w:eastAsia="Calibri"/>
          <w:bCs/>
          <w:color w:val="000000"/>
          <w:lang w:eastAsia="en-US"/>
        </w:rPr>
        <w:t>аличие соответствующих документов</w:t>
      </w:r>
      <w:r w:rsidRPr="005D1180">
        <w:rPr>
          <w:rFonts w:eastAsia="Calibri"/>
          <w:bCs/>
          <w:color w:val="000000"/>
          <w:lang w:eastAsia="en-US"/>
        </w:rPr>
        <w:t xml:space="preserve"> у Исполнителя</w:t>
      </w:r>
      <w:r w:rsidR="005453CA" w:rsidRPr="005D1180">
        <w:rPr>
          <w:rFonts w:eastAsia="Calibri"/>
          <w:bCs/>
          <w:color w:val="000000"/>
          <w:lang w:eastAsia="en-US"/>
        </w:rPr>
        <w:t>:</w:t>
      </w:r>
    </w:p>
    <w:p w:rsidR="005453CA" w:rsidRPr="00EF0AF6" w:rsidRDefault="005453CA" w:rsidP="005453CA">
      <w:pPr>
        <w:pStyle w:val="32"/>
        <w:tabs>
          <w:tab w:val="left" w:pos="360"/>
        </w:tabs>
        <w:suppressAutoHyphens w:val="0"/>
        <w:spacing w:after="0"/>
        <w:ind w:left="-284" w:firstLine="709"/>
        <w:jc w:val="both"/>
      </w:pPr>
      <w:r w:rsidRPr="00EF0AF6">
        <w:rPr>
          <w:rFonts w:eastAsia="Calibri"/>
          <w:bCs/>
          <w:color w:val="000000"/>
          <w:sz w:val="24"/>
          <w:szCs w:val="24"/>
          <w:lang w:eastAsia="en-US"/>
        </w:rPr>
        <w:t xml:space="preserve">- </w:t>
      </w:r>
      <w:r w:rsidRPr="00EF0AF6">
        <w:rPr>
          <w:rFonts w:eastAsia="Calibri"/>
          <w:b/>
          <w:bCs/>
          <w:color w:val="000000"/>
          <w:sz w:val="24"/>
          <w:szCs w:val="24"/>
          <w:lang w:eastAsia="en-US"/>
        </w:rPr>
        <w:t>свидетельство о государственной регистрации продукции ЕАС,</w:t>
      </w:r>
      <w:r w:rsidRPr="00EF0AF6">
        <w:rPr>
          <w:rFonts w:eastAsia="Calibri"/>
          <w:bCs/>
          <w:color w:val="000000"/>
          <w:sz w:val="24"/>
          <w:szCs w:val="24"/>
          <w:lang w:eastAsia="en-US"/>
        </w:rPr>
        <w:t xml:space="preserve"> подтверждающий соответствие Единым санитарно-эпидемиологическим и гигиеническим требованиям к товарам, подлежащим санитарно-эпидемиологическому надзору (контролю) </w:t>
      </w:r>
      <w:r w:rsidRPr="00EF0AF6">
        <w:rPr>
          <w:rFonts w:eastAsia="Calibri"/>
          <w:bCs/>
          <w:i/>
          <w:iCs/>
          <w:color w:val="000000"/>
          <w:sz w:val="24"/>
          <w:szCs w:val="24"/>
          <w:lang w:eastAsia="en-US"/>
        </w:rPr>
        <w:t>(обязательно)</w:t>
      </w:r>
    </w:p>
    <w:p w:rsidR="005453CA" w:rsidRPr="00EF0AF6" w:rsidRDefault="005453CA" w:rsidP="005453CA">
      <w:pPr>
        <w:pStyle w:val="32"/>
        <w:tabs>
          <w:tab w:val="left" w:pos="360"/>
        </w:tabs>
        <w:suppressAutoHyphens w:val="0"/>
        <w:spacing w:after="0"/>
        <w:ind w:left="-284" w:firstLine="709"/>
        <w:jc w:val="both"/>
        <w:rPr>
          <w:rFonts w:eastAsia="Calibri"/>
          <w:bCs/>
          <w:i/>
          <w:iCs/>
          <w:sz w:val="24"/>
          <w:szCs w:val="24"/>
        </w:rPr>
      </w:pPr>
      <w:r w:rsidRPr="00EF0AF6">
        <w:rPr>
          <w:rFonts w:eastAsia="Calibri"/>
          <w:bCs/>
          <w:sz w:val="24"/>
          <w:szCs w:val="24"/>
        </w:rPr>
        <w:t xml:space="preserve">- декларация соответствия Таможенного союза или сертификат соответствия </w:t>
      </w:r>
      <w:r w:rsidRPr="00EF0AF6">
        <w:rPr>
          <w:rFonts w:eastAsia="Calibri"/>
          <w:bCs/>
          <w:i/>
          <w:iCs/>
          <w:sz w:val="24"/>
          <w:szCs w:val="24"/>
        </w:rPr>
        <w:t>(</w:t>
      </w:r>
      <w:proofErr w:type="gramStart"/>
      <w:r w:rsidRPr="00EF0AF6">
        <w:rPr>
          <w:rFonts w:eastAsia="Calibri"/>
          <w:bCs/>
          <w:i/>
          <w:iCs/>
          <w:sz w:val="24"/>
          <w:szCs w:val="24"/>
        </w:rPr>
        <w:t>при наличие</w:t>
      </w:r>
      <w:proofErr w:type="gramEnd"/>
      <w:r w:rsidRPr="00EF0AF6">
        <w:rPr>
          <w:rFonts w:eastAsia="Calibri"/>
          <w:bCs/>
          <w:i/>
          <w:iCs/>
          <w:sz w:val="24"/>
          <w:szCs w:val="24"/>
        </w:rPr>
        <w:t>).</w:t>
      </w:r>
    </w:p>
    <w:p w:rsidR="005453CA" w:rsidRPr="00EF0AF6" w:rsidRDefault="005453CA" w:rsidP="005453CA">
      <w:pPr>
        <w:pStyle w:val="32"/>
        <w:tabs>
          <w:tab w:val="left" w:pos="360"/>
        </w:tabs>
        <w:suppressAutoHyphens w:val="0"/>
        <w:spacing w:after="0"/>
        <w:ind w:left="-284" w:firstLine="709"/>
        <w:jc w:val="both"/>
      </w:pPr>
      <w:r w:rsidRPr="00EF0AF6">
        <w:rPr>
          <w:rFonts w:eastAsia="Calibri"/>
          <w:bCs/>
          <w:i/>
          <w:iCs/>
          <w:sz w:val="24"/>
          <w:szCs w:val="24"/>
        </w:rPr>
        <w:t xml:space="preserve">- </w:t>
      </w:r>
      <w:r w:rsidRPr="00EF0AF6">
        <w:rPr>
          <w:rFonts w:eastAsia="Calibri"/>
          <w:bCs/>
          <w:iCs/>
          <w:sz w:val="24"/>
          <w:szCs w:val="24"/>
        </w:rPr>
        <w:t xml:space="preserve">технический паспорт на фильтры и УФ-лампу </w:t>
      </w:r>
      <w:r w:rsidRPr="00EF0AF6">
        <w:rPr>
          <w:rFonts w:eastAsia="Calibri"/>
          <w:bCs/>
          <w:i/>
          <w:iCs/>
          <w:color w:val="000000"/>
          <w:sz w:val="24"/>
          <w:szCs w:val="24"/>
          <w:lang w:eastAsia="en-US"/>
        </w:rPr>
        <w:t>(обязательно)</w:t>
      </w:r>
    </w:p>
    <w:p w:rsidR="005453CA" w:rsidRPr="00EF0AF6" w:rsidRDefault="005453CA" w:rsidP="005453CA">
      <w:pPr>
        <w:pStyle w:val="32"/>
        <w:tabs>
          <w:tab w:val="left" w:pos="360"/>
        </w:tabs>
        <w:suppressAutoHyphens w:val="0"/>
        <w:spacing w:after="0"/>
        <w:ind w:left="-284" w:firstLine="709"/>
        <w:jc w:val="both"/>
        <w:rPr>
          <w:b/>
          <w:color w:val="000000"/>
        </w:rPr>
      </w:pPr>
      <w:r w:rsidRPr="00EF0AF6">
        <w:rPr>
          <w:b/>
          <w:color w:val="000000"/>
          <w:sz w:val="24"/>
          <w:szCs w:val="24"/>
        </w:rPr>
        <w:t>-</w:t>
      </w:r>
      <w:r w:rsidR="00A110D7">
        <w:rPr>
          <w:b/>
          <w:color w:val="000000"/>
          <w:sz w:val="24"/>
          <w:szCs w:val="24"/>
        </w:rPr>
        <w:t xml:space="preserve"> д</w:t>
      </w:r>
      <w:r w:rsidRPr="00EF0AF6">
        <w:rPr>
          <w:b/>
          <w:bCs/>
          <w:color w:val="000000"/>
          <w:sz w:val="24"/>
          <w:szCs w:val="24"/>
        </w:rPr>
        <w:t xml:space="preserve">ействующий договор с Федеральным экологический оператором на оказание услуг по обращению с отходами I и II классов опасности </w:t>
      </w:r>
      <w:proofErr w:type="gramStart"/>
      <w:r w:rsidRPr="00EF0AF6">
        <w:rPr>
          <w:b/>
          <w:bCs/>
          <w:color w:val="000000"/>
          <w:sz w:val="24"/>
          <w:szCs w:val="24"/>
        </w:rPr>
        <w:t>( утилизация</w:t>
      </w:r>
      <w:proofErr w:type="gramEnd"/>
      <w:r w:rsidRPr="00EF0AF6">
        <w:rPr>
          <w:b/>
          <w:bCs/>
          <w:color w:val="000000"/>
          <w:sz w:val="24"/>
          <w:szCs w:val="24"/>
        </w:rPr>
        <w:t xml:space="preserve"> УФ-ламп).</w:t>
      </w:r>
      <w:r w:rsidRPr="00EF0AF6">
        <w:rPr>
          <w:rFonts w:eastAsia="Calibri"/>
          <w:b/>
          <w:bCs/>
          <w:i/>
          <w:iCs/>
          <w:color w:val="000000"/>
          <w:sz w:val="24"/>
          <w:szCs w:val="24"/>
          <w:lang w:eastAsia="en-US"/>
        </w:rPr>
        <w:t xml:space="preserve"> (обязательно)</w:t>
      </w:r>
    </w:p>
    <w:p w:rsidR="005453CA" w:rsidRDefault="005453CA" w:rsidP="005453CA">
      <w:pPr>
        <w:tabs>
          <w:tab w:val="left" w:pos="567"/>
        </w:tabs>
        <w:ind w:left="-284"/>
      </w:pPr>
      <w:r w:rsidRPr="00EF0AF6">
        <w:t xml:space="preserve">- наличие </w:t>
      </w:r>
      <w:proofErr w:type="gramStart"/>
      <w:r w:rsidRPr="00EF0AF6">
        <w:t>у</w:t>
      </w:r>
      <w:r w:rsidR="00BB647E">
        <w:t xml:space="preserve"> </w:t>
      </w:r>
      <w:r w:rsidRPr="00EF0AF6">
        <w:t>Исполнителя</w:t>
      </w:r>
      <w:proofErr w:type="gramEnd"/>
      <w:r w:rsidRPr="00EF0AF6">
        <w:t xml:space="preserve"> сертифицированного производителем оборудования сервисного центра (предоставить подтверждающий документ) </w:t>
      </w:r>
    </w:p>
    <w:p w:rsidR="005453CA" w:rsidRPr="00550197" w:rsidRDefault="005453CA" w:rsidP="005453CA">
      <w:pPr>
        <w:ind w:left="-284" w:firstLine="408"/>
      </w:pPr>
      <w:r w:rsidRPr="00550197">
        <w:t>Заказчик вправе провести экспертизу оказания услуг после проведения всего объема работ предусмотренным техническим заданием путем привлечения авторизованного сервисного центра производителя оборудования. При обнаружении несоответствия данным требованиям хотя бы одной единицы сменных элементов (фильтров, запасных частей, комплектующих), вся партия поставляемых расходных материалов будет возвращена Исполнителю с последующим расторжением Контракта в соответствии с действующим законодательством.</w:t>
      </w:r>
    </w:p>
    <w:p w:rsidR="005453CA" w:rsidRPr="005D1180" w:rsidRDefault="00A110D7" w:rsidP="005453CA">
      <w:pPr>
        <w:pStyle w:val="32"/>
        <w:tabs>
          <w:tab w:val="left" w:pos="142"/>
        </w:tabs>
        <w:suppressAutoHyphens w:val="0"/>
        <w:spacing w:after="0"/>
        <w:ind w:left="-993"/>
        <w:jc w:val="both"/>
        <w:rPr>
          <w:sz w:val="24"/>
          <w:szCs w:val="24"/>
        </w:rPr>
      </w:pPr>
      <w:r>
        <w:rPr>
          <w:b/>
          <w:sz w:val="24"/>
          <w:szCs w:val="24"/>
        </w:rPr>
        <w:t xml:space="preserve">          </w:t>
      </w:r>
      <w:r w:rsidR="00D24E64">
        <w:rPr>
          <w:b/>
          <w:sz w:val="24"/>
          <w:szCs w:val="24"/>
        </w:rPr>
        <w:t xml:space="preserve"> </w:t>
      </w:r>
      <w:r w:rsidR="006A7757">
        <w:rPr>
          <w:b/>
          <w:sz w:val="24"/>
          <w:szCs w:val="24"/>
        </w:rPr>
        <w:tab/>
      </w:r>
      <w:r w:rsidRPr="005D1180">
        <w:rPr>
          <w:sz w:val="24"/>
          <w:szCs w:val="24"/>
        </w:rPr>
        <w:t xml:space="preserve">4.14. </w:t>
      </w:r>
      <w:r w:rsidR="005453CA" w:rsidRPr="005D1180">
        <w:rPr>
          <w:sz w:val="24"/>
          <w:szCs w:val="24"/>
        </w:rPr>
        <w:t>Исполнитель должен гарантировать:</w:t>
      </w:r>
    </w:p>
    <w:p w:rsidR="005453CA" w:rsidRPr="001645D5" w:rsidRDefault="005453CA" w:rsidP="00A110D7">
      <w:pPr>
        <w:pStyle w:val="32"/>
        <w:tabs>
          <w:tab w:val="left" w:pos="-284"/>
        </w:tabs>
        <w:ind w:left="-284" w:firstLine="283"/>
        <w:jc w:val="both"/>
        <w:rPr>
          <w:i/>
          <w:sz w:val="24"/>
          <w:szCs w:val="24"/>
        </w:rPr>
      </w:pPr>
      <w:r w:rsidRPr="007661C4">
        <w:rPr>
          <w:sz w:val="24"/>
          <w:szCs w:val="24"/>
        </w:rPr>
        <w:t xml:space="preserve">- гарантия качества питьевой воды </w:t>
      </w:r>
      <w:r>
        <w:rPr>
          <w:sz w:val="24"/>
          <w:szCs w:val="24"/>
        </w:rPr>
        <w:t>в соответствие с</w:t>
      </w:r>
      <w:r w:rsidRPr="007661C4">
        <w:rPr>
          <w:sz w:val="24"/>
          <w:szCs w:val="24"/>
        </w:rPr>
        <w:t xml:space="preserve"> </w:t>
      </w:r>
      <w:r>
        <w:rPr>
          <w:sz w:val="24"/>
          <w:szCs w:val="24"/>
        </w:rPr>
        <w:t xml:space="preserve">нормами </w:t>
      </w:r>
      <w:r w:rsidRPr="007661C4">
        <w:rPr>
          <w:sz w:val="24"/>
          <w:szCs w:val="24"/>
        </w:rPr>
        <w:t>СанПиН 2.1.368</w:t>
      </w:r>
      <w:r>
        <w:rPr>
          <w:sz w:val="24"/>
          <w:szCs w:val="24"/>
        </w:rPr>
        <w:t>5</w:t>
      </w:r>
      <w:r w:rsidRPr="007661C4">
        <w:rPr>
          <w:sz w:val="24"/>
          <w:szCs w:val="24"/>
        </w:rPr>
        <w:t>-21</w:t>
      </w:r>
      <w:r>
        <w:rPr>
          <w:sz w:val="24"/>
          <w:szCs w:val="24"/>
        </w:rPr>
        <w:t xml:space="preserve"> (для автомата</w:t>
      </w:r>
      <w:r w:rsidR="00A110D7">
        <w:rPr>
          <w:sz w:val="24"/>
          <w:szCs w:val="24"/>
        </w:rPr>
        <w:t xml:space="preserve"> </w:t>
      </w:r>
      <w:r>
        <w:rPr>
          <w:sz w:val="24"/>
          <w:szCs w:val="24"/>
        </w:rPr>
        <w:t>питьевой воды)</w:t>
      </w:r>
    </w:p>
    <w:p w:rsidR="005453CA" w:rsidRPr="00052832" w:rsidRDefault="00A110D7" w:rsidP="00A110D7">
      <w:pPr>
        <w:pStyle w:val="32"/>
        <w:tabs>
          <w:tab w:val="left" w:pos="-284"/>
        </w:tabs>
        <w:suppressAutoHyphens w:val="0"/>
        <w:spacing w:after="0"/>
        <w:ind w:left="-284" w:hanging="426"/>
        <w:jc w:val="both"/>
        <w:rPr>
          <w:color w:val="000000"/>
          <w:sz w:val="24"/>
          <w:szCs w:val="24"/>
        </w:rPr>
      </w:pPr>
      <w:r>
        <w:rPr>
          <w:color w:val="000000"/>
          <w:sz w:val="24"/>
          <w:szCs w:val="24"/>
        </w:rPr>
        <w:t xml:space="preserve">         </w:t>
      </w:r>
      <w:r w:rsidR="005453CA">
        <w:rPr>
          <w:color w:val="000000"/>
          <w:sz w:val="24"/>
          <w:szCs w:val="24"/>
        </w:rPr>
        <w:t xml:space="preserve">- предоставление </w:t>
      </w:r>
      <w:r w:rsidR="005453CA" w:rsidRPr="00052832">
        <w:rPr>
          <w:color w:val="000000"/>
          <w:sz w:val="24"/>
          <w:szCs w:val="24"/>
        </w:rPr>
        <w:t>техническ</w:t>
      </w:r>
      <w:r w:rsidR="005453CA">
        <w:rPr>
          <w:color w:val="000000"/>
          <w:sz w:val="24"/>
          <w:szCs w:val="24"/>
        </w:rPr>
        <w:t>ого</w:t>
      </w:r>
      <w:r w:rsidR="005453CA" w:rsidRPr="00052832">
        <w:rPr>
          <w:color w:val="000000"/>
          <w:sz w:val="24"/>
          <w:szCs w:val="24"/>
        </w:rPr>
        <w:t xml:space="preserve"> паспорт</w:t>
      </w:r>
      <w:r w:rsidR="005453CA">
        <w:rPr>
          <w:color w:val="000000"/>
          <w:sz w:val="24"/>
          <w:szCs w:val="24"/>
        </w:rPr>
        <w:t>а</w:t>
      </w:r>
      <w:r w:rsidR="005453CA" w:rsidRPr="00052832">
        <w:rPr>
          <w:color w:val="000000"/>
          <w:sz w:val="24"/>
          <w:szCs w:val="24"/>
        </w:rPr>
        <w:t xml:space="preserve"> (инструкци</w:t>
      </w:r>
      <w:r w:rsidR="005453CA">
        <w:rPr>
          <w:color w:val="000000"/>
          <w:sz w:val="24"/>
          <w:szCs w:val="24"/>
        </w:rPr>
        <w:t>и</w:t>
      </w:r>
      <w:r w:rsidR="005453CA" w:rsidRPr="00052832">
        <w:rPr>
          <w:color w:val="000000"/>
          <w:sz w:val="24"/>
          <w:szCs w:val="24"/>
        </w:rPr>
        <w:t xml:space="preserve">) на фильтрующие сменные </w:t>
      </w:r>
      <w:proofErr w:type="gramStart"/>
      <w:r w:rsidR="005453CA" w:rsidRPr="00052832">
        <w:rPr>
          <w:color w:val="000000"/>
          <w:sz w:val="24"/>
          <w:szCs w:val="24"/>
        </w:rPr>
        <w:t xml:space="preserve">элементы, </w:t>
      </w:r>
      <w:r>
        <w:rPr>
          <w:color w:val="000000"/>
          <w:sz w:val="24"/>
          <w:szCs w:val="24"/>
        </w:rPr>
        <w:t xml:space="preserve"> </w:t>
      </w:r>
      <w:r w:rsidR="005453CA" w:rsidRPr="00052832">
        <w:rPr>
          <w:color w:val="000000"/>
          <w:sz w:val="24"/>
          <w:szCs w:val="24"/>
        </w:rPr>
        <w:t>подтверждающ</w:t>
      </w:r>
      <w:r w:rsidR="005453CA">
        <w:rPr>
          <w:color w:val="000000"/>
          <w:sz w:val="24"/>
          <w:szCs w:val="24"/>
        </w:rPr>
        <w:t>ие</w:t>
      </w:r>
      <w:proofErr w:type="gramEnd"/>
      <w:r w:rsidR="005453CA" w:rsidRPr="00052832">
        <w:rPr>
          <w:color w:val="000000"/>
          <w:sz w:val="24"/>
          <w:szCs w:val="24"/>
        </w:rPr>
        <w:t xml:space="preserve"> соответствие всех требований технического задания;</w:t>
      </w:r>
    </w:p>
    <w:p w:rsidR="005453CA" w:rsidRDefault="00A110D7" w:rsidP="005453CA">
      <w:pPr>
        <w:pStyle w:val="32"/>
        <w:tabs>
          <w:tab w:val="left" w:pos="-284"/>
        </w:tabs>
        <w:suppressAutoHyphens w:val="0"/>
        <w:spacing w:after="0"/>
        <w:ind w:left="-993" w:firstLine="283"/>
        <w:jc w:val="both"/>
        <w:rPr>
          <w:color w:val="000000"/>
          <w:sz w:val="24"/>
          <w:szCs w:val="24"/>
        </w:rPr>
      </w:pPr>
      <w:r>
        <w:rPr>
          <w:color w:val="000000"/>
          <w:sz w:val="24"/>
          <w:szCs w:val="24"/>
        </w:rPr>
        <w:t xml:space="preserve"> </w:t>
      </w:r>
    </w:p>
    <w:p w:rsidR="005453CA" w:rsidRPr="00E70CFD" w:rsidRDefault="00A110D7" w:rsidP="00A110D7">
      <w:pPr>
        <w:tabs>
          <w:tab w:val="left" w:pos="-284"/>
          <w:tab w:val="left" w:pos="254"/>
        </w:tabs>
        <w:spacing w:after="200"/>
        <w:ind w:left="-284"/>
        <w:contextualSpacing/>
        <w:jc w:val="left"/>
        <w:rPr>
          <w:iCs/>
          <w:shd w:val="clear" w:color="auto" w:fill="FFFFFF"/>
        </w:rPr>
      </w:pPr>
      <w:r>
        <w:rPr>
          <w:iCs/>
          <w:shd w:val="clear" w:color="auto" w:fill="FFFFFF"/>
        </w:rPr>
        <w:t xml:space="preserve"> </w:t>
      </w:r>
      <w:r w:rsidR="006A7757">
        <w:rPr>
          <w:iCs/>
          <w:shd w:val="clear" w:color="auto" w:fill="FFFFFF"/>
        </w:rPr>
        <w:tab/>
      </w:r>
      <w:r>
        <w:rPr>
          <w:iCs/>
          <w:shd w:val="clear" w:color="auto" w:fill="FFFFFF"/>
        </w:rPr>
        <w:t xml:space="preserve">4.14. </w:t>
      </w:r>
      <w:r w:rsidR="005453CA" w:rsidRPr="00B41AB4">
        <w:rPr>
          <w:iCs/>
          <w:shd w:val="clear" w:color="auto" w:fill="FFFFFF"/>
        </w:rPr>
        <w:t xml:space="preserve">Специалисты Исполнителя, </w:t>
      </w:r>
      <w:r w:rsidR="005453CA">
        <w:rPr>
          <w:iCs/>
          <w:shd w:val="clear" w:color="auto" w:fill="FFFFFF"/>
        </w:rPr>
        <w:t>оказывающие услуги</w:t>
      </w:r>
      <w:r w:rsidR="005453CA" w:rsidRPr="00B41AB4">
        <w:rPr>
          <w:iCs/>
          <w:shd w:val="clear" w:color="auto" w:fill="FFFFFF"/>
        </w:rPr>
        <w:t xml:space="preserve"> по сервисному обслуживанию оборудования подготовки водопроводной воды, должны иметь следующие разрешающие документы: </w:t>
      </w:r>
    </w:p>
    <w:p w:rsidR="005453CA" w:rsidRPr="00E70CFD" w:rsidRDefault="005D1180" w:rsidP="005D1180">
      <w:pPr>
        <w:tabs>
          <w:tab w:val="left" w:pos="-284"/>
          <w:tab w:val="left" w:pos="254"/>
        </w:tabs>
        <w:spacing w:after="200"/>
        <w:ind w:left="283"/>
        <w:contextualSpacing/>
        <w:jc w:val="left"/>
        <w:rPr>
          <w:iCs/>
          <w:shd w:val="clear" w:color="auto" w:fill="FFFFFF"/>
        </w:rPr>
      </w:pPr>
      <w:r>
        <w:rPr>
          <w:iCs/>
          <w:shd w:val="clear" w:color="auto" w:fill="FFFFFF"/>
        </w:rPr>
        <w:t xml:space="preserve">- </w:t>
      </w:r>
      <w:r w:rsidR="005453CA" w:rsidRPr="00B41AB4">
        <w:rPr>
          <w:iCs/>
          <w:shd w:val="clear" w:color="auto" w:fill="FFFFFF"/>
        </w:rPr>
        <w:t xml:space="preserve">Личную медицинскую книжку </w:t>
      </w:r>
    </w:p>
    <w:p w:rsidR="005453CA" w:rsidRPr="00E70CFD" w:rsidRDefault="005D1180" w:rsidP="005D1180">
      <w:pPr>
        <w:tabs>
          <w:tab w:val="left" w:pos="-284"/>
          <w:tab w:val="left" w:pos="254"/>
        </w:tabs>
        <w:spacing w:after="200"/>
        <w:ind w:left="283"/>
        <w:contextualSpacing/>
        <w:jc w:val="left"/>
        <w:rPr>
          <w:iCs/>
          <w:shd w:val="clear" w:color="auto" w:fill="FFFFFF"/>
        </w:rPr>
      </w:pPr>
      <w:r>
        <w:rPr>
          <w:iCs/>
          <w:shd w:val="clear" w:color="auto" w:fill="FFFFFF"/>
        </w:rPr>
        <w:t xml:space="preserve">- </w:t>
      </w:r>
      <w:r w:rsidR="005453CA" w:rsidRPr="00E70CFD">
        <w:rPr>
          <w:iCs/>
          <w:shd w:val="clear" w:color="auto" w:fill="FFFFFF"/>
        </w:rPr>
        <w:t>Удостоверение по электробезопасности не ниже II группы</w:t>
      </w:r>
    </w:p>
    <w:p w:rsidR="005453CA" w:rsidRPr="00052832" w:rsidRDefault="00A110D7" w:rsidP="006A7757">
      <w:pPr>
        <w:ind w:left="-284" w:firstLine="567"/>
      </w:pPr>
      <w:r>
        <w:t xml:space="preserve">4.15. </w:t>
      </w:r>
      <w:r w:rsidR="005453CA" w:rsidRPr="00052832">
        <w:t xml:space="preserve">По правилам </w:t>
      </w:r>
      <w:r w:rsidR="005453CA">
        <w:t>технические</w:t>
      </w:r>
      <w:r w:rsidR="005453CA" w:rsidRPr="00052832">
        <w:t xml:space="preserve"> и сервисные </w:t>
      </w:r>
      <w:r w:rsidR="005453CA">
        <w:t>услуги оказываются</w:t>
      </w:r>
      <w:r w:rsidR="005453CA" w:rsidRPr="00052832">
        <w:t xml:space="preserve"> в рамках </w:t>
      </w:r>
      <w:r w:rsidR="005453CA">
        <w:t>Контракта</w:t>
      </w:r>
      <w:r w:rsidR="005453CA" w:rsidRPr="00052832">
        <w:t xml:space="preserve"> с соблюдением действующего регламента производителя оборудования.</w:t>
      </w:r>
    </w:p>
    <w:p w:rsidR="005453CA" w:rsidRPr="00052832" w:rsidRDefault="006A7757" w:rsidP="00A110D7">
      <w:pPr>
        <w:tabs>
          <w:tab w:val="left" w:pos="254"/>
        </w:tabs>
        <w:ind w:left="-284"/>
        <w:contextualSpacing/>
      </w:pPr>
      <w:r>
        <w:tab/>
      </w:r>
      <w:r w:rsidR="00A110D7">
        <w:t xml:space="preserve">4.16. </w:t>
      </w:r>
      <w:r w:rsidR="005453CA" w:rsidRPr="00052832">
        <w:t>Используемые при оказании услуг товары должны иметь торговую марку и товарный знак.</w:t>
      </w:r>
    </w:p>
    <w:p w:rsidR="005453CA" w:rsidRPr="00052832" w:rsidRDefault="00A110D7" w:rsidP="005453CA">
      <w:pPr>
        <w:pStyle w:val="32"/>
        <w:tabs>
          <w:tab w:val="left" w:pos="142"/>
        </w:tabs>
        <w:suppressAutoHyphens w:val="0"/>
        <w:spacing w:after="0"/>
        <w:ind w:left="-993"/>
        <w:jc w:val="both"/>
        <w:rPr>
          <w:sz w:val="24"/>
          <w:szCs w:val="24"/>
        </w:rPr>
      </w:pPr>
      <w:r>
        <w:rPr>
          <w:sz w:val="24"/>
          <w:szCs w:val="24"/>
        </w:rPr>
        <w:tab/>
      </w:r>
      <w:r w:rsidR="005453CA" w:rsidRPr="00052832">
        <w:rPr>
          <w:sz w:val="24"/>
          <w:szCs w:val="24"/>
        </w:rPr>
        <w:t>Маркировка товаров должна содержать:</w:t>
      </w:r>
    </w:p>
    <w:p w:rsidR="005453CA" w:rsidRPr="00052832" w:rsidRDefault="005453CA" w:rsidP="00A110D7">
      <w:r w:rsidRPr="00052832">
        <w:t>- наименование изделия, условия применения и технические характеристики на русском языке;</w:t>
      </w:r>
    </w:p>
    <w:p w:rsidR="005453CA" w:rsidRPr="00052832" w:rsidRDefault="005453CA" w:rsidP="00A110D7">
      <w:r w:rsidRPr="00052832">
        <w:t>- должна быть указана ссылку на завод изготовителя, страну происхождения товара и дату изготовления.</w:t>
      </w:r>
    </w:p>
    <w:p w:rsidR="005453CA" w:rsidRDefault="00A110D7" w:rsidP="005453CA">
      <w:pPr>
        <w:tabs>
          <w:tab w:val="left" w:pos="254"/>
        </w:tabs>
        <w:ind w:left="-993"/>
        <w:contextualSpacing/>
      </w:pPr>
      <w:r>
        <w:t xml:space="preserve">                   </w:t>
      </w:r>
      <w:r w:rsidR="005453CA" w:rsidRPr="00052832">
        <w:t>Маркировка упаковки должна строго соответствовать маркировке товара</w:t>
      </w:r>
      <w:r w:rsidR="00DC4901">
        <w:t>.</w:t>
      </w:r>
    </w:p>
    <w:p w:rsidR="00D81778" w:rsidRDefault="006A7757" w:rsidP="00D81778">
      <w:pPr>
        <w:widowControl w:val="0"/>
        <w:spacing w:after="120"/>
        <w:ind w:left="-284"/>
      </w:pPr>
      <w:r>
        <w:t xml:space="preserve">     </w:t>
      </w:r>
      <w:r w:rsidR="00A110D7">
        <w:t xml:space="preserve">4.17. </w:t>
      </w:r>
      <w:r w:rsidR="005453CA" w:rsidRPr="007661C4">
        <w:t xml:space="preserve">Услуги должны оказываться </w:t>
      </w:r>
      <w:r w:rsidR="005453CA" w:rsidRPr="00E70CFD">
        <w:t>Исполнителем 2 раза в год: первое обслуживание производится по согласованию с Заказчиком, следующее обслуживание производится через 6 месяцев, после</w:t>
      </w:r>
      <w:r w:rsidR="005453CA" w:rsidRPr="007661C4">
        <w:t xml:space="preserve"> проведения 1-ого обслуживания. В рабочее время Заказчика, с понедельника по четверг с 9:00 до 17:00 (время московское), пятница и предпраздничные дни, непосредственно предшествующие нерабочему праздничному дню, с 9:00 до 16:00 (время московское).</w:t>
      </w:r>
    </w:p>
    <w:p w:rsidR="005453CA" w:rsidRPr="00052832" w:rsidRDefault="005453CA" w:rsidP="00D81778">
      <w:pPr>
        <w:widowControl w:val="0"/>
        <w:spacing w:after="120"/>
        <w:ind w:left="-284"/>
      </w:pPr>
      <w:r w:rsidRPr="00052832">
        <w:t>- обеспечить наличие «горячей линии» технической поддержки 24/7</w:t>
      </w:r>
    </w:p>
    <w:p w:rsidR="005453CA" w:rsidRPr="00052832" w:rsidRDefault="005453CA" w:rsidP="00664555">
      <w:pPr>
        <w:ind w:left="-284"/>
      </w:pPr>
      <w:r w:rsidRPr="00052832">
        <w:lastRenderedPageBreak/>
        <w:t xml:space="preserve">- обеспечить замену расходных материалов и запасных частей в случае возникновении обоснованных претензий по их качеству и оригинальности в течение </w:t>
      </w:r>
      <w:r>
        <w:t>5</w:t>
      </w:r>
      <w:r w:rsidRPr="00052832">
        <w:t xml:space="preserve"> (</w:t>
      </w:r>
      <w:r>
        <w:t>Пять</w:t>
      </w:r>
      <w:r w:rsidRPr="00052832">
        <w:t>) рабочих дней с момента получения письменного (либо по телефону, электронной почте) обращения Заказчика и его доставку до места поставки (использования) за свой счет;</w:t>
      </w:r>
    </w:p>
    <w:p w:rsidR="005453CA" w:rsidRDefault="005453CA" w:rsidP="00664555">
      <w:pPr>
        <w:ind w:left="-284"/>
      </w:pPr>
      <w:r w:rsidRPr="00052832">
        <w:t>- комплектующие при проведении услуг должны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свободными от притязания третьих лиц, оригинальными (должны быть от производителя, не являются контрафактным товаром, дубликатом).</w:t>
      </w:r>
    </w:p>
    <w:p w:rsidR="005453CA" w:rsidRPr="00E70CFD" w:rsidRDefault="005453CA" w:rsidP="006A7757">
      <w:pPr>
        <w:ind w:left="-3" w:firstLine="711"/>
      </w:pPr>
      <w:r w:rsidRPr="00E70CFD">
        <w:t xml:space="preserve">Фильтрующие сменные элементы при </w:t>
      </w:r>
      <w:r>
        <w:t xml:space="preserve">оказании </w:t>
      </w:r>
      <w:r w:rsidRPr="00E70CFD">
        <w:t xml:space="preserve">сервисных </w:t>
      </w:r>
      <w:r>
        <w:t>услуг</w:t>
      </w:r>
      <w:r w:rsidRPr="00E70CFD">
        <w:t xml:space="preserve"> должны маркироваться датой проведения их замены.</w:t>
      </w:r>
    </w:p>
    <w:p w:rsidR="005453CA" w:rsidRPr="007661C4" w:rsidRDefault="005453CA" w:rsidP="00664555">
      <w:pPr>
        <w:spacing w:after="0"/>
        <w:ind w:left="-284" w:firstLine="992"/>
      </w:pPr>
      <w:r w:rsidRPr="00E70CFD">
        <w:t xml:space="preserve">Демонтированные фильтрующие сменные элементы и УФ лампы (при их наличии) должны передаваться непосредственно представителю </w:t>
      </w:r>
      <w:r>
        <w:t>Заказчика</w:t>
      </w:r>
      <w:r w:rsidRPr="00E70CFD">
        <w:t xml:space="preserve">, после </w:t>
      </w:r>
      <w:r>
        <w:t>оказания</w:t>
      </w:r>
      <w:r w:rsidRPr="00E70CFD">
        <w:t xml:space="preserve"> сервисных </w:t>
      </w:r>
      <w:r>
        <w:t>услуг на оборудовании</w:t>
      </w:r>
      <w:r w:rsidRPr="00E70CFD">
        <w:t>.</w:t>
      </w:r>
      <w:r>
        <w:t xml:space="preserve"> </w:t>
      </w:r>
    </w:p>
    <w:p w:rsidR="00656E49" w:rsidRDefault="005453CA" w:rsidP="006A7757">
      <w:pPr>
        <w:pStyle w:val="a5"/>
        <w:spacing w:after="0"/>
        <w:ind w:left="-3" w:firstLine="711"/>
        <w:rPr>
          <w:lang w:eastAsia="ru-RU"/>
        </w:rPr>
      </w:pPr>
      <w:r w:rsidRPr="00E70CFD">
        <w:rPr>
          <w:lang w:eastAsia="ru-RU"/>
        </w:rPr>
        <w:t xml:space="preserve">Технический специалист, </w:t>
      </w:r>
      <w:r>
        <w:rPr>
          <w:lang w:eastAsia="ru-RU"/>
        </w:rPr>
        <w:t xml:space="preserve">оказывающий </w:t>
      </w:r>
      <w:r w:rsidRPr="00E70CFD">
        <w:rPr>
          <w:lang w:eastAsia="ru-RU"/>
        </w:rPr>
        <w:t xml:space="preserve">сервисные </w:t>
      </w:r>
      <w:r>
        <w:rPr>
          <w:lang w:eastAsia="ru-RU"/>
        </w:rPr>
        <w:t>услуги</w:t>
      </w:r>
      <w:r w:rsidRPr="00E70CFD">
        <w:rPr>
          <w:lang w:eastAsia="ru-RU"/>
        </w:rPr>
        <w:t xml:space="preserve">, обязан провести </w:t>
      </w:r>
      <w:r>
        <w:rPr>
          <w:lang w:eastAsia="ru-RU"/>
        </w:rPr>
        <w:t xml:space="preserve">их </w:t>
      </w:r>
    </w:p>
    <w:p w:rsidR="005453CA" w:rsidRPr="00C96D2C" w:rsidRDefault="005453CA" w:rsidP="00664555">
      <w:pPr>
        <w:pStyle w:val="a5"/>
        <w:spacing w:after="0"/>
        <w:ind w:left="-284"/>
        <w:rPr>
          <w:lang w:eastAsia="ru-RU"/>
        </w:rPr>
      </w:pPr>
      <w:proofErr w:type="spellStart"/>
      <w:r w:rsidRPr="00E70CFD">
        <w:rPr>
          <w:lang w:eastAsia="ru-RU"/>
        </w:rPr>
        <w:t>фотофиксацию</w:t>
      </w:r>
      <w:proofErr w:type="spellEnd"/>
      <w:r w:rsidRPr="00E70CFD">
        <w:rPr>
          <w:lang w:eastAsia="ru-RU"/>
        </w:rPr>
        <w:t xml:space="preserve"> с последующим сохранением данных фотографий в электронной базе Исполнителя, как минимум до даты окончания действия </w:t>
      </w:r>
      <w:r>
        <w:rPr>
          <w:lang w:eastAsia="ru-RU"/>
        </w:rPr>
        <w:t>Контракта</w:t>
      </w:r>
      <w:r w:rsidRPr="00E70CFD">
        <w:rPr>
          <w:lang w:eastAsia="ru-RU"/>
        </w:rPr>
        <w:t>.</w:t>
      </w:r>
    </w:p>
    <w:p w:rsidR="006538A1" w:rsidRPr="00A25DE3" w:rsidRDefault="006538A1" w:rsidP="00EF2110">
      <w:pPr>
        <w:keepNext/>
        <w:keepLines/>
        <w:autoSpaceDE w:val="0"/>
        <w:autoSpaceDN w:val="0"/>
        <w:adjustRightInd w:val="0"/>
        <w:ind w:firstLine="720"/>
      </w:pPr>
    </w:p>
    <w:p w:rsidR="00EF2110" w:rsidRPr="00A25DE3" w:rsidRDefault="00EF2110" w:rsidP="00EF2110">
      <w:pPr>
        <w:suppressAutoHyphens w:val="0"/>
        <w:spacing w:after="0"/>
        <w:ind w:firstLine="567"/>
        <w:rPr>
          <w:lang w:eastAsia="ru-RU"/>
        </w:rPr>
      </w:pPr>
    </w:p>
    <w:p w:rsidR="00E85327" w:rsidRDefault="00E85327" w:rsidP="0029565E">
      <w:pPr>
        <w:suppressAutoHyphens w:val="0"/>
        <w:spacing w:after="0"/>
        <w:ind w:firstLine="567"/>
      </w:pPr>
    </w:p>
    <w:sectPr w:rsidR="00E85327" w:rsidSect="00E14712">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font870">
    <w:altName w:val="Times New Roman"/>
    <w:panose1 w:val="00000000000000000000"/>
    <w:charset w:val="00"/>
    <w:family w:val="roman"/>
    <w:notTrueType/>
    <w:pitch w:val="default"/>
  </w:font>
  <w:font w:name="Andale Sans UI">
    <w:altName w:val="Arial Unicode MS"/>
    <w:charset w:val="CC"/>
    <w:family w:val="auto"/>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Symbol" w:hAnsi="Symbol" w:cs="Symbol"/>
      </w:rPr>
    </w:lvl>
  </w:abstractNum>
  <w:abstractNum w:abstractNumId="1" w15:restartNumberingAfterBreak="0">
    <w:nsid w:val="00000006"/>
    <w:multiLevelType w:val="multilevel"/>
    <w:tmpl w:val="00000006"/>
    <w:lvl w:ilvl="0">
      <w:start w:val="1"/>
      <w:numFmt w:val="decimal"/>
      <w:lvlText w:val="%1."/>
      <w:lvlJc w:val="left"/>
      <w:pPr>
        <w:tabs>
          <w:tab w:val="num" w:pos="468"/>
        </w:tabs>
        <w:ind w:left="468" w:hanging="360"/>
      </w:pPr>
    </w:lvl>
    <w:lvl w:ilvl="1">
      <w:start w:val="1"/>
      <w:numFmt w:val="decimal"/>
      <w:lvlText w:val="%2."/>
      <w:lvlJc w:val="left"/>
      <w:pPr>
        <w:tabs>
          <w:tab w:val="num" w:pos="828"/>
        </w:tabs>
        <w:ind w:left="828" w:hanging="360"/>
      </w:pPr>
    </w:lvl>
    <w:lvl w:ilvl="2">
      <w:start w:val="1"/>
      <w:numFmt w:val="decimal"/>
      <w:lvlText w:val="%3."/>
      <w:lvlJc w:val="left"/>
      <w:pPr>
        <w:tabs>
          <w:tab w:val="num" w:pos="1188"/>
        </w:tabs>
        <w:ind w:left="1188" w:hanging="360"/>
      </w:pPr>
    </w:lvl>
    <w:lvl w:ilvl="3">
      <w:start w:val="1"/>
      <w:numFmt w:val="decimal"/>
      <w:lvlText w:val="%4."/>
      <w:lvlJc w:val="left"/>
      <w:pPr>
        <w:tabs>
          <w:tab w:val="num" w:pos="1548"/>
        </w:tabs>
        <w:ind w:left="1548" w:hanging="360"/>
      </w:pPr>
    </w:lvl>
    <w:lvl w:ilvl="4">
      <w:start w:val="1"/>
      <w:numFmt w:val="decimal"/>
      <w:lvlText w:val="%5."/>
      <w:lvlJc w:val="left"/>
      <w:pPr>
        <w:tabs>
          <w:tab w:val="num" w:pos="1908"/>
        </w:tabs>
        <w:ind w:left="1908" w:hanging="360"/>
      </w:pPr>
    </w:lvl>
    <w:lvl w:ilvl="5">
      <w:start w:val="1"/>
      <w:numFmt w:val="decimal"/>
      <w:lvlText w:val="%6."/>
      <w:lvlJc w:val="left"/>
      <w:pPr>
        <w:tabs>
          <w:tab w:val="num" w:pos="2268"/>
        </w:tabs>
        <w:ind w:left="2268" w:hanging="360"/>
      </w:pPr>
    </w:lvl>
    <w:lvl w:ilvl="6">
      <w:start w:val="1"/>
      <w:numFmt w:val="decimal"/>
      <w:lvlText w:val="%7."/>
      <w:lvlJc w:val="left"/>
      <w:pPr>
        <w:tabs>
          <w:tab w:val="num" w:pos="2628"/>
        </w:tabs>
        <w:ind w:left="2628" w:hanging="360"/>
      </w:pPr>
    </w:lvl>
    <w:lvl w:ilvl="7">
      <w:start w:val="1"/>
      <w:numFmt w:val="decimal"/>
      <w:lvlText w:val="%8."/>
      <w:lvlJc w:val="left"/>
      <w:pPr>
        <w:tabs>
          <w:tab w:val="num" w:pos="2988"/>
        </w:tabs>
        <w:ind w:left="2988" w:hanging="360"/>
      </w:pPr>
    </w:lvl>
    <w:lvl w:ilvl="8">
      <w:start w:val="1"/>
      <w:numFmt w:val="decimal"/>
      <w:lvlText w:val="%9."/>
      <w:lvlJc w:val="left"/>
      <w:pPr>
        <w:tabs>
          <w:tab w:val="num" w:pos="3348"/>
        </w:tabs>
        <w:ind w:left="3348" w:hanging="360"/>
      </w:pPr>
    </w:lvl>
  </w:abstractNum>
  <w:abstractNum w:abstractNumId="2" w15:restartNumberingAfterBreak="0">
    <w:nsid w:val="0D692809"/>
    <w:multiLevelType w:val="hybridMultilevel"/>
    <w:tmpl w:val="5B7C14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7972DB2"/>
    <w:multiLevelType w:val="hybridMultilevel"/>
    <w:tmpl w:val="DB6E8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C9A07AA"/>
    <w:multiLevelType w:val="multilevel"/>
    <w:tmpl w:val="52446F16"/>
    <w:lvl w:ilvl="0">
      <w:start w:val="2"/>
      <w:numFmt w:val="decimal"/>
      <w:lvlText w:val="%1."/>
      <w:lvlJc w:val="left"/>
      <w:pPr>
        <w:ind w:left="360" w:hanging="360"/>
      </w:pPr>
      <w:rPr>
        <w:rFonts w:hint="default"/>
      </w:rPr>
    </w:lvl>
    <w:lvl w:ilvl="1">
      <w:start w:val="2"/>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5" w15:restartNumberingAfterBreak="0">
    <w:nsid w:val="2A3730AC"/>
    <w:multiLevelType w:val="multilevel"/>
    <w:tmpl w:val="C9CA0508"/>
    <w:lvl w:ilvl="0">
      <w:start w:val="1"/>
      <w:numFmt w:val="decimal"/>
      <w:lvlText w:val="%1."/>
      <w:lvlJc w:val="left"/>
      <w:pPr>
        <w:ind w:left="435" w:hanging="435"/>
      </w:pPr>
      <w:rPr>
        <w:rFonts w:hint="default"/>
        <w:b w:val="0"/>
      </w:rPr>
    </w:lvl>
    <w:lvl w:ilvl="1">
      <w:start w:val="1"/>
      <w:numFmt w:val="decimal"/>
      <w:lvlText w:val="%1.%2."/>
      <w:lvlJc w:val="left"/>
      <w:pPr>
        <w:ind w:left="1143" w:hanging="435"/>
      </w:pPr>
      <w:rPr>
        <w:rFonts w:hint="default"/>
        <w:b w:val="0"/>
      </w:rPr>
    </w:lvl>
    <w:lvl w:ilvl="2">
      <w:start w:val="1"/>
      <w:numFmt w:val="decimal"/>
      <w:lvlText w:val="%1.%2.%3."/>
      <w:lvlJc w:val="left"/>
      <w:pPr>
        <w:ind w:left="2136" w:hanging="720"/>
      </w:pPr>
      <w:rPr>
        <w:rFonts w:hint="default"/>
        <w:b w:val="0"/>
      </w:rPr>
    </w:lvl>
    <w:lvl w:ilvl="3">
      <w:start w:val="1"/>
      <w:numFmt w:val="decimal"/>
      <w:lvlText w:val="%1.%2.%3.%4."/>
      <w:lvlJc w:val="left"/>
      <w:pPr>
        <w:ind w:left="2844" w:hanging="720"/>
      </w:pPr>
      <w:rPr>
        <w:rFonts w:hint="default"/>
        <w:b w:val="0"/>
      </w:rPr>
    </w:lvl>
    <w:lvl w:ilvl="4">
      <w:start w:val="1"/>
      <w:numFmt w:val="decimal"/>
      <w:lvlText w:val="%1.%2.%3.%4.%5."/>
      <w:lvlJc w:val="left"/>
      <w:pPr>
        <w:ind w:left="3912" w:hanging="1080"/>
      </w:pPr>
      <w:rPr>
        <w:rFonts w:hint="default"/>
        <w:b w:val="0"/>
      </w:rPr>
    </w:lvl>
    <w:lvl w:ilvl="5">
      <w:start w:val="1"/>
      <w:numFmt w:val="decimal"/>
      <w:lvlText w:val="%1.%2.%3.%4.%5.%6."/>
      <w:lvlJc w:val="left"/>
      <w:pPr>
        <w:ind w:left="4620" w:hanging="1080"/>
      </w:pPr>
      <w:rPr>
        <w:rFonts w:hint="default"/>
        <w:b w:val="0"/>
      </w:rPr>
    </w:lvl>
    <w:lvl w:ilvl="6">
      <w:start w:val="1"/>
      <w:numFmt w:val="decimal"/>
      <w:lvlText w:val="%1.%2.%3.%4.%5.%6.%7."/>
      <w:lvlJc w:val="left"/>
      <w:pPr>
        <w:ind w:left="5688" w:hanging="1440"/>
      </w:pPr>
      <w:rPr>
        <w:rFonts w:hint="default"/>
        <w:b w:val="0"/>
      </w:rPr>
    </w:lvl>
    <w:lvl w:ilvl="7">
      <w:start w:val="1"/>
      <w:numFmt w:val="decimal"/>
      <w:lvlText w:val="%1.%2.%3.%4.%5.%6.%7.%8."/>
      <w:lvlJc w:val="left"/>
      <w:pPr>
        <w:ind w:left="6396" w:hanging="1440"/>
      </w:pPr>
      <w:rPr>
        <w:rFonts w:hint="default"/>
        <w:b w:val="0"/>
      </w:rPr>
    </w:lvl>
    <w:lvl w:ilvl="8">
      <w:start w:val="1"/>
      <w:numFmt w:val="decimal"/>
      <w:lvlText w:val="%1.%2.%3.%4.%5.%6.%7.%8.%9."/>
      <w:lvlJc w:val="left"/>
      <w:pPr>
        <w:ind w:left="7464" w:hanging="1800"/>
      </w:pPr>
      <w:rPr>
        <w:rFonts w:hint="default"/>
        <w:b w:val="0"/>
      </w:rPr>
    </w:lvl>
  </w:abstractNum>
  <w:abstractNum w:abstractNumId="6" w15:restartNumberingAfterBreak="0">
    <w:nsid w:val="49225D65"/>
    <w:multiLevelType w:val="multilevel"/>
    <w:tmpl w:val="F86C0CFA"/>
    <w:lvl w:ilvl="0">
      <w:start w:val="1"/>
      <w:numFmt w:val="decimal"/>
      <w:lvlText w:val="%1."/>
      <w:lvlJc w:val="left"/>
      <w:pPr>
        <w:ind w:left="420" w:hanging="420"/>
      </w:pPr>
      <w:rPr>
        <w:rFonts w:hint="default"/>
      </w:rPr>
    </w:lvl>
    <w:lvl w:ilvl="1">
      <w:start w:val="1"/>
      <w:numFmt w:val="decimal"/>
      <w:lvlText w:val="%1.%2."/>
      <w:lvlJc w:val="left"/>
      <w:pPr>
        <w:ind w:left="988"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4D65627C"/>
    <w:multiLevelType w:val="multilevel"/>
    <w:tmpl w:val="C41AA17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18074C7"/>
    <w:multiLevelType w:val="multilevel"/>
    <w:tmpl w:val="F86C0CFA"/>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6"/>
  </w:num>
  <w:num w:numId="2">
    <w:abstractNumId w:val="8"/>
  </w:num>
  <w:num w:numId="3">
    <w:abstractNumId w:val="4"/>
  </w:num>
  <w:num w:numId="4">
    <w:abstractNumId w:val="1"/>
  </w:num>
  <w:num w:numId="5">
    <w:abstractNumId w:val="2"/>
  </w:num>
  <w:num w:numId="6">
    <w:abstractNumId w:val="0"/>
  </w:num>
  <w:num w:numId="7">
    <w:abstractNumId w:val="5"/>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2110"/>
    <w:rsid w:val="000069CE"/>
    <w:rsid w:val="00042946"/>
    <w:rsid w:val="00044B79"/>
    <w:rsid w:val="00055AD4"/>
    <w:rsid w:val="000658FB"/>
    <w:rsid w:val="000A141F"/>
    <w:rsid w:val="000A3153"/>
    <w:rsid w:val="000B02D5"/>
    <w:rsid w:val="000C13D7"/>
    <w:rsid w:val="000C44E3"/>
    <w:rsid w:val="000E3097"/>
    <w:rsid w:val="0010176C"/>
    <w:rsid w:val="00105F17"/>
    <w:rsid w:val="00133165"/>
    <w:rsid w:val="001B6A06"/>
    <w:rsid w:val="001C1832"/>
    <w:rsid w:val="001D2675"/>
    <w:rsid w:val="001E5704"/>
    <w:rsid w:val="001F2272"/>
    <w:rsid w:val="0020398C"/>
    <w:rsid w:val="00204A74"/>
    <w:rsid w:val="002440A2"/>
    <w:rsid w:val="002632ED"/>
    <w:rsid w:val="00271D80"/>
    <w:rsid w:val="00294928"/>
    <w:rsid w:val="0029565E"/>
    <w:rsid w:val="002A2F8E"/>
    <w:rsid w:val="002C00FA"/>
    <w:rsid w:val="002C1C12"/>
    <w:rsid w:val="002C7B7F"/>
    <w:rsid w:val="002E0220"/>
    <w:rsid w:val="003035D4"/>
    <w:rsid w:val="00333E93"/>
    <w:rsid w:val="003A3F34"/>
    <w:rsid w:val="003B2237"/>
    <w:rsid w:val="003E54B9"/>
    <w:rsid w:val="003E5EC5"/>
    <w:rsid w:val="003E6F17"/>
    <w:rsid w:val="003E794E"/>
    <w:rsid w:val="00412490"/>
    <w:rsid w:val="00471A72"/>
    <w:rsid w:val="00493A11"/>
    <w:rsid w:val="00494DDB"/>
    <w:rsid w:val="004A131A"/>
    <w:rsid w:val="004B4E57"/>
    <w:rsid w:val="004C0D68"/>
    <w:rsid w:val="00506F4C"/>
    <w:rsid w:val="00537FF3"/>
    <w:rsid w:val="005453CA"/>
    <w:rsid w:val="00577AA3"/>
    <w:rsid w:val="005B2E2C"/>
    <w:rsid w:val="005D0889"/>
    <w:rsid w:val="005D0AFA"/>
    <w:rsid w:val="005D1180"/>
    <w:rsid w:val="00601C4E"/>
    <w:rsid w:val="006075A9"/>
    <w:rsid w:val="006538A1"/>
    <w:rsid w:val="00656E49"/>
    <w:rsid w:val="00664555"/>
    <w:rsid w:val="006A7757"/>
    <w:rsid w:val="006C65FF"/>
    <w:rsid w:val="007155E0"/>
    <w:rsid w:val="00747113"/>
    <w:rsid w:val="00763A8B"/>
    <w:rsid w:val="00771D1B"/>
    <w:rsid w:val="0078393F"/>
    <w:rsid w:val="00792417"/>
    <w:rsid w:val="007A6E13"/>
    <w:rsid w:val="007F4E33"/>
    <w:rsid w:val="00801F4D"/>
    <w:rsid w:val="008560C1"/>
    <w:rsid w:val="00860B4B"/>
    <w:rsid w:val="00865054"/>
    <w:rsid w:val="008833F3"/>
    <w:rsid w:val="00895190"/>
    <w:rsid w:val="00905880"/>
    <w:rsid w:val="00907DF5"/>
    <w:rsid w:val="00940FB8"/>
    <w:rsid w:val="009577A8"/>
    <w:rsid w:val="009A23B0"/>
    <w:rsid w:val="00A110D7"/>
    <w:rsid w:val="00A17BF0"/>
    <w:rsid w:val="00A96283"/>
    <w:rsid w:val="00AB28C7"/>
    <w:rsid w:val="00AB4697"/>
    <w:rsid w:val="00AD61DC"/>
    <w:rsid w:val="00AF47F1"/>
    <w:rsid w:val="00B301E8"/>
    <w:rsid w:val="00B77712"/>
    <w:rsid w:val="00B80628"/>
    <w:rsid w:val="00B9734F"/>
    <w:rsid w:val="00BB4554"/>
    <w:rsid w:val="00BB4F1A"/>
    <w:rsid w:val="00BB5956"/>
    <w:rsid w:val="00BB647E"/>
    <w:rsid w:val="00BD4D11"/>
    <w:rsid w:val="00BE4FF7"/>
    <w:rsid w:val="00BE51BF"/>
    <w:rsid w:val="00C122B2"/>
    <w:rsid w:val="00C12C20"/>
    <w:rsid w:val="00C16932"/>
    <w:rsid w:val="00C20232"/>
    <w:rsid w:val="00C42A69"/>
    <w:rsid w:val="00C74157"/>
    <w:rsid w:val="00C75D70"/>
    <w:rsid w:val="00CA41FE"/>
    <w:rsid w:val="00CD16D7"/>
    <w:rsid w:val="00CF245C"/>
    <w:rsid w:val="00D10FD2"/>
    <w:rsid w:val="00D11909"/>
    <w:rsid w:val="00D24E64"/>
    <w:rsid w:val="00D5187E"/>
    <w:rsid w:val="00D553F3"/>
    <w:rsid w:val="00D62B2F"/>
    <w:rsid w:val="00D70278"/>
    <w:rsid w:val="00D81778"/>
    <w:rsid w:val="00DA75F2"/>
    <w:rsid w:val="00DC4901"/>
    <w:rsid w:val="00E14712"/>
    <w:rsid w:val="00E31903"/>
    <w:rsid w:val="00E323C7"/>
    <w:rsid w:val="00E65FE8"/>
    <w:rsid w:val="00E73D6E"/>
    <w:rsid w:val="00E83749"/>
    <w:rsid w:val="00E84CE2"/>
    <w:rsid w:val="00E85327"/>
    <w:rsid w:val="00E95D43"/>
    <w:rsid w:val="00EF2110"/>
    <w:rsid w:val="00F3049C"/>
    <w:rsid w:val="00F804B3"/>
    <w:rsid w:val="00FC1C7E"/>
    <w:rsid w:val="00FE22C4"/>
    <w:rsid w:val="00FF04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588CBBB-D42E-4B14-A690-3D8542966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2110"/>
    <w:pPr>
      <w:suppressAutoHyphens/>
      <w:spacing w:after="60" w:line="240" w:lineRule="auto"/>
      <w:jc w:val="both"/>
    </w:pPr>
    <w:rPr>
      <w:rFonts w:ascii="Times New Roman" w:eastAsia="Times New Roman" w:hAnsi="Times New Roman" w:cs="Times New Roman"/>
      <w:sz w:val="24"/>
      <w:szCs w:val="24"/>
      <w:lang w:eastAsia="ar-SA"/>
    </w:rPr>
  </w:style>
  <w:style w:type="paragraph" w:styleId="2">
    <w:name w:val="heading 2"/>
    <w:basedOn w:val="a"/>
    <w:next w:val="a"/>
    <w:link w:val="20"/>
    <w:uiPriority w:val="9"/>
    <w:semiHidden/>
    <w:unhideWhenUsed/>
    <w:qFormat/>
    <w:rsid w:val="00EF211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0E3097"/>
    <w:pPr>
      <w:keepNext/>
      <w:keepLines/>
      <w:spacing w:before="40" w:after="0"/>
      <w:outlineLvl w:val="2"/>
    </w:pPr>
    <w:rPr>
      <w:rFonts w:asciiTheme="majorHAnsi" w:eastAsiaTheme="majorEastAsia" w:hAnsiTheme="majorHAnsi" w:cstheme="majorBidi"/>
      <w:color w:val="243F60" w:themeColor="accent1" w:themeShade="7F"/>
    </w:rPr>
  </w:style>
  <w:style w:type="paragraph" w:styleId="4">
    <w:name w:val="heading 4"/>
    <w:basedOn w:val="a"/>
    <w:next w:val="a"/>
    <w:link w:val="40"/>
    <w:uiPriority w:val="9"/>
    <w:semiHidden/>
    <w:unhideWhenUsed/>
    <w:qFormat/>
    <w:rsid w:val="00763A8B"/>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0"/>
    <w:uiPriority w:val="9"/>
    <w:semiHidden/>
    <w:unhideWhenUsed/>
    <w:qFormat/>
    <w:rsid w:val="00763A8B"/>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EF211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EF2110"/>
    <w:rPr>
      <w:rFonts w:ascii="Arial" w:eastAsia="Times New Roman" w:hAnsi="Arial" w:cs="Arial"/>
      <w:sz w:val="20"/>
      <w:szCs w:val="20"/>
      <w:lang w:eastAsia="ru-RU"/>
    </w:rPr>
  </w:style>
  <w:style w:type="paragraph" w:customStyle="1" w:styleId="a3">
    <w:name w:val="Пункты"/>
    <w:basedOn w:val="2"/>
    <w:link w:val="a4"/>
    <w:qFormat/>
    <w:rsid w:val="00EF2110"/>
    <w:pPr>
      <w:keepLines w:val="0"/>
      <w:tabs>
        <w:tab w:val="left" w:pos="1134"/>
      </w:tabs>
      <w:suppressAutoHyphens w:val="0"/>
      <w:spacing w:before="120"/>
      <w:ind w:left="792" w:hanging="432"/>
    </w:pPr>
    <w:rPr>
      <w:rFonts w:ascii="Times New Roman" w:eastAsia="Times New Roman" w:hAnsi="Times New Roman" w:cs="Times New Roman"/>
      <w:b w:val="0"/>
      <w:iCs/>
      <w:color w:val="auto"/>
      <w:sz w:val="24"/>
      <w:szCs w:val="28"/>
      <w:lang w:eastAsia="ru-RU"/>
    </w:rPr>
  </w:style>
  <w:style w:type="character" w:customStyle="1" w:styleId="a4">
    <w:name w:val="Пункты Знак"/>
    <w:link w:val="a3"/>
    <w:locked/>
    <w:rsid w:val="00EF2110"/>
    <w:rPr>
      <w:rFonts w:ascii="Times New Roman" w:eastAsia="Times New Roman" w:hAnsi="Times New Roman" w:cs="Times New Roman"/>
      <w:bCs/>
      <w:iCs/>
      <w:sz w:val="24"/>
      <w:szCs w:val="28"/>
      <w:lang w:eastAsia="ru-RU"/>
    </w:rPr>
  </w:style>
  <w:style w:type="character" w:customStyle="1" w:styleId="20">
    <w:name w:val="Заголовок 2 Знак"/>
    <w:basedOn w:val="a0"/>
    <w:link w:val="2"/>
    <w:uiPriority w:val="9"/>
    <w:semiHidden/>
    <w:rsid w:val="00EF2110"/>
    <w:rPr>
      <w:rFonts w:asciiTheme="majorHAnsi" w:eastAsiaTheme="majorEastAsia" w:hAnsiTheme="majorHAnsi" w:cstheme="majorBidi"/>
      <w:b/>
      <w:bCs/>
      <w:color w:val="4F81BD" w:themeColor="accent1"/>
      <w:sz w:val="26"/>
      <w:szCs w:val="26"/>
      <w:lang w:eastAsia="ar-SA"/>
    </w:rPr>
  </w:style>
  <w:style w:type="paragraph" w:styleId="a5">
    <w:name w:val="List Paragraph"/>
    <w:aliases w:val="Bullet List,FooterText,numbered,Список нумерованный цифры"/>
    <w:basedOn w:val="a"/>
    <w:link w:val="a6"/>
    <w:uiPriority w:val="34"/>
    <w:qFormat/>
    <w:rsid w:val="001F2272"/>
    <w:pPr>
      <w:ind w:left="720"/>
      <w:contextualSpacing/>
    </w:pPr>
  </w:style>
  <w:style w:type="paragraph" w:styleId="a7">
    <w:name w:val="Balloon Text"/>
    <w:basedOn w:val="a"/>
    <w:link w:val="a8"/>
    <w:uiPriority w:val="99"/>
    <w:semiHidden/>
    <w:unhideWhenUsed/>
    <w:rsid w:val="00537FF3"/>
    <w:pPr>
      <w:spacing w:after="0"/>
    </w:pPr>
    <w:rPr>
      <w:rFonts w:ascii="Tahoma" w:hAnsi="Tahoma" w:cs="Tahoma"/>
      <w:sz w:val="16"/>
      <w:szCs w:val="16"/>
    </w:rPr>
  </w:style>
  <w:style w:type="character" w:customStyle="1" w:styleId="a8">
    <w:name w:val="Текст выноски Знак"/>
    <w:basedOn w:val="a0"/>
    <w:link w:val="a7"/>
    <w:uiPriority w:val="99"/>
    <w:semiHidden/>
    <w:rsid w:val="00537FF3"/>
    <w:rPr>
      <w:rFonts w:ascii="Tahoma" w:eastAsia="Times New Roman" w:hAnsi="Tahoma" w:cs="Tahoma"/>
      <w:sz w:val="16"/>
      <w:szCs w:val="16"/>
      <w:lang w:eastAsia="ar-SA"/>
    </w:rPr>
  </w:style>
  <w:style w:type="character" w:customStyle="1" w:styleId="40">
    <w:name w:val="Заголовок 4 Знак"/>
    <w:basedOn w:val="a0"/>
    <w:link w:val="4"/>
    <w:uiPriority w:val="9"/>
    <w:semiHidden/>
    <w:rsid w:val="00763A8B"/>
    <w:rPr>
      <w:rFonts w:asciiTheme="majorHAnsi" w:eastAsiaTheme="majorEastAsia" w:hAnsiTheme="majorHAnsi" w:cstheme="majorBidi"/>
      <w:i/>
      <w:iCs/>
      <w:color w:val="365F91" w:themeColor="accent1" w:themeShade="BF"/>
      <w:sz w:val="24"/>
      <w:szCs w:val="24"/>
      <w:lang w:eastAsia="ar-SA"/>
    </w:rPr>
  </w:style>
  <w:style w:type="character" w:customStyle="1" w:styleId="50">
    <w:name w:val="Заголовок 5 Знак"/>
    <w:basedOn w:val="a0"/>
    <w:link w:val="5"/>
    <w:uiPriority w:val="9"/>
    <w:semiHidden/>
    <w:rsid w:val="00763A8B"/>
    <w:rPr>
      <w:rFonts w:asciiTheme="majorHAnsi" w:eastAsiaTheme="majorEastAsia" w:hAnsiTheme="majorHAnsi" w:cstheme="majorBidi"/>
      <w:color w:val="365F91" w:themeColor="accent1" w:themeShade="BF"/>
      <w:sz w:val="24"/>
      <w:szCs w:val="24"/>
      <w:lang w:eastAsia="ar-SA"/>
    </w:rPr>
  </w:style>
  <w:style w:type="paragraph" w:styleId="a9">
    <w:name w:val="header"/>
    <w:basedOn w:val="a"/>
    <w:link w:val="aa"/>
    <w:rsid w:val="00763A8B"/>
    <w:pPr>
      <w:tabs>
        <w:tab w:val="center" w:pos="4677"/>
        <w:tab w:val="right" w:pos="9355"/>
      </w:tabs>
      <w:suppressAutoHyphens w:val="0"/>
      <w:spacing w:after="0"/>
      <w:jc w:val="left"/>
    </w:pPr>
    <w:rPr>
      <w:lang w:eastAsia="ru-RU"/>
    </w:rPr>
  </w:style>
  <w:style w:type="character" w:customStyle="1" w:styleId="aa">
    <w:name w:val="Верхний колонтитул Знак"/>
    <w:basedOn w:val="a0"/>
    <w:link w:val="a9"/>
    <w:rsid w:val="00763A8B"/>
    <w:rPr>
      <w:rFonts w:ascii="Times New Roman" w:eastAsia="Times New Roman" w:hAnsi="Times New Roman" w:cs="Times New Roman"/>
      <w:sz w:val="24"/>
      <w:szCs w:val="24"/>
      <w:lang w:eastAsia="ru-RU"/>
    </w:rPr>
  </w:style>
  <w:style w:type="paragraph" w:customStyle="1" w:styleId="xl46">
    <w:name w:val="xl46"/>
    <w:basedOn w:val="a"/>
    <w:rsid w:val="00763A8B"/>
    <w:pPr>
      <w:suppressAutoHyphens w:val="0"/>
      <w:spacing w:before="100" w:beforeAutospacing="1" w:after="100" w:afterAutospacing="1"/>
      <w:jc w:val="center"/>
    </w:pPr>
    <w:rPr>
      <w:rFonts w:ascii="Arial" w:hAnsi="Arial"/>
      <w:b/>
      <w:bCs/>
      <w:sz w:val="22"/>
      <w:szCs w:val="22"/>
      <w:lang w:eastAsia="ru-RU"/>
    </w:rPr>
  </w:style>
  <w:style w:type="character" w:customStyle="1" w:styleId="30">
    <w:name w:val="Заголовок 3 Знак"/>
    <w:basedOn w:val="a0"/>
    <w:link w:val="3"/>
    <w:uiPriority w:val="9"/>
    <w:rsid w:val="000E3097"/>
    <w:rPr>
      <w:rFonts w:asciiTheme="majorHAnsi" w:eastAsiaTheme="majorEastAsia" w:hAnsiTheme="majorHAnsi" w:cstheme="majorBidi"/>
      <w:color w:val="243F60" w:themeColor="accent1" w:themeShade="7F"/>
      <w:sz w:val="24"/>
      <w:szCs w:val="24"/>
      <w:lang w:eastAsia="ar-SA"/>
    </w:rPr>
  </w:style>
  <w:style w:type="paragraph" w:customStyle="1" w:styleId="FORMATTEXT">
    <w:name w:val=".FORMATTEXT"/>
    <w:uiPriority w:val="99"/>
    <w:rsid w:val="003B2237"/>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Основной текст_"/>
    <w:link w:val="51"/>
    <w:locked/>
    <w:rsid w:val="00333E93"/>
    <w:rPr>
      <w:rFonts w:ascii="Times New Roman" w:hAnsi="Times New Roman" w:cs="Times New Roman"/>
      <w:shd w:val="clear" w:color="auto" w:fill="FFFFFF"/>
    </w:rPr>
  </w:style>
  <w:style w:type="paragraph" w:customStyle="1" w:styleId="51">
    <w:name w:val="Основной текст5"/>
    <w:basedOn w:val="a"/>
    <w:link w:val="ab"/>
    <w:rsid w:val="00333E93"/>
    <w:pPr>
      <w:widowControl w:val="0"/>
      <w:shd w:val="clear" w:color="auto" w:fill="FFFFFF"/>
      <w:suppressAutoHyphens w:val="0"/>
      <w:spacing w:before="300" w:after="300" w:line="317" w:lineRule="exact"/>
      <w:ind w:hanging="760"/>
      <w:jc w:val="left"/>
    </w:pPr>
    <w:rPr>
      <w:rFonts w:eastAsiaTheme="minorHAnsi"/>
      <w:sz w:val="22"/>
      <w:szCs w:val="22"/>
      <w:lang w:eastAsia="en-US"/>
    </w:rPr>
  </w:style>
  <w:style w:type="paragraph" w:styleId="ac">
    <w:name w:val="No Spacing"/>
    <w:uiPriority w:val="1"/>
    <w:qFormat/>
    <w:rsid w:val="00333E93"/>
    <w:pPr>
      <w:spacing w:after="0" w:line="240" w:lineRule="auto"/>
      <w:ind w:left="13" w:firstLine="3"/>
      <w:jc w:val="both"/>
    </w:pPr>
    <w:rPr>
      <w:rFonts w:ascii="Times New Roman" w:eastAsia="Times New Roman" w:hAnsi="Times New Roman" w:cs="Times New Roman"/>
      <w:color w:val="000000"/>
      <w:sz w:val="28"/>
      <w:lang w:eastAsia="ru-RU"/>
    </w:rPr>
  </w:style>
  <w:style w:type="paragraph" w:customStyle="1" w:styleId="TableParagraph">
    <w:name w:val="Table Paragraph"/>
    <w:basedOn w:val="a"/>
    <w:rsid w:val="00907DF5"/>
    <w:pPr>
      <w:widowControl w:val="0"/>
      <w:autoSpaceDE w:val="0"/>
      <w:spacing w:after="0"/>
      <w:jc w:val="left"/>
    </w:pPr>
    <w:rPr>
      <w:sz w:val="22"/>
      <w:szCs w:val="22"/>
      <w:lang w:eastAsia="zh-CN" w:bidi="ru-RU"/>
    </w:rPr>
  </w:style>
  <w:style w:type="character" w:customStyle="1" w:styleId="a6">
    <w:name w:val="Абзац списка Знак"/>
    <w:aliases w:val="Bullet List Знак,FooterText Знак,numbered Знак,Список нумерованный цифры Знак"/>
    <w:link w:val="a5"/>
    <w:uiPriority w:val="34"/>
    <w:locked/>
    <w:rsid w:val="005453CA"/>
    <w:rPr>
      <w:rFonts w:ascii="Times New Roman" w:eastAsia="Times New Roman" w:hAnsi="Times New Roman" w:cs="Times New Roman"/>
      <w:sz w:val="24"/>
      <w:szCs w:val="24"/>
      <w:lang w:eastAsia="ar-SA"/>
    </w:rPr>
  </w:style>
  <w:style w:type="paragraph" w:customStyle="1" w:styleId="32">
    <w:name w:val="Основной текст с отступом 32"/>
    <w:basedOn w:val="a"/>
    <w:qFormat/>
    <w:rsid w:val="005453CA"/>
    <w:pPr>
      <w:spacing w:after="120"/>
      <w:ind w:left="283"/>
      <w:jc w:val="left"/>
    </w:pPr>
    <w:rPr>
      <w:sz w:val="16"/>
      <w:szCs w:val="16"/>
    </w:rPr>
  </w:style>
  <w:style w:type="paragraph" w:customStyle="1" w:styleId="1">
    <w:name w:val="Обычный (веб)1"/>
    <w:basedOn w:val="a"/>
    <w:rsid w:val="005453CA"/>
    <w:pPr>
      <w:spacing w:before="280" w:after="280"/>
      <w:jc w:val="left"/>
    </w:pPr>
    <w:rPr>
      <w:lang w:eastAsia="zh-CN"/>
    </w:rPr>
  </w:style>
  <w:style w:type="paragraph" w:customStyle="1" w:styleId="Standard">
    <w:name w:val="Standard"/>
    <w:qFormat/>
    <w:rsid w:val="005453CA"/>
    <w:pPr>
      <w:suppressAutoHyphens/>
      <w:spacing w:after="0" w:line="240" w:lineRule="auto"/>
      <w:textAlignment w:val="baseline"/>
    </w:pPr>
    <w:rPr>
      <w:rFonts w:ascii="Times New Roman" w:eastAsia="Times New Roman" w:hAnsi="Times New Roman" w:cs="Times New Roman"/>
      <w:kern w:val="2"/>
      <w:sz w:val="24"/>
      <w:szCs w:val="24"/>
      <w:lang w:eastAsia="zh-CN"/>
    </w:rPr>
  </w:style>
  <w:style w:type="paragraph" w:customStyle="1" w:styleId="10">
    <w:name w:val="Без интервала1"/>
    <w:qFormat/>
    <w:rsid w:val="005453CA"/>
    <w:pPr>
      <w:suppressAutoHyphens/>
      <w:spacing w:after="0" w:line="240" w:lineRule="auto"/>
    </w:pPr>
    <w:rPr>
      <w:rFonts w:ascii="Calibri" w:eastAsia="font870" w:hAnsi="Calibri" w:cs="font870"/>
      <w:color w:val="00000A"/>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1361</Words>
  <Characters>7762</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Администация Курортного района</Company>
  <LinksUpToDate>false</LinksUpToDate>
  <CharactersWithSpaces>9105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p308-1</dc:creator>
  <cp:lastModifiedBy>User</cp:lastModifiedBy>
  <cp:revision>2</cp:revision>
  <cp:lastPrinted>2023-05-02T11:39:00Z</cp:lastPrinted>
  <dcterms:created xsi:type="dcterms:W3CDTF">2024-02-28T06:34:00Z</dcterms:created>
  <dcterms:modified xsi:type="dcterms:W3CDTF">2024-02-28T06:34:00Z</dcterms:modified>
</cp:coreProperties>
</file>