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r w:rsidRPr="009D14DF">
        <w:rPr>
          <w:rFonts w:ascii="Times New Roman" w:hAnsi="Times New Roman"/>
          <w:sz w:val="24"/>
          <w:lang w:val="ru-RU"/>
        </w:rPr>
        <w:t>контракта</w:t>
      </w:r>
      <w:proofErr w:type="gramStart"/>
      <w:r w:rsidRPr="009D14DF">
        <w:rPr>
          <w:rFonts w:ascii="Times New Roman" w:hAnsi="Times New Roman"/>
          <w:sz w:val="24"/>
          <w:lang w:val="ru-RU"/>
        </w:rPr>
        <w:t>,з</w:t>
      </w:r>
      <w:proofErr w:type="gramEnd"/>
      <w:r w:rsidRPr="009D14DF">
        <w:rPr>
          <w:rFonts w:ascii="Times New Roman" w:hAnsi="Times New Roman"/>
          <w:sz w:val="24"/>
          <w:lang w:val="ru-RU"/>
        </w:rPr>
        <w:t>аключаемого</w:t>
      </w:r>
      <w:proofErr w:type="spell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E73A5C" w14:paraId="3162C375" w14:textId="77777777">
        <w:tc>
          <w:tcPr>
            <w:tcW w:w="3050" w:type="dxa"/>
          </w:tcPr>
          <w:p w14:paraId="05EFB6F3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Используемый метод определения НМЦК </w:t>
            </w:r>
          </w:p>
          <w:p w14:paraId="584A438B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>с обоснованием:</w:t>
            </w:r>
          </w:p>
        </w:tc>
        <w:tc>
          <w:tcPr>
            <w:tcW w:w="12571" w:type="dxa"/>
          </w:tcPr>
          <w:p w14:paraId="340E1F56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</w:t>
            </w:r>
          </w:p>
          <w:p w14:paraId="1CD4F90A" w14:textId="77777777" w:rsidR="00DA21D8" w:rsidRPr="009D14DF" w:rsidRDefault="000D279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D14DF">
              <w:rPr>
                <w:rFonts w:ascii="Times New Roman" w:hAnsi="Times New Roman"/>
                <w:sz w:val="18"/>
                <w:szCs w:val="18"/>
                <w:lang w:val="ru-RU"/>
              </w:rPr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7B9EBC03" w:rsidR="00DA21D8" w:rsidRPr="008243CD" w:rsidRDefault="000D2793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РАСЧЕТ НМЦК</w:t>
      </w:r>
      <w:r w:rsidR="005A5465" w:rsidRPr="008243CD">
        <w:rPr>
          <w:rFonts w:ascii="Times New Roman" w:hAnsi="Times New Roman"/>
          <w:sz w:val="24"/>
          <w:lang w:val="ru-RU"/>
        </w:rPr>
        <w:t xml:space="preserve"> 1</w:t>
      </w:r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125B86C0" w14:textId="77777777" w:rsidR="00E73A5C" w:rsidRDefault="00E73A5C">
      <w:pPr>
        <w:jc w:val="left"/>
        <w:rPr>
          <w:noProof/>
          <w:lang w:val="ru-RU" w:eastAsia="ru-RU"/>
        </w:rPr>
      </w:pPr>
    </w:p>
    <w:p w14:paraId="16CE64F9" w14:textId="5436B2A3" w:rsidR="00DA21D8" w:rsidRDefault="00E73A5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1700D00" wp14:editId="4D7BC619">
            <wp:extent cx="9258297" cy="8953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7644" t="21832" b="65111"/>
                    <a:stretch/>
                  </pic:blipFill>
                  <pic:spPr bwMode="auto">
                    <a:xfrm>
                      <a:off x="0" y="0"/>
                      <a:ext cx="9257346" cy="895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53248B" w14:textId="7044D3A7" w:rsidR="00E73A5C" w:rsidRPr="009D14DF" w:rsidRDefault="00085265">
      <w:pPr>
        <w:jc w:val="left"/>
        <w:rPr>
          <w:rFonts w:ascii="Times New Roman" w:hAnsi="Times New Roman"/>
          <w:sz w:val="18"/>
          <w:szCs w:val="18"/>
          <w:lang w:val="ru-RU"/>
        </w:rPr>
      </w:pPr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На основании проведе</w:t>
      </w:r>
      <w:r>
        <w:rPr>
          <w:rFonts w:ascii="Times New Roman" w:hAnsi="Times New Roman"/>
          <w:kern w:val="0"/>
          <w:sz w:val="20"/>
          <w:szCs w:val="20"/>
          <w:lang w:val="ru-RU"/>
        </w:rPr>
        <w:t xml:space="preserve">нного анализа рынка и </w:t>
      </w:r>
      <w:proofErr w:type="spellStart"/>
      <w:r>
        <w:rPr>
          <w:rFonts w:ascii="Times New Roman" w:hAnsi="Times New Roman"/>
          <w:kern w:val="0"/>
          <w:sz w:val="20"/>
          <w:szCs w:val="20"/>
          <w:lang w:val="ru-RU"/>
        </w:rPr>
        <w:t>расчетов</w:t>
      </w:r>
      <w:proofErr w:type="gramStart"/>
      <w:r>
        <w:rPr>
          <w:rFonts w:ascii="Times New Roman" w:hAnsi="Times New Roman"/>
          <w:kern w:val="0"/>
          <w:sz w:val="20"/>
          <w:szCs w:val="20"/>
          <w:lang w:val="ru-RU"/>
        </w:rPr>
        <w:t>,</w:t>
      </w:r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Н</w:t>
      </w:r>
      <w:proofErr w:type="gramEnd"/>
      <w:r w:rsidRPr="00741ADC">
        <w:rPr>
          <w:rFonts w:ascii="Times New Roman" w:hAnsi="Times New Roman"/>
          <w:kern w:val="0"/>
          <w:sz w:val="20"/>
          <w:szCs w:val="20"/>
          <w:lang w:val="ru-RU"/>
        </w:rPr>
        <w:t>МЦК</w:t>
      </w:r>
      <w:proofErr w:type="spellEnd"/>
      <w:r>
        <w:rPr>
          <w:rFonts w:ascii="Times New Roman" w:hAnsi="Times New Roman"/>
          <w:kern w:val="0"/>
          <w:sz w:val="20"/>
          <w:szCs w:val="20"/>
          <w:lang w:val="ru-RU"/>
        </w:rPr>
        <w:t>, определена минимальная цена контракта</w:t>
      </w:r>
      <w:r w:rsidRPr="00741ADC">
        <w:rPr>
          <w:rFonts w:ascii="Times New Roman" w:hAnsi="Times New Roman"/>
          <w:kern w:val="0"/>
          <w:sz w:val="20"/>
          <w:szCs w:val="20"/>
          <w:lang w:val="ru-RU"/>
        </w:rPr>
        <w:t xml:space="preserve"> : </w:t>
      </w:r>
      <w:sdt>
        <w:sdtPr>
          <w:rPr>
            <w:rFonts w:ascii="Times New Roman" w:hAnsi="Times New Roman"/>
            <w:kern w:val="0"/>
            <w:sz w:val="20"/>
            <w:szCs w:val="20"/>
            <w:lang w:val="ru-RU"/>
          </w:rPr>
          <w:alias w:val="total"/>
          <w:tag w:val="total"/>
          <w:id w:val="1391929372"/>
          <w:placeholder>
            <w:docPart w:val="0CA0FFB96ACE451CBFAEFE9001F79855"/>
          </w:placeholder>
        </w:sdtPr>
        <w:sdtContent>
          <w:r>
            <w:rPr>
              <w:rFonts w:ascii="Times New Roman" w:hAnsi="Times New Roman"/>
              <w:kern w:val="0"/>
              <w:sz w:val="20"/>
              <w:szCs w:val="20"/>
              <w:lang w:val="ru-RU"/>
            </w:rPr>
            <w:t>160 000</w:t>
          </w:r>
        </w:sdtContent>
      </w:sdt>
      <w:r w:rsidRPr="00741ADC">
        <w:rPr>
          <w:rFonts w:ascii="Times New Roman" w:hAnsi="Times New Roman"/>
          <w:kern w:val="0"/>
          <w:sz w:val="20"/>
          <w:szCs w:val="20"/>
          <w:lang w:val="ru-RU"/>
        </w:rPr>
        <w:t xml:space="preserve"> рублей</w:t>
      </w: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  <w:bookmarkStart w:id="0" w:name="_GoBack"/>
      <w:bookmarkEnd w:id="0"/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E73A5C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77777777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Работник контрактной службы/контрактный управляющий:</w:t>
            </w:r>
          </w:p>
        </w:tc>
      </w:tr>
      <w:tr w:rsidR="00DA21D8" w:rsidRPr="00374B3C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434DA2ED" w:rsidR="00DA21D8" w:rsidRPr="009D14DF" w:rsidRDefault="0092079E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Руководитель контрактной службы</w:t>
            </w: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6C62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DDAE" w14:textId="096AFB1D" w:rsidR="00DA21D8" w:rsidRPr="0092079E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 w:rsidR="0092079E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А.О.Ваулина</w:t>
            </w:r>
            <w:proofErr w:type="spellEnd"/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E3D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1020"/>
    <w:rsid w:val="00080F09"/>
    <w:rsid w:val="00085265"/>
    <w:rsid w:val="000D2793"/>
    <w:rsid w:val="00104CA1"/>
    <w:rsid w:val="00106C25"/>
    <w:rsid w:val="00145BE4"/>
    <w:rsid w:val="00172A27"/>
    <w:rsid w:val="002F1F62"/>
    <w:rsid w:val="00373E29"/>
    <w:rsid w:val="00374B3C"/>
    <w:rsid w:val="0039490B"/>
    <w:rsid w:val="00474B30"/>
    <w:rsid w:val="004A6F75"/>
    <w:rsid w:val="005A5465"/>
    <w:rsid w:val="005D0C98"/>
    <w:rsid w:val="006D645B"/>
    <w:rsid w:val="00741ADC"/>
    <w:rsid w:val="007E0F7C"/>
    <w:rsid w:val="008243CD"/>
    <w:rsid w:val="0092079E"/>
    <w:rsid w:val="009223C8"/>
    <w:rsid w:val="009D14DF"/>
    <w:rsid w:val="00A51DAA"/>
    <w:rsid w:val="00A70EBA"/>
    <w:rsid w:val="00D5026C"/>
    <w:rsid w:val="00DA21D8"/>
    <w:rsid w:val="00E666E1"/>
    <w:rsid w:val="00E73A5C"/>
    <w:rsid w:val="00F46E04"/>
    <w:rsid w:val="00F929F5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374B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74B3C"/>
    <w:rPr>
      <w:rFonts w:ascii="Tahom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374B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74B3C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A0FFB96ACE451CBFAEFE9001F79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C10CEC-758F-43CB-A4F0-BC34A16F4103}"/>
      </w:docPartPr>
      <w:docPartBody>
        <w:p w:rsidR="00000000" w:rsidRDefault="00845C10" w:rsidP="00845C10">
          <w:pPr>
            <w:pStyle w:val="0CA0FFB96ACE451CBFAEFE9001F7985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1A"/>
    <w:rsid w:val="00076AD8"/>
    <w:rsid w:val="00254393"/>
    <w:rsid w:val="00452D64"/>
    <w:rsid w:val="00845C10"/>
    <w:rsid w:val="00A073A2"/>
    <w:rsid w:val="00B002B3"/>
    <w:rsid w:val="00BC32C7"/>
    <w:rsid w:val="00CA361A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5C1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0CA0FFB96ACE451CBFAEFE9001F79855">
    <w:name w:val="0CA0FFB96ACE451CBFAEFE9001F79855"/>
    <w:rsid w:val="00845C10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5C1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0CA0FFB96ACE451CBFAEFE9001F79855">
    <w:name w:val="0CA0FFB96ACE451CBFAEFE9001F79855"/>
    <w:rsid w:val="00845C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Дарья Астахова</cp:lastModifiedBy>
  <cp:revision>3</cp:revision>
  <cp:lastPrinted>2022-06-24T05:16:00Z</cp:lastPrinted>
  <dcterms:created xsi:type="dcterms:W3CDTF">2022-11-10T12:37:00Z</dcterms:created>
  <dcterms:modified xsi:type="dcterms:W3CDTF">2022-11-10T12:38:00Z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