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7A86" w:rsidRPr="003C688C" w:rsidRDefault="00E14366" w:rsidP="00F051A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lang w:val="en-US"/>
        </w:rPr>
        <w:tab/>
      </w:r>
      <w:r w:rsidR="00C550A6" w:rsidRPr="003C688C">
        <w:rPr>
          <w:rFonts w:ascii="Times New Roman" w:hAnsi="Times New Roman"/>
          <w:b/>
          <w:sz w:val="24"/>
          <w:szCs w:val="24"/>
        </w:rPr>
        <w:t>ОБОСНОВАНИЕ НАЧАЛЬНОЙ (МАКСИМАЛЬНОЙ) ЦЕНЫ КОНТРАКТА</w:t>
      </w:r>
    </w:p>
    <w:p w:rsidR="001344EE" w:rsidRPr="003C688C" w:rsidRDefault="001344EE" w:rsidP="007D295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344EE" w:rsidRDefault="00DC7D13" w:rsidP="00F40EB2">
      <w:pPr>
        <w:spacing w:after="0" w:line="240" w:lineRule="auto"/>
        <w:ind w:left="284" w:right="196" w:firstLine="567"/>
        <w:jc w:val="both"/>
        <w:rPr>
          <w:rFonts w:ascii="Times New Roman" w:hAnsi="Times New Roman"/>
          <w:sz w:val="24"/>
          <w:szCs w:val="24"/>
        </w:rPr>
      </w:pPr>
      <w:r w:rsidRPr="003C688C">
        <w:rPr>
          <w:rFonts w:ascii="Times New Roman" w:hAnsi="Times New Roman"/>
          <w:sz w:val="24"/>
          <w:szCs w:val="24"/>
        </w:rPr>
        <w:t xml:space="preserve">Начальная (максимальная) цена контракта </w:t>
      </w:r>
      <w:r w:rsidR="005E6901" w:rsidRPr="003C688C">
        <w:rPr>
          <w:rFonts w:ascii="Times New Roman" w:hAnsi="Times New Roman"/>
          <w:sz w:val="24"/>
          <w:szCs w:val="24"/>
        </w:rPr>
        <w:t xml:space="preserve">(далее - НМЦК) </w:t>
      </w:r>
      <w:r w:rsidRPr="003C688C">
        <w:rPr>
          <w:rFonts w:ascii="Times New Roman" w:hAnsi="Times New Roman"/>
          <w:sz w:val="24"/>
          <w:szCs w:val="24"/>
        </w:rPr>
        <w:t xml:space="preserve">сформирована в соответствии с приказом министерства здравоохранения Российской Федерации от </w:t>
      </w:r>
      <w:r w:rsidR="006148F4" w:rsidRPr="006148F4">
        <w:rPr>
          <w:rFonts w:ascii="Times New Roman" w:hAnsi="Times New Roman"/>
          <w:sz w:val="24"/>
          <w:szCs w:val="24"/>
        </w:rPr>
        <w:t>19.12.20</w:t>
      </w:r>
      <w:r w:rsidR="005B31EB">
        <w:rPr>
          <w:rFonts w:ascii="Times New Roman" w:hAnsi="Times New Roman"/>
          <w:sz w:val="24"/>
          <w:szCs w:val="24"/>
        </w:rPr>
        <w:t>1</w:t>
      </w:r>
      <w:r w:rsidR="006148F4" w:rsidRPr="006148F4">
        <w:rPr>
          <w:rFonts w:ascii="Times New Roman" w:hAnsi="Times New Roman"/>
          <w:sz w:val="24"/>
          <w:szCs w:val="24"/>
        </w:rPr>
        <w:t xml:space="preserve">9 № 1064н </w:t>
      </w:r>
      <w:r w:rsidRPr="003C688C">
        <w:rPr>
          <w:rFonts w:ascii="Times New Roman" w:hAnsi="Times New Roman"/>
          <w:sz w:val="24"/>
          <w:szCs w:val="24"/>
        </w:rPr>
        <w:t xml:space="preserve">«Об утверждении Порядка определения начальной (максимальной) цены контракта, цены контракта, заключаемого с единственным поставщиком (подрядчиком, </w:t>
      </w:r>
      <w:r w:rsidRPr="00F137AF">
        <w:rPr>
          <w:rFonts w:ascii="Times New Roman" w:hAnsi="Times New Roman"/>
          <w:sz w:val="24"/>
          <w:szCs w:val="24"/>
        </w:rPr>
        <w:t>исполнителем)</w:t>
      </w:r>
      <w:r w:rsidR="006148F4" w:rsidRPr="00F137AF">
        <w:rPr>
          <w:rFonts w:ascii="Times New Roman" w:hAnsi="Times New Roman"/>
          <w:sz w:val="24"/>
          <w:szCs w:val="24"/>
        </w:rPr>
        <w:t xml:space="preserve">, начальной цены единицы товара, работы, услуги </w:t>
      </w:r>
      <w:r w:rsidRPr="00F137AF">
        <w:rPr>
          <w:rFonts w:ascii="Times New Roman" w:hAnsi="Times New Roman"/>
          <w:sz w:val="24"/>
          <w:szCs w:val="24"/>
        </w:rPr>
        <w:t>при осуществлении</w:t>
      </w:r>
      <w:r w:rsidRPr="003C688C">
        <w:rPr>
          <w:rFonts w:ascii="Times New Roman" w:hAnsi="Times New Roman"/>
          <w:sz w:val="24"/>
          <w:szCs w:val="24"/>
        </w:rPr>
        <w:t xml:space="preserve"> закупок лекарственных препаратов для медицинского применения»</w:t>
      </w:r>
      <w:r w:rsidR="003A1F3F">
        <w:rPr>
          <w:rFonts w:ascii="Times New Roman" w:hAnsi="Times New Roman"/>
          <w:sz w:val="24"/>
          <w:szCs w:val="24"/>
        </w:rPr>
        <w:t xml:space="preserve"> (далее – приказ № 1064н</w:t>
      </w:r>
      <w:r w:rsidR="00B41132">
        <w:rPr>
          <w:rFonts w:ascii="Times New Roman" w:hAnsi="Times New Roman"/>
          <w:sz w:val="24"/>
          <w:szCs w:val="24"/>
        </w:rPr>
        <w:t>, Порядок</w:t>
      </w:r>
      <w:r w:rsidR="003A1F3F">
        <w:rPr>
          <w:rFonts w:ascii="Times New Roman" w:hAnsi="Times New Roman"/>
          <w:sz w:val="24"/>
          <w:szCs w:val="24"/>
        </w:rPr>
        <w:t>)</w:t>
      </w:r>
      <w:r w:rsidRPr="003C688C">
        <w:rPr>
          <w:rFonts w:ascii="Times New Roman" w:hAnsi="Times New Roman"/>
          <w:sz w:val="24"/>
          <w:szCs w:val="24"/>
        </w:rPr>
        <w:t>.</w:t>
      </w:r>
    </w:p>
    <w:p w:rsidR="00EE4BDF" w:rsidRPr="003C688C" w:rsidRDefault="00EE4BDF" w:rsidP="0097068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81361" w:rsidRPr="003C688C" w:rsidRDefault="00E77613" w:rsidP="00970689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3C688C">
        <w:rPr>
          <w:rFonts w:ascii="Times New Roman" w:hAnsi="Times New Roman"/>
          <w:b/>
          <w:sz w:val="24"/>
          <w:szCs w:val="24"/>
          <w:u w:val="single"/>
          <w:lang w:val="en-US"/>
        </w:rPr>
        <w:t>I</w:t>
      </w:r>
      <w:r w:rsidRPr="003C688C">
        <w:rPr>
          <w:rFonts w:ascii="Times New Roman" w:hAnsi="Times New Roman"/>
          <w:b/>
          <w:sz w:val="24"/>
          <w:szCs w:val="24"/>
          <w:u w:val="single"/>
        </w:rPr>
        <w:t xml:space="preserve">. РАСЧЕТ ЦЕНЫ ЕДИНИЦЫ </w:t>
      </w:r>
      <w:r w:rsidR="00E65E4B" w:rsidRPr="00E65E4B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>ЛЕКАРСТВЕННОГО(ЫХ) ПРЕПАРАТА(ОВ)</w:t>
      </w:r>
    </w:p>
    <w:p w:rsidR="002437EB" w:rsidRPr="003C688C" w:rsidRDefault="002437EB" w:rsidP="0097068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437EB" w:rsidRPr="003C688C" w:rsidRDefault="0033473E" w:rsidP="00970689">
      <w:pPr>
        <w:autoSpaceDE w:val="0"/>
        <w:autoSpaceDN w:val="0"/>
        <w:adjustRightInd w:val="0"/>
        <w:spacing w:after="0" w:line="240" w:lineRule="auto"/>
        <w:ind w:right="187" w:firstLine="851"/>
        <w:jc w:val="center"/>
        <w:rPr>
          <w:rFonts w:ascii="Times New Roman" w:hAnsi="Times New Roman"/>
          <w:b/>
          <w:sz w:val="24"/>
          <w:szCs w:val="24"/>
        </w:rPr>
      </w:pPr>
      <w:r w:rsidRPr="003C688C">
        <w:rPr>
          <w:rFonts w:ascii="Times New Roman" w:hAnsi="Times New Roman"/>
          <w:b/>
          <w:sz w:val="24"/>
          <w:szCs w:val="24"/>
        </w:rPr>
        <w:t xml:space="preserve">1. </w:t>
      </w:r>
      <w:r w:rsidR="002437EB" w:rsidRPr="003C688C">
        <w:rPr>
          <w:rFonts w:ascii="Times New Roman" w:hAnsi="Times New Roman"/>
          <w:b/>
          <w:sz w:val="24"/>
          <w:szCs w:val="24"/>
        </w:rPr>
        <w:t xml:space="preserve">Расчет цены единицы </w:t>
      </w:r>
      <w:r w:rsidR="00E65E4B" w:rsidRPr="00E65E4B">
        <w:rPr>
          <w:rFonts w:ascii="Times New Roman" w:hAnsi="Times New Roman"/>
          <w:b/>
          <w:sz w:val="24"/>
          <w:szCs w:val="24"/>
        </w:rPr>
        <w:t xml:space="preserve">планируемого(ых) к закупке лекарственного(ых) препарата(ов) </w:t>
      </w:r>
      <w:r w:rsidR="002437EB" w:rsidRPr="003C688C">
        <w:rPr>
          <w:rFonts w:ascii="Times New Roman" w:hAnsi="Times New Roman"/>
          <w:b/>
          <w:sz w:val="24"/>
          <w:szCs w:val="24"/>
        </w:rPr>
        <w:t xml:space="preserve">методами, предусмотренными </w:t>
      </w:r>
      <w:r w:rsidR="001B6FA7">
        <w:rPr>
          <w:rFonts w:ascii="Times New Roman" w:hAnsi="Times New Roman"/>
          <w:b/>
          <w:sz w:val="24"/>
          <w:szCs w:val="24"/>
        </w:rPr>
        <w:t>пунктами 1 и 3 части 1</w:t>
      </w:r>
      <w:r w:rsidR="002437EB" w:rsidRPr="003C688C">
        <w:rPr>
          <w:rFonts w:ascii="Times New Roman" w:hAnsi="Times New Roman"/>
          <w:b/>
          <w:sz w:val="24"/>
          <w:szCs w:val="24"/>
        </w:rPr>
        <w:t xml:space="preserve"> статьи 22</w:t>
      </w:r>
      <w:r w:rsidR="00B04179" w:rsidRPr="003C688C">
        <w:rPr>
          <w:rFonts w:ascii="Times New Roman" w:hAnsi="Times New Roman"/>
          <w:b/>
          <w:sz w:val="24"/>
          <w:szCs w:val="24"/>
        </w:rPr>
        <w:t xml:space="preserve"> </w:t>
      </w:r>
      <w:r w:rsidR="00B04179" w:rsidRPr="003C688C">
        <w:rPr>
          <w:rFonts w:ascii="Times New Roman" w:hAnsi="Times New Roman"/>
          <w:b/>
          <w:bCs/>
          <w:sz w:val="24"/>
          <w:szCs w:val="24"/>
          <w:lang w:eastAsia="ru-RU"/>
        </w:rPr>
        <w:t xml:space="preserve">Федерального закона от 05.04.2013 </w:t>
      </w:r>
      <w:r w:rsidR="003C688C" w:rsidRPr="003C688C">
        <w:rPr>
          <w:rFonts w:ascii="Times New Roman" w:hAnsi="Times New Roman"/>
          <w:b/>
          <w:bCs/>
          <w:sz w:val="24"/>
          <w:szCs w:val="24"/>
          <w:lang w:eastAsia="ru-RU"/>
        </w:rPr>
        <w:t>№</w:t>
      </w:r>
      <w:r w:rsidR="00B04179" w:rsidRPr="003C688C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44-ФЗ "О контрактной системе в сфере закупок товаров, работ, услуг для обеспечения государственных и муниципальных нужд"</w:t>
      </w:r>
      <w:r w:rsidR="00E159C4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</w:p>
    <w:p w:rsidR="002437EB" w:rsidRPr="003C688C" w:rsidRDefault="002437EB" w:rsidP="00970689">
      <w:pPr>
        <w:pStyle w:val="a4"/>
        <w:spacing w:after="0" w:line="240" w:lineRule="auto"/>
        <w:ind w:left="0" w:firstLine="851"/>
        <w:jc w:val="center"/>
        <w:rPr>
          <w:rFonts w:ascii="Times New Roman" w:hAnsi="Times New Roman"/>
          <w:b/>
          <w:sz w:val="24"/>
          <w:szCs w:val="24"/>
        </w:rPr>
      </w:pPr>
    </w:p>
    <w:p w:rsidR="00E65E4B" w:rsidRPr="00A17593" w:rsidRDefault="002437EB" w:rsidP="00970689">
      <w:pPr>
        <w:spacing w:after="0" w:line="240" w:lineRule="auto"/>
        <w:ind w:firstLine="851"/>
        <w:jc w:val="center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3C688C">
        <w:rPr>
          <w:rFonts w:ascii="Times New Roman" w:hAnsi="Times New Roman"/>
          <w:b/>
          <w:sz w:val="24"/>
          <w:szCs w:val="24"/>
        </w:rPr>
        <w:t>А)</w:t>
      </w:r>
      <w:r w:rsidR="00F17A86" w:rsidRPr="003C688C">
        <w:rPr>
          <w:rFonts w:ascii="Times New Roman" w:hAnsi="Times New Roman"/>
          <w:b/>
          <w:sz w:val="24"/>
          <w:szCs w:val="24"/>
        </w:rPr>
        <w:t xml:space="preserve"> </w:t>
      </w:r>
      <w:r w:rsidR="00C550A6" w:rsidRPr="003C688C">
        <w:rPr>
          <w:rFonts w:ascii="Times New Roman" w:hAnsi="Times New Roman"/>
          <w:b/>
          <w:sz w:val="24"/>
          <w:szCs w:val="24"/>
        </w:rPr>
        <w:t xml:space="preserve">Расчет </w:t>
      </w:r>
      <w:r w:rsidR="00A81361" w:rsidRPr="003C688C">
        <w:rPr>
          <w:rFonts w:ascii="Times New Roman" w:hAnsi="Times New Roman"/>
          <w:b/>
          <w:sz w:val="24"/>
          <w:szCs w:val="24"/>
        </w:rPr>
        <w:t>цены единиц</w:t>
      </w:r>
      <w:r w:rsidR="00A17593">
        <w:rPr>
          <w:rFonts w:ascii="Times New Roman" w:hAnsi="Times New Roman"/>
          <w:b/>
          <w:sz w:val="24"/>
          <w:szCs w:val="24"/>
        </w:rPr>
        <w:t>ы</w:t>
      </w:r>
      <w:r w:rsidR="00E65E4B" w:rsidRPr="00E65E4B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лекарственного(ых) препарата(ов)</w:t>
      </w:r>
      <w:r w:rsidR="00E65E4B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C550A6" w:rsidRPr="003C688C">
        <w:rPr>
          <w:rFonts w:ascii="Times New Roman" w:hAnsi="Times New Roman"/>
          <w:b/>
          <w:sz w:val="24"/>
          <w:szCs w:val="24"/>
        </w:rPr>
        <w:t>методом сопоставимы</w:t>
      </w:r>
      <w:r w:rsidR="00A81361" w:rsidRPr="003C688C">
        <w:rPr>
          <w:rFonts w:ascii="Times New Roman" w:hAnsi="Times New Roman"/>
          <w:b/>
          <w:sz w:val="24"/>
          <w:szCs w:val="24"/>
        </w:rPr>
        <w:t xml:space="preserve">х рыночных цен </w:t>
      </w:r>
    </w:p>
    <w:p w:rsidR="00EA4C4E" w:rsidRPr="00E65E4B" w:rsidRDefault="00A81361" w:rsidP="00970689">
      <w:pPr>
        <w:spacing w:after="0" w:line="240" w:lineRule="auto"/>
        <w:ind w:firstLine="851"/>
        <w:jc w:val="center"/>
        <w:rPr>
          <w:rFonts w:ascii="Times New Roman" w:hAnsi="Times New Roman"/>
          <w:b/>
          <w:sz w:val="24"/>
          <w:szCs w:val="24"/>
        </w:rPr>
      </w:pPr>
      <w:r w:rsidRPr="003C688C">
        <w:rPr>
          <w:rFonts w:ascii="Times New Roman" w:hAnsi="Times New Roman"/>
          <w:b/>
          <w:sz w:val="24"/>
          <w:szCs w:val="24"/>
        </w:rPr>
        <w:t xml:space="preserve">(анализа </w:t>
      </w:r>
      <w:r w:rsidRPr="007E5822">
        <w:rPr>
          <w:rFonts w:ascii="Times New Roman" w:hAnsi="Times New Roman"/>
          <w:b/>
          <w:sz w:val="24"/>
          <w:szCs w:val="24"/>
        </w:rPr>
        <w:t>рынка)</w:t>
      </w:r>
      <w:r w:rsidR="00CC3556" w:rsidRPr="007E5822">
        <w:rPr>
          <w:rFonts w:ascii="Times New Roman" w:hAnsi="Times New Roman"/>
          <w:sz w:val="24"/>
          <w:szCs w:val="24"/>
        </w:rPr>
        <w:t xml:space="preserve"> </w:t>
      </w:r>
      <w:r w:rsidR="00EA4C4E" w:rsidRPr="007E5822">
        <w:rPr>
          <w:rFonts w:ascii="Times New Roman" w:hAnsi="Times New Roman"/>
          <w:b/>
          <w:sz w:val="24"/>
          <w:szCs w:val="24"/>
          <w:u w:val="single"/>
        </w:rPr>
        <w:t>(</w:t>
      </w:r>
      <w:r w:rsidR="0062061F" w:rsidRPr="007E5822">
        <w:rPr>
          <w:rFonts w:ascii="Times New Roman" w:hAnsi="Times New Roman"/>
          <w:b/>
          <w:sz w:val="24"/>
          <w:szCs w:val="24"/>
          <w:u w:val="single"/>
        </w:rPr>
        <w:t>без</w:t>
      </w:r>
      <w:r w:rsidR="0062061F" w:rsidRPr="009E4C06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EA4C4E" w:rsidRPr="007E1FF4">
        <w:rPr>
          <w:rFonts w:ascii="Times New Roman" w:hAnsi="Times New Roman"/>
          <w:b/>
          <w:sz w:val="24"/>
          <w:szCs w:val="24"/>
          <w:u w:val="single"/>
        </w:rPr>
        <w:t>учет</w:t>
      </w:r>
      <w:r w:rsidR="0062061F" w:rsidRPr="007E1FF4">
        <w:rPr>
          <w:rFonts w:ascii="Times New Roman" w:hAnsi="Times New Roman"/>
          <w:b/>
          <w:sz w:val="24"/>
          <w:szCs w:val="24"/>
          <w:u w:val="single"/>
        </w:rPr>
        <w:t>а</w:t>
      </w:r>
      <w:r w:rsidR="00EA4C4E" w:rsidRPr="007E1FF4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EA4C4E" w:rsidRPr="003C688C">
        <w:rPr>
          <w:rFonts w:ascii="Times New Roman" w:hAnsi="Times New Roman"/>
          <w:b/>
          <w:sz w:val="24"/>
          <w:szCs w:val="24"/>
          <w:u w:val="single"/>
        </w:rPr>
        <w:t>НДС)</w:t>
      </w:r>
    </w:p>
    <w:p w:rsidR="000410B6" w:rsidRPr="003C688C" w:rsidRDefault="000410B6" w:rsidP="0097068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CC3556" w:rsidRDefault="00CC3556" w:rsidP="00970689">
      <w:pPr>
        <w:pStyle w:val="a4"/>
        <w:autoSpaceDE w:val="0"/>
        <w:autoSpaceDN w:val="0"/>
        <w:adjustRightInd w:val="0"/>
        <w:spacing w:after="0" w:line="240" w:lineRule="auto"/>
        <w:ind w:left="284" w:right="187" w:firstLine="567"/>
        <w:jc w:val="both"/>
        <w:rPr>
          <w:rFonts w:ascii="Times New Roman" w:hAnsi="Times New Roman"/>
          <w:sz w:val="24"/>
          <w:szCs w:val="24"/>
        </w:rPr>
      </w:pPr>
      <w:r w:rsidRPr="007E5822">
        <w:rPr>
          <w:rFonts w:ascii="Times New Roman" w:hAnsi="Times New Roman"/>
          <w:sz w:val="24"/>
          <w:szCs w:val="24"/>
        </w:rPr>
        <w:t xml:space="preserve">В целях получения ценовой информации в отношении товара для определения начальной (максимальной) цены контракта </w:t>
      </w:r>
      <w:r w:rsidR="00CC7DC8" w:rsidRPr="007E5822">
        <w:rPr>
          <w:rFonts w:ascii="Times New Roman" w:hAnsi="Times New Roman"/>
          <w:sz w:val="24"/>
          <w:szCs w:val="24"/>
        </w:rPr>
        <w:t xml:space="preserve">Заказчиком </w:t>
      </w:r>
      <w:r w:rsidRPr="007E5822">
        <w:rPr>
          <w:rFonts w:ascii="Times New Roman" w:hAnsi="Times New Roman"/>
          <w:sz w:val="24"/>
          <w:szCs w:val="24"/>
        </w:rPr>
        <w:t>использована общедоступная информация о рыночных ценах товаров в соответствии с частью 18 статьи 22 Федерального закона 44-ФЗ</w:t>
      </w:r>
      <w:r w:rsidR="00AF363A" w:rsidRPr="007E5822">
        <w:rPr>
          <w:rFonts w:ascii="Times New Roman" w:hAnsi="Times New Roman"/>
          <w:sz w:val="24"/>
          <w:szCs w:val="24"/>
        </w:rPr>
        <w:t>:</w:t>
      </w:r>
    </w:p>
    <w:p w:rsidR="00970689" w:rsidRPr="00586058" w:rsidRDefault="00CC3556" w:rsidP="00586058">
      <w:pPr>
        <w:pStyle w:val="a4"/>
        <w:autoSpaceDE w:val="0"/>
        <w:autoSpaceDN w:val="0"/>
        <w:adjustRightInd w:val="0"/>
        <w:spacing w:after="0" w:line="240" w:lineRule="auto"/>
        <w:ind w:left="284" w:right="18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о</w:t>
      </w:r>
      <w:r w:rsidR="00CC7DC8" w:rsidRPr="003C688C">
        <w:rPr>
          <w:rFonts w:ascii="Times New Roman" w:hAnsi="Times New Roman"/>
          <w:sz w:val="24"/>
          <w:szCs w:val="24"/>
        </w:rPr>
        <w:t>существлен поиск ценовой информации в реестре контрактов, заключенных заказчиками, размещенном на официальном сайте единой информационной системы в сфере закупок (далее - реестр контрактов), об исполненных контрактах на поставку товара с условиями, схожими с потребностями заказчика.</w:t>
      </w:r>
      <w:r w:rsidR="00393603" w:rsidRPr="00393603">
        <w:rPr>
          <w:rFonts w:ascii="Times New Roman" w:hAnsi="Times New Roman"/>
          <w:sz w:val="28"/>
          <w:szCs w:val="28"/>
        </w:rPr>
        <w:t xml:space="preserve"> </w:t>
      </w:r>
    </w:p>
    <w:p w:rsidR="00CC3556" w:rsidRPr="00D10387" w:rsidRDefault="00AF363A" w:rsidP="00D10387">
      <w:pPr>
        <w:autoSpaceDE w:val="0"/>
        <w:autoSpaceDN w:val="0"/>
        <w:adjustRightInd w:val="0"/>
        <w:spacing w:after="0" w:line="240" w:lineRule="auto"/>
        <w:ind w:left="567"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7E5822">
        <w:rPr>
          <w:rFonts w:ascii="Times New Roman" w:hAnsi="Times New Roman"/>
          <w:sz w:val="24"/>
          <w:szCs w:val="24"/>
        </w:rPr>
        <w:t>З</w:t>
      </w:r>
      <w:r w:rsidR="00CC3556" w:rsidRPr="007E5822">
        <w:rPr>
          <w:rFonts w:ascii="Times New Roman" w:hAnsi="Times New Roman"/>
          <w:sz w:val="24"/>
          <w:szCs w:val="24"/>
        </w:rPr>
        <w:t xml:space="preserve">аказчиком осуществлен </w:t>
      </w:r>
      <w:r w:rsidRPr="007E5822">
        <w:rPr>
          <w:rFonts w:ascii="Times New Roman" w:hAnsi="Times New Roman"/>
          <w:sz w:val="24"/>
          <w:szCs w:val="24"/>
        </w:rPr>
        <w:t xml:space="preserve">поиск </w:t>
      </w:r>
      <w:r w:rsidR="00CC3556" w:rsidRPr="007E5822">
        <w:rPr>
          <w:rFonts w:ascii="Times New Roman" w:hAnsi="Times New Roman"/>
          <w:sz w:val="24"/>
          <w:szCs w:val="24"/>
        </w:rPr>
        <w:t>ценовой информации</w:t>
      </w:r>
      <w:r w:rsidRPr="007E5822">
        <w:rPr>
          <w:rFonts w:ascii="Times New Roman" w:hAnsi="Times New Roman"/>
          <w:sz w:val="24"/>
          <w:szCs w:val="24"/>
        </w:rPr>
        <w:t>, содержащейся в иных общедоступных источниках</w:t>
      </w:r>
      <w:r w:rsidR="00CC3556" w:rsidRPr="007E5822">
        <w:rPr>
          <w:rFonts w:ascii="Times New Roman" w:hAnsi="Times New Roman"/>
          <w:sz w:val="24"/>
          <w:szCs w:val="24"/>
        </w:rPr>
        <w:t xml:space="preserve"> (</w:t>
      </w:r>
      <w:r w:rsidR="00CC3556" w:rsidRPr="001C0115">
        <w:rPr>
          <w:rFonts w:ascii="Times New Roman" w:hAnsi="Times New Roman"/>
          <w:sz w:val="24"/>
          <w:szCs w:val="24"/>
        </w:rPr>
        <w:t>реклама, каталоги, описания товаров и другие предложения, обращенные к неопределенному кругу лиц</w:t>
      </w:r>
      <w:r w:rsidR="007E5822" w:rsidRPr="007E5822">
        <w:rPr>
          <w:rFonts w:ascii="Times New Roman" w:hAnsi="Times New Roman"/>
          <w:sz w:val="24"/>
          <w:szCs w:val="24"/>
        </w:rPr>
        <w:t>; информация о котировках на электронных площадках, данные государственной статистической отчетности о ценах на товары; информация о ценах товаров, содержащаяся в официальных источниках информации уполномоченных государственных органов в соответствии с законодательством Российской Федерации, законодательством субъектов Российской Федерации, в иных общедоступных изданиях</w:t>
      </w:r>
      <w:r w:rsidR="00CC3556" w:rsidRPr="001C0115">
        <w:rPr>
          <w:rFonts w:ascii="Times New Roman" w:hAnsi="Times New Roman"/>
          <w:sz w:val="24"/>
          <w:szCs w:val="24"/>
        </w:rPr>
        <w:t>)</w:t>
      </w:r>
      <w:r w:rsidR="0063236A">
        <w:rPr>
          <w:rFonts w:ascii="Times New Roman" w:hAnsi="Times New Roman"/>
          <w:sz w:val="24"/>
          <w:szCs w:val="24"/>
        </w:rPr>
        <w:t xml:space="preserve">. </w:t>
      </w:r>
      <w:r w:rsidR="00540983" w:rsidRPr="00DA71CE">
        <w:rPr>
          <w:rFonts w:ascii="Times New Roman" w:hAnsi="Times New Roman"/>
          <w:sz w:val="24"/>
          <w:szCs w:val="24"/>
        </w:rPr>
        <w:t>Поиск ценовой информации результатов не дал</w:t>
      </w:r>
      <w:r w:rsidR="00540983">
        <w:rPr>
          <w:rFonts w:ascii="Times New Roman" w:hAnsi="Times New Roman"/>
          <w:sz w:val="24"/>
          <w:szCs w:val="24"/>
        </w:rPr>
        <w:t>.</w:t>
      </w:r>
      <w:r w:rsidR="00540983" w:rsidRPr="00DA71CE">
        <w:rPr>
          <w:rFonts w:ascii="Times New Roman" w:hAnsi="Times New Roman"/>
          <w:sz w:val="24"/>
          <w:szCs w:val="24"/>
        </w:rPr>
        <w:t xml:space="preserve"> </w:t>
      </w:r>
      <w:r w:rsidR="00E640A7" w:rsidRPr="00D10387">
        <w:rPr>
          <w:rFonts w:ascii="Times New Roman" w:hAnsi="Times New Roman"/>
          <w:sz w:val="24"/>
          <w:szCs w:val="24"/>
        </w:rPr>
        <w:t xml:space="preserve">Контракты с единственным поставщиком, сведения о которых не подлежат </w:t>
      </w:r>
      <w:r w:rsidR="0009759F" w:rsidRPr="00D10387">
        <w:rPr>
          <w:rFonts w:ascii="Times New Roman" w:hAnsi="Times New Roman"/>
          <w:sz w:val="24"/>
          <w:szCs w:val="24"/>
        </w:rPr>
        <w:t>размещению</w:t>
      </w:r>
      <w:r w:rsidR="00E640A7" w:rsidRPr="00D10387">
        <w:rPr>
          <w:rFonts w:ascii="Times New Roman" w:hAnsi="Times New Roman"/>
          <w:sz w:val="24"/>
          <w:szCs w:val="24"/>
        </w:rPr>
        <w:t xml:space="preserve"> </w:t>
      </w:r>
      <w:r w:rsidR="0009759F" w:rsidRPr="00D10387">
        <w:rPr>
          <w:rFonts w:ascii="Times New Roman" w:hAnsi="Times New Roman"/>
          <w:sz w:val="24"/>
          <w:szCs w:val="24"/>
        </w:rPr>
        <w:t xml:space="preserve">на официальном сайте </w:t>
      </w:r>
      <w:r w:rsidR="00E640A7" w:rsidRPr="00D10387">
        <w:rPr>
          <w:rFonts w:ascii="Times New Roman" w:hAnsi="Times New Roman"/>
          <w:sz w:val="24"/>
          <w:szCs w:val="24"/>
        </w:rPr>
        <w:t>Единой информационной системы в сфере закупок, не заключались.</w:t>
      </w:r>
    </w:p>
    <w:p w:rsidR="003C688C" w:rsidRPr="001C0115" w:rsidRDefault="00065836" w:rsidP="00D10387">
      <w:pPr>
        <w:pStyle w:val="a4"/>
        <w:autoSpaceDE w:val="0"/>
        <w:autoSpaceDN w:val="0"/>
        <w:adjustRightInd w:val="0"/>
        <w:spacing w:after="0" w:line="240" w:lineRule="auto"/>
        <w:ind w:left="284" w:right="187" w:firstLine="567"/>
        <w:jc w:val="both"/>
        <w:rPr>
          <w:rFonts w:ascii="Times New Roman" w:hAnsi="Times New Roman"/>
          <w:sz w:val="24"/>
          <w:szCs w:val="24"/>
        </w:rPr>
      </w:pPr>
      <w:r w:rsidRPr="001C0115">
        <w:rPr>
          <w:rFonts w:ascii="Times New Roman" w:hAnsi="Times New Roman"/>
          <w:sz w:val="24"/>
          <w:szCs w:val="24"/>
        </w:rPr>
        <w:t xml:space="preserve">Заказчиком направлены запросы о предоставлении ценовой информации </w:t>
      </w:r>
      <w:r w:rsidR="00AF3AE8" w:rsidRPr="00AF3AE8">
        <w:rPr>
          <w:rFonts w:ascii="Times New Roman" w:hAnsi="Times New Roman"/>
          <w:b/>
          <w:sz w:val="24"/>
          <w:szCs w:val="24"/>
        </w:rPr>
        <w:t>пяти</w:t>
      </w:r>
      <w:r w:rsidRPr="001C0115">
        <w:rPr>
          <w:rFonts w:ascii="Times New Roman" w:hAnsi="Times New Roman"/>
          <w:sz w:val="24"/>
          <w:szCs w:val="24"/>
        </w:rPr>
        <w:t xml:space="preserve"> поставщикам, обладающим опытом поставок соответствующего товара, информация о которых имеется в свободном доступе. </w:t>
      </w:r>
      <w:r w:rsidR="00970689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>олучен</w:t>
      </w:r>
      <w:r w:rsidR="00970689">
        <w:rPr>
          <w:rFonts w:ascii="Times New Roman" w:hAnsi="Times New Roman"/>
          <w:sz w:val="24"/>
          <w:szCs w:val="24"/>
        </w:rPr>
        <w:t>а ценовая информация</w:t>
      </w:r>
      <w:r>
        <w:rPr>
          <w:rFonts w:ascii="Times New Roman" w:hAnsi="Times New Roman"/>
          <w:sz w:val="24"/>
          <w:szCs w:val="24"/>
        </w:rPr>
        <w:t xml:space="preserve"> от</w:t>
      </w:r>
      <w:r>
        <w:rPr>
          <w:rFonts w:ascii="Times New Roman" w:hAnsi="Times New Roman"/>
          <w:color w:val="365F91" w:themeColor="accent1" w:themeShade="BF"/>
          <w:sz w:val="24"/>
          <w:szCs w:val="24"/>
        </w:rPr>
        <w:t xml:space="preserve"> </w:t>
      </w:r>
      <w:r w:rsidR="00BA4DFB">
        <w:rPr>
          <w:rFonts w:ascii="Times New Roman" w:hAnsi="Times New Roman"/>
          <w:color w:val="0070C0"/>
          <w:sz w:val="24"/>
          <w:szCs w:val="24"/>
        </w:rPr>
        <w:t>1</w:t>
      </w:r>
      <w:r w:rsidRPr="00E77613">
        <w:rPr>
          <w:rFonts w:ascii="Times New Roman" w:hAnsi="Times New Roman"/>
          <w:sz w:val="24"/>
          <w:szCs w:val="24"/>
        </w:rPr>
        <w:t xml:space="preserve"> </w:t>
      </w:r>
      <w:r w:rsidR="00970689">
        <w:rPr>
          <w:rFonts w:ascii="Times New Roman" w:hAnsi="Times New Roman"/>
          <w:sz w:val="24"/>
          <w:szCs w:val="24"/>
        </w:rPr>
        <w:t>поставщик</w:t>
      </w:r>
      <w:r w:rsidR="00BA4DFB">
        <w:rPr>
          <w:rFonts w:ascii="Times New Roman" w:hAnsi="Times New Roman"/>
          <w:sz w:val="24"/>
          <w:szCs w:val="24"/>
        </w:rPr>
        <w:t>а</w:t>
      </w:r>
      <w:r w:rsidRPr="005B366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B45943" w:rsidRDefault="00B45943" w:rsidP="001205F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таблице представлены</w:t>
      </w:r>
      <w:r w:rsidRPr="005B3661">
        <w:rPr>
          <w:rFonts w:ascii="Times New Roman" w:hAnsi="Times New Roman"/>
          <w:sz w:val="24"/>
          <w:szCs w:val="24"/>
        </w:rPr>
        <w:t xml:space="preserve"> </w:t>
      </w:r>
      <w:r w:rsidRPr="00DE1717">
        <w:rPr>
          <w:rFonts w:ascii="Times New Roman" w:hAnsi="Times New Roman"/>
          <w:sz w:val="24"/>
          <w:szCs w:val="24"/>
        </w:rPr>
        <w:t>цен</w:t>
      </w:r>
      <w:r>
        <w:rPr>
          <w:rFonts w:ascii="Times New Roman" w:hAnsi="Times New Roman"/>
          <w:sz w:val="24"/>
          <w:szCs w:val="24"/>
        </w:rPr>
        <w:t>ы</w:t>
      </w:r>
      <w:r w:rsidRPr="00DE1717">
        <w:rPr>
          <w:rFonts w:ascii="Times New Roman" w:hAnsi="Times New Roman"/>
          <w:sz w:val="24"/>
          <w:szCs w:val="24"/>
        </w:rPr>
        <w:t xml:space="preserve"> </w:t>
      </w:r>
      <w:r w:rsidR="00B41132">
        <w:rPr>
          <w:rFonts w:ascii="Times New Roman" w:hAnsi="Times New Roman"/>
          <w:sz w:val="24"/>
          <w:szCs w:val="24"/>
        </w:rPr>
        <w:t xml:space="preserve">за </w:t>
      </w:r>
      <w:r w:rsidRPr="00DE1717">
        <w:rPr>
          <w:rFonts w:ascii="Times New Roman" w:hAnsi="Times New Roman"/>
          <w:sz w:val="24"/>
          <w:szCs w:val="24"/>
        </w:rPr>
        <w:t>единиц</w:t>
      </w:r>
      <w:r w:rsidR="00B41132">
        <w:rPr>
          <w:rFonts w:ascii="Times New Roman" w:hAnsi="Times New Roman"/>
          <w:sz w:val="24"/>
          <w:szCs w:val="24"/>
        </w:rPr>
        <w:t>у</w:t>
      </w:r>
      <w:r w:rsidRPr="00E77613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3C688C">
        <w:rPr>
          <w:rFonts w:ascii="Times New Roman" w:hAnsi="Times New Roman"/>
          <w:sz w:val="24"/>
          <w:szCs w:val="24"/>
          <w:shd w:val="clear" w:color="auto" w:fill="FFFFFF"/>
        </w:rPr>
        <w:t>лекарственн</w:t>
      </w:r>
      <w:r>
        <w:rPr>
          <w:rFonts w:ascii="Times New Roman" w:hAnsi="Times New Roman"/>
          <w:sz w:val="24"/>
          <w:szCs w:val="24"/>
          <w:shd w:val="clear" w:color="auto" w:fill="FFFFFF"/>
        </w:rPr>
        <w:t>ого(ых)</w:t>
      </w:r>
      <w:r w:rsidRPr="003C688C">
        <w:rPr>
          <w:rFonts w:ascii="Times New Roman" w:hAnsi="Times New Roman"/>
          <w:sz w:val="24"/>
          <w:szCs w:val="24"/>
          <w:shd w:val="clear" w:color="auto" w:fill="FFFFFF"/>
        </w:rPr>
        <w:t xml:space="preserve"> препарат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а(ов) </w:t>
      </w:r>
      <w:r>
        <w:rPr>
          <w:rFonts w:ascii="Times New Roman" w:hAnsi="Times New Roman"/>
          <w:sz w:val="24"/>
          <w:szCs w:val="24"/>
        </w:rPr>
        <w:t>н</w:t>
      </w:r>
      <w:r w:rsidRPr="005B3661">
        <w:rPr>
          <w:rFonts w:ascii="Times New Roman" w:hAnsi="Times New Roman"/>
          <w:sz w:val="24"/>
          <w:szCs w:val="24"/>
        </w:rPr>
        <w:t xml:space="preserve">а основании </w:t>
      </w:r>
      <w:r>
        <w:rPr>
          <w:rFonts w:ascii="Times New Roman" w:hAnsi="Times New Roman"/>
          <w:sz w:val="24"/>
          <w:szCs w:val="24"/>
        </w:rPr>
        <w:t xml:space="preserve">информации, полученной в результате </w:t>
      </w:r>
      <w:r w:rsidRPr="005514CD">
        <w:rPr>
          <w:rFonts w:ascii="Times New Roman" w:hAnsi="Times New Roman"/>
          <w:sz w:val="24"/>
          <w:szCs w:val="24"/>
        </w:rPr>
        <w:t>анализа рынка</w:t>
      </w:r>
      <w:r>
        <w:rPr>
          <w:rFonts w:ascii="Times New Roman" w:hAnsi="Times New Roman"/>
          <w:sz w:val="24"/>
          <w:szCs w:val="24"/>
        </w:rPr>
        <w:t>:</w:t>
      </w:r>
    </w:p>
    <w:p w:rsidR="004149DE" w:rsidRDefault="004149DE" w:rsidP="00B45943">
      <w:pPr>
        <w:spacing w:after="0" w:line="240" w:lineRule="auto"/>
        <w:ind w:firstLine="708"/>
        <w:jc w:val="both"/>
        <w:rPr>
          <w:rFonts w:ascii="Times New Roman" w:hAnsi="Times New Roman"/>
          <w:i/>
          <w:color w:val="FF0000"/>
          <w:sz w:val="24"/>
          <w:szCs w:val="24"/>
        </w:rPr>
      </w:pPr>
    </w:p>
    <w:tbl>
      <w:tblPr>
        <w:tblW w:w="316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700"/>
        <w:gridCol w:w="3980"/>
        <w:gridCol w:w="531"/>
        <w:gridCol w:w="1651"/>
        <w:gridCol w:w="1650"/>
        <w:gridCol w:w="1650"/>
      </w:tblGrid>
      <w:tr w:rsidR="00586058" w:rsidRPr="004149DE" w:rsidTr="00586058">
        <w:trPr>
          <w:trHeight w:val="166"/>
          <w:jc w:val="center"/>
        </w:trPr>
        <w:tc>
          <w:tcPr>
            <w:tcW w:w="344" w:type="pct"/>
            <w:shd w:val="clear" w:color="auto" w:fill="auto"/>
            <w:hideMark/>
          </w:tcPr>
          <w:p w:rsidR="00586058" w:rsidRPr="004149DE" w:rsidRDefault="00586058" w:rsidP="004149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149D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№ п/п</w:t>
            </w:r>
          </w:p>
        </w:tc>
        <w:tc>
          <w:tcPr>
            <w:tcW w:w="1958" w:type="pct"/>
            <w:shd w:val="clear" w:color="auto" w:fill="auto"/>
            <w:hideMark/>
          </w:tcPr>
          <w:p w:rsidR="00586058" w:rsidRPr="004149DE" w:rsidRDefault="00586058" w:rsidP="004149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149D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Наименование товара</w:t>
            </w:r>
          </w:p>
        </w:tc>
        <w:tc>
          <w:tcPr>
            <w:tcW w:w="261" w:type="pct"/>
            <w:shd w:val="clear" w:color="auto" w:fill="auto"/>
            <w:hideMark/>
          </w:tcPr>
          <w:p w:rsidR="00586058" w:rsidRPr="004149DE" w:rsidRDefault="00586058" w:rsidP="004149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149D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Ед. изм.</w:t>
            </w:r>
          </w:p>
        </w:tc>
        <w:tc>
          <w:tcPr>
            <w:tcW w:w="812" w:type="pct"/>
            <w:shd w:val="clear" w:color="auto" w:fill="auto"/>
            <w:hideMark/>
          </w:tcPr>
          <w:p w:rsidR="00586058" w:rsidRDefault="00586058" w:rsidP="004149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149D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Предложение 1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–</w:t>
            </w:r>
            <w:r w:rsidRPr="004149D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  <w:p w:rsidR="00586058" w:rsidRPr="004149DE" w:rsidRDefault="00586058" w:rsidP="004149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149D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цена за ед., руб. </w:t>
            </w:r>
          </w:p>
        </w:tc>
        <w:tc>
          <w:tcPr>
            <w:tcW w:w="812" w:type="pct"/>
            <w:shd w:val="clear" w:color="auto" w:fill="auto"/>
            <w:hideMark/>
          </w:tcPr>
          <w:p w:rsidR="00586058" w:rsidRDefault="00586058" w:rsidP="004149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149D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Предложение 2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–</w:t>
            </w:r>
          </w:p>
          <w:p w:rsidR="00586058" w:rsidRPr="004149DE" w:rsidRDefault="00586058" w:rsidP="004149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149D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цена за ед., руб. </w:t>
            </w:r>
          </w:p>
        </w:tc>
        <w:tc>
          <w:tcPr>
            <w:tcW w:w="812" w:type="pct"/>
            <w:shd w:val="clear" w:color="auto" w:fill="auto"/>
            <w:hideMark/>
          </w:tcPr>
          <w:p w:rsidR="00586058" w:rsidRDefault="00586058" w:rsidP="004149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149D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Предложение 3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–</w:t>
            </w:r>
            <w:r w:rsidRPr="004149D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  <w:p w:rsidR="00586058" w:rsidRPr="004149DE" w:rsidRDefault="00586058" w:rsidP="004149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149D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цена за ед., руб.</w:t>
            </w:r>
          </w:p>
        </w:tc>
      </w:tr>
      <w:tr w:rsidR="00586058" w:rsidRPr="004149DE" w:rsidTr="00586058">
        <w:trPr>
          <w:trHeight w:val="479"/>
          <w:jc w:val="center"/>
        </w:trPr>
        <w:tc>
          <w:tcPr>
            <w:tcW w:w="344" w:type="pct"/>
            <w:shd w:val="clear" w:color="auto" w:fill="auto"/>
            <w:hideMark/>
          </w:tcPr>
          <w:p w:rsidR="00586058" w:rsidRPr="004149DE" w:rsidRDefault="00586058" w:rsidP="004149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958" w:type="pct"/>
            <w:shd w:val="clear" w:color="auto" w:fill="auto"/>
          </w:tcPr>
          <w:p w:rsidR="00586058" w:rsidRPr="004149DE" w:rsidRDefault="00F80114" w:rsidP="003E2D0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8011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Анатоксин столбнячный</w:t>
            </w: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,</w:t>
            </w:r>
            <w:r>
              <w:t xml:space="preserve"> </w:t>
            </w:r>
            <w:r w:rsidRPr="00F8011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Суспензия для подкожного введения</w:t>
            </w: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F8011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ГРЛС: 10 ЕС/доза</w:t>
            </w:r>
          </w:p>
        </w:tc>
        <w:tc>
          <w:tcPr>
            <w:tcW w:w="261" w:type="pct"/>
            <w:shd w:val="clear" w:color="auto" w:fill="auto"/>
          </w:tcPr>
          <w:p w:rsidR="00586058" w:rsidRPr="004149DE" w:rsidRDefault="00F80114" w:rsidP="004149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доз</w:t>
            </w:r>
          </w:p>
        </w:tc>
        <w:tc>
          <w:tcPr>
            <w:tcW w:w="812" w:type="pct"/>
            <w:shd w:val="clear" w:color="auto" w:fill="auto"/>
            <w:noWrap/>
          </w:tcPr>
          <w:p w:rsidR="00586058" w:rsidRPr="00A52914" w:rsidRDefault="00F80114" w:rsidP="006D2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10,46</w:t>
            </w:r>
          </w:p>
        </w:tc>
        <w:tc>
          <w:tcPr>
            <w:tcW w:w="812" w:type="pct"/>
            <w:shd w:val="clear" w:color="auto" w:fill="auto"/>
            <w:noWrap/>
          </w:tcPr>
          <w:p w:rsidR="00586058" w:rsidRPr="00811642" w:rsidRDefault="00586058" w:rsidP="001D10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12" w:type="pct"/>
            <w:shd w:val="clear" w:color="auto" w:fill="auto"/>
            <w:noWrap/>
          </w:tcPr>
          <w:p w:rsidR="00586058" w:rsidRPr="00811642" w:rsidRDefault="00586058" w:rsidP="001D10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</w:tbl>
    <w:p w:rsidR="008851F2" w:rsidRDefault="008851F2" w:rsidP="009E4C0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D2222" w:rsidRPr="006D2222" w:rsidRDefault="007851FD" w:rsidP="006D2222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206B0">
        <w:rPr>
          <w:rFonts w:ascii="Times New Roman" w:eastAsia="Times New Roman" w:hAnsi="Times New Roman"/>
          <w:sz w:val="24"/>
          <w:szCs w:val="24"/>
        </w:rPr>
        <w:t>Предложение</w:t>
      </w:r>
      <w:r w:rsidRPr="00A44DAE">
        <w:rPr>
          <w:rFonts w:ascii="Times New Roman" w:eastAsia="Times New Roman" w:hAnsi="Times New Roman"/>
          <w:sz w:val="24"/>
          <w:szCs w:val="24"/>
        </w:rPr>
        <w:t xml:space="preserve"> 1: </w:t>
      </w:r>
      <w:r w:rsidR="006D2222" w:rsidRPr="006D2222">
        <w:rPr>
          <w:rFonts w:ascii="Times New Roman" w:hAnsi="Times New Roman"/>
          <w:sz w:val="24"/>
          <w:szCs w:val="24"/>
        </w:rPr>
        <w:t>вх.№</w:t>
      </w:r>
      <w:r w:rsidR="00F80114">
        <w:rPr>
          <w:rFonts w:ascii="Times New Roman" w:hAnsi="Times New Roman"/>
          <w:sz w:val="24"/>
          <w:szCs w:val="24"/>
        </w:rPr>
        <w:t>1876</w:t>
      </w:r>
      <w:r w:rsidR="00A52914">
        <w:rPr>
          <w:rFonts w:ascii="Times New Roman" w:hAnsi="Times New Roman"/>
          <w:sz w:val="24"/>
          <w:szCs w:val="24"/>
        </w:rPr>
        <w:t>/кс</w:t>
      </w:r>
      <w:r w:rsidR="00066D89" w:rsidRPr="00066D89">
        <w:t xml:space="preserve"> </w:t>
      </w:r>
      <w:r w:rsidR="00066D89" w:rsidRPr="00066D89">
        <w:rPr>
          <w:rFonts w:ascii="Times New Roman" w:hAnsi="Times New Roman"/>
          <w:sz w:val="24"/>
          <w:szCs w:val="24"/>
        </w:rPr>
        <w:t xml:space="preserve">от </w:t>
      </w:r>
      <w:r w:rsidR="00F80114">
        <w:rPr>
          <w:rFonts w:ascii="Times New Roman" w:hAnsi="Times New Roman"/>
          <w:sz w:val="24"/>
          <w:szCs w:val="24"/>
        </w:rPr>
        <w:t>04.03</w:t>
      </w:r>
      <w:r w:rsidR="00066D89" w:rsidRPr="00066D89">
        <w:rPr>
          <w:rFonts w:ascii="Times New Roman" w:hAnsi="Times New Roman"/>
          <w:sz w:val="24"/>
          <w:szCs w:val="24"/>
        </w:rPr>
        <w:t xml:space="preserve">.2024 </w:t>
      </w:r>
      <w:r w:rsidR="00066D89">
        <w:rPr>
          <w:rFonts w:ascii="Times New Roman" w:hAnsi="Times New Roman"/>
          <w:sz w:val="24"/>
          <w:szCs w:val="24"/>
        </w:rPr>
        <w:t xml:space="preserve"> </w:t>
      </w:r>
    </w:p>
    <w:p w:rsidR="007851FD" w:rsidRPr="006A0628" w:rsidRDefault="002437EB" w:rsidP="007851FD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  <w:r w:rsidRPr="006A0628">
        <w:rPr>
          <w:rFonts w:ascii="Times New Roman" w:eastAsia="Times New Roman" w:hAnsi="Times New Roman"/>
          <w:b/>
          <w:sz w:val="24"/>
          <w:szCs w:val="24"/>
          <w:lang w:eastAsia="ru-RU"/>
        </w:rPr>
        <w:t>Б)</w:t>
      </w:r>
      <w:r w:rsidR="007851FD" w:rsidRPr="006A062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Расчет цены единицы </w:t>
      </w:r>
      <w:r w:rsidR="00E65E4B" w:rsidRPr="00E65E4B">
        <w:rPr>
          <w:rFonts w:ascii="Times New Roman" w:hAnsi="Times New Roman"/>
          <w:b/>
          <w:sz w:val="24"/>
          <w:szCs w:val="24"/>
          <w:shd w:val="clear" w:color="auto" w:fill="FFFFFF"/>
        </w:rPr>
        <w:t>лекарственного(ых) препарата(ов)</w:t>
      </w:r>
      <w:r w:rsidR="00E65E4B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7851FD" w:rsidRPr="006A0628">
        <w:rPr>
          <w:rFonts w:ascii="Times New Roman" w:eastAsia="Times New Roman" w:hAnsi="Times New Roman"/>
          <w:b/>
          <w:sz w:val="24"/>
          <w:szCs w:val="24"/>
          <w:lang w:eastAsia="ru-RU"/>
        </w:rPr>
        <w:t>тарифным</w:t>
      </w:r>
      <w:r w:rsidR="007851FD" w:rsidRPr="006A062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7851FD" w:rsidRPr="006A062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методом </w:t>
      </w:r>
      <w:r w:rsidR="007851FD" w:rsidRPr="006A0628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 xml:space="preserve">(без </w:t>
      </w:r>
      <w:r w:rsidR="007851FD" w:rsidRPr="005C1E36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учета оптовой надбавки и НДС</w:t>
      </w:r>
      <w:r w:rsidR="007851FD" w:rsidRPr="006A0628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)</w:t>
      </w:r>
    </w:p>
    <w:p w:rsidR="00482ED3" w:rsidRDefault="00482ED3" w:rsidP="000E4A8C">
      <w:pPr>
        <w:spacing w:after="0" w:line="240" w:lineRule="auto"/>
        <w:ind w:left="284"/>
        <w:rPr>
          <w:rFonts w:ascii="Times New Roman" w:eastAsia="Times New Roman" w:hAnsi="Times New Roman"/>
          <w:b/>
          <w:color w:val="FF0000"/>
          <w:sz w:val="24"/>
          <w:szCs w:val="24"/>
          <w:highlight w:val="yellow"/>
          <w:u w:val="single"/>
          <w:lang w:eastAsia="ru-RU"/>
        </w:rPr>
      </w:pPr>
    </w:p>
    <w:p w:rsidR="00A52914" w:rsidRPr="00A52914" w:rsidRDefault="000E4A8C" w:rsidP="00A52914">
      <w:pPr>
        <w:spacing w:after="0" w:line="240" w:lineRule="auto"/>
        <w:ind w:left="284" w:firstLine="42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  <w:t>Закупаемый лекарственный препарат</w:t>
      </w:r>
      <w:r w:rsidR="00A5291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52914" w:rsidRPr="00A52914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по позиции 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не включен в перечень жизненно необходимых и важнейших лекарственных препаратов для медицинского применения, утвержденный распоряжением Правительства РФ от 12.10.2019 № 2406-р.</w:t>
      </w:r>
    </w:p>
    <w:p w:rsidR="00A52914" w:rsidRDefault="00A52914" w:rsidP="00A52914">
      <w:pPr>
        <w:pStyle w:val="Default"/>
        <w:ind w:right="-2"/>
        <w:jc w:val="both"/>
      </w:pPr>
      <w:r w:rsidRPr="004A7724">
        <w:lastRenderedPageBreak/>
        <w:t xml:space="preserve">Заказчик рассчитал цену единицы лекарственного(ых) препарата(ов) на основании </w:t>
      </w:r>
      <w:r w:rsidRPr="004A7724">
        <w:rPr>
          <w:u w:val="single"/>
        </w:rPr>
        <w:t>АКТУАЛЬНЫХ ДАННЫХ</w:t>
      </w:r>
      <w:r w:rsidRPr="004A7724">
        <w:t xml:space="preserve"> Государственного реестра предельных отпускных цен производителей (далее реестр ПОЦП) на лекарственные препараты, включенные в перечень жизненно необходимых и важнейших лекарственных препаратов (далее ЖНВЛП) </w:t>
      </w:r>
    </w:p>
    <w:p w:rsidR="00A52914" w:rsidRPr="00CC3076" w:rsidRDefault="00A52914" w:rsidP="00A52914">
      <w:pPr>
        <w:pStyle w:val="Default"/>
        <w:ind w:right="-2"/>
        <w:jc w:val="both"/>
      </w:pPr>
      <w:r>
        <w:t xml:space="preserve">     </w:t>
      </w:r>
      <w:r w:rsidRPr="004A7724">
        <w:t>Для расчета цены единицы товара по Государственному реестру предельных отпускных цен производителей на лекарственные препараты выбраны актуальные зарегистрированные предельные отпускные цены производителей с наименьшими значениями цены единицы, а также актуальное максимальное значение цены единицы.</w:t>
      </w:r>
      <w:r>
        <w:t xml:space="preserve"> </w:t>
      </w:r>
      <w:r w:rsidRPr="00DD5C54">
        <w:rPr>
          <w:color w:val="auto"/>
          <w:sz w:val="22"/>
          <w:szCs w:val="22"/>
        </w:rPr>
        <w:t>Расчет цены единицы товара по Государственному реестру предельных отпускных цен производителей на лекарственные препараты</w:t>
      </w:r>
      <w:r>
        <w:rPr>
          <w:color w:val="auto"/>
          <w:sz w:val="22"/>
          <w:szCs w:val="22"/>
        </w:rPr>
        <w:t xml:space="preserve"> (эксель файл)</w:t>
      </w:r>
      <w:r w:rsidR="00586058" w:rsidRPr="00CC3076">
        <w:t xml:space="preserve"> </w:t>
      </w:r>
    </w:p>
    <w:p w:rsidR="00A52914" w:rsidRDefault="00A52914" w:rsidP="000E4A8C">
      <w:pPr>
        <w:spacing w:after="0" w:line="240" w:lineRule="auto"/>
        <w:ind w:left="284" w:firstLine="425"/>
        <w:jc w:val="both"/>
        <w:rPr>
          <w:rFonts w:ascii="Times New Roman" w:hAnsi="Times New Roman"/>
          <w:b/>
          <w:sz w:val="24"/>
          <w:szCs w:val="24"/>
        </w:rPr>
      </w:pPr>
    </w:p>
    <w:p w:rsidR="00490172" w:rsidRDefault="00490172" w:rsidP="00352315">
      <w:pPr>
        <w:tabs>
          <w:tab w:val="left" w:pos="567"/>
        </w:tabs>
        <w:spacing w:after="0" w:line="240" w:lineRule="auto"/>
        <w:ind w:left="993"/>
      </w:pPr>
      <w:bookmarkStart w:id="0" w:name="_MON_1573644732"/>
      <w:bookmarkEnd w:id="0"/>
    </w:p>
    <w:p w:rsidR="00203CD9" w:rsidRDefault="00203CD9" w:rsidP="0012504F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  <w:highlight w:val="yellow"/>
          <w:u w:val="single"/>
          <w:shd w:val="clear" w:color="auto" w:fill="FFFFFF"/>
        </w:rPr>
      </w:pPr>
    </w:p>
    <w:p w:rsidR="00107230" w:rsidRPr="002062EB" w:rsidRDefault="00107230" w:rsidP="00107230">
      <w:pPr>
        <w:tabs>
          <w:tab w:val="left" w:pos="284"/>
        </w:tabs>
        <w:spacing w:after="0" w:line="240" w:lineRule="auto"/>
        <w:ind w:left="284" w:firstLine="284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2</w:t>
      </w:r>
      <w:r w:rsidRPr="00D45AEE">
        <w:rPr>
          <w:rFonts w:ascii="Times New Roman" w:hAnsi="Times New Roman"/>
          <w:b/>
          <w:sz w:val="24"/>
          <w:szCs w:val="24"/>
        </w:rPr>
        <w:t xml:space="preserve">. </w:t>
      </w:r>
      <w:r w:rsidRPr="00D45AEE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Расчет средневзвешенной цены</w:t>
      </w: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b/>
          <w:sz w:val="24"/>
          <w:szCs w:val="24"/>
          <w:u w:val="single"/>
        </w:rPr>
        <w:t>(без учета НДС)</w:t>
      </w:r>
    </w:p>
    <w:p w:rsidR="00107230" w:rsidRPr="003A30DA" w:rsidRDefault="00107230" w:rsidP="00107230">
      <w:pPr>
        <w:spacing w:after="0" w:line="240" w:lineRule="auto"/>
        <w:ind w:left="284" w:right="187"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DE70E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Расчет средневзвешенной цены</w:t>
      </w:r>
      <w:r w:rsidRPr="00DE70E6">
        <w:rPr>
          <w:rFonts w:ascii="Times New Roman" w:hAnsi="Times New Roman"/>
          <w:sz w:val="24"/>
          <w:szCs w:val="24"/>
        </w:rPr>
        <w:t xml:space="preserve"> </w:t>
      </w:r>
      <w:r w:rsidRPr="003C688C">
        <w:rPr>
          <w:rFonts w:ascii="Times New Roman" w:hAnsi="Times New Roman"/>
          <w:sz w:val="24"/>
          <w:szCs w:val="24"/>
          <w:shd w:val="clear" w:color="auto" w:fill="FFFFFF"/>
        </w:rPr>
        <w:t>лекарственн</w:t>
      </w:r>
      <w:r>
        <w:rPr>
          <w:rFonts w:ascii="Times New Roman" w:hAnsi="Times New Roman"/>
          <w:sz w:val="24"/>
          <w:szCs w:val="24"/>
          <w:shd w:val="clear" w:color="auto" w:fill="FFFFFF"/>
        </w:rPr>
        <w:t>ого(ых)</w:t>
      </w:r>
      <w:r w:rsidRPr="003C688C">
        <w:rPr>
          <w:rFonts w:ascii="Times New Roman" w:hAnsi="Times New Roman"/>
          <w:sz w:val="24"/>
          <w:szCs w:val="24"/>
          <w:shd w:val="clear" w:color="auto" w:fill="FFFFFF"/>
        </w:rPr>
        <w:t xml:space="preserve"> препарат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а(ов) </w:t>
      </w:r>
      <w:r w:rsidRPr="004C462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на основании </w:t>
      </w:r>
      <w:r w:rsidRPr="00964FA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всех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заключенных заказчиком и </w:t>
      </w:r>
      <w:r w:rsidRPr="00964FA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исполненных</w:t>
      </w:r>
      <w:r w:rsidRPr="004C462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поставщиком</w:t>
      </w:r>
      <w:r w:rsidRPr="004C462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государственных контрактов или договоров на поставку </w:t>
      </w:r>
      <w:r w:rsidRPr="00BB163F">
        <w:rPr>
          <w:rFonts w:ascii="Times New Roman" w:hAnsi="Times New Roman"/>
          <w:sz w:val="24"/>
          <w:szCs w:val="24"/>
          <w:shd w:val="clear" w:color="auto" w:fill="FFFFFF"/>
        </w:rPr>
        <w:t>планируем</w:t>
      </w:r>
      <w:r>
        <w:rPr>
          <w:rFonts w:ascii="Times New Roman" w:hAnsi="Times New Roman"/>
          <w:sz w:val="24"/>
          <w:szCs w:val="24"/>
          <w:shd w:val="clear" w:color="auto" w:fill="FFFFFF"/>
        </w:rPr>
        <w:t>ого(</w:t>
      </w:r>
      <w:r w:rsidRPr="00BB163F">
        <w:rPr>
          <w:rFonts w:ascii="Times New Roman" w:hAnsi="Times New Roman"/>
          <w:sz w:val="24"/>
          <w:szCs w:val="24"/>
          <w:shd w:val="clear" w:color="auto" w:fill="FFFFFF"/>
        </w:rPr>
        <w:t>ых</w:t>
      </w:r>
      <w:r>
        <w:rPr>
          <w:rFonts w:ascii="Times New Roman" w:hAnsi="Times New Roman"/>
          <w:sz w:val="24"/>
          <w:szCs w:val="24"/>
          <w:shd w:val="clear" w:color="auto" w:fill="FFFFFF"/>
        </w:rPr>
        <w:t>)</w:t>
      </w:r>
      <w:r w:rsidRPr="00BB163F">
        <w:rPr>
          <w:rFonts w:ascii="Times New Roman" w:hAnsi="Times New Roman"/>
          <w:sz w:val="24"/>
          <w:szCs w:val="24"/>
          <w:shd w:val="clear" w:color="auto" w:fill="FFFFFF"/>
        </w:rPr>
        <w:t xml:space="preserve"> к закупке</w:t>
      </w:r>
      <w:r w:rsidRPr="00BB163F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</w:t>
      </w:r>
      <w:r w:rsidRPr="003C688C">
        <w:rPr>
          <w:rFonts w:ascii="Times New Roman" w:hAnsi="Times New Roman"/>
          <w:sz w:val="24"/>
          <w:szCs w:val="24"/>
          <w:shd w:val="clear" w:color="auto" w:fill="FFFFFF"/>
        </w:rPr>
        <w:t>лекарственн</w:t>
      </w:r>
      <w:r>
        <w:rPr>
          <w:rFonts w:ascii="Times New Roman" w:hAnsi="Times New Roman"/>
          <w:sz w:val="24"/>
          <w:szCs w:val="24"/>
          <w:shd w:val="clear" w:color="auto" w:fill="FFFFFF"/>
        </w:rPr>
        <w:t>ого(ых)</w:t>
      </w:r>
      <w:r w:rsidRPr="003C688C">
        <w:rPr>
          <w:rFonts w:ascii="Times New Roman" w:hAnsi="Times New Roman"/>
          <w:sz w:val="24"/>
          <w:szCs w:val="24"/>
          <w:shd w:val="clear" w:color="auto" w:fill="FFFFFF"/>
        </w:rPr>
        <w:t xml:space="preserve"> препарат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а(ов) </w:t>
      </w:r>
      <w:r w:rsidRPr="004C462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 учетом эквивалентных лекарственных форм и дозировок за 12 месяцев, предшествующих месяцу расчета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4C462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(далее - средневзвешенная цена), за исключением государственных контрактов или договоров на поставку лекарственных препаратов, необходимых для назначения пациенту при наличии медицинских показаний (индивидуальная непереносимость, по жизненным по</w:t>
      </w:r>
      <w:r w:rsidRPr="003A30D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казаниям) по решению врачебной комиссии медицинской организации. </w:t>
      </w:r>
    </w:p>
    <w:p w:rsidR="00B41132" w:rsidRPr="00107230" w:rsidRDefault="0079291F" w:rsidP="00107230">
      <w:pPr>
        <w:tabs>
          <w:tab w:val="left" w:pos="567"/>
          <w:tab w:val="left" w:pos="990"/>
        </w:tabs>
        <w:spacing w:after="0" w:line="240" w:lineRule="auto"/>
        <w:ind w:left="284" w:firstLine="425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ab/>
      </w:r>
    </w:p>
    <w:p w:rsidR="00052FF7" w:rsidRPr="00EC2FEB" w:rsidRDefault="00EC2FEB" w:rsidP="00EC2FEB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FF0000"/>
          <w:sz w:val="24"/>
          <w:szCs w:val="24"/>
        </w:rPr>
        <w:t xml:space="preserve">     </w:t>
      </w:r>
    </w:p>
    <w:p w:rsidR="00A52914" w:rsidRPr="00746AAE" w:rsidRDefault="00A52914" w:rsidP="00A52914">
      <w:pPr>
        <w:tabs>
          <w:tab w:val="left" w:pos="284"/>
        </w:tabs>
        <w:spacing w:after="0" w:line="240" w:lineRule="auto"/>
        <w:ind w:left="284" w:firstLine="284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746AAE">
        <w:rPr>
          <w:rFonts w:ascii="Times New Roman" w:hAnsi="Times New Roman"/>
          <w:b/>
          <w:sz w:val="24"/>
          <w:szCs w:val="24"/>
        </w:rPr>
        <w:t xml:space="preserve">3. </w:t>
      </w:r>
      <w:r w:rsidRPr="00746AAE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Референтная цена </w:t>
      </w:r>
      <w:r w:rsidRPr="00746AAE">
        <w:rPr>
          <w:rFonts w:ascii="Times New Roman" w:hAnsi="Times New Roman"/>
          <w:b/>
          <w:sz w:val="24"/>
          <w:szCs w:val="24"/>
          <w:u w:val="single"/>
        </w:rPr>
        <w:t>(без учета оптовой надбавки и  НДС)</w:t>
      </w:r>
    </w:p>
    <w:p w:rsidR="00A52914" w:rsidRPr="00746AAE" w:rsidRDefault="00A52914" w:rsidP="00A529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6AAE">
        <w:rPr>
          <w:rFonts w:ascii="Times New Roman" w:hAnsi="Times New Roman"/>
          <w:sz w:val="24"/>
          <w:szCs w:val="24"/>
        </w:rPr>
        <w:t>При отсутствии сведений в единой государственной информационной системе в сфере здравоохранения (далее - ЕГИСЗ) Заказчиком референтная цена не применяется.</w:t>
      </w:r>
    </w:p>
    <w:p w:rsidR="00A52914" w:rsidRDefault="00A52914" w:rsidP="00A5291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46AAE">
        <w:rPr>
          <w:rFonts w:ascii="Times New Roman" w:hAnsi="Times New Roman"/>
          <w:b/>
          <w:sz w:val="24"/>
          <w:szCs w:val="24"/>
          <w:lang w:val="en-US"/>
        </w:rPr>
        <w:t>II</w:t>
      </w:r>
      <w:r w:rsidRPr="00746AAE">
        <w:rPr>
          <w:rFonts w:ascii="Times New Roman" w:hAnsi="Times New Roman"/>
          <w:b/>
          <w:sz w:val="24"/>
          <w:szCs w:val="24"/>
        </w:rPr>
        <w:t xml:space="preserve">. ВЫБОР ЗНАЧЕНИЯ ЦЕНЫ ЕДИНИЦЫ ПЛАНИРУЕМОГО(ЫХ) К ЗАКУПКЕ ЛЕКАРСТВЕННОГО(ЫХ) ПРЕПАРАТА(ОВ), РАССЧИТАННОЙ В СООТВЕТСТВИИ С РАЗДЕЛОМ </w:t>
      </w:r>
      <w:r w:rsidRPr="00746AAE">
        <w:rPr>
          <w:rFonts w:ascii="Times New Roman" w:hAnsi="Times New Roman"/>
          <w:b/>
          <w:sz w:val="24"/>
          <w:szCs w:val="24"/>
          <w:lang w:val="en-US"/>
        </w:rPr>
        <w:t>I</w:t>
      </w:r>
      <w:r w:rsidRPr="00746AAE">
        <w:rPr>
          <w:rFonts w:ascii="Times New Roman" w:hAnsi="Times New Roman"/>
          <w:b/>
          <w:sz w:val="24"/>
          <w:szCs w:val="24"/>
        </w:rPr>
        <w:t>:</w:t>
      </w:r>
    </w:p>
    <w:p w:rsidR="00A52914" w:rsidRPr="00746AAE" w:rsidRDefault="00A52914" w:rsidP="00A5291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1" w:name="_GoBack"/>
      <w:bookmarkEnd w:id="1"/>
    </w:p>
    <w:bookmarkStart w:id="2" w:name="_MON_1573551228"/>
    <w:bookmarkEnd w:id="2"/>
    <w:p w:rsidR="00A52914" w:rsidRPr="00C10D4D" w:rsidRDefault="00F80114" w:rsidP="00A52914">
      <w:pPr>
        <w:spacing w:after="0" w:line="240" w:lineRule="auto"/>
        <w:jc w:val="both"/>
        <w:rPr>
          <w:rFonts w:ascii="Times New Roman" w:hAnsi="Times New Roman"/>
          <w:i/>
          <w:color w:val="000000"/>
          <w:sz w:val="20"/>
          <w:szCs w:val="20"/>
          <w:shd w:val="clear" w:color="auto" w:fill="FFFFFF"/>
        </w:rPr>
      </w:pPr>
      <w:r w:rsidRPr="00B02E64">
        <w:rPr>
          <w:rFonts w:ascii="Times New Roman" w:hAnsi="Times New Roman"/>
          <w:b/>
          <w:sz w:val="24"/>
          <w:szCs w:val="24"/>
        </w:rPr>
        <w:object w:dxaOrig="17961" w:dyaOrig="660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831.45pt;height:339.95pt" o:ole="">
            <v:imagedata r:id="rId8" o:title=""/>
            <o:lock v:ext="edit" aspectratio="f"/>
          </v:shape>
          <o:OLEObject Type="Embed" ProgID="Excel.Sheet.12" ShapeID="_x0000_i1026" DrawAspect="Content" ObjectID="_1771051503" r:id="rId9"/>
        </w:object>
      </w:r>
    </w:p>
    <w:p w:rsidR="00A52914" w:rsidRPr="00AB47EF" w:rsidRDefault="00A52914" w:rsidP="00A52914">
      <w:pPr>
        <w:spacing w:after="0" w:line="240" w:lineRule="auto"/>
        <w:jc w:val="both"/>
        <w:rPr>
          <w:rFonts w:ascii="Times New Roman" w:hAnsi="Times New Roman"/>
          <w:b/>
          <w:szCs w:val="24"/>
        </w:rPr>
      </w:pPr>
      <w:r w:rsidRPr="00C10D4D">
        <w:rPr>
          <w:rFonts w:ascii="Times New Roman" w:hAnsi="Times New Roman"/>
          <w:i/>
          <w:color w:val="000000"/>
          <w:sz w:val="20"/>
          <w:szCs w:val="20"/>
          <w:shd w:val="clear" w:color="auto" w:fill="FFFFFF"/>
        </w:rPr>
        <w:t>*Указывается размер оптовой надбавки, не превышающий наименьший из применимых предельных размеров оптовой надбавки, установленных Правительством Санкт-Петербурга комитета по тарифам Санкт-Петербурга, распоряжение №52-р от «29» сентября 2021года. «Об установлении предельных размеров оптовых надбавок и предельных размеров розничных надбавок к фактическим отпускным ценам, установленным производителями лекарственных препаратов, на лекарственные препараты, включенные в перечень жизненно необходимых и важнейших лекарственных препаратов, на территории Санкт</w:t>
      </w:r>
      <w:r w:rsidRPr="00C10D4D">
        <w:rPr>
          <w:rFonts w:ascii="Times New Roman" w:hAnsi="Times New Roman" w:cs="Cambria Math"/>
          <w:i/>
          <w:color w:val="000000"/>
          <w:sz w:val="20"/>
          <w:szCs w:val="20"/>
          <w:shd w:val="clear" w:color="auto" w:fill="FFFFFF"/>
        </w:rPr>
        <w:t>‑</w:t>
      </w:r>
      <w:r w:rsidRPr="00C10D4D">
        <w:rPr>
          <w:rFonts w:ascii="Times New Roman" w:hAnsi="Times New Roman" w:cs="Calibri"/>
          <w:i/>
          <w:color w:val="000000"/>
          <w:sz w:val="20"/>
          <w:szCs w:val="20"/>
          <w:shd w:val="clear" w:color="auto" w:fill="FFFFFF"/>
        </w:rPr>
        <w:t>Петербурга»</w:t>
      </w:r>
      <w:r w:rsidRPr="00C10D4D">
        <w:rPr>
          <w:rFonts w:ascii="Times New Roman" w:hAnsi="Times New Roman"/>
          <w:i/>
          <w:color w:val="000000"/>
          <w:sz w:val="20"/>
          <w:szCs w:val="20"/>
          <w:shd w:val="clear" w:color="auto" w:fill="FFFFFF"/>
        </w:rPr>
        <w:t>.</w:t>
      </w:r>
    </w:p>
    <w:p w:rsidR="00A52914" w:rsidRDefault="00A52914" w:rsidP="00A52914">
      <w:pPr>
        <w:spacing w:after="0" w:line="240" w:lineRule="auto"/>
        <w:ind w:left="284"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A52914" w:rsidRDefault="00A52914" w:rsidP="00A52914">
      <w:pPr>
        <w:spacing w:after="0" w:line="240" w:lineRule="auto"/>
        <w:ind w:firstLine="851"/>
        <w:jc w:val="center"/>
        <w:rPr>
          <w:rFonts w:ascii="Times New Roman" w:hAnsi="Times New Roman"/>
          <w:b/>
          <w:sz w:val="24"/>
          <w:szCs w:val="24"/>
        </w:rPr>
      </w:pPr>
    </w:p>
    <w:p w:rsidR="00A52914" w:rsidRDefault="00A52914" w:rsidP="00A52914">
      <w:pPr>
        <w:spacing w:after="0" w:line="240" w:lineRule="auto"/>
        <w:ind w:firstLine="851"/>
        <w:jc w:val="center"/>
        <w:rPr>
          <w:rFonts w:ascii="Times New Roman" w:hAnsi="Times New Roman"/>
          <w:b/>
          <w:sz w:val="24"/>
          <w:szCs w:val="24"/>
        </w:rPr>
      </w:pPr>
      <w:r w:rsidRPr="00B02E64">
        <w:rPr>
          <w:rFonts w:ascii="Times New Roman" w:hAnsi="Times New Roman"/>
          <w:b/>
          <w:sz w:val="24"/>
          <w:szCs w:val="24"/>
          <w:lang w:val="en-US"/>
        </w:rPr>
        <w:t>III</w:t>
      </w:r>
      <w:r w:rsidRPr="00B02E64">
        <w:rPr>
          <w:rFonts w:ascii="Times New Roman" w:hAnsi="Times New Roman"/>
          <w:b/>
          <w:sz w:val="24"/>
          <w:szCs w:val="24"/>
        </w:rPr>
        <w:t>. РАСЧЕТ НМЦК:</w:t>
      </w:r>
    </w:p>
    <w:p w:rsidR="00A52914" w:rsidRPr="00B02E64" w:rsidRDefault="00A52914" w:rsidP="00A52914">
      <w:pPr>
        <w:spacing w:after="0" w:line="240" w:lineRule="auto"/>
        <w:ind w:firstLine="851"/>
        <w:jc w:val="center"/>
        <w:rPr>
          <w:rFonts w:ascii="Times New Roman" w:hAnsi="Times New Roman"/>
          <w:b/>
          <w:sz w:val="24"/>
          <w:szCs w:val="24"/>
        </w:rPr>
      </w:pPr>
    </w:p>
    <w:bookmarkStart w:id="3" w:name="_MON_1573551859"/>
    <w:bookmarkEnd w:id="3"/>
    <w:p w:rsidR="00A52914" w:rsidRPr="0069772A" w:rsidRDefault="00F80114" w:rsidP="00A5291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B02E64">
        <w:rPr>
          <w:rFonts w:ascii="Times New Roman" w:hAnsi="Times New Roman"/>
        </w:rPr>
        <w:object w:dxaOrig="17122" w:dyaOrig="4904">
          <v:shape id="_x0000_i1025" type="#_x0000_t75" style="width:11in;height:253.55pt" o:ole="">
            <v:imagedata r:id="rId10" o:title=""/>
            <o:lock v:ext="edit" aspectratio="f"/>
          </v:shape>
          <o:OLEObject Type="Embed" ProgID="Excel.Sheet.12" ShapeID="_x0000_i1025" DrawAspect="Content" ObjectID="_1771051504" r:id="rId11"/>
        </w:object>
      </w:r>
    </w:p>
    <w:p w:rsidR="00A52914" w:rsidRDefault="00A52914" w:rsidP="00A52914">
      <w:pPr>
        <w:spacing w:after="0" w:line="240" w:lineRule="auto"/>
        <w:rPr>
          <w:rFonts w:ascii="Times New Roman" w:hAnsi="Times New Roman"/>
          <w:b/>
        </w:rPr>
      </w:pPr>
    </w:p>
    <w:p w:rsidR="00A52914" w:rsidRPr="008F2766" w:rsidRDefault="00A52914" w:rsidP="00A5291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F2766">
        <w:rPr>
          <w:rFonts w:ascii="Times New Roman" w:hAnsi="Times New Roman"/>
          <w:b/>
          <w:sz w:val="24"/>
          <w:szCs w:val="24"/>
        </w:rPr>
        <w:t xml:space="preserve">Дата подготовки обоснования начальной (максимальной) цены контракта: </w:t>
      </w:r>
      <w:r w:rsidR="00F80114">
        <w:rPr>
          <w:rFonts w:ascii="Times New Roman" w:hAnsi="Times New Roman"/>
          <w:b/>
          <w:sz w:val="24"/>
          <w:szCs w:val="24"/>
        </w:rPr>
        <w:t>04.03</w:t>
      </w:r>
      <w:r w:rsidR="00586058">
        <w:rPr>
          <w:rFonts w:ascii="Times New Roman" w:hAnsi="Times New Roman"/>
          <w:b/>
          <w:sz w:val="24"/>
          <w:szCs w:val="24"/>
        </w:rPr>
        <w:t>.2024</w:t>
      </w:r>
    </w:p>
    <w:p w:rsidR="00A52914" w:rsidRPr="00DD5C54" w:rsidRDefault="00A52914" w:rsidP="00A52914">
      <w:pPr>
        <w:spacing w:after="0" w:line="240" w:lineRule="auto"/>
        <w:rPr>
          <w:rFonts w:ascii="Times New Roman" w:hAnsi="Times New Roman"/>
        </w:rPr>
      </w:pPr>
    </w:p>
    <w:p w:rsidR="00B45943" w:rsidRPr="00EC2FEB" w:rsidRDefault="00FC794B" w:rsidP="00FC794B">
      <w:pPr>
        <w:tabs>
          <w:tab w:val="left" w:pos="6195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</w:p>
    <w:sectPr w:rsidR="00B45943" w:rsidRPr="00EC2FEB" w:rsidSect="004F33E7">
      <w:pgSz w:w="16838" w:h="11906" w:orient="landscape"/>
      <w:pgMar w:top="238" w:right="536" w:bottom="244" w:left="23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1117" w:rsidRDefault="00261117" w:rsidP="00942147">
      <w:pPr>
        <w:spacing w:after="0" w:line="240" w:lineRule="auto"/>
      </w:pPr>
      <w:r>
        <w:separator/>
      </w:r>
    </w:p>
  </w:endnote>
  <w:endnote w:type="continuationSeparator" w:id="0">
    <w:p w:rsidR="00261117" w:rsidRDefault="00261117" w:rsidP="009421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1117" w:rsidRDefault="00261117" w:rsidP="00942147">
      <w:pPr>
        <w:spacing w:after="0" w:line="240" w:lineRule="auto"/>
      </w:pPr>
      <w:r>
        <w:separator/>
      </w:r>
    </w:p>
  </w:footnote>
  <w:footnote w:type="continuationSeparator" w:id="0">
    <w:p w:rsidR="00261117" w:rsidRDefault="00261117" w:rsidP="009421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36330"/>
    <w:multiLevelType w:val="hybridMultilevel"/>
    <w:tmpl w:val="F43080CA"/>
    <w:lvl w:ilvl="0" w:tplc="C19275BA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  <w:color w:val="365F91" w:themeColor="accent1" w:themeShade="BF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C90493"/>
    <w:multiLevelType w:val="hybridMultilevel"/>
    <w:tmpl w:val="A3CC36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A737D5"/>
    <w:multiLevelType w:val="hybridMultilevel"/>
    <w:tmpl w:val="C6346244"/>
    <w:lvl w:ilvl="0" w:tplc="73A8740E">
      <w:start w:val="6"/>
      <w:numFmt w:val="bullet"/>
      <w:lvlText w:val=""/>
      <w:lvlJc w:val="left"/>
      <w:pPr>
        <w:ind w:left="1211" w:hanging="360"/>
      </w:pPr>
      <w:rPr>
        <w:rFonts w:ascii="Symbol" w:eastAsia="Calibri" w:hAnsi="Symbol" w:cs="Times New Roman" w:hint="default"/>
        <w:i/>
        <w:sz w:val="20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>
    <w:nsid w:val="5EF226CE"/>
    <w:multiLevelType w:val="hybridMultilevel"/>
    <w:tmpl w:val="BCF81146"/>
    <w:lvl w:ilvl="0" w:tplc="3D9265B8">
      <w:numFmt w:val="bullet"/>
      <w:lvlText w:val=""/>
      <w:lvlJc w:val="left"/>
      <w:pPr>
        <w:ind w:left="900" w:hanging="360"/>
      </w:pPr>
      <w:rPr>
        <w:rFonts w:ascii="Symbol" w:eastAsia="Calibri" w:hAnsi="Symbol" w:cs="Times New Roman" w:hint="default"/>
        <w:color w:val="548DD4" w:themeColor="text2" w:themeTint="99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">
    <w:nsid w:val="65181329"/>
    <w:multiLevelType w:val="hybridMultilevel"/>
    <w:tmpl w:val="022226D6"/>
    <w:lvl w:ilvl="0" w:tplc="59D25ABA">
      <w:start w:val="3"/>
      <w:numFmt w:val="bullet"/>
      <w:lvlText w:val=""/>
      <w:lvlJc w:val="left"/>
      <w:pPr>
        <w:ind w:left="1766" w:hanging="360"/>
      </w:pPr>
      <w:rPr>
        <w:rFonts w:ascii="Symbol" w:eastAsia="Calibri" w:hAnsi="Symbol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4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26" w:hanging="360"/>
      </w:pPr>
      <w:rPr>
        <w:rFonts w:ascii="Wingdings" w:hAnsi="Wingdings" w:hint="default"/>
      </w:rPr>
    </w:lvl>
  </w:abstractNum>
  <w:abstractNum w:abstractNumId="5">
    <w:nsid w:val="6BE571F4"/>
    <w:multiLevelType w:val="hybridMultilevel"/>
    <w:tmpl w:val="1FF669B6"/>
    <w:lvl w:ilvl="0" w:tplc="87BE10C8">
      <w:numFmt w:val="bullet"/>
      <w:lvlText w:val=""/>
      <w:lvlJc w:val="left"/>
      <w:pPr>
        <w:ind w:left="126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6E173C26"/>
    <w:multiLevelType w:val="hybridMultilevel"/>
    <w:tmpl w:val="1646E7C4"/>
    <w:lvl w:ilvl="0" w:tplc="46023F1A">
      <w:numFmt w:val="bullet"/>
      <w:lvlText w:val=""/>
      <w:lvlJc w:val="left"/>
      <w:pPr>
        <w:ind w:left="90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6"/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4C24"/>
    <w:rsid w:val="0000033D"/>
    <w:rsid w:val="000036CA"/>
    <w:rsid w:val="00004CCD"/>
    <w:rsid w:val="0000579E"/>
    <w:rsid w:val="000057A7"/>
    <w:rsid w:val="0001068C"/>
    <w:rsid w:val="00011A42"/>
    <w:rsid w:val="00011E8E"/>
    <w:rsid w:val="000262BA"/>
    <w:rsid w:val="00036C1B"/>
    <w:rsid w:val="000410B6"/>
    <w:rsid w:val="00050503"/>
    <w:rsid w:val="00050537"/>
    <w:rsid w:val="00050F2C"/>
    <w:rsid w:val="00052FF7"/>
    <w:rsid w:val="000535D8"/>
    <w:rsid w:val="00056785"/>
    <w:rsid w:val="00065762"/>
    <w:rsid w:val="00065836"/>
    <w:rsid w:val="0006653E"/>
    <w:rsid w:val="00066D89"/>
    <w:rsid w:val="00070E41"/>
    <w:rsid w:val="00072CF6"/>
    <w:rsid w:val="00073E69"/>
    <w:rsid w:val="0008032B"/>
    <w:rsid w:val="000832E7"/>
    <w:rsid w:val="000939C1"/>
    <w:rsid w:val="00096F4C"/>
    <w:rsid w:val="0009704F"/>
    <w:rsid w:val="0009759F"/>
    <w:rsid w:val="000A059A"/>
    <w:rsid w:val="000A0B81"/>
    <w:rsid w:val="000A209A"/>
    <w:rsid w:val="000A325C"/>
    <w:rsid w:val="000A41D2"/>
    <w:rsid w:val="000A5B2D"/>
    <w:rsid w:val="000A79C2"/>
    <w:rsid w:val="000B04FF"/>
    <w:rsid w:val="000B1369"/>
    <w:rsid w:val="000B2A4A"/>
    <w:rsid w:val="000B2D7B"/>
    <w:rsid w:val="000B5D1C"/>
    <w:rsid w:val="000B5D8F"/>
    <w:rsid w:val="000B64A6"/>
    <w:rsid w:val="000C20F3"/>
    <w:rsid w:val="000C484A"/>
    <w:rsid w:val="000D15E3"/>
    <w:rsid w:val="000D1FCC"/>
    <w:rsid w:val="000D41FC"/>
    <w:rsid w:val="000E01E0"/>
    <w:rsid w:val="000E21C7"/>
    <w:rsid w:val="000E4A8C"/>
    <w:rsid w:val="000E5204"/>
    <w:rsid w:val="000E6AE7"/>
    <w:rsid w:val="000E78AB"/>
    <w:rsid w:val="000E7B3C"/>
    <w:rsid w:val="000E7FBE"/>
    <w:rsid w:val="000F1EB8"/>
    <w:rsid w:val="000F2A60"/>
    <w:rsid w:val="000F7E86"/>
    <w:rsid w:val="00103925"/>
    <w:rsid w:val="00105FAD"/>
    <w:rsid w:val="00107230"/>
    <w:rsid w:val="0010794A"/>
    <w:rsid w:val="00111CD3"/>
    <w:rsid w:val="00112725"/>
    <w:rsid w:val="001205FC"/>
    <w:rsid w:val="00122B41"/>
    <w:rsid w:val="00122F2B"/>
    <w:rsid w:val="0012504F"/>
    <w:rsid w:val="00126032"/>
    <w:rsid w:val="001262F1"/>
    <w:rsid w:val="00131375"/>
    <w:rsid w:val="00132D5B"/>
    <w:rsid w:val="001344EE"/>
    <w:rsid w:val="00143A5E"/>
    <w:rsid w:val="001445B4"/>
    <w:rsid w:val="001458AE"/>
    <w:rsid w:val="00146969"/>
    <w:rsid w:val="0014724B"/>
    <w:rsid w:val="0015373C"/>
    <w:rsid w:val="00154EF5"/>
    <w:rsid w:val="00157582"/>
    <w:rsid w:val="001624D5"/>
    <w:rsid w:val="0016322C"/>
    <w:rsid w:val="00164A09"/>
    <w:rsid w:val="0017073A"/>
    <w:rsid w:val="00172372"/>
    <w:rsid w:val="00173B68"/>
    <w:rsid w:val="0018375B"/>
    <w:rsid w:val="00183B02"/>
    <w:rsid w:val="00187495"/>
    <w:rsid w:val="00192FEF"/>
    <w:rsid w:val="001941F3"/>
    <w:rsid w:val="00196F0F"/>
    <w:rsid w:val="0019779A"/>
    <w:rsid w:val="001A0D25"/>
    <w:rsid w:val="001A2CFF"/>
    <w:rsid w:val="001A630A"/>
    <w:rsid w:val="001A760D"/>
    <w:rsid w:val="001B13B1"/>
    <w:rsid w:val="001B45EE"/>
    <w:rsid w:val="001B5408"/>
    <w:rsid w:val="001B5F01"/>
    <w:rsid w:val="001B6FA7"/>
    <w:rsid w:val="001C0115"/>
    <w:rsid w:val="001C2DF6"/>
    <w:rsid w:val="001C4404"/>
    <w:rsid w:val="001D0666"/>
    <w:rsid w:val="001D101F"/>
    <w:rsid w:val="001D42D3"/>
    <w:rsid w:val="001D5065"/>
    <w:rsid w:val="001D73B1"/>
    <w:rsid w:val="001E16F9"/>
    <w:rsid w:val="001E2E72"/>
    <w:rsid w:val="001F2F31"/>
    <w:rsid w:val="001F30F1"/>
    <w:rsid w:val="001F3284"/>
    <w:rsid w:val="001F45F9"/>
    <w:rsid w:val="001F56E9"/>
    <w:rsid w:val="001F7B8C"/>
    <w:rsid w:val="00203CD9"/>
    <w:rsid w:val="002062EB"/>
    <w:rsid w:val="00214A84"/>
    <w:rsid w:val="0022050C"/>
    <w:rsid w:val="00220C2E"/>
    <w:rsid w:val="00223E2B"/>
    <w:rsid w:val="00224D4F"/>
    <w:rsid w:val="00226EF2"/>
    <w:rsid w:val="00234510"/>
    <w:rsid w:val="00234C24"/>
    <w:rsid w:val="00235C45"/>
    <w:rsid w:val="00236507"/>
    <w:rsid w:val="00240E9A"/>
    <w:rsid w:val="00242A26"/>
    <w:rsid w:val="002431A6"/>
    <w:rsid w:val="002437EB"/>
    <w:rsid w:val="00246333"/>
    <w:rsid w:val="0024646A"/>
    <w:rsid w:val="00247E1B"/>
    <w:rsid w:val="00250234"/>
    <w:rsid w:val="002539B6"/>
    <w:rsid w:val="00256213"/>
    <w:rsid w:val="00260E07"/>
    <w:rsid w:val="00261117"/>
    <w:rsid w:val="00261B44"/>
    <w:rsid w:val="00261E95"/>
    <w:rsid w:val="00262F49"/>
    <w:rsid w:val="00264FE3"/>
    <w:rsid w:val="00267F08"/>
    <w:rsid w:val="00270427"/>
    <w:rsid w:val="002729CC"/>
    <w:rsid w:val="002738C2"/>
    <w:rsid w:val="00275C09"/>
    <w:rsid w:val="00276D0B"/>
    <w:rsid w:val="00276F30"/>
    <w:rsid w:val="002770C4"/>
    <w:rsid w:val="002807E5"/>
    <w:rsid w:val="0028353E"/>
    <w:rsid w:val="00283812"/>
    <w:rsid w:val="00285BA1"/>
    <w:rsid w:val="002867B2"/>
    <w:rsid w:val="0029144B"/>
    <w:rsid w:val="002931EE"/>
    <w:rsid w:val="0029503E"/>
    <w:rsid w:val="00295073"/>
    <w:rsid w:val="002969E4"/>
    <w:rsid w:val="0029796C"/>
    <w:rsid w:val="002A028A"/>
    <w:rsid w:val="002A066E"/>
    <w:rsid w:val="002A7D5B"/>
    <w:rsid w:val="002B117B"/>
    <w:rsid w:val="002B4E97"/>
    <w:rsid w:val="002B76FE"/>
    <w:rsid w:val="002B7942"/>
    <w:rsid w:val="002D3326"/>
    <w:rsid w:val="002D486D"/>
    <w:rsid w:val="002D6671"/>
    <w:rsid w:val="002D70DB"/>
    <w:rsid w:val="002E2A12"/>
    <w:rsid w:val="002E3BB3"/>
    <w:rsid w:val="002F0FCF"/>
    <w:rsid w:val="002F3AFB"/>
    <w:rsid w:val="002F3C71"/>
    <w:rsid w:val="003022B5"/>
    <w:rsid w:val="00303920"/>
    <w:rsid w:val="003050F3"/>
    <w:rsid w:val="003072C1"/>
    <w:rsid w:val="00315A37"/>
    <w:rsid w:val="0031724F"/>
    <w:rsid w:val="003201CE"/>
    <w:rsid w:val="00321B09"/>
    <w:rsid w:val="0033473E"/>
    <w:rsid w:val="00346225"/>
    <w:rsid w:val="00352315"/>
    <w:rsid w:val="003548FE"/>
    <w:rsid w:val="00356073"/>
    <w:rsid w:val="00356E0B"/>
    <w:rsid w:val="00357851"/>
    <w:rsid w:val="00361763"/>
    <w:rsid w:val="003630B4"/>
    <w:rsid w:val="00371494"/>
    <w:rsid w:val="00375BEA"/>
    <w:rsid w:val="003827CE"/>
    <w:rsid w:val="003832BC"/>
    <w:rsid w:val="00387BEB"/>
    <w:rsid w:val="003920F8"/>
    <w:rsid w:val="00393603"/>
    <w:rsid w:val="0039367D"/>
    <w:rsid w:val="00393A6A"/>
    <w:rsid w:val="00394228"/>
    <w:rsid w:val="003956D8"/>
    <w:rsid w:val="00396898"/>
    <w:rsid w:val="00396B99"/>
    <w:rsid w:val="003A0943"/>
    <w:rsid w:val="003A1546"/>
    <w:rsid w:val="003A169B"/>
    <w:rsid w:val="003A1F3F"/>
    <w:rsid w:val="003A30DA"/>
    <w:rsid w:val="003A344E"/>
    <w:rsid w:val="003A3578"/>
    <w:rsid w:val="003A3DFF"/>
    <w:rsid w:val="003B587C"/>
    <w:rsid w:val="003B5E30"/>
    <w:rsid w:val="003B66BB"/>
    <w:rsid w:val="003C10A4"/>
    <w:rsid w:val="003C2269"/>
    <w:rsid w:val="003C53C1"/>
    <w:rsid w:val="003C688C"/>
    <w:rsid w:val="003C6F0B"/>
    <w:rsid w:val="003D0894"/>
    <w:rsid w:val="003D0905"/>
    <w:rsid w:val="003D15EB"/>
    <w:rsid w:val="003D2107"/>
    <w:rsid w:val="003D7BF6"/>
    <w:rsid w:val="003E1FB8"/>
    <w:rsid w:val="003E2D0C"/>
    <w:rsid w:val="003E561B"/>
    <w:rsid w:val="003E621B"/>
    <w:rsid w:val="003E665C"/>
    <w:rsid w:val="003E7CAD"/>
    <w:rsid w:val="003F57BC"/>
    <w:rsid w:val="003F58F2"/>
    <w:rsid w:val="003F7A4E"/>
    <w:rsid w:val="00402992"/>
    <w:rsid w:val="0040399B"/>
    <w:rsid w:val="00410B26"/>
    <w:rsid w:val="004149DE"/>
    <w:rsid w:val="00415865"/>
    <w:rsid w:val="0041645D"/>
    <w:rsid w:val="00416A30"/>
    <w:rsid w:val="00422A7C"/>
    <w:rsid w:val="00424827"/>
    <w:rsid w:val="00425FB1"/>
    <w:rsid w:val="004314E1"/>
    <w:rsid w:val="00435C36"/>
    <w:rsid w:val="00436879"/>
    <w:rsid w:val="0045687E"/>
    <w:rsid w:val="00457BC3"/>
    <w:rsid w:val="004605F9"/>
    <w:rsid w:val="0046061B"/>
    <w:rsid w:val="0046381F"/>
    <w:rsid w:val="00463F8E"/>
    <w:rsid w:val="00464317"/>
    <w:rsid w:val="0046678B"/>
    <w:rsid w:val="004704B0"/>
    <w:rsid w:val="00471C52"/>
    <w:rsid w:val="00472A79"/>
    <w:rsid w:val="004732D6"/>
    <w:rsid w:val="00473A68"/>
    <w:rsid w:val="00473B6B"/>
    <w:rsid w:val="00474DE1"/>
    <w:rsid w:val="004821A0"/>
    <w:rsid w:val="00482ED3"/>
    <w:rsid w:val="00483537"/>
    <w:rsid w:val="00483827"/>
    <w:rsid w:val="00487B7A"/>
    <w:rsid w:val="00490172"/>
    <w:rsid w:val="00490A41"/>
    <w:rsid w:val="0049161E"/>
    <w:rsid w:val="00491939"/>
    <w:rsid w:val="00495AB1"/>
    <w:rsid w:val="004A1977"/>
    <w:rsid w:val="004A72B9"/>
    <w:rsid w:val="004B27E5"/>
    <w:rsid w:val="004B52E8"/>
    <w:rsid w:val="004C0B2B"/>
    <w:rsid w:val="004C462B"/>
    <w:rsid w:val="004C4814"/>
    <w:rsid w:val="004C7CCE"/>
    <w:rsid w:val="004D0665"/>
    <w:rsid w:val="004D1B18"/>
    <w:rsid w:val="004D47DF"/>
    <w:rsid w:val="004D51EB"/>
    <w:rsid w:val="004D5A43"/>
    <w:rsid w:val="004D674D"/>
    <w:rsid w:val="004E19A9"/>
    <w:rsid w:val="004E3ADA"/>
    <w:rsid w:val="004E70D4"/>
    <w:rsid w:val="004F20E2"/>
    <w:rsid w:val="004F33E7"/>
    <w:rsid w:val="00505C49"/>
    <w:rsid w:val="005064C6"/>
    <w:rsid w:val="00512735"/>
    <w:rsid w:val="005173F0"/>
    <w:rsid w:val="00525E2C"/>
    <w:rsid w:val="00527018"/>
    <w:rsid w:val="00527A50"/>
    <w:rsid w:val="005332EA"/>
    <w:rsid w:val="00534ECC"/>
    <w:rsid w:val="00540983"/>
    <w:rsid w:val="00541519"/>
    <w:rsid w:val="005428D4"/>
    <w:rsid w:val="00543F58"/>
    <w:rsid w:val="00544654"/>
    <w:rsid w:val="0054525D"/>
    <w:rsid w:val="00545A3D"/>
    <w:rsid w:val="005514CD"/>
    <w:rsid w:val="005517A3"/>
    <w:rsid w:val="00552CA5"/>
    <w:rsid w:val="00553E86"/>
    <w:rsid w:val="0056133A"/>
    <w:rsid w:val="005632FF"/>
    <w:rsid w:val="00563C2E"/>
    <w:rsid w:val="00564F14"/>
    <w:rsid w:val="00565132"/>
    <w:rsid w:val="005664F3"/>
    <w:rsid w:val="00566A54"/>
    <w:rsid w:val="00567110"/>
    <w:rsid w:val="00572A99"/>
    <w:rsid w:val="00572E07"/>
    <w:rsid w:val="00572EA7"/>
    <w:rsid w:val="0057301A"/>
    <w:rsid w:val="00574A59"/>
    <w:rsid w:val="005832B1"/>
    <w:rsid w:val="00586058"/>
    <w:rsid w:val="00586158"/>
    <w:rsid w:val="00591368"/>
    <w:rsid w:val="00596BCA"/>
    <w:rsid w:val="00596FE7"/>
    <w:rsid w:val="00597E05"/>
    <w:rsid w:val="005A1341"/>
    <w:rsid w:val="005A1B0B"/>
    <w:rsid w:val="005A2E9F"/>
    <w:rsid w:val="005A3BD6"/>
    <w:rsid w:val="005B2232"/>
    <w:rsid w:val="005B2A88"/>
    <w:rsid w:val="005B31EB"/>
    <w:rsid w:val="005B3661"/>
    <w:rsid w:val="005B71BC"/>
    <w:rsid w:val="005C1E36"/>
    <w:rsid w:val="005C56BC"/>
    <w:rsid w:val="005C5C81"/>
    <w:rsid w:val="005C6034"/>
    <w:rsid w:val="005D59F5"/>
    <w:rsid w:val="005D60D9"/>
    <w:rsid w:val="005D7898"/>
    <w:rsid w:val="005E25F7"/>
    <w:rsid w:val="005E31CD"/>
    <w:rsid w:val="005E609E"/>
    <w:rsid w:val="005E68C9"/>
    <w:rsid w:val="005E6901"/>
    <w:rsid w:val="005E6F50"/>
    <w:rsid w:val="005E6FE1"/>
    <w:rsid w:val="005F1AA5"/>
    <w:rsid w:val="00600FE3"/>
    <w:rsid w:val="006148F4"/>
    <w:rsid w:val="0062061F"/>
    <w:rsid w:val="00622790"/>
    <w:rsid w:val="006229C8"/>
    <w:rsid w:val="0063236A"/>
    <w:rsid w:val="00641D65"/>
    <w:rsid w:val="00644963"/>
    <w:rsid w:val="00645698"/>
    <w:rsid w:val="00651F7D"/>
    <w:rsid w:val="0065512A"/>
    <w:rsid w:val="006626D7"/>
    <w:rsid w:val="006634A7"/>
    <w:rsid w:val="00663D33"/>
    <w:rsid w:val="00664EB5"/>
    <w:rsid w:val="00671011"/>
    <w:rsid w:val="006740A6"/>
    <w:rsid w:val="00675E90"/>
    <w:rsid w:val="0067654E"/>
    <w:rsid w:val="00683BCB"/>
    <w:rsid w:val="006862E7"/>
    <w:rsid w:val="00686554"/>
    <w:rsid w:val="006941C7"/>
    <w:rsid w:val="006941F1"/>
    <w:rsid w:val="006947C6"/>
    <w:rsid w:val="00694913"/>
    <w:rsid w:val="0069772A"/>
    <w:rsid w:val="006A0628"/>
    <w:rsid w:val="006A0A46"/>
    <w:rsid w:val="006A0D93"/>
    <w:rsid w:val="006A1192"/>
    <w:rsid w:val="006A33A3"/>
    <w:rsid w:val="006A3C2A"/>
    <w:rsid w:val="006B2FDA"/>
    <w:rsid w:val="006B4167"/>
    <w:rsid w:val="006B486C"/>
    <w:rsid w:val="006C25E9"/>
    <w:rsid w:val="006C309C"/>
    <w:rsid w:val="006D2222"/>
    <w:rsid w:val="006D3BC7"/>
    <w:rsid w:val="006D423F"/>
    <w:rsid w:val="006D50E0"/>
    <w:rsid w:val="006E2B3D"/>
    <w:rsid w:val="006E423C"/>
    <w:rsid w:val="006E54D0"/>
    <w:rsid w:val="006E64AF"/>
    <w:rsid w:val="006F0C20"/>
    <w:rsid w:val="006F4069"/>
    <w:rsid w:val="006F40BC"/>
    <w:rsid w:val="006F45B7"/>
    <w:rsid w:val="006F5ADF"/>
    <w:rsid w:val="007018EE"/>
    <w:rsid w:val="00701F44"/>
    <w:rsid w:val="0070249F"/>
    <w:rsid w:val="00704F84"/>
    <w:rsid w:val="00705E43"/>
    <w:rsid w:val="00710236"/>
    <w:rsid w:val="0071441B"/>
    <w:rsid w:val="007148E6"/>
    <w:rsid w:val="00722E88"/>
    <w:rsid w:val="0072360C"/>
    <w:rsid w:val="00723CC2"/>
    <w:rsid w:val="00723E98"/>
    <w:rsid w:val="007255D5"/>
    <w:rsid w:val="00734DB2"/>
    <w:rsid w:val="007358C4"/>
    <w:rsid w:val="007468BA"/>
    <w:rsid w:val="00746A58"/>
    <w:rsid w:val="00754AE3"/>
    <w:rsid w:val="007559C8"/>
    <w:rsid w:val="00757304"/>
    <w:rsid w:val="00761519"/>
    <w:rsid w:val="007652B3"/>
    <w:rsid w:val="00765FD0"/>
    <w:rsid w:val="0077140F"/>
    <w:rsid w:val="007851D4"/>
    <w:rsid w:val="007851FD"/>
    <w:rsid w:val="00790528"/>
    <w:rsid w:val="00790BBE"/>
    <w:rsid w:val="007917B6"/>
    <w:rsid w:val="0079291F"/>
    <w:rsid w:val="00796EC5"/>
    <w:rsid w:val="00796F3B"/>
    <w:rsid w:val="007A0775"/>
    <w:rsid w:val="007A701E"/>
    <w:rsid w:val="007B0058"/>
    <w:rsid w:val="007B0823"/>
    <w:rsid w:val="007B0F47"/>
    <w:rsid w:val="007C08ED"/>
    <w:rsid w:val="007C1DF0"/>
    <w:rsid w:val="007D295D"/>
    <w:rsid w:val="007D37A5"/>
    <w:rsid w:val="007D63E0"/>
    <w:rsid w:val="007D6A11"/>
    <w:rsid w:val="007E1FF4"/>
    <w:rsid w:val="007E2488"/>
    <w:rsid w:val="007E5822"/>
    <w:rsid w:val="007E7EB1"/>
    <w:rsid w:val="007F07A9"/>
    <w:rsid w:val="007F27C2"/>
    <w:rsid w:val="008015BD"/>
    <w:rsid w:val="008044B3"/>
    <w:rsid w:val="00804A37"/>
    <w:rsid w:val="0080540D"/>
    <w:rsid w:val="0080554A"/>
    <w:rsid w:val="008066B9"/>
    <w:rsid w:val="00811642"/>
    <w:rsid w:val="00811708"/>
    <w:rsid w:val="00812E87"/>
    <w:rsid w:val="00815998"/>
    <w:rsid w:val="0082259B"/>
    <w:rsid w:val="008230E1"/>
    <w:rsid w:val="008242BC"/>
    <w:rsid w:val="00827F68"/>
    <w:rsid w:val="00831723"/>
    <w:rsid w:val="008327D8"/>
    <w:rsid w:val="00833AA0"/>
    <w:rsid w:val="00836618"/>
    <w:rsid w:val="00837D7B"/>
    <w:rsid w:val="00840175"/>
    <w:rsid w:val="00841FAD"/>
    <w:rsid w:val="00843F5C"/>
    <w:rsid w:val="0084796E"/>
    <w:rsid w:val="00850822"/>
    <w:rsid w:val="0085360B"/>
    <w:rsid w:val="008542EA"/>
    <w:rsid w:val="008547A9"/>
    <w:rsid w:val="008569CC"/>
    <w:rsid w:val="00856DBE"/>
    <w:rsid w:val="00860FA3"/>
    <w:rsid w:val="008656D8"/>
    <w:rsid w:val="00871B48"/>
    <w:rsid w:val="00872EFD"/>
    <w:rsid w:val="00881663"/>
    <w:rsid w:val="0088499E"/>
    <w:rsid w:val="008851F2"/>
    <w:rsid w:val="00892014"/>
    <w:rsid w:val="00894155"/>
    <w:rsid w:val="008941DB"/>
    <w:rsid w:val="008959C7"/>
    <w:rsid w:val="00897F7E"/>
    <w:rsid w:val="008A072F"/>
    <w:rsid w:val="008A20AC"/>
    <w:rsid w:val="008A298A"/>
    <w:rsid w:val="008A2F06"/>
    <w:rsid w:val="008B0C6F"/>
    <w:rsid w:val="008C02E2"/>
    <w:rsid w:val="008C39D3"/>
    <w:rsid w:val="008D3135"/>
    <w:rsid w:val="008D5369"/>
    <w:rsid w:val="008D6AF2"/>
    <w:rsid w:val="008E1901"/>
    <w:rsid w:val="008E1A4C"/>
    <w:rsid w:val="008E3B1E"/>
    <w:rsid w:val="008E6C49"/>
    <w:rsid w:val="008E7191"/>
    <w:rsid w:val="008E7232"/>
    <w:rsid w:val="008F5D58"/>
    <w:rsid w:val="00905747"/>
    <w:rsid w:val="00910C4D"/>
    <w:rsid w:val="009123C9"/>
    <w:rsid w:val="0091549B"/>
    <w:rsid w:val="00922DE4"/>
    <w:rsid w:val="00927506"/>
    <w:rsid w:val="00935008"/>
    <w:rsid w:val="00935616"/>
    <w:rsid w:val="00942147"/>
    <w:rsid w:val="00950E31"/>
    <w:rsid w:val="00952967"/>
    <w:rsid w:val="00954584"/>
    <w:rsid w:val="00956963"/>
    <w:rsid w:val="00960EB3"/>
    <w:rsid w:val="0096223E"/>
    <w:rsid w:val="00962EEA"/>
    <w:rsid w:val="0096378B"/>
    <w:rsid w:val="00964537"/>
    <w:rsid w:val="00964FAD"/>
    <w:rsid w:val="00965CB4"/>
    <w:rsid w:val="00970689"/>
    <w:rsid w:val="00974496"/>
    <w:rsid w:val="00977E69"/>
    <w:rsid w:val="00980B77"/>
    <w:rsid w:val="00981EBC"/>
    <w:rsid w:val="00983BFE"/>
    <w:rsid w:val="009859C6"/>
    <w:rsid w:val="00990D0C"/>
    <w:rsid w:val="00995BC5"/>
    <w:rsid w:val="0099794E"/>
    <w:rsid w:val="009A3F6E"/>
    <w:rsid w:val="009A4B31"/>
    <w:rsid w:val="009A5977"/>
    <w:rsid w:val="009A6281"/>
    <w:rsid w:val="009B1FD6"/>
    <w:rsid w:val="009B660D"/>
    <w:rsid w:val="009C03AA"/>
    <w:rsid w:val="009C03CC"/>
    <w:rsid w:val="009C1243"/>
    <w:rsid w:val="009C1DDC"/>
    <w:rsid w:val="009C7F70"/>
    <w:rsid w:val="009D040B"/>
    <w:rsid w:val="009D05A1"/>
    <w:rsid w:val="009D21E4"/>
    <w:rsid w:val="009D2A8B"/>
    <w:rsid w:val="009D3123"/>
    <w:rsid w:val="009D32FB"/>
    <w:rsid w:val="009D3B5C"/>
    <w:rsid w:val="009D72F2"/>
    <w:rsid w:val="009D7638"/>
    <w:rsid w:val="009E4B59"/>
    <w:rsid w:val="009E4C06"/>
    <w:rsid w:val="009E4CEF"/>
    <w:rsid w:val="009E6B94"/>
    <w:rsid w:val="009F027A"/>
    <w:rsid w:val="009F2FA0"/>
    <w:rsid w:val="009F445D"/>
    <w:rsid w:val="009F7D35"/>
    <w:rsid w:val="00A004A6"/>
    <w:rsid w:val="00A049D1"/>
    <w:rsid w:val="00A0638E"/>
    <w:rsid w:val="00A067EB"/>
    <w:rsid w:val="00A1105E"/>
    <w:rsid w:val="00A119B4"/>
    <w:rsid w:val="00A1326B"/>
    <w:rsid w:val="00A13356"/>
    <w:rsid w:val="00A149C9"/>
    <w:rsid w:val="00A1650B"/>
    <w:rsid w:val="00A16AF3"/>
    <w:rsid w:val="00A17593"/>
    <w:rsid w:val="00A202CA"/>
    <w:rsid w:val="00A34751"/>
    <w:rsid w:val="00A35A32"/>
    <w:rsid w:val="00A36534"/>
    <w:rsid w:val="00A43BA8"/>
    <w:rsid w:val="00A52914"/>
    <w:rsid w:val="00A61FB9"/>
    <w:rsid w:val="00A62C96"/>
    <w:rsid w:val="00A72F7A"/>
    <w:rsid w:val="00A7672F"/>
    <w:rsid w:val="00A76F95"/>
    <w:rsid w:val="00A776A3"/>
    <w:rsid w:val="00A80409"/>
    <w:rsid w:val="00A81361"/>
    <w:rsid w:val="00A83C90"/>
    <w:rsid w:val="00A84431"/>
    <w:rsid w:val="00A85874"/>
    <w:rsid w:val="00A9146E"/>
    <w:rsid w:val="00AA1FAC"/>
    <w:rsid w:val="00AA2628"/>
    <w:rsid w:val="00AB38F0"/>
    <w:rsid w:val="00AB45F7"/>
    <w:rsid w:val="00AB45FB"/>
    <w:rsid w:val="00AB786B"/>
    <w:rsid w:val="00AC0F36"/>
    <w:rsid w:val="00AC3580"/>
    <w:rsid w:val="00AC68A4"/>
    <w:rsid w:val="00AC7972"/>
    <w:rsid w:val="00AD0571"/>
    <w:rsid w:val="00AE30E8"/>
    <w:rsid w:val="00AF0E43"/>
    <w:rsid w:val="00AF2F66"/>
    <w:rsid w:val="00AF363A"/>
    <w:rsid w:val="00AF37AA"/>
    <w:rsid w:val="00AF3AE8"/>
    <w:rsid w:val="00AF6F4F"/>
    <w:rsid w:val="00B00890"/>
    <w:rsid w:val="00B0200E"/>
    <w:rsid w:val="00B02B4D"/>
    <w:rsid w:val="00B04179"/>
    <w:rsid w:val="00B159E1"/>
    <w:rsid w:val="00B228B5"/>
    <w:rsid w:val="00B25E51"/>
    <w:rsid w:val="00B31E77"/>
    <w:rsid w:val="00B32D61"/>
    <w:rsid w:val="00B3410A"/>
    <w:rsid w:val="00B34182"/>
    <w:rsid w:val="00B4107F"/>
    <w:rsid w:val="00B41132"/>
    <w:rsid w:val="00B419CC"/>
    <w:rsid w:val="00B41E39"/>
    <w:rsid w:val="00B44E54"/>
    <w:rsid w:val="00B45943"/>
    <w:rsid w:val="00B5035A"/>
    <w:rsid w:val="00B515BF"/>
    <w:rsid w:val="00B518E6"/>
    <w:rsid w:val="00B52BFE"/>
    <w:rsid w:val="00B53C9D"/>
    <w:rsid w:val="00B55DEB"/>
    <w:rsid w:val="00B575D4"/>
    <w:rsid w:val="00B5777D"/>
    <w:rsid w:val="00B6053A"/>
    <w:rsid w:val="00B64A4C"/>
    <w:rsid w:val="00B67ACA"/>
    <w:rsid w:val="00B67B26"/>
    <w:rsid w:val="00B67C0A"/>
    <w:rsid w:val="00B72131"/>
    <w:rsid w:val="00B727D0"/>
    <w:rsid w:val="00B76A94"/>
    <w:rsid w:val="00B76ADD"/>
    <w:rsid w:val="00B76CBD"/>
    <w:rsid w:val="00B80FB6"/>
    <w:rsid w:val="00B81093"/>
    <w:rsid w:val="00B87758"/>
    <w:rsid w:val="00B93BB1"/>
    <w:rsid w:val="00B9587D"/>
    <w:rsid w:val="00B96AA3"/>
    <w:rsid w:val="00BA23DC"/>
    <w:rsid w:val="00BA407A"/>
    <w:rsid w:val="00BA4DFB"/>
    <w:rsid w:val="00BA4F99"/>
    <w:rsid w:val="00BA6723"/>
    <w:rsid w:val="00BB0961"/>
    <w:rsid w:val="00BB0A0A"/>
    <w:rsid w:val="00BB163F"/>
    <w:rsid w:val="00BB176B"/>
    <w:rsid w:val="00BB3558"/>
    <w:rsid w:val="00BB6823"/>
    <w:rsid w:val="00BB68A6"/>
    <w:rsid w:val="00BB7052"/>
    <w:rsid w:val="00BB7767"/>
    <w:rsid w:val="00BC0D99"/>
    <w:rsid w:val="00BC104E"/>
    <w:rsid w:val="00BC2E65"/>
    <w:rsid w:val="00BC34AA"/>
    <w:rsid w:val="00BC56AF"/>
    <w:rsid w:val="00BD05AB"/>
    <w:rsid w:val="00BD2FD4"/>
    <w:rsid w:val="00BD4900"/>
    <w:rsid w:val="00BD75E0"/>
    <w:rsid w:val="00BD7C25"/>
    <w:rsid w:val="00BE33AC"/>
    <w:rsid w:val="00BE3F77"/>
    <w:rsid w:val="00BE5197"/>
    <w:rsid w:val="00BE5B38"/>
    <w:rsid w:val="00BE5BE9"/>
    <w:rsid w:val="00BE6E2D"/>
    <w:rsid w:val="00BF7749"/>
    <w:rsid w:val="00C01EF5"/>
    <w:rsid w:val="00C05C76"/>
    <w:rsid w:val="00C0757A"/>
    <w:rsid w:val="00C145BE"/>
    <w:rsid w:val="00C15EB1"/>
    <w:rsid w:val="00C1786A"/>
    <w:rsid w:val="00C20BD9"/>
    <w:rsid w:val="00C23D70"/>
    <w:rsid w:val="00C25371"/>
    <w:rsid w:val="00C3261C"/>
    <w:rsid w:val="00C33113"/>
    <w:rsid w:val="00C3396A"/>
    <w:rsid w:val="00C344B2"/>
    <w:rsid w:val="00C35CAF"/>
    <w:rsid w:val="00C434B1"/>
    <w:rsid w:val="00C51435"/>
    <w:rsid w:val="00C52A98"/>
    <w:rsid w:val="00C53731"/>
    <w:rsid w:val="00C547C1"/>
    <w:rsid w:val="00C550A6"/>
    <w:rsid w:val="00C6126F"/>
    <w:rsid w:val="00C61FC0"/>
    <w:rsid w:val="00C7773A"/>
    <w:rsid w:val="00C830CF"/>
    <w:rsid w:val="00C83EA1"/>
    <w:rsid w:val="00C84F2F"/>
    <w:rsid w:val="00C86D91"/>
    <w:rsid w:val="00C86FA9"/>
    <w:rsid w:val="00C903B1"/>
    <w:rsid w:val="00C9275C"/>
    <w:rsid w:val="00C9475A"/>
    <w:rsid w:val="00C9586A"/>
    <w:rsid w:val="00C97E98"/>
    <w:rsid w:val="00CA344A"/>
    <w:rsid w:val="00CA3ABD"/>
    <w:rsid w:val="00CA4687"/>
    <w:rsid w:val="00CA4EAE"/>
    <w:rsid w:val="00CB47E5"/>
    <w:rsid w:val="00CC1D14"/>
    <w:rsid w:val="00CC3556"/>
    <w:rsid w:val="00CC374C"/>
    <w:rsid w:val="00CC3859"/>
    <w:rsid w:val="00CC5AD9"/>
    <w:rsid w:val="00CC6239"/>
    <w:rsid w:val="00CC797E"/>
    <w:rsid w:val="00CC7DC8"/>
    <w:rsid w:val="00CD62E1"/>
    <w:rsid w:val="00CD6500"/>
    <w:rsid w:val="00CD6B5B"/>
    <w:rsid w:val="00CE097B"/>
    <w:rsid w:val="00CE42DA"/>
    <w:rsid w:val="00CE4E24"/>
    <w:rsid w:val="00CF24ED"/>
    <w:rsid w:val="00CF3D66"/>
    <w:rsid w:val="00CF6BC0"/>
    <w:rsid w:val="00CF76EB"/>
    <w:rsid w:val="00D03733"/>
    <w:rsid w:val="00D05569"/>
    <w:rsid w:val="00D10387"/>
    <w:rsid w:val="00D14187"/>
    <w:rsid w:val="00D30A90"/>
    <w:rsid w:val="00D37758"/>
    <w:rsid w:val="00D377E0"/>
    <w:rsid w:val="00D43EA6"/>
    <w:rsid w:val="00D44FCB"/>
    <w:rsid w:val="00D45441"/>
    <w:rsid w:val="00D45AEE"/>
    <w:rsid w:val="00D5095F"/>
    <w:rsid w:val="00D67312"/>
    <w:rsid w:val="00D7014C"/>
    <w:rsid w:val="00D71DFF"/>
    <w:rsid w:val="00D7665D"/>
    <w:rsid w:val="00D811B2"/>
    <w:rsid w:val="00D823CD"/>
    <w:rsid w:val="00D86F8D"/>
    <w:rsid w:val="00D97457"/>
    <w:rsid w:val="00DA54DE"/>
    <w:rsid w:val="00DA59C0"/>
    <w:rsid w:val="00DA71CE"/>
    <w:rsid w:val="00DA772D"/>
    <w:rsid w:val="00DB0343"/>
    <w:rsid w:val="00DB5D3B"/>
    <w:rsid w:val="00DB6198"/>
    <w:rsid w:val="00DC492B"/>
    <w:rsid w:val="00DC7D13"/>
    <w:rsid w:val="00DD2653"/>
    <w:rsid w:val="00DD3807"/>
    <w:rsid w:val="00DD66ED"/>
    <w:rsid w:val="00DE0C60"/>
    <w:rsid w:val="00DE1717"/>
    <w:rsid w:val="00DE2366"/>
    <w:rsid w:val="00DE24BA"/>
    <w:rsid w:val="00DE2889"/>
    <w:rsid w:val="00DE3EA3"/>
    <w:rsid w:val="00DE3F4E"/>
    <w:rsid w:val="00DE5CF0"/>
    <w:rsid w:val="00DE70E6"/>
    <w:rsid w:val="00DF1559"/>
    <w:rsid w:val="00DF21C1"/>
    <w:rsid w:val="00DF4E44"/>
    <w:rsid w:val="00DF5F33"/>
    <w:rsid w:val="00E00933"/>
    <w:rsid w:val="00E00A1A"/>
    <w:rsid w:val="00E00FA4"/>
    <w:rsid w:val="00E04D41"/>
    <w:rsid w:val="00E07C9B"/>
    <w:rsid w:val="00E10760"/>
    <w:rsid w:val="00E1251C"/>
    <w:rsid w:val="00E14366"/>
    <w:rsid w:val="00E159C4"/>
    <w:rsid w:val="00E20B8C"/>
    <w:rsid w:val="00E2226D"/>
    <w:rsid w:val="00E23375"/>
    <w:rsid w:val="00E3095C"/>
    <w:rsid w:val="00E3135D"/>
    <w:rsid w:val="00E32738"/>
    <w:rsid w:val="00E37EC4"/>
    <w:rsid w:val="00E455FF"/>
    <w:rsid w:val="00E47881"/>
    <w:rsid w:val="00E54FFB"/>
    <w:rsid w:val="00E556D2"/>
    <w:rsid w:val="00E6256E"/>
    <w:rsid w:val="00E640A7"/>
    <w:rsid w:val="00E65E4B"/>
    <w:rsid w:val="00E66604"/>
    <w:rsid w:val="00E66845"/>
    <w:rsid w:val="00E70B52"/>
    <w:rsid w:val="00E74C49"/>
    <w:rsid w:val="00E752C0"/>
    <w:rsid w:val="00E76D48"/>
    <w:rsid w:val="00E770C3"/>
    <w:rsid w:val="00E77613"/>
    <w:rsid w:val="00E85E04"/>
    <w:rsid w:val="00E91FA5"/>
    <w:rsid w:val="00E92A20"/>
    <w:rsid w:val="00EA1CF4"/>
    <w:rsid w:val="00EA22A8"/>
    <w:rsid w:val="00EA32A1"/>
    <w:rsid w:val="00EA40B9"/>
    <w:rsid w:val="00EA45AB"/>
    <w:rsid w:val="00EA4C4E"/>
    <w:rsid w:val="00EA58E5"/>
    <w:rsid w:val="00EA7780"/>
    <w:rsid w:val="00EB1686"/>
    <w:rsid w:val="00EB66F7"/>
    <w:rsid w:val="00EC22FF"/>
    <w:rsid w:val="00EC2FEB"/>
    <w:rsid w:val="00EC566B"/>
    <w:rsid w:val="00ED15AE"/>
    <w:rsid w:val="00ED1765"/>
    <w:rsid w:val="00ED1A10"/>
    <w:rsid w:val="00ED3E4A"/>
    <w:rsid w:val="00ED4E20"/>
    <w:rsid w:val="00ED6F06"/>
    <w:rsid w:val="00EE080C"/>
    <w:rsid w:val="00EE2306"/>
    <w:rsid w:val="00EE26A8"/>
    <w:rsid w:val="00EE366D"/>
    <w:rsid w:val="00EE4BDF"/>
    <w:rsid w:val="00EE5409"/>
    <w:rsid w:val="00EE562D"/>
    <w:rsid w:val="00EE6B7C"/>
    <w:rsid w:val="00EE7F07"/>
    <w:rsid w:val="00EF0230"/>
    <w:rsid w:val="00EF216F"/>
    <w:rsid w:val="00EF3AD1"/>
    <w:rsid w:val="00EF5A87"/>
    <w:rsid w:val="00EF60EC"/>
    <w:rsid w:val="00EF7DF2"/>
    <w:rsid w:val="00EF7E88"/>
    <w:rsid w:val="00F00ACB"/>
    <w:rsid w:val="00F01137"/>
    <w:rsid w:val="00F0383D"/>
    <w:rsid w:val="00F051AE"/>
    <w:rsid w:val="00F10239"/>
    <w:rsid w:val="00F114D2"/>
    <w:rsid w:val="00F137AF"/>
    <w:rsid w:val="00F138AB"/>
    <w:rsid w:val="00F14AA0"/>
    <w:rsid w:val="00F16084"/>
    <w:rsid w:val="00F16515"/>
    <w:rsid w:val="00F176BC"/>
    <w:rsid w:val="00F17A86"/>
    <w:rsid w:val="00F17FDE"/>
    <w:rsid w:val="00F202B1"/>
    <w:rsid w:val="00F20390"/>
    <w:rsid w:val="00F20930"/>
    <w:rsid w:val="00F21D08"/>
    <w:rsid w:val="00F234BF"/>
    <w:rsid w:val="00F2553E"/>
    <w:rsid w:val="00F34DA3"/>
    <w:rsid w:val="00F358FD"/>
    <w:rsid w:val="00F36492"/>
    <w:rsid w:val="00F37897"/>
    <w:rsid w:val="00F37AF0"/>
    <w:rsid w:val="00F40EB2"/>
    <w:rsid w:val="00F4299D"/>
    <w:rsid w:val="00F44530"/>
    <w:rsid w:val="00F45F10"/>
    <w:rsid w:val="00F45FD7"/>
    <w:rsid w:val="00F5021F"/>
    <w:rsid w:val="00F52F68"/>
    <w:rsid w:val="00F565DA"/>
    <w:rsid w:val="00F636A9"/>
    <w:rsid w:val="00F65B3D"/>
    <w:rsid w:val="00F65E41"/>
    <w:rsid w:val="00F66092"/>
    <w:rsid w:val="00F67462"/>
    <w:rsid w:val="00F702BD"/>
    <w:rsid w:val="00F72F0A"/>
    <w:rsid w:val="00F73E02"/>
    <w:rsid w:val="00F741A2"/>
    <w:rsid w:val="00F75818"/>
    <w:rsid w:val="00F80114"/>
    <w:rsid w:val="00F82F9A"/>
    <w:rsid w:val="00F84A65"/>
    <w:rsid w:val="00F84C97"/>
    <w:rsid w:val="00F863EE"/>
    <w:rsid w:val="00F87F69"/>
    <w:rsid w:val="00F90438"/>
    <w:rsid w:val="00F91919"/>
    <w:rsid w:val="00F93F99"/>
    <w:rsid w:val="00F94C01"/>
    <w:rsid w:val="00F97151"/>
    <w:rsid w:val="00FA025A"/>
    <w:rsid w:val="00FA227D"/>
    <w:rsid w:val="00FA569C"/>
    <w:rsid w:val="00FA6496"/>
    <w:rsid w:val="00FA6A18"/>
    <w:rsid w:val="00FA70CA"/>
    <w:rsid w:val="00FB09EB"/>
    <w:rsid w:val="00FB27D9"/>
    <w:rsid w:val="00FB4135"/>
    <w:rsid w:val="00FB62BB"/>
    <w:rsid w:val="00FB7413"/>
    <w:rsid w:val="00FB7AD2"/>
    <w:rsid w:val="00FB7DAD"/>
    <w:rsid w:val="00FC1C44"/>
    <w:rsid w:val="00FC270E"/>
    <w:rsid w:val="00FC32F6"/>
    <w:rsid w:val="00FC3A1C"/>
    <w:rsid w:val="00FC6B44"/>
    <w:rsid w:val="00FC794B"/>
    <w:rsid w:val="00FD45C6"/>
    <w:rsid w:val="00FD7318"/>
    <w:rsid w:val="00FE4248"/>
    <w:rsid w:val="00FF0DC5"/>
    <w:rsid w:val="00FF6057"/>
    <w:rsid w:val="00FF6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E35C79-F113-4635-8786-9B2A54384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09E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550A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A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D7C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BD7C25"/>
    <w:rPr>
      <w:rFonts w:ascii="Segoe UI" w:hAnsi="Segoe UI" w:cs="Segoe UI"/>
      <w:sz w:val="18"/>
      <w:szCs w:val="18"/>
    </w:rPr>
  </w:style>
  <w:style w:type="character" w:styleId="a7">
    <w:name w:val="Hyperlink"/>
    <w:rsid w:val="0096223E"/>
    <w:rPr>
      <w:rFonts w:cs="Times New Roman"/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9421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42147"/>
    <w:rPr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9421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42147"/>
    <w:rPr>
      <w:sz w:val="22"/>
      <w:szCs w:val="22"/>
      <w:lang w:eastAsia="en-US"/>
    </w:rPr>
  </w:style>
  <w:style w:type="table" w:customStyle="1" w:styleId="1">
    <w:name w:val="Сетка таблицы1"/>
    <w:basedOn w:val="a1"/>
    <w:next w:val="a3"/>
    <w:uiPriority w:val="59"/>
    <w:rsid w:val="00A83C90"/>
    <w:pPr>
      <w:ind w:firstLine="709"/>
    </w:pPr>
    <w:rPr>
      <w:rFonts w:ascii="Times New Roman" w:eastAsiaTheme="minorHAnsi" w:hAnsi="Times New Roman"/>
      <w:sz w:val="28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B7DA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1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package" Target="embeddings/_____Microsoft_Excel2.xlsx"/><Relationship Id="rId5" Type="http://schemas.openxmlformats.org/officeDocument/2006/relationships/webSettings" Target="webSettings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package" Target="embeddings/_____Microsoft_Excel1.xls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D413EB-BC71-4ACA-BB52-CE06CE980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4</Pages>
  <Words>874</Words>
  <Characters>4988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Комитет государственного заказа Правительства Хабаровского края</dc:creator>
  <cp:lastModifiedBy>Анастасия Дмитриевна Хманова</cp:lastModifiedBy>
  <cp:revision>9</cp:revision>
  <cp:lastPrinted>2023-07-20T07:12:00Z</cp:lastPrinted>
  <dcterms:created xsi:type="dcterms:W3CDTF">2024-02-19T11:16:00Z</dcterms:created>
  <dcterms:modified xsi:type="dcterms:W3CDTF">2024-03-04T06:59:00Z</dcterms:modified>
</cp:coreProperties>
</file>