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885" w:rsidRDefault="001B4885">
      <w:pPr>
        <w:pStyle w:val="ac"/>
        <w:jc w:val="right"/>
        <w:rPr>
          <w:rFonts w:ascii="Times New Roman" w:hAnsi="Times New Roman"/>
          <w:b/>
          <w:sz w:val="24"/>
          <w:szCs w:val="24"/>
        </w:rPr>
      </w:pPr>
    </w:p>
    <w:p w:rsidR="001B4885" w:rsidRDefault="00E41797">
      <w:pPr>
        <w:widowControl/>
        <w:shd w:val="clear" w:color="auto" w:fill="FFFFFF"/>
        <w:ind w:left="142"/>
        <w:jc w:val="center"/>
        <w:outlineLvl w:val="0"/>
        <w:rPr>
          <w:rFonts w:ascii="Times New Roman" w:eastAsia="Calibri" w:hAnsi="Times New Roman" w:cs="Times New Roman"/>
          <w:b/>
          <w:color w:val="auto"/>
          <w:sz w:val="22"/>
          <w:szCs w:val="22"/>
          <w:lang w:bidi="ar-SA"/>
        </w:rPr>
      </w:pPr>
      <w:r>
        <w:rPr>
          <w:rFonts w:ascii="Times New Roman" w:eastAsia="Times New Roman" w:hAnsi="Times New Roman" w:cs="Times New Roman"/>
          <w:b/>
          <w:bCs/>
          <w:color w:val="auto"/>
          <w:sz w:val="22"/>
          <w:szCs w:val="22"/>
          <w:lang w:bidi="ar-SA"/>
        </w:rPr>
        <w:t xml:space="preserve">КОНТРАКТ № </w:t>
      </w:r>
      <w:r w:rsidR="00831AE4">
        <w:rPr>
          <w:rFonts w:ascii="Times New Roman" w:eastAsia="Times New Roman" w:hAnsi="Times New Roman" w:cs="Times New Roman"/>
          <w:b/>
          <w:color w:val="auto"/>
          <w:sz w:val="22"/>
          <w:szCs w:val="22"/>
          <w:lang w:bidi="ar-SA"/>
        </w:rPr>
        <w:t>2</w:t>
      </w:r>
      <w:r>
        <w:rPr>
          <w:rFonts w:ascii="Times New Roman" w:eastAsia="Calibri" w:hAnsi="Times New Roman" w:cs="Times New Roman"/>
          <w:b/>
          <w:color w:val="auto"/>
          <w:sz w:val="22"/>
          <w:szCs w:val="22"/>
          <w:lang w:bidi="ar-SA"/>
        </w:rPr>
        <w:t xml:space="preserve"> </w:t>
      </w:r>
    </w:p>
    <w:p w:rsidR="001B4885" w:rsidRDefault="00E41797">
      <w:pPr>
        <w:widowControl/>
        <w:ind w:left="142"/>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Санкт - Петербург</w:t>
      </w:r>
      <w:r>
        <w:rPr>
          <w:rFonts w:ascii="Times New Roman" w:eastAsia="Times New Roman" w:hAnsi="Times New Roman" w:cs="Times New Roman"/>
          <w:i/>
          <w:color w:val="auto"/>
          <w:sz w:val="22"/>
          <w:szCs w:val="22"/>
          <w:lang w:bidi="ar-SA"/>
        </w:rPr>
        <w:t xml:space="preserve"> </w:t>
      </w:r>
      <w:r>
        <w:rPr>
          <w:rFonts w:ascii="Times New Roman" w:eastAsia="Times New Roman" w:hAnsi="Times New Roman" w:cs="Times New Roman"/>
          <w:i/>
          <w:color w:val="auto"/>
          <w:sz w:val="22"/>
          <w:szCs w:val="22"/>
          <w:lang w:bidi="ar-SA"/>
        </w:rPr>
        <w:tab/>
      </w:r>
      <w:r>
        <w:rPr>
          <w:rFonts w:ascii="Times New Roman" w:eastAsia="Times New Roman" w:hAnsi="Times New Roman" w:cs="Times New Roman"/>
          <w:i/>
          <w:color w:val="auto"/>
          <w:sz w:val="22"/>
          <w:szCs w:val="22"/>
          <w:lang w:bidi="ar-SA"/>
        </w:rPr>
        <w:tab/>
      </w:r>
      <w:r>
        <w:rPr>
          <w:rFonts w:ascii="Times New Roman" w:eastAsia="Times New Roman" w:hAnsi="Times New Roman" w:cs="Times New Roman"/>
          <w:i/>
          <w:color w:val="auto"/>
          <w:sz w:val="22"/>
          <w:szCs w:val="22"/>
          <w:lang w:bidi="ar-SA"/>
        </w:rPr>
        <w:tab/>
      </w:r>
      <w:r>
        <w:rPr>
          <w:rFonts w:ascii="Times New Roman" w:eastAsia="Times New Roman" w:hAnsi="Times New Roman" w:cs="Times New Roman"/>
          <w:i/>
          <w:color w:val="auto"/>
          <w:sz w:val="22"/>
          <w:szCs w:val="22"/>
          <w:lang w:bidi="ar-SA"/>
        </w:rPr>
        <w:tab/>
      </w:r>
      <w:r>
        <w:rPr>
          <w:rFonts w:ascii="Times New Roman" w:eastAsia="Times New Roman" w:hAnsi="Times New Roman" w:cs="Times New Roman"/>
          <w:i/>
          <w:color w:val="auto"/>
          <w:sz w:val="22"/>
          <w:szCs w:val="22"/>
          <w:lang w:bidi="ar-SA"/>
        </w:rPr>
        <w:tab/>
      </w:r>
      <w:r>
        <w:rPr>
          <w:rFonts w:ascii="Times New Roman" w:eastAsia="Times New Roman" w:hAnsi="Times New Roman" w:cs="Times New Roman"/>
          <w:i/>
          <w:color w:val="auto"/>
          <w:sz w:val="22"/>
          <w:szCs w:val="22"/>
          <w:lang w:bidi="ar-SA"/>
        </w:rPr>
        <w:tab/>
      </w:r>
      <w:r>
        <w:rPr>
          <w:rFonts w:ascii="Times New Roman" w:eastAsia="Times New Roman" w:hAnsi="Times New Roman" w:cs="Times New Roman"/>
          <w:i/>
          <w:color w:val="auto"/>
          <w:sz w:val="22"/>
          <w:szCs w:val="22"/>
          <w:lang w:bidi="ar-SA"/>
        </w:rPr>
        <w:tab/>
      </w:r>
      <w:r>
        <w:rPr>
          <w:rFonts w:ascii="Times New Roman" w:eastAsia="Times New Roman" w:hAnsi="Times New Roman" w:cs="Times New Roman"/>
          <w:i/>
          <w:color w:val="auto"/>
          <w:sz w:val="22"/>
          <w:szCs w:val="22"/>
          <w:lang w:bidi="ar-SA"/>
        </w:rPr>
        <w:tab/>
        <w:t xml:space="preserve">                 </w:t>
      </w:r>
      <w:r>
        <w:rPr>
          <w:rFonts w:ascii="Times New Roman" w:eastAsia="Times New Roman" w:hAnsi="Times New Roman" w:cs="Times New Roman"/>
          <w:color w:val="auto"/>
          <w:sz w:val="22"/>
          <w:szCs w:val="22"/>
          <w:lang w:bidi="ar-SA"/>
        </w:rPr>
        <w:t>«___» ________ 2024 г.</w:t>
      </w:r>
    </w:p>
    <w:p w:rsidR="001B4885" w:rsidRDefault="001B4885">
      <w:pPr>
        <w:widowControl/>
        <w:ind w:left="142"/>
        <w:rPr>
          <w:rFonts w:ascii="Times New Roman" w:eastAsia="Times New Roman" w:hAnsi="Times New Roman" w:cs="Times New Roman"/>
          <w:i/>
          <w:color w:val="auto"/>
          <w:sz w:val="22"/>
          <w:szCs w:val="22"/>
          <w:lang w:bidi="ar-SA"/>
        </w:rPr>
      </w:pPr>
    </w:p>
    <w:p w:rsidR="001B4885" w:rsidRDefault="00E41797">
      <w:pPr>
        <w:widowControl/>
        <w:ind w:firstLine="709"/>
        <w:jc w:val="both"/>
        <w:rPr>
          <w:rFonts w:ascii="Times New Roman" w:eastAsia="Calibri" w:hAnsi="Times New Roman" w:cs="Times New Roman"/>
          <w:color w:val="auto"/>
          <w:sz w:val="22"/>
          <w:szCs w:val="22"/>
          <w:lang w:bidi="ar-SA"/>
        </w:rPr>
      </w:pPr>
      <w:proofErr w:type="gramStart"/>
      <w:r>
        <w:rPr>
          <w:rFonts w:ascii="Times New Roman" w:eastAsia="Times New Roman" w:hAnsi="Times New Roman" w:cs="Times New Roman"/>
          <w:bCs/>
          <w:color w:val="auto"/>
          <w:sz w:val="22"/>
          <w:szCs w:val="22"/>
          <w:lang w:bidi="ar-SA"/>
        </w:rPr>
        <w:t>Государственное бюджетное нетиповое образовательное учреждение Дворец учащейся молодежи Санкт-Петербурга (далее – ГБНОУ ДУМ СПб)</w:t>
      </w:r>
      <w:r>
        <w:rPr>
          <w:rFonts w:ascii="Times New Roman" w:eastAsia="Times New Roman" w:hAnsi="Times New Roman" w:cs="Times New Roman"/>
          <w:color w:val="auto"/>
          <w:sz w:val="22"/>
          <w:szCs w:val="22"/>
          <w:lang w:bidi="ar-SA"/>
        </w:rPr>
        <w:t>, именуемое в дальнейшем – «</w:t>
      </w:r>
      <w:r>
        <w:rPr>
          <w:rFonts w:ascii="Times New Roman" w:eastAsia="Times New Roman" w:hAnsi="Times New Roman" w:cs="Times New Roman"/>
          <w:bCs/>
          <w:color w:val="auto"/>
          <w:sz w:val="22"/>
          <w:szCs w:val="22"/>
          <w:lang w:bidi="ar-SA"/>
        </w:rPr>
        <w:t>Заказчик»</w:t>
      </w:r>
      <w:r>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«Страхователь», в лице ______________________________, действующего на основании __________, </w:t>
      </w:r>
      <w:r>
        <w:rPr>
          <w:rFonts w:ascii="Times New Roman" w:eastAsia="Times New Roman" w:hAnsi="Times New Roman" w:cs="Times New Roman"/>
          <w:color w:val="auto"/>
          <w:sz w:val="22"/>
          <w:szCs w:val="22"/>
          <w:lang w:bidi="ar-SA"/>
        </w:rPr>
        <w:br/>
        <w:t xml:space="preserve">и </w:t>
      </w:r>
      <w:r>
        <w:rPr>
          <w:rFonts w:ascii="Times New Roman" w:eastAsia="Times New Roman" w:hAnsi="Times New Roman" w:cs="Times New Roman"/>
          <w:b/>
          <w:color w:val="auto"/>
          <w:sz w:val="22"/>
          <w:szCs w:val="22"/>
          <w:lang w:bidi="ar-SA"/>
        </w:rPr>
        <w:t>_______________</w:t>
      </w:r>
      <w:r>
        <w:rPr>
          <w:rFonts w:ascii="Times New Roman" w:eastAsia="Times New Roman" w:hAnsi="Times New Roman" w:cs="Times New Roman"/>
          <w:color w:val="auto"/>
          <w:sz w:val="22"/>
          <w:szCs w:val="22"/>
          <w:lang w:bidi="ar-SA"/>
        </w:rPr>
        <w:t xml:space="preserve">(далее - </w:t>
      </w:r>
      <w:r>
        <w:rPr>
          <w:rFonts w:ascii="Times New Roman" w:eastAsia="Times New Roman" w:hAnsi="Times New Roman" w:cs="Times New Roman"/>
          <w:b/>
          <w:color w:val="auto"/>
          <w:sz w:val="22"/>
          <w:szCs w:val="22"/>
          <w:lang w:bidi="ar-SA"/>
        </w:rPr>
        <w:t>________________</w:t>
      </w:r>
      <w:r>
        <w:rPr>
          <w:rFonts w:ascii="Times New Roman" w:eastAsia="Times New Roman" w:hAnsi="Times New Roman" w:cs="Times New Roman"/>
          <w:color w:val="auto"/>
          <w:sz w:val="22"/>
          <w:szCs w:val="22"/>
          <w:lang w:bidi="ar-SA"/>
        </w:rPr>
        <w:t>), именуемое в дальнейшем – «</w:t>
      </w:r>
      <w:r>
        <w:rPr>
          <w:rFonts w:ascii="Times New Roman" w:eastAsia="Times New Roman" w:hAnsi="Times New Roman" w:cs="Times New Roman"/>
          <w:bCs/>
          <w:color w:val="auto"/>
          <w:sz w:val="22"/>
          <w:szCs w:val="22"/>
          <w:lang w:bidi="ar-SA"/>
        </w:rPr>
        <w:t>Страховщик»</w:t>
      </w:r>
      <w:r>
        <w:rPr>
          <w:rFonts w:ascii="Times New Roman" w:eastAsia="Times New Roman" w:hAnsi="Times New Roman" w:cs="Times New Roman"/>
          <w:b/>
          <w:bCs/>
          <w:color w:val="auto"/>
          <w:sz w:val="22"/>
          <w:szCs w:val="22"/>
          <w:lang w:bidi="ar-SA"/>
        </w:rPr>
        <w:t xml:space="preserve"> </w:t>
      </w:r>
      <w:r>
        <w:rPr>
          <w:rFonts w:ascii="Times New Roman" w:eastAsia="Times New Roman" w:hAnsi="Times New Roman" w:cs="Times New Roman"/>
          <w:color w:val="auto"/>
          <w:sz w:val="22"/>
          <w:szCs w:val="22"/>
          <w:lang w:bidi="ar-SA"/>
        </w:rPr>
        <w:t xml:space="preserve">в лице ___________________, действующего на основании _______, </w:t>
      </w:r>
      <w:r>
        <w:rPr>
          <w:rFonts w:ascii="Times New Roman" w:eastAsia="Calibri" w:hAnsi="Times New Roman" w:cs="Times New Roman"/>
          <w:color w:val="auto"/>
          <w:sz w:val="22"/>
          <w:szCs w:val="22"/>
          <w:lang w:bidi="ar-SA"/>
        </w:rPr>
        <w:t>с другой стороны</w:t>
      </w:r>
      <w:r>
        <w:rPr>
          <w:rFonts w:ascii="Times New Roman" w:eastAsia="Calibri" w:hAnsi="Times New Roman" w:cs="Times New Roman"/>
          <w:color w:val="auto"/>
          <w:sz w:val="22"/>
          <w:szCs w:val="22"/>
          <w:lang w:bidi="ar-SA"/>
        </w:rPr>
        <w:t>, вместе именуемые «Стороны», руководствуясь Гражданским кодексом Российской Федерации, требованиям Федерального закона от 05.04.2013 № 44-ФЗ «О Контрактной системе в сфере закупок товаров, работ, Работ</w:t>
      </w:r>
      <w:proofErr w:type="gramEnd"/>
      <w:r>
        <w:rPr>
          <w:rFonts w:ascii="Times New Roman" w:eastAsia="Calibri" w:hAnsi="Times New Roman" w:cs="Times New Roman"/>
          <w:color w:val="auto"/>
          <w:sz w:val="22"/>
          <w:szCs w:val="22"/>
          <w:lang w:bidi="ar-SA"/>
        </w:rPr>
        <w:t xml:space="preserve"> для обеспечения государственных и муниципальных нужд»</w:t>
      </w:r>
      <w:r>
        <w:rPr>
          <w:rFonts w:ascii="Times New Roman" w:eastAsia="Calibri" w:hAnsi="Times New Roman" w:cs="Times New Roman"/>
          <w:color w:val="auto"/>
          <w:sz w:val="22"/>
          <w:szCs w:val="22"/>
          <w:lang w:bidi="ar-SA"/>
        </w:rPr>
        <w:t xml:space="preserve"> заключили настоящий контракт (далее – Контракт), о нижеследующем:</w:t>
      </w:r>
    </w:p>
    <w:p w:rsidR="001B4885" w:rsidRDefault="001B4885">
      <w:pPr>
        <w:pStyle w:val="1c"/>
        <w:rPr>
          <w:sz w:val="24"/>
          <w:szCs w:val="24"/>
        </w:rPr>
      </w:pPr>
    </w:p>
    <w:p w:rsidR="001B4885" w:rsidRDefault="00E41797">
      <w:pPr>
        <w:pStyle w:val="1c"/>
        <w:widowControl w:val="0"/>
        <w:numPr>
          <w:ilvl w:val="0"/>
          <w:numId w:val="10"/>
        </w:numPr>
        <w:jc w:val="center"/>
        <w:rPr>
          <w:sz w:val="24"/>
          <w:szCs w:val="24"/>
        </w:rPr>
      </w:pPr>
      <w:r>
        <w:rPr>
          <w:sz w:val="24"/>
          <w:szCs w:val="24"/>
        </w:rPr>
        <w:t>ПРЕДМЕТ КОНТРАКТА</w:t>
      </w:r>
    </w:p>
    <w:p w:rsidR="001B4885" w:rsidRDefault="00E41797">
      <w:pPr>
        <w:pStyle w:val="1c"/>
        <w:jc w:val="both"/>
        <w:rPr>
          <w:rFonts w:eastAsia="Calibri"/>
          <w:sz w:val="24"/>
          <w:szCs w:val="24"/>
        </w:rPr>
      </w:pPr>
      <w:r>
        <w:rPr>
          <w:sz w:val="24"/>
          <w:szCs w:val="24"/>
          <w:lang w:eastAsia="ar-SA"/>
        </w:rPr>
        <w:tab/>
        <w:t xml:space="preserve">1.1. </w:t>
      </w:r>
      <w:proofErr w:type="gramStart"/>
      <w:r>
        <w:rPr>
          <w:rFonts w:eastAsia="Calibri"/>
          <w:sz w:val="24"/>
          <w:szCs w:val="24"/>
        </w:rPr>
        <w:t xml:space="preserve">В соответствии с настоящим Контрактом Страховщик принимает на себя обязательства за определенную настоящим Контрактом страховую премию оказать услуги по </w:t>
      </w:r>
      <w:r>
        <w:rPr>
          <w:sz w:val="24"/>
          <w:szCs w:val="24"/>
        </w:rPr>
        <w:t>добровольно</w:t>
      </w:r>
      <w:r>
        <w:rPr>
          <w:sz w:val="24"/>
          <w:szCs w:val="24"/>
        </w:rPr>
        <w:t>му страхованию транспортных средств (КАСКО),</w:t>
      </w:r>
      <w:r>
        <w:rPr>
          <w:rFonts w:eastAsia="Calibri"/>
          <w:sz w:val="24"/>
          <w:szCs w:val="24"/>
        </w:rPr>
        <w:t xml:space="preserve"> выдать Страхователю страховой полис на транспортные  средства </w:t>
      </w:r>
      <w:r>
        <w:rPr>
          <w:sz w:val="24"/>
          <w:szCs w:val="24"/>
          <w:shd w:val="clear" w:color="auto" w:fill="FFFFFF"/>
          <w:lang w:eastAsia="ar-SA"/>
        </w:rPr>
        <w:t>(далее по тексту – ТС)</w:t>
      </w:r>
      <w:r>
        <w:rPr>
          <w:rFonts w:eastAsia="Calibri"/>
          <w:sz w:val="24"/>
          <w:szCs w:val="24"/>
        </w:rPr>
        <w:t>, указанные в Техническом задании, Приложение 1 (далее по тексту ТЗ) и при наступлении предусмотренного настоящим Контрактом со</w:t>
      </w:r>
      <w:r>
        <w:rPr>
          <w:rFonts w:eastAsia="Calibri"/>
          <w:sz w:val="24"/>
          <w:szCs w:val="24"/>
        </w:rPr>
        <w:t xml:space="preserve">бытия (страхового случая) </w:t>
      </w:r>
      <w:r>
        <w:rPr>
          <w:sz w:val="24"/>
          <w:szCs w:val="24"/>
        </w:rPr>
        <w:t>произвести страховые выплаты в пределах установленных</w:t>
      </w:r>
      <w:proofErr w:type="gramEnd"/>
      <w:r>
        <w:rPr>
          <w:sz w:val="24"/>
          <w:szCs w:val="24"/>
        </w:rPr>
        <w:t xml:space="preserve"> страховых сумм, а </w:t>
      </w:r>
      <w:r>
        <w:rPr>
          <w:sz w:val="24"/>
          <w:szCs w:val="24"/>
          <w:lang w:eastAsia="ar-SA"/>
        </w:rPr>
        <w:t>Страхователь обязуется принять и оплатить оказанные услуги</w:t>
      </w:r>
      <w:r>
        <w:rPr>
          <w:rFonts w:eastAsia="Calibri"/>
          <w:sz w:val="24"/>
          <w:szCs w:val="24"/>
        </w:rPr>
        <w:t>.</w:t>
      </w:r>
    </w:p>
    <w:p w:rsidR="001B4885" w:rsidRDefault="00E41797">
      <w:pPr>
        <w:pStyle w:val="1c"/>
        <w:jc w:val="both"/>
        <w:rPr>
          <w:sz w:val="24"/>
          <w:szCs w:val="24"/>
        </w:rPr>
      </w:pPr>
      <w:r>
        <w:rPr>
          <w:sz w:val="24"/>
          <w:szCs w:val="24"/>
          <w:lang w:eastAsia="ar-SA"/>
        </w:rPr>
        <w:tab/>
        <w:t xml:space="preserve">1.2. </w:t>
      </w:r>
      <w:r>
        <w:rPr>
          <w:sz w:val="24"/>
          <w:szCs w:val="24"/>
        </w:rPr>
        <w:t>Объектом страхования являются не противоречащие законодательству Российской Федерации имущес</w:t>
      </w:r>
      <w:r>
        <w:rPr>
          <w:sz w:val="24"/>
          <w:szCs w:val="24"/>
        </w:rPr>
        <w:t>твенные интересы Страхователя, связанные с владением, пользованием, распоряжением ТС, вследствие его утраты (хищения, угона), гибели и/или повреждения (ущерба) в результате наступления страхового случая.</w:t>
      </w:r>
    </w:p>
    <w:p w:rsidR="001B4885" w:rsidRDefault="00E41797">
      <w:pPr>
        <w:pStyle w:val="1c"/>
        <w:jc w:val="both"/>
        <w:rPr>
          <w:sz w:val="24"/>
          <w:szCs w:val="24"/>
        </w:rPr>
      </w:pPr>
      <w:r>
        <w:rPr>
          <w:sz w:val="24"/>
          <w:szCs w:val="24"/>
        </w:rPr>
        <w:t>Страхователь владеет, пользуется, распоряжается ТС н</w:t>
      </w:r>
      <w:r>
        <w:rPr>
          <w:sz w:val="24"/>
          <w:szCs w:val="24"/>
        </w:rPr>
        <w:t>а основании права собственности.</w:t>
      </w:r>
    </w:p>
    <w:p w:rsidR="001B4885" w:rsidRDefault="00E41797">
      <w:pPr>
        <w:pStyle w:val="1c"/>
        <w:jc w:val="both"/>
        <w:rPr>
          <w:sz w:val="24"/>
          <w:szCs w:val="24"/>
        </w:rPr>
      </w:pPr>
      <w:r>
        <w:rPr>
          <w:sz w:val="24"/>
          <w:szCs w:val="24"/>
        </w:rPr>
        <w:tab/>
        <w:t>1.3. Страховщик в течение 3 (трех) рабочих дней со дня заключения Контракта, передает Страхователю Полис на каждое транспортное средство. Полис передается Страхователю по адресу, указанному в ТЗ по акту приема-передачи Пол</w:t>
      </w:r>
      <w:r>
        <w:rPr>
          <w:sz w:val="24"/>
          <w:szCs w:val="24"/>
        </w:rPr>
        <w:t xml:space="preserve">иса страхования транспортного средства, подписываемому Страхователем и Страховщиком. </w:t>
      </w:r>
    </w:p>
    <w:p w:rsidR="001B4885" w:rsidRDefault="00E41797">
      <w:pPr>
        <w:pStyle w:val="1c"/>
        <w:jc w:val="both"/>
        <w:rPr>
          <w:color w:val="7030A0"/>
          <w:sz w:val="24"/>
          <w:szCs w:val="24"/>
          <w:lang w:eastAsia="ar-SA"/>
        </w:rPr>
      </w:pPr>
      <w:r>
        <w:rPr>
          <w:sz w:val="24"/>
          <w:szCs w:val="24"/>
          <w:lang w:eastAsia="ar-SA"/>
        </w:rPr>
        <w:tab/>
        <w:t xml:space="preserve">1.4. </w:t>
      </w:r>
      <w:proofErr w:type="gramStart"/>
      <w:r>
        <w:rPr>
          <w:sz w:val="24"/>
          <w:szCs w:val="24"/>
        </w:rPr>
        <w:t>Стороны договорились, что неотъемлемым приложением к настоящему Контракту являются Правила страхования транспортных средств от ____№ __, представляемые Страховщиком</w:t>
      </w:r>
      <w:r>
        <w:rPr>
          <w:sz w:val="24"/>
          <w:szCs w:val="24"/>
        </w:rPr>
        <w:t xml:space="preserve"> (Приложение № 2 к Контракту) (далее – Правила).</w:t>
      </w:r>
      <w:proofErr w:type="gramEnd"/>
      <w:r>
        <w:rPr>
          <w:sz w:val="24"/>
          <w:szCs w:val="24"/>
        </w:rPr>
        <w:t xml:space="preserve"> При этом указанные Правила не могут ухудшать условия страхования, положение Страхователя, установленные настоящим Контрактом. В случае противоречия между положениями Контракта и Правил во всех случаях примен</w:t>
      </w:r>
      <w:r>
        <w:rPr>
          <w:sz w:val="24"/>
          <w:szCs w:val="24"/>
        </w:rPr>
        <w:t xml:space="preserve">яются более выгодные для Страхователя условия. </w:t>
      </w:r>
      <w:r>
        <w:rPr>
          <w:color w:val="7030A0"/>
          <w:sz w:val="24"/>
          <w:szCs w:val="24"/>
          <w:lang w:eastAsia="ar-SA"/>
        </w:rPr>
        <w:t xml:space="preserve"> </w:t>
      </w:r>
    </w:p>
    <w:p w:rsidR="001B4885" w:rsidRDefault="00E41797">
      <w:pPr>
        <w:pStyle w:val="1c"/>
        <w:jc w:val="both"/>
        <w:rPr>
          <w:sz w:val="24"/>
          <w:szCs w:val="24"/>
          <w:lang w:eastAsia="ar-SA"/>
        </w:rPr>
      </w:pPr>
      <w:r>
        <w:rPr>
          <w:sz w:val="24"/>
          <w:szCs w:val="24"/>
          <w:lang w:eastAsia="ar-SA"/>
        </w:rPr>
        <w:tab/>
        <w:t>1.5. Страхование осуществляется без дополнительных требований к охранным системам, фактически установленным на транспортных средствах.</w:t>
      </w:r>
    </w:p>
    <w:p w:rsidR="001B4885" w:rsidRDefault="00E41797">
      <w:pPr>
        <w:pStyle w:val="1c"/>
        <w:jc w:val="both"/>
        <w:rPr>
          <w:sz w:val="24"/>
          <w:szCs w:val="24"/>
          <w:lang w:eastAsia="ar-SA"/>
        </w:rPr>
      </w:pPr>
      <w:r>
        <w:rPr>
          <w:sz w:val="24"/>
          <w:szCs w:val="24"/>
          <w:lang w:eastAsia="ar-SA"/>
        </w:rPr>
        <w:tab/>
      </w:r>
      <w:r>
        <w:rPr>
          <w:sz w:val="24"/>
          <w:szCs w:val="24"/>
          <w:lang w:eastAsia="ar-SA"/>
        </w:rPr>
        <w:t>1.6. Лица, допущенные к управлению транспортными средствами – любые лица, допущенные к управлению транспортными средствами на законных основаниях.</w:t>
      </w:r>
    </w:p>
    <w:p w:rsidR="001B4885" w:rsidRDefault="00E41797">
      <w:pPr>
        <w:pStyle w:val="1c"/>
        <w:jc w:val="both"/>
        <w:rPr>
          <w:sz w:val="24"/>
          <w:szCs w:val="24"/>
          <w:lang w:eastAsia="ar-SA"/>
        </w:rPr>
      </w:pPr>
      <w:r>
        <w:rPr>
          <w:sz w:val="24"/>
          <w:szCs w:val="24"/>
          <w:lang w:eastAsia="ar-SA"/>
        </w:rPr>
        <w:tab/>
        <w:t>1.7.  Ограничения по хранению транспортных сре</w:t>
      </w:r>
      <w:proofErr w:type="gramStart"/>
      <w:r>
        <w:rPr>
          <w:sz w:val="24"/>
          <w:szCs w:val="24"/>
          <w:lang w:eastAsia="ar-SA"/>
        </w:rPr>
        <w:t>дств в л</w:t>
      </w:r>
      <w:proofErr w:type="gramEnd"/>
      <w:r>
        <w:rPr>
          <w:sz w:val="24"/>
          <w:szCs w:val="24"/>
          <w:lang w:eastAsia="ar-SA"/>
        </w:rPr>
        <w:t>юбое время суток у Страховщика отсутствуют.</w:t>
      </w:r>
    </w:p>
    <w:p w:rsidR="001B4885" w:rsidRDefault="00E41797">
      <w:pPr>
        <w:pStyle w:val="1c"/>
        <w:jc w:val="both"/>
        <w:rPr>
          <w:sz w:val="24"/>
          <w:szCs w:val="24"/>
          <w:lang w:eastAsia="ar-SA"/>
        </w:rPr>
      </w:pPr>
      <w:r>
        <w:rPr>
          <w:sz w:val="24"/>
          <w:szCs w:val="24"/>
          <w:lang w:eastAsia="ar-SA"/>
        </w:rPr>
        <w:tab/>
        <w:t>1.8. Треб</w:t>
      </w:r>
      <w:r>
        <w:rPr>
          <w:sz w:val="24"/>
          <w:szCs w:val="24"/>
          <w:lang w:eastAsia="ar-SA"/>
        </w:rPr>
        <w:t>ования по дополнительной установке на транспортные средства противоугонных устройств отсутствуют.</w:t>
      </w:r>
    </w:p>
    <w:p w:rsidR="001B4885" w:rsidRDefault="00E41797">
      <w:pPr>
        <w:pStyle w:val="1c"/>
        <w:jc w:val="both"/>
        <w:rPr>
          <w:sz w:val="24"/>
          <w:szCs w:val="24"/>
          <w:lang w:eastAsia="ar-SA"/>
        </w:rPr>
      </w:pPr>
      <w:r>
        <w:rPr>
          <w:sz w:val="24"/>
          <w:szCs w:val="24"/>
          <w:lang w:eastAsia="ar-SA"/>
        </w:rPr>
        <w:tab/>
        <w:t xml:space="preserve">1.9. Страховщик оказывает услуги на основании лицензии </w:t>
      </w:r>
      <w:proofErr w:type="gramStart"/>
      <w:r>
        <w:rPr>
          <w:sz w:val="24"/>
          <w:szCs w:val="24"/>
          <w:highlight w:val="yellow"/>
          <w:lang w:eastAsia="ar-SA"/>
        </w:rPr>
        <w:t>от</w:t>
      </w:r>
      <w:proofErr w:type="gramEnd"/>
      <w:r>
        <w:rPr>
          <w:sz w:val="24"/>
          <w:szCs w:val="24"/>
          <w:highlight w:val="yellow"/>
          <w:lang w:eastAsia="ar-SA"/>
        </w:rPr>
        <w:t xml:space="preserve"> __________ № __________.</w:t>
      </w:r>
    </w:p>
    <w:p w:rsidR="001B4885" w:rsidRDefault="00E41797">
      <w:pPr>
        <w:pStyle w:val="1c"/>
        <w:jc w:val="both"/>
        <w:rPr>
          <w:sz w:val="24"/>
          <w:szCs w:val="24"/>
          <w:lang w:eastAsia="ar-SA"/>
        </w:rPr>
      </w:pPr>
      <w:r>
        <w:rPr>
          <w:sz w:val="24"/>
          <w:szCs w:val="24"/>
          <w:lang w:eastAsia="ar-SA"/>
        </w:rPr>
        <w:t>В случае отзыва или прекращения действия лицензии на оказание услуг Сторон</w:t>
      </w:r>
      <w:r>
        <w:rPr>
          <w:sz w:val="24"/>
          <w:szCs w:val="24"/>
          <w:lang w:eastAsia="ar-SA"/>
        </w:rPr>
        <w:t>ы обязуются рассматривать данные обстоятельства, как существенно изменившиеся и препятствующие выполнению условий настоящего Контракта, что влечет за собой обязанность каждой из Сторон добровольно подписать соглашение о расторжении настоящего Контракта.</w:t>
      </w:r>
    </w:p>
    <w:p w:rsidR="001B4885" w:rsidRDefault="00E41797">
      <w:pPr>
        <w:pStyle w:val="1c"/>
        <w:jc w:val="both"/>
        <w:rPr>
          <w:sz w:val="24"/>
          <w:szCs w:val="24"/>
          <w:lang w:eastAsia="ar-SA"/>
        </w:rPr>
      </w:pPr>
      <w:r>
        <w:rPr>
          <w:sz w:val="24"/>
          <w:szCs w:val="24"/>
          <w:lang w:eastAsia="ar-SA"/>
        </w:rPr>
        <w:lastRenderedPageBreak/>
        <w:tab/>
        <w:t>1</w:t>
      </w:r>
      <w:r>
        <w:rPr>
          <w:sz w:val="24"/>
          <w:szCs w:val="24"/>
          <w:lang w:eastAsia="ar-SA"/>
        </w:rPr>
        <w:t>.10. Услуги оказываются в соответствии с Гражданским Кодексом РФ, Законом РФ от 27.11.1992 № 4015-1 «Об организации страхового дела в Российской Федерации» и условиями настоящего Контракта.</w:t>
      </w:r>
    </w:p>
    <w:p w:rsidR="001B4885" w:rsidRDefault="001B4885">
      <w:pPr>
        <w:pStyle w:val="1c"/>
        <w:jc w:val="both"/>
        <w:rPr>
          <w:sz w:val="24"/>
          <w:szCs w:val="24"/>
          <w:lang w:eastAsia="ar-SA"/>
        </w:rPr>
      </w:pPr>
    </w:p>
    <w:p w:rsidR="001B4885" w:rsidRDefault="00E41797">
      <w:pPr>
        <w:pStyle w:val="1c"/>
        <w:widowControl w:val="0"/>
        <w:numPr>
          <w:ilvl w:val="0"/>
          <w:numId w:val="10"/>
        </w:numPr>
        <w:jc w:val="center"/>
        <w:rPr>
          <w:sz w:val="24"/>
          <w:szCs w:val="24"/>
          <w:lang w:eastAsia="ar-SA"/>
        </w:rPr>
      </w:pPr>
      <w:r>
        <w:rPr>
          <w:sz w:val="24"/>
          <w:szCs w:val="24"/>
          <w:lang w:eastAsia="ar-SA"/>
        </w:rPr>
        <w:t>СТРАХОВОЙ СЛУЧАЙ</w:t>
      </w:r>
    </w:p>
    <w:p w:rsidR="001B4885" w:rsidRDefault="001B4885">
      <w:pPr>
        <w:pStyle w:val="1c"/>
        <w:jc w:val="both"/>
        <w:rPr>
          <w:sz w:val="24"/>
          <w:szCs w:val="24"/>
          <w:lang w:eastAsia="ar-SA"/>
        </w:rPr>
      </w:pPr>
    </w:p>
    <w:p w:rsidR="001B4885" w:rsidRDefault="00E41797">
      <w:pPr>
        <w:pStyle w:val="1c"/>
        <w:jc w:val="both"/>
        <w:rPr>
          <w:sz w:val="24"/>
          <w:szCs w:val="24"/>
        </w:rPr>
      </w:pPr>
      <w:r>
        <w:rPr>
          <w:sz w:val="24"/>
          <w:szCs w:val="24"/>
          <w:lang w:eastAsia="ar-SA"/>
        </w:rPr>
        <w:tab/>
        <w:t>2.1</w:t>
      </w:r>
      <w:r>
        <w:rPr>
          <w:sz w:val="24"/>
          <w:szCs w:val="24"/>
          <w:lang w:eastAsia="ar-SA"/>
        </w:rPr>
        <w:t>. Перечень страховых случаев указан в Техническом задании.</w:t>
      </w:r>
    </w:p>
    <w:p w:rsidR="001B4885" w:rsidRDefault="001B4885">
      <w:pPr>
        <w:pStyle w:val="1c"/>
        <w:jc w:val="both"/>
        <w:rPr>
          <w:sz w:val="24"/>
          <w:szCs w:val="24"/>
        </w:rPr>
      </w:pPr>
    </w:p>
    <w:p w:rsidR="001B4885" w:rsidRDefault="00E41797">
      <w:pPr>
        <w:pStyle w:val="1c"/>
        <w:widowControl w:val="0"/>
        <w:numPr>
          <w:ilvl w:val="0"/>
          <w:numId w:val="10"/>
        </w:numPr>
        <w:jc w:val="center"/>
        <w:rPr>
          <w:rFonts w:eastAsia="Calibri"/>
          <w:sz w:val="24"/>
          <w:szCs w:val="24"/>
        </w:rPr>
      </w:pPr>
      <w:r>
        <w:rPr>
          <w:rFonts w:eastAsia="Calibri"/>
          <w:sz w:val="24"/>
          <w:szCs w:val="24"/>
        </w:rPr>
        <w:t>ТЕРРИТОРИЯ СТРАХОВОГО ПОКРЫТИЯ И СРОК СТРАХОВАНИЯ</w:t>
      </w:r>
    </w:p>
    <w:p w:rsidR="001B4885" w:rsidRDefault="001B4885">
      <w:pPr>
        <w:pStyle w:val="1c"/>
        <w:jc w:val="both"/>
        <w:rPr>
          <w:rFonts w:eastAsia="Calibri"/>
          <w:sz w:val="24"/>
          <w:szCs w:val="24"/>
        </w:rPr>
      </w:pPr>
    </w:p>
    <w:p w:rsidR="001B4885" w:rsidRDefault="00E41797">
      <w:pPr>
        <w:pStyle w:val="1c"/>
        <w:jc w:val="both"/>
        <w:rPr>
          <w:sz w:val="24"/>
          <w:szCs w:val="24"/>
          <w:lang w:eastAsia="ar-SA"/>
        </w:rPr>
      </w:pPr>
      <w:r>
        <w:rPr>
          <w:sz w:val="24"/>
          <w:szCs w:val="24"/>
          <w:lang w:eastAsia="ar-SA"/>
        </w:rPr>
        <w:tab/>
        <w:t xml:space="preserve">3.1. </w:t>
      </w:r>
      <w:r>
        <w:rPr>
          <w:sz w:val="24"/>
          <w:szCs w:val="24"/>
        </w:rPr>
        <w:t>Страховая защита по настоящему Контракту предоставляется на территории Российской Федерации.</w:t>
      </w:r>
    </w:p>
    <w:p w:rsidR="001B4885" w:rsidRDefault="00E41797">
      <w:pPr>
        <w:pStyle w:val="1c"/>
        <w:jc w:val="both"/>
        <w:rPr>
          <w:sz w:val="24"/>
          <w:szCs w:val="24"/>
          <w:lang w:eastAsia="ar-SA"/>
        </w:rPr>
      </w:pPr>
      <w:r>
        <w:rPr>
          <w:sz w:val="24"/>
          <w:szCs w:val="24"/>
          <w:lang w:eastAsia="ar-SA"/>
        </w:rPr>
        <w:tab/>
        <w:t>3.2. Срок действия полиса в отношении транспо</w:t>
      </w:r>
      <w:r>
        <w:rPr>
          <w:sz w:val="24"/>
          <w:szCs w:val="24"/>
          <w:lang w:eastAsia="ar-SA"/>
        </w:rPr>
        <w:t>ртных средств, указанных в Техническом задании составляет 1 (один) календарный год.</w:t>
      </w:r>
    </w:p>
    <w:p w:rsidR="001B4885" w:rsidRDefault="00E41797">
      <w:pPr>
        <w:pStyle w:val="1c"/>
        <w:jc w:val="both"/>
        <w:rPr>
          <w:sz w:val="24"/>
          <w:szCs w:val="24"/>
          <w:lang w:eastAsia="ar-SA"/>
        </w:rPr>
      </w:pPr>
      <w:r>
        <w:rPr>
          <w:sz w:val="24"/>
          <w:szCs w:val="24"/>
          <w:lang w:eastAsia="ar-SA"/>
        </w:rPr>
        <w:t xml:space="preserve">Ответственность Страховщика по полису, выданному в рамках настоящего Контракта, наступает не ранее 00 часов 00 минут </w:t>
      </w:r>
      <w:proofErr w:type="gramStart"/>
      <w:r>
        <w:rPr>
          <w:sz w:val="24"/>
          <w:szCs w:val="24"/>
          <w:lang w:eastAsia="ar-SA"/>
        </w:rPr>
        <w:t>дня, следующего за днем выдачи полиса КАСКО Страховател</w:t>
      </w:r>
      <w:r>
        <w:rPr>
          <w:sz w:val="24"/>
          <w:szCs w:val="24"/>
          <w:lang w:eastAsia="ar-SA"/>
        </w:rPr>
        <w:t>ю и действует</w:t>
      </w:r>
      <w:proofErr w:type="gramEnd"/>
      <w:r>
        <w:rPr>
          <w:sz w:val="24"/>
          <w:szCs w:val="24"/>
          <w:lang w:eastAsia="ar-SA"/>
        </w:rPr>
        <w:t xml:space="preserve"> в течение срока действия страхования ТС.</w:t>
      </w:r>
    </w:p>
    <w:p w:rsidR="001B4885" w:rsidRDefault="001B4885">
      <w:pPr>
        <w:pStyle w:val="1c"/>
        <w:jc w:val="both"/>
        <w:rPr>
          <w:sz w:val="24"/>
          <w:szCs w:val="24"/>
          <w:lang w:eastAsia="ar-SA"/>
        </w:rPr>
      </w:pPr>
    </w:p>
    <w:p w:rsidR="001B4885" w:rsidRDefault="00E41797">
      <w:pPr>
        <w:pStyle w:val="1c"/>
        <w:widowControl w:val="0"/>
        <w:numPr>
          <w:ilvl w:val="0"/>
          <w:numId w:val="10"/>
        </w:numPr>
        <w:jc w:val="center"/>
        <w:rPr>
          <w:sz w:val="24"/>
          <w:szCs w:val="24"/>
          <w:lang w:eastAsia="ar-SA"/>
        </w:rPr>
      </w:pPr>
      <w:r>
        <w:rPr>
          <w:sz w:val="24"/>
          <w:szCs w:val="24"/>
          <w:lang w:eastAsia="ar-SA"/>
        </w:rPr>
        <w:t>ЦЕНА КОНТРАКТА, ПОРЯДОК ОПЛАТЫ УСЛУГ, ОБЕСПЕЧЕНИЕ ИСПОЛНЕНИЯ КОНТРАКТА</w:t>
      </w:r>
      <w:r>
        <w:rPr>
          <w:sz w:val="24"/>
          <w:szCs w:val="24"/>
          <w:lang w:eastAsia="ar-SA"/>
        </w:rPr>
        <w:tab/>
      </w:r>
    </w:p>
    <w:p w:rsidR="001B4885" w:rsidRDefault="001B4885">
      <w:pPr>
        <w:pStyle w:val="1c"/>
        <w:ind w:left="1080"/>
        <w:jc w:val="both"/>
        <w:rPr>
          <w:sz w:val="24"/>
          <w:szCs w:val="24"/>
          <w:lang w:eastAsia="ar-SA"/>
        </w:rPr>
      </w:pPr>
    </w:p>
    <w:p w:rsidR="001B4885" w:rsidRDefault="00E41797">
      <w:pPr>
        <w:pStyle w:val="1c"/>
        <w:jc w:val="both"/>
      </w:pPr>
      <w:r>
        <w:rPr>
          <w:sz w:val="24"/>
          <w:szCs w:val="24"/>
          <w:lang w:eastAsia="ar-SA"/>
        </w:rPr>
        <w:tab/>
      </w:r>
      <w:r>
        <w:t>4.1. Цена Контракта и валюта платежа устанавливаются в российских рублях.</w:t>
      </w:r>
    </w:p>
    <w:p w:rsidR="001B4885" w:rsidRDefault="00E41797">
      <w:pPr>
        <w:pStyle w:val="-0"/>
        <w:numPr>
          <w:ilvl w:val="0"/>
          <w:numId w:val="0"/>
        </w:numPr>
        <w:ind w:firstLine="708"/>
      </w:pPr>
      <w:r>
        <w:t>4.2. Цена  Контракта (страховая премия)   (Предложен</w:t>
      </w:r>
      <w:r>
        <w:t>ие  о цене за право заключения  Контракта) составляет  _____________  руб</w:t>
      </w:r>
      <w:proofErr w:type="gramStart"/>
      <w:r>
        <w:t xml:space="preserve">. (_____)  ,  </w:t>
      </w:r>
      <w:proofErr w:type="gramEnd"/>
      <w:r>
        <w:t>в  том  числе  НД  _____ руб. (_____) (НДС не облагается)</w:t>
      </w:r>
      <w:r>
        <w:rPr>
          <w:rStyle w:val="af6"/>
        </w:rPr>
        <w:footnoteReference w:id="1"/>
      </w:r>
      <w:r>
        <w:t>.</w:t>
      </w:r>
    </w:p>
    <w:p w:rsidR="001B4885" w:rsidRDefault="00E41797">
      <w:pPr>
        <w:pStyle w:val="-0"/>
        <w:numPr>
          <w:ilvl w:val="0"/>
          <w:numId w:val="0"/>
        </w:numPr>
        <w:ind w:firstLine="708"/>
      </w:pPr>
      <w:r>
        <w:t xml:space="preserve">4.3. Страхователь производит оплату за оказанные услуги </w:t>
      </w:r>
      <w:r>
        <w:rPr>
          <w:bCs/>
          <w:spacing w:val="-3"/>
        </w:rPr>
        <w:t>в течение 7 (семи) рабочих дней со дня подписания Стр</w:t>
      </w:r>
      <w:r>
        <w:rPr>
          <w:bCs/>
          <w:spacing w:val="-3"/>
        </w:rPr>
        <w:t>ахователем документа о приемке</w:t>
      </w:r>
      <w:r>
        <w:rPr>
          <w:iCs/>
        </w:rPr>
        <w:t>.</w:t>
      </w:r>
    </w:p>
    <w:p w:rsidR="001B4885" w:rsidRDefault="00E41797">
      <w:pPr>
        <w:widowControl/>
        <w:ind w:firstLine="709"/>
        <w:jc w:val="both"/>
        <w:rPr>
          <w:rFonts w:ascii="Times New Roman" w:hAnsi="Times New Roman" w:cs="Times New Roman"/>
        </w:rPr>
      </w:pPr>
      <w:r>
        <w:rPr>
          <w:rFonts w:ascii="Times New Roman" w:hAnsi="Times New Roman" w:cs="Times New Roman"/>
        </w:rPr>
        <w:t xml:space="preserve">Оплата оказанных услуг производится Страхователем в безналичной форме путем перечисления денежных средств на </w:t>
      </w:r>
      <w:r>
        <w:rPr>
          <w:rFonts w:ascii="Times New Roman" w:hAnsi="Times New Roman" w:cs="Times New Roman"/>
          <w:bCs/>
          <w:spacing w:val="-3"/>
        </w:rPr>
        <w:t>расчетный счет Страховщика</w:t>
      </w:r>
      <w:r>
        <w:rPr>
          <w:rFonts w:ascii="Times New Roman" w:hAnsi="Times New Roman" w:cs="Times New Roman"/>
        </w:rPr>
        <w:t>. Датой оплаты считается дата списания денежных средств со счета Страхователя.</w:t>
      </w:r>
    </w:p>
    <w:p w:rsidR="001B4885" w:rsidRDefault="00E41797">
      <w:pPr>
        <w:pStyle w:val="ac"/>
        <w:ind w:firstLine="709"/>
        <w:jc w:val="both"/>
        <w:rPr>
          <w:rFonts w:ascii="Times New Roman" w:hAnsi="Times New Roman" w:cs="Times New Roman"/>
          <w:bCs/>
          <w:spacing w:val="-3"/>
          <w:sz w:val="24"/>
          <w:szCs w:val="24"/>
        </w:rPr>
      </w:pPr>
      <w:r>
        <w:rPr>
          <w:rFonts w:ascii="Times New Roman" w:hAnsi="Times New Roman" w:cs="Times New Roman"/>
          <w:bCs/>
          <w:spacing w:val="-3"/>
          <w:sz w:val="24"/>
          <w:szCs w:val="24"/>
        </w:rPr>
        <w:t xml:space="preserve">4.4. </w:t>
      </w:r>
      <w:r>
        <w:rPr>
          <w:rFonts w:ascii="Times New Roman" w:hAnsi="Times New Roman" w:cs="Times New Roman"/>
          <w:bCs/>
          <w:spacing w:val="-3"/>
          <w:sz w:val="24"/>
          <w:szCs w:val="24"/>
        </w:rPr>
        <w:t xml:space="preserve">Цена Контракта является твердой и определяется на весь срок его исполнения, за исключением случаев, предусмотренных в </w:t>
      </w:r>
      <w:proofErr w:type="spellStart"/>
      <w:r>
        <w:rPr>
          <w:rFonts w:ascii="Times New Roman" w:hAnsi="Times New Roman" w:cs="Times New Roman"/>
          <w:bCs/>
          <w:spacing w:val="-3"/>
          <w:sz w:val="24"/>
          <w:szCs w:val="24"/>
        </w:rPr>
        <w:t>п.п</w:t>
      </w:r>
      <w:proofErr w:type="spellEnd"/>
      <w:r>
        <w:rPr>
          <w:rFonts w:ascii="Times New Roman" w:hAnsi="Times New Roman" w:cs="Times New Roman"/>
          <w:bCs/>
          <w:spacing w:val="-3"/>
          <w:sz w:val="24"/>
          <w:szCs w:val="24"/>
        </w:rPr>
        <w:t>. 4.6. и 4.7. Контракта.</w:t>
      </w:r>
    </w:p>
    <w:p w:rsidR="001B4885" w:rsidRDefault="00E41797">
      <w:pPr>
        <w:ind w:firstLine="709"/>
        <w:jc w:val="both"/>
        <w:rPr>
          <w:rFonts w:ascii="Times New Roman" w:hAnsi="Times New Roman" w:cs="Times New Roman"/>
        </w:rPr>
      </w:pPr>
      <w:r>
        <w:rPr>
          <w:rFonts w:ascii="Times New Roman" w:hAnsi="Times New Roman" w:cs="Times New Roman"/>
          <w:bCs/>
          <w:spacing w:val="-3"/>
        </w:rPr>
        <w:t xml:space="preserve">4.4. </w:t>
      </w:r>
      <w:r>
        <w:rPr>
          <w:rFonts w:ascii="Times New Roman" w:hAnsi="Times New Roman" w:cs="Times New Roman"/>
        </w:rPr>
        <w:t xml:space="preserve">В цену контракта включены все расходы необходимые для исполнения обязательств по контракту,  </w:t>
      </w:r>
      <w:r>
        <w:rPr>
          <w:rFonts w:ascii="Times New Roman" w:eastAsia="Calibri" w:hAnsi="Times New Roman" w:cs="Times New Roman"/>
        </w:rPr>
        <w:t>на изготовле</w:t>
      </w:r>
      <w:r>
        <w:rPr>
          <w:rFonts w:ascii="Times New Roman" w:eastAsia="Calibri" w:hAnsi="Times New Roman" w:cs="Times New Roman"/>
        </w:rPr>
        <w:t xml:space="preserve">ние, доставку и выдачу страхового полиса, на экспертно-консультационное сопровождение, производства ремонта ТС, иных расходы, необходимые для исполнения настоящего договора, а также уплату налогов, и других обязательных платежей, установленных действующим </w:t>
      </w:r>
      <w:r>
        <w:rPr>
          <w:rFonts w:ascii="Times New Roman" w:eastAsia="Calibri" w:hAnsi="Times New Roman" w:cs="Times New Roman"/>
        </w:rPr>
        <w:t>законодательством Российской Федерации</w:t>
      </w:r>
      <w:r>
        <w:rPr>
          <w:rFonts w:ascii="Times New Roman" w:hAnsi="Times New Roman" w:cs="Times New Roman"/>
        </w:rPr>
        <w:t>.</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4.5. В случае отсутствия по независящим от Страхователя причинам возможности дальнейшего финансирования по контракту, контракт подлежит расторжению по соглашению сторон.</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4.6. Страхователь по согласованию со Страховщи</w:t>
      </w:r>
      <w:r>
        <w:rPr>
          <w:rFonts w:ascii="Times New Roman" w:hAnsi="Times New Roman" w:cs="Times New Roman"/>
          <w:sz w:val="24"/>
          <w:szCs w:val="24"/>
        </w:rPr>
        <w:t>ком вправе увеличить или уменьшить предусмотренный контрактом объем оказываемых услуг не более чем на десять процентов. При увеличении объема оказываемых услуг по соглашению Сторон допускается изменение цены Контракта пропорционально дополнительному объему</w:t>
      </w:r>
      <w:r>
        <w:rPr>
          <w:rFonts w:ascii="Times New Roman" w:hAnsi="Times New Roman" w:cs="Times New Roman"/>
          <w:sz w:val="24"/>
          <w:szCs w:val="24"/>
        </w:rPr>
        <w:t xml:space="preserve">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услуги.</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lastRenderedPageBreak/>
        <w:t>4.7. По согла</w:t>
      </w:r>
      <w:r>
        <w:rPr>
          <w:rFonts w:ascii="Times New Roman" w:hAnsi="Times New Roman" w:cs="Times New Roman"/>
          <w:sz w:val="24"/>
          <w:szCs w:val="24"/>
        </w:rPr>
        <w:t>шению Страхователя со Страховщиком цена Контракта может быть снижена без изменения предусмотренных Контрактом объема и качества оказываемых услуг и иных условий Контракта.</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4.8. Оплата по Контракту осуществляется за счет внебюджетных средств: Внебюджетные с</w:t>
      </w:r>
      <w:r>
        <w:rPr>
          <w:rFonts w:ascii="Times New Roman" w:hAnsi="Times New Roman" w:cs="Times New Roman"/>
          <w:sz w:val="24"/>
          <w:szCs w:val="24"/>
        </w:rPr>
        <w:t>редства. Средства бюджетных учреждений.</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 xml:space="preserve">Оплата по Контракту осуществляется в безналичном порядке путем перечисления </w:t>
      </w:r>
      <w:r>
        <w:rPr>
          <w:rFonts w:ascii="Times New Roman" w:hAnsi="Times New Roman" w:cs="Times New Roman"/>
          <w:color w:val="000000"/>
          <w:sz w:val="24"/>
          <w:szCs w:val="24"/>
        </w:rPr>
        <w:t>денежных средств со счета Страхователя на счет Страховщика. Датой оплаты считается дата списания денежных средств со счета Страхователя.</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 xml:space="preserve">.9. </w:t>
      </w:r>
      <w:proofErr w:type="gramStart"/>
      <w:r>
        <w:rPr>
          <w:rFonts w:ascii="Times New Roman" w:hAnsi="Times New Roman" w:cs="Times New Roman"/>
          <w:sz w:val="24"/>
          <w:szCs w:val="24"/>
        </w:rPr>
        <w:t>Сумма, подлежащая уплате Страхователем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w:t>
      </w:r>
      <w:r>
        <w:rPr>
          <w:rFonts w:ascii="Times New Roman" w:hAnsi="Times New Roman" w:cs="Times New Roman"/>
          <w:sz w:val="24"/>
          <w:szCs w:val="24"/>
        </w:rPr>
        <w:t>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rFonts w:ascii="Times New Roman" w:hAnsi="Times New Roman" w:cs="Times New Roman"/>
          <w:sz w:val="24"/>
          <w:szCs w:val="24"/>
        </w:rPr>
        <w:t xml:space="preserve"> Российской Федерации Заказчиком.</w:t>
      </w:r>
    </w:p>
    <w:p w:rsidR="001B4885" w:rsidRDefault="00E41797">
      <w:pPr>
        <w:ind w:firstLine="709"/>
        <w:jc w:val="both"/>
        <w:rPr>
          <w:rFonts w:ascii="Times New Roman" w:hAnsi="Times New Roman" w:cs="Times New Roman"/>
        </w:rPr>
      </w:pPr>
      <w:r>
        <w:rPr>
          <w:rFonts w:ascii="Times New Roman" w:hAnsi="Times New Roman" w:cs="Times New Roman"/>
        </w:rPr>
        <w:t>4.10. Суммы неисполненных Страховщиком требований об уплате неустоек (штрафов, пеней), предъявленных Страхователем в соответствии с Законом и настоящим Контрактом, удерживаются Страхователем из суммы, подлежащей оплате Страховщику.</w:t>
      </w:r>
    </w:p>
    <w:p w:rsidR="001B4885" w:rsidRDefault="001B4885">
      <w:pPr>
        <w:pStyle w:val="1c"/>
        <w:jc w:val="both"/>
        <w:rPr>
          <w:sz w:val="24"/>
          <w:szCs w:val="24"/>
        </w:rPr>
      </w:pPr>
    </w:p>
    <w:p w:rsidR="001B4885" w:rsidRDefault="00E41797">
      <w:pPr>
        <w:pStyle w:val="1c"/>
        <w:widowControl w:val="0"/>
        <w:numPr>
          <w:ilvl w:val="0"/>
          <w:numId w:val="10"/>
        </w:numPr>
        <w:jc w:val="center"/>
        <w:rPr>
          <w:sz w:val="24"/>
          <w:szCs w:val="24"/>
          <w:lang w:eastAsia="ar-SA"/>
        </w:rPr>
      </w:pPr>
      <w:r>
        <w:rPr>
          <w:sz w:val="24"/>
          <w:szCs w:val="24"/>
          <w:lang w:eastAsia="ar-SA"/>
        </w:rPr>
        <w:t>СТРАХОВАЯ СУММА</w:t>
      </w:r>
    </w:p>
    <w:p w:rsidR="001B4885" w:rsidRDefault="001B4885">
      <w:pPr>
        <w:pStyle w:val="1c"/>
        <w:ind w:left="1080"/>
        <w:jc w:val="both"/>
        <w:rPr>
          <w:sz w:val="24"/>
          <w:szCs w:val="24"/>
          <w:lang w:eastAsia="ar-SA"/>
        </w:rPr>
      </w:pPr>
    </w:p>
    <w:p w:rsidR="001B4885" w:rsidRDefault="00E41797">
      <w:pPr>
        <w:pStyle w:val="1c"/>
        <w:jc w:val="both"/>
        <w:rPr>
          <w:color w:val="000000"/>
          <w:sz w:val="24"/>
          <w:szCs w:val="24"/>
          <w:lang w:eastAsia="ar-SA"/>
        </w:rPr>
      </w:pPr>
      <w:r>
        <w:rPr>
          <w:color w:val="000000"/>
          <w:sz w:val="24"/>
          <w:szCs w:val="24"/>
          <w:lang w:eastAsia="ar-SA"/>
        </w:rPr>
        <w:tab/>
        <w:t>5.1.</w:t>
      </w:r>
      <w:r>
        <w:rPr>
          <w:color w:val="000000"/>
          <w:sz w:val="24"/>
          <w:szCs w:val="24"/>
          <w:lang w:eastAsia="ar-SA"/>
        </w:rPr>
        <w:t xml:space="preserve"> Страховая сумма (страховая стоимость имущества) определяется в соответствии стоимости ТС.</w:t>
      </w:r>
    </w:p>
    <w:p w:rsidR="001B4885" w:rsidRDefault="00E41797">
      <w:pPr>
        <w:pStyle w:val="1c"/>
        <w:jc w:val="both"/>
        <w:rPr>
          <w:color w:val="000000"/>
          <w:sz w:val="24"/>
          <w:szCs w:val="24"/>
          <w:lang w:eastAsia="ar-SA"/>
        </w:rPr>
      </w:pPr>
      <w:r>
        <w:rPr>
          <w:color w:val="000000"/>
          <w:sz w:val="24"/>
          <w:szCs w:val="24"/>
          <w:lang w:eastAsia="ar-SA"/>
        </w:rPr>
        <w:tab/>
        <w:t>5.2. Страхователю возмещается реальный уще</w:t>
      </w:r>
      <w:proofErr w:type="gramStart"/>
      <w:r>
        <w:rPr>
          <w:color w:val="000000"/>
          <w:sz w:val="24"/>
          <w:szCs w:val="24"/>
          <w:lang w:eastAsia="ar-SA"/>
        </w:rPr>
        <w:t>рб в пр</w:t>
      </w:r>
      <w:proofErr w:type="gramEnd"/>
      <w:r>
        <w:rPr>
          <w:color w:val="000000"/>
          <w:sz w:val="24"/>
          <w:szCs w:val="24"/>
          <w:lang w:eastAsia="ar-SA"/>
        </w:rPr>
        <w:t>еделах страховой суммы. Под реальным ущербом понимаются расходы, которые Страхователь произвел или должен будет про</w:t>
      </w:r>
      <w:r>
        <w:rPr>
          <w:color w:val="000000"/>
          <w:sz w:val="24"/>
          <w:szCs w:val="24"/>
          <w:lang w:eastAsia="ar-SA"/>
        </w:rPr>
        <w:t xml:space="preserve">извести для восстановления нарушенного права собственности на имущество в связи с повреждением или утратой имущества. </w:t>
      </w:r>
    </w:p>
    <w:p w:rsidR="001B4885" w:rsidRDefault="00E41797">
      <w:pPr>
        <w:pStyle w:val="1c"/>
        <w:jc w:val="both"/>
        <w:rPr>
          <w:color w:val="000000"/>
          <w:sz w:val="24"/>
          <w:szCs w:val="24"/>
          <w:lang w:eastAsia="ar-SA"/>
        </w:rPr>
      </w:pPr>
      <w:r>
        <w:rPr>
          <w:color w:val="000000"/>
          <w:sz w:val="24"/>
          <w:szCs w:val="24"/>
          <w:lang w:eastAsia="ar-SA"/>
        </w:rPr>
        <w:tab/>
        <w:t>5.3. Страховая сумма (стоимость транспортного средства) на протяжении всего срока страхования является неагрегатной  (т.е. не уменьшаетс</w:t>
      </w:r>
      <w:r>
        <w:rPr>
          <w:color w:val="000000"/>
          <w:sz w:val="24"/>
          <w:szCs w:val="24"/>
          <w:lang w:eastAsia="ar-SA"/>
        </w:rPr>
        <w:t xml:space="preserve">я на размер выплат, если таковые случаются в период страхования). </w:t>
      </w:r>
    </w:p>
    <w:p w:rsidR="001B4885" w:rsidRDefault="00E41797">
      <w:pPr>
        <w:pStyle w:val="1c"/>
        <w:jc w:val="both"/>
        <w:rPr>
          <w:color w:val="000000"/>
          <w:sz w:val="24"/>
          <w:szCs w:val="24"/>
          <w:lang w:eastAsia="ar-SA"/>
        </w:rPr>
      </w:pPr>
      <w:r>
        <w:rPr>
          <w:color w:val="000000"/>
          <w:sz w:val="24"/>
          <w:szCs w:val="24"/>
          <w:lang w:eastAsia="ar-SA"/>
        </w:rPr>
        <w:tab/>
        <w:t>5.4. Износ к запчастям не применяется.</w:t>
      </w:r>
    </w:p>
    <w:p w:rsidR="001B4885" w:rsidRDefault="00E41797">
      <w:pPr>
        <w:pStyle w:val="1c"/>
        <w:jc w:val="both"/>
        <w:rPr>
          <w:color w:val="000000"/>
          <w:sz w:val="24"/>
          <w:szCs w:val="24"/>
          <w:lang w:eastAsia="ar-SA"/>
        </w:rPr>
      </w:pPr>
      <w:r>
        <w:rPr>
          <w:color w:val="000000"/>
          <w:sz w:val="24"/>
          <w:szCs w:val="24"/>
          <w:lang w:eastAsia="ar-SA"/>
        </w:rPr>
        <w:tab/>
        <w:t>5.5. Франшиза не установлена.</w:t>
      </w:r>
    </w:p>
    <w:p w:rsidR="001B4885" w:rsidRDefault="00E41797">
      <w:pPr>
        <w:pStyle w:val="1c"/>
        <w:jc w:val="both"/>
        <w:rPr>
          <w:sz w:val="24"/>
          <w:szCs w:val="24"/>
          <w:lang w:eastAsia="ar-SA"/>
        </w:rPr>
      </w:pPr>
      <w:r>
        <w:rPr>
          <w:color w:val="000000"/>
          <w:sz w:val="24"/>
          <w:szCs w:val="24"/>
          <w:lang w:eastAsia="ar-SA"/>
        </w:rPr>
        <w:tab/>
        <w:t xml:space="preserve">5.6. Выгодоприобретателем по настоящему Контракту </w:t>
      </w:r>
      <w:r>
        <w:rPr>
          <w:sz w:val="24"/>
          <w:szCs w:val="24"/>
          <w:lang w:eastAsia="ar-SA"/>
        </w:rPr>
        <w:t>является Страхователь.</w:t>
      </w:r>
    </w:p>
    <w:p w:rsidR="001B4885" w:rsidRDefault="001B4885">
      <w:pPr>
        <w:pStyle w:val="1c"/>
        <w:jc w:val="both"/>
        <w:rPr>
          <w:color w:val="000000"/>
          <w:sz w:val="24"/>
          <w:szCs w:val="24"/>
          <w:lang w:eastAsia="ar-SA"/>
        </w:rPr>
      </w:pPr>
    </w:p>
    <w:p w:rsidR="001B4885" w:rsidRDefault="00E41797">
      <w:pPr>
        <w:pStyle w:val="1c"/>
        <w:widowControl w:val="0"/>
        <w:numPr>
          <w:ilvl w:val="0"/>
          <w:numId w:val="10"/>
        </w:numPr>
        <w:jc w:val="center"/>
        <w:rPr>
          <w:sz w:val="24"/>
          <w:szCs w:val="24"/>
          <w:lang w:eastAsia="ar-SA"/>
        </w:rPr>
      </w:pPr>
      <w:r>
        <w:rPr>
          <w:sz w:val="24"/>
          <w:szCs w:val="24"/>
          <w:lang w:eastAsia="ar-SA"/>
        </w:rPr>
        <w:t>ПРАВА И ОБЯЗАННОСТИ СТОРОН</w:t>
      </w:r>
    </w:p>
    <w:p w:rsidR="001B4885" w:rsidRDefault="001B4885">
      <w:pPr>
        <w:pStyle w:val="1c"/>
        <w:ind w:left="1080"/>
        <w:jc w:val="both"/>
        <w:rPr>
          <w:sz w:val="24"/>
          <w:szCs w:val="24"/>
          <w:lang w:eastAsia="ar-SA"/>
        </w:rPr>
      </w:pPr>
    </w:p>
    <w:p w:rsidR="001B4885" w:rsidRDefault="00E41797">
      <w:pPr>
        <w:pStyle w:val="1c"/>
        <w:jc w:val="both"/>
        <w:rPr>
          <w:sz w:val="24"/>
          <w:szCs w:val="24"/>
          <w:lang w:eastAsia="ar-SA"/>
        </w:rPr>
      </w:pPr>
      <w:r>
        <w:rPr>
          <w:sz w:val="24"/>
          <w:szCs w:val="24"/>
          <w:lang w:eastAsia="ar-SA"/>
        </w:rPr>
        <w:tab/>
      </w:r>
      <w:r>
        <w:rPr>
          <w:sz w:val="24"/>
          <w:szCs w:val="24"/>
          <w:lang w:eastAsia="ar-SA"/>
        </w:rPr>
        <w:t>6.1. Страховщик обязуется:</w:t>
      </w:r>
    </w:p>
    <w:p w:rsidR="001B4885" w:rsidRDefault="00E41797">
      <w:pPr>
        <w:pStyle w:val="1c"/>
        <w:jc w:val="both"/>
        <w:rPr>
          <w:sz w:val="24"/>
          <w:szCs w:val="24"/>
          <w:lang w:eastAsia="ar-SA"/>
        </w:rPr>
      </w:pPr>
      <w:r>
        <w:rPr>
          <w:sz w:val="24"/>
          <w:szCs w:val="24"/>
          <w:lang w:eastAsia="ar-SA"/>
        </w:rPr>
        <w:tab/>
        <w:t xml:space="preserve">6.1.1. Выдать Страхователю страховой Полис </w:t>
      </w:r>
      <w:proofErr w:type="gramStart"/>
      <w:r>
        <w:rPr>
          <w:sz w:val="24"/>
          <w:szCs w:val="24"/>
          <w:lang w:eastAsia="ar-SA"/>
        </w:rPr>
        <w:t>на</w:t>
      </w:r>
      <w:proofErr w:type="gramEnd"/>
      <w:r>
        <w:rPr>
          <w:sz w:val="24"/>
          <w:szCs w:val="24"/>
          <w:lang w:eastAsia="ar-SA"/>
        </w:rPr>
        <w:t xml:space="preserve"> ТС в соответствии с условиями настоящего Контракта.</w:t>
      </w:r>
    </w:p>
    <w:p w:rsidR="001B4885" w:rsidRDefault="00E41797">
      <w:pPr>
        <w:pStyle w:val="1c"/>
        <w:ind w:firstLine="708"/>
        <w:jc w:val="both"/>
        <w:rPr>
          <w:rFonts w:eastAsia="Calibri"/>
          <w:sz w:val="24"/>
          <w:szCs w:val="24"/>
        </w:rPr>
      </w:pPr>
      <w:r>
        <w:rPr>
          <w:rFonts w:eastAsia="Calibri"/>
          <w:sz w:val="24"/>
          <w:szCs w:val="24"/>
        </w:rPr>
        <w:t>В случае утраты Страхователем полиса добровольного страхования транспортных средств осуществить бесплатную выдачу его дубликата, в</w:t>
      </w:r>
      <w:r>
        <w:rPr>
          <w:rFonts w:eastAsia="Calibri"/>
          <w:sz w:val="24"/>
          <w:szCs w:val="24"/>
        </w:rPr>
        <w:t xml:space="preserve"> течение 1 (одного) рабочего дня, следующего за днем получения письменного заявления Страхователя.</w:t>
      </w:r>
    </w:p>
    <w:p w:rsidR="001B4885" w:rsidRDefault="00E41797">
      <w:pPr>
        <w:pStyle w:val="1c"/>
        <w:jc w:val="both"/>
        <w:rPr>
          <w:rFonts w:eastAsia="Calibri"/>
          <w:sz w:val="24"/>
          <w:szCs w:val="24"/>
        </w:rPr>
      </w:pPr>
      <w:r>
        <w:rPr>
          <w:rFonts w:eastAsia="Calibri"/>
          <w:sz w:val="24"/>
          <w:szCs w:val="24"/>
        </w:rPr>
        <w:tab/>
        <w:t>6.1.2. Осуществить бесплатную доставку Полисов, а также других документов сотрудником Страховщика по адресу Страхователя указанному в пункте 1.3 Контракта.</w:t>
      </w:r>
    </w:p>
    <w:p w:rsidR="001B4885" w:rsidRDefault="00E41797">
      <w:pPr>
        <w:pStyle w:val="1c"/>
        <w:jc w:val="both"/>
        <w:rPr>
          <w:sz w:val="24"/>
          <w:szCs w:val="24"/>
        </w:rPr>
      </w:pPr>
      <w:r>
        <w:rPr>
          <w:sz w:val="24"/>
          <w:szCs w:val="24"/>
        </w:rPr>
        <w:tab/>
        <w:t xml:space="preserve">6.1.3. Ознакомить  Страхователя с </w:t>
      </w:r>
      <w:r>
        <w:rPr>
          <w:color w:val="000000"/>
          <w:sz w:val="24"/>
          <w:szCs w:val="24"/>
          <w:lang w:eastAsia="ar-SA"/>
        </w:rPr>
        <w:t>«</w:t>
      </w:r>
      <w:r>
        <w:rPr>
          <w:sz w:val="24"/>
          <w:szCs w:val="24"/>
        </w:rPr>
        <w:t xml:space="preserve">Правилами страхования транспортного средства </w:t>
      </w:r>
      <w:proofErr w:type="gramStart"/>
      <w:r>
        <w:rPr>
          <w:sz w:val="24"/>
          <w:szCs w:val="24"/>
        </w:rPr>
        <w:t>от</w:t>
      </w:r>
      <w:proofErr w:type="gramEnd"/>
      <w:r>
        <w:rPr>
          <w:sz w:val="24"/>
          <w:szCs w:val="24"/>
        </w:rPr>
        <w:t xml:space="preserve"> ___ № ___» (Приложение № 2 к настоящему Контракту) и выдать Страхователю экземпляр на руки.</w:t>
      </w:r>
    </w:p>
    <w:p w:rsidR="001B4885" w:rsidRDefault="00E41797">
      <w:pPr>
        <w:pStyle w:val="1c"/>
        <w:jc w:val="both"/>
        <w:rPr>
          <w:sz w:val="24"/>
          <w:szCs w:val="24"/>
        </w:rPr>
      </w:pPr>
      <w:r>
        <w:rPr>
          <w:sz w:val="24"/>
          <w:szCs w:val="24"/>
        </w:rPr>
        <w:tab/>
        <w:t>6.1.4. В случае признания события страховым случаем произвести выплату страхово</w:t>
      </w:r>
      <w:r>
        <w:rPr>
          <w:sz w:val="24"/>
          <w:szCs w:val="24"/>
        </w:rPr>
        <w:t>го возмещения в соответствующие сроки согласно п. 9.1 настоящего Контракта.</w:t>
      </w:r>
    </w:p>
    <w:p w:rsidR="001B4885" w:rsidRDefault="00E41797">
      <w:pPr>
        <w:pStyle w:val="1c"/>
        <w:jc w:val="both"/>
        <w:rPr>
          <w:sz w:val="24"/>
          <w:szCs w:val="24"/>
        </w:rPr>
      </w:pPr>
      <w:r>
        <w:rPr>
          <w:sz w:val="24"/>
          <w:szCs w:val="24"/>
        </w:rPr>
        <w:lastRenderedPageBreak/>
        <w:tab/>
        <w:t>6.1.5. Предоставить Страхователю персонального менеджера по вопросам заключения, исполнения и ведения настоящего Контракта, включая вопросы урегулирования страховых случаев.</w:t>
      </w:r>
    </w:p>
    <w:p w:rsidR="001B4885" w:rsidRDefault="00E41797">
      <w:pPr>
        <w:pStyle w:val="1c"/>
        <w:jc w:val="both"/>
        <w:rPr>
          <w:sz w:val="24"/>
          <w:szCs w:val="24"/>
        </w:rPr>
      </w:pPr>
      <w:r>
        <w:rPr>
          <w:sz w:val="24"/>
          <w:szCs w:val="24"/>
        </w:rPr>
        <w:tab/>
        <w:t>6.1.</w:t>
      </w:r>
      <w:r>
        <w:rPr>
          <w:sz w:val="24"/>
          <w:szCs w:val="24"/>
        </w:rPr>
        <w:t>6. Обеспечить Страхователю возможность бесплатного получения консультаций юристов Страховщика по вопросам страхования.</w:t>
      </w:r>
    </w:p>
    <w:p w:rsidR="001B4885" w:rsidRDefault="00E41797">
      <w:pPr>
        <w:pStyle w:val="1c"/>
        <w:jc w:val="both"/>
        <w:rPr>
          <w:sz w:val="24"/>
          <w:szCs w:val="24"/>
        </w:rPr>
      </w:pPr>
      <w:r>
        <w:rPr>
          <w:sz w:val="24"/>
          <w:szCs w:val="24"/>
        </w:rPr>
        <w:tab/>
        <w:t xml:space="preserve">6.1.7. </w:t>
      </w:r>
      <w:proofErr w:type="gramStart"/>
      <w:r>
        <w:rPr>
          <w:sz w:val="24"/>
          <w:szCs w:val="24"/>
        </w:rPr>
        <w:t>Обеспечить единую круглосуточную диспетчерскую поддержку, а также централизованного центра, позволяющие осуществить оперативную в</w:t>
      </w:r>
      <w:r>
        <w:rPr>
          <w:sz w:val="24"/>
          <w:szCs w:val="24"/>
        </w:rPr>
        <w:t>ыгрузку данных (информацию по выданным индивидуальным Полисам, по заявленным страховым случаям, размерам страхового возмещения, статусу выплатного дела и т.п.) и составление отчетов об оказанных услугах по запросу Страхователя.</w:t>
      </w:r>
      <w:proofErr w:type="gramEnd"/>
      <w:r>
        <w:rPr>
          <w:sz w:val="24"/>
          <w:szCs w:val="24"/>
        </w:rPr>
        <w:t xml:space="preserve"> По запросу Страхователя пред</w:t>
      </w:r>
      <w:r>
        <w:rPr>
          <w:sz w:val="24"/>
          <w:szCs w:val="24"/>
        </w:rPr>
        <w:t>оставить вышеуказанную информацию (в том числе в виде электронного документа) в течение 2 (двух) рабочих дней.</w:t>
      </w:r>
    </w:p>
    <w:p w:rsidR="001B4885" w:rsidRDefault="00E41797">
      <w:pPr>
        <w:pStyle w:val="1c"/>
        <w:jc w:val="both"/>
        <w:rPr>
          <w:rFonts w:eastAsia="Calibri"/>
          <w:sz w:val="24"/>
          <w:szCs w:val="24"/>
        </w:rPr>
      </w:pPr>
      <w:r>
        <w:rPr>
          <w:rFonts w:eastAsia="Calibri"/>
          <w:sz w:val="24"/>
          <w:szCs w:val="24"/>
        </w:rPr>
        <w:tab/>
        <w:t>6.1.8</w:t>
      </w:r>
      <w:r>
        <w:rPr>
          <w:rFonts w:eastAsia="Calibri"/>
          <w:sz w:val="24"/>
          <w:szCs w:val="24"/>
        </w:rPr>
        <w:t>. В случае принятия решения об отказе в выплате страхового возмещения, письменно уведомить об этом Страхователя с мотивированным обоснованием отказа.</w:t>
      </w:r>
    </w:p>
    <w:p w:rsidR="001B4885" w:rsidRDefault="00E41797">
      <w:pPr>
        <w:pStyle w:val="1c"/>
        <w:jc w:val="both"/>
        <w:rPr>
          <w:sz w:val="24"/>
          <w:szCs w:val="24"/>
          <w:lang w:eastAsia="ar-SA"/>
        </w:rPr>
      </w:pPr>
      <w:r>
        <w:rPr>
          <w:sz w:val="24"/>
          <w:szCs w:val="24"/>
          <w:lang w:eastAsia="ar-SA"/>
        </w:rPr>
        <w:tab/>
        <w:t>6.1.9. Выплатить страховое возмещение третьим лицам на основании страхового акта в соответствии с действу</w:t>
      </w:r>
      <w:r>
        <w:rPr>
          <w:sz w:val="24"/>
          <w:szCs w:val="24"/>
          <w:lang w:eastAsia="ar-SA"/>
        </w:rPr>
        <w:t>ющим законодательством Российской Федерации.</w:t>
      </w:r>
    </w:p>
    <w:p w:rsidR="001B4885" w:rsidRDefault="00E41797">
      <w:pPr>
        <w:pStyle w:val="1c"/>
        <w:jc w:val="both"/>
        <w:rPr>
          <w:sz w:val="24"/>
          <w:szCs w:val="24"/>
          <w:lang w:eastAsia="ar-SA"/>
        </w:rPr>
      </w:pPr>
      <w:r>
        <w:rPr>
          <w:sz w:val="24"/>
          <w:szCs w:val="24"/>
          <w:lang w:eastAsia="ar-SA"/>
        </w:rPr>
        <w:tab/>
        <w:t>6.1.10. Выезжать на место ДТП по требованию Страхователя, а также прибывать к месту нахождения транспортного средства, в случае невозможности его доставки к офису Страховщика, для его осмотра и составления необ</w:t>
      </w:r>
      <w:r>
        <w:rPr>
          <w:sz w:val="24"/>
          <w:szCs w:val="24"/>
          <w:lang w:eastAsia="ar-SA"/>
        </w:rPr>
        <w:t>ходимых документов.</w:t>
      </w:r>
    </w:p>
    <w:p w:rsidR="001B4885" w:rsidRDefault="00E41797">
      <w:pPr>
        <w:pStyle w:val="1c"/>
        <w:jc w:val="both"/>
        <w:rPr>
          <w:sz w:val="24"/>
          <w:szCs w:val="24"/>
          <w:lang w:eastAsia="ar-SA"/>
        </w:rPr>
      </w:pPr>
      <w:r>
        <w:rPr>
          <w:sz w:val="24"/>
          <w:szCs w:val="24"/>
          <w:lang w:eastAsia="ar-SA"/>
        </w:rPr>
        <w:tab/>
        <w:t>6.1.11. Обеспечить выезд аварийного комиссара для составления акта осмотра на место Д</w:t>
      </w:r>
      <w:proofErr w:type="gramStart"/>
      <w:r>
        <w:rPr>
          <w:sz w:val="24"/>
          <w:szCs w:val="24"/>
          <w:lang w:eastAsia="ar-SA"/>
        </w:rPr>
        <w:t>ТП с дв</w:t>
      </w:r>
      <w:proofErr w:type="gramEnd"/>
      <w:r>
        <w:rPr>
          <w:sz w:val="24"/>
          <w:szCs w:val="24"/>
          <w:lang w:eastAsia="ar-SA"/>
        </w:rPr>
        <w:t>умя и более участниками (с последующим сбором необходимых документов) неограниченное число раз в течение всего периода страхования.</w:t>
      </w:r>
    </w:p>
    <w:p w:rsidR="001B4885" w:rsidRDefault="00E41797">
      <w:pPr>
        <w:pStyle w:val="1c"/>
        <w:jc w:val="both"/>
        <w:rPr>
          <w:sz w:val="24"/>
          <w:szCs w:val="24"/>
          <w:lang w:eastAsia="ar-SA"/>
        </w:rPr>
      </w:pPr>
      <w:r>
        <w:rPr>
          <w:sz w:val="24"/>
          <w:szCs w:val="24"/>
          <w:lang w:eastAsia="ar-SA"/>
        </w:rPr>
        <w:tab/>
        <w:t xml:space="preserve">6.1.12. В </w:t>
      </w:r>
      <w:r>
        <w:rPr>
          <w:sz w:val="24"/>
          <w:szCs w:val="24"/>
          <w:lang w:eastAsia="ar-SA"/>
        </w:rPr>
        <w:t>случае необходимости в любое время предоставить эвакуатор для перевозки транспортного средства от места повреждения (на всей территории страхового покрытия) до места хранения транспортного средства.</w:t>
      </w:r>
    </w:p>
    <w:p w:rsidR="001B4885" w:rsidRDefault="00E41797">
      <w:pPr>
        <w:pStyle w:val="1c"/>
        <w:jc w:val="both"/>
        <w:rPr>
          <w:sz w:val="24"/>
          <w:szCs w:val="24"/>
          <w:lang w:eastAsia="ar-SA"/>
        </w:rPr>
      </w:pPr>
      <w:r>
        <w:rPr>
          <w:sz w:val="24"/>
          <w:szCs w:val="24"/>
          <w:lang w:eastAsia="ar-SA"/>
        </w:rPr>
        <w:tab/>
        <w:t>6.1.13. Обеспечить проведение осмотра поврежденного тран</w:t>
      </w:r>
      <w:r>
        <w:rPr>
          <w:sz w:val="24"/>
          <w:szCs w:val="24"/>
          <w:lang w:eastAsia="ar-SA"/>
        </w:rPr>
        <w:t xml:space="preserve">спортного средства (имущества) по месту его нахождения, а также обеспечить проведение независимой экспертизы (оценки) по определению размера причиненного вреда (при необходимости). При проведении </w:t>
      </w:r>
      <w:proofErr w:type="gramStart"/>
      <w:r>
        <w:rPr>
          <w:sz w:val="24"/>
          <w:szCs w:val="24"/>
          <w:lang w:eastAsia="ar-SA"/>
        </w:rPr>
        <w:t>независимой</w:t>
      </w:r>
      <w:proofErr w:type="gramEnd"/>
      <w:r>
        <w:rPr>
          <w:sz w:val="24"/>
          <w:szCs w:val="24"/>
          <w:lang w:eastAsia="ar-SA"/>
        </w:rPr>
        <w:t xml:space="preserve"> </w:t>
      </w:r>
      <w:proofErr w:type="spellStart"/>
      <w:r>
        <w:rPr>
          <w:sz w:val="24"/>
          <w:szCs w:val="24"/>
          <w:lang w:eastAsia="ar-SA"/>
        </w:rPr>
        <w:t>автоэкспертизы</w:t>
      </w:r>
      <w:proofErr w:type="spellEnd"/>
      <w:r>
        <w:rPr>
          <w:sz w:val="24"/>
          <w:szCs w:val="24"/>
          <w:lang w:eastAsia="ar-SA"/>
        </w:rPr>
        <w:t xml:space="preserve"> обеспечить выезд к Страхователю д</w:t>
      </w:r>
      <w:r>
        <w:rPr>
          <w:sz w:val="24"/>
          <w:szCs w:val="24"/>
          <w:lang w:eastAsia="ar-SA"/>
        </w:rPr>
        <w:t>ля осмотра автомобиля в удобное для него время и место.</w:t>
      </w:r>
    </w:p>
    <w:p w:rsidR="001B4885" w:rsidRDefault="00E41797">
      <w:pPr>
        <w:pStyle w:val="1c"/>
        <w:jc w:val="both"/>
        <w:rPr>
          <w:sz w:val="24"/>
          <w:szCs w:val="24"/>
        </w:rPr>
      </w:pPr>
      <w:r>
        <w:rPr>
          <w:sz w:val="24"/>
          <w:szCs w:val="24"/>
          <w:lang w:eastAsia="ar-SA"/>
        </w:rPr>
        <w:tab/>
        <w:t xml:space="preserve">6.1.14. </w:t>
      </w:r>
      <w:proofErr w:type="gramStart"/>
      <w:r>
        <w:rPr>
          <w:sz w:val="24"/>
          <w:szCs w:val="24"/>
          <w:lang w:eastAsia="ar-SA"/>
        </w:rPr>
        <w:t>Обеспечить экстренную помощь при поломке транспортного средства на дорогах, которая включает в себя диагностические и ремонтные работы, обеспечивающие устранение неисправности на месте (замен</w:t>
      </w:r>
      <w:r>
        <w:rPr>
          <w:sz w:val="24"/>
          <w:szCs w:val="24"/>
          <w:lang w:eastAsia="ar-SA"/>
        </w:rPr>
        <w:t xml:space="preserve">а колеса на запасное колесо Заказчика; ремонт колеса, обеспечивающий возможность самостоятельного перемещения автомобиля до ближайшего СТО; запуск двигателя от внешнего источника; мелкий ремонт, не требующих замены запасных частей). </w:t>
      </w:r>
      <w:proofErr w:type="gramEnd"/>
    </w:p>
    <w:p w:rsidR="001B4885" w:rsidRDefault="00E41797">
      <w:pPr>
        <w:pStyle w:val="1c"/>
        <w:jc w:val="both"/>
        <w:rPr>
          <w:sz w:val="24"/>
          <w:szCs w:val="24"/>
        </w:rPr>
      </w:pPr>
      <w:r>
        <w:rPr>
          <w:sz w:val="24"/>
          <w:szCs w:val="24"/>
          <w:lang w:eastAsia="ar-SA"/>
        </w:rPr>
        <w:t>Если устранить неиспра</w:t>
      </w:r>
      <w:r>
        <w:rPr>
          <w:sz w:val="24"/>
          <w:szCs w:val="24"/>
          <w:lang w:eastAsia="ar-SA"/>
        </w:rPr>
        <w:t>вность на месте невозможно по техническим или климатическим причинам, либо в связи с необходимостью замены запасных частей, Страховщик осуществляет эвакуацию автомобиля к месту хранения или ремонта, указанного Страхователем, в пределах г. Санкт-Петербурга.</w:t>
      </w:r>
      <w:r>
        <w:rPr>
          <w:sz w:val="24"/>
          <w:szCs w:val="24"/>
          <w:lang w:eastAsia="ar-SA"/>
        </w:rPr>
        <w:t xml:space="preserve"> </w:t>
      </w:r>
    </w:p>
    <w:p w:rsidR="001B4885" w:rsidRDefault="00E41797">
      <w:pPr>
        <w:pStyle w:val="1c"/>
        <w:jc w:val="both"/>
        <w:rPr>
          <w:sz w:val="24"/>
          <w:szCs w:val="24"/>
          <w:lang w:eastAsia="ar-SA"/>
        </w:rPr>
      </w:pPr>
      <w:r>
        <w:rPr>
          <w:sz w:val="24"/>
          <w:szCs w:val="24"/>
          <w:lang w:eastAsia="ar-SA"/>
        </w:rPr>
        <w:tab/>
        <w:t>6.1.15.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1B4885" w:rsidRDefault="00E41797">
      <w:pPr>
        <w:pStyle w:val="1c"/>
        <w:jc w:val="both"/>
        <w:rPr>
          <w:sz w:val="24"/>
          <w:szCs w:val="24"/>
          <w:lang w:eastAsia="ar-SA"/>
        </w:rPr>
      </w:pPr>
      <w:r>
        <w:rPr>
          <w:sz w:val="24"/>
          <w:szCs w:val="24"/>
          <w:lang w:eastAsia="ar-SA"/>
        </w:rPr>
        <w:tab/>
        <w:t>6.1.16. Выполнять другие обязанности в соответствии с действующим законодательством Российск</w:t>
      </w:r>
      <w:r>
        <w:rPr>
          <w:sz w:val="24"/>
          <w:szCs w:val="24"/>
          <w:lang w:eastAsia="ar-SA"/>
        </w:rPr>
        <w:t>ой Федерации и настоящим Контрактом.</w:t>
      </w:r>
    </w:p>
    <w:p w:rsidR="001B4885" w:rsidRDefault="00E41797">
      <w:pPr>
        <w:ind w:firstLine="708"/>
        <w:jc w:val="both"/>
        <w:rPr>
          <w:rFonts w:ascii="Times New Roman" w:hAnsi="Times New Roman" w:cs="Times New Roman"/>
        </w:rPr>
      </w:pPr>
      <w:r>
        <w:rPr>
          <w:rFonts w:ascii="Times New Roman" w:hAnsi="Times New Roman" w:cs="Times New Roman"/>
          <w:lang w:eastAsia="ar-SA"/>
        </w:rPr>
        <w:t xml:space="preserve">6.1.17. </w:t>
      </w:r>
      <w:r>
        <w:rPr>
          <w:rFonts w:ascii="Times New Roman" w:hAnsi="Times New Roman" w:cs="Times New Roman"/>
        </w:rPr>
        <w:t>В случае изменения банковских реквизитов в письменной форме сообщить об этом Страхователю с указанием новых банковских реквизитов. В противном случае все риски, связанные с перечислением Страхователем денежных с</w:t>
      </w:r>
      <w:r>
        <w:rPr>
          <w:rFonts w:ascii="Times New Roman" w:hAnsi="Times New Roman" w:cs="Times New Roman"/>
        </w:rPr>
        <w:t>редств по указанным в контракте банковским реквизитам Страховщика, несет Страховщик.</w:t>
      </w:r>
    </w:p>
    <w:p w:rsidR="001B4885" w:rsidRDefault="00E41797">
      <w:pPr>
        <w:pStyle w:val="ConsPlusNormal"/>
        <w:ind w:firstLine="708"/>
        <w:jc w:val="both"/>
        <w:rPr>
          <w:rFonts w:ascii="Times New Roman" w:eastAsia="Calibri" w:hAnsi="Times New Roman" w:cs="Times New Roman"/>
          <w:sz w:val="24"/>
          <w:szCs w:val="24"/>
          <w:lang w:eastAsia="en-US"/>
        </w:rPr>
      </w:pPr>
      <w:r>
        <w:rPr>
          <w:rFonts w:ascii="Times New Roman" w:hAnsi="Times New Roman" w:cs="Times New Roman"/>
        </w:rPr>
        <w:t>6.1.18. В</w:t>
      </w:r>
      <w:r>
        <w:rPr>
          <w:rFonts w:ascii="Times New Roman" w:hAnsi="Times New Roman" w:cs="Times New Roman"/>
          <w:sz w:val="24"/>
          <w:szCs w:val="24"/>
        </w:rPr>
        <w:t xml:space="preserve"> течение 5 (пяти) рабочих дней </w:t>
      </w:r>
      <w:proofErr w:type="gramStart"/>
      <w:r>
        <w:rPr>
          <w:rFonts w:ascii="Times New Roman" w:hAnsi="Times New Roman" w:cs="Times New Roman"/>
          <w:sz w:val="24"/>
          <w:szCs w:val="24"/>
        </w:rPr>
        <w:t>с даты оказания</w:t>
      </w:r>
      <w:proofErr w:type="gramEnd"/>
      <w:r>
        <w:rPr>
          <w:rFonts w:ascii="Times New Roman" w:hAnsi="Times New Roman" w:cs="Times New Roman"/>
          <w:sz w:val="24"/>
          <w:szCs w:val="24"/>
        </w:rPr>
        <w:t xml:space="preserve"> услуг с</w:t>
      </w:r>
      <w:r>
        <w:rPr>
          <w:rFonts w:ascii="Times New Roman" w:eastAsia="Calibri" w:hAnsi="Times New Roman" w:cs="Times New Roman"/>
          <w:sz w:val="24"/>
          <w:szCs w:val="24"/>
          <w:lang w:eastAsia="en-US"/>
        </w:rPr>
        <w:t>формировать, подписать и передать Страхователю счет и документ о приемке</w:t>
      </w:r>
      <w:r>
        <w:rPr>
          <w:rFonts w:ascii="Times New Roman" w:hAnsi="Times New Roman" w:cs="Times New Roman"/>
          <w:sz w:val="24"/>
          <w:szCs w:val="24"/>
        </w:rPr>
        <w:t>.</w:t>
      </w:r>
    </w:p>
    <w:p w:rsidR="001B4885" w:rsidRDefault="00E41797">
      <w:pPr>
        <w:pStyle w:val="1c"/>
        <w:jc w:val="both"/>
        <w:rPr>
          <w:sz w:val="24"/>
          <w:szCs w:val="24"/>
          <w:lang w:eastAsia="ar-SA"/>
        </w:rPr>
      </w:pPr>
      <w:r>
        <w:rPr>
          <w:sz w:val="24"/>
          <w:szCs w:val="24"/>
          <w:lang w:eastAsia="ar-SA"/>
        </w:rPr>
        <w:tab/>
        <w:t>6.2. Страховщик имеет право:</w:t>
      </w:r>
    </w:p>
    <w:p w:rsidR="001B4885" w:rsidRDefault="00E41797">
      <w:pPr>
        <w:pStyle w:val="1c"/>
        <w:jc w:val="both"/>
        <w:rPr>
          <w:sz w:val="24"/>
          <w:szCs w:val="24"/>
          <w:lang w:eastAsia="ar-SA"/>
        </w:rPr>
      </w:pPr>
      <w:r>
        <w:rPr>
          <w:sz w:val="24"/>
          <w:szCs w:val="24"/>
          <w:lang w:eastAsia="ar-SA"/>
        </w:rPr>
        <w:lastRenderedPageBreak/>
        <w:tab/>
      </w:r>
      <w:r>
        <w:rPr>
          <w:sz w:val="24"/>
          <w:szCs w:val="24"/>
          <w:lang w:eastAsia="ar-SA"/>
        </w:rPr>
        <w:t xml:space="preserve">6.2.1. Получать у Страхователя необходимую для оказания услуг информацию по вопросам исполнения настоящего Контракта. </w:t>
      </w:r>
    </w:p>
    <w:p w:rsidR="001B4885" w:rsidRDefault="00E41797">
      <w:pPr>
        <w:ind w:firstLine="540"/>
        <w:jc w:val="both"/>
        <w:rPr>
          <w:rFonts w:ascii="Times New Roman" w:hAnsi="Times New Roman" w:cs="Times New Roman"/>
          <w:szCs w:val="20"/>
        </w:rPr>
      </w:pPr>
      <w:r>
        <w:rPr>
          <w:rFonts w:ascii="Times New Roman" w:hAnsi="Times New Roman" w:cs="Times New Roman"/>
          <w:lang w:eastAsia="ar-SA"/>
        </w:rPr>
        <w:tab/>
      </w:r>
      <w:r>
        <w:rPr>
          <w:rFonts w:ascii="Times New Roman" w:hAnsi="Times New Roman" w:cs="Times New Roman"/>
          <w:szCs w:val="20"/>
        </w:rPr>
        <w:t>6.2.2. Требовать своевременной оплаты на условиях, установленных Контрактом, надлежащим образом оказанных и принятых Страхователем услуг</w:t>
      </w:r>
      <w:r>
        <w:rPr>
          <w:rFonts w:ascii="Times New Roman" w:hAnsi="Times New Roman" w:cs="Times New Roman"/>
          <w:szCs w:val="20"/>
        </w:rPr>
        <w:t xml:space="preserve">; </w:t>
      </w:r>
    </w:p>
    <w:p w:rsidR="001B4885" w:rsidRDefault="00E41797">
      <w:pPr>
        <w:ind w:firstLine="540"/>
        <w:jc w:val="both"/>
        <w:rPr>
          <w:rFonts w:ascii="Times New Roman" w:hAnsi="Times New Roman" w:cs="Times New Roman"/>
          <w:szCs w:val="20"/>
        </w:rPr>
      </w:pPr>
      <w:bookmarkStart w:id="0" w:name="P109"/>
      <w:bookmarkEnd w:id="0"/>
      <w:r>
        <w:rPr>
          <w:rFonts w:ascii="Times New Roman" w:hAnsi="Times New Roman" w:cs="Times New Roman"/>
          <w:szCs w:val="20"/>
        </w:rPr>
        <w:t>6.2.3. П</w:t>
      </w:r>
      <w:r>
        <w:rPr>
          <w:rFonts w:ascii="Times New Roman" w:hAnsi="Times New Roman" w:cs="Times New Roman"/>
        </w:rPr>
        <w:t>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r>
        <w:rPr>
          <w:rFonts w:ascii="Times New Roman" w:hAnsi="Times New Roman" w:cs="Times New Roman"/>
          <w:szCs w:val="20"/>
        </w:rPr>
        <w:t xml:space="preserve">; </w:t>
      </w:r>
    </w:p>
    <w:p w:rsidR="001B4885" w:rsidRDefault="00E41797">
      <w:pPr>
        <w:ind w:firstLine="540"/>
        <w:jc w:val="both"/>
        <w:rPr>
          <w:rFonts w:ascii="Times New Roman" w:hAnsi="Times New Roman" w:cs="Times New Roman"/>
          <w:szCs w:val="20"/>
        </w:rPr>
      </w:pPr>
      <w:r>
        <w:rPr>
          <w:rFonts w:ascii="Times New Roman" w:hAnsi="Times New Roman" w:cs="Times New Roman"/>
          <w:szCs w:val="20"/>
        </w:rPr>
        <w:t xml:space="preserve">6.2.4. Требовать возмещения убытков, уплаты неустоек (штрафов, </w:t>
      </w:r>
      <w:r>
        <w:rPr>
          <w:rFonts w:ascii="Times New Roman" w:hAnsi="Times New Roman" w:cs="Times New Roman"/>
          <w:szCs w:val="20"/>
        </w:rPr>
        <w:t>пеней) в соответствии с разделом 10 Контракта;</w:t>
      </w:r>
    </w:p>
    <w:p w:rsidR="001B4885" w:rsidRDefault="00E41797">
      <w:pPr>
        <w:pStyle w:val="1c"/>
        <w:jc w:val="both"/>
        <w:rPr>
          <w:sz w:val="24"/>
          <w:szCs w:val="24"/>
          <w:lang w:eastAsia="ar-SA"/>
        </w:rPr>
      </w:pPr>
      <w:r>
        <w:rPr>
          <w:sz w:val="24"/>
          <w:szCs w:val="24"/>
          <w:lang w:eastAsia="ar-SA"/>
        </w:rPr>
        <w:tab/>
        <w:t>6.3. Страхователь обязуется:</w:t>
      </w:r>
    </w:p>
    <w:p w:rsidR="001B4885" w:rsidRDefault="00E41797">
      <w:pPr>
        <w:pStyle w:val="1c"/>
        <w:jc w:val="both"/>
        <w:rPr>
          <w:sz w:val="24"/>
          <w:szCs w:val="24"/>
          <w:lang w:eastAsia="ar-SA"/>
        </w:rPr>
      </w:pPr>
      <w:r>
        <w:rPr>
          <w:sz w:val="24"/>
          <w:szCs w:val="24"/>
          <w:lang w:eastAsia="ar-SA"/>
        </w:rPr>
        <w:tab/>
        <w:t>6.3.1. Сообщить Страховщику известные обстоятельства, имеющие существенное значение для определения вероятности наступления страхового случая и размера возможных убытков от его н</w:t>
      </w:r>
      <w:r>
        <w:rPr>
          <w:sz w:val="24"/>
          <w:szCs w:val="24"/>
          <w:lang w:eastAsia="ar-SA"/>
        </w:rPr>
        <w:t>аступления (страхового риска), если эти обстоятельства не известны и не должны быть известны Страховщику.</w:t>
      </w:r>
    </w:p>
    <w:p w:rsidR="001B4885" w:rsidRDefault="00E41797">
      <w:pPr>
        <w:pStyle w:val="1c"/>
        <w:jc w:val="both"/>
        <w:rPr>
          <w:sz w:val="24"/>
          <w:szCs w:val="24"/>
          <w:lang w:eastAsia="ar-SA"/>
        </w:rPr>
      </w:pPr>
      <w:r>
        <w:rPr>
          <w:sz w:val="24"/>
          <w:szCs w:val="24"/>
          <w:lang w:eastAsia="ar-SA"/>
        </w:rPr>
        <w:tab/>
        <w:t xml:space="preserve">6.3.2. Незамедлительно сообщать Страховщику обо всех изменениях сведений, указанных в Расчете и Перечне, и любых других обстоятельствах, связанных с </w:t>
      </w:r>
      <w:r>
        <w:rPr>
          <w:sz w:val="24"/>
          <w:szCs w:val="24"/>
          <w:lang w:eastAsia="ar-SA"/>
        </w:rPr>
        <w:t xml:space="preserve">изменением размеров страховой премии. </w:t>
      </w:r>
    </w:p>
    <w:p w:rsidR="001B4885" w:rsidRDefault="00E41797">
      <w:pPr>
        <w:pStyle w:val="1c"/>
        <w:jc w:val="both"/>
        <w:rPr>
          <w:sz w:val="24"/>
          <w:szCs w:val="24"/>
          <w:lang w:eastAsia="ar-SA"/>
        </w:rPr>
      </w:pPr>
      <w:r>
        <w:rPr>
          <w:sz w:val="24"/>
          <w:szCs w:val="24"/>
          <w:lang w:eastAsia="ar-SA"/>
        </w:rPr>
        <w:tab/>
        <w:t>6.3.3. Незамедлительно уведомить Страховщика о наступлении страхового случая.</w:t>
      </w:r>
    </w:p>
    <w:p w:rsidR="001B4885" w:rsidRDefault="00E41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6.3.4. Принять оказанные Услуги в порядке и сроки, предусмотренные контрактом.</w:t>
      </w:r>
    </w:p>
    <w:p w:rsidR="001B4885" w:rsidRDefault="00E41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6.3.5.</w:t>
      </w:r>
      <w:r>
        <w:rPr>
          <w:rFonts w:ascii="Times New Roman" w:hAnsi="Times New Roman" w:cs="Times New Roman"/>
        </w:rPr>
        <w:t xml:space="preserve"> Оплатить оказанные Услуги,  в случае надлежащего исполнения обязательств по контракту, в порядке и на условиях, предусмотренным контрактом.</w:t>
      </w:r>
    </w:p>
    <w:p w:rsidR="001B4885" w:rsidRDefault="00E41797">
      <w:pPr>
        <w:pStyle w:val="ac"/>
        <w:ind w:firstLine="708"/>
        <w:jc w:val="both"/>
        <w:rPr>
          <w:rFonts w:ascii="Times New Roman" w:hAnsi="Times New Roman" w:cs="Times New Roman"/>
          <w:bCs/>
          <w:spacing w:val="-3"/>
          <w:sz w:val="24"/>
          <w:szCs w:val="24"/>
        </w:rPr>
      </w:pPr>
      <w:r>
        <w:rPr>
          <w:rFonts w:ascii="Times New Roman" w:hAnsi="Times New Roman" w:cs="Times New Roman"/>
        </w:rPr>
        <w:t xml:space="preserve">6.3.6. </w:t>
      </w:r>
      <w:r>
        <w:rPr>
          <w:rFonts w:ascii="Times New Roman" w:hAnsi="Times New Roman" w:cs="Times New Roman"/>
          <w:bCs/>
          <w:spacing w:val="-3"/>
          <w:sz w:val="24"/>
          <w:szCs w:val="24"/>
        </w:rPr>
        <w:t>Принять решение об одностороннем отказе от исполнения контракта в случаях, предусмотренных действующим закон</w:t>
      </w:r>
      <w:r>
        <w:rPr>
          <w:rFonts w:ascii="Times New Roman" w:hAnsi="Times New Roman" w:cs="Times New Roman"/>
          <w:bCs/>
          <w:spacing w:val="-3"/>
          <w:sz w:val="24"/>
          <w:szCs w:val="24"/>
        </w:rPr>
        <w:t>одательством.</w:t>
      </w:r>
    </w:p>
    <w:p w:rsidR="001B4885" w:rsidRDefault="00E41797">
      <w:pPr>
        <w:pStyle w:val="1c"/>
        <w:jc w:val="both"/>
        <w:rPr>
          <w:sz w:val="24"/>
          <w:szCs w:val="24"/>
          <w:lang w:eastAsia="ar-SA"/>
        </w:rPr>
      </w:pPr>
      <w:r>
        <w:rPr>
          <w:sz w:val="24"/>
          <w:szCs w:val="24"/>
          <w:lang w:eastAsia="ar-SA"/>
        </w:rPr>
        <w:tab/>
        <w:t>6.4. Страхователь имеет право:</w:t>
      </w:r>
    </w:p>
    <w:p w:rsidR="001B4885" w:rsidRDefault="00E41797">
      <w:pPr>
        <w:pStyle w:val="1c"/>
        <w:jc w:val="both"/>
        <w:rPr>
          <w:sz w:val="24"/>
          <w:szCs w:val="24"/>
          <w:lang w:eastAsia="ar-SA"/>
        </w:rPr>
      </w:pPr>
      <w:r>
        <w:rPr>
          <w:rFonts w:eastAsia="Calibri"/>
          <w:sz w:val="24"/>
          <w:szCs w:val="24"/>
        </w:rPr>
        <w:tab/>
        <w:t>6.4.1. Контролировать объем и сроки оказания услуг. Требовать от Страховщика надлежащего исполнения обязательств в соответствии с Контрактом, а также требовать своевременного устранения выявленных недостатков.</w:t>
      </w:r>
    </w:p>
    <w:p w:rsidR="001B4885" w:rsidRDefault="00E41797">
      <w:pPr>
        <w:pStyle w:val="1c"/>
        <w:jc w:val="both"/>
        <w:rPr>
          <w:rFonts w:eastAsia="Calibri"/>
          <w:sz w:val="24"/>
          <w:szCs w:val="24"/>
        </w:rPr>
      </w:pPr>
      <w:r>
        <w:rPr>
          <w:rFonts w:eastAsia="Calibri"/>
          <w:sz w:val="24"/>
          <w:szCs w:val="24"/>
        </w:rPr>
        <w:tab/>
        <w:t xml:space="preserve">6.4.2. Проводить экспертизу в целях проверки предоставления Страховщиком результатов, предусмотренных Контрактом, в части их соответствия условиям Контракта. </w:t>
      </w:r>
    </w:p>
    <w:p w:rsidR="001B4885" w:rsidRDefault="00E41797">
      <w:pPr>
        <w:pStyle w:val="1c"/>
        <w:jc w:val="both"/>
        <w:rPr>
          <w:rFonts w:eastAsia="Calibri"/>
          <w:sz w:val="24"/>
          <w:szCs w:val="24"/>
        </w:rPr>
      </w:pPr>
      <w:r>
        <w:rPr>
          <w:rFonts w:eastAsia="Calibri"/>
          <w:sz w:val="24"/>
          <w:szCs w:val="24"/>
        </w:rPr>
        <w:tab/>
        <w:t>6.4.3. Требовать от Страховщика представления надлежащим образом оформленной отчетной документ</w:t>
      </w:r>
      <w:r>
        <w:rPr>
          <w:rFonts w:eastAsia="Calibri"/>
          <w:sz w:val="24"/>
          <w:szCs w:val="24"/>
        </w:rPr>
        <w:t>ации и материалов, подтверждающих исполнение обязательств в соответствии с Контрактом.</w:t>
      </w:r>
    </w:p>
    <w:p w:rsidR="001B4885" w:rsidRDefault="00E41797">
      <w:pPr>
        <w:pStyle w:val="1c"/>
        <w:jc w:val="both"/>
        <w:rPr>
          <w:rFonts w:eastAsia="Calibri"/>
          <w:sz w:val="24"/>
          <w:szCs w:val="24"/>
        </w:rPr>
      </w:pPr>
      <w:r>
        <w:rPr>
          <w:sz w:val="24"/>
          <w:szCs w:val="24"/>
        </w:rPr>
        <w:tab/>
        <w:t xml:space="preserve">6.4.4. </w:t>
      </w:r>
      <w:r>
        <w:rPr>
          <w:rFonts w:eastAsia="Calibri"/>
          <w:sz w:val="24"/>
          <w:szCs w:val="24"/>
        </w:rPr>
        <w:t xml:space="preserve">Требовать от Страховщика предоставления информации о застрахованных транспортных средствах и количестве обращений по страховым случаям в рамках Контракта, в том </w:t>
      </w:r>
      <w:r>
        <w:rPr>
          <w:rFonts w:eastAsia="Calibri"/>
          <w:sz w:val="24"/>
          <w:szCs w:val="24"/>
        </w:rPr>
        <w:t>числе и в электронном виде.</w:t>
      </w:r>
    </w:p>
    <w:p w:rsidR="001B4885" w:rsidRDefault="00E41797">
      <w:pPr>
        <w:pStyle w:val="1c"/>
        <w:jc w:val="both"/>
        <w:rPr>
          <w:rFonts w:eastAsia="Calibri"/>
          <w:sz w:val="24"/>
          <w:szCs w:val="24"/>
        </w:rPr>
      </w:pPr>
      <w:r>
        <w:rPr>
          <w:rFonts w:eastAsia="Calibri"/>
          <w:sz w:val="24"/>
          <w:szCs w:val="24"/>
        </w:rPr>
        <w:tab/>
        <w:t>6.4.5. Требовать безвозмездного предоставления дубликата Полиса КАСКО в случае его утраты.</w:t>
      </w:r>
    </w:p>
    <w:p w:rsidR="001B4885" w:rsidRDefault="00E41797">
      <w:pPr>
        <w:pStyle w:val="1c"/>
        <w:jc w:val="both"/>
        <w:rPr>
          <w:sz w:val="24"/>
          <w:szCs w:val="24"/>
        </w:rPr>
      </w:pPr>
      <w:r>
        <w:rPr>
          <w:sz w:val="24"/>
          <w:szCs w:val="24"/>
        </w:rPr>
        <w:tab/>
        <w:t>6.4.6. Осуществлять иные права, предусмотренные законодательством Российской Федерации и настоящим Контрактом.</w:t>
      </w:r>
    </w:p>
    <w:p w:rsidR="001B4885" w:rsidRDefault="001B4885">
      <w:pPr>
        <w:pStyle w:val="1c"/>
        <w:jc w:val="both"/>
        <w:rPr>
          <w:sz w:val="24"/>
          <w:szCs w:val="24"/>
        </w:rPr>
      </w:pPr>
    </w:p>
    <w:p w:rsidR="001B4885" w:rsidRDefault="00E41797">
      <w:pPr>
        <w:pStyle w:val="1c"/>
        <w:widowControl w:val="0"/>
        <w:numPr>
          <w:ilvl w:val="0"/>
          <w:numId w:val="10"/>
        </w:numPr>
        <w:jc w:val="center"/>
        <w:rPr>
          <w:sz w:val="24"/>
          <w:szCs w:val="24"/>
        </w:rPr>
      </w:pPr>
      <w:r>
        <w:rPr>
          <w:sz w:val="24"/>
          <w:szCs w:val="24"/>
        </w:rPr>
        <w:t>ОТНОШЕНИЯ СТОРОН ПРИ НАСТУПЛЕНИИ СТРАХОВОГО СЛУЧАЯ</w:t>
      </w:r>
    </w:p>
    <w:p w:rsidR="001B4885" w:rsidRDefault="001B4885">
      <w:pPr>
        <w:pStyle w:val="1c"/>
        <w:ind w:left="1080"/>
        <w:jc w:val="both"/>
        <w:rPr>
          <w:rFonts w:eastAsia="Calibri"/>
          <w:sz w:val="24"/>
          <w:szCs w:val="24"/>
        </w:rPr>
      </w:pPr>
    </w:p>
    <w:p w:rsidR="001B4885" w:rsidRDefault="00E41797">
      <w:pPr>
        <w:pStyle w:val="1c"/>
        <w:jc w:val="both"/>
        <w:rPr>
          <w:sz w:val="24"/>
          <w:szCs w:val="24"/>
        </w:rPr>
      </w:pPr>
      <w:r>
        <w:rPr>
          <w:sz w:val="24"/>
          <w:szCs w:val="24"/>
        </w:rPr>
        <w:tab/>
        <w:t>7.1. При наступлении страхового случая по риску «Хищение, угон» Страхователь обязан:</w:t>
      </w:r>
    </w:p>
    <w:p w:rsidR="001B4885" w:rsidRDefault="00E41797">
      <w:pPr>
        <w:pStyle w:val="1c"/>
        <w:jc w:val="both"/>
        <w:rPr>
          <w:sz w:val="24"/>
          <w:szCs w:val="24"/>
        </w:rPr>
      </w:pPr>
      <w:r>
        <w:rPr>
          <w:sz w:val="24"/>
          <w:szCs w:val="24"/>
        </w:rPr>
        <w:tab/>
        <w:t>7.1.1. Незамедлительно, как только Страхователю стало известно о хищении застрахованного транспортного средства, заяв</w:t>
      </w:r>
      <w:r>
        <w:rPr>
          <w:sz w:val="24"/>
          <w:szCs w:val="24"/>
        </w:rPr>
        <w:t>ить в органы внутренних дел по месту хищения.</w:t>
      </w:r>
    </w:p>
    <w:p w:rsidR="001B4885" w:rsidRDefault="00E41797">
      <w:pPr>
        <w:pStyle w:val="1c"/>
        <w:jc w:val="both"/>
        <w:rPr>
          <w:sz w:val="24"/>
          <w:szCs w:val="24"/>
        </w:rPr>
      </w:pPr>
      <w:r>
        <w:rPr>
          <w:sz w:val="24"/>
          <w:szCs w:val="24"/>
        </w:rPr>
        <w:tab/>
        <w:t>7.1.2. Если транспортное средство оборудовано системой поиска и обнаружения, незамедлительно активировать данную систему.</w:t>
      </w:r>
    </w:p>
    <w:p w:rsidR="001B4885" w:rsidRDefault="00E41797">
      <w:pPr>
        <w:pStyle w:val="1c"/>
        <w:jc w:val="both"/>
        <w:rPr>
          <w:sz w:val="24"/>
          <w:szCs w:val="24"/>
        </w:rPr>
      </w:pPr>
      <w:r>
        <w:rPr>
          <w:sz w:val="24"/>
          <w:szCs w:val="24"/>
        </w:rPr>
        <w:tab/>
        <w:t>7.1.3. В течение 24 часов с момента наступления страхового случая по телефону, указанн</w:t>
      </w:r>
      <w:r>
        <w:rPr>
          <w:sz w:val="24"/>
          <w:szCs w:val="24"/>
        </w:rPr>
        <w:t>ому в Правилах, уведомить Страховщика о страховом случае.</w:t>
      </w:r>
    </w:p>
    <w:p w:rsidR="001B4885" w:rsidRDefault="00E41797">
      <w:pPr>
        <w:pStyle w:val="1c"/>
        <w:jc w:val="both"/>
        <w:rPr>
          <w:sz w:val="24"/>
          <w:szCs w:val="24"/>
        </w:rPr>
      </w:pPr>
      <w:r>
        <w:rPr>
          <w:sz w:val="24"/>
          <w:szCs w:val="24"/>
        </w:rPr>
        <w:lastRenderedPageBreak/>
        <w:tab/>
        <w:t>7.1.4. В течение 3 (трех) рабочих дней с даты наступления страхового случая представить Страховщику письменное заявление по установленной Страховщиком форме с изложением обстоятель</w:t>
      </w:r>
      <w:proofErr w:type="gramStart"/>
      <w:r>
        <w:rPr>
          <w:sz w:val="24"/>
          <w:szCs w:val="24"/>
        </w:rPr>
        <w:t>ств пр</w:t>
      </w:r>
      <w:proofErr w:type="gramEnd"/>
      <w:r>
        <w:rPr>
          <w:sz w:val="24"/>
          <w:szCs w:val="24"/>
        </w:rPr>
        <w:t>оисшествия.</w:t>
      </w:r>
      <w:r>
        <w:rPr>
          <w:sz w:val="24"/>
          <w:szCs w:val="24"/>
        </w:rPr>
        <w:t xml:space="preserve"> </w:t>
      </w:r>
    </w:p>
    <w:p w:rsidR="001B4885" w:rsidRDefault="00E41797">
      <w:pPr>
        <w:pStyle w:val="1c"/>
        <w:jc w:val="both"/>
        <w:rPr>
          <w:sz w:val="24"/>
          <w:szCs w:val="24"/>
        </w:rPr>
      </w:pPr>
      <w:r>
        <w:rPr>
          <w:sz w:val="24"/>
          <w:szCs w:val="24"/>
        </w:rPr>
        <w:t>Для рассмотрения заявления о страховом случае Страхователь обязан предоставить Страховщику предметы и документы, указанные в Правилах. Учитывая обстоятельства хищения (напр. разбойное нападение), Страховщик вправе освободить Страхователя от обязанности п</w:t>
      </w:r>
      <w:r>
        <w:rPr>
          <w:sz w:val="24"/>
          <w:szCs w:val="24"/>
        </w:rPr>
        <w:t>редоставлять часть документов из списка в Правилах.</w:t>
      </w:r>
    </w:p>
    <w:p w:rsidR="001B4885" w:rsidRDefault="00E41797">
      <w:pPr>
        <w:pStyle w:val="1c"/>
        <w:jc w:val="both"/>
        <w:rPr>
          <w:sz w:val="24"/>
          <w:szCs w:val="24"/>
        </w:rPr>
      </w:pPr>
      <w:r>
        <w:rPr>
          <w:sz w:val="24"/>
          <w:szCs w:val="24"/>
        </w:rPr>
        <w:tab/>
        <w:t>7.2. При наступлении страхового случая по риску «Ущерб» Страхователь обязан:</w:t>
      </w:r>
    </w:p>
    <w:p w:rsidR="001B4885" w:rsidRDefault="00E41797">
      <w:pPr>
        <w:pStyle w:val="1c"/>
        <w:jc w:val="both"/>
        <w:rPr>
          <w:sz w:val="24"/>
          <w:szCs w:val="24"/>
        </w:rPr>
      </w:pPr>
      <w:r>
        <w:rPr>
          <w:sz w:val="24"/>
          <w:szCs w:val="24"/>
        </w:rPr>
        <w:tab/>
        <w:t>7.2.1. Принять все возможные разумные меры для уменьшения ущерба.</w:t>
      </w:r>
    </w:p>
    <w:p w:rsidR="001B4885" w:rsidRDefault="00E41797">
      <w:pPr>
        <w:pStyle w:val="1c"/>
        <w:jc w:val="both"/>
        <w:rPr>
          <w:sz w:val="24"/>
          <w:szCs w:val="24"/>
        </w:rPr>
      </w:pPr>
      <w:r>
        <w:rPr>
          <w:sz w:val="24"/>
          <w:szCs w:val="24"/>
        </w:rPr>
        <w:tab/>
      </w:r>
      <w:r>
        <w:rPr>
          <w:sz w:val="24"/>
          <w:szCs w:val="24"/>
        </w:rPr>
        <w:t>7.2.2. Незамедлительно заявить о происшествии в соответствующие органы власти (ГИБДД, ОВД, управление пожарной охраны и т.д.) и обеспечить документальное оформление страхового события.</w:t>
      </w:r>
    </w:p>
    <w:p w:rsidR="001B4885" w:rsidRDefault="00E41797">
      <w:pPr>
        <w:pStyle w:val="1c"/>
        <w:jc w:val="both"/>
        <w:rPr>
          <w:sz w:val="24"/>
          <w:szCs w:val="24"/>
        </w:rPr>
      </w:pPr>
      <w:r>
        <w:rPr>
          <w:sz w:val="24"/>
          <w:szCs w:val="24"/>
        </w:rPr>
        <w:tab/>
        <w:t>7.2.3. В течение 24 часов с момента наступления страхового случая по т</w:t>
      </w:r>
      <w:r>
        <w:rPr>
          <w:sz w:val="24"/>
          <w:szCs w:val="24"/>
        </w:rPr>
        <w:t>елефону, указанному в Правилах, уведомить Страховщика о страховом случае.</w:t>
      </w:r>
    </w:p>
    <w:p w:rsidR="001B4885" w:rsidRDefault="00E41797">
      <w:pPr>
        <w:pStyle w:val="1c"/>
        <w:jc w:val="both"/>
        <w:rPr>
          <w:sz w:val="24"/>
          <w:szCs w:val="24"/>
        </w:rPr>
      </w:pPr>
      <w:r>
        <w:rPr>
          <w:sz w:val="24"/>
          <w:szCs w:val="24"/>
        </w:rPr>
        <w:tab/>
        <w:t>7.2.4. В течение 3 (трех) рабочих дней с даты наступления страхового случая представить Страховщику письменное заявление по установленной Страховщиком форме с изложением обстоятель</w:t>
      </w:r>
      <w:proofErr w:type="gramStart"/>
      <w:r>
        <w:rPr>
          <w:sz w:val="24"/>
          <w:szCs w:val="24"/>
        </w:rPr>
        <w:t>с</w:t>
      </w:r>
      <w:r>
        <w:rPr>
          <w:sz w:val="24"/>
          <w:szCs w:val="24"/>
        </w:rPr>
        <w:t>тв пр</w:t>
      </w:r>
      <w:proofErr w:type="gramEnd"/>
      <w:r>
        <w:rPr>
          <w:sz w:val="24"/>
          <w:szCs w:val="24"/>
        </w:rPr>
        <w:t>оисшествия.</w:t>
      </w:r>
    </w:p>
    <w:p w:rsidR="001B4885" w:rsidRDefault="00E41797">
      <w:pPr>
        <w:pStyle w:val="1c"/>
        <w:jc w:val="both"/>
        <w:rPr>
          <w:sz w:val="24"/>
          <w:szCs w:val="24"/>
        </w:rPr>
      </w:pPr>
      <w:r>
        <w:rPr>
          <w:sz w:val="24"/>
          <w:szCs w:val="24"/>
        </w:rPr>
        <w:tab/>
        <w:t xml:space="preserve">7.2.5. Для рассмотрения заявления о страховом возмещении, </w:t>
      </w:r>
      <w:proofErr w:type="gramStart"/>
      <w:r>
        <w:rPr>
          <w:sz w:val="24"/>
          <w:szCs w:val="24"/>
        </w:rPr>
        <w:t>предоставить Страховщику документы</w:t>
      </w:r>
      <w:proofErr w:type="gramEnd"/>
      <w:r>
        <w:rPr>
          <w:sz w:val="24"/>
          <w:szCs w:val="24"/>
        </w:rPr>
        <w:t xml:space="preserve"> и принадлежности, указанные в Правилах.</w:t>
      </w:r>
    </w:p>
    <w:p w:rsidR="001B4885" w:rsidRDefault="00E41797">
      <w:pPr>
        <w:pStyle w:val="1c"/>
        <w:jc w:val="both"/>
        <w:rPr>
          <w:sz w:val="24"/>
          <w:szCs w:val="24"/>
        </w:rPr>
      </w:pPr>
      <w:r>
        <w:rPr>
          <w:sz w:val="24"/>
          <w:szCs w:val="24"/>
        </w:rPr>
        <w:tab/>
        <w:t>7.3. При наступлении случая, который может быть признан страховым, Страховщик обязан:</w:t>
      </w:r>
    </w:p>
    <w:p w:rsidR="001B4885" w:rsidRDefault="00E41797">
      <w:pPr>
        <w:pStyle w:val="1c"/>
        <w:jc w:val="both"/>
        <w:rPr>
          <w:sz w:val="24"/>
          <w:szCs w:val="24"/>
        </w:rPr>
      </w:pPr>
      <w:r>
        <w:rPr>
          <w:sz w:val="24"/>
          <w:szCs w:val="24"/>
        </w:rPr>
        <w:tab/>
        <w:t>7.3.1. Принять со</w:t>
      </w:r>
      <w:r>
        <w:rPr>
          <w:sz w:val="24"/>
          <w:szCs w:val="24"/>
        </w:rPr>
        <w:t>общение (в круглосуточной диспетчерской службе по сопровождению страховых случаев) и письменное заявление о наступлении случая, который может быть признан страховым.</w:t>
      </w:r>
    </w:p>
    <w:p w:rsidR="001B4885" w:rsidRDefault="00E41797">
      <w:pPr>
        <w:pStyle w:val="1c"/>
        <w:jc w:val="both"/>
        <w:rPr>
          <w:sz w:val="24"/>
          <w:szCs w:val="24"/>
        </w:rPr>
      </w:pPr>
      <w:r>
        <w:rPr>
          <w:sz w:val="24"/>
          <w:szCs w:val="24"/>
        </w:rPr>
        <w:tab/>
        <w:t>7.3.2. Незамедлительно направить на место происшествия (ДТП) аварийного комиссара.</w:t>
      </w:r>
    </w:p>
    <w:p w:rsidR="001B4885" w:rsidRDefault="00E41797">
      <w:pPr>
        <w:pStyle w:val="1c"/>
        <w:jc w:val="both"/>
        <w:rPr>
          <w:sz w:val="24"/>
          <w:szCs w:val="24"/>
        </w:rPr>
      </w:pPr>
      <w:r>
        <w:rPr>
          <w:sz w:val="24"/>
          <w:szCs w:val="24"/>
        </w:rPr>
        <w:tab/>
        <w:t>7.3.3</w:t>
      </w:r>
      <w:r>
        <w:rPr>
          <w:sz w:val="24"/>
          <w:szCs w:val="24"/>
        </w:rPr>
        <w:t xml:space="preserve">. Осуществить вызов сотрудников «Скорой медицинской помощи» на место ДТП при необходимости. </w:t>
      </w:r>
    </w:p>
    <w:p w:rsidR="001B4885" w:rsidRDefault="00E41797">
      <w:pPr>
        <w:pStyle w:val="1c"/>
        <w:jc w:val="both"/>
        <w:rPr>
          <w:sz w:val="24"/>
          <w:szCs w:val="24"/>
        </w:rPr>
      </w:pPr>
      <w:r>
        <w:rPr>
          <w:sz w:val="24"/>
          <w:szCs w:val="24"/>
        </w:rPr>
        <w:tab/>
        <w:t>7.3.4. Произвести осмотр поврежденного транспортного средства по месту его нахождения и в течение 5 (пяти) рабочих дней составить акт осмотра объекта страхования.</w:t>
      </w:r>
    </w:p>
    <w:p w:rsidR="001B4885" w:rsidRDefault="00E41797">
      <w:pPr>
        <w:pStyle w:val="1c"/>
        <w:jc w:val="both"/>
        <w:rPr>
          <w:sz w:val="24"/>
          <w:szCs w:val="24"/>
        </w:rPr>
      </w:pPr>
      <w:r>
        <w:rPr>
          <w:sz w:val="24"/>
          <w:szCs w:val="24"/>
        </w:rPr>
        <w:tab/>
        <w:t xml:space="preserve">7.3.5. По согласованию </w:t>
      </w:r>
      <w:proofErr w:type="gramStart"/>
      <w:r>
        <w:rPr>
          <w:sz w:val="24"/>
          <w:szCs w:val="24"/>
        </w:rPr>
        <w:t>с</w:t>
      </w:r>
      <w:proofErr w:type="gramEnd"/>
      <w:r>
        <w:rPr>
          <w:sz w:val="24"/>
          <w:szCs w:val="24"/>
        </w:rPr>
        <w:t xml:space="preserve"> Страховщиком провести независимую экспертизу транспортного средства объекта в случае ДТП.</w:t>
      </w:r>
    </w:p>
    <w:p w:rsidR="001B4885" w:rsidRDefault="00E41797">
      <w:pPr>
        <w:pStyle w:val="1c"/>
        <w:jc w:val="both"/>
        <w:rPr>
          <w:sz w:val="24"/>
          <w:szCs w:val="24"/>
        </w:rPr>
      </w:pPr>
      <w:r>
        <w:rPr>
          <w:sz w:val="24"/>
          <w:szCs w:val="24"/>
        </w:rPr>
        <w:tab/>
        <w:t>7.3.6. Организовать эвакуацию транспортного средства с места ДТП, если оно не может двигаться своим ходом, до места его ремонта.</w:t>
      </w:r>
    </w:p>
    <w:p w:rsidR="001B4885" w:rsidRDefault="00E41797">
      <w:pPr>
        <w:pStyle w:val="1c"/>
        <w:jc w:val="both"/>
        <w:rPr>
          <w:sz w:val="24"/>
          <w:szCs w:val="24"/>
        </w:rPr>
      </w:pPr>
      <w:r>
        <w:rPr>
          <w:sz w:val="24"/>
          <w:szCs w:val="24"/>
        </w:rPr>
        <w:tab/>
        <w:t>7.3.7. П</w:t>
      </w:r>
      <w:r>
        <w:rPr>
          <w:sz w:val="24"/>
          <w:szCs w:val="24"/>
        </w:rPr>
        <w:t>осле получения всех необходимых документов по случаю принять решение о признании или не признании случая страховым, произвести расчет ущерба, составить страховой акт и произвести страховую выплату согласно п. 8.1. настоящего Контракта.</w:t>
      </w:r>
    </w:p>
    <w:p w:rsidR="001B4885" w:rsidRDefault="001B4885">
      <w:pPr>
        <w:pStyle w:val="1c"/>
        <w:jc w:val="both"/>
        <w:rPr>
          <w:sz w:val="24"/>
          <w:szCs w:val="24"/>
        </w:rPr>
      </w:pPr>
    </w:p>
    <w:p w:rsidR="001B4885" w:rsidRDefault="00E41797">
      <w:pPr>
        <w:pStyle w:val="1c"/>
        <w:widowControl w:val="0"/>
        <w:numPr>
          <w:ilvl w:val="0"/>
          <w:numId w:val="10"/>
        </w:numPr>
        <w:jc w:val="center"/>
        <w:rPr>
          <w:sz w:val="24"/>
          <w:szCs w:val="24"/>
        </w:rPr>
      </w:pPr>
      <w:r>
        <w:rPr>
          <w:sz w:val="24"/>
          <w:szCs w:val="24"/>
        </w:rPr>
        <w:t xml:space="preserve">ВЫПЛАТА СТРАХОВОГО </w:t>
      </w:r>
      <w:r>
        <w:rPr>
          <w:sz w:val="24"/>
          <w:szCs w:val="24"/>
        </w:rPr>
        <w:t>ВОЗМЕЩЕНИЯ</w:t>
      </w:r>
    </w:p>
    <w:p w:rsidR="001B4885" w:rsidRDefault="001B4885">
      <w:pPr>
        <w:pStyle w:val="1c"/>
        <w:ind w:left="1080"/>
        <w:jc w:val="both"/>
        <w:rPr>
          <w:sz w:val="24"/>
          <w:szCs w:val="24"/>
        </w:rPr>
      </w:pPr>
    </w:p>
    <w:p w:rsidR="001B4885" w:rsidRDefault="00E41797">
      <w:pPr>
        <w:pStyle w:val="1c"/>
        <w:jc w:val="both"/>
        <w:rPr>
          <w:sz w:val="24"/>
          <w:szCs w:val="24"/>
        </w:rPr>
      </w:pPr>
      <w:r>
        <w:rPr>
          <w:sz w:val="24"/>
          <w:szCs w:val="24"/>
        </w:rPr>
        <w:tab/>
        <w:t>8.1. Выплата страхового возмещения производится:</w:t>
      </w:r>
    </w:p>
    <w:p w:rsidR="001B4885" w:rsidRDefault="00E41797">
      <w:pPr>
        <w:pStyle w:val="1c"/>
        <w:jc w:val="both"/>
        <w:rPr>
          <w:sz w:val="24"/>
          <w:szCs w:val="24"/>
        </w:rPr>
      </w:pPr>
      <w:r>
        <w:rPr>
          <w:sz w:val="24"/>
          <w:szCs w:val="24"/>
        </w:rPr>
        <w:tab/>
        <w:t xml:space="preserve">8.1.1. В случае хищения, гибели застрахованного транспортного средства – в течение 20 (двадцати) рабочих дней </w:t>
      </w:r>
      <w:proofErr w:type="gramStart"/>
      <w:r>
        <w:rPr>
          <w:sz w:val="24"/>
          <w:szCs w:val="24"/>
        </w:rPr>
        <w:t>с даты предоставления</w:t>
      </w:r>
      <w:proofErr w:type="gramEnd"/>
      <w:r>
        <w:rPr>
          <w:sz w:val="24"/>
          <w:szCs w:val="24"/>
        </w:rPr>
        <w:t xml:space="preserve"> Страхователем Страховщику необходимых документов, указанных в</w:t>
      </w:r>
      <w:r>
        <w:rPr>
          <w:sz w:val="24"/>
          <w:szCs w:val="24"/>
        </w:rPr>
        <w:t xml:space="preserve"> Правилах.</w:t>
      </w:r>
    </w:p>
    <w:p w:rsidR="001B4885" w:rsidRDefault="00E41797">
      <w:pPr>
        <w:pStyle w:val="1c"/>
        <w:jc w:val="both"/>
        <w:rPr>
          <w:sz w:val="24"/>
          <w:szCs w:val="24"/>
        </w:rPr>
      </w:pPr>
      <w:r>
        <w:rPr>
          <w:sz w:val="24"/>
          <w:szCs w:val="24"/>
        </w:rPr>
        <w:tab/>
        <w:t xml:space="preserve">8.1.2. Во всех остальных случаях (по риску «Ущерб») – в течение 3 (трех) рабочих дней </w:t>
      </w:r>
      <w:proofErr w:type="gramStart"/>
      <w:r>
        <w:rPr>
          <w:sz w:val="24"/>
          <w:szCs w:val="24"/>
        </w:rPr>
        <w:t>с даты предоставления</w:t>
      </w:r>
      <w:proofErr w:type="gramEnd"/>
      <w:r>
        <w:rPr>
          <w:sz w:val="24"/>
          <w:szCs w:val="24"/>
        </w:rPr>
        <w:t xml:space="preserve"> Страхователем Страховщику необходимых документов, указанных в Правилах, Страховщик обязан выдать Страхователю направление на ремонт на с</w:t>
      </w:r>
      <w:r>
        <w:rPr>
          <w:sz w:val="24"/>
          <w:szCs w:val="24"/>
        </w:rPr>
        <w:t xml:space="preserve">танцию </w:t>
      </w:r>
      <w:r>
        <w:rPr>
          <w:sz w:val="24"/>
          <w:szCs w:val="24"/>
          <w:lang w:eastAsia="ar-SA"/>
        </w:rPr>
        <w:t>технического обслуживания, в случае действующей гарантии на транспортное средство направление выдается на ремонт у официального дилера</w:t>
      </w:r>
      <w:r>
        <w:rPr>
          <w:sz w:val="24"/>
          <w:szCs w:val="24"/>
        </w:rPr>
        <w:t>.</w:t>
      </w:r>
    </w:p>
    <w:p w:rsidR="001B4885" w:rsidRDefault="00E41797">
      <w:pPr>
        <w:pStyle w:val="1c"/>
        <w:jc w:val="both"/>
        <w:rPr>
          <w:sz w:val="24"/>
          <w:szCs w:val="24"/>
        </w:rPr>
      </w:pPr>
      <w:r>
        <w:rPr>
          <w:sz w:val="24"/>
          <w:szCs w:val="24"/>
        </w:rPr>
        <w:tab/>
        <w:t>8.2. В случае хищения (утраты) застрахованного транспортного средства страховое возмещение выплачивается в разме</w:t>
      </w:r>
      <w:r>
        <w:rPr>
          <w:sz w:val="24"/>
          <w:szCs w:val="24"/>
        </w:rPr>
        <w:t>ре страховой суммы, действующей на момент заключения настоящего Контракта.</w:t>
      </w:r>
    </w:p>
    <w:p w:rsidR="001B4885" w:rsidRDefault="00E41797">
      <w:pPr>
        <w:pStyle w:val="1c"/>
        <w:jc w:val="both"/>
        <w:rPr>
          <w:sz w:val="24"/>
          <w:szCs w:val="24"/>
        </w:rPr>
      </w:pPr>
      <w:r>
        <w:rPr>
          <w:sz w:val="24"/>
          <w:szCs w:val="24"/>
        </w:rPr>
        <w:lastRenderedPageBreak/>
        <w:tab/>
        <w:t>8.3. При полной фактической или конструктивной гибели транспортного средства, а также в случае, когда стоимость восстановительного ремонта транспортного средства превышает 70 % его</w:t>
      </w:r>
      <w:r>
        <w:rPr>
          <w:sz w:val="24"/>
          <w:szCs w:val="24"/>
        </w:rPr>
        <w:t xml:space="preserve"> действительной стоимости на момент заключения Контракта, выплата страхового возмещения производится на условиях полной гибели в размере страховой суммы, действующей на момент заключения настоящего Контракта. Годные останки транспортного средства по письме</w:t>
      </w:r>
      <w:r>
        <w:rPr>
          <w:sz w:val="24"/>
          <w:szCs w:val="24"/>
        </w:rPr>
        <w:t>нному соглашению Сторон передаются Страховщику.</w:t>
      </w:r>
    </w:p>
    <w:p w:rsidR="001B4885" w:rsidRDefault="00E41797">
      <w:pPr>
        <w:pStyle w:val="1c"/>
        <w:jc w:val="both"/>
        <w:rPr>
          <w:sz w:val="24"/>
          <w:szCs w:val="24"/>
          <w:lang w:eastAsia="ar-SA"/>
        </w:rPr>
      </w:pPr>
      <w:r>
        <w:rPr>
          <w:sz w:val="24"/>
          <w:szCs w:val="24"/>
          <w:lang w:eastAsia="ar-SA"/>
        </w:rPr>
        <w:t>Возмещение производится без учета затрат на ремонт транспортного средства на станции технического обслуживания по предыдущим страховым случаям.</w:t>
      </w:r>
    </w:p>
    <w:p w:rsidR="001B4885" w:rsidRDefault="00E41797">
      <w:pPr>
        <w:pStyle w:val="1c"/>
        <w:jc w:val="both"/>
        <w:rPr>
          <w:sz w:val="24"/>
          <w:szCs w:val="24"/>
        </w:rPr>
      </w:pPr>
      <w:r>
        <w:rPr>
          <w:sz w:val="24"/>
          <w:szCs w:val="24"/>
        </w:rPr>
        <w:tab/>
        <w:t>8.4. В случае повреждения транспортного средства, застрахованно</w:t>
      </w:r>
      <w:r>
        <w:rPr>
          <w:sz w:val="24"/>
          <w:szCs w:val="24"/>
        </w:rPr>
        <w:t>го по риску «Ущерб», размер ущерба определяется на основании счетов за фактически выполненный ремонт поврежденного застрахованного транспортного средства на станции технического обслуживания по выбору Страховщика, без учета износа транспортного средства, б</w:t>
      </w:r>
      <w:r>
        <w:rPr>
          <w:sz w:val="24"/>
          <w:szCs w:val="24"/>
        </w:rPr>
        <w:t xml:space="preserve">ез учета износа деталей (т.е. новыми деталями и материалами). </w:t>
      </w:r>
    </w:p>
    <w:p w:rsidR="001B4885" w:rsidRDefault="00E41797">
      <w:pPr>
        <w:pStyle w:val="1c"/>
        <w:jc w:val="both"/>
        <w:rPr>
          <w:sz w:val="24"/>
          <w:szCs w:val="24"/>
        </w:rPr>
      </w:pPr>
      <w:r>
        <w:rPr>
          <w:sz w:val="24"/>
          <w:szCs w:val="24"/>
        </w:rPr>
        <w:tab/>
        <w:t>8.5. В случае</w:t>
      </w:r>
      <w:proofErr w:type="gramStart"/>
      <w:r>
        <w:rPr>
          <w:sz w:val="24"/>
          <w:szCs w:val="24"/>
        </w:rPr>
        <w:t>,</w:t>
      </w:r>
      <w:proofErr w:type="gramEnd"/>
      <w:r>
        <w:rPr>
          <w:sz w:val="24"/>
          <w:szCs w:val="24"/>
        </w:rPr>
        <w:t xml:space="preserve"> если размер страхового возмещения по одному страховому случаю не превышает 5 (пяти) процентов от страховой суммы, указанной в Полисе, выплаты страхового возмещения производятся </w:t>
      </w:r>
      <w:r>
        <w:rPr>
          <w:sz w:val="24"/>
          <w:szCs w:val="24"/>
        </w:rPr>
        <w:t xml:space="preserve">без предоставления документов из компетентных органов (ГИБДД, полиция, МЧС и т.п.) при повреждении наружных деталей кузова ТС, пластиковых деталей, остекления кузова транспортного средства, внешних световых приборов (включая боковой повторитель указателей </w:t>
      </w:r>
      <w:r>
        <w:rPr>
          <w:sz w:val="24"/>
          <w:szCs w:val="24"/>
        </w:rPr>
        <w:t>поворота), внешних зеркал заднего вида (включая корпус) без ограничения количества страховых случаев в течение всего срока действия полиса КАСКО.</w:t>
      </w:r>
    </w:p>
    <w:p w:rsidR="001B4885" w:rsidRDefault="00E41797">
      <w:pPr>
        <w:pStyle w:val="1c"/>
        <w:jc w:val="both"/>
        <w:rPr>
          <w:sz w:val="24"/>
          <w:szCs w:val="24"/>
        </w:rPr>
      </w:pPr>
      <w:r>
        <w:rPr>
          <w:sz w:val="24"/>
          <w:szCs w:val="24"/>
        </w:rPr>
        <w:tab/>
        <w:t>8.6. Страховщик возмещает расходы, связанные с устранением скрытых повреждений и дефектов, вызванных страховы</w:t>
      </w:r>
      <w:r>
        <w:rPr>
          <w:sz w:val="24"/>
          <w:szCs w:val="24"/>
        </w:rPr>
        <w:t>м случаем, выявленных в процессе ремонта транспортного средства и подтвержденных документально.</w:t>
      </w:r>
    </w:p>
    <w:p w:rsidR="001B4885" w:rsidRDefault="00E41797">
      <w:pPr>
        <w:pStyle w:val="1c"/>
        <w:jc w:val="both"/>
        <w:rPr>
          <w:sz w:val="24"/>
          <w:szCs w:val="24"/>
        </w:rPr>
      </w:pPr>
      <w:r>
        <w:rPr>
          <w:sz w:val="24"/>
          <w:szCs w:val="24"/>
        </w:rPr>
        <w:tab/>
        <w:t>8.7. В случае разногласий в оценке размера ущерба, заинтересованной Стороной может быть назначена и проведена независимая экспертиза, калькуляция которой возмо</w:t>
      </w:r>
      <w:r>
        <w:rPr>
          <w:sz w:val="24"/>
          <w:szCs w:val="24"/>
        </w:rPr>
        <w:t>жно будет принята обеими Сторонами. Понесенные Страхователем расходы по проведению независимой экспертизы возмещает Страховщик.</w:t>
      </w:r>
    </w:p>
    <w:p w:rsidR="001B4885" w:rsidRDefault="001B4885">
      <w:pPr>
        <w:pStyle w:val="1c"/>
        <w:jc w:val="both"/>
        <w:rPr>
          <w:sz w:val="24"/>
          <w:szCs w:val="24"/>
        </w:rPr>
      </w:pPr>
    </w:p>
    <w:p w:rsidR="001B4885" w:rsidRDefault="00E41797">
      <w:pPr>
        <w:pStyle w:val="1c"/>
        <w:widowControl w:val="0"/>
        <w:numPr>
          <w:ilvl w:val="0"/>
          <w:numId w:val="10"/>
        </w:numPr>
        <w:jc w:val="center"/>
        <w:rPr>
          <w:sz w:val="24"/>
          <w:szCs w:val="24"/>
          <w:lang w:eastAsia="ar-SA"/>
        </w:rPr>
      </w:pPr>
      <w:r>
        <w:rPr>
          <w:sz w:val="24"/>
          <w:szCs w:val="24"/>
          <w:lang w:eastAsia="ar-SA"/>
        </w:rPr>
        <w:t>ПОРЯДОК СДАЧИ И ПРИЕМКИ УСЛУГ</w:t>
      </w:r>
    </w:p>
    <w:p w:rsidR="001B4885" w:rsidRDefault="00E41797">
      <w:pPr>
        <w:pStyle w:val="ConsPlusNormal"/>
        <w:ind w:firstLine="708"/>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9.1. В течение 5 рабочих дней </w:t>
      </w:r>
      <w:proofErr w:type="gramStart"/>
      <w:r>
        <w:rPr>
          <w:rFonts w:ascii="Times New Roman" w:eastAsiaTheme="minorHAnsi" w:hAnsi="Times New Roman" w:cs="Times New Roman"/>
          <w:sz w:val="24"/>
          <w:szCs w:val="24"/>
          <w:lang w:eastAsia="en-US"/>
        </w:rPr>
        <w:t>с</w:t>
      </w:r>
      <w:r>
        <w:rPr>
          <w:rFonts w:ascii="Times New Roman" w:hAnsi="Times New Roman" w:cs="Times New Roman"/>
          <w:iCs/>
          <w:color w:val="000000" w:themeColor="text1"/>
          <w:sz w:val="24"/>
          <w:szCs w:val="24"/>
        </w:rPr>
        <w:t xml:space="preserve"> даты </w:t>
      </w:r>
      <w:r>
        <w:rPr>
          <w:rFonts w:ascii="Times New Roman" w:hAnsi="Times New Roman" w:cs="Times New Roman"/>
          <w:iCs/>
          <w:color w:val="000000" w:themeColor="text1"/>
          <w:sz w:val="24"/>
          <w:szCs w:val="24"/>
        </w:rPr>
        <w:t>передачи</w:t>
      </w:r>
      <w:proofErr w:type="gramEnd"/>
      <w:r>
        <w:rPr>
          <w:rFonts w:ascii="Times New Roman" w:hAnsi="Times New Roman" w:cs="Times New Roman"/>
          <w:iCs/>
          <w:color w:val="000000" w:themeColor="text1"/>
          <w:sz w:val="24"/>
          <w:szCs w:val="24"/>
        </w:rPr>
        <w:t xml:space="preserve"> Страховщиком полисов страхования и акта, подписанного Страховщиком, Страхователь производит приемку, после чего подписывает акт, либо направляет мотивированный отказ от подписания </w:t>
      </w:r>
      <w:r>
        <w:rPr>
          <w:rFonts w:ascii="Times New Roman" w:hAnsi="Times New Roman" w:cs="Times New Roman"/>
          <w:sz w:val="24"/>
          <w:szCs w:val="24"/>
        </w:rPr>
        <w:t>документа о приемке</w:t>
      </w:r>
      <w:r>
        <w:rPr>
          <w:rFonts w:ascii="Times New Roman" w:hAnsi="Times New Roman" w:cs="Times New Roman"/>
          <w:iCs/>
          <w:color w:val="000000" w:themeColor="text1"/>
          <w:sz w:val="24"/>
          <w:szCs w:val="24"/>
        </w:rPr>
        <w:t xml:space="preserve"> с указанием причин такого отказа</w:t>
      </w:r>
      <w:r>
        <w:rPr>
          <w:rFonts w:ascii="Times New Roman" w:hAnsi="Times New Roman" w:cs="Times New Roman"/>
        </w:rPr>
        <w:t xml:space="preserve">, </w:t>
      </w:r>
      <w:r>
        <w:rPr>
          <w:rFonts w:ascii="Times New Roman" w:hAnsi="Times New Roman" w:cs="Times New Roman"/>
          <w:sz w:val="24"/>
          <w:szCs w:val="24"/>
        </w:rPr>
        <w:t>перечня недос</w:t>
      </w:r>
      <w:r>
        <w:rPr>
          <w:rFonts w:ascii="Times New Roman" w:hAnsi="Times New Roman" w:cs="Times New Roman"/>
          <w:sz w:val="24"/>
          <w:szCs w:val="24"/>
        </w:rPr>
        <w:t>татков и сроков их устранения Страховщиком.</w:t>
      </w:r>
    </w:p>
    <w:p w:rsidR="001B4885" w:rsidRDefault="00E41797">
      <w:pPr>
        <w:pStyle w:val="ConsPlusNormal"/>
        <w:ind w:firstLine="708"/>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9.2. </w:t>
      </w:r>
      <w:r>
        <w:rPr>
          <w:rFonts w:ascii="Times New Roman" w:hAnsi="Times New Roman" w:cs="Times New Roman"/>
          <w:sz w:val="24"/>
          <w:szCs w:val="24"/>
        </w:rPr>
        <w:t xml:space="preserve">Для проверки оказанных услуг по Контракту, в части их соответствия условиям Контракта, Страхователь проводит экспертизу Услуг в порядке, предусмотренном статьей 94 Федерального закона о контрактной системе. </w:t>
      </w:r>
      <w:r>
        <w:rPr>
          <w:rFonts w:ascii="Times New Roman" w:hAnsi="Times New Roman" w:cs="Times New Roman"/>
          <w:sz w:val="24"/>
          <w:szCs w:val="24"/>
        </w:rPr>
        <w:t>Экспертиза может проводиться силами Заказчика или к ее проведению могут привлекаться эксперты, экспертные организации.</w:t>
      </w:r>
    </w:p>
    <w:p w:rsidR="001B4885" w:rsidRDefault="00E41797">
      <w:pPr>
        <w:pStyle w:val="ConsPlusNormal"/>
        <w:ind w:firstLine="708"/>
        <w:jc w:val="both"/>
        <w:rPr>
          <w:rFonts w:ascii="Times New Roman" w:hAnsi="Times New Roman" w:cs="Times New Roman"/>
          <w:sz w:val="24"/>
          <w:szCs w:val="24"/>
        </w:rPr>
      </w:pPr>
      <w:r>
        <w:rPr>
          <w:rFonts w:ascii="Times New Roman" w:eastAsiaTheme="minorHAnsi" w:hAnsi="Times New Roman" w:cs="Times New Roman"/>
          <w:sz w:val="24"/>
          <w:szCs w:val="24"/>
          <w:lang w:eastAsia="en-US"/>
        </w:rPr>
        <w:t xml:space="preserve">9.3. </w:t>
      </w:r>
      <w:r>
        <w:rPr>
          <w:rFonts w:ascii="Times New Roman" w:hAnsi="Times New Roman" w:cs="Times New Roman"/>
          <w:sz w:val="24"/>
          <w:szCs w:val="24"/>
        </w:rPr>
        <w:t xml:space="preserve">После устранения недостатков, послуживших основанием для </w:t>
      </w:r>
      <w:proofErr w:type="spellStart"/>
      <w:r>
        <w:rPr>
          <w:rFonts w:ascii="Times New Roman" w:hAnsi="Times New Roman" w:cs="Times New Roman"/>
          <w:sz w:val="24"/>
          <w:szCs w:val="24"/>
        </w:rPr>
        <w:t>неподписания</w:t>
      </w:r>
      <w:proofErr w:type="spellEnd"/>
      <w:r>
        <w:rPr>
          <w:rFonts w:ascii="Times New Roman" w:hAnsi="Times New Roman" w:cs="Times New Roman"/>
          <w:sz w:val="24"/>
          <w:szCs w:val="24"/>
        </w:rPr>
        <w:t xml:space="preserve"> документа о приемке, Страховщик и Страхователь подписывают док</w:t>
      </w:r>
      <w:r>
        <w:rPr>
          <w:rFonts w:ascii="Times New Roman" w:hAnsi="Times New Roman" w:cs="Times New Roman"/>
          <w:sz w:val="24"/>
          <w:szCs w:val="24"/>
        </w:rPr>
        <w:t>умент о приемке в порядке и сроки, предусмотренные пунктом 9.1 Контракта.</w:t>
      </w:r>
    </w:p>
    <w:p w:rsidR="001B4885" w:rsidRDefault="00E41797">
      <w:pPr>
        <w:pStyle w:val="ConsPlusNormal"/>
        <w:ind w:firstLine="708"/>
        <w:jc w:val="both"/>
        <w:rPr>
          <w:rFonts w:ascii="Times New Roman" w:eastAsiaTheme="minorHAnsi" w:hAnsi="Times New Roman" w:cs="Times New Roman"/>
          <w:sz w:val="24"/>
          <w:szCs w:val="24"/>
          <w:lang w:eastAsia="en-US"/>
        </w:rPr>
      </w:pPr>
      <w:r>
        <w:rPr>
          <w:rFonts w:ascii="Times New Roman" w:hAnsi="Times New Roman" w:cs="Times New Roman"/>
          <w:sz w:val="24"/>
          <w:szCs w:val="24"/>
        </w:rPr>
        <w:t xml:space="preserve">9.4. </w:t>
      </w:r>
      <w:r>
        <w:rPr>
          <w:rFonts w:ascii="Times New Roman" w:eastAsiaTheme="minorHAnsi" w:hAnsi="Times New Roman" w:cs="Times New Roman"/>
          <w:sz w:val="24"/>
          <w:szCs w:val="24"/>
          <w:lang w:eastAsia="en-US"/>
        </w:rPr>
        <w:t>Датой приемки оказанной услуги считается дата подписания документа о приемке Страховщиком.</w:t>
      </w:r>
    </w:p>
    <w:p w:rsidR="001B4885" w:rsidRDefault="00E41797">
      <w:pPr>
        <w:pStyle w:val="ConsPlusNormal"/>
        <w:ind w:firstLine="708"/>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9.5. Страхователь вправе отказаться от приемки оказанных услуг в случае нарушения Стра</w:t>
      </w:r>
      <w:r>
        <w:rPr>
          <w:rFonts w:ascii="Times New Roman" w:eastAsiaTheme="minorHAnsi" w:hAnsi="Times New Roman" w:cs="Times New Roman"/>
          <w:sz w:val="24"/>
          <w:szCs w:val="24"/>
          <w:lang w:eastAsia="en-US"/>
        </w:rPr>
        <w:t>ховщиком условий контракта.</w:t>
      </w:r>
    </w:p>
    <w:p w:rsidR="001B4885" w:rsidRDefault="00E41797">
      <w:pPr>
        <w:pStyle w:val="ConsPlusNormal"/>
        <w:ind w:firstLine="708"/>
        <w:jc w:val="both"/>
        <w:rPr>
          <w:rFonts w:ascii="Times New Roman" w:eastAsiaTheme="minorHAnsi" w:hAnsi="Times New Roman" w:cs="Times New Roman"/>
          <w:sz w:val="24"/>
          <w:szCs w:val="24"/>
          <w:lang w:eastAsia="en-US"/>
        </w:rPr>
      </w:pPr>
      <w:r>
        <w:rPr>
          <w:rFonts w:ascii="Times New Roman" w:eastAsiaTheme="minorHAnsi" w:hAnsi="Times New Roman" w:cs="Times New Roman"/>
          <w:lang w:eastAsia="en-US"/>
        </w:rPr>
        <w:t xml:space="preserve">9.6. </w:t>
      </w:r>
      <w:r>
        <w:rPr>
          <w:rFonts w:ascii="Times New Roman" w:hAnsi="Times New Roman" w:cs="Times New Roman"/>
          <w:sz w:val="24"/>
          <w:szCs w:val="24"/>
        </w:rPr>
        <w:t>Страхователь вправе не отказывать в приемке результатов отдельного этапа исполнения контракта либо оказанной услуги в случае выявления несоответствия услуги условиям контракта, если выявленное несоответствие не препятствует</w:t>
      </w:r>
      <w:r>
        <w:rPr>
          <w:rFonts w:ascii="Times New Roman" w:hAnsi="Times New Roman" w:cs="Times New Roman"/>
          <w:sz w:val="24"/>
          <w:szCs w:val="24"/>
        </w:rPr>
        <w:t xml:space="preserve"> приемке этих результатов услуги и устранено Исполнителем.</w:t>
      </w:r>
    </w:p>
    <w:p w:rsidR="001B4885" w:rsidRDefault="001B4885">
      <w:pPr>
        <w:pStyle w:val="1c"/>
        <w:widowControl w:val="0"/>
        <w:ind w:left="1080"/>
        <w:rPr>
          <w:sz w:val="24"/>
          <w:szCs w:val="24"/>
          <w:lang w:eastAsia="ar-SA"/>
        </w:rPr>
      </w:pPr>
    </w:p>
    <w:p w:rsidR="001B4885" w:rsidRDefault="00E41797">
      <w:pPr>
        <w:pStyle w:val="1c"/>
        <w:widowControl w:val="0"/>
        <w:numPr>
          <w:ilvl w:val="0"/>
          <w:numId w:val="10"/>
        </w:numPr>
        <w:jc w:val="center"/>
        <w:rPr>
          <w:color w:val="000000"/>
          <w:spacing w:val="-1"/>
          <w:sz w:val="24"/>
          <w:szCs w:val="24"/>
        </w:rPr>
      </w:pPr>
      <w:r>
        <w:rPr>
          <w:color w:val="000000"/>
          <w:spacing w:val="-1"/>
          <w:sz w:val="24"/>
          <w:szCs w:val="24"/>
        </w:rPr>
        <w:t>ОТВЕТСТВЕННОСТЬ СТОРОН</w:t>
      </w:r>
    </w:p>
    <w:p w:rsidR="001B4885" w:rsidRDefault="001B4885">
      <w:pPr>
        <w:pStyle w:val="1c"/>
        <w:ind w:left="1080"/>
        <w:jc w:val="both"/>
        <w:rPr>
          <w:sz w:val="24"/>
          <w:szCs w:val="24"/>
        </w:rPr>
      </w:pP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bookmarkStart w:id="1" w:name="P197"/>
      <w:bookmarkEnd w:id="1"/>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10.2. </w:t>
      </w:r>
      <w:proofErr w:type="gramStart"/>
      <w:r>
        <w:rPr>
          <w:rFonts w:ascii="Times New Roman" w:eastAsia="Times New Roman" w:hAnsi="Times New Roman" w:cs="Times New Roman"/>
          <w:color w:val="auto"/>
          <w:lang w:bidi="ar-SA"/>
        </w:rPr>
        <w:t>Размер штр</w:t>
      </w:r>
      <w:r>
        <w:rPr>
          <w:rFonts w:ascii="Times New Roman" w:eastAsia="Times New Roman" w:hAnsi="Times New Roman" w:cs="Times New Roman"/>
          <w:color w:val="auto"/>
          <w:lang w:bidi="ar-SA"/>
        </w:rPr>
        <w:t xml:space="preserve">афа устанавливается Контрактом в порядке, установленном </w:t>
      </w:r>
      <w:hyperlink r:id="rId9" w:tooltip="consultantplus://offline/ref=B0EF0089D5A79ACE76AFB01DEA71F36ED7F98BF411B4D6277E30C9A097B2B5682A20FD7987C610140B8B9408AB7C9234851678c5d7L" w:history="1">
        <w:r>
          <w:rPr>
            <w:rFonts w:ascii="Times New Roman" w:eastAsia="Times New Roman" w:hAnsi="Times New Roman" w:cs="Times New Roman"/>
            <w:color w:val="auto"/>
            <w:lang w:bidi="ar-SA"/>
          </w:rPr>
          <w:t>Правилами</w:t>
        </w:r>
      </w:hyperlink>
      <w:r>
        <w:rPr>
          <w:rFonts w:ascii="Times New Roman" w:eastAsia="Times New Roman" w:hAnsi="Times New Roman" w:cs="Times New Roman"/>
          <w:color w:val="auto"/>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w:t>
      </w:r>
      <w:r>
        <w:rPr>
          <w:rFonts w:ascii="Times New Roman" w:eastAsia="Times New Roman" w:hAnsi="Times New Roman" w:cs="Times New Roman"/>
          <w:color w:val="auto"/>
          <w:lang w:bidi="ar-SA"/>
        </w:rPr>
        <w:t>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10.3. В случае просрочки исполнения Страхователем обязательств, пре</w:t>
      </w:r>
      <w:r>
        <w:rPr>
          <w:rFonts w:ascii="Times New Roman" w:eastAsia="Times New Roman" w:hAnsi="Times New Roman" w:cs="Times New Roman"/>
          <w:color w:val="auto"/>
          <w:lang w:bidi="ar-SA"/>
        </w:rPr>
        <w:t>дусмотренных Контрактом, а также в иных случаях неисполнения или ненадлежащего исполнения Страхователем обязательств, предусмотренных Контрактом, Страховщик вправе потребовать уплаты неустоек (штрафов, пеней).</w:t>
      </w:r>
    </w:p>
    <w:p w:rsidR="001B4885" w:rsidRDefault="00E41797">
      <w:pPr>
        <w:ind w:firstLine="709"/>
        <w:jc w:val="both"/>
        <w:rPr>
          <w:rFonts w:ascii="Times New Roman" w:eastAsia="Times New Roman" w:hAnsi="Times New Roman" w:cs="Times New Roman"/>
          <w:color w:val="auto"/>
          <w:lang w:bidi="ar-SA"/>
        </w:rPr>
      </w:pPr>
      <w:bookmarkStart w:id="2" w:name="P283"/>
      <w:bookmarkEnd w:id="2"/>
      <w:r>
        <w:rPr>
          <w:rFonts w:ascii="Times New Roman" w:eastAsia="Times New Roman" w:hAnsi="Times New Roman" w:cs="Times New Roman"/>
          <w:color w:val="auto"/>
          <w:lang w:bidi="ar-SA"/>
        </w:rPr>
        <w:t>10.4. Пеня начисляется за каждый день просрочк</w:t>
      </w:r>
      <w:r>
        <w:rPr>
          <w:rFonts w:ascii="Times New Roman" w:eastAsia="Times New Roman" w:hAnsi="Times New Roman" w:cs="Times New Roman"/>
          <w:color w:val="auto"/>
          <w:lang w:bidi="ar-SA"/>
        </w:rPr>
        <w:t>и исполнения Страхователем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w:t>
      </w:r>
      <w:r>
        <w:rPr>
          <w:rFonts w:ascii="Times New Roman" w:eastAsia="Times New Roman" w:hAnsi="Times New Roman" w:cs="Times New Roman"/>
          <w:color w:val="auto"/>
          <w:lang w:bidi="ar-SA"/>
        </w:rPr>
        <w:t>ального банка Российской Федерации от неуплаченной в срок суммы.</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10.5.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Страховщик вправе взыск</w:t>
      </w:r>
      <w:r>
        <w:rPr>
          <w:rFonts w:ascii="Times New Roman" w:eastAsia="Times New Roman" w:hAnsi="Times New Roman" w:cs="Times New Roman"/>
          <w:color w:val="auto"/>
          <w:lang w:bidi="ar-SA"/>
        </w:rPr>
        <w:t>ать со Страхователя штраф в размере 1 000 рублей 00 копеек (Одна тысяча рублей 00 копеек).</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10.6.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10.7. В с</w:t>
      </w:r>
      <w:r>
        <w:rPr>
          <w:rFonts w:ascii="Times New Roman" w:eastAsia="Times New Roman" w:hAnsi="Times New Roman" w:cs="Times New Roman"/>
          <w:color w:val="auto"/>
          <w:lang w:bidi="ar-SA"/>
        </w:rPr>
        <w:t xml:space="preserve">лучае просрочки исполнения Страховщиком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Страховщиком обязательств, предусмотренных Контрактом, Страхователь </w:t>
      </w:r>
      <w:r>
        <w:rPr>
          <w:rFonts w:ascii="Times New Roman" w:eastAsia="Times New Roman" w:hAnsi="Times New Roman" w:cs="Times New Roman"/>
          <w:color w:val="auto"/>
          <w:lang w:bidi="ar-SA"/>
        </w:rPr>
        <w:t>направляет Страховщику требование об уплате неустоек (штрафов, пеней).</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10.8. </w:t>
      </w:r>
      <w:proofErr w:type="gramStart"/>
      <w:r>
        <w:rPr>
          <w:rFonts w:ascii="Times New Roman" w:eastAsia="Times New Roman" w:hAnsi="Times New Roman" w:cs="Times New Roman"/>
          <w:color w:val="auto"/>
          <w:lang w:bidi="ar-SA"/>
        </w:rPr>
        <w:t>Пеня начисляется за каждый день просрочки исполнения Страховщиком обязательства, предусмотренного Контрактом, начиная со дня, следующего после дня истечения установленного Контрак</w:t>
      </w:r>
      <w:r>
        <w:rPr>
          <w:rFonts w:ascii="Times New Roman" w:eastAsia="Times New Roman" w:hAnsi="Times New Roman" w:cs="Times New Roman"/>
          <w:color w:val="auto"/>
          <w:lang w:bidi="ar-SA"/>
        </w:rPr>
        <w:t>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w:t>
      </w:r>
      <w:r>
        <w:rPr>
          <w:rFonts w:ascii="Times New Roman" w:eastAsia="Times New Roman" w:hAnsi="Times New Roman" w:cs="Times New Roman"/>
          <w:color w:val="auto"/>
          <w:lang w:bidi="ar-SA"/>
        </w:rPr>
        <w:t>бязательств, предусмотренных Контрактом (соответствующим отдельным этапом исполнения Контракта) и фактически</w:t>
      </w:r>
      <w:proofErr w:type="gramEnd"/>
      <w:r>
        <w:rPr>
          <w:rFonts w:ascii="Times New Roman" w:eastAsia="Times New Roman" w:hAnsi="Times New Roman" w:cs="Times New Roman"/>
          <w:color w:val="auto"/>
          <w:lang w:bidi="ar-SA"/>
        </w:rPr>
        <w:t xml:space="preserve"> исполненных Страховщиком, за исключением случаев, если законодательством Российской Федерации установлен иной порядок начисления пени.</w:t>
      </w:r>
    </w:p>
    <w:p w:rsidR="001B4885" w:rsidRDefault="00E41797">
      <w:pPr>
        <w:pStyle w:val="aff5"/>
        <w:spacing w:before="0" w:after="0" w:line="288" w:lineRule="atLeast"/>
        <w:ind w:firstLine="540"/>
        <w:jc w:val="both"/>
        <w:rPr>
          <w:color w:val="000000"/>
          <w:lang w:eastAsia="ru-RU"/>
        </w:rPr>
      </w:pPr>
      <w:r>
        <w:t>10.9. За каж</w:t>
      </w:r>
      <w:r>
        <w:t>дый факт неисполнения или ненадлежащего исполнения Страховщиком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Страховщик уплачивает Страховат</w:t>
      </w:r>
      <w:r>
        <w:t xml:space="preserve">елю штраф. Размер штрафа устанавливается в размере 10 процентов цены контракта в случае, если цена контракта не превышает 3 </w:t>
      </w:r>
      <w:proofErr w:type="spellStart"/>
      <w:r>
        <w:t>млн</w:t>
      </w:r>
      <w:proofErr w:type="gramStart"/>
      <w:r>
        <w:t>.р</w:t>
      </w:r>
      <w:proofErr w:type="gramEnd"/>
      <w:r>
        <w:t>уб</w:t>
      </w:r>
      <w:proofErr w:type="spellEnd"/>
      <w:r>
        <w:t xml:space="preserve">., а для СМП и СОНО </w:t>
      </w:r>
      <w:r>
        <w:rPr>
          <w:color w:val="000000"/>
          <w:lang w:eastAsia="ru-RU"/>
        </w:rPr>
        <w:t>размер штрафа устанавливается в размере 1 процента цены контракта (этапа), но не более 5 тыс. рублей и не</w:t>
      </w:r>
      <w:r>
        <w:rPr>
          <w:color w:val="000000"/>
          <w:lang w:eastAsia="ru-RU"/>
        </w:rPr>
        <w:t xml:space="preserve"> менее 1 тыс. рублей.</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10.11.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(при наличии в контракте таких обязательств), Страховщик выплачивает Стра</w:t>
      </w:r>
      <w:r>
        <w:rPr>
          <w:rFonts w:ascii="Times New Roman" w:eastAsia="Times New Roman" w:hAnsi="Times New Roman" w:cs="Times New Roman"/>
          <w:color w:val="auto"/>
          <w:lang w:bidi="ar-SA"/>
        </w:rPr>
        <w:t>хователю штраф в размере 1 000 рублей 00 копеек (Одна тысяча рублей 00 копеек).</w:t>
      </w:r>
    </w:p>
    <w:p w:rsidR="001B4885" w:rsidRDefault="00E41797">
      <w:pPr>
        <w:ind w:firstLine="709"/>
        <w:jc w:val="both"/>
        <w:rPr>
          <w:rFonts w:ascii="Times New Roman" w:eastAsia="Times New Roman" w:hAnsi="Times New Roman" w:cs="Times New Roman"/>
          <w:color w:val="auto"/>
          <w:lang w:bidi="ar-SA"/>
        </w:rPr>
      </w:pPr>
      <w:bookmarkStart w:id="3" w:name="P244"/>
      <w:bookmarkEnd w:id="3"/>
      <w:r>
        <w:rPr>
          <w:rFonts w:ascii="Times New Roman" w:eastAsia="Times New Roman" w:hAnsi="Times New Roman" w:cs="Times New Roman"/>
          <w:color w:val="auto"/>
          <w:lang w:bidi="ar-SA"/>
        </w:rPr>
        <w:lastRenderedPageBreak/>
        <w:t>10.12.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.14. Уплата неустойки (штрафа, пени) не освобождает Стороны от исполнения обязательств по Контракту.</w:t>
      </w:r>
    </w:p>
    <w:p w:rsidR="001B4885" w:rsidRDefault="00E41797">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10.15. </w:t>
      </w:r>
      <w:r>
        <w:rPr>
          <w:rFonts w:ascii="Times New Roman" w:eastAsiaTheme="minorEastAsia" w:hAnsi="Times New Roman" w:cs="Times New Roman"/>
          <w:color w:val="000000" w:themeColor="text1"/>
        </w:rPr>
        <w:t>В случае неисполнения или ненадлежащего исполнения Страховщиком обязательств по Контракту Страхователь вправе произвести оплату по Контракту в разме</w:t>
      </w:r>
      <w:r>
        <w:rPr>
          <w:rFonts w:ascii="Times New Roman" w:eastAsiaTheme="minorEastAsia" w:hAnsi="Times New Roman" w:cs="Times New Roman"/>
          <w:color w:val="000000" w:themeColor="text1"/>
        </w:rPr>
        <w:t xml:space="preserve">ре за вычетом суммы неустойки (штрафа, пени), подлежащей уплате поставщиком (подрядчиком, исполнителем) в соответствии с условиями ответственности последнего по Контракту. </w:t>
      </w:r>
    </w:p>
    <w:p w:rsidR="001B4885" w:rsidRDefault="001B4885">
      <w:pPr>
        <w:widowControl/>
        <w:shd w:val="clear" w:color="auto" w:fill="FFFFFF"/>
        <w:ind w:firstLine="709"/>
        <w:jc w:val="both"/>
        <w:rPr>
          <w:rFonts w:ascii="Times New Roman" w:eastAsia="Times New Roman" w:hAnsi="Times New Roman" w:cs="Times New Roman"/>
          <w:bCs/>
          <w:color w:val="auto"/>
          <w:lang w:bidi="ar-SA"/>
        </w:rPr>
      </w:pPr>
    </w:p>
    <w:p w:rsidR="001B4885" w:rsidRDefault="00E41797">
      <w:pPr>
        <w:pStyle w:val="1c"/>
        <w:widowControl w:val="0"/>
        <w:numPr>
          <w:ilvl w:val="0"/>
          <w:numId w:val="10"/>
        </w:numPr>
        <w:jc w:val="center"/>
        <w:rPr>
          <w:sz w:val="24"/>
          <w:szCs w:val="24"/>
        </w:rPr>
      </w:pPr>
      <w:r>
        <w:rPr>
          <w:sz w:val="24"/>
          <w:szCs w:val="24"/>
        </w:rPr>
        <w:t>ОБСТОЯТЕЛЬСТВА НЕПРЕОДОЛИМОЙ СИЛЫ</w:t>
      </w:r>
    </w:p>
    <w:p w:rsidR="001B4885" w:rsidRDefault="001B4885">
      <w:pPr>
        <w:pStyle w:val="1c"/>
        <w:ind w:left="720"/>
        <w:jc w:val="both"/>
        <w:rPr>
          <w:sz w:val="24"/>
          <w:szCs w:val="24"/>
        </w:rPr>
      </w:pP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 xml:space="preserve">11.1. Стороны освобождаются от ответственности </w:t>
      </w:r>
      <w:r>
        <w:rPr>
          <w:rFonts w:ascii="Times New Roman" w:hAnsi="Times New Roman" w:cs="Times New Roman"/>
          <w:sz w:val="24"/>
          <w:szCs w:val="24"/>
        </w:rPr>
        <w:t>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w:t>
      </w:r>
      <w:r>
        <w:rPr>
          <w:rFonts w:ascii="Times New Roman" w:hAnsi="Times New Roman" w:cs="Times New Roman"/>
          <w:sz w:val="24"/>
          <w:szCs w:val="24"/>
        </w:rPr>
        <w:t xml:space="preserve"> не исполнившая обязательства полностью или частично, не могла ни предвидеть, ни предотвратить разумными методами.</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11.2. При наступлении указанных в пункте 11.1. обстоятельств, Сторона по настоящему контракту, для которой создалась невозможность исполнения</w:t>
      </w:r>
      <w:r>
        <w:rPr>
          <w:rFonts w:ascii="Times New Roman" w:hAnsi="Times New Roman" w:cs="Times New Roman"/>
          <w:sz w:val="24"/>
          <w:szCs w:val="24"/>
        </w:rPr>
        <w:t xml:space="preserve"> обязательств, должна известить о них в письменном виде другую Сторону с приложениями соответствующих доказательств и документов в 3-х </w:t>
      </w:r>
      <w:proofErr w:type="spellStart"/>
      <w:r>
        <w:rPr>
          <w:rFonts w:ascii="Times New Roman" w:hAnsi="Times New Roman" w:cs="Times New Roman"/>
          <w:sz w:val="24"/>
          <w:szCs w:val="24"/>
        </w:rPr>
        <w:t>дневный</w:t>
      </w:r>
      <w:proofErr w:type="spellEnd"/>
      <w:r>
        <w:rPr>
          <w:rFonts w:ascii="Times New Roman" w:hAnsi="Times New Roman" w:cs="Times New Roman"/>
          <w:sz w:val="24"/>
          <w:szCs w:val="24"/>
        </w:rPr>
        <w:t xml:space="preserve"> срок со дня наступления этих обстоятельств.</w:t>
      </w:r>
    </w:p>
    <w:p w:rsidR="001B4885" w:rsidRDefault="001B4885">
      <w:pPr>
        <w:pStyle w:val="1c"/>
        <w:jc w:val="both"/>
        <w:rPr>
          <w:sz w:val="24"/>
          <w:szCs w:val="24"/>
        </w:rPr>
      </w:pPr>
    </w:p>
    <w:p w:rsidR="001B4885" w:rsidRDefault="001B4885">
      <w:pPr>
        <w:pStyle w:val="1c"/>
        <w:jc w:val="both"/>
        <w:rPr>
          <w:sz w:val="24"/>
          <w:szCs w:val="24"/>
          <w:highlight w:val="yellow"/>
        </w:rPr>
      </w:pPr>
    </w:p>
    <w:p w:rsidR="001B4885" w:rsidRDefault="00E41797">
      <w:pPr>
        <w:pStyle w:val="1c"/>
        <w:widowControl w:val="0"/>
        <w:numPr>
          <w:ilvl w:val="0"/>
          <w:numId w:val="10"/>
        </w:numPr>
        <w:jc w:val="center"/>
        <w:rPr>
          <w:sz w:val="24"/>
          <w:szCs w:val="24"/>
        </w:rPr>
      </w:pPr>
      <w:r>
        <w:rPr>
          <w:sz w:val="24"/>
          <w:szCs w:val="24"/>
        </w:rPr>
        <w:t>СРОК ДЕЙСТВИЯ КОНТРАКТА, ИЗМЕНЕНИЕ ЕГО УСЛОВИЙ</w:t>
      </w:r>
    </w:p>
    <w:p w:rsidR="001B4885" w:rsidRDefault="001B4885">
      <w:pPr>
        <w:pStyle w:val="1c"/>
        <w:ind w:left="1080"/>
        <w:jc w:val="both"/>
        <w:rPr>
          <w:sz w:val="24"/>
          <w:szCs w:val="24"/>
        </w:rPr>
      </w:pPr>
    </w:p>
    <w:p w:rsidR="001B4885" w:rsidRDefault="00E41797">
      <w:pPr>
        <w:pStyle w:val="ac"/>
        <w:ind w:firstLine="708"/>
        <w:jc w:val="both"/>
        <w:rPr>
          <w:rFonts w:ascii="Times New Roman" w:hAnsi="Times New Roman" w:cs="Times New Roman"/>
          <w:color w:val="000000"/>
          <w:sz w:val="24"/>
          <w:szCs w:val="24"/>
        </w:rPr>
      </w:pPr>
      <w:r>
        <w:rPr>
          <w:rFonts w:ascii="Times New Roman" w:hAnsi="Times New Roman" w:cs="Times New Roman"/>
          <w:sz w:val="24"/>
          <w:szCs w:val="24"/>
        </w:rPr>
        <w:t xml:space="preserve">12.1. </w:t>
      </w:r>
      <w:r>
        <w:rPr>
          <w:rFonts w:ascii="Times New Roman" w:hAnsi="Times New Roman" w:cs="Times New Roman"/>
          <w:color w:val="000000"/>
          <w:sz w:val="24"/>
          <w:szCs w:val="24"/>
        </w:rPr>
        <w:t>Контра</w:t>
      </w:r>
      <w:proofErr w:type="gramStart"/>
      <w:r>
        <w:rPr>
          <w:rFonts w:ascii="Times New Roman" w:hAnsi="Times New Roman" w:cs="Times New Roman"/>
          <w:color w:val="000000"/>
          <w:sz w:val="24"/>
          <w:szCs w:val="24"/>
        </w:rPr>
        <w:t>кт вст</w:t>
      </w:r>
      <w:proofErr w:type="gramEnd"/>
      <w:r>
        <w:rPr>
          <w:rFonts w:ascii="Times New Roman" w:hAnsi="Times New Roman" w:cs="Times New Roman"/>
          <w:color w:val="000000"/>
          <w:sz w:val="24"/>
          <w:szCs w:val="24"/>
        </w:rPr>
        <w:t xml:space="preserve">упает в силу с даты подписания </w:t>
      </w:r>
      <w:r>
        <w:rPr>
          <w:rFonts w:ascii="Times New Roman" w:hAnsi="Times New Roman" w:cs="Times New Roman"/>
          <w:sz w:val="24"/>
          <w:szCs w:val="24"/>
        </w:rPr>
        <w:t>Контракта</w:t>
      </w:r>
      <w:r>
        <w:rPr>
          <w:rFonts w:ascii="Times New Roman" w:hAnsi="Times New Roman" w:cs="Times New Roman"/>
          <w:color w:val="000000"/>
          <w:sz w:val="24"/>
          <w:szCs w:val="24"/>
        </w:rPr>
        <w:t xml:space="preserve"> сторонами и действует до 31.12.2024 г., а в части осуществления расчетов по Контракту, в том числе в части выплаты страховых возмещений, и ответственности Сторон - до полного исполнения Сторонами взаимны</w:t>
      </w:r>
      <w:r>
        <w:rPr>
          <w:rFonts w:ascii="Times New Roman" w:hAnsi="Times New Roman" w:cs="Times New Roman"/>
          <w:color w:val="000000"/>
          <w:sz w:val="24"/>
          <w:szCs w:val="24"/>
        </w:rPr>
        <w:t>х обязательств.</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color w:val="000000"/>
          <w:sz w:val="24"/>
          <w:szCs w:val="24"/>
        </w:rPr>
        <w:t>Окончание срока действия контракта не освобождает Страховщика от обязательств, указанных в контракте и в полисах КАСКО в отношении страховых случаев.</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 xml:space="preserve">12.2. </w:t>
      </w:r>
      <w:proofErr w:type="gramStart"/>
      <w:r>
        <w:rPr>
          <w:rFonts w:ascii="Times New Roman" w:hAnsi="Times New Roman" w:cs="Times New Roman"/>
          <w:sz w:val="24"/>
          <w:szCs w:val="24"/>
        </w:rPr>
        <w:t>Контракт</w:t>
      </w:r>
      <w:proofErr w:type="gramEnd"/>
      <w:r>
        <w:rPr>
          <w:rFonts w:ascii="Times New Roman" w:hAnsi="Times New Roman" w:cs="Times New Roman"/>
          <w:sz w:val="24"/>
          <w:szCs w:val="24"/>
        </w:rPr>
        <w:t xml:space="preserve"> может быть расторгнут по взаимному соглашению Сторон, по решению суда или в</w:t>
      </w:r>
      <w:r>
        <w:rPr>
          <w:rFonts w:ascii="Times New Roman" w:hAnsi="Times New Roman" w:cs="Times New Roman"/>
          <w:sz w:val="24"/>
          <w:szCs w:val="24"/>
        </w:rPr>
        <w:t xml:space="preserve"> случае одностороннего отказа Стороны от исполнения Контракта.</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12.3. В случае отсутствия по независящим от Страхователя причинам возможности дальнейшего финансирования по контракту, контракт подлежит расторжению по соглашению сторон.</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12.4. В случае расторж</w:t>
      </w:r>
      <w:r>
        <w:rPr>
          <w:rFonts w:ascii="Times New Roman" w:hAnsi="Times New Roman" w:cs="Times New Roman"/>
          <w:sz w:val="24"/>
          <w:szCs w:val="24"/>
        </w:rPr>
        <w:t>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w:t>
      </w:r>
      <w:r>
        <w:rPr>
          <w:rFonts w:ascii="Times New Roman" w:hAnsi="Times New Roman" w:cs="Times New Roman"/>
          <w:sz w:val="24"/>
          <w:szCs w:val="24"/>
        </w:rPr>
        <w:t>б одностороннем отказе от исполнения Контракта.</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 xml:space="preserve">12.5. Изменение условий Контракта при его исполнении не допускается, за исключением случаев, предусмотренных </w:t>
      </w:r>
      <w:hyperlink r:id="rId10" w:tooltip="consultantplus://offline/ref=3B997AD42D6A9263A984734B46BE9586622EE01DF4AD62872D6BF89B1D7050C439F3F0C3DD62D397201F08BDE7D6D3B16901C425B9FFFA29xDBAJ" w:history="1">
        <w:r>
          <w:rPr>
            <w:rFonts w:ascii="Times New Roman" w:hAnsi="Times New Roman" w:cs="Times New Roman"/>
            <w:sz w:val="24"/>
            <w:szCs w:val="24"/>
          </w:rPr>
          <w:t>статьей 95</w:t>
        </w:r>
      </w:hyperlink>
      <w:r>
        <w:rPr>
          <w:rFonts w:ascii="Times New Roman" w:hAnsi="Times New Roman" w:cs="Times New Roman"/>
          <w:sz w:val="24"/>
          <w:szCs w:val="24"/>
        </w:rPr>
        <w:t xml:space="preserve"> Федерального закона № 44-ФЗ.</w:t>
      </w:r>
    </w:p>
    <w:p w:rsidR="001B4885" w:rsidRDefault="00E4179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12.7. При исполнении Контракта не допускается перемена Страховщика, за исключением случая, если новый Страховщик является правопреемником Страховщика вследствие реорганизации юридического лица в форме преобразования, слияния или присоединения.</w:t>
      </w:r>
    </w:p>
    <w:p w:rsidR="001B4885" w:rsidRDefault="00E4179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Передача пра</w:t>
      </w:r>
      <w:r>
        <w:rPr>
          <w:rFonts w:ascii="Times New Roman" w:hAnsi="Times New Roman" w:cs="Times New Roman"/>
          <w:sz w:val="24"/>
          <w:szCs w:val="24"/>
        </w:rPr>
        <w:t>в и обязанностей по настоящему Контракту правопреемнику Страховщика осуществляется путем заключения соответствующего дополнительного соглашения к настоящему Контракту.</w:t>
      </w:r>
    </w:p>
    <w:p w:rsidR="001B4885" w:rsidRDefault="00E41797">
      <w:pPr>
        <w:pStyle w:val="ac"/>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lastRenderedPageBreak/>
        <w:t>12.8. При исполнении Контракта по согласованию Страхователя со Страховщиком</w:t>
      </w:r>
      <w:r>
        <w:rPr>
          <w:rFonts w:ascii="Times New Roman" w:eastAsia="Arial Unicode MS" w:hAnsi="Times New Roman" w:cs="Times New Roman"/>
          <w:sz w:val="24"/>
          <w:szCs w:val="24"/>
        </w:rPr>
        <w:t xml:space="preserve"> допускается оказание услуг, качество, технические характеристики которых являются улучшенными по сравнению с таким качеством и такими характеристиками услуг, указанными в контракте.</w:t>
      </w:r>
    </w:p>
    <w:p w:rsidR="001B4885" w:rsidRDefault="00E41797">
      <w:pPr>
        <w:pStyle w:val="ac"/>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12.9. Все изменения и дополнения к настоящему Контракту действительны, ес</w:t>
      </w:r>
      <w:r>
        <w:rPr>
          <w:rFonts w:ascii="Times New Roman" w:hAnsi="Times New Roman" w:cs="Times New Roman"/>
          <w:sz w:val="24"/>
          <w:szCs w:val="24"/>
        </w:rPr>
        <w:t>ли они совершены в письменной форме и подписаны сторонами.</w:t>
      </w:r>
    </w:p>
    <w:p w:rsidR="001B4885" w:rsidRDefault="00E41797">
      <w:pPr>
        <w:pStyle w:val="ac"/>
        <w:ind w:firstLine="709"/>
        <w:jc w:val="both"/>
        <w:rPr>
          <w:rFonts w:ascii="Times New Roman" w:hAnsi="Times New Roman"/>
          <w:sz w:val="24"/>
          <w:szCs w:val="24"/>
        </w:rPr>
      </w:pPr>
      <w:r>
        <w:rPr>
          <w:rFonts w:ascii="Times New Roman" w:hAnsi="Times New Roman"/>
          <w:sz w:val="24"/>
          <w:szCs w:val="24"/>
        </w:rPr>
        <w:t>12.10. Во всем остальном, не урегулированном настоящим контрактом, Стороны руководствуются действующим законодательством.</w:t>
      </w:r>
    </w:p>
    <w:p w:rsidR="001B4885" w:rsidRDefault="001B4885">
      <w:pPr>
        <w:pStyle w:val="1c"/>
        <w:jc w:val="both"/>
        <w:rPr>
          <w:sz w:val="24"/>
          <w:szCs w:val="24"/>
        </w:rPr>
      </w:pPr>
    </w:p>
    <w:p w:rsidR="001B4885" w:rsidRDefault="001B4885">
      <w:pPr>
        <w:pStyle w:val="1c"/>
        <w:jc w:val="both"/>
        <w:rPr>
          <w:sz w:val="24"/>
          <w:szCs w:val="24"/>
        </w:rPr>
      </w:pPr>
    </w:p>
    <w:p w:rsidR="001B4885" w:rsidRDefault="00E41797">
      <w:pPr>
        <w:pStyle w:val="ac"/>
        <w:jc w:val="center"/>
        <w:rPr>
          <w:rFonts w:ascii="Times New Roman" w:hAnsi="Times New Roman"/>
          <w:sz w:val="24"/>
          <w:szCs w:val="24"/>
        </w:rPr>
      </w:pPr>
      <w:r>
        <w:rPr>
          <w:rFonts w:ascii="Times New Roman" w:hAnsi="Times New Roman"/>
          <w:sz w:val="24"/>
          <w:szCs w:val="24"/>
        </w:rPr>
        <w:t xml:space="preserve">13. </w:t>
      </w:r>
      <w:r>
        <w:rPr>
          <w:rFonts w:ascii="Times New Roman" w:hAnsi="Times New Roman"/>
          <w:sz w:val="24"/>
          <w:szCs w:val="24"/>
        </w:rPr>
        <w:tab/>
        <w:t>ПРОЧИЕ УСЛОВИЯ</w:t>
      </w:r>
    </w:p>
    <w:p w:rsidR="001B4885" w:rsidRDefault="00E41797">
      <w:pPr>
        <w:pStyle w:val="ac"/>
        <w:ind w:firstLine="708"/>
        <w:jc w:val="both"/>
        <w:rPr>
          <w:rFonts w:ascii="Times New Roman" w:hAnsi="Times New Roman"/>
          <w:sz w:val="24"/>
          <w:szCs w:val="24"/>
        </w:rPr>
      </w:pPr>
      <w:r>
        <w:rPr>
          <w:rFonts w:ascii="Times New Roman" w:hAnsi="Times New Roman"/>
          <w:sz w:val="24"/>
          <w:szCs w:val="24"/>
        </w:rPr>
        <w:t>13.1. Все споры и разногласия, которые могут возникну</w:t>
      </w:r>
      <w:r>
        <w:rPr>
          <w:rFonts w:ascii="Times New Roman" w:hAnsi="Times New Roman"/>
          <w:sz w:val="24"/>
          <w:szCs w:val="24"/>
        </w:rPr>
        <w:t xml:space="preserve">ть из настоящего Контракта между Сторонами, будут разрешаться путем переговоров, в том числе в претензионном порядке. При не урегулировании Сторонами спора в досудебном порядке спор разрешается в судебном порядке в Арбитражном суде городе Санкт-Петербурга </w:t>
      </w:r>
      <w:r>
        <w:rPr>
          <w:rFonts w:ascii="Times New Roman" w:hAnsi="Times New Roman"/>
          <w:sz w:val="24"/>
          <w:szCs w:val="24"/>
        </w:rPr>
        <w:t>и Ленинградской области.</w:t>
      </w:r>
    </w:p>
    <w:p w:rsidR="001B4885" w:rsidRDefault="00E4179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13.2. Претензии должны быть направлены одной Стороной другой Стороне в порядке, предусмотренном пунктом 13.5 Контракта. В претензии перечисляются допущенные при исполнении Контракта нарушения со ссылкой на соответствующие положения</w:t>
      </w:r>
      <w:r>
        <w:rPr>
          <w:rFonts w:ascii="Times New Roman" w:hAnsi="Times New Roman" w:cs="Times New Roman"/>
          <w:sz w:val="24"/>
          <w:szCs w:val="24"/>
        </w:rPr>
        <w:t xml:space="preserve">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B4885" w:rsidRDefault="00E41797">
      <w:pPr>
        <w:pStyle w:val="ac"/>
        <w:ind w:firstLine="708"/>
        <w:jc w:val="both"/>
        <w:rPr>
          <w:rFonts w:ascii="Times New Roman" w:hAnsi="Times New Roman"/>
          <w:sz w:val="24"/>
          <w:szCs w:val="24"/>
        </w:rPr>
      </w:pPr>
      <w:r>
        <w:rPr>
          <w:rFonts w:ascii="Times New Roman" w:hAnsi="Times New Roman" w:cs="Times New Roman"/>
          <w:sz w:val="24"/>
          <w:szCs w:val="24"/>
        </w:rPr>
        <w:t>Срок рассмотрения претензии не может превышать 5 (пять) дней</w:t>
      </w:r>
      <w:r>
        <w:rPr>
          <w:sz w:val="24"/>
          <w:szCs w:val="24"/>
        </w:rPr>
        <w:t xml:space="preserve"> </w:t>
      </w:r>
      <w:proofErr w:type="gramStart"/>
      <w:r>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пре</w:t>
      </w:r>
      <w:r>
        <w:rPr>
          <w:rFonts w:ascii="Times New Roman" w:hAnsi="Times New Roman" w:cs="Times New Roman"/>
          <w:sz w:val="24"/>
          <w:szCs w:val="24"/>
        </w:rPr>
        <w:t>тензии.</w:t>
      </w:r>
    </w:p>
    <w:p w:rsidR="001B4885" w:rsidRDefault="00E41797">
      <w:pPr>
        <w:pStyle w:val="ac"/>
        <w:ind w:firstLine="708"/>
        <w:jc w:val="both"/>
        <w:rPr>
          <w:rFonts w:ascii="Times New Roman" w:hAnsi="Times New Roman"/>
          <w:sz w:val="24"/>
          <w:szCs w:val="24"/>
        </w:rPr>
      </w:pPr>
      <w:r>
        <w:rPr>
          <w:rFonts w:ascii="Times New Roman" w:hAnsi="Times New Roman"/>
          <w:sz w:val="24"/>
          <w:szCs w:val="24"/>
        </w:rPr>
        <w:t xml:space="preserve">13.3.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Pr>
          <w:rFonts w:ascii="Times New Roman" w:hAnsi="Times New Roman"/>
          <w:sz w:val="24"/>
          <w:szCs w:val="24"/>
        </w:rPr>
        <w:t>с даты внесения</w:t>
      </w:r>
      <w:proofErr w:type="gramEnd"/>
      <w:r>
        <w:rPr>
          <w:rFonts w:ascii="Times New Roman" w:hAnsi="Times New Roman"/>
          <w:sz w:val="24"/>
          <w:szCs w:val="24"/>
        </w:rPr>
        <w:t xml:space="preserve"> в единый государственный реестр юридических лиц указанных изменений письменно известить </w:t>
      </w:r>
      <w:r>
        <w:rPr>
          <w:rFonts w:ascii="Times New Roman" w:hAnsi="Times New Roman"/>
          <w:sz w:val="24"/>
          <w:szCs w:val="24"/>
        </w:rPr>
        <w:t>об этом другую Сторону.</w:t>
      </w:r>
    </w:p>
    <w:p w:rsidR="001B4885" w:rsidRDefault="00E41797">
      <w:pPr>
        <w:pStyle w:val="ac"/>
        <w:ind w:firstLine="708"/>
        <w:jc w:val="both"/>
        <w:rPr>
          <w:rFonts w:ascii="Times New Roman" w:hAnsi="Times New Roman" w:cs="Times New Roman"/>
          <w:sz w:val="24"/>
          <w:szCs w:val="24"/>
        </w:rPr>
      </w:pPr>
      <w:r>
        <w:rPr>
          <w:rFonts w:ascii="Times New Roman" w:hAnsi="Times New Roman"/>
          <w:sz w:val="24"/>
          <w:szCs w:val="24"/>
        </w:rPr>
        <w:t xml:space="preserve">13.4. </w:t>
      </w:r>
      <w:proofErr w:type="gramStart"/>
      <w:r>
        <w:rPr>
          <w:rFonts w:ascii="Times New Roman" w:hAnsi="Times New Roman"/>
          <w:sz w:val="24"/>
          <w:szCs w:val="24"/>
        </w:rPr>
        <w:t xml:space="preserve">Любое уведомление, которое одна Сторона направляет другой Стороне в соответствии с Контрактом, </w:t>
      </w:r>
      <w:r>
        <w:rPr>
          <w:rFonts w:ascii="Times New Roman" w:hAnsi="Times New Roman" w:cs="Times New Roman"/>
          <w:sz w:val="24"/>
          <w:szCs w:val="24"/>
        </w:rPr>
        <w:t>направляются с использованием курьерской доставки одной из Сторон под расписку о вручении либо с использованием почтовой связи зака</w:t>
      </w:r>
      <w:r>
        <w:rPr>
          <w:rFonts w:ascii="Times New Roman" w:hAnsi="Times New Roman" w:cs="Times New Roman"/>
          <w:sz w:val="24"/>
          <w:szCs w:val="24"/>
        </w:rPr>
        <w:t>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w:t>
      </w:r>
      <w:proofErr w:type="gramEnd"/>
      <w:r>
        <w:rPr>
          <w:rFonts w:ascii="Times New Roman" w:hAnsi="Times New Roman" w:cs="Times New Roman"/>
          <w:sz w:val="24"/>
          <w:szCs w:val="24"/>
        </w:rPr>
        <w:t xml:space="preserve"> связи.</w:t>
      </w:r>
    </w:p>
    <w:p w:rsidR="001B4885" w:rsidRDefault="00E41797">
      <w:pPr>
        <w:pStyle w:val="ac"/>
        <w:ind w:firstLine="708"/>
        <w:jc w:val="both"/>
        <w:rPr>
          <w:rFonts w:ascii="Times New Roman" w:hAnsi="Times New Roman" w:cs="Times New Roman"/>
          <w:sz w:val="24"/>
          <w:szCs w:val="24"/>
        </w:rPr>
      </w:pPr>
      <w:r>
        <w:rPr>
          <w:rFonts w:ascii="Times New Roman" w:hAnsi="Times New Roman" w:cs="Times New Roman"/>
          <w:sz w:val="24"/>
          <w:szCs w:val="24"/>
        </w:rPr>
        <w:t>Момент получения Стороной</w:t>
      </w:r>
      <w:r>
        <w:rPr>
          <w:rFonts w:ascii="Times New Roman" w:hAnsi="Times New Roman" w:cs="Times New Roman"/>
          <w:sz w:val="24"/>
          <w:szCs w:val="24"/>
        </w:rPr>
        <w:t xml:space="preserve">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w:t>
      </w:r>
      <w:r>
        <w:rPr>
          <w:rFonts w:ascii="Times New Roman" w:hAnsi="Times New Roman" w:cs="Times New Roman"/>
          <w:sz w:val="24"/>
          <w:szCs w:val="24"/>
        </w:rPr>
        <w:t xml:space="preserve"> в разделе 16 Контракта, считается надлежащим уведомлением Сторон.</w:t>
      </w:r>
    </w:p>
    <w:p w:rsidR="001B4885" w:rsidRDefault="00E41797">
      <w:pPr>
        <w:tabs>
          <w:tab w:val="left" w:pos="709"/>
        </w:tabs>
        <w:ind w:firstLine="540"/>
        <w:jc w:val="both"/>
        <w:rPr>
          <w:rFonts w:ascii="Times New Roman" w:hAnsi="Times New Roman"/>
          <w:color w:val="auto"/>
        </w:rPr>
      </w:pPr>
      <w:r>
        <w:rPr>
          <w:rFonts w:ascii="Times New Roman" w:hAnsi="Times New Roman"/>
          <w:color w:val="auto"/>
        </w:rPr>
        <w:t>13.6. Направленные Сторонами уведомления, переданные посредством факсимильной связи или по сред</w:t>
      </w:r>
      <w:r>
        <w:rPr>
          <w:rFonts w:ascii="Times New Roman" w:hAnsi="Times New Roman"/>
          <w:color w:val="auto"/>
        </w:rPr>
        <w:t>ствам электронной почты,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rsidR="001B4885" w:rsidRDefault="001B4885">
      <w:pPr>
        <w:pStyle w:val="ac"/>
        <w:ind w:firstLine="708"/>
        <w:jc w:val="center"/>
        <w:rPr>
          <w:rFonts w:ascii="Times New Roman" w:hAnsi="Times New Roman"/>
          <w:sz w:val="24"/>
          <w:szCs w:val="24"/>
        </w:rPr>
      </w:pPr>
    </w:p>
    <w:p w:rsidR="001B4885" w:rsidRDefault="00E41797">
      <w:pPr>
        <w:pStyle w:val="ac"/>
        <w:ind w:firstLine="708"/>
        <w:jc w:val="center"/>
        <w:rPr>
          <w:rFonts w:ascii="Times New Roman" w:hAnsi="Times New Roman"/>
          <w:sz w:val="24"/>
          <w:szCs w:val="24"/>
        </w:rPr>
      </w:pPr>
      <w:r>
        <w:rPr>
          <w:rFonts w:ascii="Times New Roman" w:hAnsi="Times New Roman"/>
          <w:sz w:val="24"/>
          <w:szCs w:val="24"/>
        </w:rPr>
        <w:t>14. АНТИКОРРУПЦИОННАЯ ОГОВОРКА</w:t>
      </w:r>
    </w:p>
    <w:p w:rsidR="001B4885" w:rsidRDefault="001B4885">
      <w:pPr>
        <w:pStyle w:val="ac"/>
        <w:ind w:firstLine="708"/>
        <w:jc w:val="center"/>
        <w:rPr>
          <w:rFonts w:ascii="Times New Roman" w:hAnsi="Times New Roman"/>
          <w:sz w:val="24"/>
          <w:szCs w:val="24"/>
        </w:rPr>
      </w:pPr>
    </w:p>
    <w:p w:rsidR="001B4885" w:rsidRDefault="00E41797">
      <w:pPr>
        <w:pStyle w:val="ac"/>
        <w:ind w:firstLine="708"/>
        <w:jc w:val="both"/>
        <w:rPr>
          <w:rFonts w:ascii="Times New Roman" w:hAnsi="Times New Roman"/>
          <w:sz w:val="24"/>
          <w:szCs w:val="24"/>
        </w:rPr>
      </w:pPr>
      <w:r>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4885" w:rsidRDefault="00E41797">
      <w:pPr>
        <w:pStyle w:val="ac"/>
        <w:ind w:firstLine="708"/>
        <w:jc w:val="both"/>
        <w:rPr>
          <w:rFonts w:ascii="Times New Roman" w:hAnsi="Times New Roman"/>
          <w:sz w:val="24"/>
          <w:szCs w:val="24"/>
        </w:rPr>
      </w:pPr>
      <w:r>
        <w:rPr>
          <w:rFonts w:ascii="Times New Roman" w:hAnsi="Times New Roman"/>
          <w:sz w:val="24"/>
          <w:szCs w:val="24"/>
        </w:rPr>
        <w:t xml:space="preserve">14.1.1.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Pr>
          <w:rFonts w:ascii="Times New Roman" w:hAnsi="Times New Roman"/>
          <w:sz w:val="24"/>
          <w:szCs w:val="24"/>
        </w:rPr>
        <w:lastRenderedPageBreak/>
        <w:t>должностным лицам публично-правовых образований, близким родственникам таких должно</w:t>
      </w:r>
      <w:r>
        <w:rPr>
          <w:rFonts w:ascii="Times New Roman" w:hAnsi="Times New Roman"/>
          <w:sz w:val="24"/>
          <w:szCs w:val="24"/>
        </w:rPr>
        <w:t xml:space="preserve">стных лиц, либо лицам иным </w:t>
      </w:r>
      <w:proofErr w:type="gramStart"/>
      <w:r>
        <w:rPr>
          <w:rFonts w:ascii="Times New Roman" w:hAnsi="Times New Roman"/>
          <w:sz w:val="24"/>
          <w:szCs w:val="24"/>
        </w:rPr>
        <w:t>образом</w:t>
      </w:r>
      <w:proofErr w:type="gramEnd"/>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4885" w:rsidRDefault="00E41797">
      <w:pPr>
        <w:pStyle w:val="ac"/>
        <w:ind w:firstLine="708"/>
        <w:jc w:val="both"/>
        <w:rPr>
          <w:rFonts w:ascii="Times New Roman" w:hAnsi="Times New Roman"/>
          <w:sz w:val="24"/>
          <w:szCs w:val="24"/>
        </w:rPr>
      </w:pPr>
      <w:r>
        <w:rPr>
          <w:rFonts w:ascii="Times New Roman" w:hAnsi="Times New Roman"/>
          <w:sz w:val="24"/>
          <w:szCs w:val="24"/>
        </w:rPr>
        <w:t>14.1.2. - платить или предлагать уплатить денежн</w:t>
      </w:r>
      <w:r>
        <w:rPr>
          <w:rFonts w:ascii="Times New Roman" w:hAnsi="Times New Roman"/>
          <w:sz w:val="24"/>
          <w:szCs w:val="24"/>
        </w:rPr>
        <w:t xml:space="preserve">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w:t>
      </w:r>
      <w:r>
        <w:rPr>
          <w:rFonts w:ascii="Times New Roman" w:hAnsi="Times New Roman"/>
          <w:sz w:val="24"/>
          <w:szCs w:val="24"/>
        </w:rPr>
        <w:t>неоправданные преимущества, предоставить какие-либо гарантии и т.д.);</w:t>
      </w:r>
    </w:p>
    <w:p w:rsidR="001B4885" w:rsidRDefault="00E41797">
      <w:pPr>
        <w:pStyle w:val="ac"/>
        <w:ind w:firstLine="708"/>
        <w:jc w:val="both"/>
        <w:rPr>
          <w:rFonts w:ascii="Times New Roman" w:hAnsi="Times New Roman"/>
          <w:sz w:val="24"/>
          <w:szCs w:val="24"/>
        </w:rPr>
      </w:pPr>
      <w:r>
        <w:rPr>
          <w:rFonts w:ascii="Times New Roman" w:hAnsi="Times New Roman"/>
          <w:sz w:val="24"/>
          <w:szCs w:val="24"/>
        </w:rPr>
        <w:t>14.1.3. - не совершать иных действий, нарушающих антикоррупционное законодательство Российской Федерации.</w:t>
      </w:r>
    </w:p>
    <w:p w:rsidR="001B4885" w:rsidRDefault="00E41797">
      <w:pPr>
        <w:pStyle w:val="ac"/>
        <w:ind w:firstLine="708"/>
        <w:jc w:val="center"/>
        <w:rPr>
          <w:rFonts w:ascii="Times New Roman" w:hAnsi="Times New Roman"/>
          <w:sz w:val="24"/>
          <w:szCs w:val="24"/>
        </w:rPr>
      </w:pPr>
      <w:r>
        <w:rPr>
          <w:rFonts w:ascii="Times New Roman" w:hAnsi="Times New Roman"/>
          <w:sz w:val="24"/>
          <w:szCs w:val="24"/>
        </w:rPr>
        <w:t>15. ПРИЛОЖЕНИЯ</w:t>
      </w:r>
    </w:p>
    <w:p w:rsidR="001B4885" w:rsidRDefault="00E41797">
      <w:pPr>
        <w:pStyle w:val="1c"/>
        <w:jc w:val="both"/>
        <w:rPr>
          <w:sz w:val="24"/>
          <w:szCs w:val="24"/>
          <w:lang w:eastAsia="en-US"/>
        </w:rPr>
      </w:pPr>
      <w:r>
        <w:rPr>
          <w:sz w:val="24"/>
          <w:szCs w:val="24"/>
          <w:lang w:eastAsia="en-US"/>
        </w:rPr>
        <w:tab/>
        <w:t>15.1</w:t>
      </w:r>
      <w:r>
        <w:rPr>
          <w:sz w:val="24"/>
          <w:szCs w:val="24"/>
          <w:lang w:eastAsia="en-US"/>
        </w:rPr>
        <w:t>. К настоящему контракту прилагаются и являются его неотъемлемой частью:</w:t>
      </w:r>
    </w:p>
    <w:p w:rsidR="001B4885" w:rsidRDefault="00E41797">
      <w:pPr>
        <w:pStyle w:val="1c"/>
        <w:jc w:val="both"/>
        <w:rPr>
          <w:color w:val="000000"/>
          <w:sz w:val="24"/>
          <w:szCs w:val="24"/>
          <w:lang w:eastAsia="ar-SA"/>
        </w:rPr>
      </w:pPr>
      <w:r>
        <w:rPr>
          <w:color w:val="000000"/>
          <w:sz w:val="24"/>
          <w:szCs w:val="24"/>
          <w:lang w:eastAsia="ar-SA"/>
        </w:rPr>
        <w:t>Приложение № 1 к Контракту: «Расчет стоимости Контракта».</w:t>
      </w:r>
    </w:p>
    <w:p w:rsidR="001B4885" w:rsidRDefault="00E41797">
      <w:pPr>
        <w:pStyle w:val="1c"/>
        <w:jc w:val="both"/>
        <w:rPr>
          <w:color w:val="000000"/>
          <w:sz w:val="24"/>
          <w:szCs w:val="24"/>
          <w:lang w:eastAsia="ar-SA"/>
        </w:rPr>
      </w:pPr>
      <w:r>
        <w:rPr>
          <w:color w:val="000000"/>
          <w:sz w:val="24"/>
          <w:szCs w:val="24"/>
          <w:lang w:eastAsia="ar-SA"/>
        </w:rPr>
        <w:t>Приложение № 2 к Контракту «Техническое задание»</w:t>
      </w:r>
    </w:p>
    <w:p w:rsidR="001B4885" w:rsidRDefault="00E41797">
      <w:pPr>
        <w:pStyle w:val="1c"/>
        <w:jc w:val="both"/>
        <w:rPr>
          <w:sz w:val="24"/>
          <w:szCs w:val="24"/>
        </w:rPr>
      </w:pPr>
      <w:r>
        <w:rPr>
          <w:color w:val="000000"/>
          <w:sz w:val="24"/>
          <w:szCs w:val="24"/>
          <w:lang w:eastAsia="ar-SA"/>
        </w:rPr>
        <w:t>Приложение № 3 к Контракту «</w:t>
      </w:r>
      <w:r>
        <w:rPr>
          <w:sz w:val="24"/>
          <w:szCs w:val="24"/>
        </w:rPr>
        <w:t xml:space="preserve">Правила страхования транспортного средства </w:t>
      </w:r>
      <w:proofErr w:type="gramStart"/>
      <w:r>
        <w:rPr>
          <w:sz w:val="24"/>
          <w:szCs w:val="24"/>
        </w:rPr>
        <w:t>от</w:t>
      </w:r>
      <w:proofErr w:type="gramEnd"/>
      <w:r>
        <w:rPr>
          <w:sz w:val="24"/>
          <w:szCs w:val="24"/>
        </w:rPr>
        <w:t xml:space="preserve"> __</w:t>
      </w:r>
      <w:r>
        <w:rPr>
          <w:sz w:val="24"/>
          <w:szCs w:val="24"/>
        </w:rPr>
        <w:t>_ № ___».</w:t>
      </w:r>
    </w:p>
    <w:p w:rsidR="001B4885" w:rsidRDefault="001B4885">
      <w:pPr>
        <w:pStyle w:val="1c"/>
        <w:jc w:val="both"/>
        <w:rPr>
          <w:color w:val="000000"/>
          <w:sz w:val="24"/>
          <w:szCs w:val="24"/>
          <w:lang w:eastAsia="ar-SA"/>
        </w:rPr>
      </w:pPr>
    </w:p>
    <w:p w:rsidR="001B4885" w:rsidRDefault="00E41797">
      <w:pPr>
        <w:pStyle w:val="1c"/>
        <w:jc w:val="center"/>
        <w:rPr>
          <w:sz w:val="24"/>
          <w:szCs w:val="24"/>
        </w:rPr>
      </w:pPr>
      <w:r>
        <w:rPr>
          <w:sz w:val="24"/>
          <w:szCs w:val="24"/>
        </w:rPr>
        <w:t>17. ЮРИДИЧЕСКИЕ АДРЕСА СТОРОН И БАНКОВСКИЕ РЕКВИЗИТЫ</w:t>
      </w:r>
    </w:p>
    <w:p w:rsidR="001B4885" w:rsidRDefault="001B4885">
      <w:pPr>
        <w:ind w:firstLine="708"/>
        <w:jc w:val="both"/>
        <w:rPr>
          <w:rFonts w:ascii="Times New Roman" w:hAnsi="Times New Roman" w:cs="Times New Roman"/>
          <w:b/>
          <w:bCs/>
        </w:rPr>
      </w:pPr>
    </w:p>
    <w:tbl>
      <w:tblPr>
        <w:tblW w:w="0" w:type="auto"/>
        <w:tblLook w:val="01E0" w:firstRow="1" w:lastRow="1" w:firstColumn="1" w:lastColumn="1" w:noHBand="0" w:noVBand="0"/>
      </w:tblPr>
      <w:tblGrid>
        <w:gridCol w:w="4850"/>
        <w:gridCol w:w="4721"/>
      </w:tblGrid>
      <w:tr w:rsidR="001B4885">
        <w:tc>
          <w:tcPr>
            <w:tcW w:w="4850" w:type="dxa"/>
          </w:tcPr>
          <w:p w:rsidR="001B4885" w:rsidRDefault="00E41797">
            <w:pPr>
              <w:spacing w:line="254" w:lineRule="auto"/>
              <w:rPr>
                <w:rFonts w:ascii="Times New Roman" w:hAnsi="Times New Roman" w:cs="Times New Roman"/>
                <w:b/>
                <w:bCs/>
                <w:color w:val="auto"/>
                <w:spacing w:val="-3"/>
              </w:rPr>
            </w:pPr>
            <w:r>
              <w:rPr>
                <w:rFonts w:ascii="Times New Roman" w:hAnsi="Times New Roman" w:cs="Times New Roman"/>
                <w:b/>
                <w:bCs/>
                <w:color w:val="auto"/>
                <w:spacing w:val="-3"/>
              </w:rPr>
              <w:t>«Страхователь»</w:t>
            </w:r>
          </w:p>
          <w:p w:rsidR="00831AE4" w:rsidRPr="00831AE4" w:rsidRDefault="00831AE4" w:rsidP="00831AE4">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Государственное бюджетное нетиповое</w:t>
            </w:r>
          </w:p>
          <w:p w:rsidR="00831AE4" w:rsidRPr="00831AE4" w:rsidRDefault="00831AE4" w:rsidP="00831AE4">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образовательное учреждение</w:t>
            </w:r>
          </w:p>
          <w:p w:rsidR="00831AE4" w:rsidRPr="00831AE4" w:rsidRDefault="00831AE4" w:rsidP="00831AE4">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Дворец учащейся молодежи</w:t>
            </w:r>
          </w:p>
          <w:p w:rsidR="00831AE4" w:rsidRPr="00831AE4" w:rsidRDefault="00831AE4" w:rsidP="00831AE4">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Санкт-Петербурга</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Адрес: 191186, Санкт-Петербург, </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ул. Малая Конюшенная, д.1-3, литер</w:t>
            </w:r>
            <w:proofErr w:type="gramStart"/>
            <w:r w:rsidRPr="00831AE4">
              <w:rPr>
                <w:rFonts w:ascii="Times New Roman" w:eastAsia="Times New Roman" w:hAnsi="Times New Roman" w:cs="Times New Roman"/>
                <w:spacing w:val="-1"/>
                <w:sz w:val="22"/>
                <w:szCs w:val="22"/>
                <w:lang w:bidi="ar-SA"/>
              </w:rPr>
              <w:t xml:space="preserve"> В</w:t>
            </w:r>
            <w:proofErr w:type="gramEnd"/>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ИНН 7825431466 КПП 784101001</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proofErr w:type="gramStart"/>
            <w:r w:rsidRPr="00831AE4">
              <w:rPr>
                <w:rFonts w:ascii="Times New Roman" w:eastAsia="Times New Roman" w:hAnsi="Times New Roman" w:cs="Times New Roman"/>
                <w:spacing w:val="-1"/>
                <w:sz w:val="22"/>
                <w:szCs w:val="22"/>
                <w:lang w:bidi="ar-SA"/>
              </w:rPr>
              <w:t>Р</w:t>
            </w:r>
            <w:proofErr w:type="gramEnd"/>
            <w:r w:rsidRPr="00831AE4">
              <w:rPr>
                <w:rFonts w:ascii="Times New Roman" w:eastAsia="Times New Roman" w:hAnsi="Times New Roman" w:cs="Times New Roman"/>
                <w:spacing w:val="-1"/>
                <w:sz w:val="22"/>
                <w:szCs w:val="22"/>
                <w:lang w:bidi="ar-SA"/>
              </w:rPr>
              <w:t>/с № 03224643400000007200</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Комитет финансов Санкт-Петербурга </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(ГБНОУ ДУМ СПб </w:t>
            </w:r>
            <w:proofErr w:type="gramStart"/>
            <w:r w:rsidRPr="00831AE4">
              <w:rPr>
                <w:rFonts w:ascii="Times New Roman" w:eastAsia="Times New Roman" w:hAnsi="Times New Roman" w:cs="Times New Roman"/>
                <w:spacing w:val="-1"/>
                <w:sz w:val="22"/>
                <w:szCs w:val="22"/>
                <w:lang w:bidi="ar-SA"/>
              </w:rPr>
              <w:t>л</w:t>
            </w:r>
            <w:proofErr w:type="gramEnd"/>
            <w:r w:rsidRPr="00831AE4">
              <w:rPr>
                <w:rFonts w:ascii="Times New Roman" w:eastAsia="Times New Roman" w:hAnsi="Times New Roman" w:cs="Times New Roman"/>
                <w:spacing w:val="-1"/>
                <w:sz w:val="22"/>
                <w:szCs w:val="22"/>
                <w:lang w:bidi="ar-SA"/>
              </w:rPr>
              <w:t>/с №0191127)</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proofErr w:type="gramStart"/>
            <w:r w:rsidRPr="00831AE4">
              <w:rPr>
                <w:rFonts w:ascii="Times New Roman" w:eastAsia="Times New Roman" w:hAnsi="Times New Roman" w:cs="Times New Roman"/>
                <w:spacing w:val="-1"/>
                <w:sz w:val="22"/>
                <w:szCs w:val="22"/>
                <w:lang w:bidi="ar-SA"/>
              </w:rPr>
              <w:t>СЕВЕРО-ЗАПАДНОЕ</w:t>
            </w:r>
            <w:proofErr w:type="gramEnd"/>
            <w:r w:rsidRPr="00831AE4">
              <w:rPr>
                <w:rFonts w:ascii="Times New Roman" w:eastAsia="Times New Roman" w:hAnsi="Times New Roman" w:cs="Times New Roman"/>
                <w:spacing w:val="-1"/>
                <w:sz w:val="22"/>
                <w:szCs w:val="22"/>
                <w:lang w:bidi="ar-SA"/>
              </w:rPr>
              <w:t xml:space="preserve"> ГУ БАНКА РОССИИ/УФК </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ПО Г.САНКТ-ПЕТЕРБУРГУ, </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Г. САНКТ-ПЕТЕРБУРГ</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Банковский счет 40102810945370000005</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БИК 014030106</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ОКОПФ 75203 ОКПО 05090290 ОКВЭД 85.41, 85.42</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ОКАТО 40298561000 ОКТМО 40908000 </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ОКОГУ 23280 (с 01.01.12 ОКОГУ 2300223) </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ОКФС 13</w:t>
            </w:r>
          </w:p>
          <w:p w:rsidR="00831AE4" w:rsidRPr="00831AE4" w:rsidRDefault="00831AE4" w:rsidP="00831AE4">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ОГРН 1037843081880</w:t>
            </w:r>
          </w:p>
          <w:p w:rsidR="00831AE4" w:rsidRPr="00831AE4" w:rsidRDefault="00831AE4" w:rsidP="00831AE4">
            <w:pPr>
              <w:autoSpaceDE w:val="0"/>
              <w:autoSpaceDN w:val="0"/>
              <w:adjustRightInd w:val="0"/>
              <w:rPr>
                <w:rFonts w:ascii="Times New Roman" w:eastAsia="Times New Roman" w:hAnsi="Times New Roman" w:cs="Times New Roman"/>
                <w:spacing w:val="-1"/>
                <w:sz w:val="22"/>
                <w:szCs w:val="22"/>
                <w:lang w:bidi="ar-SA"/>
              </w:rPr>
            </w:pPr>
          </w:p>
          <w:p w:rsidR="00831AE4" w:rsidRPr="00831AE4" w:rsidRDefault="00831AE4" w:rsidP="00831AE4">
            <w:pPr>
              <w:autoSpaceDE w:val="0"/>
              <w:autoSpaceDN w:val="0"/>
              <w:adjustRightInd w:val="0"/>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_____________________ </w:t>
            </w:r>
            <w:r w:rsidRPr="00831AE4">
              <w:rPr>
                <w:rFonts w:ascii="Times New Roman" w:eastAsia="Times New Roman" w:hAnsi="Times New Roman" w:cs="Times New Roman"/>
                <w:color w:val="auto"/>
                <w:sz w:val="22"/>
                <w:szCs w:val="22"/>
                <w:lang w:bidi="ar-SA"/>
              </w:rPr>
              <w:t xml:space="preserve"> А.А. Борщевский</w:t>
            </w:r>
          </w:p>
          <w:p w:rsidR="00831AE4" w:rsidRDefault="00831AE4" w:rsidP="00831AE4">
            <w:pPr>
              <w:spacing w:line="254" w:lineRule="auto"/>
              <w:rPr>
                <w:rFonts w:ascii="Times New Roman" w:hAnsi="Times New Roman" w:cs="Times New Roman"/>
                <w:b/>
                <w:bCs/>
                <w:color w:val="auto"/>
                <w:spacing w:val="-3"/>
              </w:rPr>
            </w:pPr>
            <w:r w:rsidRPr="00831AE4">
              <w:rPr>
                <w:rFonts w:ascii="Times New Roman" w:eastAsia="Times New Roman" w:hAnsi="Times New Roman" w:cs="Times New Roman"/>
                <w:spacing w:val="-1"/>
                <w:sz w:val="22"/>
                <w:szCs w:val="22"/>
                <w:lang w:bidi="ar-SA"/>
              </w:rPr>
              <w:t>ПОДПИСАНО</w:t>
            </w:r>
            <w:r>
              <w:rPr>
                <w:rFonts w:ascii="Times New Roman" w:eastAsia="Times New Roman" w:hAnsi="Times New Roman" w:cs="Times New Roman"/>
                <w:spacing w:val="-1"/>
                <w:sz w:val="22"/>
                <w:szCs w:val="22"/>
                <w:lang w:bidi="ar-SA"/>
              </w:rPr>
              <w:t xml:space="preserve"> ЭЦП</w:t>
            </w:r>
          </w:p>
        </w:tc>
        <w:tc>
          <w:tcPr>
            <w:tcW w:w="4721" w:type="dxa"/>
          </w:tcPr>
          <w:p w:rsidR="001B4885" w:rsidRDefault="00E41797">
            <w:pPr>
              <w:spacing w:line="256" w:lineRule="auto"/>
              <w:ind w:firstLine="708"/>
              <w:jc w:val="center"/>
              <w:rPr>
                <w:rFonts w:ascii="Times New Roman" w:hAnsi="Times New Roman" w:cs="Times New Roman"/>
                <w:b/>
                <w:lang w:eastAsia="en-US"/>
              </w:rPr>
            </w:pPr>
            <w:r>
              <w:rPr>
                <w:rFonts w:ascii="Times New Roman" w:hAnsi="Times New Roman" w:cs="Times New Roman"/>
                <w:b/>
                <w:lang w:eastAsia="en-US"/>
              </w:rPr>
              <w:t>«Страховщик»</w:t>
            </w: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center"/>
              <w:rPr>
                <w:rFonts w:ascii="Times New Roman" w:hAnsi="Times New Roman" w:cs="Times New Roman"/>
                <w:b/>
                <w:lang w:eastAsia="en-US"/>
              </w:rPr>
            </w:pPr>
          </w:p>
          <w:p w:rsidR="001B4885" w:rsidRDefault="001B4885">
            <w:pPr>
              <w:spacing w:line="256" w:lineRule="auto"/>
              <w:ind w:firstLine="708"/>
              <w:jc w:val="both"/>
              <w:rPr>
                <w:rFonts w:ascii="Times New Roman" w:hAnsi="Times New Roman" w:cs="Times New Roman"/>
                <w:b/>
                <w:lang w:eastAsia="en-US"/>
              </w:rPr>
            </w:pPr>
          </w:p>
          <w:p w:rsidR="001B4885" w:rsidRDefault="001B4885">
            <w:pPr>
              <w:spacing w:line="256" w:lineRule="auto"/>
              <w:ind w:firstLine="708"/>
              <w:jc w:val="both"/>
              <w:rPr>
                <w:rFonts w:ascii="Times New Roman" w:hAnsi="Times New Roman" w:cs="Times New Roman"/>
                <w:b/>
                <w:lang w:eastAsia="en-US"/>
              </w:rPr>
            </w:pPr>
          </w:p>
          <w:p w:rsidR="001B4885" w:rsidRDefault="001B4885">
            <w:pPr>
              <w:spacing w:line="256" w:lineRule="auto"/>
              <w:ind w:firstLine="708"/>
              <w:jc w:val="both"/>
              <w:rPr>
                <w:rFonts w:ascii="Times New Roman" w:hAnsi="Times New Roman" w:cs="Times New Roman"/>
                <w:b/>
                <w:lang w:eastAsia="en-US"/>
              </w:rPr>
            </w:pPr>
          </w:p>
          <w:p w:rsidR="001B4885" w:rsidRDefault="001B4885">
            <w:pPr>
              <w:spacing w:line="256" w:lineRule="auto"/>
              <w:ind w:firstLine="708"/>
              <w:jc w:val="both"/>
              <w:rPr>
                <w:rFonts w:ascii="Times New Roman" w:hAnsi="Times New Roman" w:cs="Times New Roman"/>
                <w:b/>
                <w:lang w:eastAsia="en-US"/>
              </w:rPr>
            </w:pPr>
          </w:p>
          <w:p w:rsidR="001B4885" w:rsidRDefault="001B4885">
            <w:pPr>
              <w:spacing w:line="256" w:lineRule="auto"/>
              <w:ind w:firstLine="708"/>
              <w:jc w:val="both"/>
              <w:rPr>
                <w:rFonts w:ascii="Times New Roman" w:hAnsi="Times New Roman" w:cs="Times New Roman"/>
                <w:b/>
                <w:lang w:eastAsia="en-US"/>
              </w:rPr>
            </w:pPr>
          </w:p>
          <w:p w:rsidR="001B4885" w:rsidRDefault="001B4885">
            <w:pPr>
              <w:spacing w:line="256" w:lineRule="auto"/>
              <w:ind w:firstLine="708"/>
              <w:rPr>
                <w:rFonts w:ascii="Times New Roman" w:hAnsi="Times New Roman" w:cs="Times New Roman"/>
                <w:b/>
                <w:lang w:eastAsia="en-US"/>
              </w:rPr>
            </w:pPr>
          </w:p>
          <w:p w:rsidR="00831AE4" w:rsidRDefault="00831AE4">
            <w:pPr>
              <w:spacing w:line="256" w:lineRule="auto"/>
              <w:ind w:firstLine="708"/>
              <w:rPr>
                <w:rFonts w:ascii="Times New Roman" w:hAnsi="Times New Roman" w:cs="Times New Roman"/>
                <w:b/>
                <w:lang w:eastAsia="en-US"/>
              </w:rPr>
            </w:pPr>
          </w:p>
          <w:p w:rsidR="00831AE4" w:rsidRDefault="00831AE4">
            <w:pPr>
              <w:pBdr>
                <w:bottom w:val="single" w:sz="12" w:space="1" w:color="auto"/>
              </w:pBdr>
              <w:spacing w:line="256" w:lineRule="auto"/>
              <w:ind w:firstLine="708"/>
              <w:rPr>
                <w:rFonts w:ascii="Times New Roman" w:hAnsi="Times New Roman" w:cs="Times New Roman"/>
                <w:b/>
                <w:lang w:eastAsia="en-US"/>
              </w:rPr>
            </w:pPr>
          </w:p>
          <w:p w:rsidR="00831AE4" w:rsidRDefault="00831AE4">
            <w:pPr>
              <w:spacing w:line="256" w:lineRule="auto"/>
              <w:ind w:firstLine="708"/>
              <w:rPr>
                <w:rFonts w:ascii="Times New Roman" w:hAnsi="Times New Roman" w:cs="Times New Roman"/>
                <w:b/>
                <w:lang w:eastAsia="en-US"/>
              </w:rPr>
            </w:pPr>
            <w:r>
              <w:rPr>
                <w:rFonts w:ascii="Times New Roman" w:eastAsia="Times New Roman" w:hAnsi="Times New Roman" w:cs="Times New Roman"/>
                <w:spacing w:val="-1"/>
                <w:sz w:val="22"/>
                <w:szCs w:val="22"/>
                <w:lang w:bidi="ar-SA"/>
              </w:rPr>
              <w:t>П</w:t>
            </w:r>
            <w:r w:rsidRPr="00831AE4">
              <w:rPr>
                <w:rFonts w:ascii="Times New Roman" w:eastAsia="Times New Roman" w:hAnsi="Times New Roman" w:cs="Times New Roman"/>
                <w:spacing w:val="-1"/>
                <w:sz w:val="22"/>
                <w:szCs w:val="22"/>
                <w:lang w:bidi="ar-SA"/>
              </w:rPr>
              <w:t>ОДПИСАНО</w:t>
            </w:r>
            <w:r>
              <w:rPr>
                <w:rFonts w:ascii="Times New Roman" w:eastAsia="Times New Roman" w:hAnsi="Times New Roman" w:cs="Times New Roman"/>
                <w:spacing w:val="-1"/>
                <w:sz w:val="22"/>
                <w:szCs w:val="22"/>
                <w:lang w:bidi="ar-SA"/>
              </w:rPr>
              <w:t xml:space="preserve"> ЭЦП</w:t>
            </w:r>
          </w:p>
        </w:tc>
      </w:tr>
    </w:tbl>
    <w:p w:rsidR="001B4885" w:rsidRDefault="001B4885">
      <w:pPr>
        <w:jc w:val="both"/>
        <w:rPr>
          <w:rFonts w:ascii="Times New Roman" w:hAnsi="Times New Roman" w:cs="Times New Roman"/>
        </w:rPr>
      </w:pPr>
    </w:p>
    <w:p w:rsidR="001B4885" w:rsidRDefault="001B4885">
      <w:pPr>
        <w:jc w:val="both"/>
        <w:rPr>
          <w:rFonts w:ascii="Times New Roman" w:hAnsi="Times New Roman" w:cs="Times New Roman"/>
        </w:rPr>
      </w:pPr>
    </w:p>
    <w:p w:rsidR="001B4885" w:rsidRDefault="001B4885">
      <w:pPr>
        <w:jc w:val="both"/>
        <w:rPr>
          <w:rFonts w:ascii="Times New Roman" w:hAnsi="Times New Roman" w:cs="Times New Roman"/>
        </w:rPr>
      </w:pPr>
    </w:p>
    <w:p w:rsidR="001B4885" w:rsidRDefault="001B4885">
      <w:pPr>
        <w:jc w:val="both"/>
        <w:rPr>
          <w:rFonts w:ascii="Times New Roman" w:hAnsi="Times New Roman" w:cs="Times New Roman"/>
        </w:rPr>
      </w:pPr>
    </w:p>
    <w:p w:rsidR="001B4885" w:rsidRDefault="001B4885">
      <w:pPr>
        <w:jc w:val="both"/>
        <w:rPr>
          <w:rFonts w:ascii="Times New Roman" w:hAnsi="Times New Roman" w:cs="Times New Roman"/>
        </w:rPr>
      </w:pPr>
    </w:p>
    <w:p w:rsidR="001B4885" w:rsidRDefault="001B4885">
      <w:pPr>
        <w:jc w:val="both"/>
        <w:rPr>
          <w:rFonts w:ascii="Times New Roman" w:hAnsi="Times New Roman" w:cs="Times New Roman"/>
        </w:rPr>
      </w:pPr>
    </w:p>
    <w:p w:rsidR="001B4885" w:rsidRDefault="001B4885">
      <w:pPr>
        <w:jc w:val="both"/>
        <w:rPr>
          <w:rFonts w:ascii="Times New Roman" w:hAnsi="Times New Roman" w:cs="Times New Roman"/>
        </w:rPr>
      </w:pPr>
    </w:p>
    <w:p w:rsidR="001B4885" w:rsidRDefault="00E41797">
      <w:pPr>
        <w:jc w:val="right"/>
        <w:outlineLvl w:val="0"/>
        <w:rPr>
          <w:rFonts w:ascii="Times New Roman" w:hAnsi="Times New Roman" w:cs="Times New Roman"/>
          <w:bCs/>
        </w:rPr>
      </w:pPr>
      <w:r>
        <w:rPr>
          <w:rFonts w:ascii="Times New Roman" w:hAnsi="Times New Roman" w:cs="Times New Roman"/>
          <w:bCs/>
        </w:rPr>
        <w:lastRenderedPageBreak/>
        <w:t xml:space="preserve">Приложение № 1 к Контракту </w:t>
      </w:r>
    </w:p>
    <w:p w:rsidR="001B4885" w:rsidRDefault="00E41797">
      <w:pPr>
        <w:jc w:val="right"/>
        <w:outlineLvl w:val="0"/>
        <w:rPr>
          <w:rFonts w:ascii="Times New Roman" w:hAnsi="Times New Roman" w:cs="Times New Roman"/>
          <w:bCs/>
        </w:rPr>
      </w:pPr>
      <w:r>
        <w:rPr>
          <w:rFonts w:ascii="Times New Roman" w:hAnsi="Times New Roman" w:cs="Times New Roman"/>
          <w:bCs/>
        </w:rPr>
        <w:t>№</w:t>
      </w:r>
      <w:r w:rsidR="00831AE4">
        <w:rPr>
          <w:rFonts w:ascii="Times New Roman" w:hAnsi="Times New Roman" w:cs="Times New Roman"/>
          <w:bCs/>
        </w:rPr>
        <w:t xml:space="preserve"> 27-2024-ЭМ</w:t>
      </w:r>
      <w:r>
        <w:rPr>
          <w:rFonts w:ascii="Times New Roman" w:hAnsi="Times New Roman" w:cs="Times New Roman"/>
          <w:bCs/>
        </w:rPr>
        <w:t xml:space="preserve"> от «__»______ 2024 г</w:t>
      </w:r>
    </w:p>
    <w:p w:rsidR="001B4885" w:rsidRDefault="001B4885">
      <w:pPr>
        <w:tabs>
          <w:tab w:val="left" w:pos="993"/>
        </w:tabs>
        <w:ind w:firstLine="540"/>
        <w:jc w:val="right"/>
        <w:rPr>
          <w:rFonts w:ascii="Times New Roman" w:hAnsi="Times New Roman" w:cs="Times New Roman"/>
        </w:rPr>
      </w:pPr>
    </w:p>
    <w:p w:rsidR="001B4885" w:rsidRDefault="001B4885">
      <w:pPr>
        <w:jc w:val="right"/>
        <w:outlineLvl w:val="0"/>
        <w:rPr>
          <w:rFonts w:ascii="Times New Roman" w:hAnsi="Times New Roman" w:cs="Times New Roman"/>
        </w:rPr>
      </w:pPr>
    </w:p>
    <w:p w:rsidR="001B4885" w:rsidRDefault="001B4885">
      <w:pPr>
        <w:tabs>
          <w:tab w:val="left" w:pos="993"/>
        </w:tabs>
        <w:ind w:firstLine="540"/>
        <w:jc w:val="right"/>
        <w:rPr>
          <w:rFonts w:ascii="Times New Roman" w:hAnsi="Times New Roman" w:cs="Times New Roman"/>
        </w:rPr>
      </w:pPr>
    </w:p>
    <w:p w:rsidR="001B4885" w:rsidRDefault="00E41797">
      <w:pPr>
        <w:tabs>
          <w:tab w:val="left" w:pos="1134"/>
        </w:tabs>
        <w:ind w:firstLine="709"/>
        <w:jc w:val="center"/>
        <w:rPr>
          <w:rFonts w:ascii="Times New Roman" w:hAnsi="Times New Roman" w:cs="Times New Roman"/>
          <w:b/>
          <w:lang w:eastAsia="ar-SA"/>
        </w:rPr>
      </w:pPr>
      <w:r>
        <w:rPr>
          <w:rFonts w:ascii="Times New Roman" w:hAnsi="Times New Roman" w:cs="Times New Roman"/>
          <w:b/>
          <w:lang w:eastAsia="ar-SA"/>
        </w:rPr>
        <w:t>Расчет цены контракта</w:t>
      </w:r>
    </w:p>
    <w:p w:rsidR="001B4885" w:rsidRDefault="001B4885">
      <w:pPr>
        <w:tabs>
          <w:tab w:val="left" w:pos="1134"/>
        </w:tabs>
        <w:ind w:firstLine="709"/>
        <w:jc w:val="center"/>
        <w:rPr>
          <w:rFonts w:ascii="Times New Roman" w:hAnsi="Times New Roman" w:cs="Times New Roman"/>
          <w:b/>
          <w:lang w:eastAsia="ar-SA"/>
        </w:rPr>
      </w:pPr>
    </w:p>
    <w:tbl>
      <w:tblPr>
        <w:tblW w:w="992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51"/>
        <w:gridCol w:w="851"/>
        <w:gridCol w:w="992"/>
        <w:gridCol w:w="2126"/>
        <w:gridCol w:w="2693"/>
      </w:tblGrid>
      <w:tr w:rsidR="001B4885" w:rsidTr="00831AE4">
        <w:trPr>
          <w:trHeight w:val="453"/>
        </w:trPr>
        <w:tc>
          <w:tcPr>
            <w:tcW w:w="710" w:type="dxa"/>
            <w:shd w:val="clear" w:color="auto" w:fill="auto"/>
            <w:vAlign w:val="center"/>
          </w:tcPr>
          <w:p w:rsidR="001B4885" w:rsidRDefault="00E41797">
            <w:pPr>
              <w:jc w:val="center"/>
              <w:rPr>
                <w:rFonts w:ascii="Times New Roman" w:eastAsia="SimSun" w:hAnsi="Times New Roman" w:cs="Times New Roman"/>
                <w:lang w:eastAsia="en-US"/>
              </w:rPr>
            </w:pPr>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/п</w:t>
            </w:r>
          </w:p>
        </w:tc>
        <w:tc>
          <w:tcPr>
            <w:tcW w:w="2551" w:type="dxa"/>
            <w:shd w:val="clear" w:color="auto" w:fill="auto"/>
            <w:vAlign w:val="center"/>
          </w:tcPr>
          <w:p w:rsidR="001B4885" w:rsidRDefault="00E41797">
            <w:pPr>
              <w:jc w:val="center"/>
              <w:rPr>
                <w:rFonts w:ascii="Times New Roman" w:eastAsia="SimSun" w:hAnsi="Times New Roman" w:cs="Times New Roman"/>
                <w:lang w:eastAsia="en-US"/>
              </w:rPr>
            </w:pPr>
            <w:r>
              <w:rPr>
                <w:rFonts w:ascii="Times New Roman" w:hAnsi="Times New Roman" w:cs="Times New Roman"/>
              </w:rPr>
              <w:t>Наименование услуги</w:t>
            </w:r>
          </w:p>
        </w:tc>
        <w:tc>
          <w:tcPr>
            <w:tcW w:w="851" w:type="dxa"/>
            <w:shd w:val="clear" w:color="auto" w:fill="auto"/>
            <w:vAlign w:val="center"/>
          </w:tcPr>
          <w:p w:rsidR="001B4885" w:rsidRDefault="00E41797">
            <w:pPr>
              <w:jc w:val="center"/>
              <w:rPr>
                <w:rFonts w:ascii="Times New Roman" w:eastAsia="SimSun" w:hAnsi="Times New Roman" w:cs="Times New Roman"/>
                <w:lang w:eastAsia="en-US"/>
              </w:rPr>
            </w:pPr>
            <w:r>
              <w:rPr>
                <w:rFonts w:ascii="Times New Roman" w:hAnsi="Times New Roman" w:cs="Times New Roman"/>
              </w:rPr>
              <w:t>Ед. изм.</w:t>
            </w:r>
          </w:p>
        </w:tc>
        <w:tc>
          <w:tcPr>
            <w:tcW w:w="992" w:type="dxa"/>
            <w:shd w:val="clear" w:color="auto" w:fill="auto"/>
            <w:vAlign w:val="center"/>
          </w:tcPr>
          <w:p w:rsidR="001B4885" w:rsidRDefault="00E41797">
            <w:pPr>
              <w:jc w:val="center"/>
              <w:rPr>
                <w:rFonts w:ascii="Times New Roman" w:eastAsia="SimSun" w:hAnsi="Times New Roman" w:cs="Times New Roman"/>
                <w:lang w:eastAsia="en-US"/>
              </w:rPr>
            </w:pPr>
            <w:r>
              <w:rPr>
                <w:rFonts w:ascii="Times New Roman" w:hAnsi="Times New Roman" w:cs="Times New Roman"/>
              </w:rPr>
              <w:t>Кол-во</w:t>
            </w:r>
          </w:p>
        </w:tc>
        <w:tc>
          <w:tcPr>
            <w:tcW w:w="2126" w:type="dxa"/>
            <w:shd w:val="clear" w:color="auto" w:fill="auto"/>
            <w:vAlign w:val="center"/>
          </w:tcPr>
          <w:p w:rsidR="001B4885" w:rsidRDefault="00E41797">
            <w:pPr>
              <w:jc w:val="center"/>
              <w:rPr>
                <w:rFonts w:ascii="Times New Roman" w:eastAsia="SimSun" w:hAnsi="Times New Roman" w:cs="Times New Roman"/>
                <w:lang w:eastAsia="en-US"/>
              </w:rPr>
            </w:pPr>
            <w:r>
              <w:rPr>
                <w:rFonts w:ascii="Times New Roman" w:hAnsi="Times New Roman" w:cs="Times New Roman"/>
              </w:rPr>
              <w:t>Цена, руб., в т. ч. НДС, руб./НДС не обл.</w:t>
            </w:r>
          </w:p>
        </w:tc>
        <w:tc>
          <w:tcPr>
            <w:tcW w:w="2693" w:type="dxa"/>
            <w:shd w:val="clear" w:color="auto" w:fill="auto"/>
            <w:vAlign w:val="center"/>
          </w:tcPr>
          <w:p w:rsidR="001B4885" w:rsidRDefault="00E41797">
            <w:pPr>
              <w:jc w:val="center"/>
              <w:rPr>
                <w:rFonts w:ascii="Times New Roman" w:eastAsia="SimSun" w:hAnsi="Times New Roman" w:cs="Times New Roman"/>
                <w:lang w:eastAsia="en-US"/>
              </w:rPr>
            </w:pPr>
            <w:r>
              <w:rPr>
                <w:rFonts w:ascii="Times New Roman" w:hAnsi="Times New Roman" w:cs="Times New Roman"/>
              </w:rPr>
              <w:t>Цена контракта руб., в т. ч. НДС, руб./НДС не обл.</w:t>
            </w:r>
          </w:p>
        </w:tc>
      </w:tr>
      <w:tr w:rsidR="00831AE4" w:rsidTr="00831AE4">
        <w:trPr>
          <w:trHeight w:val="276"/>
        </w:trPr>
        <w:tc>
          <w:tcPr>
            <w:tcW w:w="710" w:type="dxa"/>
            <w:shd w:val="clear" w:color="auto" w:fill="auto"/>
            <w:vAlign w:val="center"/>
          </w:tcPr>
          <w:p w:rsidR="00831AE4" w:rsidRDefault="00831AE4">
            <w:pPr>
              <w:ind w:left="-702"/>
              <w:rPr>
                <w:rFonts w:ascii="Times New Roman" w:eastAsia="SimSun" w:hAnsi="Times New Roman" w:cs="Times New Roman"/>
                <w:lang w:eastAsia="en-US"/>
              </w:rPr>
            </w:pPr>
            <w:r>
              <w:rPr>
                <w:rFonts w:ascii="Times New Roman" w:eastAsia="SimSun" w:hAnsi="Times New Roman" w:cs="Times New Roman"/>
                <w:lang w:eastAsia="en-US"/>
              </w:rPr>
              <w:t>11</w:t>
            </w:r>
          </w:p>
        </w:tc>
        <w:tc>
          <w:tcPr>
            <w:tcW w:w="2551" w:type="dxa"/>
            <w:shd w:val="clear" w:color="auto" w:fill="auto"/>
            <w:vAlign w:val="center"/>
          </w:tcPr>
          <w:p w:rsidR="00831AE4" w:rsidRDefault="00831AE4" w:rsidP="00E32931">
            <w:pPr>
              <w:widowControl/>
              <w:rPr>
                <w:rFonts w:ascii="Times New Roman" w:eastAsia="Times New Roman" w:hAnsi="Times New Roman" w:cs="Times New Roman"/>
                <w:b/>
                <w:color w:val="auto"/>
                <w:sz w:val="18"/>
                <w:szCs w:val="18"/>
                <w:lang w:bidi="ar-SA"/>
              </w:rPr>
            </w:pPr>
            <w:r>
              <w:rPr>
                <w:rFonts w:ascii="Times New Roman" w:eastAsia="Times New Roman" w:hAnsi="Times New Roman" w:cs="Times New Roman"/>
                <w:color w:val="auto"/>
                <w:lang w:bidi="ar-SA"/>
              </w:rPr>
              <w:t xml:space="preserve">Услуги по добровольному страхованию (КАСКО) </w:t>
            </w:r>
            <w:r>
              <w:rPr>
                <w:rFonts w:ascii="Times New Roman" w:eastAsia="Times New Roman" w:hAnsi="Times New Roman" w:cs="Times New Roman"/>
                <w:b/>
                <w:bCs/>
                <w:color w:val="auto"/>
                <w:lang w:bidi="ar-SA"/>
              </w:rPr>
              <w:t>А/м</w:t>
            </w:r>
            <w:r>
              <w:rPr>
                <w:rFonts w:ascii="Times New Roman" w:eastAsia="Times New Roman" w:hAnsi="Times New Roman" w:cs="Times New Roman"/>
                <w:color w:val="auto"/>
                <w:lang w:bidi="ar-SA"/>
              </w:rPr>
              <w:t xml:space="preserve"> </w:t>
            </w:r>
            <w:r>
              <w:rPr>
                <w:rFonts w:ascii="Times New Roman" w:eastAsia="Times New Roman" w:hAnsi="Times New Roman" w:cs="Times New Roman"/>
                <w:b/>
                <w:color w:val="auto"/>
                <w:lang w:val="en-US" w:bidi="ar-SA"/>
              </w:rPr>
              <w:t>FORD</w:t>
            </w:r>
            <w:r>
              <w:rPr>
                <w:rFonts w:ascii="Times New Roman" w:eastAsia="Times New Roman" w:hAnsi="Times New Roman" w:cs="Times New Roman"/>
                <w:b/>
                <w:color w:val="auto"/>
                <w:lang w:bidi="ar-SA"/>
              </w:rPr>
              <w:t xml:space="preserve"> </w:t>
            </w:r>
            <w:r>
              <w:rPr>
                <w:rFonts w:ascii="Times New Roman" w:eastAsia="Times New Roman" w:hAnsi="Times New Roman" w:cs="Times New Roman"/>
                <w:b/>
                <w:color w:val="auto"/>
                <w:lang w:val="en-US" w:bidi="ar-SA"/>
              </w:rPr>
              <w:t>TRANZIT</w:t>
            </w:r>
            <w:r>
              <w:rPr>
                <w:rFonts w:ascii="Times New Roman" w:eastAsia="Times New Roman" w:hAnsi="Times New Roman" w:cs="Times New Roman"/>
                <w:b/>
                <w:color w:val="auto"/>
                <w:lang w:bidi="ar-SA"/>
              </w:rPr>
              <w:t xml:space="preserve">, г/в а/м 2018, мощность двигателя л/с 136, </w:t>
            </w:r>
            <w:r>
              <w:rPr>
                <w:rFonts w:ascii="Times New Roman" w:eastAsia="Times New Roman" w:hAnsi="Times New Roman" w:cs="Times New Roman"/>
                <w:b/>
                <w:color w:val="auto"/>
                <w:lang w:val="en-US" w:bidi="ar-SA"/>
              </w:rPr>
              <w:t>VIN</w:t>
            </w:r>
            <w:r>
              <w:rPr>
                <w:rFonts w:ascii="Times New Roman" w:eastAsia="Times New Roman" w:hAnsi="Times New Roman" w:cs="Times New Roman"/>
                <w:b/>
                <w:color w:val="auto"/>
                <w:lang w:bidi="ar-SA"/>
              </w:rPr>
              <w:t xml:space="preserve"> Z6FXXXESGXJJ05110.</w:t>
            </w:r>
          </w:p>
          <w:p w:rsidR="00831AE4" w:rsidRDefault="00831AE4" w:rsidP="00E32931">
            <w:pPr>
              <w:widowControl/>
              <w:rPr>
                <w:rFonts w:ascii="Times New Roman" w:eastAsia="Times New Roman" w:hAnsi="Times New Roman" w:cs="Times New Roman"/>
                <w:color w:val="auto"/>
                <w:lang w:bidi="ar-SA"/>
              </w:rPr>
            </w:pPr>
          </w:p>
          <w:p w:rsidR="00831AE4" w:rsidRDefault="00831AE4" w:rsidP="00E32931">
            <w:pPr>
              <w:widowControl/>
              <w:rPr>
                <w:rFonts w:ascii="Times New Roman" w:eastAsia="Times New Roman" w:hAnsi="Times New Roman" w:cs="Times New Roman"/>
                <w:sz w:val="22"/>
                <w:szCs w:val="22"/>
                <w:lang w:bidi="ar-SA"/>
              </w:rPr>
            </w:pPr>
          </w:p>
        </w:tc>
        <w:tc>
          <w:tcPr>
            <w:tcW w:w="851" w:type="dxa"/>
            <w:shd w:val="clear" w:color="auto" w:fill="auto"/>
            <w:vAlign w:val="center"/>
          </w:tcPr>
          <w:p w:rsidR="00831AE4" w:rsidRDefault="00831AE4" w:rsidP="00E32931">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ул. ед.</w:t>
            </w:r>
          </w:p>
        </w:tc>
        <w:tc>
          <w:tcPr>
            <w:tcW w:w="992" w:type="dxa"/>
            <w:shd w:val="clear" w:color="auto" w:fill="auto"/>
            <w:vAlign w:val="center"/>
          </w:tcPr>
          <w:p w:rsidR="00831AE4" w:rsidRDefault="00831AE4" w:rsidP="00E32931">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2126" w:type="dxa"/>
            <w:shd w:val="clear" w:color="auto" w:fill="auto"/>
            <w:vAlign w:val="center"/>
          </w:tcPr>
          <w:p w:rsidR="00831AE4" w:rsidRDefault="00831AE4">
            <w:pPr>
              <w:rPr>
                <w:rFonts w:ascii="Times New Roman" w:eastAsia="SimSun" w:hAnsi="Times New Roman" w:cs="Times New Roman"/>
                <w:lang w:eastAsia="en-US"/>
              </w:rPr>
            </w:pPr>
          </w:p>
        </w:tc>
        <w:tc>
          <w:tcPr>
            <w:tcW w:w="2693" w:type="dxa"/>
            <w:shd w:val="clear" w:color="auto" w:fill="auto"/>
            <w:vAlign w:val="center"/>
          </w:tcPr>
          <w:p w:rsidR="00831AE4" w:rsidRDefault="00831AE4">
            <w:pPr>
              <w:rPr>
                <w:rFonts w:ascii="Times New Roman" w:eastAsia="SimSun" w:hAnsi="Times New Roman" w:cs="Times New Roman"/>
                <w:lang w:eastAsia="en-US"/>
              </w:rPr>
            </w:pPr>
          </w:p>
        </w:tc>
      </w:tr>
      <w:tr w:rsidR="00831AE4" w:rsidTr="00831AE4">
        <w:trPr>
          <w:trHeight w:val="276"/>
        </w:trPr>
        <w:tc>
          <w:tcPr>
            <w:tcW w:w="710" w:type="dxa"/>
            <w:shd w:val="clear" w:color="auto" w:fill="auto"/>
            <w:vAlign w:val="center"/>
          </w:tcPr>
          <w:p w:rsidR="00831AE4" w:rsidRDefault="00831AE4">
            <w:pPr>
              <w:ind w:left="-702"/>
              <w:rPr>
                <w:rFonts w:ascii="Times New Roman" w:eastAsia="SimSun" w:hAnsi="Times New Roman" w:cs="Times New Roman"/>
                <w:lang w:eastAsia="en-US"/>
              </w:rPr>
            </w:pPr>
          </w:p>
        </w:tc>
        <w:tc>
          <w:tcPr>
            <w:tcW w:w="2551" w:type="dxa"/>
            <w:shd w:val="clear" w:color="auto" w:fill="auto"/>
            <w:vAlign w:val="center"/>
          </w:tcPr>
          <w:p w:rsidR="00831AE4" w:rsidRDefault="00831AE4" w:rsidP="00E32931">
            <w:pPr>
              <w:widowControl/>
              <w:rPr>
                <w:rFonts w:ascii="Times New Roman" w:eastAsia="Times New Roman" w:hAnsi="Times New Roman" w:cs="Times New Roman"/>
                <w:b/>
                <w:color w:val="auto"/>
                <w:sz w:val="18"/>
                <w:szCs w:val="18"/>
                <w:lang w:bidi="ar-SA"/>
              </w:rPr>
            </w:pPr>
            <w:r>
              <w:rPr>
                <w:rFonts w:ascii="Times New Roman" w:eastAsia="Times New Roman" w:hAnsi="Times New Roman" w:cs="Times New Roman"/>
                <w:color w:val="auto"/>
                <w:lang w:bidi="ar-SA"/>
              </w:rPr>
              <w:t xml:space="preserve">Услуги по добровольному страхованию (КАСКО) </w:t>
            </w:r>
            <w:r>
              <w:rPr>
                <w:rFonts w:ascii="Times New Roman" w:eastAsia="Times New Roman" w:hAnsi="Times New Roman" w:cs="Times New Roman"/>
                <w:b/>
                <w:bCs/>
                <w:color w:val="auto"/>
                <w:lang w:bidi="ar-SA"/>
              </w:rPr>
              <w:t>А/м</w:t>
            </w:r>
            <w:r>
              <w:rPr>
                <w:rFonts w:ascii="Times New Roman" w:eastAsia="Times New Roman" w:hAnsi="Times New Roman" w:cs="Times New Roman"/>
                <w:color w:val="auto"/>
                <w:lang w:bidi="ar-SA"/>
              </w:rPr>
              <w:t xml:space="preserve"> </w:t>
            </w:r>
            <w:r>
              <w:rPr>
                <w:rFonts w:ascii="Times New Roman" w:eastAsia="Times New Roman" w:hAnsi="Times New Roman" w:cs="Times New Roman"/>
                <w:b/>
                <w:bCs/>
                <w:color w:val="auto"/>
                <w:lang w:val="en-US" w:bidi="ar-SA"/>
              </w:rPr>
              <w:t>KIA</w:t>
            </w:r>
            <w:r>
              <w:rPr>
                <w:rFonts w:ascii="Times New Roman" w:eastAsia="Times New Roman" w:hAnsi="Times New Roman" w:cs="Times New Roman"/>
                <w:b/>
                <w:bCs/>
                <w:color w:val="auto"/>
                <w:lang w:bidi="ar-SA"/>
              </w:rPr>
              <w:t xml:space="preserve"> </w:t>
            </w:r>
            <w:r>
              <w:rPr>
                <w:rFonts w:ascii="Times New Roman" w:eastAsia="Times New Roman" w:hAnsi="Times New Roman" w:cs="Times New Roman"/>
                <w:b/>
                <w:bCs/>
                <w:color w:val="auto"/>
                <w:lang w:val="en-US" w:bidi="ar-SA"/>
              </w:rPr>
              <w:t>CERATO</w:t>
            </w:r>
            <w:r>
              <w:rPr>
                <w:rFonts w:ascii="Times New Roman" w:eastAsia="Times New Roman" w:hAnsi="Times New Roman" w:cs="Times New Roman"/>
                <w:b/>
                <w:color w:val="auto"/>
                <w:lang w:bidi="ar-SA"/>
              </w:rPr>
              <w:t xml:space="preserve">, г/в а/м 2019, мощность двигателя л/с 129, </w:t>
            </w:r>
            <w:r>
              <w:rPr>
                <w:rFonts w:ascii="Times New Roman" w:eastAsia="Times New Roman" w:hAnsi="Times New Roman" w:cs="Times New Roman"/>
                <w:b/>
                <w:color w:val="auto"/>
                <w:lang w:val="en-US" w:bidi="ar-SA"/>
              </w:rPr>
              <w:t>VIN</w:t>
            </w:r>
            <w:r>
              <w:rPr>
                <w:rFonts w:ascii="Times New Roman" w:eastAsia="Times New Roman" w:hAnsi="Times New Roman" w:cs="Times New Roman"/>
                <w:b/>
                <w:color w:val="auto"/>
                <w:lang w:bidi="ar-SA"/>
              </w:rPr>
              <w:t xml:space="preserve"> Z6FXXXESGXJJ05110.</w:t>
            </w:r>
          </w:p>
          <w:p w:rsidR="00831AE4" w:rsidRDefault="00831AE4" w:rsidP="00E32931">
            <w:pPr>
              <w:widowControl/>
              <w:rPr>
                <w:rFonts w:ascii="Times New Roman" w:eastAsia="Times New Roman" w:hAnsi="Times New Roman" w:cs="Times New Roman"/>
                <w:sz w:val="22"/>
                <w:szCs w:val="22"/>
                <w:lang w:bidi="ar-SA"/>
              </w:rPr>
            </w:pPr>
          </w:p>
        </w:tc>
        <w:tc>
          <w:tcPr>
            <w:tcW w:w="851" w:type="dxa"/>
            <w:shd w:val="clear" w:color="auto" w:fill="auto"/>
            <w:vAlign w:val="center"/>
          </w:tcPr>
          <w:p w:rsidR="00831AE4" w:rsidRDefault="00831AE4" w:rsidP="00E32931">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ул. ед.</w:t>
            </w:r>
          </w:p>
        </w:tc>
        <w:tc>
          <w:tcPr>
            <w:tcW w:w="992" w:type="dxa"/>
            <w:shd w:val="clear" w:color="auto" w:fill="auto"/>
            <w:vAlign w:val="center"/>
          </w:tcPr>
          <w:p w:rsidR="00831AE4" w:rsidRDefault="00831AE4" w:rsidP="00E32931">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2126" w:type="dxa"/>
            <w:shd w:val="clear" w:color="auto" w:fill="auto"/>
            <w:vAlign w:val="center"/>
          </w:tcPr>
          <w:p w:rsidR="00831AE4" w:rsidRDefault="00831AE4">
            <w:pPr>
              <w:rPr>
                <w:rFonts w:ascii="Times New Roman" w:eastAsia="SimSun" w:hAnsi="Times New Roman" w:cs="Times New Roman"/>
                <w:lang w:eastAsia="en-US"/>
              </w:rPr>
            </w:pPr>
          </w:p>
        </w:tc>
        <w:tc>
          <w:tcPr>
            <w:tcW w:w="2693" w:type="dxa"/>
            <w:shd w:val="clear" w:color="auto" w:fill="auto"/>
            <w:vAlign w:val="center"/>
          </w:tcPr>
          <w:p w:rsidR="00831AE4" w:rsidRDefault="00831AE4">
            <w:pPr>
              <w:rPr>
                <w:rFonts w:ascii="Times New Roman" w:eastAsia="SimSun" w:hAnsi="Times New Roman" w:cs="Times New Roman"/>
                <w:lang w:eastAsia="en-US"/>
              </w:rPr>
            </w:pPr>
          </w:p>
        </w:tc>
      </w:tr>
      <w:tr w:rsidR="00831AE4" w:rsidTr="00831AE4">
        <w:trPr>
          <w:trHeight w:val="276"/>
        </w:trPr>
        <w:tc>
          <w:tcPr>
            <w:tcW w:w="710" w:type="dxa"/>
            <w:shd w:val="clear" w:color="auto" w:fill="auto"/>
            <w:vAlign w:val="center"/>
          </w:tcPr>
          <w:p w:rsidR="00831AE4" w:rsidRDefault="00831AE4">
            <w:pPr>
              <w:ind w:left="-702"/>
              <w:rPr>
                <w:rFonts w:ascii="Times New Roman" w:eastAsia="SimSun" w:hAnsi="Times New Roman" w:cs="Times New Roman"/>
                <w:lang w:eastAsia="en-US"/>
              </w:rPr>
            </w:pPr>
          </w:p>
        </w:tc>
        <w:tc>
          <w:tcPr>
            <w:tcW w:w="2551" w:type="dxa"/>
            <w:shd w:val="clear" w:color="auto" w:fill="auto"/>
            <w:vAlign w:val="center"/>
          </w:tcPr>
          <w:p w:rsidR="00831AE4" w:rsidRDefault="00831AE4">
            <w:pPr>
              <w:rPr>
                <w:rFonts w:ascii="Times New Roman" w:hAnsi="Times New Roman" w:cs="Times New Roman"/>
              </w:rPr>
            </w:pPr>
            <w:r>
              <w:rPr>
                <w:rFonts w:ascii="Times New Roman" w:hAnsi="Times New Roman" w:cs="Times New Roman"/>
              </w:rPr>
              <w:t>ИТОГО:</w:t>
            </w:r>
          </w:p>
        </w:tc>
        <w:tc>
          <w:tcPr>
            <w:tcW w:w="851" w:type="dxa"/>
            <w:shd w:val="clear" w:color="auto" w:fill="auto"/>
            <w:vAlign w:val="center"/>
          </w:tcPr>
          <w:p w:rsidR="00831AE4" w:rsidRDefault="00831AE4">
            <w:pPr>
              <w:jc w:val="center"/>
              <w:rPr>
                <w:rFonts w:ascii="Times New Roman" w:hAnsi="Times New Roman" w:cs="Times New Roman"/>
                <w:bCs/>
              </w:rPr>
            </w:pPr>
          </w:p>
        </w:tc>
        <w:tc>
          <w:tcPr>
            <w:tcW w:w="992" w:type="dxa"/>
            <w:shd w:val="clear" w:color="auto" w:fill="auto"/>
            <w:vAlign w:val="center"/>
          </w:tcPr>
          <w:p w:rsidR="00831AE4" w:rsidRDefault="00831AE4">
            <w:pPr>
              <w:jc w:val="center"/>
              <w:rPr>
                <w:rFonts w:ascii="Times New Roman" w:hAnsi="Times New Roman" w:cs="Times New Roman"/>
              </w:rPr>
            </w:pPr>
          </w:p>
        </w:tc>
        <w:tc>
          <w:tcPr>
            <w:tcW w:w="2126" w:type="dxa"/>
            <w:shd w:val="clear" w:color="auto" w:fill="auto"/>
            <w:vAlign w:val="center"/>
          </w:tcPr>
          <w:p w:rsidR="00831AE4" w:rsidRDefault="00831AE4">
            <w:pPr>
              <w:rPr>
                <w:rFonts w:ascii="Times New Roman" w:eastAsia="SimSun" w:hAnsi="Times New Roman" w:cs="Times New Roman"/>
                <w:lang w:eastAsia="en-US"/>
              </w:rPr>
            </w:pPr>
          </w:p>
        </w:tc>
        <w:tc>
          <w:tcPr>
            <w:tcW w:w="2693" w:type="dxa"/>
            <w:shd w:val="clear" w:color="auto" w:fill="auto"/>
            <w:vAlign w:val="center"/>
          </w:tcPr>
          <w:p w:rsidR="00831AE4" w:rsidRDefault="00831AE4">
            <w:pPr>
              <w:rPr>
                <w:rFonts w:ascii="Times New Roman" w:eastAsia="SimSun" w:hAnsi="Times New Roman" w:cs="Times New Roman"/>
                <w:lang w:eastAsia="en-US"/>
              </w:rPr>
            </w:pPr>
          </w:p>
        </w:tc>
      </w:tr>
    </w:tbl>
    <w:p w:rsidR="001B4885" w:rsidRDefault="001B4885">
      <w:pPr>
        <w:tabs>
          <w:tab w:val="left" w:pos="993"/>
        </w:tabs>
        <w:jc w:val="center"/>
        <w:rPr>
          <w:rFonts w:ascii="Times New Roman" w:hAnsi="Times New Roman" w:cs="Times New Roman"/>
          <w:b/>
        </w:rPr>
      </w:pPr>
    </w:p>
    <w:p w:rsidR="001B4885" w:rsidRDefault="001B4885">
      <w:pPr>
        <w:tabs>
          <w:tab w:val="left" w:pos="993"/>
        </w:tabs>
        <w:ind w:firstLine="540"/>
        <w:jc w:val="right"/>
        <w:rPr>
          <w:rFonts w:ascii="Times New Roman" w:hAnsi="Times New Roman" w:cs="Times New Roman"/>
        </w:rPr>
      </w:pPr>
    </w:p>
    <w:p w:rsidR="001B4885" w:rsidRDefault="001B4885">
      <w:pPr>
        <w:rPr>
          <w:rFonts w:ascii="Times New Roman" w:hAnsi="Times New Roman" w:cs="Times New Roman"/>
          <w:vanish/>
        </w:rPr>
      </w:pPr>
    </w:p>
    <w:p w:rsidR="001B4885" w:rsidRDefault="001B4885">
      <w:pPr>
        <w:tabs>
          <w:tab w:val="left" w:pos="993"/>
        </w:tabs>
        <w:ind w:firstLine="540"/>
        <w:jc w:val="right"/>
        <w:rPr>
          <w:rFonts w:ascii="Times New Roman" w:hAnsi="Times New Roman" w:cs="Times New Roman"/>
        </w:rPr>
      </w:pPr>
    </w:p>
    <w:p w:rsidR="001B4885" w:rsidRDefault="001B4885">
      <w:pPr>
        <w:tabs>
          <w:tab w:val="left" w:pos="993"/>
        </w:tabs>
        <w:ind w:firstLine="540"/>
        <w:jc w:val="right"/>
        <w:rPr>
          <w:rFonts w:ascii="Times New Roman" w:hAnsi="Times New Roman" w:cs="Times New Roman"/>
        </w:rPr>
      </w:pPr>
    </w:p>
    <w:p w:rsidR="001B4885" w:rsidRDefault="001B4885">
      <w:pPr>
        <w:pStyle w:val="aff2"/>
        <w:tabs>
          <w:tab w:val="left" w:pos="720"/>
        </w:tabs>
      </w:pPr>
    </w:p>
    <w:tbl>
      <w:tblPr>
        <w:tblW w:w="20399" w:type="dxa"/>
        <w:tblLook w:val="04A0" w:firstRow="1" w:lastRow="0" w:firstColumn="1" w:lastColumn="0" w:noHBand="0" w:noVBand="1"/>
      </w:tblPr>
      <w:tblGrid>
        <w:gridCol w:w="5131"/>
        <w:gridCol w:w="5131"/>
        <w:gridCol w:w="5131"/>
        <w:gridCol w:w="5006"/>
      </w:tblGrid>
      <w:tr w:rsidR="00831AE4" w:rsidTr="00831AE4">
        <w:tc>
          <w:tcPr>
            <w:tcW w:w="5131" w:type="dxa"/>
          </w:tcPr>
          <w:p w:rsidR="00831AE4" w:rsidRDefault="00831AE4" w:rsidP="00E32931">
            <w:pPr>
              <w:spacing w:line="254" w:lineRule="auto"/>
              <w:rPr>
                <w:rFonts w:ascii="Times New Roman" w:hAnsi="Times New Roman" w:cs="Times New Roman"/>
                <w:b/>
                <w:bCs/>
                <w:color w:val="auto"/>
                <w:spacing w:val="-3"/>
              </w:rPr>
            </w:pPr>
            <w:r>
              <w:rPr>
                <w:rFonts w:ascii="Times New Roman" w:hAnsi="Times New Roman" w:cs="Times New Roman"/>
                <w:b/>
                <w:bCs/>
                <w:color w:val="auto"/>
                <w:spacing w:val="-3"/>
              </w:rPr>
              <w:t>«Страхователь»</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Государственное бюджетное нетиповое</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образовательное учреждение</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Дворец учащейся молодежи</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Санкт-Петербурга</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Адрес: 191186, Санкт-Петербург,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ул. Малая Конюшенная, д.1-3, литер</w:t>
            </w:r>
            <w:proofErr w:type="gramStart"/>
            <w:r w:rsidRPr="00831AE4">
              <w:rPr>
                <w:rFonts w:ascii="Times New Roman" w:eastAsia="Times New Roman" w:hAnsi="Times New Roman" w:cs="Times New Roman"/>
                <w:spacing w:val="-1"/>
                <w:sz w:val="22"/>
                <w:szCs w:val="22"/>
                <w:lang w:bidi="ar-SA"/>
              </w:rPr>
              <w:t xml:space="preserve"> В</w:t>
            </w:r>
            <w:proofErr w:type="gramEnd"/>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ИНН 7825431466 КПП 784101001</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proofErr w:type="gramStart"/>
            <w:r w:rsidRPr="00831AE4">
              <w:rPr>
                <w:rFonts w:ascii="Times New Roman" w:eastAsia="Times New Roman" w:hAnsi="Times New Roman" w:cs="Times New Roman"/>
                <w:spacing w:val="-1"/>
                <w:sz w:val="22"/>
                <w:szCs w:val="22"/>
                <w:lang w:bidi="ar-SA"/>
              </w:rPr>
              <w:t>Р</w:t>
            </w:r>
            <w:proofErr w:type="gramEnd"/>
            <w:r w:rsidRPr="00831AE4">
              <w:rPr>
                <w:rFonts w:ascii="Times New Roman" w:eastAsia="Times New Roman" w:hAnsi="Times New Roman" w:cs="Times New Roman"/>
                <w:spacing w:val="-1"/>
                <w:sz w:val="22"/>
                <w:szCs w:val="22"/>
                <w:lang w:bidi="ar-SA"/>
              </w:rPr>
              <w:t>/с № 03224643400000007200</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Комитет финансов Санкт-Петербурга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(ГБНОУ ДУМ СПб </w:t>
            </w:r>
            <w:proofErr w:type="gramStart"/>
            <w:r w:rsidRPr="00831AE4">
              <w:rPr>
                <w:rFonts w:ascii="Times New Roman" w:eastAsia="Times New Roman" w:hAnsi="Times New Roman" w:cs="Times New Roman"/>
                <w:spacing w:val="-1"/>
                <w:sz w:val="22"/>
                <w:szCs w:val="22"/>
                <w:lang w:bidi="ar-SA"/>
              </w:rPr>
              <w:t>л</w:t>
            </w:r>
            <w:proofErr w:type="gramEnd"/>
            <w:r w:rsidRPr="00831AE4">
              <w:rPr>
                <w:rFonts w:ascii="Times New Roman" w:eastAsia="Times New Roman" w:hAnsi="Times New Roman" w:cs="Times New Roman"/>
                <w:spacing w:val="-1"/>
                <w:sz w:val="22"/>
                <w:szCs w:val="22"/>
                <w:lang w:bidi="ar-SA"/>
              </w:rPr>
              <w:t>/с №0191127)</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proofErr w:type="gramStart"/>
            <w:r w:rsidRPr="00831AE4">
              <w:rPr>
                <w:rFonts w:ascii="Times New Roman" w:eastAsia="Times New Roman" w:hAnsi="Times New Roman" w:cs="Times New Roman"/>
                <w:spacing w:val="-1"/>
                <w:sz w:val="22"/>
                <w:szCs w:val="22"/>
                <w:lang w:bidi="ar-SA"/>
              </w:rPr>
              <w:t>СЕВЕРО-ЗАПАДНОЕ</w:t>
            </w:r>
            <w:proofErr w:type="gramEnd"/>
            <w:r w:rsidRPr="00831AE4">
              <w:rPr>
                <w:rFonts w:ascii="Times New Roman" w:eastAsia="Times New Roman" w:hAnsi="Times New Roman" w:cs="Times New Roman"/>
                <w:spacing w:val="-1"/>
                <w:sz w:val="22"/>
                <w:szCs w:val="22"/>
                <w:lang w:bidi="ar-SA"/>
              </w:rPr>
              <w:t xml:space="preserve"> ГУ БАНКА РОССИИ/УФК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lastRenderedPageBreak/>
              <w:t xml:space="preserve">ПО Г.САНКТ-ПЕТЕРБУРГУ,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Г. САНКТ-ПЕТЕРБУРГ</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Банковский счет 40102810945370000005</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БИК 014030106</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ОКОПФ 75203 ОКПО 05090290 ОКВЭД 85.41, 85.42</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ОКАТО 40298561000 ОКТМО 40908000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ОКОГУ 23280 (с 01.01.12 ОКОГУ 2300223)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ОКФС 13</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ОГРН 1037843081880</w:t>
            </w:r>
          </w:p>
          <w:p w:rsidR="00831AE4" w:rsidRPr="00831AE4" w:rsidRDefault="00831AE4" w:rsidP="00E32931">
            <w:pPr>
              <w:autoSpaceDE w:val="0"/>
              <w:autoSpaceDN w:val="0"/>
              <w:adjustRightInd w:val="0"/>
              <w:rPr>
                <w:rFonts w:ascii="Times New Roman" w:eastAsia="Times New Roman" w:hAnsi="Times New Roman" w:cs="Times New Roman"/>
                <w:spacing w:val="-1"/>
                <w:sz w:val="22"/>
                <w:szCs w:val="22"/>
                <w:lang w:bidi="ar-SA"/>
              </w:rPr>
            </w:pPr>
          </w:p>
          <w:p w:rsidR="00831AE4" w:rsidRPr="00831AE4" w:rsidRDefault="00831AE4" w:rsidP="00E32931">
            <w:pPr>
              <w:autoSpaceDE w:val="0"/>
              <w:autoSpaceDN w:val="0"/>
              <w:adjustRightInd w:val="0"/>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_____________________ </w:t>
            </w:r>
            <w:r w:rsidRPr="00831AE4">
              <w:rPr>
                <w:rFonts w:ascii="Times New Roman" w:eastAsia="Times New Roman" w:hAnsi="Times New Roman" w:cs="Times New Roman"/>
                <w:color w:val="auto"/>
                <w:sz w:val="22"/>
                <w:szCs w:val="22"/>
                <w:lang w:bidi="ar-SA"/>
              </w:rPr>
              <w:t xml:space="preserve"> А.А. Борщевский</w:t>
            </w:r>
          </w:p>
          <w:p w:rsidR="00831AE4" w:rsidRDefault="00831AE4" w:rsidP="00E32931">
            <w:pPr>
              <w:spacing w:line="254" w:lineRule="auto"/>
              <w:rPr>
                <w:rFonts w:ascii="Times New Roman" w:hAnsi="Times New Roman" w:cs="Times New Roman"/>
                <w:b/>
                <w:bCs/>
                <w:color w:val="auto"/>
                <w:spacing w:val="-3"/>
              </w:rPr>
            </w:pPr>
            <w:r w:rsidRPr="00831AE4">
              <w:rPr>
                <w:rFonts w:ascii="Times New Roman" w:eastAsia="Times New Roman" w:hAnsi="Times New Roman" w:cs="Times New Roman"/>
                <w:spacing w:val="-1"/>
                <w:sz w:val="22"/>
                <w:szCs w:val="22"/>
                <w:lang w:bidi="ar-SA"/>
              </w:rPr>
              <w:t>ПОДПИСАНО</w:t>
            </w:r>
            <w:r>
              <w:rPr>
                <w:rFonts w:ascii="Times New Roman" w:eastAsia="Times New Roman" w:hAnsi="Times New Roman" w:cs="Times New Roman"/>
                <w:spacing w:val="-1"/>
                <w:sz w:val="22"/>
                <w:szCs w:val="22"/>
                <w:lang w:bidi="ar-SA"/>
              </w:rPr>
              <w:t xml:space="preserve"> ЭЦП</w:t>
            </w:r>
          </w:p>
        </w:tc>
        <w:tc>
          <w:tcPr>
            <w:tcW w:w="5131" w:type="dxa"/>
          </w:tcPr>
          <w:p w:rsidR="00831AE4" w:rsidRDefault="00831AE4" w:rsidP="00E32931">
            <w:pPr>
              <w:spacing w:line="256" w:lineRule="auto"/>
              <w:ind w:firstLine="708"/>
              <w:jc w:val="center"/>
              <w:rPr>
                <w:rFonts w:ascii="Times New Roman" w:hAnsi="Times New Roman" w:cs="Times New Roman"/>
                <w:b/>
                <w:lang w:eastAsia="en-US"/>
              </w:rPr>
            </w:pPr>
            <w:r>
              <w:rPr>
                <w:rFonts w:ascii="Times New Roman" w:hAnsi="Times New Roman" w:cs="Times New Roman"/>
                <w:b/>
                <w:lang w:eastAsia="en-US"/>
              </w:rPr>
              <w:lastRenderedPageBreak/>
              <w:t>«Страховщик»</w:t>
            </w: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rPr>
                <w:rFonts w:ascii="Times New Roman" w:hAnsi="Times New Roman" w:cs="Times New Roman"/>
                <w:b/>
                <w:lang w:eastAsia="en-US"/>
              </w:rPr>
            </w:pPr>
          </w:p>
          <w:p w:rsidR="00831AE4" w:rsidRDefault="00831AE4" w:rsidP="00E32931">
            <w:pPr>
              <w:spacing w:line="256" w:lineRule="auto"/>
              <w:ind w:firstLine="708"/>
              <w:rPr>
                <w:rFonts w:ascii="Times New Roman" w:hAnsi="Times New Roman" w:cs="Times New Roman"/>
                <w:b/>
                <w:lang w:eastAsia="en-US"/>
              </w:rPr>
            </w:pPr>
          </w:p>
          <w:p w:rsidR="00831AE4" w:rsidRDefault="00831AE4" w:rsidP="00E32931">
            <w:pPr>
              <w:pBdr>
                <w:bottom w:val="single" w:sz="12" w:space="1" w:color="auto"/>
              </w:pBdr>
              <w:spacing w:line="256" w:lineRule="auto"/>
              <w:ind w:firstLine="708"/>
              <w:rPr>
                <w:rFonts w:ascii="Times New Roman" w:hAnsi="Times New Roman" w:cs="Times New Roman"/>
                <w:b/>
                <w:lang w:eastAsia="en-US"/>
              </w:rPr>
            </w:pPr>
          </w:p>
          <w:p w:rsidR="00831AE4" w:rsidRDefault="00831AE4" w:rsidP="00E32931">
            <w:pPr>
              <w:spacing w:line="256" w:lineRule="auto"/>
              <w:ind w:firstLine="708"/>
              <w:rPr>
                <w:rFonts w:ascii="Times New Roman" w:hAnsi="Times New Roman" w:cs="Times New Roman"/>
                <w:b/>
                <w:lang w:eastAsia="en-US"/>
              </w:rPr>
            </w:pPr>
            <w:r>
              <w:rPr>
                <w:rFonts w:ascii="Times New Roman" w:eastAsia="Times New Roman" w:hAnsi="Times New Roman" w:cs="Times New Roman"/>
                <w:spacing w:val="-1"/>
                <w:sz w:val="22"/>
                <w:szCs w:val="22"/>
                <w:lang w:bidi="ar-SA"/>
              </w:rPr>
              <w:t>П</w:t>
            </w:r>
            <w:r w:rsidRPr="00831AE4">
              <w:rPr>
                <w:rFonts w:ascii="Times New Roman" w:eastAsia="Times New Roman" w:hAnsi="Times New Roman" w:cs="Times New Roman"/>
                <w:spacing w:val="-1"/>
                <w:sz w:val="22"/>
                <w:szCs w:val="22"/>
                <w:lang w:bidi="ar-SA"/>
              </w:rPr>
              <w:t>ОДПИСАНО</w:t>
            </w:r>
            <w:r>
              <w:rPr>
                <w:rFonts w:ascii="Times New Roman" w:eastAsia="Times New Roman" w:hAnsi="Times New Roman" w:cs="Times New Roman"/>
                <w:spacing w:val="-1"/>
                <w:sz w:val="22"/>
                <w:szCs w:val="22"/>
                <w:lang w:bidi="ar-SA"/>
              </w:rPr>
              <w:t xml:space="preserve"> ЭЦП</w:t>
            </w:r>
          </w:p>
        </w:tc>
        <w:tc>
          <w:tcPr>
            <w:tcW w:w="5131" w:type="dxa"/>
          </w:tcPr>
          <w:p w:rsidR="00831AE4" w:rsidRDefault="00831AE4">
            <w:pPr>
              <w:rPr>
                <w:rFonts w:ascii="Times New Roman" w:hAnsi="Times New Roman" w:cs="Times New Roman"/>
                <w:b/>
                <w:lang w:eastAsia="ar-SA"/>
              </w:rPr>
            </w:pPr>
          </w:p>
        </w:tc>
        <w:tc>
          <w:tcPr>
            <w:tcW w:w="5006" w:type="dxa"/>
          </w:tcPr>
          <w:p w:rsidR="00831AE4" w:rsidRDefault="00831AE4">
            <w:pPr>
              <w:rPr>
                <w:rFonts w:ascii="Times New Roman" w:hAnsi="Times New Roman" w:cs="Times New Roman"/>
                <w:b/>
                <w:lang w:eastAsia="ar-SA"/>
              </w:rPr>
            </w:pPr>
          </w:p>
        </w:tc>
      </w:tr>
      <w:tr w:rsidR="00831AE4" w:rsidTr="00831AE4">
        <w:tc>
          <w:tcPr>
            <w:tcW w:w="5131" w:type="dxa"/>
          </w:tcPr>
          <w:p w:rsidR="00831AE4" w:rsidRDefault="00831AE4">
            <w:pPr>
              <w:rPr>
                <w:rFonts w:ascii="Times New Roman" w:hAnsi="Times New Roman" w:cs="Times New Roman"/>
                <w:lang w:eastAsia="ar-SA"/>
              </w:rPr>
            </w:pPr>
          </w:p>
        </w:tc>
        <w:tc>
          <w:tcPr>
            <w:tcW w:w="5131" w:type="dxa"/>
          </w:tcPr>
          <w:p w:rsidR="00831AE4" w:rsidRDefault="00831AE4">
            <w:pPr>
              <w:rPr>
                <w:rFonts w:ascii="Times New Roman" w:hAnsi="Times New Roman" w:cs="Times New Roman"/>
                <w:lang w:eastAsia="ar-SA"/>
              </w:rPr>
            </w:pPr>
          </w:p>
        </w:tc>
        <w:tc>
          <w:tcPr>
            <w:tcW w:w="5131" w:type="dxa"/>
          </w:tcPr>
          <w:p w:rsidR="00831AE4" w:rsidRDefault="00831AE4">
            <w:pPr>
              <w:rPr>
                <w:rFonts w:ascii="Times New Roman" w:hAnsi="Times New Roman" w:cs="Times New Roman"/>
                <w:lang w:eastAsia="ar-SA"/>
              </w:rPr>
            </w:pPr>
          </w:p>
        </w:tc>
        <w:tc>
          <w:tcPr>
            <w:tcW w:w="5006" w:type="dxa"/>
          </w:tcPr>
          <w:p w:rsidR="00831AE4" w:rsidRDefault="00831AE4">
            <w:pPr>
              <w:rPr>
                <w:rFonts w:ascii="Times New Roman" w:hAnsi="Times New Roman" w:cs="Times New Roman"/>
                <w:lang w:eastAsia="ar-SA"/>
              </w:rPr>
            </w:pPr>
          </w:p>
        </w:tc>
      </w:tr>
    </w:tbl>
    <w:p w:rsidR="001B4885" w:rsidRDefault="001B4885">
      <w:pPr>
        <w:outlineLvl w:val="0"/>
        <w:rPr>
          <w:rFonts w:ascii="Times New Roman" w:hAnsi="Times New Roman" w:cs="Times New Roman"/>
          <w:bCs/>
        </w:rPr>
      </w:pPr>
    </w:p>
    <w:p w:rsidR="001B4885" w:rsidRDefault="001B4885">
      <w:pPr>
        <w:outlineLvl w:val="0"/>
        <w:rPr>
          <w:rFonts w:ascii="Times New Roman" w:hAnsi="Times New Roman" w:cs="Times New Roman"/>
          <w:bCs/>
        </w:rPr>
      </w:pPr>
    </w:p>
    <w:p w:rsidR="001B4885" w:rsidRDefault="00E41797">
      <w:pPr>
        <w:pageBreakBefore/>
        <w:jc w:val="right"/>
        <w:rPr>
          <w:rFonts w:ascii="Times New Roman" w:hAnsi="Times New Roman" w:cs="Times New Roman"/>
        </w:rPr>
      </w:pPr>
      <w:r>
        <w:rPr>
          <w:rFonts w:ascii="Times New Roman" w:hAnsi="Times New Roman" w:cs="Times New Roman"/>
        </w:rPr>
        <w:lastRenderedPageBreak/>
        <w:t>Приложение № 2 к Контракту</w:t>
      </w:r>
      <w:r w:rsidR="00831AE4">
        <w:rPr>
          <w:rFonts w:ascii="Times New Roman" w:hAnsi="Times New Roman" w:cs="Times New Roman"/>
        </w:rPr>
        <w:t xml:space="preserve"> № 27-2024-ЭМ</w:t>
      </w:r>
    </w:p>
    <w:p w:rsidR="001B4885" w:rsidRDefault="00831AE4">
      <w:pPr>
        <w:keepNext/>
        <w:keepLines/>
        <w:ind w:firstLine="709"/>
        <w:jc w:val="right"/>
        <w:rPr>
          <w:rFonts w:ascii="Times New Roman" w:hAnsi="Times New Roman" w:cs="Times New Roman"/>
        </w:rPr>
      </w:pPr>
      <w:r>
        <w:rPr>
          <w:rFonts w:ascii="Times New Roman" w:hAnsi="Times New Roman" w:cs="Times New Roman"/>
        </w:rPr>
        <w:t>от ____.___</w:t>
      </w:r>
      <w:r w:rsidR="00E41797">
        <w:rPr>
          <w:rFonts w:ascii="Times New Roman" w:hAnsi="Times New Roman" w:cs="Times New Roman"/>
        </w:rPr>
        <w:t xml:space="preserve">_. 2024 г. </w:t>
      </w:r>
    </w:p>
    <w:p w:rsidR="001B4885" w:rsidRDefault="001B4885">
      <w:pPr>
        <w:keepNext/>
        <w:keepLines/>
        <w:ind w:firstLine="709"/>
        <w:rPr>
          <w:rFonts w:ascii="Times New Roman" w:hAnsi="Times New Roman" w:cs="Times New Roman"/>
        </w:rPr>
      </w:pPr>
    </w:p>
    <w:p w:rsidR="001B4885" w:rsidRDefault="001B4885">
      <w:pPr>
        <w:widowControl/>
        <w:jc w:val="center"/>
        <w:rPr>
          <w:rFonts w:ascii="Times New Roman" w:eastAsia="Times New Roman" w:hAnsi="Times New Roman" w:cs="Times New Roman"/>
          <w:b/>
          <w:color w:val="auto"/>
          <w:lang w:bidi="ar-SA"/>
        </w:rPr>
      </w:pPr>
    </w:p>
    <w:p w:rsidR="001B4885" w:rsidRDefault="00E41797">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ТЕХНИЧЕСКОЕ ЗАДАНИЕ</w:t>
      </w:r>
    </w:p>
    <w:p w:rsidR="001B4885" w:rsidRDefault="001B4885">
      <w:pPr>
        <w:widowControl/>
        <w:jc w:val="center"/>
        <w:rPr>
          <w:rFonts w:ascii="Times New Roman" w:eastAsia="Times New Roman" w:hAnsi="Times New Roman" w:cs="Times New Roman"/>
          <w:b/>
          <w:color w:val="auto"/>
          <w:lang w:bidi="ar-SA"/>
        </w:rPr>
      </w:pPr>
    </w:p>
    <w:p w:rsidR="001B4885" w:rsidRDefault="00E41797">
      <w:pPr>
        <w:widowControl/>
        <w:jc w:val="center"/>
        <w:rPr>
          <w:rFonts w:ascii="Times New Roman" w:eastAsia="Calibri" w:hAnsi="Times New Roman" w:cs="Times New Roman"/>
          <w:b/>
          <w:color w:val="auto"/>
          <w:lang w:bidi="ar-SA"/>
        </w:rPr>
      </w:pPr>
      <w:r>
        <w:rPr>
          <w:rFonts w:ascii="Times New Roman" w:eastAsia="Calibri" w:hAnsi="Times New Roman" w:cs="Times New Roman"/>
          <w:b/>
          <w:color w:val="auto"/>
          <w:lang w:bidi="ar-SA"/>
        </w:rPr>
        <w:t xml:space="preserve">Оказание услуг </w:t>
      </w:r>
      <w:r>
        <w:rPr>
          <w:rFonts w:ascii="Times New Roman" w:eastAsia="Calibri" w:hAnsi="Times New Roman" w:cs="Times New Roman"/>
          <w:b/>
          <w:color w:val="auto"/>
          <w:lang w:bidi="ar-SA"/>
        </w:rPr>
        <w:t>добровольному страхованию транспортных средств (КАСКО)</w:t>
      </w:r>
    </w:p>
    <w:p w:rsidR="001B4885" w:rsidRDefault="00E41797">
      <w:pPr>
        <w:widowControl/>
        <w:jc w:val="center"/>
        <w:rPr>
          <w:rFonts w:ascii="Times New Roman" w:eastAsia="Calibri" w:hAnsi="Times New Roman" w:cs="Times New Roman"/>
          <w:b/>
          <w:color w:val="auto"/>
          <w:lang w:bidi="ar-SA"/>
        </w:rPr>
      </w:pPr>
      <w:r>
        <w:rPr>
          <w:rFonts w:ascii="Times New Roman" w:eastAsia="Calibri" w:hAnsi="Times New Roman" w:cs="Times New Roman"/>
          <w:b/>
          <w:color w:val="auto"/>
          <w:lang w:bidi="ar-SA"/>
        </w:rPr>
        <w:t>для нужд ГБНОУ ДУМ СПб в 2024 году</w:t>
      </w:r>
    </w:p>
    <w:p w:rsidR="001B4885" w:rsidRDefault="001B4885">
      <w:pPr>
        <w:widowControl/>
        <w:jc w:val="both"/>
        <w:rPr>
          <w:rFonts w:ascii="Times New Roman" w:eastAsia="Times New Roman" w:hAnsi="Times New Roman" w:cs="Times New Roman"/>
          <w:color w:val="auto"/>
          <w:lang w:bidi="ar-SA"/>
        </w:rPr>
      </w:pPr>
    </w:p>
    <w:p w:rsidR="001B4885" w:rsidRDefault="00E41797">
      <w:pPr>
        <w:widowControl/>
        <w:ind w:firstLine="708"/>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 Адрес оказания услуг: </w:t>
      </w:r>
    </w:p>
    <w:p w:rsidR="001B4885" w:rsidRDefault="00E41797">
      <w:pPr>
        <w:widowControl/>
        <w:ind w:firstLine="708"/>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Место оказания услуг – страховые полисы предоставляются по акту по акту приема-передачи Полиса страхования транспортного средства по месту </w:t>
      </w:r>
      <w:r>
        <w:rPr>
          <w:rFonts w:ascii="Times New Roman" w:eastAsia="Times New Roman" w:hAnsi="Times New Roman" w:cs="Times New Roman"/>
          <w:color w:val="auto"/>
          <w:lang w:bidi="ar-SA"/>
        </w:rPr>
        <w:t>нахождения Заказчика: г. Санкт-Петербург, ул. Малая Конюшенная, 1-3 литер В. Страховой полис распространяет свое действие на всей территории РФ.</w:t>
      </w:r>
    </w:p>
    <w:p w:rsidR="001B4885" w:rsidRDefault="00E41797">
      <w:pPr>
        <w:widowControl/>
        <w:ind w:firstLine="708"/>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 Сроки оказания услуг: </w:t>
      </w:r>
    </w:p>
    <w:p w:rsidR="001B4885" w:rsidRDefault="00E41797">
      <w:pPr>
        <w:widowControl/>
        <w:ind w:firstLine="708"/>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 течение 3 рабочих дней с момента заключения контракта. С</w:t>
      </w:r>
      <w:r>
        <w:rPr>
          <w:rFonts w:ascii="Times New Roman" w:eastAsia="Times New Roman" w:hAnsi="Times New Roman" w:cs="Times New Roman"/>
          <w:color w:val="auto"/>
          <w:lang w:bidi="ar-SA"/>
        </w:rPr>
        <w:t xml:space="preserve">рок действия страхового полиса каждого транспортного средства составляет 1 (один) год </w:t>
      </w:r>
      <w:proofErr w:type="gramStart"/>
      <w:r>
        <w:rPr>
          <w:rFonts w:ascii="Times New Roman" w:eastAsia="Times New Roman" w:hAnsi="Times New Roman" w:cs="Times New Roman"/>
          <w:color w:val="auto"/>
          <w:lang w:bidi="ar-SA"/>
        </w:rPr>
        <w:t>с даты</w:t>
      </w:r>
      <w:proofErr w:type="gramEnd"/>
      <w:r>
        <w:rPr>
          <w:rFonts w:ascii="Times New Roman" w:eastAsia="Times New Roman" w:hAnsi="Times New Roman" w:cs="Times New Roman"/>
          <w:color w:val="auto"/>
          <w:lang w:bidi="ar-SA"/>
        </w:rPr>
        <w:t xml:space="preserve"> его выдачи. После страхования транспортного средства Заказчика страховые полисы должны быть переданы любыми средствами связи в течение 1 (одного) календарного дня.</w:t>
      </w:r>
    </w:p>
    <w:p w:rsidR="001B4885" w:rsidRDefault="00E41797">
      <w:pPr>
        <w:widowControl/>
        <w:ind w:firstLine="708"/>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sz w:val="25"/>
          <w:szCs w:val="20"/>
          <w:lang w:eastAsia="zh-CN" w:bidi="ar-SA"/>
        </w:rPr>
        <w:t>3. </w:t>
      </w:r>
      <w:r>
        <w:rPr>
          <w:rFonts w:ascii="Times New Roman" w:eastAsia="Times New Roman" w:hAnsi="Times New Roman" w:cs="Times New Roman"/>
          <w:color w:val="auto"/>
          <w:lang w:eastAsia="ar-SA" w:bidi="ar-SA"/>
        </w:rPr>
        <w:t>Срок действия полиса в отношении транспортных средств, указанных в Техническом задании составляет 1 (один) календарный год.</w:t>
      </w:r>
    </w:p>
    <w:p w:rsidR="001B4885" w:rsidRDefault="00E41797">
      <w:pPr>
        <w:widowControl/>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Ответственность Страховщика по полису, выданному в рамках настоящего Контракта, наступает не ранее 00 часов 00 минут </w:t>
      </w:r>
      <w:proofErr w:type="gramStart"/>
      <w:r>
        <w:rPr>
          <w:rFonts w:ascii="Times New Roman" w:eastAsia="Times New Roman" w:hAnsi="Times New Roman" w:cs="Times New Roman"/>
          <w:color w:val="auto"/>
          <w:lang w:eastAsia="ar-SA" w:bidi="ar-SA"/>
        </w:rPr>
        <w:t>дня, следую</w:t>
      </w:r>
      <w:r>
        <w:rPr>
          <w:rFonts w:ascii="Times New Roman" w:eastAsia="Times New Roman" w:hAnsi="Times New Roman" w:cs="Times New Roman"/>
          <w:color w:val="auto"/>
          <w:lang w:eastAsia="ar-SA" w:bidi="ar-SA"/>
        </w:rPr>
        <w:t>щего за днем выдачи полиса КАСКО Страхователю и действует</w:t>
      </w:r>
      <w:proofErr w:type="gramEnd"/>
      <w:r>
        <w:rPr>
          <w:rFonts w:ascii="Times New Roman" w:eastAsia="Times New Roman" w:hAnsi="Times New Roman" w:cs="Times New Roman"/>
          <w:color w:val="auto"/>
          <w:lang w:eastAsia="ar-SA" w:bidi="ar-SA"/>
        </w:rPr>
        <w:t xml:space="preserve"> в течение срока действия страхования ТС.</w:t>
      </w:r>
    </w:p>
    <w:p w:rsidR="001B4885" w:rsidRDefault="00E41797">
      <w:pPr>
        <w:widowControl/>
        <w:ind w:firstLine="708"/>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 Расчет цены включает:</w:t>
      </w:r>
    </w:p>
    <w:p w:rsidR="001B4885" w:rsidRDefault="00E41797">
      <w:pPr>
        <w:widowControl/>
        <w:ind w:firstLine="708"/>
        <w:contextualSpacing/>
        <w:jc w:val="both"/>
        <w:rPr>
          <w:rFonts w:ascii="Times New Roman" w:eastAsia="Times New Roman" w:hAnsi="Times New Roman" w:cs="Times New Roman"/>
          <w:color w:val="auto"/>
          <w:lang w:bidi="ar-SA"/>
        </w:rPr>
      </w:pPr>
      <w:proofErr w:type="gramStart"/>
      <w:r>
        <w:rPr>
          <w:rFonts w:ascii="Times New Roman" w:eastAsia="Times New Roman" w:hAnsi="Times New Roman" w:cs="Times New Roman"/>
          <w:color w:val="auto"/>
          <w:lang w:bidi="ar-SA"/>
        </w:rPr>
        <w:t>Расчет начальной (максимальной) цены контракта произведен методом сопоставимых рыночных цен (анализа рынка) на основании Методически</w:t>
      </w:r>
      <w:r>
        <w:rPr>
          <w:rFonts w:ascii="Times New Roman" w:eastAsia="Times New Roman" w:hAnsi="Times New Roman" w:cs="Times New Roman"/>
          <w:color w:val="auto"/>
          <w:lang w:bidi="ar-SA"/>
        </w:rPr>
        <w:t xml:space="preserve">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России от 02.10.2013 № 567, с учетом НДС </w:t>
      </w:r>
      <w:r>
        <w:rPr>
          <w:rFonts w:ascii="Times New Roman" w:eastAsia="Times New Roman" w:hAnsi="Times New Roman" w:cs="Times New Roman"/>
          <w:color w:val="auto"/>
          <w:lang w:bidi="ar-SA"/>
        </w:rPr>
        <w:t>и всех расходов Исполнителя, связанных с оказанием услуг, в том числе расходов на страхование, уплату налогов, сборов и</w:t>
      </w:r>
      <w:proofErr w:type="gramEnd"/>
      <w:r>
        <w:rPr>
          <w:rFonts w:ascii="Times New Roman" w:eastAsia="Times New Roman" w:hAnsi="Times New Roman" w:cs="Times New Roman"/>
          <w:color w:val="auto"/>
          <w:lang w:bidi="ar-SA"/>
        </w:rPr>
        <w:t xml:space="preserve"> других обязательных платежей. </w:t>
      </w:r>
    </w:p>
    <w:p w:rsidR="001B4885" w:rsidRDefault="00E41797">
      <w:pPr>
        <w:widowControl/>
        <w:ind w:firstLine="708"/>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 Срок гарантийных обязательств на оказываемые услуги:</w:t>
      </w:r>
    </w:p>
    <w:p w:rsidR="001B4885" w:rsidRDefault="00E41797">
      <w:pPr>
        <w:widowControl/>
        <w:ind w:firstLine="708"/>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Требования к гарантийным обязательствам не установлены. При прекращении действия Контракта страховой полис сохраняет свое действие до срока, указанного в страховом полисе.</w:t>
      </w:r>
    </w:p>
    <w:p w:rsidR="001B4885" w:rsidRDefault="00E41797">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t>6. Ответственное лицо за исполнение контракта:</w:t>
      </w:r>
      <w:r>
        <w:rPr>
          <w:rFonts w:ascii="Times New Roman" w:eastAsia="Times New Roman" w:hAnsi="Times New Roman" w:cs="Times New Roman"/>
          <w:bCs/>
          <w:color w:val="auto"/>
          <w:sz w:val="22"/>
          <w:szCs w:val="22"/>
          <w:lang w:bidi="ar-SA"/>
        </w:rPr>
        <w:t xml:space="preserve"> Заместитель директора по администра</w:t>
      </w:r>
      <w:r>
        <w:rPr>
          <w:rFonts w:ascii="Times New Roman" w:eastAsia="Times New Roman" w:hAnsi="Times New Roman" w:cs="Times New Roman"/>
          <w:bCs/>
          <w:color w:val="auto"/>
          <w:sz w:val="22"/>
          <w:szCs w:val="22"/>
          <w:lang w:bidi="ar-SA"/>
        </w:rPr>
        <w:t xml:space="preserve">тивно-хозяйственной работе </w:t>
      </w:r>
      <w:r>
        <w:rPr>
          <w:rFonts w:ascii="Times New Roman" w:eastAsia="Times New Roman" w:hAnsi="Times New Roman" w:cs="Times New Roman"/>
          <w:color w:val="auto"/>
          <w:lang w:bidi="ar-SA"/>
        </w:rPr>
        <w:t>Спиридонов Я.Г., тел.: 8 (812) 417-50-92.</w:t>
      </w:r>
    </w:p>
    <w:p w:rsidR="001B4885" w:rsidRDefault="00E41797">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xml:space="preserve">7. Контактное лицо по техническому заданию: </w:t>
      </w:r>
    </w:p>
    <w:p w:rsidR="001B4885" w:rsidRDefault="00E41797">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 xml:space="preserve">Инженер ИХО </w:t>
      </w:r>
      <w:proofErr w:type="spellStart"/>
      <w:r>
        <w:rPr>
          <w:rFonts w:ascii="Times New Roman" w:eastAsia="Times New Roman" w:hAnsi="Times New Roman" w:cs="Times New Roman"/>
          <w:color w:val="auto"/>
          <w:sz w:val="22"/>
          <w:szCs w:val="22"/>
          <w:lang w:bidi="ar-SA"/>
        </w:rPr>
        <w:t>Гмитрон</w:t>
      </w:r>
      <w:proofErr w:type="spellEnd"/>
      <w:r>
        <w:rPr>
          <w:rFonts w:ascii="Times New Roman" w:eastAsia="Times New Roman" w:hAnsi="Times New Roman" w:cs="Times New Roman"/>
          <w:color w:val="auto"/>
          <w:sz w:val="22"/>
          <w:szCs w:val="22"/>
          <w:lang w:bidi="ar-SA"/>
        </w:rPr>
        <w:t xml:space="preserve"> Владимир Витальевич, </w:t>
      </w:r>
      <w:r>
        <w:rPr>
          <w:rFonts w:ascii="Times New Roman" w:eastAsia="Times New Roman" w:hAnsi="Times New Roman" w:cs="Times New Roman"/>
          <w:color w:val="auto"/>
          <w:lang w:bidi="ar-SA"/>
        </w:rPr>
        <w:t>тел.: 8 (812) 417-50-92.</w:t>
      </w:r>
    </w:p>
    <w:p w:rsidR="001B4885" w:rsidRDefault="00E41797">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8. Требования к количественным и качественным характеристикам услуг.</w:t>
      </w:r>
    </w:p>
    <w:p w:rsidR="001B4885" w:rsidRDefault="00E41797">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r>
    </w:p>
    <w:p w:rsidR="001B4885" w:rsidRDefault="00E41797">
      <w:pPr>
        <w:widowControl/>
        <w:tabs>
          <w:tab w:val="left" w:pos="540"/>
        </w:tabs>
        <w:contextualSpacing/>
        <w:jc w:val="both"/>
        <w:rPr>
          <w:rFonts w:ascii="Times New Roman" w:eastAsia="Times New Roman" w:hAnsi="Times New Roman" w:cs="Times New Roman"/>
          <w:b/>
          <w:bCs/>
          <w:i/>
          <w:iCs/>
          <w:color w:val="auto"/>
          <w:u w:val="single"/>
          <w:lang w:bidi="ar-SA"/>
        </w:rPr>
      </w:pPr>
      <w:r>
        <w:rPr>
          <w:rFonts w:ascii="Times New Roman" w:eastAsia="Times New Roman" w:hAnsi="Times New Roman" w:cs="Times New Roman"/>
          <w:color w:val="auto"/>
          <w:lang w:bidi="ar-SA"/>
        </w:rPr>
        <w:tab/>
      </w:r>
      <w:r>
        <w:rPr>
          <w:rFonts w:ascii="Times New Roman" w:eastAsia="Times New Roman" w:hAnsi="Times New Roman" w:cs="Times New Roman"/>
          <w:b/>
          <w:bCs/>
          <w:i/>
          <w:iCs/>
          <w:color w:val="auto"/>
          <w:u w:val="single"/>
          <w:lang w:bidi="ar-SA"/>
        </w:rPr>
        <w:t>Со</w:t>
      </w:r>
      <w:r>
        <w:rPr>
          <w:rFonts w:ascii="Times New Roman" w:eastAsia="Times New Roman" w:hAnsi="Times New Roman" w:cs="Times New Roman"/>
          <w:b/>
          <w:bCs/>
          <w:i/>
          <w:iCs/>
          <w:color w:val="auto"/>
          <w:u w:val="single"/>
          <w:lang w:bidi="ar-SA"/>
        </w:rPr>
        <w:t xml:space="preserve">став услуг: </w:t>
      </w:r>
    </w:p>
    <w:p w:rsidR="001B4885" w:rsidRDefault="00E41797">
      <w:pPr>
        <w:widowControl/>
        <w:ind w:firstLine="708"/>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Франшиза отсутствует.</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Закрепление персонального менеджера.</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Круглосуточная служба </w:t>
      </w:r>
      <w:proofErr w:type="gramStart"/>
      <w:r>
        <w:rPr>
          <w:rFonts w:ascii="Times New Roman" w:eastAsia="Times New Roman" w:hAnsi="Times New Roman" w:cs="Times New Roman"/>
          <w:color w:val="auto"/>
          <w:lang w:bidi="ar-SA"/>
        </w:rPr>
        <w:t>контакт-центра</w:t>
      </w:r>
      <w:proofErr w:type="gramEnd"/>
      <w:r>
        <w:rPr>
          <w:rFonts w:ascii="Times New Roman" w:eastAsia="Times New Roman" w:hAnsi="Times New Roman" w:cs="Times New Roman"/>
          <w:color w:val="auto"/>
          <w:lang w:bidi="ar-SA"/>
        </w:rPr>
        <w:t>, в том числе консультационная поддержка с момента ДТП.</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Бесплатная круглосуточная эвакуация автомобиля, застрахованного по КАСКО, с места ДТП, на те</w:t>
      </w:r>
      <w:r>
        <w:rPr>
          <w:rFonts w:ascii="Times New Roman" w:eastAsia="Times New Roman" w:hAnsi="Times New Roman" w:cs="Times New Roman"/>
          <w:color w:val="auto"/>
          <w:lang w:bidi="ar-SA"/>
        </w:rPr>
        <w:t>рритории г. Санкт-Петербурга и Ленинградской области.</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Сбор справок по ДТП.</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Отсутствие ограничений на условия хранения (в том числе в ночное время) транспортного средства в период действия полиса страхования.</w:t>
      </w:r>
    </w:p>
    <w:p w:rsidR="001B4885" w:rsidRDefault="00E41797">
      <w:pPr>
        <w:widowControl/>
        <w:spacing w:line="252" w:lineRule="auto"/>
        <w:ind w:firstLine="708"/>
        <w:jc w:val="both"/>
        <w:rPr>
          <w:rFonts w:ascii="Times New Roman" w:eastAsia="Times New Roman" w:hAnsi="Times New Roman" w:cs="Times New Roman"/>
          <w:color w:val="auto"/>
          <w:lang w:bidi="ar-SA"/>
        </w:rPr>
      </w:pPr>
      <w:proofErr w:type="gramStart"/>
      <w:r>
        <w:rPr>
          <w:rFonts w:ascii="Times New Roman" w:eastAsia="Times New Roman" w:hAnsi="Times New Roman" w:cs="Times New Roman"/>
          <w:color w:val="auto"/>
          <w:lang w:bidi="ar-SA"/>
        </w:rPr>
        <w:t>По желанию Заказчика возможность вызова аварийно</w:t>
      </w:r>
      <w:r>
        <w:rPr>
          <w:rFonts w:ascii="Times New Roman" w:eastAsia="Times New Roman" w:hAnsi="Times New Roman" w:cs="Times New Roman"/>
          <w:color w:val="auto"/>
          <w:lang w:bidi="ar-SA"/>
        </w:rPr>
        <w:t>го комиссара по урегулированию страховых случаев на месте ДТП с решением вопросов в органах</w:t>
      </w:r>
      <w:proofErr w:type="gramEnd"/>
      <w:r>
        <w:rPr>
          <w:rFonts w:ascii="Times New Roman" w:eastAsia="Times New Roman" w:hAnsi="Times New Roman" w:cs="Times New Roman"/>
          <w:color w:val="auto"/>
          <w:lang w:bidi="ar-SA"/>
        </w:rPr>
        <w:t xml:space="preserve"> ГИБДД.</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Осуществление осмотра автомобилей после ДТП и после ремонта на территории Страхователя в г. Санкт-Петербурге.</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Наличие договора </w:t>
      </w:r>
      <w:proofErr w:type="gramStart"/>
      <w:r>
        <w:rPr>
          <w:rFonts w:ascii="Times New Roman" w:eastAsia="Times New Roman" w:hAnsi="Times New Roman" w:cs="Times New Roman"/>
          <w:color w:val="auto"/>
          <w:lang w:bidi="ar-SA"/>
        </w:rPr>
        <w:t>с организацией по оказанию услуг по независимой экспертизе в соответствии с указанием</w:t>
      </w:r>
      <w:proofErr w:type="gramEnd"/>
      <w:r>
        <w:rPr>
          <w:rFonts w:ascii="Times New Roman" w:eastAsia="Times New Roman" w:hAnsi="Times New Roman" w:cs="Times New Roman"/>
          <w:color w:val="auto"/>
          <w:lang w:bidi="ar-SA"/>
        </w:rPr>
        <w:t xml:space="preserve"> Страхователя.</w:t>
      </w:r>
    </w:p>
    <w:p w:rsidR="001B4885" w:rsidRDefault="00E41797">
      <w:pPr>
        <w:widowControl/>
        <w:spacing w:line="252" w:lineRule="auto"/>
        <w:ind w:firstLine="708"/>
        <w:jc w:val="both"/>
        <w:rPr>
          <w:rFonts w:ascii="Times New Roman" w:eastAsia="Times New Roman" w:hAnsi="Times New Roman" w:cs="Times New Roman"/>
          <w:color w:val="FF0000"/>
          <w:lang w:bidi="ar-SA"/>
        </w:rPr>
      </w:pPr>
      <w:r>
        <w:rPr>
          <w:rFonts w:ascii="Times New Roman" w:eastAsia="Times New Roman" w:hAnsi="Times New Roman" w:cs="Times New Roman"/>
          <w:color w:val="auto"/>
          <w:lang w:bidi="ar-SA"/>
        </w:rPr>
        <w:t>Выдача направления на ремонт при наступлении страхового случая - в течение 1 (одного) рабочего дня с момента предоставления всех необходимы</w:t>
      </w:r>
      <w:r>
        <w:rPr>
          <w:rFonts w:ascii="Times New Roman" w:eastAsia="Times New Roman" w:hAnsi="Times New Roman" w:cs="Times New Roman"/>
          <w:color w:val="auto"/>
          <w:lang w:bidi="ar-SA"/>
        </w:rPr>
        <w:t xml:space="preserve">х документов для урегулирования страхового случая; </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Срок постановки автомобиля в автосервис при наступлении страхового случая - в течение 1 (одного) рабочего дня с момента проведения осмотра транспортного средства экспертом; </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Осмотр транспортного средства </w:t>
      </w:r>
      <w:r>
        <w:rPr>
          <w:rFonts w:ascii="Times New Roman" w:eastAsia="Times New Roman" w:hAnsi="Times New Roman" w:cs="Times New Roman"/>
          <w:color w:val="auto"/>
          <w:lang w:bidi="ar-SA"/>
        </w:rPr>
        <w:t>экспертом осуществляется в течение 1 (одного) рабочего дня с момента заявления Страхователя о страховом случае, если иной срок осмотра не установлен Страхователем при заявлении о страховом случае;</w:t>
      </w:r>
    </w:p>
    <w:p w:rsidR="001B4885" w:rsidRDefault="00E41797">
      <w:pPr>
        <w:widowControl/>
        <w:ind w:firstLine="708"/>
        <w:jc w:val="both"/>
        <w:rPr>
          <w:rFonts w:ascii="Times New Roman" w:eastAsia="Times New Roman" w:hAnsi="Times New Roman" w:cs="Times New Roman"/>
          <w:color w:val="000000" w:themeColor="text1"/>
          <w:lang w:bidi="ar-SA"/>
        </w:rPr>
      </w:pPr>
      <w:r>
        <w:rPr>
          <w:rFonts w:ascii="Times New Roman" w:eastAsia="Times New Roman" w:hAnsi="Times New Roman" w:cs="Times New Roman"/>
          <w:color w:val="000000" w:themeColor="text1"/>
          <w:lang w:bidi="ar-SA"/>
        </w:rPr>
        <w:t>В случае</w:t>
      </w:r>
      <w:proofErr w:type="gramStart"/>
      <w:r>
        <w:rPr>
          <w:rFonts w:ascii="Times New Roman" w:eastAsia="Times New Roman" w:hAnsi="Times New Roman" w:cs="Times New Roman"/>
          <w:color w:val="000000" w:themeColor="text1"/>
          <w:lang w:bidi="ar-SA"/>
        </w:rPr>
        <w:t>,</w:t>
      </w:r>
      <w:proofErr w:type="gramEnd"/>
      <w:r>
        <w:rPr>
          <w:rFonts w:ascii="Times New Roman" w:eastAsia="Times New Roman" w:hAnsi="Times New Roman" w:cs="Times New Roman"/>
          <w:color w:val="000000" w:themeColor="text1"/>
          <w:lang w:bidi="ar-SA"/>
        </w:rPr>
        <w:t xml:space="preserve"> если размер страхового возмещения по одному страховому случаю не превышает 5 (пяти) процентов от страховой суммы, указанной в Полисе, выплаты страхового возмещения производятся без предоставления документов из компетентных органов (ГИБДД, полиция</w:t>
      </w:r>
      <w:r>
        <w:rPr>
          <w:rFonts w:ascii="Times New Roman" w:eastAsia="Times New Roman" w:hAnsi="Times New Roman" w:cs="Times New Roman"/>
          <w:color w:val="000000" w:themeColor="text1"/>
          <w:lang w:bidi="ar-SA"/>
        </w:rPr>
        <w:t>, МЧС и т.п.) при повреждении наружных деталей кузова ТС, пластиковых деталей, остекления кузова транспортного средства, внешних световых приборов (включая боковой повторитель указателей поворота), внешних зеркал заднего вида (включая корпус) без ограничен</w:t>
      </w:r>
      <w:r>
        <w:rPr>
          <w:rFonts w:ascii="Times New Roman" w:eastAsia="Times New Roman" w:hAnsi="Times New Roman" w:cs="Times New Roman"/>
          <w:color w:val="000000" w:themeColor="text1"/>
          <w:lang w:bidi="ar-SA"/>
        </w:rPr>
        <w:t>ия количества страховых случаев в течение всего срока действия полиса КАСКО.</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000000" w:themeColor="text1"/>
          <w:lang w:bidi="ar-SA"/>
        </w:rPr>
        <w:t xml:space="preserve">Распространение действия полисов КАСКО на всех водителей Страхователя, допущенных к </w:t>
      </w:r>
      <w:r>
        <w:rPr>
          <w:rFonts w:ascii="Times New Roman" w:eastAsia="Times New Roman" w:hAnsi="Times New Roman" w:cs="Times New Roman"/>
          <w:color w:val="auto"/>
          <w:lang w:bidi="ar-SA"/>
        </w:rPr>
        <w:t>управлению автомобилем;</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Неагрегатная страховая сумма (страховая сумма является лимитом ответств</w:t>
      </w:r>
      <w:r>
        <w:rPr>
          <w:rFonts w:ascii="Times New Roman" w:eastAsia="Times New Roman" w:hAnsi="Times New Roman" w:cs="Times New Roman"/>
          <w:color w:val="auto"/>
          <w:lang w:bidi="ar-SA"/>
        </w:rPr>
        <w:t xml:space="preserve">енности по каждому страховому случаю). </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Кол-во случаев и общая сумма выплат по ним в течение действия договора страхования не ограничены.</w:t>
      </w:r>
    </w:p>
    <w:p w:rsidR="001B4885" w:rsidRDefault="001B4885">
      <w:pPr>
        <w:widowControl/>
        <w:ind w:firstLine="708"/>
        <w:jc w:val="both"/>
        <w:rPr>
          <w:rFonts w:ascii="Times New Roman" w:eastAsia="Times New Roman" w:hAnsi="Times New Roman" w:cs="Times New Roman"/>
          <w:color w:val="auto"/>
          <w:lang w:bidi="ar-SA"/>
        </w:rPr>
      </w:pPr>
    </w:p>
    <w:p w:rsidR="001B4885" w:rsidRDefault="00E41797">
      <w:pPr>
        <w:widowControl/>
        <w:ind w:firstLine="708"/>
        <w:jc w:val="both"/>
        <w:rPr>
          <w:rFonts w:ascii="Times New Roman" w:eastAsia="Times New Roman" w:hAnsi="Times New Roman" w:cs="Times New Roman"/>
          <w:b/>
          <w:bCs/>
          <w:i/>
          <w:iCs/>
          <w:color w:val="auto"/>
          <w:u w:val="single"/>
          <w:lang w:bidi="ar-SA"/>
        </w:rPr>
      </w:pPr>
      <w:r>
        <w:rPr>
          <w:rFonts w:ascii="Times New Roman" w:eastAsia="Times New Roman" w:hAnsi="Times New Roman" w:cs="Times New Roman"/>
          <w:b/>
          <w:bCs/>
          <w:i/>
          <w:iCs/>
          <w:color w:val="auto"/>
          <w:u w:val="single"/>
          <w:lang w:bidi="ar-SA"/>
        </w:rPr>
        <w:t>Условия возмещения ущерба:</w:t>
      </w: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Выплата страхового возмещения осуществляется без учета процента износа узлов и деталей, по</w:t>
      </w:r>
      <w:r>
        <w:rPr>
          <w:rFonts w:ascii="Times New Roman" w:eastAsia="Times New Roman" w:hAnsi="Times New Roman" w:cs="Times New Roman"/>
          <w:color w:val="auto"/>
          <w:lang w:bidi="ar-SA"/>
        </w:rPr>
        <w:t>длежащих замене в результате страхового случая. Страховое возмещение за повреждённое, похищенное, уничтоженное транспортное средство выплачивается в пределах прямого ущерба, но не выше страховой суммы, обусловленной страховым полисом.</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События (страховые ри</w:t>
      </w:r>
      <w:r>
        <w:rPr>
          <w:rFonts w:ascii="Times New Roman" w:eastAsia="Times New Roman" w:hAnsi="Times New Roman" w:cs="Times New Roman"/>
          <w:color w:val="auto"/>
          <w:lang w:bidi="ar-SA"/>
        </w:rPr>
        <w:t>ски) на случай наступления, которых осуществляется страхование:</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угон, гибель (утрата) и повреждение транспортного средства, которое включает в себя:</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а) «Хищение» - риск утраты (пропажи) застрахованного ТС, в результате его хищения (кражи, грабежа, разбоя</w:t>
      </w:r>
      <w:r>
        <w:rPr>
          <w:rFonts w:ascii="Times New Roman" w:eastAsia="Times New Roman" w:hAnsi="Times New Roman" w:cs="Times New Roman"/>
          <w:color w:val="auto"/>
          <w:lang w:bidi="ar-SA"/>
        </w:rPr>
        <w:t>, хулиганства), включая хищение отдельных составных частей и деталей ТС, (кроме утраты товарного вида), и/или угона ТС, (неправомерного завладения ТС без цели хищения). (Примечание: формулировка понятия данного риска в правилах страхования Участника размещ</w:t>
      </w:r>
      <w:r>
        <w:rPr>
          <w:rFonts w:ascii="Times New Roman" w:eastAsia="Times New Roman" w:hAnsi="Times New Roman" w:cs="Times New Roman"/>
          <w:color w:val="auto"/>
          <w:lang w:bidi="ar-SA"/>
        </w:rPr>
        <w:t xml:space="preserve">ения заказа может быть отличной </w:t>
      </w:r>
      <w:proofErr w:type="gramStart"/>
      <w:r>
        <w:rPr>
          <w:rFonts w:ascii="Times New Roman" w:eastAsia="Times New Roman" w:hAnsi="Times New Roman" w:cs="Times New Roman"/>
          <w:color w:val="auto"/>
          <w:lang w:bidi="ar-SA"/>
        </w:rPr>
        <w:t>от</w:t>
      </w:r>
      <w:proofErr w:type="gramEnd"/>
      <w:r>
        <w:rPr>
          <w:rFonts w:ascii="Times New Roman" w:eastAsia="Times New Roman" w:hAnsi="Times New Roman" w:cs="Times New Roman"/>
          <w:color w:val="auto"/>
          <w:lang w:bidi="ar-SA"/>
        </w:rPr>
        <w:t xml:space="preserve"> приведенной выше, но по существу должна ей соответствовать).</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б) Ущерб - повреждение или уничтожение транспортного средства, его частей и/или дополнительного оборудования в результате наступления следующих событий:</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proofErr w:type="gramStart"/>
      <w:r>
        <w:rPr>
          <w:rFonts w:ascii="Times New Roman" w:eastAsia="Times New Roman" w:hAnsi="Times New Roman" w:cs="Times New Roman"/>
          <w:color w:val="auto"/>
          <w:lang w:bidi="ar-SA"/>
        </w:rPr>
        <w:t>поврежд</w:t>
      </w:r>
      <w:r>
        <w:rPr>
          <w:rFonts w:ascii="Times New Roman" w:eastAsia="Times New Roman" w:hAnsi="Times New Roman" w:cs="Times New Roman"/>
          <w:color w:val="auto"/>
          <w:lang w:bidi="ar-SA"/>
        </w:rPr>
        <w:t>ение или уничтожение ТС в результате дорожно-транспортного происшествия (далее - ДТП), столкновения с другим ТС, наезда (удара) на неподвижные или движущиеся предметы (сооружения, препятствия, животных), включая повреждения другим механическим транспортным</w:t>
      </w:r>
      <w:r>
        <w:rPr>
          <w:rFonts w:ascii="Times New Roman" w:eastAsia="Times New Roman" w:hAnsi="Times New Roman" w:cs="Times New Roman"/>
          <w:color w:val="auto"/>
          <w:lang w:bidi="ar-SA"/>
        </w:rPr>
        <w:t xml:space="preserve"> средством на стоянке, опрокидывания, провала под </w:t>
      </w:r>
      <w:r>
        <w:rPr>
          <w:rFonts w:ascii="Times New Roman" w:eastAsia="Times New Roman" w:hAnsi="Times New Roman" w:cs="Times New Roman"/>
          <w:color w:val="auto"/>
          <w:lang w:bidi="ar-SA"/>
        </w:rPr>
        <w:lastRenderedPageBreak/>
        <w:t>лед (как следствие ДТП), проваливания дорожного покрытия, обрушения элементов дорог, мостов, переходов;</w:t>
      </w:r>
      <w:proofErr w:type="gramEnd"/>
      <w:r>
        <w:rPr>
          <w:rFonts w:ascii="Times New Roman" w:eastAsia="Times New Roman" w:hAnsi="Times New Roman" w:cs="Times New Roman"/>
          <w:color w:val="auto"/>
          <w:lang w:bidi="ar-SA"/>
        </w:rPr>
        <w:t xml:space="preserve"> (Примечание: формулировка понятия данного страхового случая в правилах страхования Участника размещени</w:t>
      </w:r>
      <w:r>
        <w:rPr>
          <w:rFonts w:ascii="Times New Roman" w:eastAsia="Times New Roman" w:hAnsi="Times New Roman" w:cs="Times New Roman"/>
          <w:color w:val="auto"/>
          <w:lang w:bidi="ar-SA"/>
        </w:rPr>
        <w:t xml:space="preserve">я заказа может быть отличной </w:t>
      </w:r>
      <w:proofErr w:type="gramStart"/>
      <w:r>
        <w:rPr>
          <w:rFonts w:ascii="Times New Roman" w:eastAsia="Times New Roman" w:hAnsi="Times New Roman" w:cs="Times New Roman"/>
          <w:color w:val="auto"/>
          <w:lang w:bidi="ar-SA"/>
        </w:rPr>
        <w:t>от</w:t>
      </w:r>
      <w:proofErr w:type="gramEnd"/>
      <w:r>
        <w:rPr>
          <w:rFonts w:ascii="Times New Roman" w:eastAsia="Times New Roman" w:hAnsi="Times New Roman" w:cs="Times New Roman"/>
          <w:color w:val="auto"/>
          <w:lang w:bidi="ar-SA"/>
        </w:rPr>
        <w:t xml:space="preserve"> приведенной выше, но по существу должна ей соответствовать);</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воздействие </w:t>
      </w:r>
      <w:proofErr w:type="gramStart"/>
      <w:r>
        <w:rPr>
          <w:rFonts w:ascii="Times New Roman" w:eastAsia="Times New Roman" w:hAnsi="Times New Roman" w:cs="Times New Roman"/>
          <w:color w:val="auto"/>
          <w:lang w:bidi="ar-SA"/>
        </w:rPr>
        <w:t>на</w:t>
      </w:r>
      <w:proofErr w:type="gramEnd"/>
      <w:r>
        <w:rPr>
          <w:rFonts w:ascii="Times New Roman" w:eastAsia="Times New Roman" w:hAnsi="Times New Roman" w:cs="Times New Roman"/>
          <w:color w:val="auto"/>
          <w:lang w:bidi="ar-SA"/>
        </w:rPr>
        <w:t xml:space="preserve"> ТС </w:t>
      </w:r>
      <w:proofErr w:type="gramStart"/>
      <w:r>
        <w:rPr>
          <w:rFonts w:ascii="Times New Roman" w:eastAsia="Times New Roman" w:hAnsi="Times New Roman" w:cs="Times New Roman"/>
          <w:color w:val="auto"/>
          <w:lang w:bidi="ar-SA"/>
        </w:rPr>
        <w:t>камнями</w:t>
      </w:r>
      <w:proofErr w:type="gramEnd"/>
      <w:r>
        <w:rPr>
          <w:rFonts w:ascii="Times New Roman" w:eastAsia="Times New Roman" w:hAnsi="Times New Roman" w:cs="Times New Roman"/>
          <w:color w:val="auto"/>
          <w:lang w:bidi="ar-SA"/>
        </w:rPr>
        <w:t>, гравием (иными материалами, случайно и непреднамеренно выбрасываемыми из-под колес автотранспортных средств в процессе их движения), дер</w:t>
      </w:r>
      <w:r>
        <w:rPr>
          <w:rFonts w:ascii="Times New Roman" w:eastAsia="Times New Roman" w:hAnsi="Times New Roman" w:cs="Times New Roman"/>
          <w:color w:val="auto"/>
          <w:lang w:bidi="ar-SA"/>
        </w:rPr>
        <w:t>евьев, грузов, перевозимых другими ТС;</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падения инородных предметов, в том числе снега и льда, падения в воду (как следствие ДТП);</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бой стекол и наружных приборов освещения застрахованного ТС; </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повреждения животными;</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пожар, тушение </w:t>
      </w:r>
      <w:proofErr w:type="gramStart"/>
      <w:r>
        <w:rPr>
          <w:rFonts w:ascii="Times New Roman" w:eastAsia="Times New Roman" w:hAnsi="Times New Roman" w:cs="Times New Roman"/>
          <w:color w:val="auto"/>
          <w:lang w:bidi="ar-SA"/>
        </w:rPr>
        <w:t>пожара</w:t>
      </w:r>
      <w:proofErr w:type="gramEnd"/>
      <w:r>
        <w:rPr>
          <w:rFonts w:ascii="Times New Roman" w:eastAsia="Times New Roman" w:hAnsi="Times New Roman" w:cs="Times New Roman"/>
          <w:color w:val="auto"/>
          <w:lang w:bidi="ar-SA"/>
        </w:rPr>
        <w:t xml:space="preserve"> в том числе в резу</w:t>
      </w:r>
      <w:r>
        <w:rPr>
          <w:rFonts w:ascii="Times New Roman" w:eastAsia="Times New Roman" w:hAnsi="Times New Roman" w:cs="Times New Roman"/>
          <w:color w:val="auto"/>
          <w:lang w:bidi="ar-SA"/>
        </w:rPr>
        <w:t>льтате самовозгорания, взрыва, кроме случаев, вызванных коротким замыканием в электрической цепи транспортного средства;</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roofErr w:type="gramStart"/>
      <w:r>
        <w:rPr>
          <w:rFonts w:ascii="Times New Roman" w:eastAsia="Times New Roman" w:hAnsi="Times New Roman" w:cs="Times New Roman"/>
          <w:color w:val="auto"/>
          <w:lang w:bidi="ar-SA"/>
        </w:rPr>
        <w:t>стихийных бедствий (удара молнии, землетрясения, наводнения, бури, урагана, обвала, оползня, града, ливня, паводка и иных стихийных б</w:t>
      </w:r>
      <w:r>
        <w:rPr>
          <w:rFonts w:ascii="Times New Roman" w:eastAsia="Times New Roman" w:hAnsi="Times New Roman" w:cs="Times New Roman"/>
          <w:color w:val="auto"/>
          <w:lang w:bidi="ar-SA"/>
        </w:rPr>
        <w:t>едствий);</w:t>
      </w:r>
      <w:proofErr w:type="gramEnd"/>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падения на транспортное средство посторонних предметов, деревьев, снега, льда;</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попадание камней, вылетевших из-под колес других транспортных средств;</w:t>
      </w:r>
    </w:p>
    <w:p w:rsidR="001B4885" w:rsidRDefault="00E41797">
      <w:pPr>
        <w:widowControl/>
        <w:numPr>
          <w:ilvl w:val="0"/>
          <w:numId w:val="17"/>
        </w:numPr>
        <w:ind w:left="993" w:hanging="284"/>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противоправных действий третьих лиц (хищения отдельных деталей и узлов транспортного средства, актов вандализма, террористических актов).</w:t>
      </w:r>
    </w:p>
    <w:p w:rsidR="001B4885" w:rsidRDefault="00E41797">
      <w:pPr>
        <w:widowControl/>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Выплата страхового возмещения по риску «Угон» после возбуждения уголовного дела, а не по окончании предварительного с</w:t>
      </w:r>
      <w:r>
        <w:rPr>
          <w:rFonts w:ascii="Times New Roman" w:eastAsia="Times New Roman" w:hAnsi="Times New Roman" w:cs="Times New Roman"/>
          <w:color w:val="auto"/>
          <w:lang w:bidi="ar-SA"/>
        </w:rPr>
        <w:t>ледствия.</w:t>
      </w:r>
    </w:p>
    <w:p w:rsidR="001B4885" w:rsidRDefault="001B4885">
      <w:pPr>
        <w:widowControl/>
        <w:ind w:firstLine="708"/>
        <w:jc w:val="both"/>
        <w:rPr>
          <w:rFonts w:ascii="Times New Roman" w:eastAsia="Times New Roman" w:hAnsi="Times New Roman" w:cs="Times New Roman"/>
          <w:color w:val="auto"/>
          <w:lang w:bidi="ar-SA"/>
        </w:rPr>
      </w:pPr>
    </w:p>
    <w:p w:rsidR="001B4885" w:rsidRDefault="00E41797">
      <w:pPr>
        <w:widowControl/>
        <w:spacing w:line="252"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b/>
          <w:bCs/>
          <w:i/>
          <w:iCs/>
          <w:color w:val="auto"/>
          <w:u w:val="single"/>
          <w:lang w:bidi="ar-SA"/>
        </w:rPr>
        <w:t>Допустимые формы возмещения ущерба</w:t>
      </w:r>
      <w:r>
        <w:rPr>
          <w:rFonts w:ascii="Times New Roman" w:eastAsia="Times New Roman" w:hAnsi="Times New Roman" w:cs="Times New Roman"/>
          <w:color w:val="auto"/>
          <w:lang w:bidi="ar-SA"/>
        </w:rPr>
        <w:t>:</w:t>
      </w:r>
    </w:p>
    <w:p w:rsidR="001B4885" w:rsidRDefault="00E41797">
      <w:pPr>
        <w:widowControl/>
        <w:numPr>
          <w:ilvl w:val="0"/>
          <w:numId w:val="18"/>
        </w:numPr>
        <w:tabs>
          <w:tab w:val="left" w:pos="851"/>
        </w:tabs>
        <w:spacing w:line="276"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восстановительный ремонт на технической базе официальных дилеров;</w:t>
      </w:r>
    </w:p>
    <w:p w:rsidR="001B4885" w:rsidRDefault="00E41797">
      <w:pPr>
        <w:widowControl/>
        <w:numPr>
          <w:ilvl w:val="0"/>
          <w:numId w:val="18"/>
        </w:numPr>
        <w:tabs>
          <w:tab w:val="left" w:pos="851"/>
        </w:tabs>
        <w:spacing w:line="276" w:lineRule="auto"/>
        <w:contextualSpacing/>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оплата счетов станции технического обслуживания по выбору Страхователя;</w:t>
      </w:r>
    </w:p>
    <w:p w:rsidR="001B4885" w:rsidRDefault="00E41797">
      <w:pPr>
        <w:widowControl/>
        <w:numPr>
          <w:ilvl w:val="0"/>
          <w:numId w:val="18"/>
        </w:numPr>
        <w:tabs>
          <w:tab w:val="left" w:pos="851"/>
        </w:tabs>
        <w:spacing w:line="276"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оплата страхового возмещения по заключению независимых экспертных бюро </w:t>
      </w:r>
      <w:r>
        <w:rPr>
          <w:rFonts w:ascii="Times New Roman" w:eastAsia="Times New Roman" w:hAnsi="Times New Roman" w:cs="Times New Roman"/>
          <w:color w:val="auto"/>
          <w:lang w:bidi="ar-SA"/>
        </w:rPr>
        <w:t>и экспертных организаций, в том числе указанных Страхователем;</w:t>
      </w:r>
    </w:p>
    <w:p w:rsidR="001B4885" w:rsidRDefault="00E41797">
      <w:pPr>
        <w:widowControl/>
        <w:numPr>
          <w:ilvl w:val="0"/>
          <w:numId w:val="18"/>
        </w:numPr>
        <w:tabs>
          <w:tab w:val="left" w:pos="851"/>
        </w:tabs>
        <w:spacing w:line="276"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оплата счетов независимых экспертных бюро и организаций, за выезд на территорию Страхователя для аварийного осмотра с составлением аварийного акта и послеремонтного осмотра на территории Страхо</w:t>
      </w:r>
      <w:r>
        <w:rPr>
          <w:rFonts w:ascii="Times New Roman" w:eastAsia="Times New Roman" w:hAnsi="Times New Roman" w:cs="Times New Roman"/>
          <w:color w:val="auto"/>
          <w:lang w:bidi="ar-SA"/>
        </w:rPr>
        <w:t>вателя;</w:t>
      </w:r>
    </w:p>
    <w:p w:rsidR="001B4885" w:rsidRDefault="001B4885">
      <w:pPr>
        <w:widowControl/>
        <w:tabs>
          <w:tab w:val="left" w:pos="851"/>
        </w:tabs>
        <w:ind w:firstLine="708"/>
        <w:jc w:val="both"/>
        <w:rPr>
          <w:rFonts w:ascii="Times New Roman" w:eastAsia="Times New Roman" w:hAnsi="Times New Roman" w:cs="Times New Roman"/>
          <w:color w:val="auto"/>
          <w:lang w:bidi="ar-SA"/>
        </w:rPr>
      </w:pPr>
    </w:p>
    <w:p w:rsidR="001B4885" w:rsidRDefault="001B4885">
      <w:pPr>
        <w:widowControl/>
        <w:ind w:firstLine="708"/>
        <w:jc w:val="both"/>
        <w:rPr>
          <w:rFonts w:ascii="Times New Roman" w:eastAsia="Times New Roman" w:hAnsi="Times New Roman" w:cs="Times New Roman"/>
          <w:color w:val="auto"/>
          <w:lang w:bidi="ar-SA"/>
        </w:rPr>
      </w:pPr>
    </w:p>
    <w:p w:rsidR="001B4885" w:rsidRDefault="001B4885">
      <w:pPr>
        <w:widowControl/>
        <w:ind w:firstLine="708"/>
        <w:jc w:val="both"/>
        <w:rPr>
          <w:rFonts w:ascii="Times New Roman" w:eastAsia="Times New Roman" w:hAnsi="Times New Roman" w:cs="Times New Roman"/>
          <w:bCs/>
          <w:color w:val="auto"/>
          <w:lang w:bidi="ar-SA"/>
        </w:rPr>
      </w:pPr>
    </w:p>
    <w:p w:rsidR="001B4885" w:rsidRDefault="001B4885">
      <w:pPr>
        <w:widowControl/>
        <w:tabs>
          <w:tab w:val="left" w:pos="540"/>
        </w:tabs>
        <w:contextualSpacing/>
        <w:jc w:val="both"/>
        <w:rPr>
          <w:rFonts w:ascii="Times New Roman" w:eastAsia="Times New Roman" w:hAnsi="Times New Roman" w:cs="Times New Roman"/>
          <w:i/>
          <w:color w:val="auto"/>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254"/>
        <w:gridCol w:w="1688"/>
        <w:gridCol w:w="1415"/>
        <w:gridCol w:w="1488"/>
      </w:tblGrid>
      <w:tr w:rsidR="001B4885">
        <w:trPr>
          <w:trHeight w:val="855"/>
        </w:trPr>
        <w:tc>
          <w:tcPr>
            <w:tcW w:w="276" w:type="pct"/>
            <w:shd w:val="clear" w:color="auto" w:fill="auto"/>
            <w:vAlign w:val="center"/>
          </w:tcPr>
          <w:p w:rsidR="001B4885" w:rsidRDefault="00E41797">
            <w:pPr>
              <w:widowControl/>
              <w:jc w:val="center"/>
              <w:rPr>
                <w:rFonts w:ascii="Times New Roman" w:eastAsia="Times New Roman" w:hAnsi="Times New Roman" w:cs="Times New Roman"/>
                <w:b/>
                <w:bCs/>
                <w:sz w:val="22"/>
                <w:szCs w:val="22"/>
                <w:lang w:bidi="ar-SA"/>
              </w:rPr>
            </w:pPr>
            <w:r>
              <w:rPr>
                <w:rFonts w:ascii="Times New Roman" w:eastAsia="Times New Roman" w:hAnsi="Times New Roman" w:cs="Times New Roman"/>
                <w:b/>
                <w:bCs/>
                <w:sz w:val="22"/>
                <w:szCs w:val="22"/>
                <w:lang w:bidi="ar-SA"/>
              </w:rPr>
              <w:t xml:space="preserve">№ </w:t>
            </w:r>
            <w:proofErr w:type="gramStart"/>
            <w:r>
              <w:rPr>
                <w:rFonts w:ascii="Times New Roman" w:eastAsia="Times New Roman" w:hAnsi="Times New Roman" w:cs="Times New Roman"/>
                <w:b/>
                <w:bCs/>
                <w:sz w:val="22"/>
                <w:szCs w:val="22"/>
                <w:lang w:bidi="ar-SA"/>
              </w:rPr>
              <w:t>п</w:t>
            </w:r>
            <w:proofErr w:type="gramEnd"/>
            <w:r>
              <w:rPr>
                <w:rFonts w:ascii="Times New Roman" w:eastAsia="Times New Roman" w:hAnsi="Times New Roman" w:cs="Times New Roman"/>
                <w:b/>
                <w:bCs/>
                <w:sz w:val="22"/>
                <w:szCs w:val="22"/>
                <w:lang w:bidi="ar-SA"/>
              </w:rPr>
              <w:t>/п</w:t>
            </w:r>
          </w:p>
        </w:tc>
        <w:tc>
          <w:tcPr>
            <w:tcW w:w="2521" w:type="pct"/>
            <w:shd w:val="clear" w:color="auto" w:fill="auto"/>
            <w:vAlign w:val="center"/>
          </w:tcPr>
          <w:p w:rsidR="001B4885" w:rsidRDefault="00E41797">
            <w:pPr>
              <w:widowControl/>
              <w:jc w:val="center"/>
              <w:rPr>
                <w:rFonts w:ascii="Times New Roman" w:eastAsia="Times New Roman" w:hAnsi="Times New Roman" w:cs="Times New Roman"/>
                <w:b/>
                <w:bCs/>
                <w:sz w:val="22"/>
                <w:szCs w:val="22"/>
                <w:lang w:bidi="ar-SA"/>
              </w:rPr>
            </w:pPr>
            <w:r>
              <w:rPr>
                <w:rFonts w:ascii="Times New Roman" w:eastAsia="Times New Roman" w:hAnsi="Times New Roman" w:cs="Times New Roman"/>
                <w:b/>
                <w:bCs/>
                <w:sz w:val="22"/>
                <w:szCs w:val="22"/>
                <w:lang w:bidi="ar-SA"/>
              </w:rPr>
              <w:t>Наименование услуги</w:t>
            </w:r>
          </w:p>
        </w:tc>
        <w:tc>
          <w:tcPr>
            <w:tcW w:w="810" w:type="pct"/>
            <w:shd w:val="clear" w:color="auto" w:fill="auto"/>
            <w:vAlign w:val="center"/>
          </w:tcPr>
          <w:p w:rsidR="001B4885" w:rsidRDefault="00E41797">
            <w:pPr>
              <w:widowControl/>
              <w:jc w:val="center"/>
              <w:rPr>
                <w:rFonts w:ascii="Times New Roman" w:eastAsia="Times New Roman" w:hAnsi="Times New Roman" w:cs="Times New Roman"/>
                <w:b/>
                <w:bCs/>
                <w:sz w:val="22"/>
                <w:szCs w:val="22"/>
                <w:lang w:bidi="ar-SA"/>
              </w:rPr>
            </w:pPr>
            <w:r>
              <w:rPr>
                <w:rFonts w:ascii="Times New Roman" w:eastAsia="Times New Roman" w:hAnsi="Times New Roman" w:cs="Times New Roman"/>
                <w:b/>
                <w:bCs/>
                <w:sz w:val="22"/>
                <w:szCs w:val="22"/>
                <w:lang w:bidi="ar-SA"/>
              </w:rPr>
              <w:t>Ед. изм.</w:t>
            </w:r>
          </w:p>
        </w:tc>
        <w:tc>
          <w:tcPr>
            <w:tcW w:w="679" w:type="pct"/>
            <w:shd w:val="clear" w:color="auto" w:fill="auto"/>
            <w:vAlign w:val="center"/>
          </w:tcPr>
          <w:p w:rsidR="001B4885" w:rsidRDefault="00E41797">
            <w:pPr>
              <w:widowControl/>
              <w:jc w:val="center"/>
              <w:rPr>
                <w:rFonts w:ascii="Times New Roman" w:eastAsia="Times New Roman" w:hAnsi="Times New Roman" w:cs="Times New Roman"/>
                <w:b/>
                <w:bCs/>
                <w:sz w:val="22"/>
                <w:szCs w:val="22"/>
                <w:lang w:bidi="ar-SA"/>
              </w:rPr>
            </w:pPr>
            <w:r>
              <w:rPr>
                <w:rFonts w:ascii="Times New Roman" w:eastAsia="Times New Roman" w:hAnsi="Times New Roman" w:cs="Times New Roman"/>
                <w:b/>
                <w:bCs/>
                <w:sz w:val="22"/>
                <w:szCs w:val="22"/>
                <w:lang w:bidi="ar-SA"/>
              </w:rPr>
              <w:t>Кол-во</w:t>
            </w:r>
          </w:p>
        </w:tc>
        <w:tc>
          <w:tcPr>
            <w:tcW w:w="714" w:type="pct"/>
          </w:tcPr>
          <w:p w:rsidR="001B4885" w:rsidRDefault="00E41797">
            <w:pPr>
              <w:widowControl/>
              <w:jc w:val="center"/>
              <w:rPr>
                <w:rFonts w:ascii="Times New Roman" w:eastAsia="Times New Roman" w:hAnsi="Times New Roman" w:cs="Times New Roman"/>
                <w:b/>
                <w:bCs/>
                <w:sz w:val="22"/>
                <w:szCs w:val="22"/>
                <w:lang w:bidi="ar-SA"/>
              </w:rPr>
            </w:pPr>
            <w:r>
              <w:rPr>
                <w:rFonts w:ascii="Times New Roman" w:eastAsia="Times New Roman" w:hAnsi="Times New Roman" w:cs="Times New Roman"/>
                <w:b/>
                <w:bCs/>
                <w:color w:val="auto"/>
                <w:lang w:eastAsia="en-US" w:bidi="ar-SA"/>
              </w:rPr>
              <w:t>Сумма страховая, руб.</w:t>
            </w:r>
          </w:p>
        </w:tc>
      </w:tr>
      <w:tr w:rsidR="001B4885">
        <w:trPr>
          <w:trHeight w:val="900"/>
        </w:trPr>
        <w:tc>
          <w:tcPr>
            <w:tcW w:w="276" w:type="pct"/>
            <w:shd w:val="clear" w:color="auto" w:fill="auto"/>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2521" w:type="pct"/>
            <w:shd w:val="clear" w:color="auto" w:fill="auto"/>
            <w:vAlign w:val="center"/>
          </w:tcPr>
          <w:p w:rsidR="001B4885" w:rsidRDefault="00E41797">
            <w:pPr>
              <w:widowControl/>
              <w:rPr>
                <w:rFonts w:ascii="Times New Roman" w:eastAsia="Times New Roman" w:hAnsi="Times New Roman" w:cs="Times New Roman"/>
                <w:b/>
                <w:color w:val="auto"/>
                <w:sz w:val="18"/>
                <w:szCs w:val="18"/>
                <w:lang w:bidi="ar-SA"/>
              </w:rPr>
            </w:pPr>
            <w:r>
              <w:rPr>
                <w:rFonts w:ascii="Times New Roman" w:eastAsia="Times New Roman" w:hAnsi="Times New Roman" w:cs="Times New Roman"/>
                <w:color w:val="auto"/>
                <w:lang w:bidi="ar-SA"/>
              </w:rPr>
              <w:t xml:space="preserve">Услуги по добровольному страхованию (КАСКО) </w:t>
            </w:r>
            <w:r>
              <w:rPr>
                <w:rFonts w:ascii="Times New Roman" w:eastAsia="Times New Roman" w:hAnsi="Times New Roman" w:cs="Times New Roman"/>
                <w:b/>
                <w:bCs/>
                <w:color w:val="auto"/>
                <w:lang w:bidi="ar-SA"/>
              </w:rPr>
              <w:t>А/м</w:t>
            </w:r>
            <w:r>
              <w:rPr>
                <w:rFonts w:ascii="Times New Roman" w:eastAsia="Times New Roman" w:hAnsi="Times New Roman" w:cs="Times New Roman"/>
                <w:color w:val="auto"/>
                <w:lang w:bidi="ar-SA"/>
              </w:rPr>
              <w:t xml:space="preserve"> </w:t>
            </w:r>
            <w:r>
              <w:rPr>
                <w:rFonts w:ascii="Times New Roman" w:eastAsia="Times New Roman" w:hAnsi="Times New Roman" w:cs="Times New Roman"/>
                <w:b/>
                <w:color w:val="auto"/>
                <w:lang w:val="en-US" w:bidi="ar-SA"/>
              </w:rPr>
              <w:t>FORD</w:t>
            </w:r>
            <w:r>
              <w:rPr>
                <w:rFonts w:ascii="Times New Roman" w:eastAsia="Times New Roman" w:hAnsi="Times New Roman" w:cs="Times New Roman"/>
                <w:b/>
                <w:color w:val="auto"/>
                <w:lang w:bidi="ar-SA"/>
              </w:rPr>
              <w:t xml:space="preserve"> </w:t>
            </w:r>
            <w:r>
              <w:rPr>
                <w:rFonts w:ascii="Times New Roman" w:eastAsia="Times New Roman" w:hAnsi="Times New Roman" w:cs="Times New Roman"/>
                <w:b/>
                <w:color w:val="auto"/>
                <w:lang w:val="en-US" w:bidi="ar-SA"/>
              </w:rPr>
              <w:t>TRANZIT</w:t>
            </w:r>
            <w:r>
              <w:rPr>
                <w:rFonts w:ascii="Times New Roman" w:eastAsia="Times New Roman" w:hAnsi="Times New Roman" w:cs="Times New Roman"/>
                <w:b/>
                <w:color w:val="auto"/>
                <w:lang w:bidi="ar-SA"/>
              </w:rPr>
              <w:t xml:space="preserve">, г/в а/м 2018, мощность двигателя л/с 136, </w:t>
            </w:r>
            <w:r>
              <w:rPr>
                <w:rFonts w:ascii="Times New Roman" w:eastAsia="Times New Roman" w:hAnsi="Times New Roman" w:cs="Times New Roman"/>
                <w:b/>
                <w:color w:val="auto"/>
                <w:lang w:val="en-US" w:bidi="ar-SA"/>
              </w:rPr>
              <w:t>VIN</w:t>
            </w:r>
            <w:r>
              <w:rPr>
                <w:rFonts w:ascii="Times New Roman" w:eastAsia="Times New Roman" w:hAnsi="Times New Roman" w:cs="Times New Roman"/>
                <w:b/>
                <w:color w:val="auto"/>
                <w:lang w:bidi="ar-SA"/>
              </w:rPr>
              <w:t xml:space="preserve"> Z6FXXXESGXJJ05110.</w:t>
            </w:r>
          </w:p>
          <w:p w:rsidR="001B4885" w:rsidRDefault="001B4885">
            <w:pPr>
              <w:widowControl/>
              <w:rPr>
                <w:rFonts w:ascii="Times New Roman" w:eastAsia="Times New Roman" w:hAnsi="Times New Roman" w:cs="Times New Roman"/>
                <w:color w:val="auto"/>
                <w:lang w:bidi="ar-SA"/>
              </w:rPr>
            </w:pPr>
          </w:p>
          <w:p w:rsidR="001B4885" w:rsidRDefault="001B4885">
            <w:pPr>
              <w:widowControl/>
              <w:rPr>
                <w:rFonts w:ascii="Times New Roman" w:eastAsia="Times New Roman" w:hAnsi="Times New Roman" w:cs="Times New Roman"/>
                <w:sz w:val="22"/>
                <w:szCs w:val="22"/>
                <w:lang w:bidi="ar-SA"/>
              </w:rPr>
            </w:pPr>
          </w:p>
        </w:tc>
        <w:tc>
          <w:tcPr>
            <w:tcW w:w="810" w:type="pct"/>
            <w:shd w:val="clear" w:color="auto" w:fill="auto"/>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ул. ед.</w:t>
            </w:r>
          </w:p>
        </w:tc>
        <w:tc>
          <w:tcPr>
            <w:tcW w:w="679" w:type="pct"/>
            <w:shd w:val="clear" w:color="auto" w:fill="auto"/>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714" w:type="pct"/>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color w:val="auto"/>
                <w:lang w:eastAsia="en-US" w:bidi="ar-SA"/>
              </w:rPr>
              <w:t>4 500 000,00</w:t>
            </w:r>
          </w:p>
        </w:tc>
      </w:tr>
      <w:tr w:rsidR="001B4885">
        <w:trPr>
          <w:trHeight w:val="900"/>
        </w:trPr>
        <w:tc>
          <w:tcPr>
            <w:tcW w:w="276" w:type="pct"/>
            <w:shd w:val="clear" w:color="auto" w:fill="auto"/>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2</w:t>
            </w:r>
          </w:p>
        </w:tc>
        <w:tc>
          <w:tcPr>
            <w:tcW w:w="2521" w:type="pct"/>
            <w:shd w:val="clear" w:color="auto" w:fill="auto"/>
            <w:vAlign w:val="center"/>
          </w:tcPr>
          <w:p w:rsidR="001B4885" w:rsidRDefault="00E41797">
            <w:pPr>
              <w:widowControl/>
              <w:rPr>
                <w:rFonts w:ascii="Times New Roman" w:eastAsia="Times New Roman" w:hAnsi="Times New Roman" w:cs="Times New Roman"/>
                <w:b/>
                <w:color w:val="auto"/>
                <w:sz w:val="18"/>
                <w:szCs w:val="18"/>
                <w:lang w:bidi="ar-SA"/>
              </w:rPr>
            </w:pPr>
            <w:r>
              <w:rPr>
                <w:rFonts w:ascii="Times New Roman" w:eastAsia="Times New Roman" w:hAnsi="Times New Roman" w:cs="Times New Roman"/>
                <w:color w:val="auto"/>
                <w:lang w:bidi="ar-SA"/>
              </w:rPr>
              <w:t xml:space="preserve">Услуги по добровольному страхованию (КАСКО) </w:t>
            </w:r>
            <w:r>
              <w:rPr>
                <w:rFonts w:ascii="Times New Roman" w:eastAsia="Times New Roman" w:hAnsi="Times New Roman" w:cs="Times New Roman"/>
                <w:b/>
                <w:bCs/>
                <w:color w:val="auto"/>
                <w:lang w:bidi="ar-SA"/>
              </w:rPr>
              <w:t>А/м</w:t>
            </w:r>
            <w:r>
              <w:rPr>
                <w:rFonts w:ascii="Times New Roman" w:eastAsia="Times New Roman" w:hAnsi="Times New Roman" w:cs="Times New Roman"/>
                <w:color w:val="auto"/>
                <w:lang w:bidi="ar-SA"/>
              </w:rPr>
              <w:t xml:space="preserve"> </w:t>
            </w:r>
            <w:r>
              <w:rPr>
                <w:rFonts w:ascii="Times New Roman" w:eastAsia="Times New Roman" w:hAnsi="Times New Roman" w:cs="Times New Roman"/>
                <w:b/>
                <w:bCs/>
                <w:color w:val="auto"/>
                <w:lang w:val="en-US" w:bidi="ar-SA"/>
              </w:rPr>
              <w:t>KIA</w:t>
            </w:r>
            <w:r>
              <w:rPr>
                <w:rFonts w:ascii="Times New Roman" w:eastAsia="Times New Roman" w:hAnsi="Times New Roman" w:cs="Times New Roman"/>
                <w:b/>
                <w:bCs/>
                <w:color w:val="auto"/>
                <w:lang w:bidi="ar-SA"/>
              </w:rPr>
              <w:t xml:space="preserve"> </w:t>
            </w:r>
            <w:r>
              <w:rPr>
                <w:rFonts w:ascii="Times New Roman" w:eastAsia="Times New Roman" w:hAnsi="Times New Roman" w:cs="Times New Roman"/>
                <w:b/>
                <w:bCs/>
                <w:color w:val="auto"/>
                <w:lang w:val="en-US" w:bidi="ar-SA"/>
              </w:rPr>
              <w:t>CERATO</w:t>
            </w:r>
            <w:r>
              <w:rPr>
                <w:rFonts w:ascii="Times New Roman" w:eastAsia="Times New Roman" w:hAnsi="Times New Roman" w:cs="Times New Roman"/>
                <w:b/>
                <w:color w:val="auto"/>
                <w:lang w:bidi="ar-SA"/>
              </w:rPr>
              <w:t xml:space="preserve">, г/в а/м 2019, мощность двигателя л/с 129, </w:t>
            </w:r>
            <w:r>
              <w:rPr>
                <w:rFonts w:ascii="Times New Roman" w:eastAsia="Times New Roman" w:hAnsi="Times New Roman" w:cs="Times New Roman"/>
                <w:b/>
                <w:color w:val="auto"/>
                <w:lang w:val="en-US" w:bidi="ar-SA"/>
              </w:rPr>
              <w:t>VIN</w:t>
            </w:r>
            <w:r>
              <w:rPr>
                <w:rFonts w:ascii="Times New Roman" w:eastAsia="Times New Roman" w:hAnsi="Times New Roman" w:cs="Times New Roman"/>
                <w:b/>
                <w:color w:val="auto"/>
                <w:lang w:bidi="ar-SA"/>
              </w:rPr>
              <w:t xml:space="preserve"> Z6FXXXESGXJJ05110.</w:t>
            </w:r>
          </w:p>
          <w:p w:rsidR="001B4885" w:rsidRDefault="001B4885">
            <w:pPr>
              <w:widowControl/>
              <w:rPr>
                <w:rFonts w:ascii="Times New Roman" w:eastAsia="Times New Roman" w:hAnsi="Times New Roman" w:cs="Times New Roman"/>
                <w:sz w:val="22"/>
                <w:szCs w:val="22"/>
                <w:lang w:bidi="ar-SA"/>
              </w:rPr>
            </w:pPr>
          </w:p>
        </w:tc>
        <w:tc>
          <w:tcPr>
            <w:tcW w:w="810" w:type="pct"/>
            <w:shd w:val="clear" w:color="auto" w:fill="auto"/>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lastRenderedPageBreak/>
              <w:t>ул. ед.</w:t>
            </w:r>
          </w:p>
        </w:tc>
        <w:tc>
          <w:tcPr>
            <w:tcW w:w="679" w:type="pct"/>
            <w:shd w:val="clear" w:color="auto" w:fill="auto"/>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714" w:type="pct"/>
            <w:vAlign w:val="center"/>
          </w:tcPr>
          <w:p w:rsidR="001B4885" w:rsidRDefault="00E41797">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color w:val="auto"/>
                <w:lang w:eastAsia="en-US" w:bidi="ar-SA"/>
              </w:rPr>
              <w:t>2 200 000,00</w:t>
            </w:r>
          </w:p>
        </w:tc>
      </w:tr>
    </w:tbl>
    <w:p w:rsidR="001B4885" w:rsidRDefault="001B4885">
      <w:pPr>
        <w:widowControl/>
        <w:tabs>
          <w:tab w:val="left" w:pos="540"/>
        </w:tabs>
        <w:contextualSpacing/>
        <w:jc w:val="both"/>
        <w:rPr>
          <w:rFonts w:ascii="Times New Roman" w:eastAsia="Times New Roman" w:hAnsi="Times New Roman" w:cs="Times New Roman"/>
          <w:color w:val="auto"/>
          <w:lang w:bidi="ar-SA"/>
        </w:rPr>
      </w:pPr>
    </w:p>
    <w:p w:rsidR="001B4885" w:rsidRDefault="00E41797">
      <w:pPr>
        <w:widowControl/>
        <w:tabs>
          <w:tab w:val="left" w:pos="709"/>
        </w:tabs>
        <w:contextualSpacing/>
        <w:jc w:val="both"/>
        <w:rPr>
          <w:rFonts w:ascii="Times New Roman" w:eastAsia="Times New Roman" w:hAnsi="Times New Roman" w:cs="Times New Roman"/>
          <w:bCs/>
          <w:iCs/>
          <w:color w:val="auto"/>
          <w:lang w:bidi="ar-SA"/>
        </w:rPr>
      </w:pPr>
      <w:r>
        <w:rPr>
          <w:rFonts w:ascii="Times New Roman" w:eastAsia="Times New Roman" w:hAnsi="Times New Roman" w:cs="Times New Roman"/>
          <w:color w:val="auto"/>
          <w:lang w:bidi="ar-SA"/>
        </w:rPr>
        <w:tab/>
        <w:t>9. Требования к нормативным документам необходимым для исполнения услуг по предмету закупки</w:t>
      </w:r>
      <w:r>
        <w:rPr>
          <w:rFonts w:ascii="Times New Roman" w:eastAsia="Times New Roman" w:hAnsi="Times New Roman" w:cs="Times New Roman"/>
          <w:bCs/>
          <w:iCs/>
          <w:color w:val="auto"/>
          <w:lang w:bidi="ar-SA"/>
        </w:rPr>
        <w:t>.</w:t>
      </w:r>
    </w:p>
    <w:p w:rsidR="001B4885" w:rsidRDefault="00E41797">
      <w:pPr>
        <w:widowControl/>
        <w:tabs>
          <w:tab w:val="left" w:pos="709"/>
        </w:tabs>
        <w:contextualSpacing/>
        <w:jc w:val="both"/>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ab/>
      </w:r>
      <w:r>
        <w:rPr>
          <w:rFonts w:ascii="Times New Roman" w:eastAsia="Times New Roman" w:hAnsi="Times New Roman" w:cs="Times New Roman"/>
          <w:bCs/>
          <w:iCs/>
          <w:color w:val="auto"/>
          <w:lang w:bidi="ar-SA"/>
        </w:rPr>
        <w:t xml:space="preserve">Оказание услуг в соответствии </w:t>
      </w:r>
      <w:proofErr w:type="gramStart"/>
      <w:r>
        <w:rPr>
          <w:rFonts w:ascii="Times New Roman" w:eastAsia="Times New Roman" w:hAnsi="Times New Roman" w:cs="Times New Roman"/>
          <w:bCs/>
          <w:iCs/>
          <w:color w:val="auto"/>
          <w:lang w:bidi="ar-SA"/>
        </w:rPr>
        <w:t>с</w:t>
      </w:r>
      <w:proofErr w:type="gramEnd"/>
      <w:r>
        <w:rPr>
          <w:rFonts w:ascii="Times New Roman" w:eastAsia="Times New Roman" w:hAnsi="Times New Roman" w:cs="Times New Roman"/>
          <w:bCs/>
          <w:iCs/>
          <w:color w:val="auto"/>
          <w:lang w:bidi="ar-SA"/>
        </w:rPr>
        <w:t>:</w:t>
      </w:r>
    </w:p>
    <w:p w:rsidR="001B4885" w:rsidRDefault="00E41797">
      <w:pPr>
        <w:widowControl/>
        <w:tabs>
          <w:tab w:val="left" w:pos="709"/>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Постановлением Пленума ВС РФ от 27.06.2013 № 20 «О применении судами законодательства о добровольном страховании имущества граждан»;</w:t>
      </w:r>
    </w:p>
    <w:p w:rsidR="001B4885" w:rsidRDefault="00E41797">
      <w:pPr>
        <w:widowControl/>
        <w:tabs>
          <w:tab w:val="left" w:pos="709"/>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Гражданским кодексом Российской Федерации;</w:t>
      </w:r>
    </w:p>
    <w:p w:rsidR="001B4885" w:rsidRDefault="00E41797">
      <w:pPr>
        <w:widowControl/>
        <w:tabs>
          <w:tab w:val="left" w:pos="709"/>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Законом Российской Федерации от 27.11.</w:t>
      </w:r>
      <w:r>
        <w:rPr>
          <w:rFonts w:ascii="Times New Roman" w:eastAsia="Times New Roman" w:hAnsi="Times New Roman" w:cs="Times New Roman"/>
          <w:color w:val="auto"/>
          <w:lang w:bidi="ar-SA"/>
        </w:rPr>
        <w:t>1992 № 4015–1 «Об организации страхового дела в Российской Федерации»;</w:t>
      </w:r>
    </w:p>
    <w:p w:rsidR="001B4885" w:rsidRDefault="00E41797">
      <w:pPr>
        <w:widowControl/>
        <w:tabs>
          <w:tab w:val="left" w:pos="709"/>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Законом Российской Федерации от 07.02.1992 № 2300–1 «О защите прав потребителей»</w:t>
      </w:r>
    </w:p>
    <w:p w:rsidR="001B4885" w:rsidRDefault="001B4885">
      <w:pPr>
        <w:widowControl/>
        <w:tabs>
          <w:tab w:val="left" w:pos="709"/>
        </w:tabs>
        <w:contextualSpacing/>
        <w:jc w:val="both"/>
        <w:rPr>
          <w:rFonts w:ascii="Times New Roman" w:eastAsia="Times New Roman" w:hAnsi="Times New Roman" w:cs="Times New Roman"/>
          <w:color w:val="auto"/>
          <w:lang w:bidi="ar-SA"/>
        </w:rPr>
      </w:pPr>
    </w:p>
    <w:p w:rsidR="001B4885" w:rsidRDefault="00E41797">
      <w:pPr>
        <w:widowControl/>
        <w:tabs>
          <w:tab w:val="left" w:pos="709"/>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10. Заключительные положения.</w:t>
      </w:r>
    </w:p>
    <w:p w:rsidR="001B4885" w:rsidRDefault="00E41797">
      <w:pPr>
        <w:widowControl/>
        <w:tabs>
          <w:tab w:val="left" w:pos="709"/>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Обязательное наличие у участника закупки действующей лицензии на осу</w:t>
      </w:r>
      <w:r>
        <w:rPr>
          <w:rFonts w:ascii="Times New Roman" w:eastAsia="Times New Roman" w:hAnsi="Times New Roman" w:cs="Times New Roman"/>
          <w:color w:val="auto"/>
          <w:lang w:bidi="ar-SA"/>
        </w:rPr>
        <w:t>ществление страхования по виду деятельности: добровольное имущественное страхование в соответствии со ст. 32 Закона РФ от 27.11.1992 № 4015–1 «Об организации страхового дела в Российской Федерации».</w:t>
      </w:r>
    </w:p>
    <w:p w:rsidR="001B4885" w:rsidRDefault="001B4885">
      <w:pPr>
        <w:widowControl/>
        <w:tabs>
          <w:tab w:val="left" w:pos="709"/>
        </w:tabs>
        <w:contextualSpacing/>
        <w:jc w:val="both"/>
        <w:rPr>
          <w:rFonts w:ascii="Times New Roman" w:eastAsia="Times New Roman" w:hAnsi="Times New Roman" w:cs="Times New Roman"/>
          <w:color w:val="auto"/>
          <w:lang w:bidi="ar-SA"/>
        </w:rPr>
      </w:pPr>
    </w:p>
    <w:p w:rsidR="001B4885" w:rsidRDefault="001B4885">
      <w:pPr>
        <w:widowControl/>
        <w:tabs>
          <w:tab w:val="left" w:pos="540"/>
        </w:tabs>
        <w:contextualSpacing/>
        <w:jc w:val="both"/>
        <w:rPr>
          <w:rFonts w:ascii="Times New Roman" w:eastAsia="Times New Roman" w:hAnsi="Times New Roman" w:cs="Times New Roman"/>
          <w:color w:val="auto"/>
          <w:lang w:bidi="ar-SA"/>
        </w:rPr>
      </w:pPr>
    </w:p>
    <w:p w:rsidR="001B4885" w:rsidRDefault="001B4885">
      <w:pPr>
        <w:widowControl/>
        <w:tabs>
          <w:tab w:val="left" w:pos="540"/>
        </w:tabs>
        <w:contextualSpacing/>
        <w:jc w:val="both"/>
        <w:rPr>
          <w:rFonts w:ascii="Times New Roman" w:eastAsia="Times New Roman" w:hAnsi="Times New Roman" w:cs="Times New Roman"/>
          <w:color w:val="auto"/>
          <w:lang w:bidi="ar-SA"/>
        </w:rPr>
      </w:pPr>
    </w:p>
    <w:p w:rsidR="001B4885" w:rsidRDefault="001B4885">
      <w:pPr>
        <w:widowControl/>
        <w:tabs>
          <w:tab w:val="left" w:pos="540"/>
        </w:tabs>
        <w:contextualSpacing/>
        <w:jc w:val="both"/>
        <w:rPr>
          <w:rFonts w:ascii="Times New Roman" w:eastAsia="Times New Roman" w:hAnsi="Times New Roman" w:cs="Times New Roman"/>
          <w:color w:val="auto"/>
          <w:lang w:bidi="ar-SA"/>
        </w:rPr>
      </w:pPr>
    </w:p>
    <w:p w:rsidR="001B4885" w:rsidRDefault="00E41797">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Должность ответственного исполнителя: </w:t>
      </w:r>
      <w:r>
        <w:rPr>
          <w:rFonts w:ascii="Times New Roman" w:eastAsia="Times New Roman" w:hAnsi="Times New Roman" w:cs="Times New Roman"/>
          <w:color w:val="auto"/>
          <w:sz w:val="22"/>
          <w:szCs w:val="22"/>
          <w:lang w:bidi="ar-SA"/>
        </w:rPr>
        <w:t xml:space="preserve">Инженер ИХО </w:t>
      </w:r>
    </w:p>
    <w:p w:rsidR="001B4885" w:rsidRDefault="00E41797">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Ф.</w:t>
      </w:r>
      <w:r>
        <w:rPr>
          <w:rFonts w:ascii="Times New Roman" w:eastAsia="Times New Roman" w:hAnsi="Times New Roman" w:cs="Times New Roman"/>
          <w:color w:val="auto"/>
          <w:lang w:bidi="ar-SA"/>
        </w:rPr>
        <w:t>И.О. ответственного исполнителя:</w:t>
      </w:r>
      <w:r>
        <w:rPr>
          <w:rFonts w:ascii="Times New Roman" w:eastAsia="Times New Roman" w:hAnsi="Times New Roman" w:cs="Times New Roman"/>
          <w:color w:val="auto"/>
          <w:sz w:val="22"/>
          <w:szCs w:val="22"/>
          <w:lang w:bidi="ar-SA"/>
        </w:rPr>
        <w:t xml:space="preserve"> </w:t>
      </w:r>
      <w:proofErr w:type="spellStart"/>
      <w:r>
        <w:rPr>
          <w:rFonts w:ascii="Times New Roman" w:eastAsia="Times New Roman" w:hAnsi="Times New Roman" w:cs="Times New Roman"/>
          <w:color w:val="auto"/>
          <w:sz w:val="22"/>
          <w:szCs w:val="22"/>
          <w:lang w:bidi="ar-SA"/>
        </w:rPr>
        <w:t>Гмитрон</w:t>
      </w:r>
      <w:proofErr w:type="spellEnd"/>
      <w:r>
        <w:rPr>
          <w:rFonts w:ascii="Times New Roman" w:eastAsia="Times New Roman" w:hAnsi="Times New Roman" w:cs="Times New Roman"/>
          <w:color w:val="auto"/>
          <w:sz w:val="22"/>
          <w:szCs w:val="22"/>
          <w:lang w:bidi="ar-SA"/>
        </w:rPr>
        <w:t xml:space="preserve"> Владимир Витальевич</w:t>
      </w:r>
    </w:p>
    <w:p w:rsidR="001B4885" w:rsidRDefault="00831AE4">
      <w:pPr>
        <w:widowControl/>
        <w:tabs>
          <w:tab w:val="left" w:pos="540"/>
        </w:tabs>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Тел. +7 (911) 847-59-50</w:t>
      </w:r>
    </w:p>
    <w:p w:rsidR="00831AE4" w:rsidRDefault="00831AE4">
      <w:pPr>
        <w:widowControl/>
        <w:tabs>
          <w:tab w:val="left" w:pos="540"/>
        </w:tabs>
        <w:contextualSpacing/>
        <w:jc w:val="both"/>
        <w:rPr>
          <w:rFonts w:ascii="Times New Roman" w:eastAsia="Times New Roman" w:hAnsi="Times New Roman" w:cs="Times New Roman"/>
          <w:color w:val="auto"/>
          <w:lang w:bidi="ar-SA"/>
        </w:rPr>
      </w:pPr>
    </w:p>
    <w:tbl>
      <w:tblPr>
        <w:tblW w:w="20399" w:type="dxa"/>
        <w:tblLook w:val="04A0" w:firstRow="1" w:lastRow="0" w:firstColumn="1" w:lastColumn="0" w:noHBand="0" w:noVBand="1"/>
      </w:tblPr>
      <w:tblGrid>
        <w:gridCol w:w="5131"/>
        <w:gridCol w:w="5131"/>
        <w:gridCol w:w="5131"/>
        <w:gridCol w:w="5006"/>
      </w:tblGrid>
      <w:tr w:rsidR="00831AE4" w:rsidTr="00E32931">
        <w:tc>
          <w:tcPr>
            <w:tcW w:w="5131" w:type="dxa"/>
          </w:tcPr>
          <w:p w:rsidR="00831AE4" w:rsidRDefault="00831AE4" w:rsidP="00E32931">
            <w:pPr>
              <w:spacing w:line="254" w:lineRule="auto"/>
              <w:rPr>
                <w:rFonts w:ascii="Times New Roman" w:hAnsi="Times New Roman" w:cs="Times New Roman"/>
                <w:b/>
                <w:bCs/>
                <w:color w:val="auto"/>
                <w:spacing w:val="-3"/>
              </w:rPr>
            </w:pPr>
            <w:r>
              <w:rPr>
                <w:rFonts w:ascii="Times New Roman" w:hAnsi="Times New Roman" w:cs="Times New Roman"/>
                <w:b/>
                <w:bCs/>
                <w:color w:val="auto"/>
                <w:spacing w:val="-3"/>
              </w:rPr>
              <w:t>«Страхователь»</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Государственное бюджетное нетиповое</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образовательное учреждение</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Дворец учащейся молодежи</w:t>
            </w:r>
          </w:p>
          <w:p w:rsidR="00831AE4" w:rsidRPr="00831AE4" w:rsidRDefault="00831AE4" w:rsidP="00E32931">
            <w:pPr>
              <w:widowControl/>
              <w:ind w:right="34"/>
              <w:jc w:val="both"/>
              <w:rPr>
                <w:rFonts w:ascii="Times New Roman" w:eastAsia="Times New Roman" w:hAnsi="Times New Roman" w:cs="Times New Roman"/>
                <w:b/>
                <w:spacing w:val="-1"/>
                <w:sz w:val="22"/>
                <w:szCs w:val="22"/>
                <w:lang w:bidi="ar-SA"/>
              </w:rPr>
            </w:pPr>
            <w:r w:rsidRPr="00831AE4">
              <w:rPr>
                <w:rFonts w:ascii="Times New Roman" w:eastAsia="Times New Roman" w:hAnsi="Times New Roman" w:cs="Times New Roman"/>
                <w:b/>
                <w:spacing w:val="-1"/>
                <w:sz w:val="22"/>
                <w:szCs w:val="22"/>
                <w:lang w:bidi="ar-SA"/>
              </w:rPr>
              <w:t>Санкт-Петербурга</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Адрес: 191186, Санкт-Петербург,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ул. Малая Конюшенная, д.1-3, литер</w:t>
            </w:r>
            <w:proofErr w:type="gramStart"/>
            <w:r w:rsidRPr="00831AE4">
              <w:rPr>
                <w:rFonts w:ascii="Times New Roman" w:eastAsia="Times New Roman" w:hAnsi="Times New Roman" w:cs="Times New Roman"/>
                <w:spacing w:val="-1"/>
                <w:sz w:val="22"/>
                <w:szCs w:val="22"/>
                <w:lang w:bidi="ar-SA"/>
              </w:rPr>
              <w:t xml:space="preserve"> В</w:t>
            </w:r>
            <w:proofErr w:type="gramEnd"/>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ИНН 7825431466 КПП 784101001</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proofErr w:type="gramStart"/>
            <w:r w:rsidRPr="00831AE4">
              <w:rPr>
                <w:rFonts w:ascii="Times New Roman" w:eastAsia="Times New Roman" w:hAnsi="Times New Roman" w:cs="Times New Roman"/>
                <w:spacing w:val="-1"/>
                <w:sz w:val="22"/>
                <w:szCs w:val="22"/>
                <w:lang w:bidi="ar-SA"/>
              </w:rPr>
              <w:t>Р</w:t>
            </w:r>
            <w:proofErr w:type="gramEnd"/>
            <w:r w:rsidRPr="00831AE4">
              <w:rPr>
                <w:rFonts w:ascii="Times New Roman" w:eastAsia="Times New Roman" w:hAnsi="Times New Roman" w:cs="Times New Roman"/>
                <w:spacing w:val="-1"/>
                <w:sz w:val="22"/>
                <w:szCs w:val="22"/>
                <w:lang w:bidi="ar-SA"/>
              </w:rPr>
              <w:t>/с № 03224643400000007200</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Комитет финансов Санкт-Петербурга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(ГБНОУ ДУМ СПб </w:t>
            </w:r>
            <w:proofErr w:type="gramStart"/>
            <w:r w:rsidRPr="00831AE4">
              <w:rPr>
                <w:rFonts w:ascii="Times New Roman" w:eastAsia="Times New Roman" w:hAnsi="Times New Roman" w:cs="Times New Roman"/>
                <w:spacing w:val="-1"/>
                <w:sz w:val="22"/>
                <w:szCs w:val="22"/>
                <w:lang w:bidi="ar-SA"/>
              </w:rPr>
              <w:t>л</w:t>
            </w:r>
            <w:proofErr w:type="gramEnd"/>
            <w:r w:rsidRPr="00831AE4">
              <w:rPr>
                <w:rFonts w:ascii="Times New Roman" w:eastAsia="Times New Roman" w:hAnsi="Times New Roman" w:cs="Times New Roman"/>
                <w:spacing w:val="-1"/>
                <w:sz w:val="22"/>
                <w:szCs w:val="22"/>
                <w:lang w:bidi="ar-SA"/>
              </w:rPr>
              <w:t>/с №0191127)</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proofErr w:type="gramStart"/>
            <w:r w:rsidRPr="00831AE4">
              <w:rPr>
                <w:rFonts w:ascii="Times New Roman" w:eastAsia="Times New Roman" w:hAnsi="Times New Roman" w:cs="Times New Roman"/>
                <w:spacing w:val="-1"/>
                <w:sz w:val="22"/>
                <w:szCs w:val="22"/>
                <w:lang w:bidi="ar-SA"/>
              </w:rPr>
              <w:t>СЕВЕРО-ЗАПАДНОЕ</w:t>
            </w:r>
            <w:proofErr w:type="gramEnd"/>
            <w:r w:rsidRPr="00831AE4">
              <w:rPr>
                <w:rFonts w:ascii="Times New Roman" w:eastAsia="Times New Roman" w:hAnsi="Times New Roman" w:cs="Times New Roman"/>
                <w:spacing w:val="-1"/>
                <w:sz w:val="22"/>
                <w:szCs w:val="22"/>
                <w:lang w:bidi="ar-SA"/>
              </w:rPr>
              <w:t xml:space="preserve"> ГУ БАНКА РОССИИ/УФК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ПО Г.САНКТ-ПЕТЕРБУРГУ,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Г. САНКТ-ПЕТЕРБУРГ</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Банковский счет 40102810945370000005</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БИК 014030106</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ОКОПФ 75203 ОКПО 05090290 ОКВЭД 85.41, 85.42</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ОКАТО 40298561000 ОКТМО 40908000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ОКОГУ 23280 (с 01.01.12 ОКОГУ 2300223) </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ОКФС 13</w:t>
            </w:r>
          </w:p>
          <w:p w:rsidR="00831AE4" w:rsidRPr="00831AE4" w:rsidRDefault="00831AE4" w:rsidP="00E32931">
            <w:pPr>
              <w:widowControl/>
              <w:ind w:right="34"/>
              <w:jc w:val="both"/>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ОГРН 1037843081880</w:t>
            </w:r>
          </w:p>
          <w:p w:rsidR="00831AE4" w:rsidRPr="00831AE4" w:rsidRDefault="00831AE4" w:rsidP="00E32931">
            <w:pPr>
              <w:autoSpaceDE w:val="0"/>
              <w:autoSpaceDN w:val="0"/>
              <w:adjustRightInd w:val="0"/>
              <w:rPr>
                <w:rFonts w:ascii="Times New Roman" w:eastAsia="Times New Roman" w:hAnsi="Times New Roman" w:cs="Times New Roman"/>
                <w:spacing w:val="-1"/>
                <w:sz w:val="22"/>
                <w:szCs w:val="22"/>
                <w:lang w:bidi="ar-SA"/>
              </w:rPr>
            </w:pPr>
          </w:p>
          <w:p w:rsidR="00831AE4" w:rsidRPr="00831AE4" w:rsidRDefault="00831AE4" w:rsidP="00E32931">
            <w:pPr>
              <w:autoSpaceDE w:val="0"/>
              <w:autoSpaceDN w:val="0"/>
              <w:adjustRightInd w:val="0"/>
              <w:rPr>
                <w:rFonts w:ascii="Times New Roman" w:eastAsia="Times New Roman" w:hAnsi="Times New Roman" w:cs="Times New Roman"/>
                <w:spacing w:val="-1"/>
                <w:sz w:val="22"/>
                <w:szCs w:val="22"/>
                <w:lang w:bidi="ar-SA"/>
              </w:rPr>
            </w:pPr>
            <w:r w:rsidRPr="00831AE4">
              <w:rPr>
                <w:rFonts w:ascii="Times New Roman" w:eastAsia="Times New Roman" w:hAnsi="Times New Roman" w:cs="Times New Roman"/>
                <w:spacing w:val="-1"/>
                <w:sz w:val="22"/>
                <w:szCs w:val="22"/>
                <w:lang w:bidi="ar-SA"/>
              </w:rPr>
              <w:t xml:space="preserve">_____________________ </w:t>
            </w:r>
            <w:r w:rsidRPr="00831AE4">
              <w:rPr>
                <w:rFonts w:ascii="Times New Roman" w:eastAsia="Times New Roman" w:hAnsi="Times New Roman" w:cs="Times New Roman"/>
                <w:color w:val="auto"/>
                <w:sz w:val="22"/>
                <w:szCs w:val="22"/>
                <w:lang w:bidi="ar-SA"/>
              </w:rPr>
              <w:t xml:space="preserve"> А.А. Борщевский</w:t>
            </w:r>
          </w:p>
          <w:p w:rsidR="00831AE4" w:rsidRDefault="00831AE4" w:rsidP="00E32931">
            <w:pPr>
              <w:spacing w:line="254" w:lineRule="auto"/>
              <w:rPr>
                <w:rFonts w:ascii="Times New Roman" w:hAnsi="Times New Roman" w:cs="Times New Roman"/>
                <w:b/>
                <w:bCs/>
                <w:color w:val="auto"/>
                <w:spacing w:val="-3"/>
              </w:rPr>
            </w:pPr>
            <w:r w:rsidRPr="00831AE4">
              <w:rPr>
                <w:rFonts w:ascii="Times New Roman" w:eastAsia="Times New Roman" w:hAnsi="Times New Roman" w:cs="Times New Roman"/>
                <w:spacing w:val="-1"/>
                <w:sz w:val="22"/>
                <w:szCs w:val="22"/>
                <w:lang w:bidi="ar-SA"/>
              </w:rPr>
              <w:t>ПОДПИСАНО</w:t>
            </w:r>
            <w:r>
              <w:rPr>
                <w:rFonts w:ascii="Times New Roman" w:eastAsia="Times New Roman" w:hAnsi="Times New Roman" w:cs="Times New Roman"/>
                <w:spacing w:val="-1"/>
                <w:sz w:val="22"/>
                <w:szCs w:val="22"/>
                <w:lang w:bidi="ar-SA"/>
              </w:rPr>
              <w:t xml:space="preserve"> ЭЦП</w:t>
            </w:r>
          </w:p>
        </w:tc>
        <w:tc>
          <w:tcPr>
            <w:tcW w:w="5131" w:type="dxa"/>
          </w:tcPr>
          <w:p w:rsidR="00831AE4" w:rsidRDefault="00831AE4" w:rsidP="00E32931">
            <w:pPr>
              <w:spacing w:line="256" w:lineRule="auto"/>
              <w:ind w:firstLine="708"/>
              <w:jc w:val="center"/>
              <w:rPr>
                <w:rFonts w:ascii="Times New Roman" w:hAnsi="Times New Roman" w:cs="Times New Roman"/>
                <w:b/>
                <w:lang w:eastAsia="en-US"/>
              </w:rPr>
            </w:pPr>
            <w:r>
              <w:rPr>
                <w:rFonts w:ascii="Times New Roman" w:hAnsi="Times New Roman" w:cs="Times New Roman"/>
                <w:b/>
                <w:lang w:eastAsia="en-US"/>
              </w:rPr>
              <w:t>«Страховщик»</w:t>
            </w: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center"/>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jc w:val="both"/>
              <w:rPr>
                <w:rFonts w:ascii="Times New Roman" w:hAnsi="Times New Roman" w:cs="Times New Roman"/>
                <w:b/>
                <w:lang w:eastAsia="en-US"/>
              </w:rPr>
            </w:pPr>
          </w:p>
          <w:p w:rsidR="00831AE4" w:rsidRDefault="00831AE4" w:rsidP="00E32931">
            <w:pPr>
              <w:spacing w:line="256" w:lineRule="auto"/>
              <w:ind w:firstLine="708"/>
              <w:rPr>
                <w:rFonts w:ascii="Times New Roman" w:hAnsi="Times New Roman" w:cs="Times New Roman"/>
                <w:b/>
                <w:lang w:eastAsia="en-US"/>
              </w:rPr>
            </w:pPr>
          </w:p>
          <w:p w:rsidR="00831AE4" w:rsidRDefault="00831AE4" w:rsidP="00E32931">
            <w:pPr>
              <w:pBdr>
                <w:bottom w:val="single" w:sz="12" w:space="1" w:color="auto"/>
              </w:pBdr>
              <w:spacing w:line="256" w:lineRule="auto"/>
              <w:ind w:firstLine="708"/>
              <w:rPr>
                <w:rFonts w:ascii="Times New Roman" w:hAnsi="Times New Roman" w:cs="Times New Roman"/>
                <w:b/>
                <w:lang w:eastAsia="en-US"/>
              </w:rPr>
            </w:pPr>
          </w:p>
          <w:p w:rsidR="00831AE4" w:rsidRDefault="00831AE4" w:rsidP="00E32931">
            <w:pPr>
              <w:spacing w:line="256" w:lineRule="auto"/>
              <w:ind w:firstLine="708"/>
              <w:rPr>
                <w:rFonts w:ascii="Times New Roman" w:hAnsi="Times New Roman" w:cs="Times New Roman"/>
                <w:b/>
                <w:lang w:eastAsia="en-US"/>
              </w:rPr>
            </w:pPr>
            <w:r>
              <w:rPr>
                <w:rFonts w:ascii="Times New Roman" w:eastAsia="Times New Roman" w:hAnsi="Times New Roman" w:cs="Times New Roman"/>
                <w:spacing w:val="-1"/>
                <w:sz w:val="22"/>
                <w:szCs w:val="22"/>
                <w:lang w:bidi="ar-SA"/>
              </w:rPr>
              <w:t>П</w:t>
            </w:r>
            <w:r w:rsidRPr="00831AE4">
              <w:rPr>
                <w:rFonts w:ascii="Times New Roman" w:eastAsia="Times New Roman" w:hAnsi="Times New Roman" w:cs="Times New Roman"/>
                <w:spacing w:val="-1"/>
                <w:sz w:val="22"/>
                <w:szCs w:val="22"/>
                <w:lang w:bidi="ar-SA"/>
              </w:rPr>
              <w:t>ОДПИСАНО</w:t>
            </w:r>
            <w:r>
              <w:rPr>
                <w:rFonts w:ascii="Times New Roman" w:eastAsia="Times New Roman" w:hAnsi="Times New Roman" w:cs="Times New Roman"/>
                <w:spacing w:val="-1"/>
                <w:sz w:val="22"/>
                <w:szCs w:val="22"/>
                <w:lang w:bidi="ar-SA"/>
              </w:rPr>
              <w:t xml:space="preserve"> ЭЦП</w:t>
            </w:r>
          </w:p>
        </w:tc>
        <w:tc>
          <w:tcPr>
            <w:tcW w:w="5131" w:type="dxa"/>
          </w:tcPr>
          <w:p w:rsidR="00831AE4" w:rsidRDefault="00831AE4" w:rsidP="00E32931">
            <w:pPr>
              <w:rPr>
                <w:rFonts w:ascii="Times New Roman" w:hAnsi="Times New Roman" w:cs="Times New Roman"/>
                <w:b/>
                <w:lang w:eastAsia="ar-SA"/>
              </w:rPr>
            </w:pPr>
          </w:p>
        </w:tc>
        <w:tc>
          <w:tcPr>
            <w:tcW w:w="5006" w:type="dxa"/>
          </w:tcPr>
          <w:p w:rsidR="00831AE4" w:rsidRDefault="00831AE4" w:rsidP="00E32931">
            <w:pPr>
              <w:rPr>
                <w:rFonts w:ascii="Times New Roman" w:hAnsi="Times New Roman" w:cs="Times New Roman"/>
                <w:b/>
                <w:lang w:eastAsia="ar-SA"/>
              </w:rPr>
            </w:pPr>
          </w:p>
        </w:tc>
      </w:tr>
    </w:tbl>
    <w:p w:rsidR="00831AE4" w:rsidRDefault="00831AE4">
      <w:pPr>
        <w:widowControl/>
        <w:tabs>
          <w:tab w:val="left" w:pos="540"/>
        </w:tabs>
        <w:contextualSpacing/>
        <w:jc w:val="both"/>
        <w:rPr>
          <w:rFonts w:ascii="Times New Roman" w:eastAsia="Times New Roman" w:hAnsi="Times New Roman" w:cs="Times New Roman"/>
          <w:color w:val="auto"/>
          <w:lang w:bidi="ar-SA"/>
        </w:rPr>
      </w:pPr>
    </w:p>
    <w:p w:rsidR="001B4885" w:rsidRDefault="001B4885">
      <w:pPr>
        <w:widowControl/>
        <w:rPr>
          <w:rFonts w:ascii="Times New Roman" w:eastAsia="Times New Roman" w:hAnsi="Times New Roman" w:cs="Times New Roman"/>
          <w:color w:val="auto"/>
          <w:lang w:bidi="ar-SA"/>
        </w:rPr>
      </w:pPr>
    </w:p>
    <w:p w:rsidR="001B4885" w:rsidRDefault="00E41797">
      <w:pPr>
        <w:jc w:val="right"/>
        <w:outlineLvl w:val="0"/>
        <w:rPr>
          <w:rFonts w:ascii="Times New Roman" w:hAnsi="Times New Roman" w:cs="Times New Roman"/>
          <w:bCs/>
        </w:rPr>
      </w:pPr>
      <w:r>
        <w:rPr>
          <w:rFonts w:ascii="Times New Roman" w:hAnsi="Times New Roman" w:cs="Times New Roman"/>
          <w:bCs/>
        </w:rPr>
        <w:t xml:space="preserve">Приложение № 3 к Контракту </w:t>
      </w:r>
    </w:p>
    <w:p w:rsidR="001B4885" w:rsidRDefault="00E41797">
      <w:pPr>
        <w:jc w:val="right"/>
        <w:outlineLvl w:val="0"/>
        <w:rPr>
          <w:rFonts w:ascii="Times New Roman" w:hAnsi="Times New Roman" w:cs="Times New Roman"/>
          <w:bCs/>
        </w:rPr>
      </w:pPr>
      <w:r>
        <w:rPr>
          <w:rFonts w:ascii="Times New Roman" w:hAnsi="Times New Roman" w:cs="Times New Roman"/>
          <w:bCs/>
        </w:rPr>
        <w:t>№</w:t>
      </w:r>
      <w:r w:rsidR="00831AE4">
        <w:rPr>
          <w:rFonts w:ascii="Times New Roman" w:hAnsi="Times New Roman" w:cs="Times New Roman"/>
          <w:bCs/>
        </w:rPr>
        <w:t xml:space="preserve"> </w:t>
      </w:r>
      <w:bookmarkStart w:id="4" w:name="_GoBack"/>
      <w:bookmarkEnd w:id="4"/>
      <w:r w:rsidR="00831AE4">
        <w:rPr>
          <w:rFonts w:ascii="Times New Roman" w:hAnsi="Times New Roman" w:cs="Times New Roman"/>
          <w:bCs/>
        </w:rPr>
        <w:t>27-2024-ЭМ</w:t>
      </w:r>
      <w:r>
        <w:rPr>
          <w:rFonts w:ascii="Times New Roman" w:hAnsi="Times New Roman" w:cs="Times New Roman"/>
          <w:bCs/>
        </w:rPr>
        <w:t xml:space="preserve"> от «__»______ 2024 г</w:t>
      </w:r>
    </w:p>
    <w:p w:rsidR="001B4885" w:rsidRDefault="001B4885">
      <w:pPr>
        <w:tabs>
          <w:tab w:val="left" w:pos="993"/>
        </w:tabs>
        <w:ind w:firstLine="540"/>
        <w:jc w:val="right"/>
        <w:rPr>
          <w:rFonts w:ascii="Times New Roman" w:hAnsi="Times New Roman" w:cs="Times New Roman"/>
        </w:rPr>
      </w:pPr>
    </w:p>
    <w:p w:rsidR="001B4885" w:rsidRDefault="001B4885">
      <w:pPr>
        <w:tabs>
          <w:tab w:val="left" w:pos="993"/>
        </w:tabs>
        <w:ind w:firstLine="540"/>
        <w:jc w:val="right"/>
        <w:rPr>
          <w:rFonts w:ascii="Times New Roman" w:hAnsi="Times New Roman" w:cs="Times New Roman"/>
        </w:rPr>
      </w:pPr>
    </w:p>
    <w:p w:rsidR="001B4885" w:rsidRDefault="00E41797">
      <w:pPr>
        <w:tabs>
          <w:tab w:val="left" w:pos="993"/>
        </w:tabs>
        <w:ind w:firstLine="540"/>
        <w:jc w:val="center"/>
        <w:rPr>
          <w:rFonts w:ascii="Times New Roman" w:hAnsi="Times New Roman" w:cs="Times New Roman"/>
          <w:b/>
        </w:rPr>
      </w:pPr>
      <w:r>
        <w:rPr>
          <w:rFonts w:ascii="Times New Roman" w:hAnsi="Times New Roman" w:cs="Times New Roman"/>
          <w:b/>
        </w:rPr>
        <w:t xml:space="preserve">Правила страхования транспортных средств </w:t>
      </w:r>
      <w:proofErr w:type="gramStart"/>
      <w:r>
        <w:rPr>
          <w:rFonts w:ascii="Times New Roman" w:hAnsi="Times New Roman" w:cs="Times New Roman"/>
          <w:b/>
        </w:rPr>
        <w:t>от</w:t>
      </w:r>
      <w:proofErr w:type="gramEnd"/>
      <w:r>
        <w:rPr>
          <w:rFonts w:ascii="Times New Roman" w:hAnsi="Times New Roman" w:cs="Times New Roman"/>
          <w:b/>
        </w:rPr>
        <w:t xml:space="preserve"> ___ № ___».</w:t>
      </w: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p w:rsidR="001B4885" w:rsidRDefault="001B4885">
      <w:pPr>
        <w:tabs>
          <w:tab w:val="left" w:pos="993"/>
        </w:tabs>
        <w:ind w:firstLine="540"/>
        <w:jc w:val="center"/>
        <w:rPr>
          <w:rFonts w:ascii="Times New Roman" w:hAnsi="Times New Roman" w:cs="Times New Roman"/>
          <w:b/>
        </w:rPr>
      </w:pPr>
    </w:p>
    <w:tbl>
      <w:tblPr>
        <w:tblW w:w="0" w:type="auto"/>
        <w:tblLook w:val="04A0" w:firstRow="1" w:lastRow="0" w:firstColumn="1" w:lastColumn="0" w:noHBand="0" w:noVBand="1"/>
      </w:tblPr>
      <w:tblGrid>
        <w:gridCol w:w="5211"/>
        <w:gridCol w:w="5210"/>
      </w:tblGrid>
      <w:tr w:rsidR="001B4885">
        <w:tc>
          <w:tcPr>
            <w:tcW w:w="5352" w:type="dxa"/>
          </w:tcPr>
          <w:p w:rsidR="001B4885" w:rsidRDefault="00E41797">
            <w:pPr>
              <w:rPr>
                <w:rFonts w:ascii="Times New Roman" w:hAnsi="Times New Roman" w:cs="Times New Roman"/>
                <w:b/>
                <w:lang w:eastAsia="ar-SA"/>
              </w:rPr>
            </w:pPr>
            <w:r>
              <w:rPr>
                <w:rFonts w:ascii="Times New Roman" w:hAnsi="Times New Roman" w:cs="Times New Roman"/>
                <w:b/>
                <w:lang w:eastAsia="ar-SA"/>
              </w:rPr>
              <w:t>От Страхователя:</w:t>
            </w:r>
          </w:p>
        </w:tc>
        <w:tc>
          <w:tcPr>
            <w:tcW w:w="5352" w:type="dxa"/>
          </w:tcPr>
          <w:p w:rsidR="001B4885" w:rsidRDefault="00E41797">
            <w:pPr>
              <w:rPr>
                <w:rFonts w:ascii="Times New Roman" w:hAnsi="Times New Roman" w:cs="Times New Roman"/>
                <w:b/>
                <w:lang w:eastAsia="ar-SA"/>
              </w:rPr>
            </w:pPr>
            <w:r>
              <w:rPr>
                <w:rFonts w:ascii="Times New Roman" w:hAnsi="Times New Roman" w:cs="Times New Roman"/>
                <w:b/>
                <w:lang w:eastAsia="ar-SA"/>
              </w:rPr>
              <w:t>От Страховщика:</w:t>
            </w:r>
          </w:p>
        </w:tc>
      </w:tr>
    </w:tbl>
    <w:p w:rsidR="001B4885" w:rsidRDefault="001B4885">
      <w:pPr>
        <w:jc w:val="both"/>
        <w:rPr>
          <w:rFonts w:ascii="Times New Roman" w:hAnsi="Times New Roman" w:cs="Times New Roman"/>
        </w:rPr>
      </w:pPr>
    </w:p>
    <w:p w:rsidR="001B4885" w:rsidRDefault="001B4885">
      <w:pPr>
        <w:jc w:val="center"/>
        <w:rPr>
          <w:rFonts w:ascii="Times New Roman" w:hAnsi="Times New Roman" w:cs="Times New Roman"/>
          <w:b/>
          <w:bCs/>
        </w:rPr>
      </w:pPr>
    </w:p>
    <w:sectPr w:rsidR="001B4885">
      <w:headerReference w:type="default" r:id="rId11"/>
      <w:pgSz w:w="11906" w:h="16838"/>
      <w:pgMar w:top="1440" w:right="567" w:bottom="1440" w:left="1134" w:header="0" w:footer="0" w:gutter="0"/>
      <w:pgNumType w:start="7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797" w:rsidRDefault="00E41797">
      <w:r>
        <w:separator/>
      </w:r>
    </w:p>
  </w:endnote>
  <w:endnote w:type="continuationSeparator" w:id="0">
    <w:p w:rsidR="00E41797" w:rsidRDefault="00E41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OpenSymbol">
    <w:charset w:val="00"/>
    <w:family w:val="auto"/>
    <w:pitch w:val="default"/>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charset w:val="00"/>
    <w:family w:val="auto"/>
    <w:pitch w:val="default"/>
  </w:font>
  <w:font w:name="Verdana">
    <w:panose1 w:val="020B0604030504040204"/>
    <w:charset w:val="CC"/>
    <w:family w:val="swiss"/>
    <w:pitch w:val="variable"/>
    <w:sig w:usb0="A10006FF" w:usb1="4000205B" w:usb2="00000010" w:usb3="00000000" w:csb0="0000019F" w:csb1="00000000"/>
  </w:font>
  <w:font w:name="NTTierce">
    <w:charset w:val="00"/>
    <w:family w:val="auto"/>
    <w:pitch w:val="default"/>
  </w:font>
  <w:font w:name="Peterburg">
    <w:charset w:val="00"/>
    <w:family w:val="auto"/>
    <w:pitch w:val="default"/>
  </w:font>
  <w:font w:name="Andale Sans U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797" w:rsidRDefault="00E41797">
      <w:r>
        <w:separator/>
      </w:r>
    </w:p>
  </w:footnote>
  <w:footnote w:type="continuationSeparator" w:id="0">
    <w:p w:rsidR="00E41797" w:rsidRDefault="00E41797">
      <w:r>
        <w:continuationSeparator/>
      </w:r>
    </w:p>
  </w:footnote>
  <w:footnote w:id="1">
    <w:p w:rsidR="001B4885" w:rsidRDefault="00E41797">
      <w:pPr>
        <w:pStyle w:val="ConsPlusNormal"/>
        <w:jc w:val="both"/>
      </w:pPr>
      <w:r>
        <w:rPr>
          <w:rStyle w:val="af6"/>
          <w:i/>
          <w:sz w:val="18"/>
          <w:szCs w:val="18"/>
        </w:rPr>
        <w:footnoteRef/>
      </w:r>
      <w:r>
        <w:rPr>
          <w:rFonts w:ascii="Times New Roman" w:hAnsi="Times New Roman" w:cs="Times New Roman"/>
          <w:i/>
          <w:sz w:val="18"/>
          <w:szCs w:val="18"/>
        </w:rPr>
        <w:t xml:space="preserve">Указывается в случае, если Контракт заключается с лицами, не являющимися в соответствии с Налоговым </w:t>
      </w:r>
      <w:hyperlink r:id="rId1" w:tooltip="consultantplus://offline/ref=FB23C0A067FE866A8FC1678DD873038E6EA444DFCE681890E03495F7F50E5F5A58B540001CFCCE04B4A783215C41VDP" w:history="1">
        <w:r>
          <w:rPr>
            <w:rFonts w:ascii="Times New Roman" w:hAnsi="Times New Roman" w:cs="Times New Roman"/>
            <w:i/>
            <w:sz w:val="18"/>
            <w:szCs w:val="18"/>
          </w:rPr>
          <w:t>кодексом</w:t>
        </w:r>
      </w:hyperlink>
      <w:r>
        <w:rPr>
          <w:rFonts w:ascii="Times New Roman" w:hAnsi="Times New Roman" w:cs="Times New Roman"/>
          <w:i/>
          <w:sz w:val="18"/>
          <w:szCs w:val="18"/>
        </w:rPr>
        <w:t xml:space="preserve"> Российской Федерации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885" w:rsidRDefault="001B4885">
    <w:pPr>
      <w:pStyle w:val="a8"/>
      <w:spacing w:after="120"/>
      <w:jc w:val="center"/>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55DDE"/>
    <w:multiLevelType w:val="hybridMultilevel"/>
    <w:tmpl w:val="D4185586"/>
    <w:lvl w:ilvl="0" w:tplc="6EAC28C8">
      <w:start w:val="13"/>
      <w:numFmt w:val="decimal"/>
      <w:lvlText w:val="%1."/>
      <w:lvlJc w:val="left"/>
      <w:pPr>
        <w:ind w:left="720" w:hanging="360"/>
      </w:pPr>
      <w:rPr>
        <w:rFonts w:hint="default"/>
      </w:rPr>
    </w:lvl>
    <w:lvl w:ilvl="1" w:tplc="E0B2C466">
      <w:start w:val="1"/>
      <w:numFmt w:val="lowerLetter"/>
      <w:lvlText w:val="%2."/>
      <w:lvlJc w:val="left"/>
      <w:pPr>
        <w:ind w:left="1440" w:hanging="360"/>
      </w:pPr>
    </w:lvl>
    <w:lvl w:ilvl="2" w:tplc="20C46B8C">
      <w:start w:val="1"/>
      <w:numFmt w:val="lowerRoman"/>
      <w:lvlText w:val="%3."/>
      <w:lvlJc w:val="right"/>
      <w:pPr>
        <w:ind w:left="2160" w:hanging="180"/>
      </w:pPr>
    </w:lvl>
    <w:lvl w:ilvl="3" w:tplc="6A5A8AA2">
      <w:start w:val="1"/>
      <w:numFmt w:val="decimal"/>
      <w:lvlText w:val="%4."/>
      <w:lvlJc w:val="left"/>
      <w:pPr>
        <w:ind w:left="2880" w:hanging="360"/>
      </w:pPr>
    </w:lvl>
    <w:lvl w:ilvl="4" w:tplc="F8662DEA">
      <w:start w:val="1"/>
      <w:numFmt w:val="lowerLetter"/>
      <w:lvlText w:val="%5."/>
      <w:lvlJc w:val="left"/>
      <w:pPr>
        <w:ind w:left="3600" w:hanging="360"/>
      </w:pPr>
    </w:lvl>
    <w:lvl w:ilvl="5" w:tplc="B734D712">
      <w:start w:val="1"/>
      <w:numFmt w:val="lowerRoman"/>
      <w:lvlText w:val="%6."/>
      <w:lvlJc w:val="right"/>
      <w:pPr>
        <w:ind w:left="4320" w:hanging="180"/>
      </w:pPr>
    </w:lvl>
    <w:lvl w:ilvl="6" w:tplc="52084BA2">
      <w:start w:val="1"/>
      <w:numFmt w:val="decimal"/>
      <w:lvlText w:val="%7."/>
      <w:lvlJc w:val="left"/>
      <w:pPr>
        <w:ind w:left="5040" w:hanging="360"/>
      </w:pPr>
    </w:lvl>
    <w:lvl w:ilvl="7" w:tplc="EF821376">
      <w:start w:val="1"/>
      <w:numFmt w:val="lowerLetter"/>
      <w:lvlText w:val="%8."/>
      <w:lvlJc w:val="left"/>
      <w:pPr>
        <w:ind w:left="5760" w:hanging="360"/>
      </w:pPr>
    </w:lvl>
    <w:lvl w:ilvl="8" w:tplc="12EC488C">
      <w:start w:val="1"/>
      <w:numFmt w:val="lowerRoman"/>
      <w:lvlText w:val="%9."/>
      <w:lvlJc w:val="right"/>
      <w:pPr>
        <w:ind w:left="6480" w:hanging="180"/>
      </w:pPr>
    </w:lvl>
  </w:abstractNum>
  <w:abstractNum w:abstractNumId="1">
    <w:nsid w:val="0EA21619"/>
    <w:multiLevelType w:val="multilevel"/>
    <w:tmpl w:val="6F3A7BF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14443554"/>
    <w:multiLevelType w:val="hybridMultilevel"/>
    <w:tmpl w:val="159C7504"/>
    <w:styleLink w:val="2111114"/>
    <w:lvl w:ilvl="0" w:tplc="AB66E0A8">
      <w:start w:val="1"/>
      <w:numFmt w:val="decimal"/>
      <w:pStyle w:val="2111114"/>
      <w:lvlText w:val="%1."/>
      <w:lvlJc w:val="left"/>
      <w:pPr>
        <w:ind w:left="720" w:hanging="360"/>
      </w:pPr>
      <w:rPr>
        <w:rFonts w:hint="default"/>
      </w:rPr>
    </w:lvl>
    <w:lvl w:ilvl="1" w:tplc="48DEF3DA">
      <w:start w:val="1"/>
      <w:numFmt w:val="lowerLetter"/>
      <w:lvlText w:val="%2."/>
      <w:lvlJc w:val="left"/>
      <w:pPr>
        <w:ind w:left="1440" w:hanging="360"/>
      </w:pPr>
    </w:lvl>
    <w:lvl w:ilvl="2" w:tplc="97983C2E">
      <w:start w:val="1"/>
      <w:numFmt w:val="lowerRoman"/>
      <w:lvlText w:val="%3."/>
      <w:lvlJc w:val="right"/>
      <w:pPr>
        <w:ind w:left="2160" w:hanging="180"/>
      </w:pPr>
    </w:lvl>
    <w:lvl w:ilvl="3" w:tplc="43CE86B2">
      <w:start w:val="1"/>
      <w:numFmt w:val="decimal"/>
      <w:lvlText w:val="%4."/>
      <w:lvlJc w:val="left"/>
      <w:pPr>
        <w:ind w:left="2880" w:hanging="360"/>
      </w:pPr>
    </w:lvl>
    <w:lvl w:ilvl="4" w:tplc="BFD60C46">
      <w:start w:val="1"/>
      <w:numFmt w:val="lowerLetter"/>
      <w:lvlText w:val="%5."/>
      <w:lvlJc w:val="left"/>
      <w:pPr>
        <w:ind w:left="3600" w:hanging="360"/>
      </w:pPr>
    </w:lvl>
    <w:lvl w:ilvl="5" w:tplc="1CE846F0">
      <w:start w:val="1"/>
      <w:numFmt w:val="lowerRoman"/>
      <w:lvlText w:val="%6."/>
      <w:lvlJc w:val="right"/>
      <w:pPr>
        <w:ind w:left="4320" w:hanging="180"/>
      </w:pPr>
    </w:lvl>
    <w:lvl w:ilvl="6" w:tplc="C96E0BA2">
      <w:start w:val="1"/>
      <w:numFmt w:val="decimal"/>
      <w:lvlText w:val="%7."/>
      <w:lvlJc w:val="left"/>
      <w:pPr>
        <w:ind w:left="5040" w:hanging="360"/>
      </w:pPr>
    </w:lvl>
    <w:lvl w:ilvl="7" w:tplc="97586EE4">
      <w:start w:val="1"/>
      <w:numFmt w:val="lowerLetter"/>
      <w:lvlText w:val="%8."/>
      <w:lvlJc w:val="left"/>
      <w:pPr>
        <w:ind w:left="5760" w:hanging="360"/>
      </w:pPr>
    </w:lvl>
    <w:lvl w:ilvl="8" w:tplc="BFD4D44C">
      <w:start w:val="1"/>
      <w:numFmt w:val="lowerRoman"/>
      <w:lvlText w:val="%9."/>
      <w:lvlJc w:val="right"/>
      <w:pPr>
        <w:ind w:left="6480" w:hanging="180"/>
      </w:pPr>
    </w:lvl>
  </w:abstractNum>
  <w:abstractNum w:abstractNumId="3">
    <w:nsid w:val="1973019E"/>
    <w:multiLevelType w:val="multilevel"/>
    <w:tmpl w:val="8DDC9B4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821223B"/>
    <w:multiLevelType w:val="hybridMultilevel"/>
    <w:tmpl w:val="F1D4E276"/>
    <w:lvl w:ilvl="0" w:tplc="4A8406B4">
      <w:start w:val="1"/>
      <w:numFmt w:val="decimal"/>
      <w:suff w:val="space"/>
      <w:lvlText w:val="%1."/>
      <w:lvlJc w:val="left"/>
      <w:pPr>
        <w:ind w:left="1429" w:hanging="360"/>
      </w:pPr>
      <w:rPr>
        <w:rFonts w:ascii="Times New Roman" w:hAnsi="Times New Roman" w:hint="default"/>
        <w:b w:val="0"/>
        <w:i w:val="0"/>
        <w:sz w:val="24"/>
        <w:szCs w:val="24"/>
      </w:rPr>
    </w:lvl>
    <w:lvl w:ilvl="1" w:tplc="A02683C2">
      <w:start w:val="1"/>
      <w:numFmt w:val="lowerLetter"/>
      <w:lvlText w:val="%2."/>
      <w:lvlJc w:val="left"/>
      <w:pPr>
        <w:ind w:left="2149" w:hanging="360"/>
      </w:pPr>
    </w:lvl>
    <w:lvl w:ilvl="2" w:tplc="4036D94C">
      <w:start w:val="1"/>
      <w:numFmt w:val="lowerRoman"/>
      <w:lvlText w:val="%3."/>
      <w:lvlJc w:val="right"/>
      <w:pPr>
        <w:ind w:left="2869" w:hanging="180"/>
      </w:pPr>
    </w:lvl>
    <w:lvl w:ilvl="3" w:tplc="DE10A7E2">
      <w:start w:val="1"/>
      <w:numFmt w:val="decimal"/>
      <w:lvlText w:val="%4."/>
      <w:lvlJc w:val="left"/>
      <w:pPr>
        <w:ind w:left="3589" w:hanging="360"/>
      </w:pPr>
    </w:lvl>
    <w:lvl w:ilvl="4" w:tplc="FF201698">
      <w:start w:val="1"/>
      <w:numFmt w:val="lowerLetter"/>
      <w:lvlText w:val="%5."/>
      <w:lvlJc w:val="left"/>
      <w:pPr>
        <w:ind w:left="4309" w:hanging="360"/>
      </w:pPr>
    </w:lvl>
    <w:lvl w:ilvl="5" w:tplc="1E6EC38C">
      <w:start w:val="1"/>
      <w:numFmt w:val="lowerRoman"/>
      <w:lvlText w:val="%6."/>
      <w:lvlJc w:val="right"/>
      <w:pPr>
        <w:ind w:left="5029" w:hanging="180"/>
      </w:pPr>
    </w:lvl>
    <w:lvl w:ilvl="6" w:tplc="55922654">
      <w:start w:val="1"/>
      <w:numFmt w:val="decimal"/>
      <w:lvlText w:val="%7."/>
      <w:lvlJc w:val="left"/>
      <w:pPr>
        <w:ind w:left="5749" w:hanging="360"/>
      </w:pPr>
    </w:lvl>
    <w:lvl w:ilvl="7" w:tplc="B094BFFE">
      <w:start w:val="1"/>
      <w:numFmt w:val="lowerLetter"/>
      <w:lvlText w:val="%8."/>
      <w:lvlJc w:val="left"/>
      <w:pPr>
        <w:ind w:left="6469" w:hanging="360"/>
      </w:pPr>
    </w:lvl>
    <w:lvl w:ilvl="8" w:tplc="EF007438">
      <w:start w:val="1"/>
      <w:numFmt w:val="lowerRoman"/>
      <w:lvlText w:val="%9."/>
      <w:lvlJc w:val="right"/>
      <w:pPr>
        <w:ind w:left="7189" w:hanging="180"/>
      </w:pPr>
    </w:lvl>
  </w:abstractNum>
  <w:abstractNum w:abstractNumId="5">
    <w:nsid w:val="2D4D131B"/>
    <w:multiLevelType w:val="hybridMultilevel"/>
    <w:tmpl w:val="52805978"/>
    <w:lvl w:ilvl="0" w:tplc="AAB20F88">
      <w:start w:val="1"/>
      <w:numFmt w:val="none"/>
      <w:suff w:val="nothing"/>
      <w:lvlText w:val=""/>
      <w:lvlJc w:val="left"/>
      <w:pPr>
        <w:tabs>
          <w:tab w:val="num" w:pos="0"/>
        </w:tabs>
        <w:ind w:left="0" w:firstLine="0"/>
      </w:pPr>
    </w:lvl>
    <w:lvl w:ilvl="1" w:tplc="103C497A">
      <w:start w:val="1"/>
      <w:numFmt w:val="none"/>
      <w:suff w:val="nothing"/>
      <w:lvlText w:val=""/>
      <w:lvlJc w:val="left"/>
      <w:pPr>
        <w:tabs>
          <w:tab w:val="num" w:pos="0"/>
        </w:tabs>
        <w:ind w:left="0" w:firstLine="0"/>
      </w:pPr>
    </w:lvl>
    <w:lvl w:ilvl="2" w:tplc="47EEF6EC">
      <w:start w:val="1"/>
      <w:numFmt w:val="none"/>
      <w:suff w:val="nothing"/>
      <w:lvlText w:val=""/>
      <w:lvlJc w:val="left"/>
      <w:pPr>
        <w:tabs>
          <w:tab w:val="num" w:pos="0"/>
        </w:tabs>
        <w:ind w:left="0" w:firstLine="0"/>
      </w:pPr>
    </w:lvl>
    <w:lvl w:ilvl="3" w:tplc="5E5C5338">
      <w:start w:val="1"/>
      <w:numFmt w:val="none"/>
      <w:suff w:val="nothing"/>
      <w:lvlText w:val=""/>
      <w:lvlJc w:val="left"/>
      <w:pPr>
        <w:tabs>
          <w:tab w:val="num" w:pos="0"/>
        </w:tabs>
        <w:ind w:left="0" w:firstLine="0"/>
      </w:pPr>
    </w:lvl>
    <w:lvl w:ilvl="4" w:tplc="23F61B06">
      <w:start w:val="1"/>
      <w:numFmt w:val="none"/>
      <w:suff w:val="nothing"/>
      <w:lvlText w:val=""/>
      <w:lvlJc w:val="left"/>
      <w:pPr>
        <w:tabs>
          <w:tab w:val="num" w:pos="0"/>
        </w:tabs>
        <w:ind w:left="0" w:firstLine="0"/>
      </w:pPr>
    </w:lvl>
    <w:lvl w:ilvl="5" w:tplc="1B3646AC">
      <w:start w:val="1"/>
      <w:numFmt w:val="none"/>
      <w:suff w:val="nothing"/>
      <w:lvlText w:val=""/>
      <w:lvlJc w:val="left"/>
      <w:pPr>
        <w:tabs>
          <w:tab w:val="num" w:pos="0"/>
        </w:tabs>
        <w:ind w:left="0" w:firstLine="0"/>
      </w:pPr>
    </w:lvl>
    <w:lvl w:ilvl="6" w:tplc="BC1C3576">
      <w:start w:val="1"/>
      <w:numFmt w:val="none"/>
      <w:suff w:val="nothing"/>
      <w:lvlText w:val=""/>
      <w:lvlJc w:val="left"/>
      <w:pPr>
        <w:tabs>
          <w:tab w:val="num" w:pos="0"/>
        </w:tabs>
        <w:ind w:left="0" w:firstLine="0"/>
      </w:pPr>
    </w:lvl>
    <w:lvl w:ilvl="7" w:tplc="7818B038">
      <w:start w:val="1"/>
      <w:numFmt w:val="none"/>
      <w:suff w:val="nothing"/>
      <w:lvlText w:val=""/>
      <w:lvlJc w:val="left"/>
      <w:pPr>
        <w:tabs>
          <w:tab w:val="num" w:pos="0"/>
        </w:tabs>
        <w:ind w:left="0" w:firstLine="0"/>
      </w:pPr>
    </w:lvl>
    <w:lvl w:ilvl="8" w:tplc="E47E7AA6">
      <w:start w:val="1"/>
      <w:numFmt w:val="none"/>
      <w:suff w:val="nothing"/>
      <w:lvlText w:val=""/>
      <w:lvlJc w:val="left"/>
      <w:pPr>
        <w:tabs>
          <w:tab w:val="num" w:pos="0"/>
        </w:tabs>
        <w:ind w:left="0" w:firstLine="0"/>
      </w:pPr>
    </w:lvl>
  </w:abstractNum>
  <w:abstractNum w:abstractNumId="6">
    <w:nsid w:val="35682393"/>
    <w:multiLevelType w:val="multilevel"/>
    <w:tmpl w:val="A2AAEE8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53D78EA"/>
    <w:multiLevelType w:val="hybridMultilevel"/>
    <w:tmpl w:val="F3DABD5A"/>
    <w:lvl w:ilvl="0" w:tplc="D18680AC">
      <w:start w:val="1"/>
      <w:numFmt w:val="decimal"/>
      <w:pStyle w:val="1"/>
      <w:lvlText w:val="%1."/>
      <w:lvlJc w:val="left"/>
      <w:pPr>
        <w:ind w:left="928" w:hanging="360"/>
      </w:pPr>
      <w:rPr>
        <w:rFonts w:cs="Times New Roman" w:hint="default"/>
      </w:rPr>
    </w:lvl>
    <w:lvl w:ilvl="1" w:tplc="B2422386">
      <w:start w:val="1"/>
      <w:numFmt w:val="lowerLetter"/>
      <w:pStyle w:val="2"/>
      <w:lvlText w:val="%2."/>
      <w:lvlJc w:val="left"/>
      <w:pPr>
        <w:ind w:left="1620" w:hanging="360"/>
      </w:pPr>
      <w:rPr>
        <w:rFonts w:cs="Times New Roman"/>
      </w:rPr>
    </w:lvl>
    <w:lvl w:ilvl="2" w:tplc="1EC6F61E">
      <w:start w:val="1"/>
      <w:numFmt w:val="lowerRoman"/>
      <w:lvlText w:val="%3."/>
      <w:lvlJc w:val="right"/>
      <w:pPr>
        <w:ind w:left="2340" w:hanging="180"/>
      </w:pPr>
      <w:rPr>
        <w:rFonts w:cs="Times New Roman"/>
      </w:rPr>
    </w:lvl>
    <w:lvl w:ilvl="3" w:tplc="92263D2E">
      <w:start w:val="1"/>
      <w:numFmt w:val="decimal"/>
      <w:pStyle w:val="4"/>
      <w:lvlText w:val="%4."/>
      <w:lvlJc w:val="left"/>
      <w:pPr>
        <w:ind w:left="3060" w:hanging="360"/>
      </w:pPr>
      <w:rPr>
        <w:rFonts w:cs="Times New Roman"/>
      </w:rPr>
    </w:lvl>
    <w:lvl w:ilvl="4" w:tplc="5E5C4FC6">
      <w:start w:val="1"/>
      <w:numFmt w:val="lowerLetter"/>
      <w:lvlText w:val="%5."/>
      <w:lvlJc w:val="left"/>
      <w:pPr>
        <w:ind w:left="3780" w:hanging="360"/>
      </w:pPr>
      <w:rPr>
        <w:rFonts w:cs="Times New Roman"/>
      </w:rPr>
    </w:lvl>
    <w:lvl w:ilvl="5" w:tplc="D6A4E40E">
      <w:start w:val="1"/>
      <w:numFmt w:val="lowerRoman"/>
      <w:pStyle w:val="6"/>
      <w:lvlText w:val="%6."/>
      <w:lvlJc w:val="right"/>
      <w:pPr>
        <w:ind w:left="4500" w:hanging="180"/>
      </w:pPr>
      <w:rPr>
        <w:rFonts w:cs="Times New Roman"/>
      </w:rPr>
    </w:lvl>
    <w:lvl w:ilvl="6" w:tplc="96582596">
      <w:start w:val="1"/>
      <w:numFmt w:val="decimal"/>
      <w:pStyle w:val="7"/>
      <w:lvlText w:val="%7."/>
      <w:lvlJc w:val="left"/>
      <w:pPr>
        <w:ind w:left="5220" w:hanging="360"/>
      </w:pPr>
      <w:rPr>
        <w:rFonts w:cs="Times New Roman"/>
      </w:rPr>
    </w:lvl>
    <w:lvl w:ilvl="7" w:tplc="45868A68">
      <w:start w:val="1"/>
      <w:numFmt w:val="lowerLetter"/>
      <w:lvlText w:val="%8."/>
      <w:lvlJc w:val="left"/>
      <w:pPr>
        <w:ind w:left="5940" w:hanging="360"/>
      </w:pPr>
      <w:rPr>
        <w:rFonts w:cs="Times New Roman"/>
      </w:rPr>
    </w:lvl>
    <w:lvl w:ilvl="8" w:tplc="5468B4DE">
      <w:start w:val="1"/>
      <w:numFmt w:val="lowerRoman"/>
      <w:pStyle w:val="9"/>
      <w:lvlText w:val="%9."/>
      <w:lvlJc w:val="right"/>
      <w:pPr>
        <w:ind w:left="6660" w:hanging="180"/>
      </w:pPr>
      <w:rPr>
        <w:rFonts w:cs="Times New Roman"/>
      </w:rPr>
    </w:lvl>
  </w:abstractNum>
  <w:abstractNum w:abstractNumId="8">
    <w:nsid w:val="5633294E"/>
    <w:multiLevelType w:val="multilevel"/>
    <w:tmpl w:val="731ED3A6"/>
    <w:lvl w:ilvl="0">
      <w:start w:val="1"/>
      <w:numFmt w:val="decimal"/>
      <w:pStyle w:val="a"/>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9125134"/>
    <w:multiLevelType w:val="multilevel"/>
    <w:tmpl w:val="21A2C046"/>
    <w:lvl w:ilvl="0">
      <w:start w:val="1"/>
      <w:numFmt w:val="decimal"/>
      <w:pStyle w:val="10"/>
      <w:lvlText w:val="%1."/>
      <w:lvlJc w:val="left"/>
      <w:pPr>
        <w:tabs>
          <w:tab w:val="num" w:pos="1069"/>
        </w:tabs>
        <w:ind w:left="709"/>
      </w:pPr>
      <w:rPr>
        <w:rFonts w:cs="Times New Roman"/>
      </w:rPr>
    </w:lvl>
    <w:lvl w:ilvl="1">
      <w:start w:val="1"/>
      <w:numFmt w:val="decimal"/>
      <w:pStyle w:val="2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626226AA"/>
    <w:multiLevelType w:val="hybridMultilevel"/>
    <w:tmpl w:val="1FDA6682"/>
    <w:lvl w:ilvl="0" w:tplc="02A4C9BC">
      <w:start w:val="11"/>
      <w:numFmt w:val="decimal"/>
      <w:pStyle w:val="21"/>
      <w:lvlText w:val="%1."/>
      <w:lvlJc w:val="left"/>
      <w:pPr>
        <w:tabs>
          <w:tab w:val="num" w:pos="720"/>
        </w:tabs>
        <w:ind w:left="720" w:hanging="360"/>
      </w:pPr>
      <w:rPr>
        <w:rFonts w:hint="default"/>
      </w:rPr>
    </w:lvl>
    <w:lvl w:ilvl="1" w:tplc="E30009BA">
      <w:start w:val="1"/>
      <w:numFmt w:val="lowerLetter"/>
      <w:lvlText w:val="%2."/>
      <w:lvlJc w:val="left"/>
      <w:pPr>
        <w:tabs>
          <w:tab w:val="num" w:pos="1440"/>
        </w:tabs>
        <w:ind w:left="1440" w:hanging="360"/>
      </w:pPr>
    </w:lvl>
    <w:lvl w:ilvl="2" w:tplc="62804E1E">
      <w:start w:val="1"/>
      <w:numFmt w:val="lowerRoman"/>
      <w:lvlText w:val="%3."/>
      <w:lvlJc w:val="right"/>
      <w:pPr>
        <w:tabs>
          <w:tab w:val="num" w:pos="2160"/>
        </w:tabs>
        <w:ind w:left="2160" w:hanging="180"/>
      </w:pPr>
    </w:lvl>
    <w:lvl w:ilvl="3" w:tplc="4E42C034">
      <w:start w:val="1"/>
      <w:numFmt w:val="decimal"/>
      <w:lvlText w:val="%4."/>
      <w:lvlJc w:val="left"/>
      <w:pPr>
        <w:tabs>
          <w:tab w:val="num" w:pos="2880"/>
        </w:tabs>
        <w:ind w:left="2880" w:hanging="360"/>
      </w:pPr>
    </w:lvl>
    <w:lvl w:ilvl="4" w:tplc="0B263484">
      <w:start w:val="1"/>
      <w:numFmt w:val="lowerLetter"/>
      <w:lvlText w:val="%5."/>
      <w:lvlJc w:val="left"/>
      <w:pPr>
        <w:tabs>
          <w:tab w:val="num" w:pos="3600"/>
        </w:tabs>
        <w:ind w:left="3600" w:hanging="360"/>
      </w:pPr>
    </w:lvl>
    <w:lvl w:ilvl="5" w:tplc="193EDF2E">
      <w:start w:val="1"/>
      <w:numFmt w:val="lowerRoman"/>
      <w:lvlText w:val="%6."/>
      <w:lvlJc w:val="right"/>
      <w:pPr>
        <w:tabs>
          <w:tab w:val="num" w:pos="4320"/>
        </w:tabs>
        <w:ind w:left="4320" w:hanging="180"/>
      </w:pPr>
    </w:lvl>
    <w:lvl w:ilvl="6" w:tplc="7FCC1476">
      <w:start w:val="1"/>
      <w:numFmt w:val="decimal"/>
      <w:lvlText w:val="%7."/>
      <w:lvlJc w:val="left"/>
      <w:pPr>
        <w:tabs>
          <w:tab w:val="num" w:pos="5040"/>
        </w:tabs>
        <w:ind w:left="5040" w:hanging="360"/>
      </w:pPr>
    </w:lvl>
    <w:lvl w:ilvl="7" w:tplc="62A601BA">
      <w:start w:val="1"/>
      <w:numFmt w:val="lowerLetter"/>
      <w:lvlText w:val="%8."/>
      <w:lvlJc w:val="left"/>
      <w:pPr>
        <w:tabs>
          <w:tab w:val="num" w:pos="5760"/>
        </w:tabs>
        <w:ind w:left="5760" w:hanging="360"/>
      </w:pPr>
    </w:lvl>
    <w:lvl w:ilvl="8" w:tplc="9036DC16">
      <w:start w:val="1"/>
      <w:numFmt w:val="lowerRoman"/>
      <w:lvlText w:val="%9."/>
      <w:lvlJc w:val="right"/>
      <w:pPr>
        <w:tabs>
          <w:tab w:val="num" w:pos="6480"/>
        </w:tabs>
        <w:ind w:left="6480" w:hanging="180"/>
      </w:pPr>
    </w:lvl>
  </w:abstractNum>
  <w:abstractNum w:abstractNumId="11">
    <w:nsid w:val="654D08FA"/>
    <w:multiLevelType w:val="hybridMultilevel"/>
    <w:tmpl w:val="41524BAA"/>
    <w:lvl w:ilvl="0" w:tplc="492A26C4">
      <w:start w:val="1"/>
      <w:numFmt w:val="bullet"/>
      <w:lvlText w:val=""/>
      <w:lvlJc w:val="left"/>
      <w:pPr>
        <w:ind w:left="1428" w:hanging="360"/>
      </w:pPr>
      <w:rPr>
        <w:rFonts w:ascii="Symbol" w:hAnsi="Symbol" w:hint="default"/>
      </w:rPr>
    </w:lvl>
    <w:lvl w:ilvl="1" w:tplc="91A28B26">
      <w:start w:val="1"/>
      <w:numFmt w:val="bullet"/>
      <w:lvlText w:val="o"/>
      <w:lvlJc w:val="left"/>
      <w:pPr>
        <w:ind w:left="1440" w:hanging="360"/>
      </w:pPr>
      <w:rPr>
        <w:rFonts w:ascii="Courier New" w:hAnsi="Courier New" w:cs="Courier New" w:hint="default"/>
      </w:rPr>
    </w:lvl>
    <w:lvl w:ilvl="2" w:tplc="DBD2C3A4">
      <w:start w:val="1"/>
      <w:numFmt w:val="bullet"/>
      <w:lvlText w:val=""/>
      <w:lvlJc w:val="left"/>
      <w:pPr>
        <w:ind w:left="2160" w:hanging="360"/>
      </w:pPr>
      <w:rPr>
        <w:rFonts w:ascii="Wingdings" w:hAnsi="Wingdings" w:hint="default"/>
      </w:rPr>
    </w:lvl>
    <w:lvl w:ilvl="3" w:tplc="F2FA276C">
      <w:start w:val="1"/>
      <w:numFmt w:val="bullet"/>
      <w:lvlText w:val=""/>
      <w:lvlJc w:val="left"/>
      <w:pPr>
        <w:ind w:left="2880" w:hanging="360"/>
      </w:pPr>
      <w:rPr>
        <w:rFonts w:ascii="Symbol" w:hAnsi="Symbol" w:hint="default"/>
      </w:rPr>
    </w:lvl>
    <w:lvl w:ilvl="4" w:tplc="A1CA5F02">
      <w:start w:val="1"/>
      <w:numFmt w:val="bullet"/>
      <w:lvlText w:val="o"/>
      <w:lvlJc w:val="left"/>
      <w:pPr>
        <w:ind w:left="3600" w:hanging="360"/>
      </w:pPr>
      <w:rPr>
        <w:rFonts w:ascii="Courier New" w:hAnsi="Courier New" w:cs="Courier New" w:hint="default"/>
      </w:rPr>
    </w:lvl>
    <w:lvl w:ilvl="5" w:tplc="270C40F2">
      <w:start w:val="1"/>
      <w:numFmt w:val="bullet"/>
      <w:lvlText w:val=""/>
      <w:lvlJc w:val="left"/>
      <w:pPr>
        <w:ind w:left="4320" w:hanging="360"/>
      </w:pPr>
      <w:rPr>
        <w:rFonts w:ascii="Wingdings" w:hAnsi="Wingdings" w:hint="default"/>
      </w:rPr>
    </w:lvl>
    <w:lvl w:ilvl="6" w:tplc="06264738">
      <w:start w:val="1"/>
      <w:numFmt w:val="bullet"/>
      <w:lvlText w:val=""/>
      <w:lvlJc w:val="left"/>
      <w:pPr>
        <w:ind w:left="5040" w:hanging="360"/>
      </w:pPr>
      <w:rPr>
        <w:rFonts w:ascii="Symbol" w:hAnsi="Symbol" w:hint="default"/>
      </w:rPr>
    </w:lvl>
    <w:lvl w:ilvl="7" w:tplc="BFE66E4A">
      <w:start w:val="1"/>
      <w:numFmt w:val="bullet"/>
      <w:lvlText w:val="o"/>
      <w:lvlJc w:val="left"/>
      <w:pPr>
        <w:ind w:left="5760" w:hanging="360"/>
      </w:pPr>
      <w:rPr>
        <w:rFonts w:ascii="Courier New" w:hAnsi="Courier New" w:cs="Courier New" w:hint="default"/>
      </w:rPr>
    </w:lvl>
    <w:lvl w:ilvl="8" w:tplc="A49C6CF6">
      <w:start w:val="1"/>
      <w:numFmt w:val="bullet"/>
      <w:lvlText w:val=""/>
      <w:lvlJc w:val="left"/>
      <w:pPr>
        <w:ind w:left="6480" w:hanging="360"/>
      </w:pPr>
      <w:rPr>
        <w:rFonts w:ascii="Wingdings" w:hAnsi="Wingdings" w:hint="default"/>
      </w:rPr>
    </w:lvl>
  </w:abstractNum>
  <w:abstractNum w:abstractNumId="12">
    <w:nsid w:val="679C2691"/>
    <w:multiLevelType w:val="multilevel"/>
    <w:tmpl w:val="DC02FB1C"/>
    <w:lvl w:ilvl="0">
      <w:start w:val="15"/>
      <w:numFmt w:val="decimal"/>
      <w:lvlText w:val="%1"/>
      <w:lvlJc w:val="left"/>
      <w:pPr>
        <w:ind w:left="420" w:hanging="420"/>
      </w:pPr>
      <w:rPr>
        <w:rFonts w:hint="default"/>
      </w:rPr>
    </w:lvl>
    <w:lvl w:ilvl="1">
      <w:start w:val="3"/>
      <w:numFmt w:val="decimal"/>
      <w:lvlText w:val="%1.%2"/>
      <w:lvlJc w:val="left"/>
      <w:pPr>
        <w:ind w:left="846" w:hanging="4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545" w:hanging="72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365" w:hanging="1440"/>
      </w:pPr>
      <w:rPr>
        <w:rFonts w:hint="default"/>
      </w:rPr>
    </w:lvl>
    <w:lvl w:ilvl="8">
      <w:start w:val="1"/>
      <w:numFmt w:val="decimal"/>
      <w:lvlText w:val="%1.%2.%3.%4.%5.%6.%7.%8.%9"/>
      <w:lvlJc w:val="left"/>
      <w:pPr>
        <w:ind w:left="12000" w:hanging="1800"/>
      </w:pPr>
      <w:rPr>
        <w:rFonts w:hint="default"/>
      </w:rPr>
    </w:lvl>
  </w:abstractNum>
  <w:abstractNum w:abstractNumId="13">
    <w:nsid w:val="6CED20F4"/>
    <w:multiLevelType w:val="hybridMultilevel"/>
    <w:tmpl w:val="DE02A498"/>
    <w:lvl w:ilvl="0" w:tplc="D11002A2">
      <w:start w:val="1"/>
      <w:numFmt w:val="bullet"/>
      <w:lvlText w:val=""/>
      <w:lvlJc w:val="left"/>
      <w:pPr>
        <w:ind w:left="720" w:hanging="360"/>
      </w:pPr>
      <w:rPr>
        <w:rFonts w:ascii="Symbol" w:hAnsi="Symbol"/>
      </w:rPr>
    </w:lvl>
    <w:lvl w:ilvl="1" w:tplc="820C8C5C">
      <w:start w:val="1"/>
      <w:numFmt w:val="bullet"/>
      <w:lvlText w:val="o"/>
      <w:lvlJc w:val="left"/>
      <w:pPr>
        <w:ind w:left="1440" w:hanging="360"/>
      </w:pPr>
      <w:rPr>
        <w:rFonts w:ascii="Courier New" w:hAnsi="Courier New" w:cs="Courier New" w:hint="default"/>
      </w:rPr>
    </w:lvl>
    <w:lvl w:ilvl="2" w:tplc="18C8057C">
      <w:start w:val="1"/>
      <w:numFmt w:val="bullet"/>
      <w:lvlText w:val=""/>
      <w:lvlJc w:val="left"/>
      <w:pPr>
        <w:ind w:left="2160" w:hanging="360"/>
      </w:pPr>
      <w:rPr>
        <w:rFonts w:ascii="Wingdings" w:hAnsi="Wingdings" w:hint="default"/>
      </w:rPr>
    </w:lvl>
    <w:lvl w:ilvl="3" w:tplc="B0A8916A">
      <w:start w:val="1"/>
      <w:numFmt w:val="bullet"/>
      <w:lvlText w:val=""/>
      <w:lvlJc w:val="left"/>
      <w:pPr>
        <w:ind w:left="2880" w:hanging="360"/>
      </w:pPr>
      <w:rPr>
        <w:rFonts w:ascii="Symbol" w:hAnsi="Symbol" w:hint="default"/>
      </w:rPr>
    </w:lvl>
    <w:lvl w:ilvl="4" w:tplc="19ECEF84">
      <w:start w:val="1"/>
      <w:numFmt w:val="bullet"/>
      <w:lvlText w:val="o"/>
      <w:lvlJc w:val="left"/>
      <w:pPr>
        <w:ind w:left="3600" w:hanging="360"/>
      </w:pPr>
      <w:rPr>
        <w:rFonts w:ascii="Courier New" w:hAnsi="Courier New" w:cs="Courier New" w:hint="default"/>
      </w:rPr>
    </w:lvl>
    <w:lvl w:ilvl="5" w:tplc="2404F9F2">
      <w:start w:val="1"/>
      <w:numFmt w:val="bullet"/>
      <w:lvlText w:val=""/>
      <w:lvlJc w:val="left"/>
      <w:pPr>
        <w:ind w:left="4320" w:hanging="360"/>
      </w:pPr>
      <w:rPr>
        <w:rFonts w:ascii="Wingdings" w:hAnsi="Wingdings" w:hint="default"/>
      </w:rPr>
    </w:lvl>
    <w:lvl w:ilvl="6" w:tplc="6340EE32">
      <w:start w:val="1"/>
      <w:numFmt w:val="bullet"/>
      <w:lvlText w:val=""/>
      <w:lvlJc w:val="left"/>
      <w:pPr>
        <w:ind w:left="5040" w:hanging="360"/>
      </w:pPr>
      <w:rPr>
        <w:rFonts w:ascii="Symbol" w:hAnsi="Symbol" w:hint="default"/>
      </w:rPr>
    </w:lvl>
    <w:lvl w:ilvl="7" w:tplc="856AC068">
      <w:start w:val="1"/>
      <w:numFmt w:val="bullet"/>
      <w:lvlText w:val="o"/>
      <w:lvlJc w:val="left"/>
      <w:pPr>
        <w:ind w:left="5760" w:hanging="360"/>
      </w:pPr>
      <w:rPr>
        <w:rFonts w:ascii="Courier New" w:hAnsi="Courier New" w:cs="Courier New" w:hint="default"/>
      </w:rPr>
    </w:lvl>
    <w:lvl w:ilvl="8" w:tplc="E026B404">
      <w:start w:val="1"/>
      <w:numFmt w:val="bullet"/>
      <w:lvlText w:val=""/>
      <w:lvlJc w:val="left"/>
      <w:pPr>
        <w:ind w:left="6480" w:hanging="360"/>
      </w:pPr>
      <w:rPr>
        <w:rFonts w:ascii="Wingdings" w:hAnsi="Wingdings" w:hint="default"/>
      </w:rPr>
    </w:lvl>
  </w:abstractNum>
  <w:abstractNum w:abstractNumId="14">
    <w:nsid w:val="6F920468"/>
    <w:multiLevelType w:val="hybridMultilevel"/>
    <w:tmpl w:val="90DCB000"/>
    <w:lvl w:ilvl="0" w:tplc="5F1E85BA">
      <w:start w:val="1"/>
      <w:numFmt w:val="bullet"/>
      <w:lvlText w:val=""/>
      <w:lvlJc w:val="left"/>
      <w:pPr>
        <w:ind w:left="720" w:hanging="360"/>
      </w:pPr>
      <w:rPr>
        <w:rFonts w:ascii="Symbol" w:hAnsi="Symbol" w:hint="default"/>
      </w:rPr>
    </w:lvl>
    <w:lvl w:ilvl="1" w:tplc="90E66606">
      <w:start w:val="1"/>
      <w:numFmt w:val="bullet"/>
      <w:lvlText w:val="o"/>
      <w:lvlJc w:val="left"/>
      <w:pPr>
        <w:ind w:left="1440" w:hanging="360"/>
      </w:pPr>
      <w:rPr>
        <w:rFonts w:ascii="Courier New" w:hAnsi="Courier New" w:cs="Courier New" w:hint="default"/>
      </w:rPr>
    </w:lvl>
    <w:lvl w:ilvl="2" w:tplc="77CAEA18">
      <w:start w:val="1"/>
      <w:numFmt w:val="bullet"/>
      <w:lvlText w:val=""/>
      <w:lvlJc w:val="left"/>
      <w:pPr>
        <w:ind w:left="2160" w:hanging="360"/>
      </w:pPr>
      <w:rPr>
        <w:rFonts w:ascii="Wingdings" w:hAnsi="Wingdings" w:hint="default"/>
      </w:rPr>
    </w:lvl>
    <w:lvl w:ilvl="3" w:tplc="3890472A">
      <w:start w:val="1"/>
      <w:numFmt w:val="bullet"/>
      <w:lvlText w:val=""/>
      <w:lvlJc w:val="left"/>
      <w:pPr>
        <w:ind w:left="2880" w:hanging="360"/>
      </w:pPr>
      <w:rPr>
        <w:rFonts w:ascii="Symbol" w:hAnsi="Symbol" w:hint="default"/>
      </w:rPr>
    </w:lvl>
    <w:lvl w:ilvl="4" w:tplc="76229356">
      <w:start w:val="1"/>
      <w:numFmt w:val="bullet"/>
      <w:lvlText w:val="o"/>
      <w:lvlJc w:val="left"/>
      <w:pPr>
        <w:ind w:left="3600" w:hanging="360"/>
      </w:pPr>
      <w:rPr>
        <w:rFonts w:ascii="Courier New" w:hAnsi="Courier New" w:cs="Courier New" w:hint="default"/>
      </w:rPr>
    </w:lvl>
    <w:lvl w:ilvl="5" w:tplc="BBE840E2">
      <w:start w:val="1"/>
      <w:numFmt w:val="bullet"/>
      <w:lvlText w:val=""/>
      <w:lvlJc w:val="left"/>
      <w:pPr>
        <w:ind w:left="4320" w:hanging="360"/>
      </w:pPr>
      <w:rPr>
        <w:rFonts w:ascii="Wingdings" w:hAnsi="Wingdings" w:hint="default"/>
      </w:rPr>
    </w:lvl>
    <w:lvl w:ilvl="6" w:tplc="9020BA9E">
      <w:start w:val="1"/>
      <w:numFmt w:val="bullet"/>
      <w:lvlText w:val=""/>
      <w:lvlJc w:val="left"/>
      <w:pPr>
        <w:ind w:left="5040" w:hanging="360"/>
      </w:pPr>
      <w:rPr>
        <w:rFonts w:ascii="Symbol" w:hAnsi="Symbol" w:hint="default"/>
      </w:rPr>
    </w:lvl>
    <w:lvl w:ilvl="7" w:tplc="AE963C2C">
      <w:start w:val="1"/>
      <w:numFmt w:val="bullet"/>
      <w:lvlText w:val="o"/>
      <w:lvlJc w:val="left"/>
      <w:pPr>
        <w:ind w:left="5760" w:hanging="360"/>
      </w:pPr>
      <w:rPr>
        <w:rFonts w:ascii="Courier New" w:hAnsi="Courier New" w:cs="Courier New" w:hint="default"/>
      </w:rPr>
    </w:lvl>
    <w:lvl w:ilvl="8" w:tplc="BDC0F22A">
      <w:start w:val="1"/>
      <w:numFmt w:val="bullet"/>
      <w:lvlText w:val=""/>
      <w:lvlJc w:val="left"/>
      <w:pPr>
        <w:ind w:left="6480" w:hanging="360"/>
      </w:pPr>
      <w:rPr>
        <w:rFonts w:ascii="Wingdings" w:hAnsi="Wingdings" w:hint="default"/>
      </w:rPr>
    </w:lvl>
  </w:abstractNum>
  <w:abstractNum w:abstractNumId="15">
    <w:nsid w:val="71004C51"/>
    <w:multiLevelType w:val="multilevel"/>
    <w:tmpl w:val="11C40640"/>
    <w:lvl w:ilvl="0">
      <w:start w:val="1"/>
      <w:numFmt w:val="decimal"/>
      <w:lvlText w:val="%1."/>
      <w:lvlJc w:val="left"/>
      <w:pPr>
        <w:ind w:left="1080" w:hanging="360"/>
      </w:pPr>
      <w:rPr>
        <w:rFonts w:hint="default"/>
      </w:r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74484D8F"/>
    <w:multiLevelType w:val="multilevel"/>
    <w:tmpl w:val="315E3932"/>
    <w:lvl w:ilvl="0">
      <w:start w:val="1"/>
      <w:numFmt w:val="decimal"/>
      <w:pStyle w:val="30"/>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7B443F1A"/>
    <w:multiLevelType w:val="hybridMultilevel"/>
    <w:tmpl w:val="18E0A836"/>
    <w:lvl w:ilvl="0" w:tplc="CBD2CCA0">
      <w:start w:val="2"/>
      <w:numFmt w:val="decimal"/>
      <w:lvlText w:val="%1)"/>
      <w:lvlJc w:val="left"/>
      <w:pPr>
        <w:ind w:left="1287" w:hanging="360"/>
      </w:pPr>
      <w:rPr>
        <w:rFonts w:eastAsiaTheme="minorHAnsi" w:hint="default"/>
      </w:rPr>
    </w:lvl>
    <w:lvl w:ilvl="1" w:tplc="B3BCA4F6">
      <w:start w:val="1"/>
      <w:numFmt w:val="lowerLetter"/>
      <w:lvlText w:val="%2."/>
      <w:lvlJc w:val="left"/>
      <w:pPr>
        <w:ind w:left="2007" w:hanging="360"/>
      </w:pPr>
    </w:lvl>
    <w:lvl w:ilvl="2" w:tplc="F8DA8C7E">
      <w:start w:val="1"/>
      <w:numFmt w:val="lowerRoman"/>
      <w:lvlText w:val="%3."/>
      <w:lvlJc w:val="right"/>
      <w:pPr>
        <w:ind w:left="2727" w:hanging="180"/>
      </w:pPr>
    </w:lvl>
    <w:lvl w:ilvl="3" w:tplc="35BA7F3A">
      <w:start w:val="1"/>
      <w:numFmt w:val="decimal"/>
      <w:lvlText w:val="%4."/>
      <w:lvlJc w:val="left"/>
      <w:pPr>
        <w:ind w:left="3447" w:hanging="360"/>
      </w:pPr>
    </w:lvl>
    <w:lvl w:ilvl="4" w:tplc="6CD25406">
      <w:start w:val="1"/>
      <w:numFmt w:val="lowerLetter"/>
      <w:lvlText w:val="%5."/>
      <w:lvlJc w:val="left"/>
      <w:pPr>
        <w:ind w:left="4167" w:hanging="360"/>
      </w:pPr>
    </w:lvl>
    <w:lvl w:ilvl="5" w:tplc="E1005A9C">
      <w:start w:val="1"/>
      <w:numFmt w:val="lowerRoman"/>
      <w:lvlText w:val="%6."/>
      <w:lvlJc w:val="right"/>
      <w:pPr>
        <w:ind w:left="4887" w:hanging="180"/>
      </w:pPr>
    </w:lvl>
    <w:lvl w:ilvl="6" w:tplc="79CE50C8">
      <w:start w:val="1"/>
      <w:numFmt w:val="decimal"/>
      <w:lvlText w:val="%7."/>
      <w:lvlJc w:val="left"/>
      <w:pPr>
        <w:ind w:left="5607" w:hanging="360"/>
      </w:pPr>
    </w:lvl>
    <w:lvl w:ilvl="7" w:tplc="725A5676">
      <w:start w:val="1"/>
      <w:numFmt w:val="lowerLetter"/>
      <w:lvlText w:val="%8."/>
      <w:lvlJc w:val="left"/>
      <w:pPr>
        <w:ind w:left="6327" w:hanging="360"/>
      </w:pPr>
    </w:lvl>
    <w:lvl w:ilvl="8" w:tplc="506EE042">
      <w:start w:val="1"/>
      <w:numFmt w:val="lowerRoman"/>
      <w:lvlText w:val="%9."/>
      <w:lvlJc w:val="right"/>
      <w:pPr>
        <w:ind w:left="7047" w:hanging="180"/>
      </w:pPr>
    </w:lvl>
  </w:abstractNum>
  <w:num w:numId="1">
    <w:abstractNumId w:val="7"/>
  </w:num>
  <w:num w:numId="2">
    <w:abstractNumId w:val="16"/>
  </w:num>
  <w:num w:numId="3">
    <w:abstractNumId w:val="10"/>
  </w:num>
  <w:num w:numId="4">
    <w:abstractNumId w:val="1"/>
  </w:num>
  <w:num w:numId="5">
    <w:abstractNumId w:val="9"/>
  </w:num>
  <w:num w:numId="6">
    <w:abstractNumId w:val="8"/>
  </w:num>
  <w:num w:numId="7">
    <w:abstractNumId w:val="2"/>
  </w:num>
  <w:num w:numId="8">
    <w:abstractNumId w:val="5"/>
  </w:num>
  <w:num w:numId="9">
    <w:abstractNumId w:val="13"/>
  </w:num>
  <w:num w:numId="10">
    <w:abstractNumId w:val="15"/>
  </w:num>
  <w:num w:numId="11">
    <w:abstractNumId w:val="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6"/>
  </w:num>
  <w:num w:numId="16">
    <w:abstractNumId w:val="3"/>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885"/>
    <w:rsid w:val="001B4885"/>
    <w:rsid w:val="00831AE4"/>
    <w:rsid w:val="00E4179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1"/>
    <w:uiPriority w:val="99"/>
    <w:qFormat/>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0"/>
    <w:next w:val="a0"/>
    <w:link w:val="22"/>
    <w:uiPriority w:val="99"/>
    <w:qFormat/>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basedOn w:val="a0"/>
    <w:next w:val="a0"/>
    <w:link w:val="32"/>
    <w:uiPriority w:val="99"/>
    <w:unhideWhenUsed/>
    <w:qFormat/>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uiPriority w:val="99"/>
    <w:qFormat/>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uiPriority w:val="99"/>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qFormat/>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qFormat/>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qFormat/>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paragraph" w:styleId="23">
    <w:name w:val="Quote"/>
    <w:basedOn w:val="a0"/>
    <w:next w:val="a0"/>
    <w:link w:val="24"/>
    <w:uiPriority w:val="29"/>
    <w:qFormat/>
    <w:pPr>
      <w:ind w:left="720" w:right="720"/>
    </w:pPr>
    <w:rPr>
      <w:i/>
    </w:rPr>
  </w:style>
  <w:style w:type="character" w:customStyle="1" w:styleId="24">
    <w:name w:val="Цитата 2 Знак"/>
    <w:link w:val="23"/>
    <w:uiPriority w:val="29"/>
    <w:rPr>
      <w:i/>
    </w:rPr>
  </w:style>
  <w:style w:type="paragraph" w:styleId="a4">
    <w:name w:val="Intense Quote"/>
    <w:basedOn w:val="a0"/>
    <w:next w:val="a0"/>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25">
    <w:name w:val="toc 2"/>
    <w:basedOn w:val="a0"/>
    <w:next w:val="a0"/>
    <w:uiPriority w:val="39"/>
    <w:unhideWhenUsed/>
    <w:pPr>
      <w:spacing w:after="57"/>
      <w:ind w:left="283"/>
    </w:pPr>
  </w:style>
  <w:style w:type="paragraph" w:styleId="33">
    <w:name w:val="toc 3"/>
    <w:basedOn w:val="a0"/>
    <w:next w:val="a0"/>
    <w:uiPriority w:val="39"/>
    <w:unhideWhenUsed/>
    <w:pPr>
      <w:spacing w:after="57"/>
      <w:ind w:left="567"/>
    </w:pPr>
  </w:style>
  <w:style w:type="paragraph" w:styleId="41">
    <w:name w:val="toc 4"/>
    <w:basedOn w:val="a0"/>
    <w:next w:val="a0"/>
    <w:uiPriority w:val="39"/>
    <w:unhideWhenUsed/>
    <w:pPr>
      <w:spacing w:after="57"/>
      <w:ind w:left="850"/>
    </w:pPr>
  </w:style>
  <w:style w:type="paragraph" w:styleId="51">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6">
    <w:name w:val="TOC Heading"/>
    <w:uiPriority w:val="39"/>
    <w:unhideWhenUsed/>
  </w:style>
  <w:style w:type="paragraph" w:styleId="a7">
    <w:name w:val="table of figures"/>
    <w:basedOn w:val="a0"/>
    <w:next w:val="a0"/>
    <w:uiPriority w:val="99"/>
    <w:unhideWhenUsed/>
  </w:style>
  <w:style w:type="character" w:customStyle="1" w:styleId="50">
    <w:name w:val="Заголовок 5 Знак"/>
    <w:basedOn w:val="a1"/>
    <w:link w:val="5"/>
    <w:uiPriority w:val="99"/>
    <w:rPr>
      <w:rFonts w:ascii="Times New Roman" w:eastAsia="Times New Roman" w:hAnsi="Times New Roman" w:cs="Times New Roman"/>
      <w:b/>
      <w:sz w:val="16"/>
      <w:szCs w:val="20"/>
      <w:lang w:eastAsia="ru-RU"/>
    </w:rPr>
  </w:style>
  <w:style w:type="character" w:customStyle="1" w:styleId="80">
    <w:name w:val="Заголовок 8 Знак"/>
    <w:basedOn w:val="a1"/>
    <w:link w:val="8"/>
    <w:uiPriority w:val="99"/>
    <w:rPr>
      <w:rFonts w:ascii="Times New Roman" w:eastAsia="Times New Roman" w:hAnsi="Times New Roman" w:cs="Times New Roman"/>
      <w:b/>
      <w:spacing w:val="4"/>
      <w:sz w:val="24"/>
      <w:szCs w:val="20"/>
      <w:lang w:eastAsia="ru-RU"/>
    </w:rPr>
  </w:style>
  <w:style w:type="paragraph" w:styleId="a8">
    <w:name w:val="header"/>
    <w:basedOn w:val="a0"/>
    <w:link w:val="a9"/>
    <w:uiPriority w:val="99"/>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9">
    <w:name w:val="Верхний колонтитул Знак"/>
    <w:basedOn w:val="a1"/>
    <w:link w:val="a8"/>
    <w:uiPriority w:val="99"/>
    <w:rPr>
      <w:rFonts w:ascii="Times New Roman" w:eastAsia="Times New Roman" w:hAnsi="Times New Roman" w:cs="Times New Roman"/>
      <w:sz w:val="20"/>
      <w:szCs w:val="20"/>
      <w:lang w:eastAsia="ru-RU"/>
    </w:rPr>
  </w:style>
  <w:style w:type="paragraph" w:styleId="aa">
    <w:name w:val="List Paragraph"/>
    <w:basedOn w:val="a0"/>
    <w:link w:val="ab"/>
    <w:uiPriority w:val="34"/>
    <w:qFormat/>
    <w:pPr>
      <w:ind w:left="720"/>
      <w:contextualSpacing/>
    </w:pPr>
  </w:style>
  <w:style w:type="paragraph" w:styleId="ac">
    <w:name w:val="No Spacing"/>
    <w:link w:val="ad"/>
    <w:uiPriority w:val="1"/>
    <w:qFormat/>
    <w:pPr>
      <w:spacing w:after="0" w:line="240" w:lineRule="auto"/>
    </w:pPr>
  </w:style>
  <w:style w:type="character" w:styleId="ae">
    <w:name w:val="annotation reference"/>
    <w:uiPriority w:val="99"/>
    <w:rPr>
      <w:sz w:val="16"/>
      <w:szCs w:val="16"/>
    </w:rPr>
  </w:style>
  <w:style w:type="character" w:styleId="af">
    <w:name w:val="Hyperlink"/>
    <w:rPr>
      <w:rFonts w:cs="Times New Roman"/>
      <w:color w:val="0000FF"/>
      <w:u w:val="single"/>
    </w:rPr>
  </w:style>
  <w:style w:type="paragraph" w:styleId="af0">
    <w:name w:val="Balloon Text"/>
    <w:basedOn w:val="a0"/>
    <w:link w:val="af1"/>
    <w:uiPriority w:val="99"/>
    <w:unhideWhenUsed/>
    <w:rPr>
      <w:rFonts w:ascii="Segoe UI" w:hAnsi="Segoe UI" w:cs="Segoe UI"/>
      <w:sz w:val="18"/>
      <w:szCs w:val="18"/>
    </w:rPr>
  </w:style>
  <w:style w:type="character" w:customStyle="1" w:styleId="af1">
    <w:name w:val="Текст выноски Знак"/>
    <w:basedOn w:val="a1"/>
    <w:link w:val="af0"/>
    <w:uiPriority w:val="99"/>
    <w:rPr>
      <w:rFonts w:ascii="Segoe UI" w:eastAsia="Courier New" w:hAnsi="Segoe UI" w:cs="Segoe UI"/>
      <w:color w:val="000000"/>
      <w:sz w:val="18"/>
      <w:szCs w:val="18"/>
      <w:lang w:eastAsia="ru-RU" w:bidi="ru-RU"/>
    </w:rPr>
  </w:style>
  <w:style w:type="paragraph" w:styleId="af2">
    <w:name w:val="footer"/>
    <w:basedOn w:val="a0"/>
    <w:link w:val="af3"/>
    <w:uiPriority w:val="99"/>
    <w:unhideWhenUsed/>
    <w:pPr>
      <w:tabs>
        <w:tab w:val="center" w:pos="4677"/>
        <w:tab w:val="right" w:pos="9355"/>
      </w:tabs>
    </w:pPr>
  </w:style>
  <w:style w:type="character" w:customStyle="1" w:styleId="af3">
    <w:name w:val="Нижний колонтитул Знак"/>
    <w:basedOn w:val="a1"/>
    <w:link w:val="af2"/>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11">
    <w:name w:val="Заголовок 1 Знак"/>
    <w:basedOn w:val="a1"/>
    <w:link w:val="1"/>
    <w:uiPriority w:val="99"/>
    <w:rPr>
      <w:rFonts w:ascii="Times New Roman" w:eastAsia="Times New Roman" w:hAnsi="Times New Roman" w:cs="Times New Roman"/>
      <w:color w:val="000000"/>
      <w:sz w:val="24"/>
      <w:szCs w:val="24"/>
      <w:lang w:eastAsia="zh-CN"/>
    </w:rPr>
  </w:style>
  <w:style w:type="character" w:customStyle="1" w:styleId="22">
    <w:name w:val="Заголовок 2 Знак"/>
    <w:basedOn w:val="a1"/>
    <w:link w:val="2"/>
    <w:uiPriority w:val="99"/>
    <w:rPr>
      <w:rFonts w:ascii="Times New Roman" w:eastAsia="Times New Roman" w:hAnsi="Times New Roman" w:cs="Times New Roman"/>
      <w:sz w:val="24"/>
      <w:szCs w:val="24"/>
      <w:u w:val="single"/>
      <w:lang w:eastAsia="zh-CN"/>
    </w:rPr>
  </w:style>
  <w:style w:type="character" w:customStyle="1" w:styleId="32">
    <w:name w:val="Заголовок 3 Знак"/>
    <w:basedOn w:val="a1"/>
    <w:link w:val="31"/>
    <w:uiPriority w:val="99"/>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9"/>
    <w:rPr>
      <w:rFonts w:ascii="Times New Roman" w:eastAsia="Times New Roman" w:hAnsi="Times New Roman" w:cs="Times New Roman"/>
      <w:sz w:val="24"/>
      <w:szCs w:val="20"/>
      <w:lang w:eastAsia="zh-CN"/>
    </w:rPr>
  </w:style>
  <w:style w:type="character" w:customStyle="1" w:styleId="60">
    <w:name w:val="Заголовок 6 Знак"/>
    <w:basedOn w:val="a1"/>
    <w:link w:val="6"/>
    <w:uiPriority w:val="99"/>
    <w:rPr>
      <w:rFonts w:ascii="Times New Roman" w:eastAsia="Times New Roman" w:hAnsi="Times New Roman" w:cs="Times New Roman"/>
      <w:b/>
      <w:bCs/>
      <w:lang w:eastAsia="zh-CN"/>
    </w:rPr>
  </w:style>
  <w:style w:type="character" w:customStyle="1" w:styleId="70">
    <w:name w:val="Заголовок 7 Знак"/>
    <w:basedOn w:val="a1"/>
    <w:link w:val="7"/>
    <w:uiPriority w:val="99"/>
    <w:rPr>
      <w:rFonts w:ascii="Times New Roman" w:eastAsia="Times New Roman" w:hAnsi="Times New Roman" w:cs="Times New Roman"/>
      <w:sz w:val="24"/>
      <w:szCs w:val="24"/>
      <w:lang w:eastAsia="zh-CN"/>
    </w:rPr>
  </w:style>
  <w:style w:type="character" w:customStyle="1" w:styleId="90">
    <w:name w:val="Заголовок 9 Знак"/>
    <w:basedOn w:val="a1"/>
    <w:link w:val="9"/>
    <w:uiPriority w:val="99"/>
    <w:rPr>
      <w:rFonts w:ascii="Times New Roman" w:eastAsia="Times New Roman" w:hAnsi="Times New Roman" w:cs="Times New Roman"/>
      <w:b/>
      <w:sz w:val="24"/>
      <w:szCs w:val="24"/>
      <w:lang w:eastAsia="zh-CN"/>
    </w:rPr>
  </w:style>
  <w:style w:type="paragraph" w:customStyle="1" w:styleId="ConsPlusTitle">
    <w:name w:val="ConsPlusTitle"/>
    <w:uiPriority w:val="99"/>
    <w:qFormat/>
    <w:pPr>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uiPriority w:val="99"/>
    <w:qFormat/>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6"/>
    <w:link w:val="35"/>
    <w:uiPriority w:val="99"/>
    <w:qFormat/>
    <w:pPr>
      <w:widowControl w:val="0"/>
      <w:tabs>
        <w:tab w:val="num" w:pos="227"/>
      </w:tabs>
      <w:spacing w:after="0" w:line="240" w:lineRule="auto"/>
      <w:ind w:left="0"/>
      <w:jc w:val="both"/>
    </w:pPr>
  </w:style>
  <w:style w:type="paragraph" w:styleId="26">
    <w:name w:val="Body Text Indent 2"/>
    <w:basedOn w:val="a0"/>
    <w:link w:val="27"/>
    <w:uiPriority w:val="99"/>
    <w:unhideWhenUsed/>
    <w:qFormat/>
    <w:pPr>
      <w:widowControl/>
      <w:spacing w:after="120" w:line="480" w:lineRule="auto"/>
      <w:ind w:left="283"/>
    </w:pPr>
    <w:rPr>
      <w:rFonts w:ascii="Times New Roman" w:eastAsia="Times New Roman" w:hAnsi="Times New Roman" w:cs="Times New Roman"/>
      <w:color w:val="auto"/>
      <w:lang w:bidi="ar-SA"/>
    </w:rPr>
  </w:style>
  <w:style w:type="character" w:customStyle="1" w:styleId="27">
    <w:name w:val="Основной текст с отступом 2 Знак"/>
    <w:basedOn w:val="a1"/>
    <w:link w:val="26"/>
    <w:uiPriority w:val="99"/>
    <w:rPr>
      <w:rFonts w:ascii="Times New Roman" w:eastAsia="Times New Roman" w:hAnsi="Times New Roman" w:cs="Times New Roman"/>
      <w:sz w:val="24"/>
      <w:szCs w:val="24"/>
      <w:lang w:eastAsia="ru-RU"/>
    </w:rPr>
  </w:style>
  <w:style w:type="character" w:customStyle="1" w:styleId="35">
    <w:name w:val="Стиль3 Знак Знак Знак"/>
    <w:link w:val="34"/>
    <w:uiPriority w:val="99"/>
    <w:rPr>
      <w:rFonts w:ascii="Times New Roman" w:eastAsia="Times New Roman" w:hAnsi="Times New Roman" w:cs="Times New Roman"/>
      <w:sz w:val="24"/>
      <w:szCs w:val="24"/>
      <w:lang w:eastAsia="ru-RU"/>
    </w:rPr>
  </w:style>
  <w:style w:type="paragraph" w:styleId="af4">
    <w:name w:val="footnote text"/>
    <w:basedOn w:val="a0"/>
    <w:link w:val="af5"/>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5">
    <w:name w:val="Текст сноски Знак"/>
    <w:basedOn w:val="a1"/>
    <w:link w:val="af4"/>
    <w:qFormat/>
    <w:rPr>
      <w:rFonts w:ascii="Times New Roman" w:eastAsia="Times New Roman" w:hAnsi="Times New Roman" w:cs="Times New Roman"/>
      <w:sz w:val="20"/>
      <w:szCs w:val="20"/>
      <w:lang w:eastAsia="ru-RU"/>
    </w:rPr>
  </w:style>
  <w:style w:type="character" w:styleId="af6">
    <w:name w:val="footnote reference"/>
    <w:uiPriority w:val="99"/>
    <w:qFormat/>
    <w:rPr>
      <w:vertAlign w:val="superscript"/>
    </w:rPr>
  </w:style>
  <w:style w:type="paragraph" w:styleId="af7">
    <w:name w:val="Body Text"/>
    <w:basedOn w:val="a0"/>
    <w:link w:val="af8"/>
    <w:uiPriority w:val="99"/>
    <w:unhideWhenUsed/>
    <w:qFormat/>
    <w:pPr>
      <w:widowControl/>
      <w:spacing w:after="120"/>
    </w:pPr>
    <w:rPr>
      <w:rFonts w:ascii="Times New Roman" w:eastAsia="Times New Roman" w:hAnsi="Times New Roman" w:cs="Times New Roman"/>
      <w:color w:val="auto"/>
      <w:lang w:bidi="ar-SA"/>
    </w:rPr>
  </w:style>
  <w:style w:type="character" w:customStyle="1" w:styleId="af8">
    <w:name w:val="Основной текст Знак"/>
    <w:basedOn w:val="a1"/>
    <w:link w:val="af7"/>
    <w:uiPriority w:val="99"/>
    <w:rPr>
      <w:rFonts w:ascii="Times New Roman" w:eastAsia="Times New Roman" w:hAnsi="Times New Roman" w:cs="Times New Roman"/>
      <w:sz w:val="24"/>
      <w:szCs w:val="24"/>
      <w:lang w:eastAsia="ru-RU"/>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lang w:eastAsia="ru-RU"/>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28">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3">
    <w:name w:val="Основной шрифт абзаца1"/>
  </w:style>
  <w:style w:type="character" w:customStyle="1" w:styleId="14">
    <w:name w:val="Знак Знак1"/>
    <w:uiPriority w:val="99"/>
    <w:rPr>
      <w:rFonts w:ascii="Tahoma" w:hAnsi="Tahoma" w:cs="Tahoma"/>
      <w:sz w:val="16"/>
      <w:szCs w:val="16"/>
      <w:lang w:val="ru-RU" w:bidi="ar-SA"/>
    </w:rPr>
  </w:style>
  <w:style w:type="character" w:customStyle="1" w:styleId="36">
    <w:name w:val="Знак Знак3"/>
    <w:uiPriority w:val="99"/>
    <w:rPr>
      <w:rFonts w:ascii="Courier New" w:hAnsi="Courier New" w:cs="Courier New"/>
      <w:lang w:val="ru-RU" w:bidi="ar-SA"/>
    </w:rPr>
  </w:style>
  <w:style w:type="character" w:customStyle="1" w:styleId="af9">
    <w:name w:val="Знак Знак"/>
    <w:uiPriority w:val="99"/>
    <w:rPr>
      <w:b/>
      <w:sz w:val="28"/>
      <w:lang w:val="ru-RU" w:bidi="ar-SA"/>
    </w:rPr>
  </w:style>
  <w:style w:type="character" w:customStyle="1" w:styleId="afa">
    <w:name w:val="Символ сноски"/>
    <w:rPr>
      <w:vertAlign w:val="superscript"/>
    </w:rPr>
  </w:style>
  <w:style w:type="character" w:customStyle="1" w:styleId="42">
    <w:name w:val="Знак Знак4"/>
    <w:uiPriority w:val="99"/>
    <w:rPr>
      <w:sz w:val="24"/>
      <w:lang w:val="ru-RU" w:bidi="ar-SA"/>
    </w:rPr>
  </w:style>
  <w:style w:type="character" w:customStyle="1" w:styleId="29">
    <w:name w:val="Знак Знак2"/>
    <w:uiPriority w:val="99"/>
    <w:rPr>
      <w:sz w:val="24"/>
      <w:szCs w:val="24"/>
      <w:lang w:val="ru-RU" w:bidi="ar-SA"/>
    </w:rPr>
  </w:style>
  <w:style w:type="character" w:customStyle="1" w:styleId="110">
    <w:name w:val="Заголовок 1 Знак1"/>
    <w:uiPriority w:val="99"/>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uiPriority w:val="99"/>
    <w:rPr>
      <w:sz w:val="24"/>
      <w:szCs w:val="24"/>
      <w:u w:val="single"/>
      <w:lang w:val="ru-RU" w:bidi="ar-SA"/>
    </w:rPr>
  </w:style>
  <w:style w:type="character" w:customStyle="1" w:styleId="92">
    <w:name w:val="Знак Знак9"/>
    <w:uiPriority w:val="99"/>
    <w:rPr>
      <w:sz w:val="24"/>
      <w:szCs w:val="24"/>
      <w:lang w:val="ru-RU" w:bidi="ar-SA"/>
    </w:rPr>
  </w:style>
  <w:style w:type="character" w:customStyle="1" w:styleId="15">
    <w:name w:val="Знак сноски1"/>
    <w:rPr>
      <w:vertAlign w:val="superscript"/>
    </w:rPr>
  </w:style>
  <w:style w:type="character" w:styleId="afb">
    <w:name w:val="FollowedHyperlink"/>
    <w:uiPriority w:val="99"/>
    <w:rPr>
      <w:color w:val="0000FF"/>
      <w:u w:val="single"/>
    </w:rPr>
  </w:style>
  <w:style w:type="character" w:customStyle="1" w:styleId="afc">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uiPriority w:val="99"/>
  </w:style>
  <w:style w:type="character" w:customStyle="1" w:styleId="s1">
    <w:name w:val="s1"/>
  </w:style>
  <w:style w:type="character" w:customStyle="1" w:styleId="afd">
    <w:name w:val="Маркеры списка"/>
    <w:rPr>
      <w:rFonts w:ascii="OpenSymbol" w:eastAsia="OpenSymbol" w:hAnsi="OpenSymbol" w:cs="OpenSymbol"/>
    </w:rPr>
  </w:style>
  <w:style w:type="character" w:customStyle="1" w:styleId="16">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styleId="afe">
    <w:name w:val="endnote reference"/>
    <w:uiPriority w:val="99"/>
    <w:rPr>
      <w:vertAlign w:val="superscript"/>
    </w:rPr>
  </w:style>
  <w:style w:type="paragraph" w:customStyle="1" w:styleId="17">
    <w:name w:val="Заголовок1"/>
    <w:basedOn w:val="a0"/>
    <w:next w:val="af7"/>
    <w:pPr>
      <w:widowControl/>
      <w:jc w:val="center"/>
    </w:pPr>
    <w:rPr>
      <w:rFonts w:ascii="Times New Roman" w:eastAsia="Times New Roman" w:hAnsi="Times New Roman" w:cs="Times New Roman"/>
      <w:b/>
      <w:color w:val="auto"/>
      <w:sz w:val="28"/>
      <w:szCs w:val="20"/>
      <w:lang w:eastAsia="zh-CN" w:bidi="ar-SA"/>
    </w:rPr>
  </w:style>
  <w:style w:type="paragraph" w:styleId="aff">
    <w:name w:val="List"/>
    <w:basedOn w:val="af7"/>
    <w:uiPriority w:val="99"/>
    <w:pPr>
      <w:spacing w:after="0"/>
      <w:jc w:val="both"/>
    </w:pPr>
    <w:rPr>
      <w:rFonts w:cs="Mangal"/>
      <w:lang w:eastAsia="zh-CN"/>
    </w:rPr>
  </w:style>
  <w:style w:type="paragraph" w:styleId="aff0">
    <w:name w:val="caption"/>
    <w:basedOn w:val="17"/>
    <w:next w:val="af7"/>
    <w:uiPriority w:val="99"/>
    <w:qFormat/>
    <w:rPr>
      <w:bCs/>
      <w:sz w:val="56"/>
      <w:szCs w:val="56"/>
    </w:rPr>
  </w:style>
  <w:style w:type="paragraph" w:customStyle="1" w:styleId="2a">
    <w:name w:val="Указатель2"/>
    <w:basedOn w:val="a0"/>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0"/>
    <w:pPr>
      <w:widowControl/>
      <w:suppressLineNumber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0"/>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0"/>
    <w:next w:val="a0"/>
    <w:pPr>
      <w:keepNext/>
      <w:widowControl/>
      <w:jc w:val="center"/>
    </w:pPr>
    <w:rPr>
      <w:rFonts w:ascii="Times New Roman" w:eastAsia="Times New Roman" w:hAnsi="Times New Roman" w:cs="Times New Roman"/>
      <w:b/>
      <w:color w:val="auto"/>
      <w:szCs w:val="20"/>
      <w:lang w:eastAsia="zh-CN" w:bidi="ar-SA"/>
    </w:rPr>
  </w:style>
  <w:style w:type="paragraph" w:styleId="21">
    <w:name w:val="List Number 2"/>
    <w:basedOn w:val="a0"/>
    <w:uiPriority w:val="99"/>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b">
    <w:name w:val="Стиль2"/>
    <w:basedOn w:val="21"/>
    <w:uiPriority w:val="99"/>
    <w:qFormat/>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3">
    <w:name w:val="Знак Знак9 Знак Знак"/>
    <w:basedOn w:val="a0"/>
    <w:pPr>
      <w:widowControl/>
      <w:spacing w:before="280" w:after="280"/>
    </w:pPr>
    <w:rPr>
      <w:rFonts w:ascii="Tahoma" w:eastAsia="Times New Roman" w:hAnsi="Tahoma" w:cs="Tahoma"/>
      <w:color w:val="auto"/>
      <w:sz w:val="20"/>
      <w:szCs w:val="20"/>
      <w:lang w:val="en-US" w:eastAsia="zh-CN" w:bidi="ar-SA"/>
    </w:rPr>
  </w:style>
  <w:style w:type="paragraph" w:customStyle="1" w:styleId="aff1">
    <w:name w:val="Знак Знак Знак Знак Знак Знак Знак"/>
    <w:basedOn w:val="a0"/>
    <w:uiPriority w:val="99"/>
    <w:qFormat/>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qFormat/>
    <w:pPr>
      <w:widowControl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qFormat/>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uiPriority w:val="99"/>
    <w:qFormat/>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pPr>
      <w:spacing w:after="0" w:line="240" w:lineRule="auto"/>
      <w:ind w:firstLine="720"/>
    </w:pPr>
    <w:rPr>
      <w:rFonts w:ascii="Arial" w:eastAsia="Times New Roman" w:hAnsi="Arial" w:cs="Arial"/>
      <w:sz w:val="20"/>
      <w:szCs w:val="20"/>
      <w:lang w:eastAsia="zh-CN"/>
    </w:rPr>
  </w:style>
  <w:style w:type="paragraph" w:customStyle="1" w:styleId="xl26">
    <w:name w:val="xl26"/>
    <w:basedOn w:val="a0"/>
    <w:pPr>
      <w:widowControl/>
      <w:spacing w:before="280" w:after="280"/>
      <w:jc w:val="center"/>
    </w:pPr>
    <w:rPr>
      <w:rFonts w:ascii="Times New Roman" w:eastAsia="Times New Roman" w:hAnsi="Times New Roman" w:cs="Times New Roman"/>
      <w:b/>
      <w:bCs/>
      <w:color w:val="auto"/>
      <w:lang w:eastAsia="zh-CN" w:bidi="ar-SA"/>
    </w:rPr>
  </w:style>
  <w:style w:type="paragraph" w:styleId="aff2">
    <w:name w:val="Body Text Indent"/>
    <w:basedOn w:val="a0"/>
    <w:link w:val="aff3"/>
    <w:uiPriority w:val="99"/>
    <w:qFormat/>
    <w:pPr>
      <w:widowControl/>
      <w:ind w:firstLine="360"/>
      <w:jc w:val="both"/>
    </w:pPr>
    <w:rPr>
      <w:rFonts w:ascii="Times New Roman" w:eastAsia="Times New Roman" w:hAnsi="Times New Roman" w:cs="Times New Roman"/>
      <w:color w:val="auto"/>
      <w:lang w:eastAsia="zh-CN" w:bidi="ar-SA"/>
    </w:rPr>
  </w:style>
  <w:style w:type="character" w:customStyle="1" w:styleId="aff3">
    <w:name w:val="Основной текст с отступом Знак"/>
    <w:basedOn w:val="a1"/>
    <w:link w:val="aff2"/>
    <w:uiPriority w:val="99"/>
    <w:rPr>
      <w:rFonts w:ascii="Times New Roman" w:eastAsia="Times New Roman" w:hAnsi="Times New Roman" w:cs="Times New Roman"/>
      <w:sz w:val="24"/>
      <w:szCs w:val="24"/>
      <w:lang w:eastAsia="zh-CN"/>
    </w:rPr>
  </w:style>
  <w:style w:type="paragraph" w:customStyle="1" w:styleId="ConsPlusCell">
    <w:name w:val="ConsPlusCell"/>
    <w:uiPriority w:val="99"/>
    <w:qFormat/>
    <w:pPr>
      <w:spacing w:after="0" w:line="240" w:lineRule="auto"/>
    </w:pPr>
    <w:rPr>
      <w:rFonts w:ascii="Times New Roman" w:eastAsia="Times New Roman" w:hAnsi="Times New Roman" w:cs="Times New Roman"/>
      <w:sz w:val="24"/>
      <w:szCs w:val="24"/>
      <w:lang w:eastAsia="zh-CN"/>
    </w:rPr>
  </w:style>
  <w:style w:type="paragraph" w:customStyle="1" w:styleId="aff4">
    <w:name w:val="Подпись письма"/>
    <w:basedOn w:val="a0"/>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a">
    <w:name w:val="Текст1"/>
    <w:basedOn w:val="a0"/>
    <w:uiPriority w:val="99"/>
    <w:qFormat/>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uiPriority w:val="99"/>
    <w:qFormat/>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0">
    <w:name w:val="Стиль3"/>
    <w:basedOn w:val="211"/>
    <w:uiPriority w:val="99"/>
    <w:qFormat/>
    <w:pPr>
      <w:widowControl w:val="0"/>
      <w:numPr>
        <w:numId w:val="2"/>
      </w:numPr>
      <w:tabs>
        <w:tab w:val="left" w:pos="360"/>
      </w:tabs>
      <w:spacing w:after="0" w:line="240" w:lineRule="auto"/>
      <w:ind w:left="283" w:firstLine="0"/>
      <w:jc w:val="both"/>
    </w:pPr>
  </w:style>
  <w:style w:type="paragraph" w:customStyle="1" w:styleId="Normal1">
    <w:name w:val="Normal1"/>
    <w:pPr>
      <w:widowControl w:val="0"/>
      <w:spacing w:after="0" w:line="240" w:lineRule="auto"/>
      <w:ind w:firstLine="720"/>
    </w:pPr>
    <w:rPr>
      <w:rFonts w:ascii="Times New Roman" w:eastAsia="Times New Roman" w:hAnsi="Times New Roman" w:cs="Times New Roman"/>
      <w:sz w:val="20"/>
      <w:szCs w:val="20"/>
      <w:lang w:eastAsia="zh-CN"/>
    </w:rPr>
  </w:style>
  <w:style w:type="paragraph" w:styleId="aff5">
    <w:name w:val="Normal (Web)"/>
    <w:basedOn w:val="a0"/>
    <w:link w:val="aff6"/>
    <w:uiPriority w:val="99"/>
    <w:qFormat/>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uiPriority w:val="99"/>
    <w:qFormat/>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0"/>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pPr>
      <w:widowControl w:val="0"/>
      <w:tabs>
        <w:tab w:val="num" w:pos="720"/>
      </w:tabs>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0"/>
    <w:next w:val="a0"/>
    <w:pPr>
      <w:jc w:val="both"/>
    </w:pPr>
    <w:rPr>
      <w:rFonts w:eastAsia="Times New Roman"/>
      <w:color w:val="auto"/>
      <w:sz w:val="20"/>
      <w:szCs w:val="20"/>
      <w:lang w:eastAsia="zh-CN" w:bidi="ar-SA"/>
    </w:rPr>
  </w:style>
  <w:style w:type="paragraph" w:customStyle="1" w:styleId="1b">
    <w:name w:val="Стиль1"/>
    <w:basedOn w:val="a0"/>
    <w:uiPriority w:val="99"/>
    <w:qFormat/>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8">
    <w:name w:val="Subtitle"/>
    <w:basedOn w:val="a0"/>
    <w:next w:val="af7"/>
    <w:link w:val="aff9"/>
    <w:qFormat/>
    <w:pPr>
      <w:widowControl/>
      <w:ind w:firstLine="567"/>
      <w:jc w:val="center"/>
    </w:pPr>
    <w:rPr>
      <w:rFonts w:ascii="Times New Roman" w:eastAsia="Times New Roman" w:hAnsi="Times New Roman" w:cs="Times New Roman"/>
      <w:b/>
      <w:color w:val="auto"/>
      <w:lang w:eastAsia="zh-CN" w:bidi="ar-SA"/>
    </w:rPr>
  </w:style>
  <w:style w:type="character" w:customStyle="1" w:styleId="aff9">
    <w:name w:val="Подзаголовок Знак"/>
    <w:basedOn w:val="a1"/>
    <w:link w:val="aff8"/>
    <w:rPr>
      <w:rFonts w:ascii="Times New Roman" w:eastAsia="Times New Roman" w:hAnsi="Times New Roman" w:cs="Times New Roman"/>
      <w:b/>
      <w:sz w:val="24"/>
      <w:szCs w:val="24"/>
      <w:lang w:eastAsia="zh-CN"/>
    </w:rPr>
  </w:style>
  <w:style w:type="paragraph" w:customStyle="1" w:styleId="Heading10">
    <w:name w:val="Heading #1"/>
    <w:basedOn w:val="a0"/>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a">
    <w:name w:val="Содержимое таблицы"/>
    <w:basedOn w:val="a0"/>
    <w:uiPriority w:val="99"/>
    <w:pPr>
      <w:widowControl/>
      <w:suppressLineNumbers/>
    </w:pPr>
    <w:rPr>
      <w:rFonts w:ascii="Times New Roman" w:eastAsia="Times New Roman" w:hAnsi="Times New Roman" w:cs="Times New Roman"/>
      <w:color w:val="auto"/>
      <w:lang w:eastAsia="zh-CN" w:bidi="ar-SA"/>
    </w:rPr>
  </w:style>
  <w:style w:type="paragraph" w:customStyle="1" w:styleId="affb">
    <w:name w:val="Заголовок таблицы"/>
    <w:basedOn w:val="affa"/>
    <w:pPr>
      <w:jc w:val="center"/>
    </w:pPr>
    <w:rPr>
      <w:b/>
      <w:bCs/>
    </w:rPr>
  </w:style>
  <w:style w:type="paragraph" w:customStyle="1" w:styleId="affc">
    <w:name w:val="Содержимое врезки"/>
    <w:basedOn w:val="a0"/>
    <w:pPr>
      <w:widowControl/>
    </w:pPr>
    <w:rPr>
      <w:rFonts w:ascii="Times New Roman" w:eastAsia="Times New Roman" w:hAnsi="Times New Roman" w:cs="Times New Roman"/>
      <w:color w:val="auto"/>
      <w:lang w:eastAsia="zh-CN" w:bidi="ar-SA"/>
    </w:rPr>
  </w:style>
  <w:style w:type="paragraph" w:customStyle="1" w:styleId="affd">
    <w:name w:val="Блочная цитата"/>
    <w:basedOn w:val="a0"/>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0"/>
    <w:pPr>
      <w:widowControl/>
      <w:spacing w:before="280" w:after="280"/>
    </w:pPr>
    <w:rPr>
      <w:rFonts w:ascii="Times New Roman" w:eastAsia="Times New Roman" w:hAnsi="Times New Roman" w:cs="Times New Roman"/>
      <w:color w:val="auto"/>
      <w:lang w:eastAsia="zh-CN" w:bidi="ar-SA"/>
    </w:rPr>
  </w:style>
  <w:style w:type="paragraph" w:customStyle="1" w:styleId="1c">
    <w:name w:val="Обычный1"/>
    <w:uiPriority w:val="99"/>
    <w:qFormat/>
    <w:pPr>
      <w:spacing w:after="0" w:line="240" w:lineRule="auto"/>
    </w:pPr>
    <w:rPr>
      <w:rFonts w:ascii="Times New Roman" w:eastAsia="Times New Roman" w:hAnsi="Times New Roman" w:cs="Times New Roman"/>
      <w:sz w:val="25"/>
      <w:szCs w:val="20"/>
      <w:lang w:eastAsia="zh-CN"/>
    </w:rPr>
  </w:style>
  <w:style w:type="paragraph" w:customStyle="1" w:styleId="2c">
    <w:name w:val="Обычный2"/>
    <w:uiPriority w:val="99"/>
    <w:qFormat/>
    <w:pPr>
      <w:widowControl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Pr>
      <w:rFonts w:ascii="Arial" w:eastAsia="Times New Roman" w:hAnsi="Arial" w:cs="Arial"/>
      <w:sz w:val="20"/>
      <w:szCs w:val="20"/>
      <w:lang w:eastAsia="zh-CN"/>
    </w:rPr>
  </w:style>
  <w:style w:type="character" w:customStyle="1" w:styleId="affe">
    <w:name w:val="Основной текст_"/>
    <w:link w:val="2d"/>
    <w:uiPriority w:val="99"/>
    <w:rPr>
      <w:rFonts w:ascii="Times New Roman" w:eastAsia="Times New Roman" w:hAnsi="Times New Roman"/>
      <w:sz w:val="21"/>
      <w:szCs w:val="21"/>
      <w:shd w:val="clear" w:color="auto" w:fill="FFFFFF"/>
    </w:rPr>
  </w:style>
  <w:style w:type="character" w:customStyle="1" w:styleId="afff">
    <w:name w:val="Подпись к таблице_"/>
    <w:link w:val="afff0"/>
    <w:rPr>
      <w:rFonts w:ascii="Times New Roman" w:eastAsia="Times New Roman" w:hAnsi="Times New Roman"/>
      <w:i/>
      <w:iCs/>
      <w:sz w:val="21"/>
      <w:szCs w:val="21"/>
      <w:shd w:val="clear" w:color="auto" w:fill="FFFFFF"/>
    </w:rPr>
  </w:style>
  <w:style w:type="character" w:customStyle="1" w:styleId="afff1">
    <w:name w:val="Подпись к таблице + Не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1d">
    <w:name w:val="Основной текст1"/>
    <w:rPr>
      <w:rFonts w:ascii="Times New Roman" w:eastAsia="Times New Roman" w:hAnsi="Times New Roman" w:cs="Times New Roman"/>
      <w:b w:val="0"/>
      <w:bCs w:val="0"/>
      <w:i w:val="0"/>
      <w:iCs w:val="0"/>
      <w:smallCaps w:val="0"/>
      <w:strike w:val="0"/>
      <w:color w:val="000000"/>
      <w:spacing w:val="0"/>
      <w:position w:val="0"/>
      <w:sz w:val="21"/>
      <w:szCs w:val="21"/>
      <w:u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position w:val="0"/>
      <w:sz w:val="28"/>
      <w:szCs w:val="28"/>
      <w:u w:val="none"/>
      <w:lang w:val="ru-RU" w:eastAsia="ru-RU" w:bidi="ru-RU"/>
    </w:rPr>
  </w:style>
  <w:style w:type="character" w:customStyle="1" w:styleId="afff2">
    <w:name w:val="Основной текст +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afff3">
    <w:name w:val="Колонтитул_"/>
    <w:link w:val="1e"/>
    <w:uiPriority w:val="99"/>
    <w:rPr>
      <w:rFonts w:ascii="Times New Roman" w:eastAsia="Times New Roman" w:hAnsi="Times New Roman"/>
      <w:sz w:val="21"/>
      <w:szCs w:val="21"/>
      <w:shd w:val="clear" w:color="auto" w:fill="FFFFFF"/>
    </w:rPr>
  </w:style>
  <w:style w:type="character" w:customStyle="1" w:styleId="afff4">
    <w:name w:val="Колонтитул"/>
    <w:rPr>
      <w:rFonts w:ascii="Times New Roman" w:eastAsia="Times New Roman" w:hAnsi="Times New Roman" w:cs="Times New Roman"/>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position w:val="0"/>
      <w:sz w:val="26"/>
      <w:szCs w:val="26"/>
      <w:u w:val="none"/>
      <w:lang w:val="ru-RU" w:eastAsia="ru-RU" w:bidi="ru-RU"/>
    </w:rPr>
  </w:style>
  <w:style w:type="paragraph" w:customStyle="1" w:styleId="2d">
    <w:name w:val="Основной текст2"/>
    <w:basedOn w:val="a0"/>
    <w:link w:val="affe"/>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0">
    <w:name w:val="Подпись к таблице"/>
    <w:basedOn w:val="a0"/>
    <w:link w:val="afff"/>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0"/>
    <w:link w:val="afff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e">
    <w:name w:val="Основной текст (2) + Не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1f">
    <w:name w:val="Заголовок №1_"/>
    <w:link w:val="112"/>
    <w:uiPriority w:val="99"/>
    <w:rPr>
      <w:rFonts w:ascii="Times New Roman" w:eastAsia="Times New Roman" w:hAnsi="Times New Roman"/>
      <w:sz w:val="21"/>
      <w:szCs w:val="21"/>
      <w:shd w:val="clear" w:color="auto" w:fill="FFFFFF"/>
    </w:rPr>
  </w:style>
  <w:style w:type="character" w:customStyle="1" w:styleId="1f0">
    <w:name w:val="Заголовок №1"/>
    <w:rPr>
      <w:rFonts w:ascii="Times New Roman" w:eastAsia="Times New Roman" w:hAnsi="Times New Roman" w:cs="Times New Roman"/>
      <w:b w:val="0"/>
      <w:bCs w:val="0"/>
      <w:i w:val="0"/>
      <w:iCs w:val="0"/>
      <w:smallCaps w:val="0"/>
      <w:strike w:val="0"/>
      <w:color w:val="000000"/>
      <w:spacing w:val="0"/>
      <w:position w:val="0"/>
      <w:sz w:val="21"/>
      <w:szCs w:val="21"/>
      <w:u w:val="single"/>
      <w:lang w:val="ru-RU" w:eastAsia="ru-RU" w:bidi="ru-RU"/>
    </w:rPr>
  </w:style>
  <w:style w:type="paragraph" w:customStyle="1" w:styleId="112">
    <w:name w:val="Заголовок №11"/>
    <w:basedOn w:val="a0"/>
    <w:link w:val="1f"/>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style>
  <w:style w:type="paragraph" w:customStyle="1" w:styleId="2f">
    <w:name w:val="Абзац списка2"/>
    <w:basedOn w:val="a0"/>
    <w:uiPriority w:val="99"/>
    <w:qFormat/>
    <w:pPr>
      <w:widowControl/>
      <w:ind w:left="720"/>
    </w:pPr>
    <w:rPr>
      <w:rFonts w:ascii="Times New Roman" w:eastAsia="Times New Roman" w:hAnsi="Times New Roman" w:cs="Times New Roman"/>
      <w:color w:val="auto"/>
      <w:lang w:bidi="ar-SA"/>
    </w:rPr>
  </w:style>
  <w:style w:type="paragraph" w:styleId="afff5">
    <w:name w:val="endnote text"/>
    <w:basedOn w:val="a0"/>
    <w:link w:val="afff6"/>
    <w:uiPriority w:val="99"/>
    <w:unhideWhenUsed/>
    <w:pPr>
      <w:widowControl/>
    </w:pPr>
    <w:rPr>
      <w:rFonts w:ascii="Times New Roman" w:eastAsia="Times New Roman" w:hAnsi="Times New Roman" w:cs="Times New Roman"/>
      <w:color w:val="auto"/>
      <w:sz w:val="20"/>
      <w:szCs w:val="20"/>
      <w:lang w:bidi="ar-SA"/>
    </w:rPr>
  </w:style>
  <w:style w:type="character" w:customStyle="1" w:styleId="afff6">
    <w:name w:val="Текст концевой сноски Знак"/>
    <w:basedOn w:val="a1"/>
    <w:link w:val="afff5"/>
    <w:uiPriority w:val="99"/>
    <w:rPr>
      <w:rFonts w:ascii="Times New Roman" w:eastAsia="Times New Roman" w:hAnsi="Times New Roman" w:cs="Times New Roman"/>
      <w:sz w:val="20"/>
      <w:szCs w:val="20"/>
      <w:lang w:eastAsia="ru-RU"/>
    </w:rPr>
  </w:style>
  <w:style w:type="paragraph" w:styleId="37">
    <w:name w:val="Body Text 3"/>
    <w:basedOn w:val="a0"/>
    <w:link w:val="38"/>
    <w:uiPriority w:val="99"/>
    <w:unhideWhenUsed/>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1"/>
    <w:link w:val="37"/>
    <w:uiPriority w:val="99"/>
    <w:rPr>
      <w:rFonts w:ascii="Times New Roman" w:eastAsia="Times New Roman" w:hAnsi="Times New Roman" w:cs="Times New Roman"/>
      <w:sz w:val="16"/>
      <w:szCs w:val="16"/>
      <w:lang w:eastAsia="ru-RU"/>
    </w:rPr>
  </w:style>
  <w:style w:type="character" w:customStyle="1" w:styleId="nobr">
    <w:name w:val="nobr"/>
    <w:basedOn w:val="a1"/>
    <w:uiPriority w:val="99"/>
  </w:style>
  <w:style w:type="character" w:styleId="afff7">
    <w:name w:val="Placeholder Text"/>
    <w:basedOn w:val="a1"/>
    <w:uiPriority w:val="99"/>
    <w:semiHidden/>
    <w:rPr>
      <w:color w:val="808080"/>
    </w:rPr>
  </w:style>
  <w:style w:type="paragraph" w:styleId="afff8">
    <w:name w:val="annotation text"/>
    <w:basedOn w:val="a0"/>
    <w:link w:val="afff9"/>
    <w:uiPriority w:val="99"/>
    <w:unhideWhenUsed/>
    <w:rPr>
      <w:sz w:val="20"/>
      <w:szCs w:val="20"/>
    </w:rPr>
  </w:style>
  <w:style w:type="character" w:customStyle="1" w:styleId="afff9">
    <w:name w:val="Текст примечания Знак"/>
    <w:basedOn w:val="a1"/>
    <w:link w:val="afff8"/>
    <w:uiPriority w:val="99"/>
    <w:rPr>
      <w:rFonts w:ascii="Courier New" w:eastAsia="Courier New" w:hAnsi="Courier New" w:cs="Courier New"/>
      <w:color w:val="000000"/>
      <w:sz w:val="20"/>
      <w:szCs w:val="20"/>
      <w:lang w:eastAsia="ru-RU" w:bidi="ru-RU"/>
    </w:rPr>
  </w:style>
  <w:style w:type="character" w:styleId="afffa">
    <w:name w:val="line number"/>
    <w:basedOn w:val="a1"/>
    <w:uiPriority w:val="99"/>
    <w:semiHidden/>
    <w:unhideWhenUsed/>
  </w:style>
  <w:style w:type="table" w:styleId="afffb">
    <w:name w:val="Table Grid"/>
    <w:basedOn w:val="a2"/>
    <w:uiPriority w:val="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abel">
    <w:name w:val="label"/>
    <w:uiPriority w:val="99"/>
    <w:rPr>
      <w:rFonts w:cs="Times New Roman"/>
    </w:rPr>
  </w:style>
  <w:style w:type="character" w:customStyle="1" w:styleId="x-phmenubutton">
    <w:name w:val="x-ph__menu__button"/>
    <w:basedOn w:val="a1"/>
    <w:uiPriority w:val="99"/>
  </w:style>
  <w:style w:type="character" w:customStyle="1" w:styleId="ab">
    <w:name w:val="Абзац списка Знак"/>
    <w:link w:val="aa"/>
    <w:uiPriority w:val="34"/>
    <w:rPr>
      <w:rFonts w:ascii="Courier New" w:eastAsia="Courier New" w:hAnsi="Courier New" w:cs="Courier New"/>
      <w:color w:val="000000"/>
      <w:sz w:val="24"/>
      <w:szCs w:val="24"/>
      <w:lang w:eastAsia="ru-RU" w:bidi="ru-RU"/>
    </w:rPr>
  </w:style>
  <w:style w:type="paragraph" w:customStyle="1" w:styleId="afffc">
    <w:name w:val="Îáû÷íûé"/>
    <w:uiPriority w:val="99"/>
    <w:qFormat/>
    <w:pPr>
      <w:spacing w:after="0" w:line="240" w:lineRule="auto"/>
    </w:pPr>
    <w:rPr>
      <w:rFonts w:ascii="Times New Roman" w:eastAsia="Times New Roman" w:hAnsi="Times New Roman" w:cs="Times New Roman"/>
      <w:sz w:val="20"/>
      <w:szCs w:val="20"/>
      <w:lang w:eastAsia="ru-RU"/>
    </w:rPr>
  </w:style>
  <w:style w:type="character" w:customStyle="1" w:styleId="iceouttxt6">
    <w:name w:val="iceouttxt6"/>
    <w:basedOn w:val="a1"/>
    <w:rPr>
      <w:rFonts w:ascii="Arial" w:hAnsi="Arial" w:cs="Arial" w:hint="default"/>
      <w:color w:val="666666"/>
      <w:sz w:val="17"/>
      <w:szCs w:val="17"/>
    </w:rPr>
  </w:style>
  <w:style w:type="character" w:customStyle="1" w:styleId="ad">
    <w:name w:val="Без интервала Знак"/>
    <w:basedOn w:val="a1"/>
    <w:link w:val="ac"/>
    <w:uiPriority w:val="1"/>
    <w:qFormat/>
  </w:style>
  <w:style w:type="character" w:customStyle="1" w:styleId="aff6">
    <w:name w:val="Обычный (веб) Знак"/>
    <w:link w:val="aff5"/>
    <w:uiPriority w:val="99"/>
    <w:rPr>
      <w:rFonts w:ascii="Times New Roman" w:eastAsia="Times New Roman" w:hAnsi="Times New Roman" w:cs="Times New Roman"/>
      <w:sz w:val="24"/>
      <w:szCs w:val="24"/>
      <w:lang w:eastAsia="zh-CN"/>
    </w:rPr>
  </w:style>
  <w:style w:type="paragraph" w:customStyle="1" w:styleId="-">
    <w:name w:val="Контракт-раздел"/>
    <w:basedOn w:val="a0"/>
    <w:next w:val="-0"/>
    <w:uiPriority w:val="99"/>
    <w:qFormat/>
    <w:pPr>
      <w:keepNext/>
      <w:widowControl/>
      <w:numPr>
        <w:numId w:val="4"/>
      </w:numPr>
      <w:tabs>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uiPriority w:val="99"/>
    <w:qFormat/>
    <w:pPr>
      <w:widowControl/>
      <w:numPr>
        <w:ilvl w:val="1"/>
        <w:numId w:val="4"/>
      </w:numPr>
      <w:jc w:val="both"/>
    </w:pPr>
    <w:rPr>
      <w:rFonts w:ascii="Times New Roman" w:eastAsia="Times New Roman" w:hAnsi="Times New Roman" w:cs="Times New Roman"/>
      <w:color w:val="auto"/>
      <w:lang w:bidi="ar-SA"/>
    </w:rPr>
  </w:style>
  <w:style w:type="paragraph" w:customStyle="1" w:styleId="-1">
    <w:name w:val="Контракт-подпункт"/>
    <w:basedOn w:val="a0"/>
    <w:uiPriority w:val="99"/>
    <w:qFormat/>
    <w:pPr>
      <w:widowControl/>
      <w:numPr>
        <w:ilvl w:val="2"/>
        <w:numId w:val="4"/>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uiPriority w:val="99"/>
    <w:qFormat/>
    <w:pPr>
      <w:widowControl/>
      <w:numPr>
        <w:ilvl w:val="3"/>
        <w:numId w:val="4"/>
      </w:numPr>
      <w:jc w:val="both"/>
    </w:pPr>
    <w:rPr>
      <w:rFonts w:ascii="Times New Roman" w:eastAsia="Times New Roman" w:hAnsi="Times New Roman" w:cs="Times New Roman"/>
      <w:color w:val="auto"/>
      <w:lang w:bidi="ar-SA"/>
    </w:rPr>
  </w:style>
  <w:style w:type="paragraph" w:styleId="2f0">
    <w:name w:val="Body Text 2"/>
    <w:basedOn w:val="a0"/>
    <w:link w:val="2f1"/>
    <w:unhideWhenUsed/>
    <w:pPr>
      <w:spacing w:after="120" w:line="480" w:lineRule="auto"/>
    </w:pPr>
  </w:style>
  <w:style w:type="character" w:customStyle="1" w:styleId="2f1">
    <w:name w:val="Основной текст 2 Знак"/>
    <w:basedOn w:val="a1"/>
    <w:link w:val="2f0"/>
    <w:rPr>
      <w:rFonts w:ascii="Courier New" w:eastAsia="Courier New" w:hAnsi="Courier New" w:cs="Courier New"/>
      <w:color w:val="000000"/>
      <w:sz w:val="24"/>
      <w:szCs w:val="24"/>
      <w:lang w:eastAsia="ru-RU" w:bidi="ru-RU"/>
    </w:rPr>
  </w:style>
  <w:style w:type="character" w:customStyle="1" w:styleId="FontStyle47">
    <w:name w:val="Font Style47"/>
    <w:uiPriority w:val="99"/>
    <w:rPr>
      <w:rFonts w:ascii="Times New Roman" w:hAnsi="Times New Roman" w:cs="Times New Roman" w:hint="default"/>
      <w:sz w:val="22"/>
    </w:rPr>
  </w:style>
  <w:style w:type="paragraph" w:customStyle="1" w:styleId="s10">
    <w:name w:val="s_1"/>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d">
    <w:name w:val="Гипертекстовая ссылка"/>
    <w:basedOn w:val="a1"/>
    <w:uiPriority w:val="99"/>
    <w:rPr>
      <w:color w:val="106BBE"/>
    </w:rPr>
  </w:style>
  <w:style w:type="paragraph" w:customStyle="1" w:styleId="afffe">
    <w:name w:val="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affff">
    <w:name w:val="Базовый"/>
    <w:pPr>
      <w:tabs>
        <w:tab w:val="left" w:pos="708"/>
      </w:tabs>
      <w:spacing w:after="200" w:line="276" w:lineRule="auto"/>
    </w:pPr>
    <w:rPr>
      <w:rFonts w:ascii="Calibri" w:eastAsia="Lucida Sans Unicode" w:hAnsi="Calibri" w:cs="Times New Roman"/>
      <w:color w:val="00000A"/>
    </w:rPr>
  </w:style>
  <w:style w:type="paragraph" w:customStyle="1" w:styleId="xl58">
    <w:name w:val="xl58"/>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59">
    <w:name w:val="xl5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0">
    <w:name w:val="xl60"/>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1">
    <w:name w:val="xl6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2">
    <w:name w:val="xl6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3">
    <w:name w:val="xl63"/>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4">
    <w:name w:val="xl6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5">
    <w:name w:val="xl6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6">
    <w:name w:val="xl6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8">
    <w:name w:val="xl68"/>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9">
    <w:name w:val="xl69"/>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2">
    <w:name w:val="xl72"/>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3">
    <w:name w:val="xl73"/>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4">
    <w:name w:val="xl74"/>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5">
    <w:name w:val="xl75"/>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7">
    <w:name w:val="xl7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8">
    <w:name w:val="xl78"/>
    <w:basedOn w:val="a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9">
    <w:name w:val="xl79"/>
    <w:basedOn w:val="a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0">
    <w:name w:val="xl80"/>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1">
    <w:name w:val="xl81"/>
    <w:basedOn w:val="a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2">
    <w:name w:val="xl82"/>
    <w:basedOn w:val="a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4">
    <w:name w:val="xl8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7">
    <w:name w:val="xl8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88">
    <w:name w:val="xl8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91">
    <w:name w:val="xl91"/>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2">
    <w:name w:val="xl92"/>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3">
    <w:name w:val="xl9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4">
    <w:name w:val="xl94"/>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5">
    <w:name w:val="xl9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6">
    <w:name w:val="xl9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7">
    <w:name w:val="xl9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98">
    <w:name w:val="xl98"/>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9">
    <w:name w:val="xl9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100">
    <w:name w:val="xl10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1">
    <w:name w:val="xl101"/>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2">
    <w:name w:val="xl10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
    <w:name w:val="xl10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4">
    <w:name w:val="xl10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5">
    <w:name w:val="xl105"/>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6">
    <w:name w:val="xl10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107">
    <w:name w:val="xl107"/>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08">
    <w:name w:val="xl10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09">
    <w:name w:val="xl109"/>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0">
    <w:name w:val="xl11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1">
    <w:name w:val="xl11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112">
    <w:name w:val="xl112"/>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3">
    <w:name w:val="xl113"/>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4">
    <w:name w:val="xl114"/>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5">
    <w:name w:val="xl115"/>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6">
    <w:name w:val="xl116"/>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7">
    <w:name w:val="xl117"/>
    <w:basedOn w:val="a0"/>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8">
    <w:name w:val="xl118"/>
    <w:basedOn w:val="a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19">
    <w:name w:val="xl119"/>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20">
    <w:name w:val="xl120"/>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21">
    <w:name w:val="xl121"/>
    <w:basedOn w:val="a0"/>
    <w:pPr>
      <w:widowControl/>
      <w:spacing w:before="100" w:beforeAutospacing="1" w:after="100" w:afterAutospacing="1"/>
      <w:jc w:val="right"/>
    </w:pPr>
    <w:rPr>
      <w:rFonts w:ascii="Times New Roman" w:eastAsia="Times New Roman" w:hAnsi="Times New Roman" w:cs="Times New Roman"/>
      <w:color w:val="FFFFFF"/>
      <w:lang w:bidi="ar-SA"/>
    </w:rPr>
  </w:style>
  <w:style w:type="paragraph" w:customStyle="1" w:styleId="xl122">
    <w:name w:val="xl122"/>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23">
    <w:name w:val="xl123"/>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character" w:customStyle="1" w:styleId="docaccesstitle">
    <w:name w:val="docaccess_title"/>
    <w:basedOn w:val="a1"/>
  </w:style>
  <w:style w:type="character" w:customStyle="1" w:styleId="doctitleimportant1">
    <w:name w:val="doc__title_important1"/>
    <w:basedOn w:val="a1"/>
    <w:uiPriority w:val="99"/>
    <w:rPr>
      <w:vanish w:val="0"/>
      <w:color w:val="000000"/>
    </w:rPr>
  </w:style>
  <w:style w:type="character" w:customStyle="1" w:styleId="212">
    <w:name w:val="Заголовок 2 Знак1"/>
    <w:uiPriority w:val="99"/>
    <w:rPr>
      <w:rFonts w:ascii="Arial" w:eastAsia="Times New Roman" w:hAnsi="Arial" w:cs="Arial"/>
      <w:b/>
      <w:bCs/>
      <w:i/>
      <w:iCs/>
      <w:sz w:val="28"/>
      <w:szCs w:val="28"/>
      <w:lang w:eastAsia="ru-RU"/>
    </w:rPr>
  </w:style>
  <w:style w:type="character" w:customStyle="1" w:styleId="312">
    <w:name w:val="Заголовок 3 Знак1"/>
    <w:uiPriority w:val="99"/>
    <w:rPr>
      <w:rFonts w:ascii="Arial" w:eastAsia="Times New Roman" w:hAnsi="Arial" w:cs="Arial"/>
      <w:b/>
      <w:bCs/>
      <w:sz w:val="26"/>
      <w:szCs w:val="26"/>
      <w:lang w:eastAsia="ru-RU"/>
    </w:rPr>
  </w:style>
  <w:style w:type="character" w:customStyle="1" w:styleId="Heading1Char">
    <w:name w:val="Heading 1 Char"/>
    <w:uiPriority w:val="9"/>
    <w:rPr>
      <w:rFonts w:cs="Times New Roman"/>
      <w:b/>
      <w:bCs/>
      <w:sz w:val="24"/>
      <w:szCs w:val="24"/>
      <w:lang w:val="ru-RU" w:eastAsia="ru-RU"/>
    </w:rPr>
  </w:style>
  <w:style w:type="character" w:customStyle="1" w:styleId="Heading2Char">
    <w:name w:val="Heading 2 Char"/>
    <w:uiPriority w:val="99"/>
    <w:rPr>
      <w:rFonts w:cs="Times New Roman"/>
      <w:b/>
      <w:bCs/>
      <w:sz w:val="24"/>
      <w:szCs w:val="24"/>
      <w:lang w:val="ru-RU" w:eastAsia="ru-RU"/>
    </w:rPr>
  </w:style>
  <w:style w:type="character" w:customStyle="1" w:styleId="Heading3Char">
    <w:name w:val="Heading 3 Char"/>
    <w:uiPriority w:val="99"/>
    <w:semiHidden/>
    <w:rPr>
      <w:rFonts w:ascii="Cambria" w:hAnsi="Cambria" w:cs="Cambria"/>
      <w:b/>
      <w:bCs/>
      <w:sz w:val="26"/>
      <w:szCs w:val="26"/>
    </w:rPr>
  </w:style>
  <w:style w:type="paragraph" w:customStyle="1" w:styleId="39">
    <w:name w:val="Стиль3 Знак"/>
    <w:basedOn w:val="26"/>
    <w:uiPriority w:val="99"/>
    <w:qFormat/>
    <w:pPr>
      <w:widowControl w:val="0"/>
      <w:tabs>
        <w:tab w:val="num" w:pos="227"/>
      </w:tabs>
      <w:spacing w:after="0" w:line="240" w:lineRule="auto"/>
      <w:ind w:left="0"/>
      <w:jc w:val="both"/>
    </w:pPr>
  </w:style>
  <w:style w:type="paragraph" w:customStyle="1" w:styleId="StyleFirstline127cm">
    <w:name w:val="Style First line:  127 cm"/>
    <w:basedOn w:val="a0"/>
    <w:uiPriority w:val="99"/>
    <w:qFormat/>
    <w:pPr>
      <w:widowControl/>
      <w:spacing w:before="120"/>
      <w:ind w:firstLine="720"/>
      <w:jc w:val="both"/>
    </w:pPr>
    <w:rPr>
      <w:rFonts w:ascii="Arial" w:eastAsia="Times New Roman" w:hAnsi="Arial" w:cs="Arial"/>
      <w:color w:val="auto"/>
      <w:lang w:eastAsia="en-US" w:bidi="ar-SA"/>
    </w:rPr>
  </w:style>
  <w:style w:type="character" w:styleId="affff0">
    <w:name w:val="page number"/>
    <w:uiPriority w:val="99"/>
    <w:rPr>
      <w:rFonts w:cs="Times New Roman"/>
    </w:rPr>
  </w:style>
  <w:style w:type="paragraph" w:customStyle="1" w:styleId="2-11">
    <w:name w:val="2-11"/>
    <w:basedOn w:val="a0"/>
    <w:uiPriority w:val="99"/>
    <w:qFormat/>
    <w:pPr>
      <w:widowControl/>
      <w:spacing w:after="60"/>
      <w:jc w:val="both"/>
    </w:pPr>
    <w:rPr>
      <w:rFonts w:ascii="Times New Roman" w:eastAsia="Times New Roman" w:hAnsi="Times New Roman" w:cs="Times New Roman"/>
      <w:color w:val="auto"/>
      <w:lang w:bidi="ar-SA"/>
    </w:rPr>
  </w:style>
  <w:style w:type="paragraph" w:styleId="3a">
    <w:name w:val="Body Text Indent 3"/>
    <w:basedOn w:val="a0"/>
    <w:link w:val="3b"/>
    <w:uiPriority w:val="99"/>
    <w:qFormat/>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b">
    <w:name w:val="Основной текст с отступом 3 Знак"/>
    <w:basedOn w:val="a1"/>
    <w:link w:val="3a"/>
    <w:uiPriority w:val="99"/>
    <w:rPr>
      <w:rFonts w:ascii="Times New Roman" w:eastAsia="Times New Roman" w:hAnsi="Times New Roman" w:cs="Times New Roman"/>
      <w:sz w:val="28"/>
      <w:szCs w:val="28"/>
      <w:lang w:eastAsia="ru-RU"/>
    </w:rPr>
  </w:style>
  <w:style w:type="paragraph" w:customStyle="1" w:styleId="3c">
    <w:name w:val="3"/>
    <w:basedOn w:val="a0"/>
    <w:uiPriority w:val="99"/>
    <w:qFormat/>
    <w:pPr>
      <w:widowControl/>
      <w:jc w:val="both"/>
    </w:pPr>
    <w:rPr>
      <w:rFonts w:ascii="Times New Roman" w:eastAsia="Times New Roman" w:hAnsi="Times New Roman" w:cs="Times New Roman"/>
      <w:color w:val="auto"/>
      <w:lang w:bidi="ar-SA"/>
    </w:rPr>
  </w:style>
  <w:style w:type="paragraph" w:customStyle="1" w:styleId="affff1">
    <w:name w:val="Тендерные данные"/>
    <w:basedOn w:val="a0"/>
    <w:uiPriority w:val="99"/>
    <w:semiHidden/>
    <w:qFormat/>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qFormat/>
    <w:pPr>
      <w:widowControl w:val="0"/>
      <w:spacing w:after="0" w:line="240" w:lineRule="auto"/>
      <w:ind w:firstLine="420"/>
    </w:pPr>
    <w:rPr>
      <w:rFonts w:ascii="Arial" w:eastAsia="Times New Roman" w:hAnsi="Arial" w:cs="Arial"/>
      <w:sz w:val="20"/>
      <w:szCs w:val="20"/>
      <w:lang w:eastAsia="ru-RU"/>
    </w:rPr>
  </w:style>
  <w:style w:type="paragraph" w:styleId="affff2">
    <w:name w:val="List Bullet"/>
    <w:basedOn w:val="a0"/>
    <w:uiPriority w:val="99"/>
    <w:qFormat/>
    <w:pPr>
      <w:spacing w:after="60"/>
      <w:jc w:val="both"/>
    </w:pPr>
    <w:rPr>
      <w:rFonts w:ascii="Times New Roman" w:eastAsia="Times New Roman" w:hAnsi="Times New Roman" w:cs="Times New Roman"/>
      <w:lang w:bidi="ar-SA"/>
    </w:rPr>
  </w:style>
  <w:style w:type="paragraph" w:styleId="affff3">
    <w:name w:val="Date"/>
    <w:basedOn w:val="a0"/>
    <w:next w:val="a0"/>
    <w:link w:val="affff4"/>
    <w:uiPriority w:val="99"/>
    <w:pPr>
      <w:widowControl/>
      <w:spacing w:after="60"/>
      <w:jc w:val="both"/>
    </w:pPr>
    <w:rPr>
      <w:rFonts w:ascii="Times New Roman" w:eastAsia="Times New Roman" w:hAnsi="Times New Roman" w:cs="Times New Roman"/>
      <w:color w:val="auto"/>
      <w:lang w:bidi="ar-SA"/>
    </w:rPr>
  </w:style>
  <w:style w:type="character" w:customStyle="1" w:styleId="affff4">
    <w:name w:val="Дата Знак"/>
    <w:basedOn w:val="a1"/>
    <w:link w:val="affff3"/>
    <w:uiPriority w:val="99"/>
    <w:rPr>
      <w:rFonts w:ascii="Times New Roman" w:eastAsia="Times New Roman" w:hAnsi="Times New Roman" w:cs="Times New Roman"/>
      <w:sz w:val="24"/>
      <w:szCs w:val="24"/>
      <w:lang w:eastAsia="ru-RU"/>
    </w:rPr>
  </w:style>
  <w:style w:type="paragraph" w:customStyle="1" w:styleId="affff5">
    <w:name w:val="МП"/>
    <w:basedOn w:val="a0"/>
    <w:uiPriority w:val="99"/>
    <w:qFormat/>
    <w:pPr>
      <w:widowControl/>
      <w:spacing w:after="120"/>
      <w:jc w:val="center"/>
    </w:pPr>
    <w:rPr>
      <w:rFonts w:ascii="Arial" w:eastAsia="Times New Roman" w:hAnsi="Arial" w:cs="Arial"/>
      <w:b/>
      <w:bCs/>
      <w:color w:val="auto"/>
      <w:lang w:bidi="ar-SA"/>
    </w:rPr>
  </w:style>
  <w:style w:type="paragraph" w:customStyle="1" w:styleId="affff6">
    <w:name w:val="Готовый"/>
    <w:basedOn w:val="a0"/>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uiPriority w:val="99"/>
    <w:qFormat/>
    <w:pPr>
      <w:keepNext/>
      <w:widowControl/>
    </w:pPr>
    <w:rPr>
      <w:rFonts w:ascii="Times New Roman" w:eastAsia="Times New Roman" w:hAnsi="Times New Roman" w:cs="Times New Roman"/>
      <w:color w:val="auto"/>
      <w:lang w:bidi="ar-SA"/>
    </w:rPr>
  </w:style>
  <w:style w:type="character" w:customStyle="1" w:styleId="propvalue">
    <w:name w:val="propvalue"/>
    <w:uiPriority w:val="99"/>
    <w:rPr>
      <w:rFonts w:cs="Times New Roman"/>
      <w:color w:val="800000"/>
    </w:rPr>
  </w:style>
  <w:style w:type="character" w:customStyle="1" w:styleId="HeaderChar">
    <w:name w:val="Header Char"/>
    <w:uiPriority w:val="99"/>
    <w:rPr>
      <w:rFonts w:cs="Times New Roman"/>
      <w:sz w:val="24"/>
      <w:szCs w:val="24"/>
      <w:lang w:val="ru-RU" w:eastAsia="ru-RU"/>
    </w:rPr>
  </w:style>
  <w:style w:type="paragraph" w:styleId="44">
    <w:name w:val="List Bullet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0"/>
    <w:uiPriority w:val="99"/>
    <w:qFormat/>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0"/>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ff7">
    <w:name w:val="Ãîòîâûé"/>
    <w:basedOn w:val="a0"/>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uiPriority w:val="99"/>
    <w:qFormat/>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8">
    <w:name w:val="Условия контракта"/>
    <w:basedOn w:val="a0"/>
    <w:uiPriority w:val="99"/>
    <w:semiHidden/>
    <w:qFormat/>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0"/>
    <w:uiPriority w:val="99"/>
    <w:qFormat/>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9">
    <w:name w:val="Document Map"/>
    <w:basedOn w:val="a0"/>
    <w:link w:val="affffa"/>
    <w:uiPriority w:val="99"/>
    <w:pPr>
      <w:widowControl/>
      <w:shd w:val="clear" w:color="auto" w:fill="000080"/>
    </w:pPr>
    <w:rPr>
      <w:rFonts w:ascii="Tahoma" w:eastAsia="Times New Roman" w:hAnsi="Tahoma" w:cs="Tahoma"/>
      <w:color w:val="auto"/>
      <w:sz w:val="20"/>
      <w:szCs w:val="20"/>
      <w:lang w:bidi="ar-SA"/>
    </w:rPr>
  </w:style>
  <w:style w:type="character" w:customStyle="1" w:styleId="affffa">
    <w:name w:val="Схема документа Знак"/>
    <w:basedOn w:val="a1"/>
    <w:link w:val="affff9"/>
    <w:uiPriority w:val="99"/>
    <w:rPr>
      <w:rFonts w:ascii="Tahoma" w:eastAsia="Times New Roman" w:hAnsi="Tahoma" w:cs="Tahoma"/>
      <w:sz w:val="20"/>
      <w:szCs w:val="20"/>
      <w:shd w:val="clear" w:color="auto" w:fill="000080"/>
      <w:lang w:eastAsia="ru-RU"/>
    </w:rPr>
  </w:style>
  <w:style w:type="paragraph" w:styleId="affffb">
    <w:name w:val="Title"/>
    <w:basedOn w:val="a0"/>
    <w:link w:val="affffc"/>
    <w:uiPriority w:val="99"/>
    <w:qFormat/>
    <w:pPr>
      <w:jc w:val="center"/>
    </w:pPr>
    <w:rPr>
      <w:rFonts w:ascii="Times New Roman" w:eastAsia="Times New Roman" w:hAnsi="Times New Roman" w:cs="Times New Roman"/>
      <w:color w:val="auto"/>
      <w:lang w:bidi="ar-SA"/>
    </w:rPr>
  </w:style>
  <w:style w:type="character" w:customStyle="1" w:styleId="affffc">
    <w:name w:val="Название Знак"/>
    <w:basedOn w:val="a1"/>
    <w:link w:val="affffb"/>
    <w:uiPriority w:val="99"/>
    <w:rPr>
      <w:rFonts w:ascii="Times New Roman" w:eastAsia="Times New Roman" w:hAnsi="Times New Roman" w:cs="Times New Roman"/>
      <w:sz w:val="24"/>
      <w:szCs w:val="24"/>
      <w:lang w:eastAsia="ru-RU"/>
    </w:rPr>
  </w:style>
  <w:style w:type="paragraph" w:customStyle="1" w:styleId="1110">
    <w:name w:val="111"/>
    <w:basedOn w:val="a0"/>
    <w:uiPriority w:val="99"/>
    <w:qFormat/>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Pr>
      <w:rFonts w:ascii="Times New Roman" w:hAnsi="Times New Roman" w:cs="Times New Roman"/>
      <w:sz w:val="26"/>
      <w:szCs w:val="26"/>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Pr>
      <w:rFonts w:ascii="Courier New" w:eastAsia="Times New Roman" w:hAnsi="Courier New" w:cs="Courier New"/>
      <w:color w:val="000000"/>
      <w:sz w:val="20"/>
      <w:szCs w:val="20"/>
      <w:lang w:eastAsia="ru-RU"/>
    </w:rPr>
  </w:style>
  <w:style w:type="paragraph" w:customStyle="1" w:styleId="222">
    <w:name w:val="222"/>
    <w:basedOn w:val="a0"/>
    <w:uiPriority w:val="99"/>
    <w:qFormat/>
    <w:pPr>
      <w:widowControl/>
      <w:ind w:left="851"/>
    </w:pPr>
    <w:rPr>
      <w:rFonts w:ascii="Times New Roman CYR" w:eastAsia="Times New Roman" w:hAnsi="Times New Roman CYR" w:cs="Times New Roman CYR"/>
      <w:color w:val="auto"/>
      <w:sz w:val="20"/>
      <w:szCs w:val="20"/>
      <w:lang w:bidi="ar-SA"/>
    </w:rPr>
  </w:style>
  <w:style w:type="paragraph" w:customStyle="1" w:styleId="affffd">
    <w:name w:val="Подраздел"/>
    <w:basedOn w:val="a0"/>
    <w:uiPriority w:val="99"/>
    <w:semiHidden/>
    <w:qFormat/>
    <w:pPr>
      <w:widowControl/>
      <w:spacing w:before="240" w:after="120"/>
      <w:jc w:val="center"/>
    </w:pPr>
    <w:rPr>
      <w:rFonts w:ascii="TimesDL" w:eastAsia="Times New Roman" w:hAnsi="TimesDL" w:cs="TimesDL"/>
      <w:b/>
      <w:bCs/>
      <w:smallCaps/>
      <w:color w:val="auto"/>
      <w:spacing w:val="-2"/>
      <w:lang w:bidi="ar-SA"/>
    </w:rPr>
  </w:style>
  <w:style w:type="paragraph" w:styleId="affffe">
    <w:name w:val="Plain Text"/>
    <w:basedOn w:val="a0"/>
    <w:link w:val="afffff"/>
    <w:uiPriority w:val="99"/>
    <w:pPr>
      <w:widowControl/>
    </w:pPr>
    <w:rPr>
      <w:rFonts w:eastAsia="Times New Roman"/>
      <w:color w:val="auto"/>
      <w:sz w:val="20"/>
      <w:szCs w:val="20"/>
      <w:lang w:bidi="ar-SA"/>
    </w:rPr>
  </w:style>
  <w:style w:type="character" w:customStyle="1" w:styleId="afffff">
    <w:name w:val="Текст Знак"/>
    <w:basedOn w:val="a1"/>
    <w:link w:val="affffe"/>
    <w:uiPriority w:val="99"/>
    <w:rPr>
      <w:rFonts w:ascii="Courier New" w:eastAsia="Times New Roman" w:hAnsi="Courier New" w:cs="Courier New"/>
      <w:sz w:val="20"/>
      <w:szCs w:val="20"/>
      <w:lang w:eastAsia="ru-RU"/>
    </w:rPr>
  </w:style>
  <w:style w:type="character" w:customStyle="1" w:styleId="spanheaderlot21">
    <w:name w:val="span_header_lot_21"/>
    <w:uiPriority w:val="99"/>
    <w:rPr>
      <w:rFonts w:cs="Times New Roman"/>
      <w:b/>
      <w:bCs/>
      <w:sz w:val="20"/>
      <w:szCs w:val="20"/>
    </w:rPr>
  </w:style>
  <w:style w:type="paragraph" w:styleId="2f2">
    <w:name w:val="List Bullet 2"/>
    <w:basedOn w:val="a0"/>
    <w:uiPriority w:val="99"/>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
    <w:name w:val="List Bullet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0">
    <w:name w:val="List Number"/>
    <w:basedOn w:val="a0"/>
    <w:uiPriority w:val="99"/>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1">
    <w:name w:val="Note Heading"/>
    <w:basedOn w:val="a0"/>
    <w:next w:val="a0"/>
    <w:link w:val="afffff2"/>
    <w:uiPriority w:val="99"/>
    <w:pPr>
      <w:widowControl/>
      <w:spacing w:after="60"/>
      <w:jc w:val="both"/>
    </w:pPr>
    <w:rPr>
      <w:rFonts w:ascii="Times New Roman" w:eastAsia="Times New Roman" w:hAnsi="Times New Roman" w:cs="Times New Roman"/>
      <w:color w:val="auto"/>
      <w:lang w:bidi="ar-SA"/>
    </w:rPr>
  </w:style>
  <w:style w:type="character" w:customStyle="1" w:styleId="afffff2">
    <w:name w:val="Заголовок записки Знак"/>
    <w:basedOn w:val="a1"/>
    <w:link w:val="afffff1"/>
    <w:uiPriority w:val="99"/>
    <w:rPr>
      <w:rFonts w:ascii="Times New Roman" w:eastAsia="Times New Roman" w:hAnsi="Times New Roman" w:cs="Times New Roman"/>
      <w:sz w:val="24"/>
      <w:szCs w:val="24"/>
      <w:lang w:eastAsia="ru-RU"/>
    </w:rPr>
  </w:style>
  <w:style w:type="paragraph" w:styleId="1f1">
    <w:name w:val="toc 1"/>
    <w:basedOn w:val="a0"/>
    <w:next w:val="a0"/>
    <w:uiPriority w:val="99"/>
    <w:pPr>
      <w:widowControl/>
      <w:tabs>
        <w:tab w:val="left" w:pos="1134"/>
        <w:tab w:val="right" w:leader="dot" w:pos="9627"/>
      </w:tabs>
    </w:pPr>
    <w:rPr>
      <w:rFonts w:ascii="Times New Roman" w:eastAsia="Times New Roman" w:hAnsi="Times New Roman" w:cs="Times New Roman"/>
      <w:b/>
      <w:bCs/>
      <w:caps/>
      <w:color w:val="auto"/>
      <w:sz w:val="20"/>
      <w:szCs w:val="20"/>
      <w:lang w:bidi="ar-SA"/>
    </w:rPr>
  </w:style>
  <w:style w:type="paragraph" w:customStyle="1" w:styleId="Style1">
    <w:name w:val="Style1"/>
    <w:basedOn w:val="a0"/>
    <w:uiPriority w:val="99"/>
    <w:qFormat/>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uiPriority w:val="99"/>
    <w:qFormat/>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pPr>
      <w:tabs>
        <w:tab w:val="num" w:pos="720"/>
      </w:tabs>
    </w:pPr>
  </w:style>
  <w:style w:type="paragraph" w:customStyle="1" w:styleId="Style3">
    <w:name w:val="Style3"/>
    <w:basedOn w:val="Simlple"/>
    <w:next w:val="Simlple"/>
    <w:uiPriority w:val="99"/>
    <w:qFormat/>
    <w:pPr>
      <w:tabs>
        <w:tab w:val="num" w:pos="720"/>
      </w:tabs>
      <w:ind w:firstLine="567"/>
    </w:pPr>
  </w:style>
  <w:style w:type="paragraph" w:styleId="1f2">
    <w:name w:val="index 1"/>
    <w:basedOn w:val="a0"/>
    <w:next w:val="a0"/>
    <w:uiPriority w:val="99"/>
    <w:pPr>
      <w:widowControl/>
      <w:ind w:left="200" w:hanging="200"/>
    </w:pPr>
    <w:rPr>
      <w:rFonts w:ascii="Times New Roman" w:eastAsia="Times New Roman" w:hAnsi="Times New Roman" w:cs="Times New Roman"/>
      <w:color w:val="auto"/>
      <w:sz w:val="20"/>
      <w:szCs w:val="20"/>
      <w:lang w:bidi="ar-SA"/>
    </w:rPr>
  </w:style>
  <w:style w:type="character" w:styleId="afffff3">
    <w:name w:val="Strong"/>
    <w:uiPriority w:val="99"/>
    <w:qFormat/>
    <w:rPr>
      <w:rFonts w:cs="Times New Roman"/>
      <w:b/>
      <w:bCs/>
    </w:rPr>
  </w:style>
  <w:style w:type="character" w:customStyle="1" w:styleId="72">
    <w:name w:val="Знак Знак7"/>
    <w:uiPriority w:val="99"/>
    <w:rPr>
      <w:rFonts w:cs="Times New Roman"/>
      <w:b/>
      <w:bCs/>
      <w:i/>
      <w:iCs/>
      <w:sz w:val="24"/>
      <w:szCs w:val="24"/>
      <w:lang w:val="ru-RU" w:eastAsia="ru-RU"/>
    </w:rPr>
  </w:style>
  <w:style w:type="paragraph" w:customStyle="1" w:styleId="bulletin">
    <w:name w:val="bulletin"/>
    <w:basedOn w:val="26"/>
    <w:uiPriority w:val="99"/>
    <w:qFormat/>
    <w:pPr>
      <w:spacing w:after="0" w:line="240" w:lineRule="auto"/>
      <w:ind w:left="0"/>
    </w:pPr>
    <w:rPr>
      <w:sz w:val="22"/>
      <w:szCs w:val="22"/>
      <w:lang w:eastAsia="en-US"/>
    </w:rPr>
  </w:style>
  <w:style w:type="paragraph" w:customStyle="1" w:styleId="ListBul2">
    <w:name w:val="ListBul2"/>
    <w:basedOn w:val="affff2"/>
    <w:uiPriority w:val="99"/>
    <w:qFormat/>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qFormat/>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uiPriority w:val="99"/>
    <w:rPr>
      <w:rFonts w:cs="Times New Roman"/>
      <w:sz w:val="24"/>
      <w:szCs w:val="24"/>
    </w:rPr>
  </w:style>
  <w:style w:type="paragraph" w:styleId="afffff4">
    <w:name w:val="Body Text First Indent"/>
    <w:basedOn w:val="af7"/>
    <w:link w:val="afffff5"/>
    <w:uiPriority w:val="99"/>
    <w:pPr>
      <w:ind w:firstLine="210"/>
    </w:pPr>
    <w:rPr>
      <w:sz w:val="20"/>
      <w:szCs w:val="20"/>
    </w:rPr>
  </w:style>
  <w:style w:type="character" w:customStyle="1" w:styleId="afffff5">
    <w:name w:val="Красная строка Знак"/>
    <w:basedOn w:val="af8"/>
    <w:link w:val="afffff4"/>
    <w:uiPriority w:val="99"/>
    <w:rPr>
      <w:rFonts w:ascii="Times New Roman" w:eastAsia="Times New Roman" w:hAnsi="Times New Roman" w:cs="Times New Roman"/>
      <w:sz w:val="20"/>
      <w:szCs w:val="20"/>
      <w:lang w:eastAsia="ru-RU"/>
    </w:rPr>
  </w:style>
  <w:style w:type="paragraph" w:styleId="2f3">
    <w:name w:val="Body Text First Indent 2"/>
    <w:basedOn w:val="aff2"/>
    <w:link w:val="2f4"/>
    <w:uiPriority w:val="99"/>
    <w:pPr>
      <w:tabs>
        <w:tab w:val="num" w:pos="0"/>
      </w:tabs>
      <w:spacing w:after="120"/>
      <w:ind w:left="283" w:firstLine="210"/>
      <w:jc w:val="left"/>
    </w:pPr>
    <w:rPr>
      <w:sz w:val="20"/>
      <w:szCs w:val="20"/>
      <w:lang w:val="en-GB" w:eastAsia="ru-RU"/>
    </w:rPr>
  </w:style>
  <w:style w:type="character" w:customStyle="1" w:styleId="2f4">
    <w:name w:val="Красная строка 2 Знак"/>
    <w:basedOn w:val="aff3"/>
    <w:link w:val="2f3"/>
    <w:uiPriority w:val="99"/>
    <w:rPr>
      <w:rFonts w:ascii="Times New Roman" w:eastAsia="Times New Roman" w:hAnsi="Times New Roman" w:cs="Times New Roman"/>
      <w:sz w:val="20"/>
      <w:szCs w:val="20"/>
      <w:lang w:val="en-GB" w:eastAsia="ru-RU"/>
    </w:rPr>
  </w:style>
  <w:style w:type="paragraph" w:customStyle="1" w:styleId="2f5">
    <w:name w:val="ШТ Назв.2"/>
    <w:basedOn w:val="a0"/>
    <w:uiPriority w:val="99"/>
    <w:qFormat/>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6">
    <w:name w:val="Знак2 Знак Знак"/>
    <w:uiPriority w:val="99"/>
    <w:rPr>
      <w:rFonts w:cs="Times New Roman"/>
      <w:sz w:val="24"/>
      <w:szCs w:val="24"/>
    </w:rPr>
  </w:style>
  <w:style w:type="paragraph" w:customStyle="1" w:styleId="style4">
    <w:name w:val="style4"/>
    <w:basedOn w:val="a0"/>
    <w:uiPriority w:val="99"/>
    <w:qFormat/>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13">
    <w:name w:val="Знак2 Знак Знак1"/>
    <w:uiPriority w:val="99"/>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3">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uiPriority w:val="99"/>
    <w:rPr>
      <w:rFonts w:cs="Times New Roman"/>
      <w:sz w:val="24"/>
      <w:szCs w:val="24"/>
    </w:rPr>
  </w:style>
  <w:style w:type="character" w:styleId="afffff6">
    <w:name w:val="Emphasis"/>
    <w:uiPriority w:val="99"/>
    <w:qFormat/>
    <w:rPr>
      <w:rFonts w:cs="Times New Roman"/>
      <w:i/>
      <w:iCs/>
    </w:rPr>
  </w:style>
  <w:style w:type="paragraph" w:customStyle="1" w:styleId="desc2">
    <w:name w:val="desc2"/>
    <w:basedOn w:val="a0"/>
    <w:uiPriority w:val="99"/>
    <w:qFormat/>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3">
    <w:name w:val="Обычный + 11 пт"/>
    <w:basedOn w:val="a0"/>
    <w:uiPriority w:val="99"/>
    <w:qFormat/>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0"/>
    <w:uiPriority w:val="99"/>
    <w:qFormat/>
    <w:pPr>
      <w:widowControl/>
      <w:ind w:left="720"/>
    </w:pPr>
    <w:rPr>
      <w:rFonts w:ascii="Times New Roman" w:eastAsia="Times New Roman" w:hAnsi="Times New Roman" w:cs="Times New Roman"/>
      <w:color w:val="auto"/>
      <w:lang w:bidi="ar-SA"/>
    </w:rPr>
  </w:style>
  <w:style w:type="character" w:customStyle="1" w:styleId="115">
    <w:name w:val="Знак Знак11"/>
    <w:uiPriority w:val="99"/>
    <w:rPr>
      <w:rFonts w:ascii="Arial" w:hAnsi="Arial" w:cs="Arial"/>
      <w:b/>
      <w:bCs/>
      <w:i/>
      <w:iCs/>
      <w:sz w:val="28"/>
      <w:szCs w:val="28"/>
      <w:lang w:val="ru-RU" w:eastAsia="ru-RU"/>
    </w:rPr>
  </w:style>
  <w:style w:type="character" w:customStyle="1" w:styleId="100">
    <w:name w:val="Знак Знак10"/>
    <w:uiPriority w:val="99"/>
    <w:rPr>
      <w:rFonts w:ascii="Arial" w:hAnsi="Arial" w:cs="Arial"/>
      <w:b/>
      <w:bCs/>
      <w:sz w:val="26"/>
      <w:szCs w:val="26"/>
      <w:lang w:val="ru-RU" w:eastAsia="ru-RU"/>
    </w:rPr>
  </w:style>
  <w:style w:type="paragraph" w:customStyle="1" w:styleId="afffff7">
    <w:name w:val="Знак Знак Знак Знак"/>
    <w:basedOn w:val="a0"/>
    <w:uiPriority w:val="99"/>
    <w:qFormat/>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8">
    <w:name w:val="Обычный.Нормальный абзац"/>
    <w:uiPriority w:val="99"/>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qFormat/>
    <w:pPr>
      <w:widowControl/>
      <w:ind w:left="426"/>
    </w:pPr>
    <w:rPr>
      <w:rFonts w:ascii="Times New Roman" w:eastAsia="Times New Roman" w:hAnsi="Times New Roman" w:cs="Times New Roman"/>
      <w:color w:val="auto"/>
      <w:lang w:eastAsia="ar-SA" w:bidi="ar-SA"/>
    </w:rPr>
  </w:style>
  <w:style w:type="paragraph" w:customStyle="1" w:styleId="Heading">
    <w:name w:val="Heading"/>
    <w:uiPriority w:val="99"/>
    <w:qFormat/>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116">
    <w:name w:val="Знак1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uiPriority w:val="99"/>
    <w:qFormat/>
    <w:rPr>
      <w:rFonts w:ascii="Times New Roman" w:eastAsia="Calibri" w:hAnsi="Times New Roman" w:cs="Times New Roman"/>
      <w:color w:val="auto"/>
      <w:lang w:bidi="ar-SA"/>
    </w:rPr>
  </w:style>
  <w:style w:type="paragraph" w:styleId="afffff9">
    <w:name w:val="annotation subject"/>
    <w:basedOn w:val="afff8"/>
    <w:next w:val="afff8"/>
    <w:link w:val="afffffa"/>
    <w:uiPriority w:val="99"/>
    <w:pPr>
      <w:widowControl/>
    </w:pPr>
    <w:rPr>
      <w:rFonts w:ascii="Times New Roman" w:eastAsia="Times New Roman" w:hAnsi="Times New Roman" w:cs="Times New Roman"/>
      <w:b/>
      <w:bCs/>
      <w:color w:val="auto"/>
      <w:lang w:bidi="ar-SA"/>
    </w:rPr>
  </w:style>
  <w:style w:type="character" w:customStyle="1" w:styleId="afffffa">
    <w:name w:val="Тема примечания Знак"/>
    <w:basedOn w:val="afff9"/>
    <w:link w:val="afffff9"/>
    <w:uiPriority w:val="99"/>
    <w:rPr>
      <w:rFonts w:ascii="Times New Roman" w:eastAsia="Times New Roman" w:hAnsi="Times New Roman" w:cs="Times New Roman"/>
      <w:b/>
      <w:bCs/>
      <w:color w:val="000000"/>
      <w:sz w:val="20"/>
      <w:szCs w:val="20"/>
      <w:lang w:eastAsia="ru-RU" w:bidi="ru-RU"/>
    </w:rPr>
  </w:style>
  <w:style w:type="paragraph" w:styleId="afffffb">
    <w:name w:val="Revision"/>
    <w:hidden/>
    <w:uiPriority w:val="99"/>
    <w:semiHidden/>
    <w:pPr>
      <w:spacing w:after="0" w:line="240" w:lineRule="auto"/>
    </w:pPr>
    <w:rPr>
      <w:rFonts w:ascii="Times New Roman" w:eastAsia="Times New Roman" w:hAnsi="Times New Roman" w:cs="Times New Roman"/>
      <w:sz w:val="24"/>
      <w:szCs w:val="24"/>
      <w:lang w:eastAsia="ru-RU"/>
    </w:rPr>
  </w:style>
  <w:style w:type="paragraph" w:customStyle="1" w:styleId="2f7">
    <w:name w:val="заголовок 2"/>
    <w:basedOn w:val="a0"/>
    <w:next w:val="a0"/>
    <w:uiPriority w:val="99"/>
    <w:qFormat/>
    <w:pPr>
      <w:keepNext/>
      <w:widowControl/>
      <w:spacing w:before="240" w:after="240"/>
      <w:jc w:val="center"/>
      <w:outlineLvl w:val="1"/>
    </w:pPr>
    <w:rPr>
      <w:rFonts w:ascii="Times New Roman" w:eastAsia="Times New Roman" w:hAnsi="Times New Roman" w:cs="Times New Roman"/>
      <w:b/>
      <w:bCs/>
      <w:color w:val="auto"/>
      <w:lang w:bidi="ar-SA"/>
    </w:rPr>
  </w:style>
  <w:style w:type="character" w:customStyle="1" w:styleId="textsegsigdiff">
    <w:name w:val="textsegsigdiff"/>
    <w:uiPriority w:val="99"/>
  </w:style>
  <w:style w:type="character" w:customStyle="1" w:styleId="textseginsigdiff">
    <w:name w:val="textseginsigdiff"/>
    <w:uiPriority w:val="99"/>
  </w:style>
  <w:style w:type="paragraph" w:customStyle="1" w:styleId="46">
    <w:name w:val="Раздел 4"/>
    <w:basedOn w:val="a0"/>
    <w:link w:val="47"/>
    <w:uiPriority w:val="99"/>
    <w:qFormat/>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7">
    <w:name w:val="Раздел 4 Знак"/>
    <w:link w:val="46"/>
    <w:uiPriority w:val="99"/>
    <w:rPr>
      <w:rFonts w:ascii="Times New Roman" w:eastAsia="Times New Roman" w:hAnsi="Times New Roman" w:cs="Times New Roman"/>
      <w:spacing w:val="-5"/>
      <w:sz w:val="28"/>
      <w:szCs w:val="24"/>
      <w:lang w:eastAsia="ru-RU"/>
    </w:rPr>
  </w:style>
  <w:style w:type="paragraph" w:customStyle="1" w:styleId="121">
    <w:name w:val="Заголовок 12"/>
    <w:basedOn w:val="a0"/>
    <w:next w:val="a0"/>
    <w:uiPriority w:val="99"/>
    <w:qFormat/>
    <w:pPr>
      <w:keepNext/>
      <w:widowControl/>
      <w:tabs>
        <w:tab w:val="num" w:pos="720"/>
      </w:tabs>
      <w:spacing w:before="240" w:after="60"/>
      <w:ind w:left="360" w:hanging="360"/>
      <w:jc w:val="center"/>
    </w:pPr>
    <w:rPr>
      <w:rFonts w:ascii="Times New Roman" w:eastAsia="Times New Roman" w:hAnsi="Times New Roman" w:cs="Times New Roman"/>
      <w:b/>
      <w:caps/>
      <w:color w:val="auto"/>
      <w:szCs w:val="20"/>
      <w:lang w:bidi="ar-SA"/>
    </w:rPr>
  </w:style>
  <w:style w:type="paragraph" w:customStyle="1" w:styleId="1f3">
    <w:name w:val="Раздел 1"/>
    <w:basedOn w:val="a0"/>
    <w:next w:val="2f8"/>
    <w:uiPriority w:val="99"/>
    <w:qFormat/>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8">
    <w:name w:val="Раздел 2"/>
    <w:basedOn w:val="1f3"/>
    <w:next w:val="a0"/>
    <w:uiPriority w:val="99"/>
    <w:qFormat/>
    <w:pPr>
      <w:ind w:left="0" w:firstLine="357"/>
      <w:jc w:val="both"/>
    </w:pPr>
  </w:style>
  <w:style w:type="paragraph" w:customStyle="1" w:styleId="55">
    <w:name w:val="Раздел 5"/>
    <w:basedOn w:val="a0"/>
    <w:uiPriority w:val="99"/>
    <w:qFormat/>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c">
    <w:name w:val="Текст б/н"/>
    <w:basedOn w:val="a0"/>
    <w:link w:val="afffffd"/>
    <w:uiPriority w:val="99"/>
    <w:qFormat/>
    <w:pPr>
      <w:widowControl/>
      <w:ind w:firstLine="709"/>
      <w:jc w:val="both"/>
    </w:pPr>
    <w:rPr>
      <w:rFonts w:ascii="Times New Roman" w:eastAsia="Times New Roman" w:hAnsi="Times New Roman" w:cs="Times New Roman"/>
      <w:color w:val="auto"/>
      <w:sz w:val="28"/>
      <w:szCs w:val="20"/>
      <w:lang w:bidi="ar-SA"/>
    </w:rPr>
  </w:style>
  <w:style w:type="character" w:customStyle="1" w:styleId="afffffd">
    <w:name w:val="Текст б/н Знак"/>
    <w:link w:val="afffffc"/>
    <w:uiPriority w:val="99"/>
    <w:rPr>
      <w:rFonts w:ascii="Times New Roman" w:eastAsia="Times New Roman" w:hAnsi="Times New Roman" w:cs="Times New Roman"/>
      <w:sz w:val="28"/>
      <w:szCs w:val="20"/>
      <w:lang w:eastAsia="ru-RU"/>
    </w:rPr>
  </w:style>
  <w:style w:type="paragraph" w:customStyle="1" w:styleId="1f4">
    <w:name w:val="Нумерованный список1"/>
    <w:basedOn w:val="a0"/>
    <w:uiPriority w:val="99"/>
    <w:qFormat/>
    <w:pPr>
      <w:widowControl/>
      <w:tabs>
        <w:tab w:val="num" w:pos="720"/>
      </w:tab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e">
    <w:name w:val="Пункт"/>
    <w:basedOn w:val="21"/>
    <w:uiPriority w:val="99"/>
    <w:qFormat/>
    <w:pPr>
      <w:numPr>
        <w:numId w:val="0"/>
      </w:numPr>
      <w:suppressLineNumbers/>
      <w:tabs>
        <w:tab w:val="clear" w:pos="3312"/>
        <w:tab w:val="num" w:pos="576"/>
      </w:tabs>
      <w:spacing w:after="60"/>
      <w:ind w:left="576" w:hanging="576"/>
      <w:jc w:val="both"/>
    </w:pPr>
    <w:rPr>
      <w:lang w:eastAsia="ru-RU"/>
    </w:rPr>
  </w:style>
  <w:style w:type="paragraph" w:customStyle="1" w:styleId="Iauiue">
    <w:name w:val="Iau?iue"/>
    <w:uiPriority w:val="99"/>
    <w:qFormat/>
    <w:pPr>
      <w:widowControl w:val="0"/>
      <w:spacing w:after="0" w:line="240" w:lineRule="auto"/>
    </w:pPr>
    <w:rPr>
      <w:rFonts w:ascii="Arial" w:eastAsia="Times New Roman" w:hAnsi="Arial" w:cs="Arial"/>
      <w:sz w:val="24"/>
      <w:szCs w:val="24"/>
      <w:lang w:eastAsia="ru-RU"/>
    </w:rPr>
  </w:style>
  <w:style w:type="paragraph" w:customStyle="1" w:styleId="ListParagraph1">
    <w:name w:val="List Paragraph1"/>
    <w:basedOn w:val="a0"/>
    <w:uiPriority w:val="99"/>
    <w:qFormat/>
    <w:pPr>
      <w:widowControl/>
      <w:spacing w:after="200" w:line="276" w:lineRule="auto"/>
      <w:ind w:left="720"/>
    </w:pPr>
    <w:rPr>
      <w:rFonts w:ascii="Calibri" w:eastAsia="Times New Roman" w:hAnsi="Calibri" w:cs="Calibri"/>
      <w:color w:val="auto"/>
      <w:sz w:val="22"/>
      <w:szCs w:val="22"/>
      <w:lang w:bidi="ar-SA"/>
    </w:rPr>
  </w:style>
  <w:style w:type="paragraph" w:customStyle="1" w:styleId="1f5">
    <w:name w:val="Без интервала1"/>
    <w:uiPriority w:val="99"/>
    <w:qFormat/>
    <w:pPr>
      <w:spacing w:after="0" w:line="240" w:lineRule="auto"/>
    </w:pPr>
    <w:rPr>
      <w:rFonts w:ascii="Calibri" w:eastAsia="Times New Roman" w:hAnsi="Calibri" w:cs="Times New Roman"/>
      <w:lang w:eastAsia="ru-RU"/>
    </w:rPr>
  </w:style>
  <w:style w:type="character" w:customStyle="1" w:styleId="codename">
    <w:name w:val="code_name"/>
    <w:basedOn w:val="a1"/>
    <w:uiPriority w:val="99"/>
  </w:style>
  <w:style w:type="paragraph" w:customStyle="1" w:styleId="3f0">
    <w:name w:val="Абзац списка3"/>
    <w:basedOn w:val="a0"/>
    <w:uiPriority w:val="99"/>
    <w:qFormat/>
    <w:pPr>
      <w:widowControl/>
      <w:spacing w:after="200" w:line="276" w:lineRule="auto"/>
      <w:ind w:left="720"/>
    </w:pPr>
    <w:rPr>
      <w:rFonts w:ascii="Calibri" w:eastAsia="Times New Roman" w:hAnsi="Calibri" w:cs="Times New Roman"/>
      <w:color w:val="auto"/>
      <w:sz w:val="22"/>
      <w:szCs w:val="22"/>
      <w:lang w:eastAsia="en-US" w:bidi="ar-SA"/>
    </w:rPr>
  </w:style>
  <w:style w:type="paragraph" w:customStyle="1" w:styleId="1f6">
    <w:name w:val="1 Знак Знак Знак Знак"/>
    <w:basedOn w:val="a0"/>
    <w:link w:val="1f7"/>
    <w:uiPriority w:val="99"/>
    <w:qFormat/>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7">
    <w:name w:val="1 Знак Знак Знак Знак Знак"/>
    <w:basedOn w:val="a1"/>
    <w:link w:val="1f6"/>
    <w:uiPriority w:val="99"/>
    <w:rPr>
      <w:rFonts w:ascii="Times New Roman" w:eastAsia="Times New Roman" w:hAnsi="Times New Roman" w:cs="Times New Roman"/>
      <w:sz w:val="20"/>
      <w:szCs w:val="20"/>
      <w:lang w:val="en-GB"/>
    </w:rPr>
  </w:style>
  <w:style w:type="paragraph" w:customStyle="1" w:styleId="48">
    <w:name w:val="Абзац списка4"/>
    <w:basedOn w:val="a0"/>
    <w:uiPriority w:val="99"/>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1f8">
    <w:name w:val="Схема документа Знак1"/>
    <w:basedOn w:val="a1"/>
    <w:uiPriority w:val="99"/>
    <w:rPr>
      <w:rFonts w:ascii="Segoe UI" w:eastAsia="Times New Roman" w:hAnsi="Segoe UI" w:cs="Segoe UI"/>
      <w:sz w:val="16"/>
      <w:szCs w:val="16"/>
      <w:lang w:eastAsia="ru-RU"/>
    </w:rPr>
  </w:style>
  <w:style w:type="character" w:customStyle="1" w:styleId="NoSpacingChar">
    <w:name w:val="No Spacing Char"/>
    <w:link w:val="2f9"/>
    <w:uiPriority w:val="99"/>
    <w:rPr>
      <w:sz w:val="24"/>
      <w:szCs w:val="24"/>
      <w:lang w:eastAsia="ru-RU"/>
    </w:rPr>
  </w:style>
  <w:style w:type="paragraph" w:customStyle="1" w:styleId="2f9">
    <w:name w:val="Без интервала2"/>
    <w:link w:val="NoSpacingChar"/>
    <w:uiPriority w:val="99"/>
    <w:pPr>
      <w:spacing w:after="0" w:line="240" w:lineRule="auto"/>
    </w:pPr>
    <w:rPr>
      <w:sz w:val="24"/>
      <w:szCs w:val="24"/>
      <w:lang w:eastAsia="ru-RU"/>
    </w:rPr>
  </w:style>
  <w:style w:type="character" w:customStyle="1" w:styleId="SubtitleChar">
    <w:name w:val="Subtitle Char"/>
    <w:uiPriority w:val="99"/>
    <w:rPr>
      <w:rFonts w:ascii="Cambria" w:hAnsi="Cambria" w:cs="Cambria" w:hint="default"/>
      <w:sz w:val="24"/>
      <w:szCs w:val="24"/>
    </w:rPr>
  </w:style>
  <w:style w:type="character" w:customStyle="1" w:styleId="190">
    <w:name w:val="Знак Знак19"/>
    <w:uiPriority w:val="99"/>
    <w:rPr>
      <w:rFonts w:ascii="Arial" w:hAnsi="Arial" w:cs="Arial" w:hint="default"/>
      <w:b/>
      <w:bCs w:val="0"/>
      <w:sz w:val="32"/>
      <w:lang w:val="ru-RU" w:eastAsia="ru-RU"/>
    </w:rPr>
  </w:style>
  <w:style w:type="character" w:customStyle="1" w:styleId="180">
    <w:name w:val="Знак Знак18"/>
    <w:uiPriority w:val="99"/>
    <w:rPr>
      <w:i/>
      <w:iCs w:val="0"/>
      <w:sz w:val="22"/>
    </w:rPr>
  </w:style>
  <w:style w:type="character" w:customStyle="1" w:styleId="170">
    <w:name w:val="Знак Знак17"/>
    <w:uiPriority w:val="99"/>
    <w:rPr>
      <w:rFonts w:ascii="Calibri" w:hAnsi="Calibri" w:hint="default"/>
      <w:sz w:val="24"/>
    </w:rPr>
  </w:style>
  <w:style w:type="character" w:customStyle="1" w:styleId="150">
    <w:name w:val="Знак Знак15"/>
    <w:uiPriority w:val="99"/>
    <w:rPr>
      <w:rFonts w:ascii="Arial" w:hAnsi="Arial" w:cs="Arial" w:hint="default"/>
      <w:b/>
      <w:bCs w:val="0"/>
      <w:i/>
      <w:iCs w:val="0"/>
      <w:sz w:val="18"/>
    </w:rPr>
  </w:style>
  <w:style w:type="character" w:customStyle="1" w:styleId="Heading1Char2">
    <w:name w:val="Heading 1 Char2"/>
    <w:uiPriority w:val="99"/>
    <w:rPr>
      <w:b/>
      <w:sz w:val="24"/>
      <w:lang w:val="ru-RU" w:eastAsia="ru-RU"/>
    </w:rPr>
  </w:style>
  <w:style w:type="character" w:customStyle="1" w:styleId="140">
    <w:name w:val="Знак Знак14"/>
    <w:uiPriority w:val="99"/>
    <w:rPr>
      <w:sz w:val="20"/>
    </w:rPr>
  </w:style>
  <w:style w:type="character" w:customStyle="1" w:styleId="affffff">
    <w:name w:val="Параграф Знак Знак"/>
    <w:uiPriority w:val="99"/>
    <w:rPr>
      <w:rFonts w:ascii="Calibri" w:hAnsi="Calibri"/>
      <w:b/>
      <w:sz w:val="28"/>
    </w:rPr>
  </w:style>
  <w:style w:type="character" w:customStyle="1" w:styleId="181">
    <w:name w:val="Знак Знак181"/>
    <w:uiPriority w:val="99"/>
    <w:rPr>
      <w:i/>
      <w:sz w:val="22"/>
    </w:rPr>
  </w:style>
  <w:style w:type="character" w:customStyle="1" w:styleId="171">
    <w:name w:val="Знак Знак171"/>
    <w:uiPriority w:val="99"/>
    <w:rPr>
      <w:rFonts w:ascii="Calibri" w:hAnsi="Calibri"/>
      <w:sz w:val="24"/>
    </w:rPr>
  </w:style>
  <w:style w:type="character" w:customStyle="1" w:styleId="151">
    <w:name w:val="Знак Знак151"/>
    <w:uiPriority w:val="99"/>
    <w:rPr>
      <w:rFonts w:ascii="Arial" w:hAnsi="Arial"/>
      <w:b/>
      <w:i/>
      <w:sz w:val="18"/>
    </w:rPr>
  </w:style>
  <w:style w:type="character" w:customStyle="1" w:styleId="191">
    <w:name w:val="Знак Знак191"/>
    <w:uiPriority w:val="99"/>
    <w:rPr>
      <w:rFonts w:ascii="Arial" w:hAnsi="Arial"/>
      <w:b/>
      <w:sz w:val="32"/>
      <w:lang w:val="ru-RU" w:eastAsia="ru-RU"/>
    </w:rPr>
  </w:style>
  <w:style w:type="character" w:customStyle="1" w:styleId="affffff0">
    <w:name w:val="текст Знак Знак"/>
    <w:uiPriority w:val="99"/>
    <w:rPr>
      <w:sz w:val="24"/>
      <w:lang w:val="ru-RU" w:eastAsia="ru-RU"/>
    </w:rPr>
  </w:style>
  <w:style w:type="character" w:customStyle="1" w:styleId="230">
    <w:name w:val="Знак2 Знак Знак3"/>
    <w:uiPriority w:val="99"/>
    <w:rPr>
      <w:sz w:val="24"/>
      <w:lang w:val="ru-RU" w:eastAsia="ru-RU"/>
    </w:rPr>
  </w:style>
  <w:style w:type="character" w:customStyle="1" w:styleId="130">
    <w:name w:val="Знак Знак13"/>
    <w:uiPriority w:val="99"/>
    <w:rPr>
      <w:sz w:val="24"/>
    </w:rPr>
  </w:style>
  <w:style w:type="character" w:customStyle="1" w:styleId="1210">
    <w:name w:val="Знак Знак121"/>
    <w:uiPriority w:val="99"/>
    <w:rPr>
      <w:sz w:val="24"/>
      <w:lang w:val="ru-RU" w:eastAsia="ru-RU"/>
    </w:rPr>
  </w:style>
  <w:style w:type="character" w:customStyle="1" w:styleId="1111">
    <w:name w:val="Знак Знак111"/>
    <w:uiPriority w:val="99"/>
    <w:rPr>
      <w:sz w:val="24"/>
      <w:lang w:val="ru-RU" w:eastAsia="ru-RU"/>
    </w:rPr>
  </w:style>
  <w:style w:type="character" w:customStyle="1" w:styleId="810">
    <w:name w:val="Знак Знак81"/>
    <w:uiPriority w:val="99"/>
    <w:rPr>
      <w:sz w:val="24"/>
      <w:lang w:val="ru-RU" w:eastAsia="ru-RU"/>
    </w:rPr>
  </w:style>
  <w:style w:type="character" w:customStyle="1" w:styleId="720">
    <w:name w:val="Знак Знак72"/>
    <w:uiPriority w:val="99"/>
    <w:rPr>
      <w:sz w:val="16"/>
      <w:lang w:val="ru-RU" w:eastAsia="ru-RU"/>
    </w:rPr>
  </w:style>
  <w:style w:type="character" w:customStyle="1" w:styleId="610">
    <w:name w:val="Знак Знак61"/>
    <w:uiPriority w:val="99"/>
    <w:rPr>
      <w:rFonts w:ascii="Cambria" w:hAnsi="Cambria"/>
      <w:sz w:val="24"/>
    </w:rPr>
  </w:style>
  <w:style w:type="character" w:customStyle="1" w:styleId="420">
    <w:name w:val="Знак Знак42"/>
    <w:uiPriority w:val="99"/>
    <w:rPr>
      <w:rFonts w:ascii="Courier New" w:hAnsi="Courier New"/>
      <w:sz w:val="20"/>
    </w:rPr>
  </w:style>
  <w:style w:type="character" w:customStyle="1" w:styleId="200">
    <w:name w:val="Знак Знак20"/>
    <w:uiPriority w:val="99"/>
    <w:rPr>
      <w:rFonts w:ascii="Segoe UI" w:hAnsi="Segoe UI"/>
      <w:sz w:val="18"/>
    </w:rPr>
  </w:style>
  <w:style w:type="character" w:customStyle="1" w:styleId="214">
    <w:name w:val="Основной текст 2 Знак1"/>
    <w:uiPriority w:val="99"/>
    <w:rPr>
      <w:sz w:val="24"/>
    </w:rPr>
  </w:style>
  <w:style w:type="character" w:customStyle="1" w:styleId="ConsNormal1">
    <w:name w:val="ConsNormal Знак Знак"/>
    <w:uiPriority w:val="99"/>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Pr>
      <w:rFonts w:ascii="Arial" w:hAnsi="Arial"/>
      <w:b/>
      <w:sz w:val="28"/>
      <w:lang w:val="ru-RU"/>
    </w:rPr>
  </w:style>
  <w:style w:type="character" w:customStyle="1" w:styleId="affffff1">
    <w:name w:val="Основной текст Знак Знак Знак Знак Знак Знак"/>
    <w:uiPriority w:val="99"/>
    <w:rPr>
      <w:rFonts w:ascii="Arial" w:hAnsi="Arial"/>
      <w:sz w:val="18"/>
      <w:lang w:val="ru-RU" w:eastAsia="ru-RU"/>
    </w:rPr>
  </w:style>
  <w:style w:type="character" w:customStyle="1" w:styleId="2fa">
    <w:name w:val="Основной текст (2)_"/>
    <w:link w:val="215"/>
    <w:uiPriority w:val="99"/>
    <w:rPr>
      <w:rFonts w:ascii="Arial" w:hAnsi="Arial"/>
      <w:b/>
      <w:bCs/>
      <w:spacing w:val="3"/>
      <w:sz w:val="18"/>
      <w:szCs w:val="18"/>
      <w:shd w:val="clear" w:color="auto" w:fill="FFFFFF"/>
    </w:rPr>
  </w:style>
  <w:style w:type="paragraph" w:customStyle="1" w:styleId="215">
    <w:name w:val="Основной текст (2)1"/>
    <w:basedOn w:val="a0"/>
    <w:link w:val="2fa"/>
    <w:uiPriority w:val="99"/>
    <w:qFormat/>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1">
    <w:name w:val="Основной текст (3)_"/>
    <w:link w:val="3f2"/>
    <w:uiPriority w:val="99"/>
    <w:rPr>
      <w:rFonts w:ascii="Arial" w:hAnsi="Arial"/>
      <w:spacing w:val="2"/>
      <w:sz w:val="18"/>
      <w:szCs w:val="18"/>
      <w:shd w:val="clear" w:color="auto" w:fill="FFFFFF"/>
    </w:rPr>
  </w:style>
  <w:style w:type="paragraph" w:customStyle="1" w:styleId="3f2">
    <w:name w:val="Основной текст (3)"/>
    <w:basedOn w:val="a0"/>
    <w:link w:val="3f1"/>
    <w:uiPriority w:val="99"/>
    <w:qFormat/>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9">
    <w:name w:val="Основной текст (4)_"/>
    <w:link w:val="4a"/>
    <w:uiPriority w:val="99"/>
    <w:rPr>
      <w:rFonts w:ascii="Arial" w:hAnsi="Arial"/>
      <w:b/>
      <w:bCs/>
      <w:i/>
      <w:iCs/>
      <w:spacing w:val="3"/>
      <w:sz w:val="12"/>
      <w:szCs w:val="12"/>
      <w:shd w:val="clear" w:color="auto" w:fill="FFFFFF"/>
    </w:rPr>
  </w:style>
  <w:style w:type="paragraph" w:customStyle="1" w:styleId="4a">
    <w:name w:val="Основной текст (4)"/>
    <w:basedOn w:val="a0"/>
    <w:link w:val="49"/>
    <w:uiPriority w:val="99"/>
    <w:qFormat/>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rPr>
      <w:rFonts w:ascii="Arial" w:hAnsi="Arial"/>
      <w:b/>
      <w:bCs/>
      <w:spacing w:val="3"/>
      <w:sz w:val="13"/>
      <w:szCs w:val="13"/>
      <w:shd w:val="clear" w:color="auto" w:fill="FFFFFF"/>
    </w:rPr>
  </w:style>
  <w:style w:type="paragraph" w:customStyle="1" w:styleId="511">
    <w:name w:val="Основной текст (5)1"/>
    <w:basedOn w:val="a0"/>
    <w:link w:val="56"/>
    <w:uiPriority w:val="99"/>
    <w:qFormat/>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rPr>
      <w:rFonts w:ascii="Arial" w:hAnsi="Arial"/>
      <w:b/>
      <w:bCs/>
      <w:spacing w:val="5"/>
      <w:sz w:val="19"/>
      <w:szCs w:val="19"/>
      <w:shd w:val="clear" w:color="auto" w:fill="FFFFFF"/>
    </w:rPr>
  </w:style>
  <w:style w:type="paragraph" w:customStyle="1" w:styleId="65">
    <w:name w:val="Основной текст (6)"/>
    <w:basedOn w:val="a0"/>
    <w:link w:val="64"/>
    <w:uiPriority w:val="99"/>
    <w:qFormat/>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rPr>
      <w:rFonts w:ascii="Arial" w:hAnsi="Arial"/>
      <w:spacing w:val="2"/>
      <w:sz w:val="16"/>
      <w:szCs w:val="16"/>
      <w:shd w:val="clear" w:color="auto" w:fill="FFFFFF"/>
    </w:rPr>
  </w:style>
  <w:style w:type="paragraph" w:customStyle="1" w:styleId="74">
    <w:name w:val="Основной текст (7)"/>
    <w:basedOn w:val="a0"/>
    <w:link w:val="73"/>
    <w:uiPriority w:val="99"/>
    <w:qFormat/>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2">
    <w:name w:val="Подпись к картинке_"/>
    <w:link w:val="affffff3"/>
    <w:uiPriority w:val="99"/>
    <w:rPr>
      <w:rFonts w:ascii="Arial" w:hAnsi="Arial"/>
      <w:b/>
      <w:bCs/>
      <w:spacing w:val="3"/>
      <w:sz w:val="13"/>
      <w:szCs w:val="13"/>
      <w:shd w:val="clear" w:color="auto" w:fill="FFFFFF"/>
    </w:rPr>
  </w:style>
  <w:style w:type="paragraph" w:customStyle="1" w:styleId="affffff3">
    <w:name w:val="Подпись к картинке"/>
    <w:basedOn w:val="a0"/>
    <w:link w:val="affffff2"/>
    <w:uiPriority w:val="99"/>
    <w:qFormat/>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4">
    <w:name w:val="Основной текст (9)_"/>
    <w:link w:val="95"/>
    <w:uiPriority w:val="99"/>
    <w:rPr>
      <w:rFonts w:ascii="Arial" w:hAnsi="Arial"/>
      <w:b/>
      <w:bCs/>
      <w:i/>
      <w:iCs/>
      <w:spacing w:val="5"/>
      <w:sz w:val="16"/>
      <w:szCs w:val="16"/>
      <w:shd w:val="clear" w:color="auto" w:fill="FFFFFF"/>
    </w:rPr>
  </w:style>
  <w:style w:type="paragraph" w:customStyle="1" w:styleId="95">
    <w:name w:val="Основной текст (9)"/>
    <w:basedOn w:val="a0"/>
    <w:link w:val="94"/>
    <w:uiPriority w:val="99"/>
    <w:qFormat/>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ConsCell">
    <w:name w:val="ConsCell"/>
    <w:uiPriority w:val="99"/>
    <w:qFormat/>
    <w:pPr>
      <w:widowControl w:val="0"/>
      <w:spacing w:after="0" w:line="240" w:lineRule="auto"/>
      <w:ind w:right="19772"/>
    </w:pPr>
    <w:rPr>
      <w:rFonts w:ascii="Arial" w:eastAsia="Times New Roman" w:hAnsi="Arial" w:cs="Arial"/>
      <w:lang w:eastAsia="ru-RU"/>
    </w:rPr>
  </w:style>
  <w:style w:type="paragraph" w:customStyle="1" w:styleId="10">
    <w:name w:val="Список1"/>
    <w:basedOn w:val="a0"/>
    <w:uiPriority w:val="99"/>
    <w:qFormat/>
    <w:pPr>
      <w:widowControl/>
      <w:numPr>
        <w:numId w:val="5"/>
      </w:numPr>
      <w:tabs>
        <w:tab w:val="left" w:pos="1134"/>
      </w:tabs>
      <w:jc w:val="both"/>
    </w:pPr>
    <w:rPr>
      <w:rFonts w:ascii="Times New Roman" w:eastAsia="Times New Roman" w:hAnsi="Times New Roman" w:cs="Times New Roman"/>
      <w:color w:val="auto"/>
      <w:sz w:val="28"/>
      <w:szCs w:val="28"/>
      <w:lang w:bidi="ar-SA"/>
    </w:rPr>
  </w:style>
  <w:style w:type="paragraph" w:customStyle="1" w:styleId="20">
    <w:name w:val="Список2"/>
    <w:basedOn w:val="a0"/>
    <w:uiPriority w:val="99"/>
    <w:qFormat/>
    <w:pPr>
      <w:widowControl/>
      <w:numPr>
        <w:ilvl w:val="1"/>
        <w:numId w:val="5"/>
      </w:numPr>
      <w:tabs>
        <w:tab w:val="left" w:pos="1276"/>
      </w:tabs>
      <w:jc w:val="both"/>
    </w:pPr>
    <w:rPr>
      <w:rFonts w:ascii="Times New Roman" w:eastAsia="Times New Roman" w:hAnsi="Times New Roman" w:cs="Times New Roman"/>
      <w:color w:val="auto"/>
      <w:sz w:val="28"/>
      <w:szCs w:val="28"/>
      <w:lang w:bidi="ar-SA"/>
    </w:rPr>
  </w:style>
  <w:style w:type="paragraph" w:customStyle="1" w:styleId="3">
    <w:name w:val="Список3"/>
    <w:basedOn w:val="20"/>
    <w:uiPriority w:val="99"/>
    <w:qFormat/>
    <w:pPr>
      <w:numPr>
        <w:ilvl w:val="2"/>
      </w:numPr>
      <w:tabs>
        <w:tab w:val="clear" w:pos="1276"/>
        <w:tab w:val="num" w:pos="643"/>
        <w:tab w:val="num" w:pos="926"/>
        <w:tab w:val="num" w:pos="1209"/>
        <w:tab w:val="num" w:pos="1492"/>
      </w:tabs>
    </w:pPr>
  </w:style>
  <w:style w:type="character" w:customStyle="1" w:styleId="1120">
    <w:name w:val="Знак Знак112"/>
    <w:uiPriority w:val="99"/>
    <w:rPr>
      <w:rFonts w:ascii="Arial" w:hAnsi="Arial"/>
      <w:sz w:val="18"/>
      <w:lang w:val="ru-RU" w:eastAsia="ru-RU"/>
    </w:rPr>
  </w:style>
  <w:style w:type="character" w:customStyle="1" w:styleId="221">
    <w:name w:val="Знак Знак22"/>
    <w:uiPriority w:val="99"/>
    <w:rPr>
      <w:rFonts w:ascii="Arial" w:hAnsi="Arial"/>
      <w:sz w:val="18"/>
      <w:lang w:val="ru-RU" w:eastAsia="ru-RU"/>
    </w:rPr>
  </w:style>
  <w:style w:type="character" w:customStyle="1" w:styleId="620">
    <w:name w:val="Знак Знак62"/>
    <w:uiPriority w:val="99"/>
    <w:rPr>
      <w:rFonts w:ascii="Arial" w:hAnsi="Arial"/>
      <w:sz w:val="18"/>
      <w:lang w:val="ru-RU" w:eastAsia="ru-RU"/>
    </w:rPr>
  </w:style>
  <w:style w:type="character" w:customStyle="1" w:styleId="730">
    <w:name w:val="Знак Знак73"/>
    <w:uiPriority w:val="99"/>
    <w:rPr>
      <w:sz w:val="16"/>
      <w:lang w:val="ru-RU" w:eastAsia="ru-RU"/>
    </w:rPr>
  </w:style>
  <w:style w:type="character" w:customStyle="1" w:styleId="182">
    <w:name w:val="Знак Знак182"/>
    <w:uiPriority w:val="99"/>
    <w:rPr>
      <w:i/>
      <w:sz w:val="22"/>
    </w:rPr>
  </w:style>
  <w:style w:type="character" w:customStyle="1" w:styleId="152">
    <w:name w:val="Знак Знак152"/>
    <w:uiPriority w:val="99"/>
    <w:rPr>
      <w:rFonts w:ascii="Arial" w:hAnsi="Arial"/>
      <w:b/>
      <w:i/>
      <w:sz w:val="18"/>
    </w:rPr>
  </w:style>
  <w:style w:type="character" w:customStyle="1" w:styleId="192">
    <w:name w:val="Знак Знак192"/>
    <w:uiPriority w:val="99"/>
    <w:rPr>
      <w:rFonts w:ascii="Arial" w:hAnsi="Arial"/>
      <w:b/>
      <w:sz w:val="32"/>
      <w:lang w:val="ru-RU" w:eastAsia="ru-RU"/>
    </w:rPr>
  </w:style>
  <w:style w:type="character" w:customStyle="1" w:styleId="142">
    <w:name w:val="Знак Знак142"/>
    <w:uiPriority w:val="99"/>
    <w:rPr>
      <w:sz w:val="20"/>
    </w:rPr>
  </w:style>
  <w:style w:type="character" w:customStyle="1" w:styleId="122">
    <w:name w:val="Знак Знак122"/>
    <w:uiPriority w:val="99"/>
    <w:rPr>
      <w:sz w:val="24"/>
      <w:lang w:val="ru-RU" w:eastAsia="ru-RU"/>
    </w:rPr>
  </w:style>
  <w:style w:type="character" w:customStyle="1" w:styleId="1140">
    <w:name w:val="Знак Знак114"/>
    <w:uiPriority w:val="99"/>
    <w:rPr>
      <w:sz w:val="24"/>
      <w:lang w:val="ru-RU" w:eastAsia="ru-RU"/>
    </w:rPr>
  </w:style>
  <w:style w:type="character" w:customStyle="1" w:styleId="82">
    <w:name w:val="Знак Знак82"/>
    <w:uiPriority w:val="99"/>
    <w:rPr>
      <w:sz w:val="24"/>
      <w:lang w:val="ru-RU" w:eastAsia="ru-RU"/>
    </w:rPr>
  </w:style>
  <w:style w:type="character" w:customStyle="1" w:styleId="740">
    <w:name w:val="Знак Знак74"/>
    <w:uiPriority w:val="99"/>
    <w:rPr>
      <w:sz w:val="16"/>
      <w:lang w:val="ru-RU" w:eastAsia="ru-RU"/>
    </w:rPr>
  </w:style>
  <w:style w:type="character" w:customStyle="1" w:styleId="630">
    <w:name w:val="Знак Знак63"/>
    <w:uiPriority w:val="99"/>
    <w:rPr>
      <w:rFonts w:ascii="Cambria" w:hAnsi="Cambria"/>
      <w:sz w:val="24"/>
    </w:rPr>
  </w:style>
  <w:style w:type="character" w:customStyle="1" w:styleId="440">
    <w:name w:val="Знак Знак44"/>
    <w:uiPriority w:val="99"/>
    <w:rPr>
      <w:rFonts w:ascii="Courier New" w:hAnsi="Courier New"/>
      <w:sz w:val="20"/>
    </w:rPr>
  </w:style>
  <w:style w:type="character" w:customStyle="1" w:styleId="240">
    <w:name w:val="Знак Знак24"/>
    <w:uiPriority w:val="99"/>
    <w:rPr>
      <w:rFonts w:ascii="Segoe UI" w:hAnsi="Segoe UI"/>
      <w:sz w:val="18"/>
    </w:rPr>
  </w:style>
  <w:style w:type="paragraph" w:customStyle="1" w:styleId="1t3030000">
    <w:name w:val="1t3030000"/>
    <w:basedOn w:val="a0"/>
    <w:uiPriority w:val="99"/>
    <w:pPr>
      <w:widowControl/>
      <w:ind w:firstLine="600"/>
      <w:jc w:val="both"/>
    </w:pPr>
    <w:rPr>
      <w:rFonts w:ascii="Times New Roman" w:eastAsia="Times New Roman" w:hAnsi="Times New Roman" w:cs="Times New Roman"/>
      <w:color w:val="auto"/>
      <w:sz w:val="22"/>
      <w:szCs w:val="20"/>
      <w:lang w:bidi="ar-SA"/>
    </w:rPr>
  </w:style>
  <w:style w:type="paragraph" w:styleId="affffff4">
    <w:name w:val="Block Text"/>
    <w:basedOn w:val="a0"/>
    <w:uiPriority w:val="99"/>
    <w:pPr>
      <w:widowControl/>
      <w:shd w:val="clear" w:color="auto" w:fill="FFFFFF"/>
      <w:tabs>
        <w:tab w:val="num" w:pos="-1080"/>
      </w:tabs>
      <w:ind w:left="-1080" w:right="-365"/>
    </w:pPr>
    <w:rPr>
      <w:rFonts w:ascii="Arial" w:eastAsia="Times New Roman" w:hAnsi="Arial" w:cs="Arial"/>
      <w:sz w:val="23"/>
      <w:szCs w:val="23"/>
      <w:lang w:bidi="ar-SA"/>
    </w:rPr>
  </w:style>
  <w:style w:type="character" w:customStyle="1" w:styleId="affffff5">
    <w:name w:val="_Подпункт Знак Знак"/>
    <w:uiPriority w:val="99"/>
    <w:semiHidden/>
    <w:rPr>
      <w:b/>
      <w:sz w:val="24"/>
      <w:lang w:val="ru-RU" w:eastAsia="ru-RU"/>
    </w:rPr>
  </w:style>
  <w:style w:type="character" w:customStyle="1" w:styleId="160">
    <w:name w:val="Знак Знак16"/>
    <w:uiPriority w:val="99"/>
    <w:semiHidden/>
    <w:rPr>
      <w:rFonts w:ascii="Calibri" w:hAnsi="Calibri"/>
      <w:i/>
      <w:sz w:val="24"/>
    </w:rPr>
  </w:style>
  <w:style w:type="character" w:customStyle="1" w:styleId="101">
    <w:name w:val="Знак Знак101"/>
    <w:uiPriority w:val="99"/>
    <w:semiHidden/>
    <w:rPr>
      <w:sz w:val="24"/>
    </w:rPr>
  </w:style>
  <w:style w:type="character" w:customStyle="1" w:styleId="520">
    <w:name w:val="Знак Знак52"/>
    <w:uiPriority w:val="99"/>
    <w:semiHidden/>
    <w:rPr>
      <w:rFonts w:ascii="Courier New" w:hAnsi="Courier New"/>
      <w:sz w:val="20"/>
    </w:rPr>
  </w:style>
  <w:style w:type="character" w:customStyle="1" w:styleId="320">
    <w:name w:val="Знак Знак32"/>
    <w:uiPriority w:val="99"/>
    <w:semiHidden/>
    <w:rPr>
      <w:sz w:val="24"/>
    </w:rPr>
  </w:style>
  <w:style w:type="character" w:customStyle="1" w:styleId="216">
    <w:name w:val="Знак Знак21"/>
    <w:uiPriority w:val="99"/>
    <w:semiHidden/>
    <w:rPr>
      <w:rFonts w:cs="Times New Roman"/>
      <w:sz w:val="24"/>
      <w:szCs w:val="24"/>
      <w:lang w:val="ru-RU" w:eastAsia="ru-RU"/>
    </w:rPr>
  </w:style>
  <w:style w:type="character" w:customStyle="1" w:styleId="1101">
    <w:name w:val="Знак Знак110"/>
    <w:uiPriority w:val="99"/>
    <w:semiHidden/>
    <w:rPr>
      <w:rFonts w:cs="Times New Roman"/>
      <w:sz w:val="24"/>
      <w:szCs w:val="24"/>
      <w:lang w:val="ru-RU" w:eastAsia="ru-RU"/>
    </w:rPr>
  </w:style>
  <w:style w:type="character" w:customStyle="1" w:styleId="1f9">
    <w:name w:val="Текст выноски Знак1"/>
    <w:uiPriority w:val="99"/>
    <w:semiHidden/>
    <w:rPr>
      <w:rFonts w:ascii="Tahoma" w:hAnsi="Tahoma"/>
      <w:sz w:val="16"/>
    </w:rPr>
  </w:style>
  <w:style w:type="paragraph" w:customStyle="1" w:styleId="83">
    <w:name w:val="заголовок 8"/>
    <w:basedOn w:val="a0"/>
    <w:next w:val="a0"/>
    <w:uiPriority w:val="99"/>
    <w:qFormat/>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3">
    <w:name w:val="Знак3 Знак Знак Знак Знак Знак Знак Знак Знак Знак Знак Знак Знак Знак Знак Знак"/>
    <w:basedOn w:val="a0"/>
    <w:uiPriority w:val="99"/>
    <w:qFormat/>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0"/>
    <w:uiPriority w:val="99"/>
    <w:qFormat/>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0"/>
    <w:uiPriority w:val="99"/>
    <w:qFormat/>
    <w:pPr>
      <w:widowControl/>
    </w:pPr>
    <w:rPr>
      <w:rFonts w:ascii="Arial" w:eastAsia="Times New Roman" w:hAnsi="Arial" w:cs="Arial"/>
      <w:b/>
      <w:bCs/>
      <w:color w:val="auto"/>
      <w:sz w:val="22"/>
      <w:szCs w:val="22"/>
      <w:lang w:bidi="ar-SA"/>
    </w:rPr>
  </w:style>
  <w:style w:type="paragraph" w:customStyle="1" w:styleId="2fb">
    <w:name w:val="Знак Знак Знак Знак2"/>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3f4">
    <w:name w:val="заголовок 3"/>
    <w:basedOn w:val="a0"/>
    <w:next w:val="a0"/>
    <w:uiPriority w:val="99"/>
    <w:qFormat/>
    <w:pPr>
      <w:keepNext/>
      <w:widowControl/>
      <w:tabs>
        <w:tab w:val="left" w:pos="2694"/>
      </w:tabs>
      <w:outlineLvl w:val="2"/>
    </w:pPr>
    <w:rPr>
      <w:rFonts w:ascii="Times New Roman" w:eastAsia="Times New Roman" w:hAnsi="Times New Roman" w:cs="Times New Roman"/>
      <w:color w:val="auto"/>
      <w:lang w:bidi="ar-SA"/>
    </w:rPr>
  </w:style>
  <w:style w:type="paragraph" w:customStyle="1" w:styleId="Char0">
    <w:name w:val="Char"/>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affffff6">
    <w:name w:val="обычный"/>
    <w:basedOn w:val="a0"/>
    <w:uiPriority w:val="99"/>
    <w:qFormat/>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uiPriority w:val="99"/>
    <w:rPr>
      <w:rFonts w:ascii="Arial" w:hAnsi="Arial" w:cs="Arial"/>
      <w:b/>
      <w:bCs/>
      <w:sz w:val="32"/>
      <w:szCs w:val="32"/>
      <w:lang w:val="ru-RU" w:eastAsia="ru-RU"/>
    </w:rPr>
  </w:style>
  <w:style w:type="paragraph" w:customStyle="1" w:styleId="270">
    <w:name w:val="Основной текст 27"/>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affffff7">
    <w:name w:val="Стиль текста"/>
    <w:basedOn w:val="af7"/>
    <w:uiPriority w:val="99"/>
    <w:qFormat/>
    <w:pPr>
      <w:keepLines/>
      <w:spacing w:before="60" w:after="60"/>
      <w:jc w:val="both"/>
    </w:pPr>
    <w:rPr>
      <w:szCs w:val="20"/>
    </w:rPr>
  </w:style>
  <w:style w:type="paragraph" w:customStyle="1" w:styleId="Char1">
    <w:name w:val="Char1"/>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character" w:customStyle="1" w:styleId="2fc">
    <w:name w:val="Основной текст (2)"/>
    <w:uiPriority w:val="99"/>
    <w:rPr>
      <w:rFonts w:ascii="Arial" w:hAnsi="Arial"/>
      <w:b/>
      <w:bCs/>
      <w:spacing w:val="3"/>
      <w:sz w:val="18"/>
      <w:szCs w:val="18"/>
      <w:u w:val="single"/>
      <w:shd w:val="clear" w:color="auto" w:fill="FFFFFF"/>
      <w:lang w:bidi="ar-SA"/>
    </w:rPr>
  </w:style>
  <w:style w:type="character" w:customStyle="1" w:styleId="110pt">
    <w:name w:val="Заголовок №1 + 10 pt"/>
    <w:uiPriority w:val="99"/>
    <w:rPr>
      <w:rFonts w:ascii="Arial" w:hAnsi="Arial"/>
      <w:spacing w:val="3"/>
      <w:sz w:val="20"/>
      <w:szCs w:val="20"/>
      <w:shd w:val="clear" w:color="auto" w:fill="FFFFFF"/>
      <w:lang w:bidi="ar-SA"/>
    </w:rPr>
  </w:style>
  <w:style w:type="character" w:customStyle="1" w:styleId="57">
    <w:name w:val="Основной текст (5)"/>
    <w:uiPriority w:val="99"/>
    <w:rPr>
      <w:rFonts w:ascii="Arial" w:hAnsi="Arial"/>
      <w:b/>
      <w:bCs/>
      <w:spacing w:val="3"/>
      <w:sz w:val="13"/>
      <w:szCs w:val="13"/>
      <w:u w:val="single"/>
      <w:shd w:val="clear" w:color="auto" w:fill="FFFFFF"/>
      <w:lang w:bidi="ar-SA"/>
    </w:rPr>
  </w:style>
  <w:style w:type="character" w:customStyle="1" w:styleId="59pt">
    <w:name w:val="Основной текст (5) + 9 pt"/>
    <w:uiPriority w:val="99"/>
    <w:rPr>
      <w:rFonts w:ascii="Arial" w:hAnsi="Arial"/>
      <w:b/>
      <w:bCs/>
      <w:spacing w:val="2"/>
      <w:sz w:val="18"/>
      <w:szCs w:val="18"/>
      <w:shd w:val="clear" w:color="auto" w:fill="FFFFFF"/>
      <w:lang w:bidi="ar-SA"/>
    </w:rPr>
  </w:style>
  <w:style w:type="character" w:customStyle="1" w:styleId="390">
    <w:name w:val="Основной текст (3) + 9"/>
    <w:uiPriority w:val="99"/>
    <w:rPr>
      <w:rFonts w:ascii="Arial" w:hAnsi="Arial"/>
      <w:b/>
      <w:bCs/>
      <w:spacing w:val="5"/>
      <w:sz w:val="19"/>
      <w:szCs w:val="19"/>
      <w:shd w:val="clear" w:color="auto" w:fill="FFFFFF"/>
      <w:lang w:bidi="ar-SA"/>
    </w:rPr>
  </w:style>
  <w:style w:type="character" w:customStyle="1" w:styleId="18pt">
    <w:name w:val="Заголовок №1 + 8 pt"/>
    <w:uiPriority w:val="99"/>
    <w:rPr>
      <w:rFonts w:ascii="Arial" w:hAnsi="Arial"/>
      <w:b/>
      <w:bCs/>
      <w:spacing w:val="7"/>
      <w:sz w:val="16"/>
      <w:szCs w:val="16"/>
      <w:shd w:val="clear" w:color="auto" w:fill="FFFFFF"/>
      <w:lang w:bidi="ar-SA"/>
    </w:rPr>
  </w:style>
  <w:style w:type="character" w:customStyle="1" w:styleId="510pt">
    <w:name w:val="Основной текст (5) + 10 pt"/>
    <w:uiPriority w:val="99"/>
    <w:rPr>
      <w:rFonts w:ascii="Arial" w:hAnsi="Arial"/>
      <w:b/>
      <w:bCs/>
      <w:spacing w:val="3"/>
      <w:sz w:val="20"/>
      <w:szCs w:val="20"/>
      <w:shd w:val="clear" w:color="auto" w:fill="FFFFFF"/>
      <w:lang w:bidi="ar-SA"/>
    </w:rPr>
  </w:style>
  <w:style w:type="character" w:customStyle="1" w:styleId="58pt">
    <w:name w:val="Основной текст (5) + 8 pt"/>
    <w:uiPriority w:val="99"/>
    <w:rPr>
      <w:rFonts w:ascii="Arial" w:hAnsi="Arial"/>
      <w:b/>
      <w:bCs/>
      <w:spacing w:val="7"/>
      <w:sz w:val="16"/>
      <w:szCs w:val="16"/>
      <w:shd w:val="clear" w:color="auto" w:fill="FFFFFF"/>
      <w:lang w:bidi="ar-SA"/>
    </w:rPr>
  </w:style>
  <w:style w:type="character" w:customStyle="1" w:styleId="360">
    <w:name w:val="Основной текст (3) + 6"/>
    <w:uiPriority w:val="99"/>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1fa">
    <w:name w:val="Знак Знак Знак Знак Знак Знак Знак1"/>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1fb">
    <w:name w:val="заголовок 1"/>
    <w:basedOn w:val="a0"/>
    <w:next w:val="a0"/>
    <w:uiPriority w:val="99"/>
    <w:qFormat/>
    <w:pPr>
      <w:keepNext/>
      <w:widowControl/>
      <w:jc w:val="right"/>
      <w:outlineLvl w:val="0"/>
    </w:pPr>
    <w:rPr>
      <w:rFonts w:ascii="Times New Roman" w:eastAsia="Times New Roman" w:hAnsi="Times New Roman" w:cs="Times New Roman"/>
      <w:color w:val="auto"/>
      <w:lang w:bidi="ar-SA"/>
    </w:rPr>
  </w:style>
  <w:style w:type="character" w:customStyle="1" w:styleId="123">
    <w:name w:val="Заголовок 1 Знак Знак2 Знак Знак Знак"/>
    <w:uiPriority w:val="99"/>
    <w:rPr>
      <w:rFonts w:ascii="Arial" w:hAnsi="Arial" w:cs="Arial"/>
      <w:b/>
      <w:sz w:val="18"/>
      <w:szCs w:val="18"/>
      <w:lang w:val="ru-RU" w:eastAsia="ru-RU" w:bidi="ar-SA"/>
    </w:rPr>
  </w:style>
  <w:style w:type="paragraph" w:customStyle="1" w:styleId="2fd">
    <w:name w:val="Текст2"/>
    <w:basedOn w:val="a0"/>
    <w:uiPriority w:val="99"/>
    <w:qFormat/>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Pr>
      <w:rFonts w:ascii="Arial" w:hAnsi="Arial" w:cs="Arial"/>
      <w:b/>
      <w:bCs/>
      <w:sz w:val="32"/>
      <w:szCs w:val="32"/>
      <w:lang w:val="ru-RU" w:eastAsia="ru-RU" w:bidi="ar-SA"/>
    </w:rPr>
  </w:style>
  <w:style w:type="character" w:customStyle="1" w:styleId="2fe">
    <w:name w:val="Основной текст Знак Знак Знак Знак2"/>
    <w:uiPriority w:val="99"/>
    <w:rPr>
      <w:rFonts w:ascii="Arial" w:hAnsi="Arial" w:cs="Arial"/>
      <w:sz w:val="18"/>
      <w:szCs w:val="18"/>
      <w:lang w:val="ru-RU" w:eastAsia="ru-RU" w:bidi="ar-SA"/>
    </w:rPr>
  </w:style>
  <w:style w:type="character" w:customStyle="1" w:styleId="1113">
    <w:name w:val="Заголовок 1 Знак Знак1 Знак1 Знак Знак"/>
    <w:uiPriority w:val="99"/>
    <w:rPr>
      <w:rFonts w:ascii="Arial" w:hAnsi="Arial" w:cs="Arial"/>
      <w:b/>
      <w:bCs/>
      <w:sz w:val="32"/>
      <w:szCs w:val="32"/>
      <w:lang w:val="ru-RU" w:eastAsia="ru-RU" w:bidi="ar-SA"/>
    </w:rPr>
  </w:style>
  <w:style w:type="paragraph" w:customStyle="1" w:styleId="231">
    <w:name w:val="Основной текст 23"/>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1fc">
    <w:name w:val="Знак Знак Знак1 Знак Знак Знак"/>
    <w:basedOn w:val="a0"/>
    <w:uiPriority w:val="99"/>
    <w:qFormat/>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Pr>
      <w:rFonts w:cs="Times New Roman"/>
    </w:rPr>
  </w:style>
  <w:style w:type="paragraph" w:customStyle="1" w:styleId="241">
    <w:name w:val="Основной текст 24"/>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3f5">
    <w:name w:val="Текст3"/>
    <w:basedOn w:val="a0"/>
    <w:uiPriority w:val="99"/>
    <w:qFormat/>
    <w:pPr>
      <w:widowControl/>
    </w:pPr>
    <w:rPr>
      <w:rFonts w:eastAsia="Times New Roman" w:cs="Times New Roman"/>
      <w:color w:val="auto"/>
      <w:sz w:val="20"/>
      <w:szCs w:val="20"/>
      <w:lang w:bidi="ar-SA"/>
    </w:rPr>
  </w:style>
  <w:style w:type="paragraph" w:customStyle="1" w:styleId="224">
    <w:name w:val="Основной текст с отступом 22"/>
    <w:basedOn w:val="a0"/>
    <w:uiPriority w:val="99"/>
    <w:qFormat/>
    <w:pPr>
      <w:ind w:firstLine="708"/>
      <w:jc w:val="both"/>
    </w:pPr>
    <w:rPr>
      <w:rFonts w:ascii="Peterburg" w:eastAsia="Times New Roman" w:hAnsi="Peterburg" w:cs="Times New Roman"/>
      <w:color w:val="auto"/>
      <w:szCs w:val="20"/>
      <w:lang w:bidi="ar-SA"/>
    </w:rPr>
  </w:style>
  <w:style w:type="character" w:customStyle="1" w:styleId="141">
    <w:name w:val="Знак Знак141"/>
    <w:uiPriority w:val="99"/>
    <w:rPr>
      <w:rFonts w:ascii="Arial" w:hAnsi="Arial" w:cs="Arial"/>
      <w:b/>
      <w:bCs/>
      <w:i/>
      <w:iCs/>
      <w:sz w:val="28"/>
      <w:szCs w:val="28"/>
      <w:lang w:val="ru-RU" w:eastAsia="ru-RU" w:bidi="ar-SA"/>
    </w:rPr>
  </w:style>
  <w:style w:type="paragraph" w:customStyle="1" w:styleId="330">
    <w:name w:val="Основной текст 33"/>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0"/>
    <w:uiPriority w:val="99"/>
    <w:qFormat/>
    <w:pPr>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4b">
    <w:name w:val="Текст4"/>
    <w:basedOn w:val="a0"/>
    <w:uiPriority w:val="99"/>
    <w:qFormat/>
    <w:pPr>
      <w:widowControl/>
    </w:pPr>
    <w:rPr>
      <w:rFonts w:eastAsia="Times New Roman" w:cs="Times New Roman"/>
      <w:color w:val="auto"/>
      <w:sz w:val="20"/>
      <w:szCs w:val="20"/>
      <w:lang w:bidi="ar-SA"/>
    </w:rPr>
  </w:style>
  <w:style w:type="paragraph" w:customStyle="1" w:styleId="260">
    <w:name w:val="Основной текст 26"/>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0"/>
    <w:uiPriority w:val="99"/>
    <w:qFormat/>
    <w:pPr>
      <w:ind w:firstLine="708"/>
      <w:jc w:val="both"/>
    </w:pPr>
    <w:rPr>
      <w:rFonts w:ascii="Peterburg" w:eastAsia="Times New Roman" w:hAnsi="Peterburg" w:cs="Times New Roman"/>
      <w:color w:val="auto"/>
      <w:szCs w:val="20"/>
      <w:lang w:bidi="ar-SA"/>
    </w:rPr>
  </w:style>
  <w:style w:type="paragraph" w:customStyle="1" w:styleId="350">
    <w:name w:val="Основной текст 35"/>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0"/>
    <w:uiPriority w:val="99"/>
    <w:qFormat/>
    <w:pPr>
      <w:widowControl/>
    </w:pPr>
    <w:rPr>
      <w:rFonts w:eastAsia="Times New Roman" w:cs="Times New Roman"/>
      <w:color w:val="auto"/>
      <w:sz w:val="20"/>
      <w:szCs w:val="20"/>
      <w:lang w:bidi="ar-SA"/>
    </w:rPr>
  </w:style>
  <w:style w:type="paragraph" w:customStyle="1" w:styleId="251">
    <w:name w:val="Основной текст с отступом 25"/>
    <w:basedOn w:val="a0"/>
    <w:uiPriority w:val="99"/>
    <w:qFormat/>
    <w:pPr>
      <w:ind w:firstLine="708"/>
      <w:jc w:val="both"/>
    </w:pPr>
    <w:rPr>
      <w:rFonts w:ascii="Peterburg" w:eastAsia="Times New Roman" w:hAnsi="Peterburg" w:cs="Times New Roman"/>
      <w:color w:val="auto"/>
      <w:szCs w:val="20"/>
      <w:lang w:bidi="ar-SA"/>
    </w:rPr>
  </w:style>
  <w:style w:type="character" w:customStyle="1" w:styleId="ttsub1">
    <w:name w:val="ttsub1"/>
    <w:uiPriority w:val="99"/>
    <w:rPr>
      <w:rFonts w:ascii="Arial" w:hAnsi="Arial" w:cs="Arial"/>
      <w:color w:val="005010"/>
      <w:sz w:val="22"/>
      <w:szCs w:val="22"/>
    </w:rPr>
  </w:style>
  <w:style w:type="character" w:customStyle="1" w:styleId="430">
    <w:name w:val="Знак Знак43"/>
    <w:uiPriority w:val="99"/>
    <w:rPr>
      <w:rFonts w:cs="Times New Roman"/>
      <w:color w:val="000000"/>
      <w:sz w:val="28"/>
      <w:szCs w:val="28"/>
      <w:lang w:val="ru-RU" w:eastAsia="ru-RU" w:bidi="ar-SA"/>
    </w:rPr>
  </w:style>
  <w:style w:type="character" w:customStyle="1" w:styleId="331">
    <w:name w:val="Знак Знак33"/>
    <w:uiPriority w:val="99"/>
    <w:rPr>
      <w:rFonts w:ascii="Arial" w:hAnsi="Arial" w:cs="Arial"/>
      <w:b/>
      <w:bCs/>
      <w:i/>
      <w:iCs/>
      <w:sz w:val="28"/>
      <w:szCs w:val="28"/>
      <w:lang w:val="ru-RU" w:eastAsia="ru-RU" w:bidi="ar-SA"/>
    </w:rPr>
  </w:style>
  <w:style w:type="character" w:customStyle="1" w:styleId="233">
    <w:name w:val="Знак Знак23"/>
    <w:uiPriority w:val="99"/>
    <w:rPr>
      <w:rFonts w:cs="Times New Roman"/>
      <w:b/>
      <w:bCs/>
      <w:sz w:val="28"/>
      <w:szCs w:val="28"/>
      <w:lang w:val="ru-RU" w:eastAsia="ru-RU" w:bidi="ar-SA"/>
    </w:rPr>
  </w:style>
  <w:style w:type="character" w:customStyle="1" w:styleId="172">
    <w:name w:val="Знак Знак172"/>
    <w:uiPriority w:val="99"/>
    <w:semiHidden/>
    <w:rPr>
      <w:rFonts w:ascii="Calibri" w:hAnsi="Calibri"/>
      <w:sz w:val="24"/>
    </w:rPr>
  </w:style>
  <w:style w:type="character" w:customStyle="1" w:styleId="161">
    <w:name w:val="Знак Знак161"/>
    <w:uiPriority w:val="99"/>
    <w:semiHidden/>
    <w:rPr>
      <w:rFonts w:ascii="Calibri" w:hAnsi="Calibri"/>
      <w:i/>
      <w:sz w:val="24"/>
    </w:rPr>
  </w:style>
  <w:style w:type="character" w:customStyle="1" w:styleId="131">
    <w:name w:val="Знак Знак131"/>
    <w:uiPriority w:val="99"/>
    <w:semiHidden/>
    <w:rPr>
      <w:sz w:val="24"/>
    </w:rPr>
  </w:style>
  <w:style w:type="character" w:customStyle="1" w:styleId="102">
    <w:name w:val="Знак Знак102"/>
    <w:uiPriority w:val="99"/>
    <w:semiHidden/>
    <w:rPr>
      <w:sz w:val="24"/>
    </w:rPr>
  </w:style>
  <w:style w:type="character" w:customStyle="1" w:styleId="910">
    <w:name w:val="Знак Знак91"/>
    <w:uiPriority w:val="99"/>
    <w:semiHidden/>
    <w:rPr>
      <w:sz w:val="2"/>
    </w:rPr>
  </w:style>
  <w:style w:type="character" w:customStyle="1" w:styleId="530">
    <w:name w:val="Знак Знак53"/>
    <w:uiPriority w:val="99"/>
    <w:semiHidden/>
    <w:rPr>
      <w:rFonts w:ascii="Courier New" w:hAnsi="Courier New"/>
      <w:sz w:val="20"/>
    </w:rPr>
  </w:style>
  <w:style w:type="character" w:customStyle="1" w:styleId="341">
    <w:name w:val="Знак Знак34"/>
    <w:uiPriority w:val="99"/>
    <w:semiHidden/>
    <w:rPr>
      <w:sz w:val="24"/>
    </w:rPr>
  </w:style>
  <w:style w:type="character" w:customStyle="1" w:styleId="ecattext">
    <w:name w:val="ecattext"/>
    <w:uiPriority w:val="99"/>
    <w:rPr>
      <w:rFonts w:cs="Times New Roman"/>
    </w:rPr>
  </w:style>
  <w:style w:type="character" w:customStyle="1" w:styleId="plaintext">
    <w:name w:val="plain_text"/>
    <w:uiPriority w:val="99"/>
    <w:rPr>
      <w:rFonts w:cs="Times New Roman"/>
    </w:rPr>
  </w:style>
  <w:style w:type="character" w:customStyle="1" w:styleId="plaintextlist">
    <w:name w:val="plain_text_list"/>
    <w:uiPriority w:val="99"/>
    <w:rPr>
      <w:rFonts w:cs="Times New Roman"/>
    </w:rPr>
  </w:style>
  <w:style w:type="character" w:customStyle="1" w:styleId="512">
    <w:name w:val="Знак5 Знак1"/>
    <w:uiPriority w:val="99"/>
    <w:semiHidden/>
    <w:rPr>
      <w:rFonts w:eastAsia="Times New Roman"/>
    </w:rPr>
  </w:style>
  <w:style w:type="paragraph" w:customStyle="1" w:styleId="ConsTitle">
    <w:name w:val="ConsTitle"/>
    <w:uiPriority w:val="99"/>
    <w:qFormat/>
    <w:pPr>
      <w:widowControl w:val="0"/>
      <w:spacing w:after="0" w:line="240" w:lineRule="auto"/>
    </w:pPr>
    <w:rPr>
      <w:rFonts w:ascii="Arial" w:eastAsia="Times New Roman" w:hAnsi="Arial" w:cs="Arial"/>
      <w:b/>
      <w:bCs/>
      <w:sz w:val="16"/>
      <w:szCs w:val="16"/>
      <w:lang w:eastAsia="ru-RU"/>
    </w:rPr>
  </w:style>
  <w:style w:type="numbering" w:customStyle="1" w:styleId="1fe">
    <w:name w:val="Нет списка1"/>
    <w:next w:val="a3"/>
    <w:semiHidden/>
    <w:unhideWhenUsed/>
  </w:style>
  <w:style w:type="character" w:customStyle="1" w:styleId="HTML1">
    <w:name w:val="Стандартный HTML Знак1"/>
    <w:uiPriority w:val="99"/>
    <w:rPr>
      <w:rFonts w:ascii="Courier New" w:hAnsi="Courier New" w:cs="Courier New"/>
    </w:rPr>
  </w:style>
  <w:style w:type="character" w:customStyle="1" w:styleId="1ff">
    <w:name w:val="Название Знак1"/>
    <w:uiPriority w:val="99"/>
    <w:rPr>
      <w:rFonts w:ascii="Cambria" w:eastAsia="Times New Roman" w:hAnsi="Cambria" w:cs="Times New Roman"/>
      <w:b/>
      <w:bCs/>
      <w:sz w:val="32"/>
      <w:szCs w:val="32"/>
    </w:rPr>
  </w:style>
  <w:style w:type="character" w:customStyle="1" w:styleId="1ff0">
    <w:name w:val="Подзаголовок Знак1"/>
    <w:uiPriority w:val="99"/>
    <w:rPr>
      <w:rFonts w:ascii="Cambria" w:eastAsia="Times New Roman" w:hAnsi="Cambria" w:cs="Times New Roman"/>
      <w:sz w:val="24"/>
      <w:szCs w:val="24"/>
    </w:rPr>
  </w:style>
  <w:style w:type="character" w:customStyle="1" w:styleId="1ff1">
    <w:name w:val="Дата Знак1"/>
    <w:uiPriority w:val="99"/>
    <w:rPr>
      <w:rFonts w:ascii="Arial" w:hAnsi="Arial" w:cs="Arial"/>
      <w:sz w:val="18"/>
      <w:szCs w:val="18"/>
    </w:rPr>
  </w:style>
  <w:style w:type="character" w:customStyle="1" w:styleId="1ff2">
    <w:name w:val="Красная строка Знак1"/>
    <w:uiPriority w:val="99"/>
    <w:rPr>
      <w:rFonts w:ascii="Arial" w:hAnsi="Arial" w:cs="Arial"/>
      <w:sz w:val="18"/>
      <w:szCs w:val="18"/>
      <w:lang w:val="ru-RU" w:eastAsia="ru-RU" w:bidi="ar-SA"/>
    </w:rPr>
  </w:style>
  <w:style w:type="character" w:customStyle="1" w:styleId="1ff3">
    <w:name w:val="Основной текст с отступом Знак1"/>
    <w:uiPriority w:val="99"/>
    <w:rPr>
      <w:rFonts w:ascii="Arial" w:hAnsi="Arial" w:cs="Arial"/>
      <w:sz w:val="18"/>
      <w:szCs w:val="18"/>
    </w:rPr>
  </w:style>
  <w:style w:type="character" w:customStyle="1" w:styleId="217">
    <w:name w:val="Красная строка 2 Знак1"/>
    <w:basedOn w:val="1ff3"/>
    <w:uiPriority w:val="99"/>
    <w:rPr>
      <w:rFonts w:ascii="Arial" w:hAnsi="Arial" w:cs="Arial"/>
      <w:sz w:val="18"/>
      <w:szCs w:val="18"/>
    </w:rPr>
  </w:style>
  <w:style w:type="character" w:customStyle="1" w:styleId="1ff4">
    <w:name w:val="Заголовок записки Знак1"/>
    <w:uiPriority w:val="99"/>
    <w:rPr>
      <w:rFonts w:ascii="Arial" w:hAnsi="Arial" w:cs="Arial"/>
      <w:sz w:val="18"/>
      <w:szCs w:val="18"/>
    </w:rPr>
  </w:style>
  <w:style w:type="character" w:customStyle="1" w:styleId="314">
    <w:name w:val="Основной текст 3 Знак1"/>
    <w:uiPriority w:val="99"/>
    <w:rPr>
      <w:rFonts w:ascii="Arial" w:hAnsi="Arial" w:cs="Arial"/>
      <w:sz w:val="16"/>
      <w:szCs w:val="16"/>
    </w:rPr>
  </w:style>
  <w:style w:type="character" w:customStyle="1" w:styleId="218">
    <w:name w:val="Основной текст с отступом 2 Знак1"/>
    <w:uiPriority w:val="99"/>
    <w:rPr>
      <w:rFonts w:ascii="Arial" w:hAnsi="Arial" w:cs="Arial"/>
      <w:sz w:val="18"/>
      <w:szCs w:val="18"/>
    </w:rPr>
  </w:style>
  <w:style w:type="character" w:customStyle="1" w:styleId="315">
    <w:name w:val="Основной текст с отступом 3 Знак1"/>
    <w:uiPriority w:val="99"/>
    <w:rPr>
      <w:rFonts w:ascii="Arial" w:hAnsi="Arial" w:cs="Arial"/>
      <w:sz w:val="16"/>
      <w:szCs w:val="16"/>
    </w:rPr>
  </w:style>
  <w:style w:type="character" w:customStyle="1" w:styleId="1ff5">
    <w:name w:val="Текст Знак1"/>
    <w:uiPriority w:val="99"/>
    <w:rPr>
      <w:rFonts w:ascii="Courier New" w:hAnsi="Courier New" w:cs="Courier New"/>
    </w:rPr>
  </w:style>
  <w:style w:type="numbering" w:customStyle="1" w:styleId="118">
    <w:name w:val="Нет списка11"/>
    <w:next w:val="a3"/>
    <w:uiPriority w:val="99"/>
    <w:semiHidden/>
    <w:unhideWhenUsed/>
  </w:style>
  <w:style w:type="character" w:customStyle="1" w:styleId="411">
    <w:name w:val="Заголовок 4 Знак1"/>
    <w:uiPriority w:val="99"/>
    <w:semiHidden/>
    <w:rPr>
      <w:rFonts w:ascii="Cambria" w:eastAsia="Times New Roman" w:hAnsi="Cambria" w:cs="Times New Roman" w:hint="default"/>
      <w:b/>
      <w:bCs/>
      <w:i/>
      <w:iCs/>
      <w:color w:val="4F81BD"/>
      <w:sz w:val="24"/>
      <w:szCs w:val="24"/>
      <w:lang w:eastAsia="ru-RU"/>
    </w:rPr>
  </w:style>
  <w:style w:type="character" w:customStyle="1" w:styleId="513">
    <w:name w:val="Заголовок 5 Знак1"/>
    <w:uiPriority w:val="99"/>
    <w:semiHidden/>
    <w:rPr>
      <w:rFonts w:ascii="Cambria" w:eastAsia="Times New Roman" w:hAnsi="Cambria" w:cs="Times New Roman" w:hint="default"/>
      <w:color w:val="243F60"/>
      <w:sz w:val="24"/>
      <w:szCs w:val="24"/>
      <w:lang w:eastAsia="ru-RU"/>
    </w:rPr>
  </w:style>
  <w:style w:type="character" w:customStyle="1" w:styleId="1ff6">
    <w:name w:val="Текст примечания Знак1"/>
    <w:basedOn w:val="a1"/>
    <w:uiPriority w:val="99"/>
    <w:semiHidden/>
    <w:rPr>
      <w:rFonts w:ascii="Times New Roman" w:eastAsia="Times New Roman" w:hAnsi="Times New Roman" w:cs="Times New Roman"/>
      <w:sz w:val="20"/>
      <w:szCs w:val="20"/>
      <w:lang w:eastAsia="ru-RU"/>
    </w:rPr>
  </w:style>
  <w:style w:type="paragraph" w:customStyle="1" w:styleId="3f6">
    <w:name w:val="Основной текст3"/>
    <w:basedOn w:val="a0"/>
    <w:uiPriority w:val="99"/>
    <w:qFormat/>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9">
    <w:name w:val="Абзац списка5"/>
    <w:basedOn w:val="a0"/>
    <w:uiPriority w:val="99"/>
    <w:qFormat/>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uiPriority w:val="99"/>
    <w:semiHidden/>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9"/>
    <w:semiHidden/>
    <w:rPr>
      <w:rFonts w:ascii="Cambria" w:eastAsia="Times New Roman" w:hAnsi="Cambria" w:cs="Times New Roman" w:hint="default"/>
      <w:color w:val="404040"/>
      <w:lang w:eastAsia="ru-RU"/>
    </w:rPr>
  </w:style>
  <w:style w:type="character" w:customStyle="1" w:styleId="911">
    <w:name w:val="Заголовок 9 Знак1"/>
    <w:uiPriority w:val="99"/>
    <w:semiHidden/>
    <w:rPr>
      <w:rFonts w:ascii="Cambria" w:eastAsia="Times New Roman" w:hAnsi="Cambria" w:cs="Times New Roman" w:hint="default"/>
      <w:i/>
      <w:iCs/>
      <w:color w:val="404040"/>
      <w:lang w:eastAsia="ru-RU"/>
    </w:rPr>
  </w:style>
  <w:style w:type="character" w:customStyle="1" w:styleId="1ff7">
    <w:name w:val="Верхний колонтитул Знак1"/>
    <w:basedOn w:val="a1"/>
    <w:uiPriority w:val="99"/>
    <w:semiHidden/>
    <w:rPr>
      <w:sz w:val="24"/>
      <w:szCs w:val="24"/>
    </w:rPr>
  </w:style>
  <w:style w:type="character" w:customStyle="1" w:styleId="1ff8">
    <w:name w:val="Нижний колонтитул Знак1"/>
    <w:basedOn w:val="a1"/>
    <w:uiPriority w:val="99"/>
    <w:semiHidden/>
    <w:rPr>
      <w:sz w:val="24"/>
      <w:szCs w:val="24"/>
    </w:rPr>
  </w:style>
  <w:style w:type="character" w:customStyle="1" w:styleId="11pt">
    <w:name w:val="Основной текст + 11 pt"/>
    <w:basedOn w:val="affe"/>
    <w:uiPriority w:val="99"/>
    <w:rPr>
      <w:rFonts w:ascii="Times New Roman" w:eastAsia="Times New Roman" w:hAnsi="Times New Roman" w:cs="Times New Roman"/>
      <w:color w:val="000000"/>
      <w:spacing w:val="0"/>
      <w:position w:val="0"/>
      <w:sz w:val="22"/>
      <w:szCs w:val="22"/>
      <w:shd w:val="clear" w:color="auto" w:fill="FFFFFF"/>
      <w:lang w:val="ru-RU"/>
    </w:rPr>
  </w:style>
  <w:style w:type="character" w:customStyle="1" w:styleId="Exact">
    <w:name w:val="Основной текст Exact"/>
    <w:basedOn w:val="a1"/>
    <w:uiPriority w:val="99"/>
    <w:rPr>
      <w:rFonts w:ascii="Times New Roman" w:hAnsi="Times New Roman" w:cs="Times New Roman" w:hint="default"/>
      <w:strike w:val="0"/>
      <w:spacing w:val="4"/>
      <w:sz w:val="17"/>
      <w:szCs w:val="17"/>
      <w:u w:val="none"/>
    </w:rPr>
  </w:style>
  <w:style w:type="character" w:customStyle="1" w:styleId="6pt">
    <w:name w:val="Основной текст + 6 pt"/>
    <w:basedOn w:val="affe"/>
    <w:uiPriority w:val="99"/>
    <w:rPr>
      <w:rFonts w:ascii="Times New Roman" w:eastAsia="Times New Roman" w:hAnsi="Times New Roman" w:cs="Times New Roman"/>
      <w:strike w:val="0"/>
      <w:color w:val="000000"/>
      <w:spacing w:val="10"/>
      <w:position w:val="0"/>
      <w:sz w:val="12"/>
      <w:szCs w:val="12"/>
      <w:shd w:val="clear" w:color="auto" w:fill="FFFFFF"/>
      <w:lang w:val="ru-RU"/>
    </w:rPr>
  </w:style>
  <w:style w:type="character" w:customStyle="1" w:styleId="prodname">
    <w:name w:val="prodname"/>
    <w:basedOn w:val="a1"/>
    <w:uiPriority w:val="99"/>
  </w:style>
  <w:style w:type="character" w:customStyle="1" w:styleId="1ff9">
    <w:name w:val="Тема примечания Знак1"/>
    <w:basedOn w:val="1ff6"/>
    <w:uiPriority w:val="99"/>
    <w:semiHidden/>
    <w:rPr>
      <w:rFonts w:ascii="Times New Roman" w:eastAsia="Times New Roman" w:hAnsi="Times New Roman" w:cs="Times New Roman"/>
      <w:b/>
      <w:bCs/>
      <w:sz w:val="20"/>
      <w:szCs w:val="20"/>
      <w:lang w:eastAsia="ru-RU"/>
    </w:rPr>
  </w:style>
  <w:style w:type="character" w:customStyle="1" w:styleId="1ffa">
    <w:name w:val="Текст концевой сноски Знак1"/>
    <w:basedOn w:val="a1"/>
    <w:uiPriority w:val="99"/>
    <w:semiHidden/>
    <w:rPr>
      <w:rFonts w:ascii="Times New Roman" w:eastAsia="Times New Roman" w:hAnsi="Times New Roman" w:cs="Times New Roman"/>
      <w:sz w:val="20"/>
      <w:szCs w:val="20"/>
      <w:lang w:eastAsia="ru-RU"/>
    </w:rPr>
  </w:style>
  <w:style w:type="paragraph" w:customStyle="1" w:styleId="affffff8">
    <w:name w:val="Стиль"/>
    <w:uiPriority w:val="99"/>
    <w:pPr>
      <w:widowControl w:val="0"/>
      <w:spacing w:after="0" w:line="240" w:lineRule="auto"/>
    </w:pPr>
    <w:rPr>
      <w:rFonts w:ascii="Arial" w:eastAsia="Calibri" w:hAnsi="Arial" w:cs="Arial"/>
      <w:sz w:val="24"/>
      <w:szCs w:val="24"/>
      <w:lang w:eastAsia="ru-RU"/>
    </w:rPr>
  </w:style>
  <w:style w:type="paragraph" w:customStyle="1" w:styleId="a">
    <w:name w:val="Пункты"/>
    <w:basedOn w:val="2"/>
    <w:link w:val="affffff9"/>
    <w:uiPriority w:val="99"/>
    <w:qFormat/>
    <w:pPr>
      <w:numPr>
        <w:ilvl w:val="0"/>
        <w:numId w:val="6"/>
      </w:numPr>
      <w:tabs>
        <w:tab w:val="left" w:pos="1134"/>
      </w:tabs>
      <w:spacing w:before="120" w:line="240" w:lineRule="auto"/>
      <w:ind w:left="0" w:firstLine="567"/>
    </w:pPr>
    <w:rPr>
      <w:bCs/>
      <w:iCs/>
      <w:color w:val="000000"/>
      <w:szCs w:val="28"/>
      <w:u w:val="none"/>
      <w:lang w:eastAsia="ru-RU"/>
    </w:rPr>
  </w:style>
  <w:style w:type="character" w:customStyle="1" w:styleId="affffff9">
    <w:name w:val="Пункты Знак"/>
    <w:link w:val="a"/>
    <w:uiPriority w:val="99"/>
    <w:rPr>
      <w:rFonts w:ascii="Times New Roman" w:eastAsia="Times New Roman" w:hAnsi="Times New Roman" w:cs="Times New Roman"/>
      <w:bCs/>
      <w:iCs/>
      <w:color w:val="000000"/>
      <w:sz w:val="24"/>
      <w:szCs w:val="28"/>
      <w:lang w:eastAsia="ru-RU"/>
    </w:rPr>
  </w:style>
  <w:style w:type="paragraph" w:customStyle="1" w:styleId="affffffa">
    <w:name w:val="_обычный"/>
    <w:basedOn w:val="a0"/>
    <w:link w:val="affffffb"/>
    <w:uiPriority w:val="99"/>
    <w:pPr>
      <w:widowControl/>
      <w:spacing w:before="60"/>
      <w:jc w:val="both"/>
    </w:pPr>
    <w:rPr>
      <w:rFonts w:ascii="Times New Roman" w:eastAsia="Times New Roman" w:hAnsi="Times New Roman" w:cs="Times New Roman"/>
      <w:color w:val="auto"/>
      <w:szCs w:val="20"/>
      <w:lang w:bidi="ar-SA"/>
    </w:rPr>
  </w:style>
  <w:style w:type="character" w:customStyle="1" w:styleId="affffffb">
    <w:name w:val="_обычный Знак"/>
    <w:link w:val="affffffa"/>
    <w:uiPriority w:val="99"/>
    <w:rPr>
      <w:rFonts w:ascii="Times New Roman" w:eastAsia="Times New Roman" w:hAnsi="Times New Roman" w:cs="Times New Roman"/>
      <w:sz w:val="24"/>
      <w:szCs w:val="20"/>
      <w:lang w:eastAsia="ru-RU"/>
    </w:rPr>
  </w:style>
  <w:style w:type="table" w:customStyle="1" w:styleId="1ffb">
    <w:name w:val="Сетка таблицы1"/>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7">
    <w:name w:val="Сетка таблицы3"/>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c">
    <w:name w:val="Сетка таблицы4"/>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a">
    <w:name w:val="Сетка таблицы5"/>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0">
    <w:name w:val="Нет списка2"/>
    <w:next w:val="a3"/>
    <w:uiPriority w:val="99"/>
    <w:semiHidden/>
    <w:unhideWhenUsed/>
  </w:style>
  <w:style w:type="table" w:customStyle="1" w:styleId="66">
    <w:name w:val="Сетка таблицы6"/>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DocList">
    <w:name w:val="ConsPlusDocList"/>
    <w:uiPriority w:val="99"/>
    <w:pPr>
      <w:widowControl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pPr>
      <w:widowControl w:val="0"/>
      <w:spacing w:after="0" w:line="240" w:lineRule="auto"/>
    </w:pPr>
    <w:rPr>
      <w:rFonts w:ascii="Arial" w:eastAsia="Times New Roman" w:hAnsi="Arial" w:cs="Arial"/>
      <w:sz w:val="20"/>
      <w:szCs w:val="20"/>
      <w:lang w:eastAsia="ru-RU"/>
    </w:rPr>
  </w:style>
  <w:style w:type="character" w:customStyle="1" w:styleId="ng-binding">
    <w:name w:val="ng-binding"/>
    <w:basedOn w:val="a1"/>
  </w:style>
  <w:style w:type="character" w:customStyle="1" w:styleId="FontStyle15">
    <w:name w:val="Font Style15"/>
    <w:rPr>
      <w:rFonts w:ascii="Times New Roman" w:hAnsi="Times New Roman" w:cs="Times New Roman"/>
      <w:sz w:val="26"/>
      <w:szCs w:val="26"/>
    </w:rPr>
  </w:style>
  <w:style w:type="paragraph" w:customStyle="1" w:styleId="text-1">
    <w:name w:val="text-1"/>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0"/>
    <w:uiPriority w:val="99"/>
    <w:qFormat/>
    <w:pPr>
      <w:widowControl/>
      <w:spacing w:before="100" w:beforeAutospacing="1" w:after="100" w:afterAutospacing="1"/>
    </w:pPr>
    <w:rPr>
      <w:rFonts w:ascii="Times New Roman" w:eastAsia="Calibri" w:hAnsi="Times New Roman" w:cs="Times New Roman"/>
      <w:color w:val="auto"/>
      <w:lang w:bidi="ar-SA"/>
    </w:rPr>
  </w:style>
  <w:style w:type="numbering" w:customStyle="1" w:styleId="2111114">
    <w:name w:val="Стиль2111114"/>
    <w:pPr>
      <w:numPr>
        <w:numId w:val="7"/>
      </w:numPr>
    </w:pPr>
  </w:style>
  <w:style w:type="paragraph" w:customStyle="1" w:styleId="msobodytext3mailrucssattributepostfixmailrucssattributepostfixmailrucssattributepostfix">
    <w:name w:val="msobodytext3_mailru_css_attribute_postfix_mailru_css_attribute_postfix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c">
    <w:name w:val="Таблица текст"/>
    <w:basedOn w:val="a0"/>
    <w:uiPriority w:val="99"/>
    <w:pPr>
      <w:spacing w:before="40" w:after="40"/>
      <w:ind w:left="57" w:right="57"/>
    </w:pPr>
    <w:rPr>
      <w:rFonts w:ascii="Times New Roman" w:eastAsia="Andale Sans UI" w:hAnsi="Times New Roman" w:cs="Times New Roman"/>
      <w:color w:val="auto"/>
      <w:sz w:val="22"/>
      <w:szCs w:val="22"/>
      <w:lang w:val="en-US" w:eastAsia="en-US" w:bidi="ar-SA"/>
    </w:rPr>
  </w:style>
  <w:style w:type="character" w:customStyle="1" w:styleId="style16">
    <w:name w:val="style16"/>
    <w:basedOn w:val="a1"/>
    <w:uiPriority w:val="99"/>
  </w:style>
  <w:style w:type="character" w:customStyle="1" w:styleId="style16mailrucssattributepostfix">
    <w:name w:val="style16_mailru_css_attribute_postfix"/>
    <w:basedOn w:val="a1"/>
    <w:uiPriority w:val="99"/>
  </w:style>
  <w:style w:type="character" w:customStyle="1" w:styleId="apple-converted-spacemailrucssattributepostfix">
    <w:name w:val="apple-converted-space_mailru_css_attribute_postfix"/>
    <w:basedOn w:val="a1"/>
    <w:uiPriority w:val="99"/>
  </w:style>
  <w:style w:type="character" w:customStyle="1" w:styleId="Heading1Char3">
    <w:name w:val="Heading 1 Char3"/>
    <w:uiPriority w:val="99"/>
    <w:rPr>
      <w:b/>
      <w:bCs/>
      <w:sz w:val="24"/>
      <w:szCs w:val="24"/>
      <w:lang w:val="ru-RU" w:eastAsia="ru-RU"/>
    </w:rPr>
  </w:style>
  <w:style w:type="character" w:customStyle="1" w:styleId="3f8">
    <w:name w:val="Текст сноски Знак3"/>
    <w:basedOn w:val="a1"/>
    <w:qFormat/>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1"/>
    <w:uiPriority w:val="99"/>
    <w:qFormat/>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0"/>
    <w:next w:val="a0"/>
    <w:link w:val="22"/>
    <w:uiPriority w:val="99"/>
    <w:qFormat/>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basedOn w:val="a0"/>
    <w:next w:val="a0"/>
    <w:link w:val="32"/>
    <w:uiPriority w:val="99"/>
    <w:unhideWhenUsed/>
    <w:qFormat/>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uiPriority w:val="99"/>
    <w:qFormat/>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uiPriority w:val="99"/>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qFormat/>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qFormat/>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qFormat/>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paragraph" w:styleId="23">
    <w:name w:val="Quote"/>
    <w:basedOn w:val="a0"/>
    <w:next w:val="a0"/>
    <w:link w:val="24"/>
    <w:uiPriority w:val="29"/>
    <w:qFormat/>
    <w:pPr>
      <w:ind w:left="720" w:right="720"/>
    </w:pPr>
    <w:rPr>
      <w:i/>
    </w:rPr>
  </w:style>
  <w:style w:type="character" w:customStyle="1" w:styleId="24">
    <w:name w:val="Цитата 2 Знак"/>
    <w:link w:val="23"/>
    <w:uiPriority w:val="29"/>
    <w:rPr>
      <w:i/>
    </w:rPr>
  </w:style>
  <w:style w:type="paragraph" w:styleId="a4">
    <w:name w:val="Intense Quote"/>
    <w:basedOn w:val="a0"/>
    <w:next w:val="a0"/>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25">
    <w:name w:val="toc 2"/>
    <w:basedOn w:val="a0"/>
    <w:next w:val="a0"/>
    <w:uiPriority w:val="39"/>
    <w:unhideWhenUsed/>
    <w:pPr>
      <w:spacing w:after="57"/>
      <w:ind w:left="283"/>
    </w:pPr>
  </w:style>
  <w:style w:type="paragraph" w:styleId="33">
    <w:name w:val="toc 3"/>
    <w:basedOn w:val="a0"/>
    <w:next w:val="a0"/>
    <w:uiPriority w:val="39"/>
    <w:unhideWhenUsed/>
    <w:pPr>
      <w:spacing w:after="57"/>
      <w:ind w:left="567"/>
    </w:pPr>
  </w:style>
  <w:style w:type="paragraph" w:styleId="41">
    <w:name w:val="toc 4"/>
    <w:basedOn w:val="a0"/>
    <w:next w:val="a0"/>
    <w:uiPriority w:val="39"/>
    <w:unhideWhenUsed/>
    <w:pPr>
      <w:spacing w:after="57"/>
      <w:ind w:left="850"/>
    </w:pPr>
  </w:style>
  <w:style w:type="paragraph" w:styleId="51">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6">
    <w:name w:val="TOC Heading"/>
    <w:uiPriority w:val="39"/>
    <w:unhideWhenUsed/>
  </w:style>
  <w:style w:type="paragraph" w:styleId="a7">
    <w:name w:val="table of figures"/>
    <w:basedOn w:val="a0"/>
    <w:next w:val="a0"/>
    <w:uiPriority w:val="99"/>
    <w:unhideWhenUsed/>
  </w:style>
  <w:style w:type="character" w:customStyle="1" w:styleId="50">
    <w:name w:val="Заголовок 5 Знак"/>
    <w:basedOn w:val="a1"/>
    <w:link w:val="5"/>
    <w:uiPriority w:val="99"/>
    <w:rPr>
      <w:rFonts w:ascii="Times New Roman" w:eastAsia="Times New Roman" w:hAnsi="Times New Roman" w:cs="Times New Roman"/>
      <w:b/>
      <w:sz w:val="16"/>
      <w:szCs w:val="20"/>
      <w:lang w:eastAsia="ru-RU"/>
    </w:rPr>
  </w:style>
  <w:style w:type="character" w:customStyle="1" w:styleId="80">
    <w:name w:val="Заголовок 8 Знак"/>
    <w:basedOn w:val="a1"/>
    <w:link w:val="8"/>
    <w:uiPriority w:val="99"/>
    <w:rPr>
      <w:rFonts w:ascii="Times New Roman" w:eastAsia="Times New Roman" w:hAnsi="Times New Roman" w:cs="Times New Roman"/>
      <w:b/>
      <w:spacing w:val="4"/>
      <w:sz w:val="24"/>
      <w:szCs w:val="20"/>
      <w:lang w:eastAsia="ru-RU"/>
    </w:rPr>
  </w:style>
  <w:style w:type="paragraph" w:styleId="a8">
    <w:name w:val="header"/>
    <w:basedOn w:val="a0"/>
    <w:link w:val="a9"/>
    <w:uiPriority w:val="99"/>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9">
    <w:name w:val="Верхний колонтитул Знак"/>
    <w:basedOn w:val="a1"/>
    <w:link w:val="a8"/>
    <w:uiPriority w:val="99"/>
    <w:rPr>
      <w:rFonts w:ascii="Times New Roman" w:eastAsia="Times New Roman" w:hAnsi="Times New Roman" w:cs="Times New Roman"/>
      <w:sz w:val="20"/>
      <w:szCs w:val="20"/>
      <w:lang w:eastAsia="ru-RU"/>
    </w:rPr>
  </w:style>
  <w:style w:type="paragraph" w:styleId="aa">
    <w:name w:val="List Paragraph"/>
    <w:basedOn w:val="a0"/>
    <w:link w:val="ab"/>
    <w:uiPriority w:val="34"/>
    <w:qFormat/>
    <w:pPr>
      <w:ind w:left="720"/>
      <w:contextualSpacing/>
    </w:pPr>
  </w:style>
  <w:style w:type="paragraph" w:styleId="ac">
    <w:name w:val="No Spacing"/>
    <w:link w:val="ad"/>
    <w:uiPriority w:val="1"/>
    <w:qFormat/>
    <w:pPr>
      <w:spacing w:after="0" w:line="240" w:lineRule="auto"/>
    </w:pPr>
  </w:style>
  <w:style w:type="character" w:styleId="ae">
    <w:name w:val="annotation reference"/>
    <w:uiPriority w:val="99"/>
    <w:rPr>
      <w:sz w:val="16"/>
      <w:szCs w:val="16"/>
    </w:rPr>
  </w:style>
  <w:style w:type="character" w:styleId="af">
    <w:name w:val="Hyperlink"/>
    <w:rPr>
      <w:rFonts w:cs="Times New Roman"/>
      <w:color w:val="0000FF"/>
      <w:u w:val="single"/>
    </w:rPr>
  </w:style>
  <w:style w:type="paragraph" w:styleId="af0">
    <w:name w:val="Balloon Text"/>
    <w:basedOn w:val="a0"/>
    <w:link w:val="af1"/>
    <w:uiPriority w:val="99"/>
    <w:unhideWhenUsed/>
    <w:rPr>
      <w:rFonts w:ascii="Segoe UI" w:hAnsi="Segoe UI" w:cs="Segoe UI"/>
      <w:sz w:val="18"/>
      <w:szCs w:val="18"/>
    </w:rPr>
  </w:style>
  <w:style w:type="character" w:customStyle="1" w:styleId="af1">
    <w:name w:val="Текст выноски Знак"/>
    <w:basedOn w:val="a1"/>
    <w:link w:val="af0"/>
    <w:uiPriority w:val="99"/>
    <w:rPr>
      <w:rFonts w:ascii="Segoe UI" w:eastAsia="Courier New" w:hAnsi="Segoe UI" w:cs="Segoe UI"/>
      <w:color w:val="000000"/>
      <w:sz w:val="18"/>
      <w:szCs w:val="18"/>
      <w:lang w:eastAsia="ru-RU" w:bidi="ru-RU"/>
    </w:rPr>
  </w:style>
  <w:style w:type="paragraph" w:styleId="af2">
    <w:name w:val="footer"/>
    <w:basedOn w:val="a0"/>
    <w:link w:val="af3"/>
    <w:uiPriority w:val="99"/>
    <w:unhideWhenUsed/>
    <w:pPr>
      <w:tabs>
        <w:tab w:val="center" w:pos="4677"/>
        <w:tab w:val="right" w:pos="9355"/>
      </w:tabs>
    </w:pPr>
  </w:style>
  <w:style w:type="character" w:customStyle="1" w:styleId="af3">
    <w:name w:val="Нижний колонтитул Знак"/>
    <w:basedOn w:val="a1"/>
    <w:link w:val="af2"/>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11">
    <w:name w:val="Заголовок 1 Знак"/>
    <w:basedOn w:val="a1"/>
    <w:link w:val="1"/>
    <w:uiPriority w:val="99"/>
    <w:rPr>
      <w:rFonts w:ascii="Times New Roman" w:eastAsia="Times New Roman" w:hAnsi="Times New Roman" w:cs="Times New Roman"/>
      <w:color w:val="000000"/>
      <w:sz w:val="24"/>
      <w:szCs w:val="24"/>
      <w:lang w:eastAsia="zh-CN"/>
    </w:rPr>
  </w:style>
  <w:style w:type="character" w:customStyle="1" w:styleId="22">
    <w:name w:val="Заголовок 2 Знак"/>
    <w:basedOn w:val="a1"/>
    <w:link w:val="2"/>
    <w:uiPriority w:val="99"/>
    <w:rPr>
      <w:rFonts w:ascii="Times New Roman" w:eastAsia="Times New Roman" w:hAnsi="Times New Roman" w:cs="Times New Roman"/>
      <w:sz w:val="24"/>
      <w:szCs w:val="24"/>
      <w:u w:val="single"/>
      <w:lang w:eastAsia="zh-CN"/>
    </w:rPr>
  </w:style>
  <w:style w:type="character" w:customStyle="1" w:styleId="32">
    <w:name w:val="Заголовок 3 Знак"/>
    <w:basedOn w:val="a1"/>
    <w:link w:val="31"/>
    <w:uiPriority w:val="99"/>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9"/>
    <w:rPr>
      <w:rFonts w:ascii="Times New Roman" w:eastAsia="Times New Roman" w:hAnsi="Times New Roman" w:cs="Times New Roman"/>
      <w:sz w:val="24"/>
      <w:szCs w:val="20"/>
      <w:lang w:eastAsia="zh-CN"/>
    </w:rPr>
  </w:style>
  <w:style w:type="character" w:customStyle="1" w:styleId="60">
    <w:name w:val="Заголовок 6 Знак"/>
    <w:basedOn w:val="a1"/>
    <w:link w:val="6"/>
    <w:uiPriority w:val="99"/>
    <w:rPr>
      <w:rFonts w:ascii="Times New Roman" w:eastAsia="Times New Roman" w:hAnsi="Times New Roman" w:cs="Times New Roman"/>
      <w:b/>
      <w:bCs/>
      <w:lang w:eastAsia="zh-CN"/>
    </w:rPr>
  </w:style>
  <w:style w:type="character" w:customStyle="1" w:styleId="70">
    <w:name w:val="Заголовок 7 Знак"/>
    <w:basedOn w:val="a1"/>
    <w:link w:val="7"/>
    <w:uiPriority w:val="99"/>
    <w:rPr>
      <w:rFonts w:ascii="Times New Roman" w:eastAsia="Times New Roman" w:hAnsi="Times New Roman" w:cs="Times New Roman"/>
      <w:sz w:val="24"/>
      <w:szCs w:val="24"/>
      <w:lang w:eastAsia="zh-CN"/>
    </w:rPr>
  </w:style>
  <w:style w:type="character" w:customStyle="1" w:styleId="90">
    <w:name w:val="Заголовок 9 Знак"/>
    <w:basedOn w:val="a1"/>
    <w:link w:val="9"/>
    <w:uiPriority w:val="99"/>
    <w:rPr>
      <w:rFonts w:ascii="Times New Roman" w:eastAsia="Times New Roman" w:hAnsi="Times New Roman" w:cs="Times New Roman"/>
      <w:b/>
      <w:sz w:val="24"/>
      <w:szCs w:val="24"/>
      <w:lang w:eastAsia="zh-CN"/>
    </w:rPr>
  </w:style>
  <w:style w:type="paragraph" w:customStyle="1" w:styleId="ConsPlusTitle">
    <w:name w:val="ConsPlusTitle"/>
    <w:uiPriority w:val="99"/>
    <w:qFormat/>
    <w:pPr>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uiPriority w:val="99"/>
    <w:qFormat/>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6"/>
    <w:link w:val="35"/>
    <w:uiPriority w:val="99"/>
    <w:qFormat/>
    <w:pPr>
      <w:widowControl w:val="0"/>
      <w:tabs>
        <w:tab w:val="num" w:pos="227"/>
      </w:tabs>
      <w:spacing w:after="0" w:line="240" w:lineRule="auto"/>
      <w:ind w:left="0"/>
      <w:jc w:val="both"/>
    </w:pPr>
  </w:style>
  <w:style w:type="paragraph" w:styleId="26">
    <w:name w:val="Body Text Indent 2"/>
    <w:basedOn w:val="a0"/>
    <w:link w:val="27"/>
    <w:uiPriority w:val="99"/>
    <w:unhideWhenUsed/>
    <w:qFormat/>
    <w:pPr>
      <w:widowControl/>
      <w:spacing w:after="120" w:line="480" w:lineRule="auto"/>
      <w:ind w:left="283"/>
    </w:pPr>
    <w:rPr>
      <w:rFonts w:ascii="Times New Roman" w:eastAsia="Times New Roman" w:hAnsi="Times New Roman" w:cs="Times New Roman"/>
      <w:color w:val="auto"/>
      <w:lang w:bidi="ar-SA"/>
    </w:rPr>
  </w:style>
  <w:style w:type="character" w:customStyle="1" w:styleId="27">
    <w:name w:val="Основной текст с отступом 2 Знак"/>
    <w:basedOn w:val="a1"/>
    <w:link w:val="26"/>
    <w:uiPriority w:val="99"/>
    <w:rPr>
      <w:rFonts w:ascii="Times New Roman" w:eastAsia="Times New Roman" w:hAnsi="Times New Roman" w:cs="Times New Roman"/>
      <w:sz w:val="24"/>
      <w:szCs w:val="24"/>
      <w:lang w:eastAsia="ru-RU"/>
    </w:rPr>
  </w:style>
  <w:style w:type="character" w:customStyle="1" w:styleId="35">
    <w:name w:val="Стиль3 Знак Знак Знак"/>
    <w:link w:val="34"/>
    <w:uiPriority w:val="99"/>
    <w:rPr>
      <w:rFonts w:ascii="Times New Roman" w:eastAsia="Times New Roman" w:hAnsi="Times New Roman" w:cs="Times New Roman"/>
      <w:sz w:val="24"/>
      <w:szCs w:val="24"/>
      <w:lang w:eastAsia="ru-RU"/>
    </w:rPr>
  </w:style>
  <w:style w:type="paragraph" w:styleId="af4">
    <w:name w:val="footnote text"/>
    <w:basedOn w:val="a0"/>
    <w:link w:val="af5"/>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5">
    <w:name w:val="Текст сноски Знак"/>
    <w:basedOn w:val="a1"/>
    <w:link w:val="af4"/>
    <w:qFormat/>
    <w:rPr>
      <w:rFonts w:ascii="Times New Roman" w:eastAsia="Times New Roman" w:hAnsi="Times New Roman" w:cs="Times New Roman"/>
      <w:sz w:val="20"/>
      <w:szCs w:val="20"/>
      <w:lang w:eastAsia="ru-RU"/>
    </w:rPr>
  </w:style>
  <w:style w:type="character" w:styleId="af6">
    <w:name w:val="footnote reference"/>
    <w:uiPriority w:val="99"/>
    <w:qFormat/>
    <w:rPr>
      <w:vertAlign w:val="superscript"/>
    </w:rPr>
  </w:style>
  <w:style w:type="paragraph" w:styleId="af7">
    <w:name w:val="Body Text"/>
    <w:basedOn w:val="a0"/>
    <w:link w:val="af8"/>
    <w:uiPriority w:val="99"/>
    <w:unhideWhenUsed/>
    <w:qFormat/>
    <w:pPr>
      <w:widowControl/>
      <w:spacing w:after="120"/>
    </w:pPr>
    <w:rPr>
      <w:rFonts w:ascii="Times New Roman" w:eastAsia="Times New Roman" w:hAnsi="Times New Roman" w:cs="Times New Roman"/>
      <w:color w:val="auto"/>
      <w:lang w:bidi="ar-SA"/>
    </w:rPr>
  </w:style>
  <w:style w:type="character" w:customStyle="1" w:styleId="af8">
    <w:name w:val="Основной текст Знак"/>
    <w:basedOn w:val="a1"/>
    <w:link w:val="af7"/>
    <w:uiPriority w:val="99"/>
    <w:rPr>
      <w:rFonts w:ascii="Times New Roman" w:eastAsia="Times New Roman" w:hAnsi="Times New Roman" w:cs="Times New Roman"/>
      <w:sz w:val="24"/>
      <w:szCs w:val="24"/>
      <w:lang w:eastAsia="ru-RU"/>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lang w:eastAsia="ru-RU"/>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28">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3">
    <w:name w:val="Основной шрифт абзаца1"/>
  </w:style>
  <w:style w:type="character" w:customStyle="1" w:styleId="14">
    <w:name w:val="Знак Знак1"/>
    <w:uiPriority w:val="99"/>
    <w:rPr>
      <w:rFonts w:ascii="Tahoma" w:hAnsi="Tahoma" w:cs="Tahoma"/>
      <w:sz w:val="16"/>
      <w:szCs w:val="16"/>
      <w:lang w:val="ru-RU" w:bidi="ar-SA"/>
    </w:rPr>
  </w:style>
  <w:style w:type="character" w:customStyle="1" w:styleId="36">
    <w:name w:val="Знак Знак3"/>
    <w:uiPriority w:val="99"/>
    <w:rPr>
      <w:rFonts w:ascii="Courier New" w:hAnsi="Courier New" w:cs="Courier New"/>
      <w:lang w:val="ru-RU" w:bidi="ar-SA"/>
    </w:rPr>
  </w:style>
  <w:style w:type="character" w:customStyle="1" w:styleId="af9">
    <w:name w:val="Знак Знак"/>
    <w:uiPriority w:val="99"/>
    <w:rPr>
      <w:b/>
      <w:sz w:val="28"/>
      <w:lang w:val="ru-RU" w:bidi="ar-SA"/>
    </w:rPr>
  </w:style>
  <w:style w:type="character" w:customStyle="1" w:styleId="afa">
    <w:name w:val="Символ сноски"/>
    <w:rPr>
      <w:vertAlign w:val="superscript"/>
    </w:rPr>
  </w:style>
  <w:style w:type="character" w:customStyle="1" w:styleId="42">
    <w:name w:val="Знак Знак4"/>
    <w:uiPriority w:val="99"/>
    <w:rPr>
      <w:sz w:val="24"/>
      <w:lang w:val="ru-RU" w:bidi="ar-SA"/>
    </w:rPr>
  </w:style>
  <w:style w:type="character" w:customStyle="1" w:styleId="29">
    <w:name w:val="Знак Знак2"/>
    <w:uiPriority w:val="99"/>
    <w:rPr>
      <w:sz w:val="24"/>
      <w:szCs w:val="24"/>
      <w:lang w:val="ru-RU" w:bidi="ar-SA"/>
    </w:rPr>
  </w:style>
  <w:style w:type="character" w:customStyle="1" w:styleId="110">
    <w:name w:val="Заголовок 1 Знак1"/>
    <w:uiPriority w:val="99"/>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uiPriority w:val="99"/>
    <w:rPr>
      <w:sz w:val="24"/>
      <w:szCs w:val="24"/>
      <w:u w:val="single"/>
      <w:lang w:val="ru-RU" w:bidi="ar-SA"/>
    </w:rPr>
  </w:style>
  <w:style w:type="character" w:customStyle="1" w:styleId="92">
    <w:name w:val="Знак Знак9"/>
    <w:uiPriority w:val="99"/>
    <w:rPr>
      <w:sz w:val="24"/>
      <w:szCs w:val="24"/>
      <w:lang w:val="ru-RU" w:bidi="ar-SA"/>
    </w:rPr>
  </w:style>
  <w:style w:type="character" w:customStyle="1" w:styleId="15">
    <w:name w:val="Знак сноски1"/>
    <w:rPr>
      <w:vertAlign w:val="superscript"/>
    </w:rPr>
  </w:style>
  <w:style w:type="character" w:styleId="afb">
    <w:name w:val="FollowedHyperlink"/>
    <w:uiPriority w:val="99"/>
    <w:rPr>
      <w:color w:val="0000FF"/>
      <w:u w:val="single"/>
    </w:rPr>
  </w:style>
  <w:style w:type="character" w:customStyle="1" w:styleId="afc">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uiPriority w:val="99"/>
  </w:style>
  <w:style w:type="character" w:customStyle="1" w:styleId="s1">
    <w:name w:val="s1"/>
  </w:style>
  <w:style w:type="character" w:customStyle="1" w:styleId="afd">
    <w:name w:val="Маркеры списка"/>
    <w:rPr>
      <w:rFonts w:ascii="OpenSymbol" w:eastAsia="OpenSymbol" w:hAnsi="OpenSymbol" w:cs="OpenSymbol"/>
    </w:rPr>
  </w:style>
  <w:style w:type="character" w:customStyle="1" w:styleId="16">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styleId="afe">
    <w:name w:val="endnote reference"/>
    <w:uiPriority w:val="99"/>
    <w:rPr>
      <w:vertAlign w:val="superscript"/>
    </w:rPr>
  </w:style>
  <w:style w:type="paragraph" w:customStyle="1" w:styleId="17">
    <w:name w:val="Заголовок1"/>
    <w:basedOn w:val="a0"/>
    <w:next w:val="af7"/>
    <w:pPr>
      <w:widowControl/>
      <w:jc w:val="center"/>
    </w:pPr>
    <w:rPr>
      <w:rFonts w:ascii="Times New Roman" w:eastAsia="Times New Roman" w:hAnsi="Times New Roman" w:cs="Times New Roman"/>
      <w:b/>
      <w:color w:val="auto"/>
      <w:sz w:val="28"/>
      <w:szCs w:val="20"/>
      <w:lang w:eastAsia="zh-CN" w:bidi="ar-SA"/>
    </w:rPr>
  </w:style>
  <w:style w:type="paragraph" w:styleId="aff">
    <w:name w:val="List"/>
    <w:basedOn w:val="af7"/>
    <w:uiPriority w:val="99"/>
    <w:pPr>
      <w:spacing w:after="0"/>
      <w:jc w:val="both"/>
    </w:pPr>
    <w:rPr>
      <w:rFonts w:cs="Mangal"/>
      <w:lang w:eastAsia="zh-CN"/>
    </w:rPr>
  </w:style>
  <w:style w:type="paragraph" w:styleId="aff0">
    <w:name w:val="caption"/>
    <w:basedOn w:val="17"/>
    <w:next w:val="af7"/>
    <w:uiPriority w:val="99"/>
    <w:qFormat/>
    <w:rPr>
      <w:bCs/>
      <w:sz w:val="56"/>
      <w:szCs w:val="56"/>
    </w:rPr>
  </w:style>
  <w:style w:type="paragraph" w:customStyle="1" w:styleId="2a">
    <w:name w:val="Указатель2"/>
    <w:basedOn w:val="a0"/>
    <w:pPr>
      <w:widowControl/>
      <w:suppressLineNumbers/>
    </w:pPr>
    <w:rPr>
      <w:rFonts w:ascii="Times New Roman" w:eastAsia="Times New Roman" w:hAnsi="Times New Roman" w:cs="Mangal"/>
      <w:color w:val="auto"/>
      <w:lang w:eastAsia="zh-CN" w:bidi="ar-SA"/>
    </w:rPr>
  </w:style>
  <w:style w:type="paragraph" w:customStyle="1" w:styleId="18">
    <w:name w:val="Название объекта1"/>
    <w:basedOn w:val="a0"/>
    <w:pPr>
      <w:widowControl/>
      <w:suppressLineNumber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0"/>
    <w:pPr>
      <w:widowControl/>
      <w:suppressLineNumbers/>
    </w:pPr>
    <w:rPr>
      <w:rFonts w:ascii="Times New Roman" w:eastAsia="Times New Roman" w:hAnsi="Times New Roman" w:cs="Mangal"/>
      <w:color w:val="auto"/>
      <w:lang w:eastAsia="zh-CN" w:bidi="ar-SA"/>
    </w:rPr>
  </w:style>
  <w:style w:type="paragraph" w:customStyle="1" w:styleId="43">
    <w:name w:val="çàãîëîâîê 4"/>
    <w:basedOn w:val="a0"/>
    <w:next w:val="a0"/>
    <w:pPr>
      <w:keepNext/>
      <w:widowControl/>
      <w:jc w:val="center"/>
    </w:pPr>
    <w:rPr>
      <w:rFonts w:ascii="Times New Roman" w:eastAsia="Times New Roman" w:hAnsi="Times New Roman" w:cs="Times New Roman"/>
      <w:b/>
      <w:color w:val="auto"/>
      <w:szCs w:val="20"/>
      <w:lang w:eastAsia="zh-CN" w:bidi="ar-SA"/>
    </w:rPr>
  </w:style>
  <w:style w:type="paragraph" w:styleId="21">
    <w:name w:val="List Number 2"/>
    <w:basedOn w:val="a0"/>
    <w:uiPriority w:val="99"/>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b">
    <w:name w:val="Стиль2"/>
    <w:basedOn w:val="21"/>
    <w:uiPriority w:val="99"/>
    <w:qFormat/>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3">
    <w:name w:val="Знак Знак9 Знак Знак"/>
    <w:basedOn w:val="a0"/>
    <w:pPr>
      <w:widowControl/>
      <w:spacing w:before="280" w:after="280"/>
    </w:pPr>
    <w:rPr>
      <w:rFonts w:ascii="Tahoma" w:eastAsia="Times New Roman" w:hAnsi="Tahoma" w:cs="Tahoma"/>
      <w:color w:val="auto"/>
      <w:sz w:val="20"/>
      <w:szCs w:val="20"/>
      <w:lang w:val="en-US" w:eastAsia="zh-CN" w:bidi="ar-SA"/>
    </w:rPr>
  </w:style>
  <w:style w:type="paragraph" w:customStyle="1" w:styleId="aff1">
    <w:name w:val="Знак Знак Знак Знак Знак Знак Знак"/>
    <w:basedOn w:val="a0"/>
    <w:uiPriority w:val="99"/>
    <w:qFormat/>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qFormat/>
    <w:pPr>
      <w:widowControl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qFormat/>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uiPriority w:val="99"/>
    <w:qFormat/>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pPr>
      <w:spacing w:after="0" w:line="240" w:lineRule="auto"/>
      <w:ind w:firstLine="720"/>
    </w:pPr>
    <w:rPr>
      <w:rFonts w:ascii="Arial" w:eastAsia="Times New Roman" w:hAnsi="Arial" w:cs="Arial"/>
      <w:sz w:val="20"/>
      <w:szCs w:val="20"/>
      <w:lang w:eastAsia="zh-CN"/>
    </w:rPr>
  </w:style>
  <w:style w:type="paragraph" w:customStyle="1" w:styleId="xl26">
    <w:name w:val="xl26"/>
    <w:basedOn w:val="a0"/>
    <w:pPr>
      <w:widowControl/>
      <w:spacing w:before="280" w:after="280"/>
      <w:jc w:val="center"/>
    </w:pPr>
    <w:rPr>
      <w:rFonts w:ascii="Times New Roman" w:eastAsia="Times New Roman" w:hAnsi="Times New Roman" w:cs="Times New Roman"/>
      <w:b/>
      <w:bCs/>
      <w:color w:val="auto"/>
      <w:lang w:eastAsia="zh-CN" w:bidi="ar-SA"/>
    </w:rPr>
  </w:style>
  <w:style w:type="paragraph" w:styleId="aff2">
    <w:name w:val="Body Text Indent"/>
    <w:basedOn w:val="a0"/>
    <w:link w:val="aff3"/>
    <w:uiPriority w:val="99"/>
    <w:qFormat/>
    <w:pPr>
      <w:widowControl/>
      <w:ind w:firstLine="360"/>
      <w:jc w:val="both"/>
    </w:pPr>
    <w:rPr>
      <w:rFonts w:ascii="Times New Roman" w:eastAsia="Times New Roman" w:hAnsi="Times New Roman" w:cs="Times New Roman"/>
      <w:color w:val="auto"/>
      <w:lang w:eastAsia="zh-CN" w:bidi="ar-SA"/>
    </w:rPr>
  </w:style>
  <w:style w:type="character" w:customStyle="1" w:styleId="aff3">
    <w:name w:val="Основной текст с отступом Знак"/>
    <w:basedOn w:val="a1"/>
    <w:link w:val="aff2"/>
    <w:uiPriority w:val="99"/>
    <w:rPr>
      <w:rFonts w:ascii="Times New Roman" w:eastAsia="Times New Roman" w:hAnsi="Times New Roman" w:cs="Times New Roman"/>
      <w:sz w:val="24"/>
      <w:szCs w:val="24"/>
      <w:lang w:eastAsia="zh-CN"/>
    </w:rPr>
  </w:style>
  <w:style w:type="paragraph" w:customStyle="1" w:styleId="ConsPlusCell">
    <w:name w:val="ConsPlusCell"/>
    <w:uiPriority w:val="99"/>
    <w:qFormat/>
    <w:pPr>
      <w:spacing w:after="0" w:line="240" w:lineRule="auto"/>
    </w:pPr>
    <w:rPr>
      <w:rFonts w:ascii="Times New Roman" w:eastAsia="Times New Roman" w:hAnsi="Times New Roman" w:cs="Times New Roman"/>
      <w:sz w:val="24"/>
      <w:szCs w:val="24"/>
      <w:lang w:eastAsia="zh-CN"/>
    </w:rPr>
  </w:style>
  <w:style w:type="paragraph" w:customStyle="1" w:styleId="aff4">
    <w:name w:val="Подпись письма"/>
    <w:basedOn w:val="a0"/>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a">
    <w:name w:val="Текст1"/>
    <w:basedOn w:val="a0"/>
    <w:uiPriority w:val="99"/>
    <w:qFormat/>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uiPriority w:val="99"/>
    <w:qFormat/>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0">
    <w:name w:val="Стиль3"/>
    <w:basedOn w:val="211"/>
    <w:uiPriority w:val="99"/>
    <w:qFormat/>
    <w:pPr>
      <w:widowControl w:val="0"/>
      <w:numPr>
        <w:numId w:val="2"/>
      </w:numPr>
      <w:tabs>
        <w:tab w:val="left" w:pos="360"/>
      </w:tabs>
      <w:spacing w:after="0" w:line="240" w:lineRule="auto"/>
      <w:ind w:left="283" w:firstLine="0"/>
      <w:jc w:val="both"/>
    </w:pPr>
  </w:style>
  <w:style w:type="paragraph" w:customStyle="1" w:styleId="Normal1">
    <w:name w:val="Normal1"/>
    <w:pPr>
      <w:widowControl w:val="0"/>
      <w:spacing w:after="0" w:line="240" w:lineRule="auto"/>
      <w:ind w:firstLine="720"/>
    </w:pPr>
    <w:rPr>
      <w:rFonts w:ascii="Times New Roman" w:eastAsia="Times New Roman" w:hAnsi="Times New Roman" w:cs="Times New Roman"/>
      <w:sz w:val="20"/>
      <w:szCs w:val="20"/>
      <w:lang w:eastAsia="zh-CN"/>
    </w:rPr>
  </w:style>
  <w:style w:type="paragraph" w:styleId="aff5">
    <w:name w:val="Normal (Web)"/>
    <w:basedOn w:val="a0"/>
    <w:link w:val="aff6"/>
    <w:uiPriority w:val="99"/>
    <w:qFormat/>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uiPriority w:val="99"/>
    <w:qFormat/>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0"/>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pPr>
      <w:widowControl w:val="0"/>
      <w:tabs>
        <w:tab w:val="num" w:pos="720"/>
      </w:tabs>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0"/>
    <w:next w:val="a0"/>
    <w:pPr>
      <w:jc w:val="both"/>
    </w:pPr>
    <w:rPr>
      <w:rFonts w:eastAsia="Times New Roman"/>
      <w:color w:val="auto"/>
      <w:sz w:val="20"/>
      <w:szCs w:val="20"/>
      <w:lang w:eastAsia="zh-CN" w:bidi="ar-SA"/>
    </w:rPr>
  </w:style>
  <w:style w:type="paragraph" w:customStyle="1" w:styleId="1b">
    <w:name w:val="Стиль1"/>
    <w:basedOn w:val="a0"/>
    <w:uiPriority w:val="99"/>
    <w:qFormat/>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8">
    <w:name w:val="Subtitle"/>
    <w:basedOn w:val="a0"/>
    <w:next w:val="af7"/>
    <w:link w:val="aff9"/>
    <w:qFormat/>
    <w:pPr>
      <w:widowControl/>
      <w:ind w:firstLine="567"/>
      <w:jc w:val="center"/>
    </w:pPr>
    <w:rPr>
      <w:rFonts w:ascii="Times New Roman" w:eastAsia="Times New Roman" w:hAnsi="Times New Roman" w:cs="Times New Roman"/>
      <w:b/>
      <w:color w:val="auto"/>
      <w:lang w:eastAsia="zh-CN" w:bidi="ar-SA"/>
    </w:rPr>
  </w:style>
  <w:style w:type="character" w:customStyle="1" w:styleId="aff9">
    <w:name w:val="Подзаголовок Знак"/>
    <w:basedOn w:val="a1"/>
    <w:link w:val="aff8"/>
    <w:rPr>
      <w:rFonts w:ascii="Times New Roman" w:eastAsia="Times New Roman" w:hAnsi="Times New Roman" w:cs="Times New Roman"/>
      <w:b/>
      <w:sz w:val="24"/>
      <w:szCs w:val="24"/>
      <w:lang w:eastAsia="zh-CN"/>
    </w:rPr>
  </w:style>
  <w:style w:type="paragraph" w:customStyle="1" w:styleId="Heading10">
    <w:name w:val="Heading #1"/>
    <w:basedOn w:val="a0"/>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a">
    <w:name w:val="Содержимое таблицы"/>
    <w:basedOn w:val="a0"/>
    <w:uiPriority w:val="99"/>
    <w:pPr>
      <w:widowControl/>
      <w:suppressLineNumbers/>
    </w:pPr>
    <w:rPr>
      <w:rFonts w:ascii="Times New Roman" w:eastAsia="Times New Roman" w:hAnsi="Times New Roman" w:cs="Times New Roman"/>
      <w:color w:val="auto"/>
      <w:lang w:eastAsia="zh-CN" w:bidi="ar-SA"/>
    </w:rPr>
  </w:style>
  <w:style w:type="paragraph" w:customStyle="1" w:styleId="affb">
    <w:name w:val="Заголовок таблицы"/>
    <w:basedOn w:val="affa"/>
    <w:pPr>
      <w:jc w:val="center"/>
    </w:pPr>
    <w:rPr>
      <w:b/>
      <w:bCs/>
    </w:rPr>
  </w:style>
  <w:style w:type="paragraph" w:customStyle="1" w:styleId="affc">
    <w:name w:val="Содержимое врезки"/>
    <w:basedOn w:val="a0"/>
    <w:pPr>
      <w:widowControl/>
    </w:pPr>
    <w:rPr>
      <w:rFonts w:ascii="Times New Roman" w:eastAsia="Times New Roman" w:hAnsi="Times New Roman" w:cs="Times New Roman"/>
      <w:color w:val="auto"/>
      <w:lang w:eastAsia="zh-CN" w:bidi="ar-SA"/>
    </w:rPr>
  </w:style>
  <w:style w:type="paragraph" w:customStyle="1" w:styleId="affd">
    <w:name w:val="Блочная цитата"/>
    <w:basedOn w:val="a0"/>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0"/>
    <w:pPr>
      <w:widowControl/>
      <w:spacing w:before="280" w:after="280"/>
    </w:pPr>
    <w:rPr>
      <w:rFonts w:ascii="Times New Roman" w:eastAsia="Times New Roman" w:hAnsi="Times New Roman" w:cs="Times New Roman"/>
      <w:color w:val="auto"/>
      <w:lang w:eastAsia="zh-CN" w:bidi="ar-SA"/>
    </w:rPr>
  </w:style>
  <w:style w:type="paragraph" w:customStyle="1" w:styleId="1c">
    <w:name w:val="Обычный1"/>
    <w:uiPriority w:val="99"/>
    <w:qFormat/>
    <w:pPr>
      <w:spacing w:after="0" w:line="240" w:lineRule="auto"/>
    </w:pPr>
    <w:rPr>
      <w:rFonts w:ascii="Times New Roman" w:eastAsia="Times New Roman" w:hAnsi="Times New Roman" w:cs="Times New Roman"/>
      <w:sz w:val="25"/>
      <w:szCs w:val="20"/>
      <w:lang w:eastAsia="zh-CN"/>
    </w:rPr>
  </w:style>
  <w:style w:type="paragraph" w:customStyle="1" w:styleId="2c">
    <w:name w:val="Обычный2"/>
    <w:uiPriority w:val="99"/>
    <w:qFormat/>
    <w:pPr>
      <w:widowControl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Pr>
      <w:rFonts w:ascii="Arial" w:eastAsia="Times New Roman" w:hAnsi="Arial" w:cs="Arial"/>
      <w:sz w:val="20"/>
      <w:szCs w:val="20"/>
      <w:lang w:eastAsia="zh-CN"/>
    </w:rPr>
  </w:style>
  <w:style w:type="character" w:customStyle="1" w:styleId="affe">
    <w:name w:val="Основной текст_"/>
    <w:link w:val="2d"/>
    <w:uiPriority w:val="99"/>
    <w:rPr>
      <w:rFonts w:ascii="Times New Roman" w:eastAsia="Times New Roman" w:hAnsi="Times New Roman"/>
      <w:sz w:val="21"/>
      <w:szCs w:val="21"/>
      <w:shd w:val="clear" w:color="auto" w:fill="FFFFFF"/>
    </w:rPr>
  </w:style>
  <w:style w:type="character" w:customStyle="1" w:styleId="afff">
    <w:name w:val="Подпись к таблице_"/>
    <w:link w:val="afff0"/>
    <w:rPr>
      <w:rFonts w:ascii="Times New Roman" w:eastAsia="Times New Roman" w:hAnsi="Times New Roman"/>
      <w:i/>
      <w:iCs/>
      <w:sz w:val="21"/>
      <w:szCs w:val="21"/>
      <w:shd w:val="clear" w:color="auto" w:fill="FFFFFF"/>
    </w:rPr>
  </w:style>
  <w:style w:type="character" w:customStyle="1" w:styleId="afff1">
    <w:name w:val="Подпись к таблице + Не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1d">
    <w:name w:val="Основной текст1"/>
    <w:rPr>
      <w:rFonts w:ascii="Times New Roman" w:eastAsia="Times New Roman" w:hAnsi="Times New Roman" w:cs="Times New Roman"/>
      <w:b w:val="0"/>
      <w:bCs w:val="0"/>
      <w:i w:val="0"/>
      <w:iCs w:val="0"/>
      <w:smallCaps w:val="0"/>
      <w:strike w:val="0"/>
      <w:color w:val="000000"/>
      <w:spacing w:val="0"/>
      <w:position w:val="0"/>
      <w:sz w:val="21"/>
      <w:szCs w:val="21"/>
      <w:u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position w:val="0"/>
      <w:sz w:val="28"/>
      <w:szCs w:val="28"/>
      <w:u w:val="none"/>
      <w:lang w:val="ru-RU" w:eastAsia="ru-RU" w:bidi="ru-RU"/>
    </w:rPr>
  </w:style>
  <w:style w:type="character" w:customStyle="1" w:styleId="afff2">
    <w:name w:val="Основной текст +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afff3">
    <w:name w:val="Колонтитул_"/>
    <w:link w:val="1e"/>
    <w:uiPriority w:val="99"/>
    <w:rPr>
      <w:rFonts w:ascii="Times New Roman" w:eastAsia="Times New Roman" w:hAnsi="Times New Roman"/>
      <w:sz w:val="21"/>
      <w:szCs w:val="21"/>
      <w:shd w:val="clear" w:color="auto" w:fill="FFFFFF"/>
    </w:rPr>
  </w:style>
  <w:style w:type="character" w:customStyle="1" w:styleId="afff4">
    <w:name w:val="Колонтитул"/>
    <w:rPr>
      <w:rFonts w:ascii="Times New Roman" w:eastAsia="Times New Roman" w:hAnsi="Times New Roman" w:cs="Times New Roman"/>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position w:val="0"/>
      <w:sz w:val="26"/>
      <w:szCs w:val="26"/>
      <w:u w:val="none"/>
      <w:lang w:val="ru-RU" w:eastAsia="ru-RU" w:bidi="ru-RU"/>
    </w:rPr>
  </w:style>
  <w:style w:type="paragraph" w:customStyle="1" w:styleId="2d">
    <w:name w:val="Основной текст2"/>
    <w:basedOn w:val="a0"/>
    <w:link w:val="affe"/>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0">
    <w:name w:val="Подпись к таблице"/>
    <w:basedOn w:val="a0"/>
    <w:link w:val="afff"/>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0"/>
    <w:link w:val="afff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e">
    <w:name w:val="Основной текст (2) + Не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1f">
    <w:name w:val="Заголовок №1_"/>
    <w:link w:val="112"/>
    <w:uiPriority w:val="99"/>
    <w:rPr>
      <w:rFonts w:ascii="Times New Roman" w:eastAsia="Times New Roman" w:hAnsi="Times New Roman"/>
      <w:sz w:val="21"/>
      <w:szCs w:val="21"/>
      <w:shd w:val="clear" w:color="auto" w:fill="FFFFFF"/>
    </w:rPr>
  </w:style>
  <w:style w:type="character" w:customStyle="1" w:styleId="1f0">
    <w:name w:val="Заголовок №1"/>
    <w:rPr>
      <w:rFonts w:ascii="Times New Roman" w:eastAsia="Times New Roman" w:hAnsi="Times New Roman" w:cs="Times New Roman"/>
      <w:b w:val="0"/>
      <w:bCs w:val="0"/>
      <w:i w:val="0"/>
      <w:iCs w:val="0"/>
      <w:smallCaps w:val="0"/>
      <w:strike w:val="0"/>
      <w:color w:val="000000"/>
      <w:spacing w:val="0"/>
      <w:position w:val="0"/>
      <w:sz w:val="21"/>
      <w:szCs w:val="21"/>
      <w:u w:val="single"/>
      <w:lang w:val="ru-RU" w:eastAsia="ru-RU" w:bidi="ru-RU"/>
    </w:rPr>
  </w:style>
  <w:style w:type="paragraph" w:customStyle="1" w:styleId="112">
    <w:name w:val="Заголовок №11"/>
    <w:basedOn w:val="a0"/>
    <w:link w:val="1f"/>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style>
  <w:style w:type="paragraph" w:customStyle="1" w:styleId="2f">
    <w:name w:val="Абзац списка2"/>
    <w:basedOn w:val="a0"/>
    <w:uiPriority w:val="99"/>
    <w:qFormat/>
    <w:pPr>
      <w:widowControl/>
      <w:ind w:left="720"/>
    </w:pPr>
    <w:rPr>
      <w:rFonts w:ascii="Times New Roman" w:eastAsia="Times New Roman" w:hAnsi="Times New Roman" w:cs="Times New Roman"/>
      <w:color w:val="auto"/>
      <w:lang w:bidi="ar-SA"/>
    </w:rPr>
  </w:style>
  <w:style w:type="paragraph" w:styleId="afff5">
    <w:name w:val="endnote text"/>
    <w:basedOn w:val="a0"/>
    <w:link w:val="afff6"/>
    <w:uiPriority w:val="99"/>
    <w:unhideWhenUsed/>
    <w:pPr>
      <w:widowControl/>
    </w:pPr>
    <w:rPr>
      <w:rFonts w:ascii="Times New Roman" w:eastAsia="Times New Roman" w:hAnsi="Times New Roman" w:cs="Times New Roman"/>
      <w:color w:val="auto"/>
      <w:sz w:val="20"/>
      <w:szCs w:val="20"/>
      <w:lang w:bidi="ar-SA"/>
    </w:rPr>
  </w:style>
  <w:style w:type="character" w:customStyle="1" w:styleId="afff6">
    <w:name w:val="Текст концевой сноски Знак"/>
    <w:basedOn w:val="a1"/>
    <w:link w:val="afff5"/>
    <w:uiPriority w:val="99"/>
    <w:rPr>
      <w:rFonts w:ascii="Times New Roman" w:eastAsia="Times New Roman" w:hAnsi="Times New Roman" w:cs="Times New Roman"/>
      <w:sz w:val="20"/>
      <w:szCs w:val="20"/>
      <w:lang w:eastAsia="ru-RU"/>
    </w:rPr>
  </w:style>
  <w:style w:type="paragraph" w:styleId="37">
    <w:name w:val="Body Text 3"/>
    <w:basedOn w:val="a0"/>
    <w:link w:val="38"/>
    <w:uiPriority w:val="99"/>
    <w:unhideWhenUsed/>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1"/>
    <w:link w:val="37"/>
    <w:uiPriority w:val="99"/>
    <w:rPr>
      <w:rFonts w:ascii="Times New Roman" w:eastAsia="Times New Roman" w:hAnsi="Times New Roman" w:cs="Times New Roman"/>
      <w:sz w:val="16"/>
      <w:szCs w:val="16"/>
      <w:lang w:eastAsia="ru-RU"/>
    </w:rPr>
  </w:style>
  <w:style w:type="character" w:customStyle="1" w:styleId="nobr">
    <w:name w:val="nobr"/>
    <w:basedOn w:val="a1"/>
    <w:uiPriority w:val="99"/>
  </w:style>
  <w:style w:type="character" w:styleId="afff7">
    <w:name w:val="Placeholder Text"/>
    <w:basedOn w:val="a1"/>
    <w:uiPriority w:val="99"/>
    <w:semiHidden/>
    <w:rPr>
      <w:color w:val="808080"/>
    </w:rPr>
  </w:style>
  <w:style w:type="paragraph" w:styleId="afff8">
    <w:name w:val="annotation text"/>
    <w:basedOn w:val="a0"/>
    <w:link w:val="afff9"/>
    <w:uiPriority w:val="99"/>
    <w:unhideWhenUsed/>
    <w:rPr>
      <w:sz w:val="20"/>
      <w:szCs w:val="20"/>
    </w:rPr>
  </w:style>
  <w:style w:type="character" w:customStyle="1" w:styleId="afff9">
    <w:name w:val="Текст примечания Знак"/>
    <w:basedOn w:val="a1"/>
    <w:link w:val="afff8"/>
    <w:uiPriority w:val="99"/>
    <w:rPr>
      <w:rFonts w:ascii="Courier New" w:eastAsia="Courier New" w:hAnsi="Courier New" w:cs="Courier New"/>
      <w:color w:val="000000"/>
      <w:sz w:val="20"/>
      <w:szCs w:val="20"/>
      <w:lang w:eastAsia="ru-RU" w:bidi="ru-RU"/>
    </w:rPr>
  </w:style>
  <w:style w:type="character" w:styleId="afffa">
    <w:name w:val="line number"/>
    <w:basedOn w:val="a1"/>
    <w:uiPriority w:val="99"/>
    <w:semiHidden/>
    <w:unhideWhenUsed/>
  </w:style>
  <w:style w:type="table" w:styleId="afffb">
    <w:name w:val="Table Grid"/>
    <w:basedOn w:val="a2"/>
    <w:uiPriority w:val="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abel">
    <w:name w:val="label"/>
    <w:uiPriority w:val="99"/>
    <w:rPr>
      <w:rFonts w:cs="Times New Roman"/>
    </w:rPr>
  </w:style>
  <w:style w:type="character" w:customStyle="1" w:styleId="x-phmenubutton">
    <w:name w:val="x-ph__menu__button"/>
    <w:basedOn w:val="a1"/>
    <w:uiPriority w:val="99"/>
  </w:style>
  <w:style w:type="character" w:customStyle="1" w:styleId="ab">
    <w:name w:val="Абзац списка Знак"/>
    <w:link w:val="aa"/>
    <w:uiPriority w:val="34"/>
    <w:rPr>
      <w:rFonts w:ascii="Courier New" w:eastAsia="Courier New" w:hAnsi="Courier New" w:cs="Courier New"/>
      <w:color w:val="000000"/>
      <w:sz w:val="24"/>
      <w:szCs w:val="24"/>
      <w:lang w:eastAsia="ru-RU" w:bidi="ru-RU"/>
    </w:rPr>
  </w:style>
  <w:style w:type="paragraph" w:customStyle="1" w:styleId="afffc">
    <w:name w:val="Îáû÷íûé"/>
    <w:uiPriority w:val="99"/>
    <w:qFormat/>
    <w:pPr>
      <w:spacing w:after="0" w:line="240" w:lineRule="auto"/>
    </w:pPr>
    <w:rPr>
      <w:rFonts w:ascii="Times New Roman" w:eastAsia="Times New Roman" w:hAnsi="Times New Roman" w:cs="Times New Roman"/>
      <w:sz w:val="20"/>
      <w:szCs w:val="20"/>
      <w:lang w:eastAsia="ru-RU"/>
    </w:rPr>
  </w:style>
  <w:style w:type="character" w:customStyle="1" w:styleId="iceouttxt6">
    <w:name w:val="iceouttxt6"/>
    <w:basedOn w:val="a1"/>
    <w:rPr>
      <w:rFonts w:ascii="Arial" w:hAnsi="Arial" w:cs="Arial" w:hint="default"/>
      <w:color w:val="666666"/>
      <w:sz w:val="17"/>
      <w:szCs w:val="17"/>
    </w:rPr>
  </w:style>
  <w:style w:type="character" w:customStyle="1" w:styleId="ad">
    <w:name w:val="Без интервала Знак"/>
    <w:basedOn w:val="a1"/>
    <w:link w:val="ac"/>
    <w:uiPriority w:val="1"/>
    <w:qFormat/>
  </w:style>
  <w:style w:type="character" w:customStyle="1" w:styleId="aff6">
    <w:name w:val="Обычный (веб) Знак"/>
    <w:link w:val="aff5"/>
    <w:uiPriority w:val="99"/>
    <w:rPr>
      <w:rFonts w:ascii="Times New Roman" w:eastAsia="Times New Roman" w:hAnsi="Times New Roman" w:cs="Times New Roman"/>
      <w:sz w:val="24"/>
      <w:szCs w:val="24"/>
      <w:lang w:eastAsia="zh-CN"/>
    </w:rPr>
  </w:style>
  <w:style w:type="paragraph" w:customStyle="1" w:styleId="-">
    <w:name w:val="Контракт-раздел"/>
    <w:basedOn w:val="a0"/>
    <w:next w:val="-0"/>
    <w:uiPriority w:val="99"/>
    <w:qFormat/>
    <w:pPr>
      <w:keepNext/>
      <w:widowControl/>
      <w:numPr>
        <w:numId w:val="4"/>
      </w:numPr>
      <w:tabs>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uiPriority w:val="99"/>
    <w:qFormat/>
    <w:pPr>
      <w:widowControl/>
      <w:numPr>
        <w:ilvl w:val="1"/>
        <w:numId w:val="4"/>
      </w:numPr>
      <w:jc w:val="both"/>
    </w:pPr>
    <w:rPr>
      <w:rFonts w:ascii="Times New Roman" w:eastAsia="Times New Roman" w:hAnsi="Times New Roman" w:cs="Times New Roman"/>
      <w:color w:val="auto"/>
      <w:lang w:bidi="ar-SA"/>
    </w:rPr>
  </w:style>
  <w:style w:type="paragraph" w:customStyle="1" w:styleId="-1">
    <w:name w:val="Контракт-подпункт"/>
    <w:basedOn w:val="a0"/>
    <w:uiPriority w:val="99"/>
    <w:qFormat/>
    <w:pPr>
      <w:widowControl/>
      <w:numPr>
        <w:ilvl w:val="2"/>
        <w:numId w:val="4"/>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uiPriority w:val="99"/>
    <w:qFormat/>
    <w:pPr>
      <w:widowControl/>
      <w:numPr>
        <w:ilvl w:val="3"/>
        <w:numId w:val="4"/>
      </w:numPr>
      <w:jc w:val="both"/>
    </w:pPr>
    <w:rPr>
      <w:rFonts w:ascii="Times New Roman" w:eastAsia="Times New Roman" w:hAnsi="Times New Roman" w:cs="Times New Roman"/>
      <w:color w:val="auto"/>
      <w:lang w:bidi="ar-SA"/>
    </w:rPr>
  </w:style>
  <w:style w:type="paragraph" w:styleId="2f0">
    <w:name w:val="Body Text 2"/>
    <w:basedOn w:val="a0"/>
    <w:link w:val="2f1"/>
    <w:unhideWhenUsed/>
    <w:pPr>
      <w:spacing w:after="120" w:line="480" w:lineRule="auto"/>
    </w:pPr>
  </w:style>
  <w:style w:type="character" w:customStyle="1" w:styleId="2f1">
    <w:name w:val="Основной текст 2 Знак"/>
    <w:basedOn w:val="a1"/>
    <w:link w:val="2f0"/>
    <w:rPr>
      <w:rFonts w:ascii="Courier New" w:eastAsia="Courier New" w:hAnsi="Courier New" w:cs="Courier New"/>
      <w:color w:val="000000"/>
      <w:sz w:val="24"/>
      <w:szCs w:val="24"/>
      <w:lang w:eastAsia="ru-RU" w:bidi="ru-RU"/>
    </w:rPr>
  </w:style>
  <w:style w:type="character" w:customStyle="1" w:styleId="FontStyle47">
    <w:name w:val="Font Style47"/>
    <w:uiPriority w:val="99"/>
    <w:rPr>
      <w:rFonts w:ascii="Times New Roman" w:hAnsi="Times New Roman" w:cs="Times New Roman" w:hint="default"/>
      <w:sz w:val="22"/>
    </w:rPr>
  </w:style>
  <w:style w:type="paragraph" w:customStyle="1" w:styleId="s10">
    <w:name w:val="s_1"/>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d">
    <w:name w:val="Гипертекстовая ссылка"/>
    <w:basedOn w:val="a1"/>
    <w:uiPriority w:val="99"/>
    <w:rPr>
      <w:color w:val="106BBE"/>
    </w:rPr>
  </w:style>
  <w:style w:type="paragraph" w:customStyle="1" w:styleId="afffe">
    <w:name w:val="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affff">
    <w:name w:val="Базовый"/>
    <w:pPr>
      <w:tabs>
        <w:tab w:val="left" w:pos="708"/>
      </w:tabs>
      <w:spacing w:after="200" w:line="276" w:lineRule="auto"/>
    </w:pPr>
    <w:rPr>
      <w:rFonts w:ascii="Calibri" w:eastAsia="Lucida Sans Unicode" w:hAnsi="Calibri" w:cs="Times New Roman"/>
      <w:color w:val="00000A"/>
    </w:rPr>
  </w:style>
  <w:style w:type="paragraph" w:customStyle="1" w:styleId="xl58">
    <w:name w:val="xl58"/>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59">
    <w:name w:val="xl5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0">
    <w:name w:val="xl60"/>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1">
    <w:name w:val="xl6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2">
    <w:name w:val="xl6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3">
    <w:name w:val="xl63"/>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4">
    <w:name w:val="xl6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5">
    <w:name w:val="xl6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6">
    <w:name w:val="xl6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8">
    <w:name w:val="xl68"/>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9">
    <w:name w:val="xl69"/>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2">
    <w:name w:val="xl72"/>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3">
    <w:name w:val="xl73"/>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4">
    <w:name w:val="xl74"/>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5">
    <w:name w:val="xl75"/>
    <w:basedOn w:val="a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7">
    <w:name w:val="xl7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8">
    <w:name w:val="xl78"/>
    <w:basedOn w:val="a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9">
    <w:name w:val="xl79"/>
    <w:basedOn w:val="a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0">
    <w:name w:val="xl80"/>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1">
    <w:name w:val="xl81"/>
    <w:basedOn w:val="a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2">
    <w:name w:val="xl82"/>
    <w:basedOn w:val="a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4">
    <w:name w:val="xl8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7">
    <w:name w:val="xl8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88">
    <w:name w:val="xl8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91">
    <w:name w:val="xl91"/>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2">
    <w:name w:val="xl92"/>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3">
    <w:name w:val="xl9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4">
    <w:name w:val="xl94"/>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5">
    <w:name w:val="xl95"/>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6">
    <w:name w:val="xl9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7">
    <w:name w:val="xl97"/>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98">
    <w:name w:val="xl98"/>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9">
    <w:name w:val="xl99"/>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100">
    <w:name w:val="xl10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1">
    <w:name w:val="xl101"/>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2">
    <w:name w:val="xl102"/>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
    <w:name w:val="xl103"/>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4">
    <w:name w:val="xl104"/>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5">
    <w:name w:val="xl105"/>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6">
    <w:name w:val="xl10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107">
    <w:name w:val="xl107"/>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08">
    <w:name w:val="xl108"/>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09">
    <w:name w:val="xl109"/>
    <w:basedOn w:val="a0"/>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0">
    <w:name w:val="xl110"/>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1">
    <w:name w:val="xl111"/>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FFFFFF"/>
      <w:lang w:bidi="ar-SA"/>
    </w:rPr>
  </w:style>
  <w:style w:type="paragraph" w:customStyle="1" w:styleId="xl112">
    <w:name w:val="xl112"/>
    <w:basedOn w:val="a0"/>
    <w:pPr>
      <w:widowControl/>
      <w:pBdr>
        <w:top w:val="single" w:sz="4" w:space="0" w:color="000000"/>
        <w:left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3">
    <w:name w:val="xl113"/>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4">
    <w:name w:val="xl114"/>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5">
    <w:name w:val="xl115"/>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6">
    <w:name w:val="xl116"/>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7">
    <w:name w:val="xl117"/>
    <w:basedOn w:val="a0"/>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8">
    <w:name w:val="xl118"/>
    <w:basedOn w:val="a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19">
    <w:name w:val="xl119"/>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20">
    <w:name w:val="xl120"/>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21">
    <w:name w:val="xl121"/>
    <w:basedOn w:val="a0"/>
    <w:pPr>
      <w:widowControl/>
      <w:spacing w:before="100" w:beforeAutospacing="1" w:after="100" w:afterAutospacing="1"/>
      <w:jc w:val="right"/>
    </w:pPr>
    <w:rPr>
      <w:rFonts w:ascii="Times New Roman" w:eastAsia="Times New Roman" w:hAnsi="Times New Roman" w:cs="Times New Roman"/>
      <w:color w:val="FFFFFF"/>
      <w:lang w:bidi="ar-SA"/>
    </w:rPr>
  </w:style>
  <w:style w:type="paragraph" w:customStyle="1" w:styleId="xl122">
    <w:name w:val="xl122"/>
    <w:basedOn w:val="a0"/>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23">
    <w:name w:val="xl123"/>
    <w:basedOn w:val="a0"/>
    <w:pPr>
      <w:widowControl/>
      <w:spacing w:before="100" w:beforeAutospacing="1" w:after="100" w:afterAutospacing="1"/>
      <w:jc w:val="center"/>
    </w:pPr>
    <w:rPr>
      <w:rFonts w:ascii="Times New Roman" w:eastAsia="Times New Roman" w:hAnsi="Times New Roman" w:cs="Times New Roman"/>
      <w:color w:val="auto"/>
      <w:lang w:bidi="ar-SA"/>
    </w:rPr>
  </w:style>
  <w:style w:type="character" w:customStyle="1" w:styleId="docaccesstitle">
    <w:name w:val="docaccess_title"/>
    <w:basedOn w:val="a1"/>
  </w:style>
  <w:style w:type="character" w:customStyle="1" w:styleId="doctitleimportant1">
    <w:name w:val="doc__title_important1"/>
    <w:basedOn w:val="a1"/>
    <w:uiPriority w:val="99"/>
    <w:rPr>
      <w:vanish w:val="0"/>
      <w:color w:val="000000"/>
    </w:rPr>
  </w:style>
  <w:style w:type="character" w:customStyle="1" w:styleId="212">
    <w:name w:val="Заголовок 2 Знак1"/>
    <w:uiPriority w:val="99"/>
    <w:rPr>
      <w:rFonts w:ascii="Arial" w:eastAsia="Times New Roman" w:hAnsi="Arial" w:cs="Arial"/>
      <w:b/>
      <w:bCs/>
      <w:i/>
      <w:iCs/>
      <w:sz w:val="28"/>
      <w:szCs w:val="28"/>
      <w:lang w:eastAsia="ru-RU"/>
    </w:rPr>
  </w:style>
  <w:style w:type="character" w:customStyle="1" w:styleId="312">
    <w:name w:val="Заголовок 3 Знак1"/>
    <w:uiPriority w:val="99"/>
    <w:rPr>
      <w:rFonts w:ascii="Arial" w:eastAsia="Times New Roman" w:hAnsi="Arial" w:cs="Arial"/>
      <w:b/>
      <w:bCs/>
      <w:sz w:val="26"/>
      <w:szCs w:val="26"/>
      <w:lang w:eastAsia="ru-RU"/>
    </w:rPr>
  </w:style>
  <w:style w:type="character" w:customStyle="1" w:styleId="Heading1Char">
    <w:name w:val="Heading 1 Char"/>
    <w:uiPriority w:val="9"/>
    <w:rPr>
      <w:rFonts w:cs="Times New Roman"/>
      <w:b/>
      <w:bCs/>
      <w:sz w:val="24"/>
      <w:szCs w:val="24"/>
      <w:lang w:val="ru-RU" w:eastAsia="ru-RU"/>
    </w:rPr>
  </w:style>
  <w:style w:type="character" w:customStyle="1" w:styleId="Heading2Char">
    <w:name w:val="Heading 2 Char"/>
    <w:uiPriority w:val="99"/>
    <w:rPr>
      <w:rFonts w:cs="Times New Roman"/>
      <w:b/>
      <w:bCs/>
      <w:sz w:val="24"/>
      <w:szCs w:val="24"/>
      <w:lang w:val="ru-RU" w:eastAsia="ru-RU"/>
    </w:rPr>
  </w:style>
  <w:style w:type="character" w:customStyle="1" w:styleId="Heading3Char">
    <w:name w:val="Heading 3 Char"/>
    <w:uiPriority w:val="99"/>
    <w:semiHidden/>
    <w:rPr>
      <w:rFonts w:ascii="Cambria" w:hAnsi="Cambria" w:cs="Cambria"/>
      <w:b/>
      <w:bCs/>
      <w:sz w:val="26"/>
      <w:szCs w:val="26"/>
    </w:rPr>
  </w:style>
  <w:style w:type="paragraph" w:customStyle="1" w:styleId="39">
    <w:name w:val="Стиль3 Знак"/>
    <w:basedOn w:val="26"/>
    <w:uiPriority w:val="99"/>
    <w:qFormat/>
    <w:pPr>
      <w:widowControl w:val="0"/>
      <w:tabs>
        <w:tab w:val="num" w:pos="227"/>
      </w:tabs>
      <w:spacing w:after="0" w:line="240" w:lineRule="auto"/>
      <w:ind w:left="0"/>
      <w:jc w:val="both"/>
    </w:pPr>
  </w:style>
  <w:style w:type="paragraph" w:customStyle="1" w:styleId="StyleFirstline127cm">
    <w:name w:val="Style First line:  127 cm"/>
    <w:basedOn w:val="a0"/>
    <w:uiPriority w:val="99"/>
    <w:qFormat/>
    <w:pPr>
      <w:widowControl/>
      <w:spacing w:before="120"/>
      <w:ind w:firstLine="720"/>
      <w:jc w:val="both"/>
    </w:pPr>
    <w:rPr>
      <w:rFonts w:ascii="Arial" w:eastAsia="Times New Roman" w:hAnsi="Arial" w:cs="Arial"/>
      <w:color w:val="auto"/>
      <w:lang w:eastAsia="en-US" w:bidi="ar-SA"/>
    </w:rPr>
  </w:style>
  <w:style w:type="character" w:styleId="affff0">
    <w:name w:val="page number"/>
    <w:uiPriority w:val="99"/>
    <w:rPr>
      <w:rFonts w:cs="Times New Roman"/>
    </w:rPr>
  </w:style>
  <w:style w:type="paragraph" w:customStyle="1" w:styleId="2-11">
    <w:name w:val="2-11"/>
    <w:basedOn w:val="a0"/>
    <w:uiPriority w:val="99"/>
    <w:qFormat/>
    <w:pPr>
      <w:widowControl/>
      <w:spacing w:after="60"/>
      <w:jc w:val="both"/>
    </w:pPr>
    <w:rPr>
      <w:rFonts w:ascii="Times New Roman" w:eastAsia="Times New Roman" w:hAnsi="Times New Roman" w:cs="Times New Roman"/>
      <w:color w:val="auto"/>
      <w:lang w:bidi="ar-SA"/>
    </w:rPr>
  </w:style>
  <w:style w:type="paragraph" w:styleId="3a">
    <w:name w:val="Body Text Indent 3"/>
    <w:basedOn w:val="a0"/>
    <w:link w:val="3b"/>
    <w:uiPriority w:val="99"/>
    <w:qFormat/>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b">
    <w:name w:val="Основной текст с отступом 3 Знак"/>
    <w:basedOn w:val="a1"/>
    <w:link w:val="3a"/>
    <w:uiPriority w:val="99"/>
    <w:rPr>
      <w:rFonts w:ascii="Times New Roman" w:eastAsia="Times New Roman" w:hAnsi="Times New Roman" w:cs="Times New Roman"/>
      <w:sz w:val="28"/>
      <w:szCs w:val="28"/>
      <w:lang w:eastAsia="ru-RU"/>
    </w:rPr>
  </w:style>
  <w:style w:type="paragraph" w:customStyle="1" w:styleId="3c">
    <w:name w:val="3"/>
    <w:basedOn w:val="a0"/>
    <w:uiPriority w:val="99"/>
    <w:qFormat/>
    <w:pPr>
      <w:widowControl/>
      <w:jc w:val="both"/>
    </w:pPr>
    <w:rPr>
      <w:rFonts w:ascii="Times New Roman" w:eastAsia="Times New Roman" w:hAnsi="Times New Roman" w:cs="Times New Roman"/>
      <w:color w:val="auto"/>
      <w:lang w:bidi="ar-SA"/>
    </w:rPr>
  </w:style>
  <w:style w:type="paragraph" w:customStyle="1" w:styleId="affff1">
    <w:name w:val="Тендерные данные"/>
    <w:basedOn w:val="a0"/>
    <w:uiPriority w:val="99"/>
    <w:semiHidden/>
    <w:qFormat/>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qFormat/>
    <w:pPr>
      <w:widowControl w:val="0"/>
      <w:spacing w:after="0" w:line="240" w:lineRule="auto"/>
      <w:ind w:firstLine="420"/>
    </w:pPr>
    <w:rPr>
      <w:rFonts w:ascii="Arial" w:eastAsia="Times New Roman" w:hAnsi="Arial" w:cs="Arial"/>
      <w:sz w:val="20"/>
      <w:szCs w:val="20"/>
      <w:lang w:eastAsia="ru-RU"/>
    </w:rPr>
  </w:style>
  <w:style w:type="paragraph" w:styleId="affff2">
    <w:name w:val="List Bullet"/>
    <w:basedOn w:val="a0"/>
    <w:uiPriority w:val="99"/>
    <w:qFormat/>
    <w:pPr>
      <w:spacing w:after="60"/>
      <w:jc w:val="both"/>
    </w:pPr>
    <w:rPr>
      <w:rFonts w:ascii="Times New Roman" w:eastAsia="Times New Roman" w:hAnsi="Times New Roman" w:cs="Times New Roman"/>
      <w:lang w:bidi="ar-SA"/>
    </w:rPr>
  </w:style>
  <w:style w:type="paragraph" w:styleId="affff3">
    <w:name w:val="Date"/>
    <w:basedOn w:val="a0"/>
    <w:next w:val="a0"/>
    <w:link w:val="affff4"/>
    <w:uiPriority w:val="99"/>
    <w:pPr>
      <w:widowControl/>
      <w:spacing w:after="60"/>
      <w:jc w:val="both"/>
    </w:pPr>
    <w:rPr>
      <w:rFonts w:ascii="Times New Roman" w:eastAsia="Times New Roman" w:hAnsi="Times New Roman" w:cs="Times New Roman"/>
      <w:color w:val="auto"/>
      <w:lang w:bidi="ar-SA"/>
    </w:rPr>
  </w:style>
  <w:style w:type="character" w:customStyle="1" w:styleId="affff4">
    <w:name w:val="Дата Знак"/>
    <w:basedOn w:val="a1"/>
    <w:link w:val="affff3"/>
    <w:uiPriority w:val="99"/>
    <w:rPr>
      <w:rFonts w:ascii="Times New Roman" w:eastAsia="Times New Roman" w:hAnsi="Times New Roman" w:cs="Times New Roman"/>
      <w:sz w:val="24"/>
      <w:szCs w:val="24"/>
      <w:lang w:eastAsia="ru-RU"/>
    </w:rPr>
  </w:style>
  <w:style w:type="paragraph" w:customStyle="1" w:styleId="affff5">
    <w:name w:val="МП"/>
    <w:basedOn w:val="a0"/>
    <w:uiPriority w:val="99"/>
    <w:qFormat/>
    <w:pPr>
      <w:widowControl/>
      <w:spacing w:after="120"/>
      <w:jc w:val="center"/>
    </w:pPr>
    <w:rPr>
      <w:rFonts w:ascii="Arial" w:eastAsia="Times New Roman" w:hAnsi="Arial" w:cs="Arial"/>
      <w:b/>
      <w:bCs/>
      <w:color w:val="auto"/>
      <w:lang w:bidi="ar-SA"/>
    </w:rPr>
  </w:style>
  <w:style w:type="paragraph" w:customStyle="1" w:styleId="affff6">
    <w:name w:val="Готовый"/>
    <w:basedOn w:val="a0"/>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uiPriority w:val="99"/>
    <w:qFormat/>
    <w:pPr>
      <w:keepNext/>
      <w:widowControl/>
    </w:pPr>
    <w:rPr>
      <w:rFonts w:ascii="Times New Roman" w:eastAsia="Times New Roman" w:hAnsi="Times New Roman" w:cs="Times New Roman"/>
      <w:color w:val="auto"/>
      <w:lang w:bidi="ar-SA"/>
    </w:rPr>
  </w:style>
  <w:style w:type="character" w:customStyle="1" w:styleId="propvalue">
    <w:name w:val="propvalue"/>
    <w:uiPriority w:val="99"/>
    <w:rPr>
      <w:rFonts w:cs="Times New Roman"/>
      <w:color w:val="800000"/>
    </w:rPr>
  </w:style>
  <w:style w:type="character" w:customStyle="1" w:styleId="HeaderChar">
    <w:name w:val="Header Char"/>
    <w:uiPriority w:val="99"/>
    <w:rPr>
      <w:rFonts w:cs="Times New Roman"/>
      <w:sz w:val="24"/>
      <w:szCs w:val="24"/>
      <w:lang w:val="ru-RU" w:eastAsia="ru-RU"/>
    </w:rPr>
  </w:style>
  <w:style w:type="paragraph" w:styleId="44">
    <w:name w:val="List Bullet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uiPriority w:val="99"/>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0"/>
    <w:uiPriority w:val="99"/>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0"/>
    <w:uiPriority w:val="99"/>
    <w:qFormat/>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0"/>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ff7">
    <w:name w:val="Ãîòîâûé"/>
    <w:basedOn w:val="a0"/>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uiPriority w:val="99"/>
    <w:qFormat/>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8">
    <w:name w:val="Условия контракта"/>
    <w:basedOn w:val="a0"/>
    <w:uiPriority w:val="99"/>
    <w:semiHidden/>
    <w:qFormat/>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0"/>
    <w:uiPriority w:val="99"/>
    <w:qFormat/>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9">
    <w:name w:val="Document Map"/>
    <w:basedOn w:val="a0"/>
    <w:link w:val="affffa"/>
    <w:uiPriority w:val="99"/>
    <w:pPr>
      <w:widowControl/>
      <w:shd w:val="clear" w:color="auto" w:fill="000080"/>
    </w:pPr>
    <w:rPr>
      <w:rFonts w:ascii="Tahoma" w:eastAsia="Times New Roman" w:hAnsi="Tahoma" w:cs="Tahoma"/>
      <w:color w:val="auto"/>
      <w:sz w:val="20"/>
      <w:szCs w:val="20"/>
      <w:lang w:bidi="ar-SA"/>
    </w:rPr>
  </w:style>
  <w:style w:type="character" w:customStyle="1" w:styleId="affffa">
    <w:name w:val="Схема документа Знак"/>
    <w:basedOn w:val="a1"/>
    <w:link w:val="affff9"/>
    <w:uiPriority w:val="99"/>
    <w:rPr>
      <w:rFonts w:ascii="Tahoma" w:eastAsia="Times New Roman" w:hAnsi="Tahoma" w:cs="Tahoma"/>
      <w:sz w:val="20"/>
      <w:szCs w:val="20"/>
      <w:shd w:val="clear" w:color="auto" w:fill="000080"/>
      <w:lang w:eastAsia="ru-RU"/>
    </w:rPr>
  </w:style>
  <w:style w:type="paragraph" w:styleId="affffb">
    <w:name w:val="Title"/>
    <w:basedOn w:val="a0"/>
    <w:link w:val="affffc"/>
    <w:uiPriority w:val="99"/>
    <w:qFormat/>
    <w:pPr>
      <w:jc w:val="center"/>
    </w:pPr>
    <w:rPr>
      <w:rFonts w:ascii="Times New Roman" w:eastAsia="Times New Roman" w:hAnsi="Times New Roman" w:cs="Times New Roman"/>
      <w:color w:val="auto"/>
      <w:lang w:bidi="ar-SA"/>
    </w:rPr>
  </w:style>
  <w:style w:type="character" w:customStyle="1" w:styleId="affffc">
    <w:name w:val="Название Знак"/>
    <w:basedOn w:val="a1"/>
    <w:link w:val="affffb"/>
    <w:uiPriority w:val="99"/>
    <w:rPr>
      <w:rFonts w:ascii="Times New Roman" w:eastAsia="Times New Roman" w:hAnsi="Times New Roman" w:cs="Times New Roman"/>
      <w:sz w:val="24"/>
      <w:szCs w:val="24"/>
      <w:lang w:eastAsia="ru-RU"/>
    </w:rPr>
  </w:style>
  <w:style w:type="paragraph" w:customStyle="1" w:styleId="1110">
    <w:name w:val="111"/>
    <w:basedOn w:val="a0"/>
    <w:uiPriority w:val="99"/>
    <w:qFormat/>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Pr>
      <w:rFonts w:ascii="Times New Roman" w:hAnsi="Times New Roman" w:cs="Times New Roman"/>
      <w:sz w:val="26"/>
      <w:szCs w:val="26"/>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Pr>
      <w:rFonts w:ascii="Courier New" w:eastAsia="Times New Roman" w:hAnsi="Courier New" w:cs="Courier New"/>
      <w:color w:val="000000"/>
      <w:sz w:val="20"/>
      <w:szCs w:val="20"/>
      <w:lang w:eastAsia="ru-RU"/>
    </w:rPr>
  </w:style>
  <w:style w:type="paragraph" w:customStyle="1" w:styleId="222">
    <w:name w:val="222"/>
    <w:basedOn w:val="a0"/>
    <w:uiPriority w:val="99"/>
    <w:qFormat/>
    <w:pPr>
      <w:widowControl/>
      <w:ind w:left="851"/>
    </w:pPr>
    <w:rPr>
      <w:rFonts w:ascii="Times New Roman CYR" w:eastAsia="Times New Roman" w:hAnsi="Times New Roman CYR" w:cs="Times New Roman CYR"/>
      <w:color w:val="auto"/>
      <w:sz w:val="20"/>
      <w:szCs w:val="20"/>
      <w:lang w:bidi="ar-SA"/>
    </w:rPr>
  </w:style>
  <w:style w:type="paragraph" w:customStyle="1" w:styleId="affffd">
    <w:name w:val="Подраздел"/>
    <w:basedOn w:val="a0"/>
    <w:uiPriority w:val="99"/>
    <w:semiHidden/>
    <w:qFormat/>
    <w:pPr>
      <w:widowControl/>
      <w:spacing w:before="240" w:after="120"/>
      <w:jc w:val="center"/>
    </w:pPr>
    <w:rPr>
      <w:rFonts w:ascii="TimesDL" w:eastAsia="Times New Roman" w:hAnsi="TimesDL" w:cs="TimesDL"/>
      <w:b/>
      <w:bCs/>
      <w:smallCaps/>
      <w:color w:val="auto"/>
      <w:spacing w:val="-2"/>
      <w:lang w:bidi="ar-SA"/>
    </w:rPr>
  </w:style>
  <w:style w:type="paragraph" w:styleId="affffe">
    <w:name w:val="Plain Text"/>
    <w:basedOn w:val="a0"/>
    <w:link w:val="afffff"/>
    <w:uiPriority w:val="99"/>
    <w:pPr>
      <w:widowControl/>
    </w:pPr>
    <w:rPr>
      <w:rFonts w:eastAsia="Times New Roman"/>
      <w:color w:val="auto"/>
      <w:sz w:val="20"/>
      <w:szCs w:val="20"/>
      <w:lang w:bidi="ar-SA"/>
    </w:rPr>
  </w:style>
  <w:style w:type="character" w:customStyle="1" w:styleId="afffff">
    <w:name w:val="Текст Знак"/>
    <w:basedOn w:val="a1"/>
    <w:link w:val="affffe"/>
    <w:uiPriority w:val="99"/>
    <w:rPr>
      <w:rFonts w:ascii="Courier New" w:eastAsia="Times New Roman" w:hAnsi="Courier New" w:cs="Courier New"/>
      <w:sz w:val="20"/>
      <w:szCs w:val="20"/>
      <w:lang w:eastAsia="ru-RU"/>
    </w:rPr>
  </w:style>
  <w:style w:type="character" w:customStyle="1" w:styleId="spanheaderlot21">
    <w:name w:val="span_header_lot_21"/>
    <w:uiPriority w:val="99"/>
    <w:rPr>
      <w:rFonts w:cs="Times New Roman"/>
      <w:b/>
      <w:bCs/>
      <w:sz w:val="20"/>
      <w:szCs w:val="20"/>
    </w:rPr>
  </w:style>
  <w:style w:type="paragraph" w:styleId="2f2">
    <w:name w:val="List Bullet 2"/>
    <w:basedOn w:val="a0"/>
    <w:uiPriority w:val="99"/>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
    <w:name w:val="List Bullet 3"/>
    <w:basedOn w:val="a0"/>
    <w:uiPriority w:val="99"/>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0">
    <w:name w:val="List Number"/>
    <w:basedOn w:val="a0"/>
    <w:uiPriority w:val="99"/>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1">
    <w:name w:val="Note Heading"/>
    <w:basedOn w:val="a0"/>
    <w:next w:val="a0"/>
    <w:link w:val="afffff2"/>
    <w:uiPriority w:val="99"/>
    <w:pPr>
      <w:widowControl/>
      <w:spacing w:after="60"/>
      <w:jc w:val="both"/>
    </w:pPr>
    <w:rPr>
      <w:rFonts w:ascii="Times New Roman" w:eastAsia="Times New Roman" w:hAnsi="Times New Roman" w:cs="Times New Roman"/>
      <w:color w:val="auto"/>
      <w:lang w:bidi="ar-SA"/>
    </w:rPr>
  </w:style>
  <w:style w:type="character" w:customStyle="1" w:styleId="afffff2">
    <w:name w:val="Заголовок записки Знак"/>
    <w:basedOn w:val="a1"/>
    <w:link w:val="afffff1"/>
    <w:uiPriority w:val="99"/>
    <w:rPr>
      <w:rFonts w:ascii="Times New Roman" w:eastAsia="Times New Roman" w:hAnsi="Times New Roman" w:cs="Times New Roman"/>
      <w:sz w:val="24"/>
      <w:szCs w:val="24"/>
      <w:lang w:eastAsia="ru-RU"/>
    </w:rPr>
  </w:style>
  <w:style w:type="paragraph" w:styleId="1f1">
    <w:name w:val="toc 1"/>
    <w:basedOn w:val="a0"/>
    <w:next w:val="a0"/>
    <w:uiPriority w:val="99"/>
    <w:pPr>
      <w:widowControl/>
      <w:tabs>
        <w:tab w:val="left" w:pos="1134"/>
        <w:tab w:val="right" w:leader="dot" w:pos="9627"/>
      </w:tabs>
    </w:pPr>
    <w:rPr>
      <w:rFonts w:ascii="Times New Roman" w:eastAsia="Times New Roman" w:hAnsi="Times New Roman" w:cs="Times New Roman"/>
      <w:b/>
      <w:bCs/>
      <w:caps/>
      <w:color w:val="auto"/>
      <w:sz w:val="20"/>
      <w:szCs w:val="20"/>
      <w:lang w:bidi="ar-SA"/>
    </w:rPr>
  </w:style>
  <w:style w:type="paragraph" w:customStyle="1" w:styleId="Style1">
    <w:name w:val="Style1"/>
    <w:basedOn w:val="a0"/>
    <w:uiPriority w:val="99"/>
    <w:qFormat/>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uiPriority w:val="99"/>
    <w:qFormat/>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pPr>
      <w:tabs>
        <w:tab w:val="num" w:pos="720"/>
      </w:tabs>
    </w:pPr>
  </w:style>
  <w:style w:type="paragraph" w:customStyle="1" w:styleId="Style3">
    <w:name w:val="Style3"/>
    <w:basedOn w:val="Simlple"/>
    <w:next w:val="Simlple"/>
    <w:uiPriority w:val="99"/>
    <w:qFormat/>
    <w:pPr>
      <w:tabs>
        <w:tab w:val="num" w:pos="720"/>
      </w:tabs>
      <w:ind w:firstLine="567"/>
    </w:pPr>
  </w:style>
  <w:style w:type="paragraph" w:styleId="1f2">
    <w:name w:val="index 1"/>
    <w:basedOn w:val="a0"/>
    <w:next w:val="a0"/>
    <w:uiPriority w:val="99"/>
    <w:pPr>
      <w:widowControl/>
      <w:ind w:left="200" w:hanging="200"/>
    </w:pPr>
    <w:rPr>
      <w:rFonts w:ascii="Times New Roman" w:eastAsia="Times New Roman" w:hAnsi="Times New Roman" w:cs="Times New Roman"/>
      <w:color w:val="auto"/>
      <w:sz w:val="20"/>
      <w:szCs w:val="20"/>
      <w:lang w:bidi="ar-SA"/>
    </w:rPr>
  </w:style>
  <w:style w:type="character" w:styleId="afffff3">
    <w:name w:val="Strong"/>
    <w:uiPriority w:val="99"/>
    <w:qFormat/>
    <w:rPr>
      <w:rFonts w:cs="Times New Roman"/>
      <w:b/>
      <w:bCs/>
    </w:rPr>
  </w:style>
  <w:style w:type="character" w:customStyle="1" w:styleId="72">
    <w:name w:val="Знак Знак7"/>
    <w:uiPriority w:val="99"/>
    <w:rPr>
      <w:rFonts w:cs="Times New Roman"/>
      <w:b/>
      <w:bCs/>
      <w:i/>
      <w:iCs/>
      <w:sz w:val="24"/>
      <w:szCs w:val="24"/>
      <w:lang w:val="ru-RU" w:eastAsia="ru-RU"/>
    </w:rPr>
  </w:style>
  <w:style w:type="paragraph" w:customStyle="1" w:styleId="bulletin">
    <w:name w:val="bulletin"/>
    <w:basedOn w:val="26"/>
    <w:uiPriority w:val="99"/>
    <w:qFormat/>
    <w:pPr>
      <w:spacing w:after="0" w:line="240" w:lineRule="auto"/>
      <w:ind w:left="0"/>
    </w:pPr>
    <w:rPr>
      <w:sz w:val="22"/>
      <w:szCs w:val="22"/>
      <w:lang w:eastAsia="en-US"/>
    </w:rPr>
  </w:style>
  <w:style w:type="paragraph" w:customStyle="1" w:styleId="ListBul2">
    <w:name w:val="ListBul2"/>
    <w:basedOn w:val="affff2"/>
    <w:uiPriority w:val="99"/>
    <w:qFormat/>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qFormat/>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uiPriority w:val="99"/>
    <w:rPr>
      <w:rFonts w:cs="Times New Roman"/>
      <w:sz w:val="24"/>
      <w:szCs w:val="24"/>
    </w:rPr>
  </w:style>
  <w:style w:type="paragraph" w:styleId="afffff4">
    <w:name w:val="Body Text First Indent"/>
    <w:basedOn w:val="af7"/>
    <w:link w:val="afffff5"/>
    <w:uiPriority w:val="99"/>
    <w:pPr>
      <w:ind w:firstLine="210"/>
    </w:pPr>
    <w:rPr>
      <w:sz w:val="20"/>
      <w:szCs w:val="20"/>
    </w:rPr>
  </w:style>
  <w:style w:type="character" w:customStyle="1" w:styleId="afffff5">
    <w:name w:val="Красная строка Знак"/>
    <w:basedOn w:val="af8"/>
    <w:link w:val="afffff4"/>
    <w:uiPriority w:val="99"/>
    <w:rPr>
      <w:rFonts w:ascii="Times New Roman" w:eastAsia="Times New Roman" w:hAnsi="Times New Roman" w:cs="Times New Roman"/>
      <w:sz w:val="20"/>
      <w:szCs w:val="20"/>
      <w:lang w:eastAsia="ru-RU"/>
    </w:rPr>
  </w:style>
  <w:style w:type="paragraph" w:styleId="2f3">
    <w:name w:val="Body Text First Indent 2"/>
    <w:basedOn w:val="aff2"/>
    <w:link w:val="2f4"/>
    <w:uiPriority w:val="99"/>
    <w:pPr>
      <w:tabs>
        <w:tab w:val="num" w:pos="0"/>
      </w:tabs>
      <w:spacing w:after="120"/>
      <w:ind w:left="283" w:firstLine="210"/>
      <w:jc w:val="left"/>
    </w:pPr>
    <w:rPr>
      <w:sz w:val="20"/>
      <w:szCs w:val="20"/>
      <w:lang w:val="en-GB" w:eastAsia="ru-RU"/>
    </w:rPr>
  </w:style>
  <w:style w:type="character" w:customStyle="1" w:styleId="2f4">
    <w:name w:val="Красная строка 2 Знак"/>
    <w:basedOn w:val="aff3"/>
    <w:link w:val="2f3"/>
    <w:uiPriority w:val="99"/>
    <w:rPr>
      <w:rFonts w:ascii="Times New Roman" w:eastAsia="Times New Roman" w:hAnsi="Times New Roman" w:cs="Times New Roman"/>
      <w:sz w:val="20"/>
      <w:szCs w:val="20"/>
      <w:lang w:val="en-GB" w:eastAsia="ru-RU"/>
    </w:rPr>
  </w:style>
  <w:style w:type="paragraph" w:customStyle="1" w:styleId="2f5">
    <w:name w:val="ШТ Назв.2"/>
    <w:basedOn w:val="a0"/>
    <w:uiPriority w:val="99"/>
    <w:qFormat/>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6">
    <w:name w:val="Знак2 Знак Знак"/>
    <w:uiPriority w:val="99"/>
    <w:rPr>
      <w:rFonts w:cs="Times New Roman"/>
      <w:sz w:val="24"/>
      <w:szCs w:val="24"/>
    </w:rPr>
  </w:style>
  <w:style w:type="paragraph" w:customStyle="1" w:styleId="style4">
    <w:name w:val="style4"/>
    <w:basedOn w:val="a0"/>
    <w:uiPriority w:val="99"/>
    <w:qFormat/>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13">
    <w:name w:val="Знак2 Знак Знак1"/>
    <w:uiPriority w:val="99"/>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3">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uiPriority w:val="99"/>
    <w:rPr>
      <w:rFonts w:cs="Times New Roman"/>
      <w:sz w:val="24"/>
      <w:szCs w:val="24"/>
    </w:rPr>
  </w:style>
  <w:style w:type="character" w:styleId="afffff6">
    <w:name w:val="Emphasis"/>
    <w:uiPriority w:val="99"/>
    <w:qFormat/>
    <w:rPr>
      <w:rFonts w:cs="Times New Roman"/>
      <w:i/>
      <w:iCs/>
    </w:rPr>
  </w:style>
  <w:style w:type="paragraph" w:customStyle="1" w:styleId="desc2">
    <w:name w:val="desc2"/>
    <w:basedOn w:val="a0"/>
    <w:uiPriority w:val="99"/>
    <w:qFormat/>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3">
    <w:name w:val="Обычный + 11 пт"/>
    <w:basedOn w:val="a0"/>
    <w:uiPriority w:val="99"/>
    <w:qFormat/>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0"/>
    <w:uiPriority w:val="99"/>
    <w:qFormat/>
    <w:pPr>
      <w:widowControl/>
      <w:ind w:left="720"/>
    </w:pPr>
    <w:rPr>
      <w:rFonts w:ascii="Times New Roman" w:eastAsia="Times New Roman" w:hAnsi="Times New Roman" w:cs="Times New Roman"/>
      <w:color w:val="auto"/>
      <w:lang w:bidi="ar-SA"/>
    </w:rPr>
  </w:style>
  <w:style w:type="character" w:customStyle="1" w:styleId="115">
    <w:name w:val="Знак Знак11"/>
    <w:uiPriority w:val="99"/>
    <w:rPr>
      <w:rFonts w:ascii="Arial" w:hAnsi="Arial" w:cs="Arial"/>
      <w:b/>
      <w:bCs/>
      <w:i/>
      <w:iCs/>
      <w:sz w:val="28"/>
      <w:szCs w:val="28"/>
      <w:lang w:val="ru-RU" w:eastAsia="ru-RU"/>
    </w:rPr>
  </w:style>
  <w:style w:type="character" w:customStyle="1" w:styleId="100">
    <w:name w:val="Знак Знак10"/>
    <w:uiPriority w:val="99"/>
    <w:rPr>
      <w:rFonts w:ascii="Arial" w:hAnsi="Arial" w:cs="Arial"/>
      <w:b/>
      <w:bCs/>
      <w:sz w:val="26"/>
      <w:szCs w:val="26"/>
      <w:lang w:val="ru-RU" w:eastAsia="ru-RU"/>
    </w:rPr>
  </w:style>
  <w:style w:type="paragraph" w:customStyle="1" w:styleId="afffff7">
    <w:name w:val="Знак Знак Знак Знак"/>
    <w:basedOn w:val="a0"/>
    <w:uiPriority w:val="99"/>
    <w:qFormat/>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8">
    <w:name w:val="Обычный.Нормальный абзац"/>
    <w:uiPriority w:val="99"/>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qFormat/>
    <w:pPr>
      <w:widowControl/>
      <w:ind w:left="426"/>
    </w:pPr>
    <w:rPr>
      <w:rFonts w:ascii="Times New Roman" w:eastAsia="Times New Roman" w:hAnsi="Times New Roman" w:cs="Times New Roman"/>
      <w:color w:val="auto"/>
      <w:lang w:eastAsia="ar-SA" w:bidi="ar-SA"/>
    </w:rPr>
  </w:style>
  <w:style w:type="paragraph" w:customStyle="1" w:styleId="Heading">
    <w:name w:val="Heading"/>
    <w:uiPriority w:val="99"/>
    <w:qFormat/>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116">
    <w:name w:val="Знак11"/>
    <w:basedOn w:val="a0"/>
    <w:uiPriority w:val="99"/>
    <w:pPr>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uiPriority w:val="99"/>
    <w:qFormat/>
    <w:rPr>
      <w:rFonts w:ascii="Times New Roman" w:eastAsia="Calibri" w:hAnsi="Times New Roman" w:cs="Times New Roman"/>
      <w:color w:val="auto"/>
      <w:lang w:bidi="ar-SA"/>
    </w:rPr>
  </w:style>
  <w:style w:type="paragraph" w:styleId="afffff9">
    <w:name w:val="annotation subject"/>
    <w:basedOn w:val="afff8"/>
    <w:next w:val="afff8"/>
    <w:link w:val="afffffa"/>
    <w:uiPriority w:val="99"/>
    <w:pPr>
      <w:widowControl/>
    </w:pPr>
    <w:rPr>
      <w:rFonts w:ascii="Times New Roman" w:eastAsia="Times New Roman" w:hAnsi="Times New Roman" w:cs="Times New Roman"/>
      <w:b/>
      <w:bCs/>
      <w:color w:val="auto"/>
      <w:lang w:bidi="ar-SA"/>
    </w:rPr>
  </w:style>
  <w:style w:type="character" w:customStyle="1" w:styleId="afffffa">
    <w:name w:val="Тема примечания Знак"/>
    <w:basedOn w:val="afff9"/>
    <w:link w:val="afffff9"/>
    <w:uiPriority w:val="99"/>
    <w:rPr>
      <w:rFonts w:ascii="Times New Roman" w:eastAsia="Times New Roman" w:hAnsi="Times New Roman" w:cs="Times New Roman"/>
      <w:b/>
      <w:bCs/>
      <w:color w:val="000000"/>
      <w:sz w:val="20"/>
      <w:szCs w:val="20"/>
      <w:lang w:eastAsia="ru-RU" w:bidi="ru-RU"/>
    </w:rPr>
  </w:style>
  <w:style w:type="paragraph" w:styleId="afffffb">
    <w:name w:val="Revision"/>
    <w:hidden/>
    <w:uiPriority w:val="99"/>
    <w:semiHidden/>
    <w:pPr>
      <w:spacing w:after="0" w:line="240" w:lineRule="auto"/>
    </w:pPr>
    <w:rPr>
      <w:rFonts w:ascii="Times New Roman" w:eastAsia="Times New Roman" w:hAnsi="Times New Roman" w:cs="Times New Roman"/>
      <w:sz w:val="24"/>
      <w:szCs w:val="24"/>
      <w:lang w:eastAsia="ru-RU"/>
    </w:rPr>
  </w:style>
  <w:style w:type="paragraph" w:customStyle="1" w:styleId="2f7">
    <w:name w:val="заголовок 2"/>
    <w:basedOn w:val="a0"/>
    <w:next w:val="a0"/>
    <w:uiPriority w:val="99"/>
    <w:qFormat/>
    <w:pPr>
      <w:keepNext/>
      <w:widowControl/>
      <w:spacing w:before="240" w:after="240"/>
      <w:jc w:val="center"/>
      <w:outlineLvl w:val="1"/>
    </w:pPr>
    <w:rPr>
      <w:rFonts w:ascii="Times New Roman" w:eastAsia="Times New Roman" w:hAnsi="Times New Roman" w:cs="Times New Roman"/>
      <w:b/>
      <w:bCs/>
      <w:color w:val="auto"/>
      <w:lang w:bidi="ar-SA"/>
    </w:rPr>
  </w:style>
  <w:style w:type="character" w:customStyle="1" w:styleId="textsegsigdiff">
    <w:name w:val="textsegsigdiff"/>
    <w:uiPriority w:val="99"/>
  </w:style>
  <w:style w:type="character" w:customStyle="1" w:styleId="textseginsigdiff">
    <w:name w:val="textseginsigdiff"/>
    <w:uiPriority w:val="99"/>
  </w:style>
  <w:style w:type="paragraph" w:customStyle="1" w:styleId="46">
    <w:name w:val="Раздел 4"/>
    <w:basedOn w:val="a0"/>
    <w:link w:val="47"/>
    <w:uiPriority w:val="99"/>
    <w:qFormat/>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7">
    <w:name w:val="Раздел 4 Знак"/>
    <w:link w:val="46"/>
    <w:uiPriority w:val="99"/>
    <w:rPr>
      <w:rFonts w:ascii="Times New Roman" w:eastAsia="Times New Roman" w:hAnsi="Times New Roman" w:cs="Times New Roman"/>
      <w:spacing w:val="-5"/>
      <w:sz w:val="28"/>
      <w:szCs w:val="24"/>
      <w:lang w:eastAsia="ru-RU"/>
    </w:rPr>
  </w:style>
  <w:style w:type="paragraph" w:customStyle="1" w:styleId="121">
    <w:name w:val="Заголовок 12"/>
    <w:basedOn w:val="a0"/>
    <w:next w:val="a0"/>
    <w:uiPriority w:val="99"/>
    <w:qFormat/>
    <w:pPr>
      <w:keepNext/>
      <w:widowControl/>
      <w:tabs>
        <w:tab w:val="num" w:pos="720"/>
      </w:tabs>
      <w:spacing w:before="240" w:after="60"/>
      <w:ind w:left="360" w:hanging="360"/>
      <w:jc w:val="center"/>
    </w:pPr>
    <w:rPr>
      <w:rFonts w:ascii="Times New Roman" w:eastAsia="Times New Roman" w:hAnsi="Times New Roman" w:cs="Times New Roman"/>
      <w:b/>
      <w:caps/>
      <w:color w:val="auto"/>
      <w:szCs w:val="20"/>
      <w:lang w:bidi="ar-SA"/>
    </w:rPr>
  </w:style>
  <w:style w:type="paragraph" w:customStyle="1" w:styleId="1f3">
    <w:name w:val="Раздел 1"/>
    <w:basedOn w:val="a0"/>
    <w:next w:val="2f8"/>
    <w:uiPriority w:val="99"/>
    <w:qFormat/>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8">
    <w:name w:val="Раздел 2"/>
    <w:basedOn w:val="1f3"/>
    <w:next w:val="a0"/>
    <w:uiPriority w:val="99"/>
    <w:qFormat/>
    <w:pPr>
      <w:ind w:left="0" w:firstLine="357"/>
      <w:jc w:val="both"/>
    </w:pPr>
  </w:style>
  <w:style w:type="paragraph" w:customStyle="1" w:styleId="55">
    <w:name w:val="Раздел 5"/>
    <w:basedOn w:val="a0"/>
    <w:uiPriority w:val="99"/>
    <w:qFormat/>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c">
    <w:name w:val="Текст б/н"/>
    <w:basedOn w:val="a0"/>
    <w:link w:val="afffffd"/>
    <w:uiPriority w:val="99"/>
    <w:qFormat/>
    <w:pPr>
      <w:widowControl/>
      <w:ind w:firstLine="709"/>
      <w:jc w:val="both"/>
    </w:pPr>
    <w:rPr>
      <w:rFonts w:ascii="Times New Roman" w:eastAsia="Times New Roman" w:hAnsi="Times New Roman" w:cs="Times New Roman"/>
      <w:color w:val="auto"/>
      <w:sz w:val="28"/>
      <w:szCs w:val="20"/>
      <w:lang w:bidi="ar-SA"/>
    </w:rPr>
  </w:style>
  <w:style w:type="character" w:customStyle="1" w:styleId="afffffd">
    <w:name w:val="Текст б/н Знак"/>
    <w:link w:val="afffffc"/>
    <w:uiPriority w:val="99"/>
    <w:rPr>
      <w:rFonts w:ascii="Times New Roman" w:eastAsia="Times New Roman" w:hAnsi="Times New Roman" w:cs="Times New Roman"/>
      <w:sz w:val="28"/>
      <w:szCs w:val="20"/>
      <w:lang w:eastAsia="ru-RU"/>
    </w:rPr>
  </w:style>
  <w:style w:type="paragraph" w:customStyle="1" w:styleId="1f4">
    <w:name w:val="Нумерованный список1"/>
    <w:basedOn w:val="a0"/>
    <w:uiPriority w:val="99"/>
    <w:qFormat/>
    <w:pPr>
      <w:widowControl/>
      <w:tabs>
        <w:tab w:val="num" w:pos="720"/>
      </w:tab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e">
    <w:name w:val="Пункт"/>
    <w:basedOn w:val="21"/>
    <w:uiPriority w:val="99"/>
    <w:qFormat/>
    <w:pPr>
      <w:numPr>
        <w:numId w:val="0"/>
      </w:numPr>
      <w:suppressLineNumbers/>
      <w:tabs>
        <w:tab w:val="clear" w:pos="3312"/>
        <w:tab w:val="num" w:pos="576"/>
      </w:tabs>
      <w:spacing w:after="60"/>
      <w:ind w:left="576" w:hanging="576"/>
      <w:jc w:val="both"/>
    </w:pPr>
    <w:rPr>
      <w:lang w:eastAsia="ru-RU"/>
    </w:rPr>
  </w:style>
  <w:style w:type="paragraph" w:customStyle="1" w:styleId="Iauiue">
    <w:name w:val="Iau?iue"/>
    <w:uiPriority w:val="99"/>
    <w:qFormat/>
    <w:pPr>
      <w:widowControl w:val="0"/>
      <w:spacing w:after="0" w:line="240" w:lineRule="auto"/>
    </w:pPr>
    <w:rPr>
      <w:rFonts w:ascii="Arial" w:eastAsia="Times New Roman" w:hAnsi="Arial" w:cs="Arial"/>
      <w:sz w:val="24"/>
      <w:szCs w:val="24"/>
      <w:lang w:eastAsia="ru-RU"/>
    </w:rPr>
  </w:style>
  <w:style w:type="paragraph" w:customStyle="1" w:styleId="ListParagraph1">
    <w:name w:val="List Paragraph1"/>
    <w:basedOn w:val="a0"/>
    <w:uiPriority w:val="99"/>
    <w:qFormat/>
    <w:pPr>
      <w:widowControl/>
      <w:spacing w:after="200" w:line="276" w:lineRule="auto"/>
      <w:ind w:left="720"/>
    </w:pPr>
    <w:rPr>
      <w:rFonts w:ascii="Calibri" w:eastAsia="Times New Roman" w:hAnsi="Calibri" w:cs="Calibri"/>
      <w:color w:val="auto"/>
      <w:sz w:val="22"/>
      <w:szCs w:val="22"/>
      <w:lang w:bidi="ar-SA"/>
    </w:rPr>
  </w:style>
  <w:style w:type="paragraph" w:customStyle="1" w:styleId="1f5">
    <w:name w:val="Без интервала1"/>
    <w:uiPriority w:val="99"/>
    <w:qFormat/>
    <w:pPr>
      <w:spacing w:after="0" w:line="240" w:lineRule="auto"/>
    </w:pPr>
    <w:rPr>
      <w:rFonts w:ascii="Calibri" w:eastAsia="Times New Roman" w:hAnsi="Calibri" w:cs="Times New Roman"/>
      <w:lang w:eastAsia="ru-RU"/>
    </w:rPr>
  </w:style>
  <w:style w:type="character" w:customStyle="1" w:styleId="codename">
    <w:name w:val="code_name"/>
    <w:basedOn w:val="a1"/>
    <w:uiPriority w:val="99"/>
  </w:style>
  <w:style w:type="paragraph" w:customStyle="1" w:styleId="3f0">
    <w:name w:val="Абзац списка3"/>
    <w:basedOn w:val="a0"/>
    <w:uiPriority w:val="99"/>
    <w:qFormat/>
    <w:pPr>
      <w:widowControl/>
      <w:spacing w:after="200" w:line="276" w:lineRule="auto"/>
      <w:ind w:left="720"/>
    </w:pPr>
    <w:rPr>
      <w:rFonts w:ascii="Calibri" w:eastAsia="Times New Roman" w:hAnsi="Calibri" w:cs="Times New Roman"/>
      <w:color w:val="auto"/>
      <w:sz w:val="22"/>
      <w:szCs w:val="22"/>
      <w:lang w:eastAsia="en-US" w:bidi="ar-SA"/>
    </w:rPr>
  </w:style>
  <w:style w:type="paragraph" w:customStyle="1" w:styleId="1f6">
    <w:name w:val="1 Знак Знак Знак Знак"/>
    <w:basedOn w:val="a0"/>
    <w:link w:val="1f7"/>
    <w:uiPriority w:val="99"/>
    <w:qFormat/>
    <w:pPr>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7">
    <w:name w:val="1 Знак Знак Знак Знак Знак"/>
    <w:basedOn w:val="a1"/>
    <w:link w:val="1f6"/>
    <w:uiPriority w:val="99"/>
    <w:rPr>
      <w:rFonts w:ascii="Times New Roman" w:eastAsia="Times New Roman" w:hAnsi="Times New Roman" w:cs="Times New Roman"/>
      <w:sz w:val="20"/>
      <w:szCs w:val="20"/>
      <w:lang w:val="en-GB"/>
    </w:rPr>
  </w:style>
  <w:style w:type="paragraph" w:customStyle="1" w:styleId="48">
    <w:name w:val="Абзац списка4"/>
    <w:basedOn w:val="a0"/>
    <w:uiPriority w:val="99"/>
    <w:pPr>
      <w:widowControl/>
      <w:spacing w:after="200" w:line="276" w:lineRule="auto"/>
      <w:ind w:left="720"/>
    </w:pPr>
    <w:rPr>
      <w:rFonts w:ascii="Calibri" w:eastAsia="Times New Roman" w:hAnsi="Calibri" w:cs="Times New Roman"/>
      <w:color w:val="auto"/>
      <w:sz w:val="22"/>
      <w:szCs w:val="22"/>
      <w:lang w:eastAsia="en-US" w:bidi="ar-SA"/>
    </w:rPr>
  </w:style>
  <w:style w:type="character" w:customStyle="1" w:styleId="1f8">
    <w:name w:val="Схема документа Знак1"/>
    <w:basedOn w:val="a1"/>
    <w:uiPriority w:val="99"/>
    <w:rPr>
      <w:rFonts w:ascii="Segoe UI" w:eastAsia="Times New Roman" w:hAnsi="Segoe UI" w:cs="Segoe UI"/>
      <w:sz w:val="16"/>
      <w:szCs w:val="16"/>
      <w:lang w:eastAsia="ru-RU"/>
    </w:rPr>
  </w:style>
  <w:style w:type="character" w:customStyle="1" w:styleId="NoSpacingChar">
    <w:name w:val="No Spacing Char"/>
    <w:link w:val="2f9"/>
    <w:uiPriority w:val="99"/>
    <w:rPr>
      <w:sz w:val="24"/>
      <w:szCs w:val="24"/>
      <w:lang w:eastAsia="ru-RU"/>
    </w:rPr>
  </w:style>
  <w:style w:type="paragraph" w:customStyle="1" w:styleId="2f9">
    <w:name w:val="Без интервала2"/>
    <w:link w:val="NoSpacingChar"/>
    <w:uiPriority w:val="99"/>
    <w:pPr>
      <w:spacing w:after="0" w:line="240" w:lineRule="auto"/>
    </w:pPr>
    <w:rPr>
      <w:sz w:val="24"/>
      <w:szCs w:val="24"/>
      <w:lang w:eastAsia="ru-RU"/>
    </w:rPr>
  </w:style>
  <w:style w:type="character" w:customStyle="1" w:styleId="SubtitleChar">
    <w:name w:val="Subtitle Char"/>
    <w:uiPriority w:val="99"/>
    <w:rPr>
      <w:rFonts w:ascii="Cambria" w:hAnsi="Cambria" w:cs="Cambria" w:hint="default"/>
      <w:sz w:val="24"/>
      <w:szCs w:val="24"/>
    </w:rPr>
  </w:style>
  <w:style w:type="character" w:customStyle="1" w:styleId="190">
    <w:name w:val="Знак Знак19"/>
    <w:uiPriority w:val="99"/>
    <w:rPr>
      <w:rFonts w:ascii="Arial" w:hAnsi="Arial" w:cs="Arial" w:hint="default"/>
      <w:b/>
      <w:bCs w:val="0"/>
      <w:sz w:val="32"/>
      <w:lang w:val="ru-RU" w:eastAsia="ru-RU"/>
    </w:rPr>
  </w:style>
  <w:style w:type="character" w:customStyle="1" w:styleId="180">
    <w:name w:val="Знак Знак18"/>
    <w:uiPriority w:val="99"/>
    <w:rPr>
      <w:i/>
      <w:iCs w:val="0"/>
      <w:sz w:val="22"/>
    </w:rPr>
  </w:style>
  <w:style w:type="character" w:customStyle="1" w:styleId="170">
    <w:name w:val="Знак Знак17"/>
    <w:uiPriority w:val="99"/>
    <w:rPr>
      <w:rFonts w:ascii="Calibri" w:hAnsi="Calibri" w:hint="default"/>
      <w:sz w:val="24"/>
    </w:rPr>
  </w:style>
  <w:style w:type="character" w:customStyle="1" w:styleId="150">
    <w:name w:val="Знак Знак15"/>
    <w:uiPriority w:val="99"/>
    <w:rPr>
      <w:rFonts w:ascii="Arial" w:hAnsi="Arial" w:cs="Arial" w:hint="default"/>
      <w:b/>
      <w:bCs w:val="0"/>
      <w:i/>
      <w:iCs w:val="0"/>
      <w:sz w:val="18"/>
    </w:rPr>
  </w:style>
  <w:style w:type="character" w:customStyle="1" w:styleId="Heading1Char2">
    <w:name w:val="Heading 1 Char2"/>
    <w:uiPriority w:val="99"/>
    <w:rPr>
      <w:b/>
      <w:sz w:val="24"/>
      <w:lang w:val="ru-RU" w:eastAsia="ru-RU"/>
    </w:rPr>
  </w:style>
  <w:style w:type="character" w:customStyle="1" w:styleId="140">
    <w:name w:val="Знак Знак14"/>
    <w:uiPriority w:val="99"/>
    <w:rPr>
      <w:sz w:val="20"/>
    </w:rPr>
  </w:style>
  <w:style w:type="character" w:customStyle="1" w:styleId="affffff">
    <w:name w:val="Параграф Знак Знак"/>
    <w:uiPriority w:val="99"/>
    <w:rPr>
      <w:rFonts w:ascii="Calibri" w:hAnsi="Calibri"/>
      <w:b/>
      <w:sz w:val="28"/>
    </w:rPr>
  </w:style>
  <w:style w:type="character" w:customStyle="1" w:styleId="181">
    <w:name w:val="Знак Знак181"/>
    <w:uiPriority w:val="99"/>
    <w:rPr>
      <w:i/>
      <w:sz w:val="22"/>
    </w:rPr>
  </w:style>
  <w:style w:type="character" w:customStyle="1" w:styleId="171">
    <w:name w:val="Знак Знак171"/>
    <w:uiPriority w:val="99"/>
    <w:rPr>
      <w:rFonts w:ascii="Calibri" w:hAnsi="Calibri"/>
      <w:sz w:val="24"/>
    </w:rPr>
  </w:style>
  <w:style w:type="character" w:customStyle="1" w:styleId="151">
    <w:name w:val="Знак Знак151"/>
    <w:uiPriority w:val="99"/>
    <w:rPr>
      <w:rFonts w:ascii="Arial" w:hAnsi="Arial"/>
      <w:b/>
      <w:i/>
      <w:sz w:val="18"/>
    </w:rPr>
  </w:style>
  <w:style w:type="character" w:customStyle="1" w:styleId="191">
    <w:name w:val="Знак Знак191"/>
    <w:uiPriority w:val="99"/>
    <w:rPr>
      <w:rFonts w:ascii="Arial" w:hAnsi="Arial"/>
      <w:b/>
      <w:sz w:val="32"/>
      <w:lang w:val="ru-RU" w:eastAsia="ru-RU"/>
    </w:rPr>
  </w:style>
  <w:style w:type="character" w:customStyle="1" w:styleId="affffff0">
    <w:name w:val="текст Знак Знак"/>
    <w:uiPriority w:val="99"/>
    <w:rPr>
      <w:sz w:val="24"/>
      <w:lang w:val="ru-RU" w:eastAsia="ru-RU"/>
    </w:rPr>
  </w:style>
  <w:style w:type="character" w:customStyle="1" w:styleId="230">
    <w:name w:val="Знак2 Знак Знак3"/>
    <w:uiPriority w:val="99"/>
    <w:rPr>
      <w:sz w:val="24"/>
      <w:lang w:val="ru-RU" w:eastAsia="ru-RU"/>
    </w:rPr>
  </w:style>
  <w:style w:type="character" w:customStyle="1" w:styleId="130">
    <w:name w:val="Знак Знак13"/>
    <w:uiPriority w:val="99"/>
    <w:rPr>
      <w:sz w:val="24"/>
    </w:rPr>
  </w:style>
  <w:style w:type="character" w:customStyle="1" w:styleId="1210">
    <w:name w:val="Знак Знак121"/>
    <w:uiPriority w:val="99"/>
    <w:rPr>
      <w:sz w:val="24"/>
      <w:lang w:val="ru-RU" w:eastAsia="ru-RU"/>
    </w:rPr>
  </w:style>
  <w:style w:type="character" w:customStyle="1" w:styleId="1111">
    <w:name w:val="Знак Знак111"/>
    <w:uiPriority w:val="99"/>
    <w:rPr>
      <w:sz w:val="24"/>
      <w:lang w:val="ru-RU" w:eastAsia="ru-RU"/>
    </w:rPr>
  </w:style>
  <w:style w:type="character" w:customStyle="1" w:styleId="810">
    <w:name w:val="Знак Знак81"/>
    <w:uiPriority w:val="99"/>
    <w:rPr>
      <w:sz w:val="24"/>
      <w:lang w:val="ru-RU" w:eastAsia="ru-RU"/>
    </w:rPr>
  </w:style>
  <w:style w:type="character" w:customStyle="1" w:styleId="720">
    <w:name w:val="Знак Знак72"/>
    <w:uiPriority w:val="99"/>
    <w:rPr>
      <w:sz w:val="16"/>
      <w:lang w:val="ru-RU" w:eastAsia="ru-RU"/>
    </w:rPr>
  </w:style>
  <w:style w:type="character" w:customStyle="1" w:styleId="610">
    <w:name w:val="Знак Знак61"/>
    <w:uiPriority w:val="99"/>
    <w:rPr>
      <w:rFonts w:ascii="Cambria" w:hAnsi="Cambria"/>
      <w:sz w:val="24"/>
    </w:rPr>
  </w:style>
  <w:style w:type="character" w:customStyle="1" w:styleId="420">
    <w:name w:val="Знак Знак42"/>
    <w:uiPriority w:val="99"/>
    <w:rPr>
      <w:rFonts w:ascii="Courier New" w:hAnsi="Courier New"/>
      <w:sz w:val="20"/>
    </w:rPr>
  </w:style>
  <w:style w:type="character" w:customStyle="1" w:styleId="200">
    <w:name w:val="Знак Знак20"/>
    <w:uiPriority w:val="99"/>
    <w:rPr>
      <w:rFonts w:ascii="Segoe UI" w:hAnsi="Segoe UI"/>
      <w:sz w:val="18"/>
    </w:rPr>
  </w:style>
  <w:style w:type="character" w:customStyle="1" w:styleId="214">
    <w:name w:val="Основной текст 2 Знак1"/>
    <w:uiPriority w:val="99"/>
    <w:rPr>
      <w:sz w:val="24"/>
    </w:rPr>
  </w:style>
  <w:style w:type="character" w:customStyle="1" w:styleId="ConsNormal1">
    <w:name w:val="ConsNormal Знак Знак"/>
    <w:uiPriority w:val="99"/>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Pr>
      <w:rFonts w:ascii="Arial" w:hAnsi="Arial"/>
      <w:b/>
      <w:sz w:val="28"/>
      <w:lang w:val="ru-RU"/>
    </w:rPr>
  </w:style>
  <w:style w:type="character" w:customStyle="1" w:styleId="affffff1">
    <w:name w:val="Основной текст Знак Знак Знак Знак Знак Знак"/>
    <w:uiPriority w:val="99"/>
    <w:rPr>
      <w:rFonts w:ascii="Arial" w:hAnsi="Arial"/>
      <w:sz w:val="18"/>
      <w:lang w:val="ru-RU" w:eastAsia="ru-RU"/>
    </w:rPr>
  </w:style>
  <w:style w:type="character" w:customStyle="1" w:styleId="2fa">
    <w:name w:val="Основной текст (2)_"/>
    <w:link w:val="215"/>
    <w:uiPriority w:val="99"/>
    <w:rPr>
      <w:rFonts w:ascii="Arial" w:hAnsi="Arial"/>
      <w:b/>
      <w:bCs/>
      <w:spacing w:val="3"/>
      <w:sz w:val="18"/>
      <w:szCs w:val="18"/>
      <w:shd w:val="clear" w:color="auto" w:fill="FFFFFF"/>
    </w:rPr>
  </w:style>
  <w:style w:type="paragraph" w:customStyle="1" w:styleId="215">
    <w:name w:val="Основной текст (2)1"/>
    <w:basedOn w:val="a0"/>
    <w:link w:val="2fa"/>
    <w:uiPriority w:val="99"/>
    <w:qFormat/>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1">
    <w:name w:val="Основной текст (3)_"/>
    <w:link w:val="3f2"/>
    <w:uiPriority w:val="99"/>
    <w:rPr>
      <w:rFonts w:ascii="Arial" w:hAnsi="Arial"/>
      <w:spacing w:val="2"/>
      <w:sz w:val="18"/>
      <w:szCs w:val="18"/>
      <w:shd w:val="clear" w:color="auto" w:fill="FFFFFF"/>
    </w:rPr>
  </w:style>
  <w:style w:type="paragraph" w:customStyle="1" w:styleId="3f2">
    <w:name w:val="Основной текст (3)"/>
    <w:basedOn w:val="a0"/>
    <w:link w:val="3f1"/>
    <w:uiPriority w:val="99"/>
    <w:qFormat/>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9">
    <w:name w:val="Основной текст (4)_"/>
    <w:link w:val="4a"/>
    <w:uiPriority w:val="99"/>
    <w:rPr>
      <w:rFonts w:ascii="Arial" w:hAnsi="Arial"/>
      <w:b/>
      <w:bCs/>
      <w:i/>
      <w:iCs/>
      <w:spacing w:val="3"/>
      <w:sz w:val="12"/>
      <w:szCs w:val="12"/>
      <w:shd w:val="clear" w:color="auto" w:fill="FFFFFF"/>
    </w:rPr>
  </w:style>
  <w:style w:type="paragraph" w:customStyle="1" w:styleId="4a">
    <w:name w:val="Основной текст (4)"/>
    <w:basedOn w:val="a0"/>
    <w:link w:val="49"/>
    <w:uiPriority w:val="99"/>
    <w:qFormat/>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rPr>
      <w:rFonts w:ascii="Arial" w:hAnsi="Arial"/>
      <w:b/>
      <w:bCs/>
      <w:spacing w:val="3"/>
      <w:sz w:val="13"/>
      <w:szCs w:val="13"/>
      <w:shd w:val="clear" w:color="auto" w:fill="FFFFFF"/>
    </w:rPr>
  </w:style>
  <w:style w:type="paragraph" w:customStyle="1" w:styleId="511">
    <w:name w:val="Основной текст (5)1"/>
    <w:basedOn w:val="a0"/>
    <w:link w:val="56"/>
    <w:uiPriority w:val="99"/>
    <w:qFormat/>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rPr>
      <w:rFonts w:ascii="Arial" w:hAnsi="Arial"/>
      <w:b/>
      <w:bCs/>
      <w:spacing w:val="5"/>
      <w:sz w:val="19"/>
      <w:szCs w:val="19"/>
      <w:shd w:val="clear" w:color="auto" w:fill="FFFFFF"/>
    </w:rPr>
  </w:style>
  <w:style w:type="paragraph" w:customStyle="1" w:styleId="65">
    <w:name w:val="Основной текст (6)"/>
    <w:basedOn w:val="a0"/>
    <w:link w:val="64"/>
    <w:uiPriority w:val="99"/>
    <w:qFormat/>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rPr>
      <w:rFonts w:ascii="Arial" w:hAnsi="Arial"/>
      <w:spacing w:val="2"/>
      <w:sz w:val="16"/>
      <w:szCs w:val="16"/>
      <w:shd w:val="clear" w:color="auto" w:fill="FFFFFF"/>
    </w:rPr>
  </w:style>
  <w:style w:type="paragraph" w:customStyle="1" w:styleId="74">
    <w:name w:val="Основной текст (7)"/>
    <w:basedOn w:val="a0"/>
    <w:link w:val="73"/>
    <w:uiPriority w:val="99"/>
    <w:qFormat/>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2">
    <w:name w:val="Подпись к картинке_"/>
    <w:link w:val="affffff3"/>
    <w:uiPriority w:val="99"/>
    <w:rPr>
      <w:rFonts w:ascii="Arial" w:hAnsi="Arial"/>
      <w:b/>
      <w:bCs/>
      <w:spacing w:val="3"/>
      <w:sz w:val="13"/>
      <w:szCs w:val="13"/>
      <w:shd w:val="clear" w:color="auto" w:fill="FFFFFF"/>
    </w:rPr>
  </w:style>
  <w:style w:type="paragraph" w:customStyle="1" w:styleId="affffff3">
    <w:name w:val="Подпись к картинке"/>
    <w:basedOn w:val="a0"/>
    <w:link w:val="affffff2"/>
    <w:uiPriority w:val="99"/>
    <w:qFormat/>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4">
    <w:name w:val="Основной текст (9)_"/>
    <w:link w:val="95"/>
    <w:uiPriority w:val="99"/>
    <w:rPr>
      <w:rFonts w:ascii="Arial" w:hAnsi="Arial"/>
      <w:b/>
      <w:bCs/>
      <w:i/>
      <w:iCs/>
      <w:spacing w:val="5"/>
      <w:sz w:val="16"/>
      <w:szCs w:val="16"/>
      <w:shd w:val="clear" w:color="auto" w:fill="FFFFFF"/>
    </w:rPr>
  </w:style>
  <w:style w:type="paragraph" w:customStyle="1" w:styleId="95">
    <w:name w:val="Основной текст (9)"/>
    <w:basedOn w:val="a0"/>
    <w:link w:val="94"/>
    <w:uiPriority w:val="99"/>
    <w:qFormat/>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ConsCell">
    <w:name w:val="ConsCell"/>
    <w:uiPriority w:val="99"/>
    <w:qFormat/>
    <w:pPr>
      <w:widowControl w:val="0"/>
      <w:spacing w:after="0" w:line="240" w:lineRule="auto"/>
      <w:ind w:right="19772"/>
    </w:pPr>
    <w:rPr>
      <w:rFonts w:ascii="Arial" w:eastAsia="Times New Roman" w:hAnsi="Arial" w:cs="Arial"/>
      <w:lang w:eastAsia="ru-RU"/>
    </w:rPr>
  </w:style>
  <w:style w:type="paragraph" w:customStyle="1" w:styleId="10">
    <w:name w:val="Список1"/>
    <w:basedOn w:val="a0"/>
    <w:uiPriority w:val="99"/>
    <w:qFormat/>
    <w:pPr>
      <w:widowControl/>
      <w:numPr>
        <w:numId w:val="5"/>
      </w:numPr>
      <w:tabs>
        <w:tab w:val="left" w:pos="1134"/>
      </w:tabs>
      <w:jc w:val="both"/>
    </w:pPr>
    <w:rPr>
      <w:rFonts w:ascii="Times New Roman" w:eastAsia="Times New Roman" w:hAnsi="Times New Roman" w:cs="Times New Roman"/>
      <w:color w:val="auto"/>
      <w:sz w:val="28"/>
      <w:szCs w:val="28"/>
      <w:lang w:bidi="ar-SA"/>
    </w:rPr>
  </w:style>
  <w:style w:type="paragraph" w:customStyle="1" w:styleId="20">
    <w:name w:val="Список2"/>
    <w:basedOn w:val="a0"/>
    <w:uiPriority w:val="99"/>
    <w:qFormat/>
    <w:pPr>
      <w:widowControl/>
      <w:numPr>
        <w:ilvl w:val="1"/>
        <w:numId w:val="5"/>
      </w:numPr>
      <w:tabs>
        <w:tab w:val="left" w:pos="1276"/>
      </w:tabs>
      <w:jc w:val="both"/>
    </w:pPr>
    <w:rPr>
      <w:rFonts w:ascii="Times New Roman" w:eastAsia="Times New Roman" w:hAnsi="Times New Roman" w:cs="Times New Roman"/>
      <w:color w:val="auto"/>
      <w:sz w:val="28"/>
      <w:szCs w:val="28"/>
      <w:lang w:bidi="ar-SA"/>
    </w:rPr>
  </w:style>
  <w:style w:type="paragraph" w:customStyle="1" w:styleId="3">
    <w:name w:val="Список3"/>
    <w:basedOn w:val="20"/>
    <w:uiPriority w:val="99"/>
    <w:qFormat/>
    <w:pPr>
      <w:numPr>
        <w:ilvl w:val="2"/>
      </w:numPr>
      <w:tabs>
        <w:tab w:val="clear" w:pos="1276"/>
        <w:tab w:val="num" w:pos="643"/>
        <w:tab w:val="num" w:pos="926"/>
        <w:tab w:val="num" w:pos="1209"/>
        <w:tab w:val="num" w:pos="1492"/>
      </w:tabs>
    </w:pPr>
  </w:style>
  <w:style w:type="character" w:customStyle="1" w:styleId="1120">
    <w:name w:val="Знак Знак112"/>
    <w:uiPriority w:val="99"/>
    <w:rPr>
      <w:rFonts w:ascii="Arial" w:hAnsi="Arial"/>
      <w:sz w:val="18"/>
      <w:lang w:val="ru-RU" w:eastAsia="ru-RU"/>
    </w:rPr>
  </w:style>
  <w:style w:type="character" w:customStyle="1" w:styleId="221">
    <w:name w:val="Знак Знак22"/>
    <w:uiPriority w:val="99"/>
    <w:rPr>
      <w:rFonts w:ascii="Arial" w:hAnsi="Arial"/>
      <w:sz w:val="18"/>
      <w:lang w:val="ru-RU" w:eastAsia="ru-RU"/>
    </w:rPr>
  </w:style>
  <w:style w:type="character" w:customStyle="1" w:styleId="620">
    <w:name w:val="Знак Знак62"/>
    <w:uiPriority w:val="99"/>
    <w:rPr>
      <w:rFonts w:ascii="Arial" w:hAnsi="Arial"/>
      <w:sz w:val="18"/>
      <w:lang w:val="ru-RU" w:eastAsia="ru-RU"/>
    </w:rPr>
  </w:style>
  <w:style w:type="character" w:customStyle="1" w:styleId="730">
    <w:name w:val="Знак Знак73"/>
    <w:uiPriority w:val="99"/>
    <w:rPr>
      <w:sz w:val="16"/>
      <w:lang w:val="ru-RU" w:eastAsia="ru-RU"/>
    </w:rPr>
  </w:style>
  <w:style w:type="character" w:customStyle="1" w:styleId="182">
    <w:name w:val="Знак Знак182"/>
    <w:uiPriority w:val="99"/>
    <w:rPr>
      <w:i/>
      <w:sz w:val="22"/>
    </w:rPr>
  </w:style>
  <w:style w:type="character" w:customStyle="1" w:styleId="152">
    <w:name w:val="Знак Знак152"/>
    <w:uiPriority w:val="99"/>
    <w:rPr>
      <w:rFonts w:ascii="Arial" w:hAnsi="Arial"/>
      <w:b/>
      <w:i/>
      <w:sz w:val="18"/>
    </w:rPr>
  </w:style>
  <w:style w:type="character" w:customStyle="1" w:styleId="192">
    <w:name w:val="Знак Знак192"/>
    <w:uiPriority w:val="99"/>
    <w:rPr>
      <w:rFonts w:ascii="Arial" w:hAnsi="Arial"/>
      <w:b/>
      <w:sz w:val="32"/>
      <w:lang w:val="ru-RU" w:eastAsia="ru-RU"/>
    </w:rPr>
  </w:style>
  <w:style w:type="character" w:customStyle="1" w:styleId="142">
    <w:name w:val="Знак Знак142"/>
    <w:uiPriority w:val="99"/>
    <w:rPr>
      <w:sz w:val="20"/>
    </w:rPr>
  </w:style>
  <w:style w:type="character" w:customStyle="1" w:styleId="122">
    <w:name w:val="Знак Знак122"/>
    <w:uiPriority w:val="99"/>
    <w:rPr>
      <w:sz w:val="24"/>
      <w:lang w:val="ru-RU" w:eastAsia="ru-RU"/>
    </w:rPr>
  </w:style>
  <w:style w:type="character" w:customStyle="1" w:styleId="1140">
    <w:name w:val="Знак Знак114"/>
    <w:uiPriority w:val="99"/>
    <w:rPr>
      <w:sz w:val="24"/>
      <w:lang w:val="ru-RU" w:eastAsia="ru-RU"/>
    </w:rPr>
  </w:style>
  <w:style w:type="character" w:customStyle="1" w:styleId="82">
    <w:name w:val="Знак Знак82"/>
    <w:uiPriority w:val="99"/>
    <w:rPr>
      <w:sz w:val="24"/>
      <w:lang w:val="ru-RU" w:eastAsia="ru-RU"/>
    </w:rPr>
  </w:style>
  <w:style w:type="character" w:customStyle="1" w:styleId="740">
    <w:name w:val="Знак Знак74"/>
    <w:uiPriority w:val="99"/>
    <w:rPr>
      <w:sz w:val="16"/>
      <w:lang w:val="ru-RU" w:eastAsia="ru-RU"/>
    </w:rPr>
  </w:style>
  <w:style w:type="character" w:customStyle="1" w:styleId="630">
    <w:name w:val="Знак Знак63"/>
    <w:uiPriority w:val="99"/>
    <w:rPr>
      <w:rFonts w:ascii="Cambria" w:hAnsi="Cambria"/>
      <w:sz w:val="24"/>
    </w:rPr>
  </w:style>
  <w:style w:type="character" w:customStyle="1" w:styleId="440">
    <w:name w:val="Знак Знак44"/>
    <w:uiPriority w:val="99"/>
    <w:rPr>
      <w:rFonts w:ascii="Courier New" w:hAnsi="Courier New"/>
      <w:sz w:val="20"/>
    </w:rPr>
  </w:style>
  <w:style w:type="character" w:customStyle="1" w:styleId="240">
    <w:name w:val="Знак Знак24"/>
    <w:uiPriority w:val="99"/>
    <w:rPr>
      <w:rFonts w:ascii="Segoe UI" w:hAnsi="Segoe UI"/>
      <w:sz w:val="18"/>
    </w:rPr>
  </w:style>
  <w:style w:type="paragraph" w:customStyle="1" w:styleId="1t3030000">
    <w:name w:val="1t3030000"/>
    <w:basedOn w:val="a0"/>
    <w:uiPriority w:val="99"/>
    <w:pPr>
      <w:widowControl/>
      <w:ind w:firstLine="600"/>
      <w:jc w:val="both"/>
    </w:pPr>
    <w:rPr>
      <w:rFonts w:ascii="Times New Roman" w:eastAsia="Times New Roman" w:hAnsi="Times New Roman" w:cs="Times New Roman"/>
      <w:color w:val="auto"/>
      <w:sz w:val="22"/>
      <w:szCs w:val="20"/>
      <w:lang w:bidi="ar-SA"/>
    </w:rPr>
  </w:style>
  <w:style w:type="paragraph" w:styleId="affffff4">
    <w:name w:val="Block Text"/>
    <w:basedOn w:val="a0"/>
    <w:uiPriority w:val="99"/>
    <w:pPr>
      <w:widowControl/>
      <w:shd w:val="clear" w:color="auto" w:fill="FFFFFF"/>
      <w:tabs>
        <w:tab w:val="num" w:pos="-1080"/>
      </w:tabs>
      <w:ind w:left="-1080" w:right="-365"/>
    </w:pPr>
    <w:rPr>
      <w:rFonts w:ascii="Arial" w:eastAsia="Times New Roman" w:hAnsi="Arial" w:cs="Arial"/>
      <w:sz w:val="23"/>
      <w:szCs w:val="23"/>
      <w:lang w:bidi="ar-SA"/>
    </w:rPr>
  </w:style>
  <w:style w:type="character" w:customStyle="1" w:styleId="affffff5">
    <w:name w:val="_Подпункт Знак Знак"/>
    <w:uiPriority w:val="99"/>
    <w:semiHidden/>
    <w:rPr>
      <w:b/>
      <w:sz w:val="24"/>
      <w:lang w:val="ru-RU" w:eastAsia="ru-RU"/>
    </w:rPr>
  </w:style>
  <w:style w:type="character" w:customStyle="1" w:styleId="160">
    <w:name w:val="Знак Знак16"/>
    <w:uiPriority w:val="99"/>
    <w:semiHidden/>
    <w:rPr>
      <w:rFonts w:ascii="Calibri" w:hAnsi="Calibri"/>
      <w:i/>
      <w:sz w:val="24"/>
    </w:rPr>
  </w:style>
  <w:style w:type="character" w:customStyle="1" w:styleId="101">
    <w:name w:val="Знак Знак101"/>
    <w:uiPriority w:val="99"/>
    <w:semiHidden/>
    <w:rPr>
      <w:sz w:val="24"/>
    </w:rPr>
  </w:style>
  <w:style w:type="character" w:customStyle="1" w:styleId="520">
    <w:name w:val="Знак Знак52"/>
    <w:uiPriority w:val="99"/>
    <w:semiHidden/>
    <w:rPr>
      <w:rFonts w:ascii="Courier New" w:hAnsi="Courier New"/>
      <w:sz w:val="20"/>
    </w:rPr>
  </w:style>
  <w:style w:type="character" w:customStyle="1" w:styleId="320">
    <w:name w:val="Знак Знак32"/>
    <w:uiPriority w:val="99"/>
    <w:semiHidden/>
    <w:rPr>
      <w:sz w:val="24"/>
    </w:rPr>
  </w:style>
  <w:style w:type="character" w:customStyle="1" w:styleId="216">
    <w:name w:val="Знак Знак21"/>
    <w:uiPriority w:val="99"/>
    <w:semiHidden/>
    <w:rPr>
      <w:rFonts w:cs="Times New Roman"/>
      <w:sz w:val="24"/>
      <w:szCs w:val="24"/>
      <w:lang w:val="ru-RU" w:eastAsia="ru-RU"/>
    </w:rPr>
  </w:style>
  <w:style w:type="character" w:customStyle="1" w:styleId="1101">
    <w:name w:val="Знак Знак110"/>
    <w:uiPriority w:val="99"/>
    <w:semiHidden/>
    <w:rPr>
      <w:rFonts w:cs="Times New Roman"/>
      <w:sz w:val="24"/>
      <w:szCs w:val="24"/>
      <w:lang w:val="ru-RU" w:eastAsia="ru-RU"/>
    </w:rPr>
  </w:style>
  <w:style w:type="character" w:customStyle="1" w:styleId="1f9">
    <w:name w:val="Текст выноски Знак1"/>
    <w:uiPriority w:val="99"/>
    <w:semiHidden/>
    <w:rPr>
      <w:rFonts w:ascii="Tahoma" w:hAnsi="Tahoma"/>
      <w:sz w:val="16"/>
    </w:rPr>
  </w:style>
  <w:style w:type="paragraph" w:customStyle="1" w:styleId="83">
    <w:name w:val="заголовок 8"/>
    <w:basedOn w:val="a0"/>
    <w:next w:val="a0"/>
    <w:uiPriority w:val="99"/>
    <w:qFormat/>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3">
    <w:name w:val="Знак3 Знак Знак Знак Знак Знак Знак Знак Знак Знак Знак Знак Знак Знак Знак Знак"/>
    <w:basedOn w:val="a0"/>
    <w:uiPriority w:val="99"/>
    <w:qFormat/>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0"/>
    <w:uiPriority w:val="99"/>
    <w:qFormat/>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0"/>
    <w:uiPriority w:val="99"/>
    <w:qFormat/>
    <w:pPr>
      <w:widowControl/>
    </w:pPr>
    <w:rPr>
      <w:rFonts w:ascii="Arial" w:eastAsia="Times New Roman" w:hAnsi="Arial" w:cs="Arial"/>
      <w:b/>
      <w:bCs/>
      <w:color w:val="auto"/>
      <w:sz w:val="22"/>
      <w:szCs w:val="22"/>
      <w:lang w:bidi="ar-SA"/>
    </w:rPr>
  </w:style>
  <w:style w:type="paragraph" w:customStyle="1" w:styleId="2fb">
    <w:name w:val="Знак Знак Знак Знак2"/>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3f4">
    <w:name w:val="заголовок 3"/>
    <w:basedOn w:val="a0"/>
    <w:next w:val="a0"/>
    <w:uiPriority w:val="99"/>
    <w:qFormat/>
    <w:pPr>
      <w:keepNext/>
      <w:widowControl/>
      <w:tabs>
        <w:tab w:val="left" w:pos="2694"/>
      </w:tabs>
      <w:outlineLvl w:val="2"/>
    </w:pPr>
    <w:rPr>
      <w:rFonts w:ascii="Times New Roman" w:eastAsia="Times New Roman" w:hAnsi="Times New Roman" w:cs="Times New Roman"/>
      <w:color w:val="auto"/>
      <w:lang w:bidi="ar-SA"/>
    </w:rPr>
  </w:style>
  <w:style w:type="paragraph" w:customStyle="1" w:styleId="Char0">
    <w:name w:val="Char"/>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affffff6">
    <w:name w:val="обычный"/>
    <w:basedOn w:val="a0"/>
    <w:uiPriority w:val="99"/>
    <w:qFormat/>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uiPriority w:val="99"/>
    <w:rPr>
      <w:rFonts w:ascii="Arial" w:hAnsi="Arial" w:cs="Arial"/>
      <w:b/>
      <w:bCs/>
      <w:sz w:val="32"/>
      <w:szCs w:val="32"/>
      <w:lang w:val="ru-RU" w:eastAsia="ru-RU"/>
    </w:rPr>
  </w:style>
  <w:style w:type="paragraph" w:customStyle="1" w:styleId="270">
    <w:name w:val="Основной текст 27"/>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affffff7">
    <w:name w:val="Стиль текста"/>
    <w:basedOn w:val="af7"/>
    <w:uiPriority w:val="99"/>
    <w:qFormat/>
    <w:pPr>
      <w:keepLines/>
      <w:spacing w:before="60" w:after="60"/>
      <w:jc w:val="both"/>
    </w:pPr>
    <w:rPr>
      <w:szCs w:val="20"/>
    </w:rPr>
  </w:style>
  <w:style w:type="paragraph" w:customStyle="1" w:styleId="Char1">
    <w:name w:val="Char1"/>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character" w:customStyle="1" w:styleId="2fc">
    <w:name w:val="Основной текст (2)"/>
    <w:uiPriority w:val="99"/>
    <w:rPr>
      <w:rFonts w:ascii="Arial" w:hAnsi="Arial"/>
      <w:b/>
      <w:bCs/>
      <w:spacing w:val="3"/>
      <w:sz w:val="18"/>
      <w:szCs w:val="18"/>
      <w:u w:val="single"/>
      <w:shd w:val="clear" w:color="auto" w:fill="FFFFFF"/>
      <w:lang w:bidi="ar-SA"/>
    </w:rPr>
  </w:style>
  <w:style w:type="character" w:customStyle="1" w:styleId="110pt">
    <w:name w:val="Заголовок №1 + 10 pt"/>
    <w:uiPriority w:val="99"/>
    <w:rPr>
      <w:rFonts w:ascii="Arial" w:hAnsi="Arial"/>
      <w:spacing w:val="3"/>
      <w:sz w:val="20"/>
      <w:szCs w:val="20"/>
      <w:shd w:val="clear" w:color="auto" w:fill="FFFFFF"/>
      <w:lang w:bidi="ar-SA"/>
    </w:rPr>
  </w:style>
  <w:style w:type="character" w:customStyle="1" w:styleId="57">
    <w:name w:val="Основной текст (5)"/>
    <w:uiPriority w:val="99"/>
    <w:rPr>
      <w:rFonts w:ascii="Arial" w:hAnsi="Arial"/>
      <w:b/>
      <w:bCs/>
      <w:spacing w:val="3"/>
      <w:sz w:val="13"/>
      <w:szCs w:val="13"/>
      <w:u w:val="single"/>
      <w:shd w:val="clear" w:color="auto" w:fill="FFFFFF"/>
      <w:lang w:bidi="ar-SA"/>
    </w:rPr>
  </w:style>
  <w:style w:type="character" w:customStyle="1" w:styleId="59pt">
    <w:name w:val="Основной текст (5) + 9 pt"/>
    <w:uiPriority w:val="99"/>
    <w:rPr>
      <w:rFonts w:ascii="Arial" w:hAnsi="Arial"/>
      <w:b/>
      <w:bCs/>
      <w:spacing w:val="2"/>
      <w:sz w:val="18"/>
      <w:szCs w:val="18"/>
      <w:shd w:val="clear" w:color="auto" w:fill="FFFFFF"/>
      <w:lang w:bidi="ar-SA"/>
    </w:rPr>
  </w:style>
  <w:style w:type="character" w:customStyle="1" w:styleId="390">
    <w:name w:val="Основной текст (3) + 9"/>
    <w:uiPriority w:val="99"/>
    <w:rPr>
      <w:rFonts w:ascii="Arial" w:hAnsi="Arial"/>
      <w:b/>
      <w:bCs/>
      <w:spacing w:val="5"/>
      <w:sz w:val="19"/>
      <w:szCs w:val="19"/>
      <w:shd w:val="clear" w:color="auto" w:fill="FFFFFF"/>
      <w:lang w:bidi="ar-SA"/>
    </w:rPr>
  </w:style>
  <w:style w:type="character" w:customStyle="1" w:styleId="18pt">
    <w:name w:val="Заголовок №1 + 8 pt"/>
    <w:uiPriority w:val="99"/>
    <w:rPr>
      <w:rFonts w:ascii="Arial" w:hAnsi="Arial"/>
      <w:b/>
      <w:bCs/>
      <w:spacing w:val="7"/>
      <w:sz w:val="16"/>
      <w:szCs w:val="16"/>
      <w:shd w:val="clear" w:color="auto" w:fill="FFFFFF"/>
      <w:lang w:bidi="ar-SA"/>
    </w:rPr>
  </w:style>
  <w:style w:type="character" w:customStyle="1" w:styleId="510pt">
    <w:name w:val="Основной текст (5) + 10 pt"/>
    <w:uiPriority w:val="99"/>
    <w:rPr>
      <w:rFonts w:ascii="Arial" w:hAnsi="Arial"/>
      <w:b/>
      <w:bCs/>
      <w:spacing w:val="3"/>
      <w:sz w:val="20"/>
      <w:szCs w:val="20"/>
      <w:shd w:val="clear" w:color="auto" w:fill="FFFFFF"/>
      <w:lang w:bidi="ar-SA"/>
    </w:rPr>
  </w:style>
  <w:style w:type="character" w:customStyle="1" w:styleId="58pt">
    <w:name w:val="Основной текст (5) + 8 pt"/>
    <w:uiPriority w:val="99"/>
    <w:rPr>
      <w:rFonts w:ascii="Arial" w:hAnsi="Arial"/>
      <w:b/>
      <w:bCs/>
      <w:spacing w:val="7"/>
      <w:sz w:val="16"/>
      <w:szCs w:val="16"/>
      <w:shd w:val="clear" w:color="auto" w:fill="FFFFFF"/>
      <w:lang w:bidi="ar-SA"/>
    </w:rPr>
  </w:style>
  <w:style w:type="character" w:customStyle="1" w:styleId="360">
    <w:name w:val="Основной текст (3) + 6"/>
    <w:uiPriority w:val="99"/>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1fa">
    <w:name w:val="Знак Знак Знак Знак Знак Знак Знак1"/>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paragraph" w:customStyle="1" w:styleId="1fb">
    <w:name w:val="заголовок 1"/>
    <w:basedOn w:val="a0"/>
    <w:next w:val="a0"/>
    <w:uiPriority w:val="99"/>
    <w:qFormat/>
    <w:pPr>
      <w:keepNext/>
      <w:widowControl/>
      <w:jc w:val="right"/>
      <w:outlineLvl w:val="0"/>
    </w:pPr>
    <w:rPr>
      <w:rFonts w:ascii="Times New Roman" w:eastAsia="Times New Roman" w:hAnsi="Times New Roman" w:cs="Times New Roman"/>
      <w:color w:val="auto"/>
      <w:lang w:bidi="ar-SA"/>
    </w:rPr>
  </w:style>
  <w:style w:type="character" w:customStyle="1" w:styleId="123">
    <w:name w:val="Заголовок 1 Знак Знак2 Знак Знак Знак"/>
    <w:uiPriority w:val="99"/>
    <w:rPr>
      <w:rFonts w:ascii="Arial" w:hAnsi="Arial" w:cs="Arial"/>
      <w:b/>
      <w:sz w:val="18"/>
      <w:szCs w:val="18"/>
      <w:lang w:val="ru-RU" w:eastAsia="ru-RU" w:bidi="ar-SA"/>
    </w:rPr>
  </w:style>
  <w:style w:type="paragraph" w:customStyle="1" w:styleId="2fd">
    <w:name w:val="Текст2"/>
    <w:basedOn w:val="a0"/>
    <w:uiPriority w:val="99"/>
    <w:qFormat/>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Pr>
      <w:rFonts w:ascii="Arial" w:hAnsi="Arial" w:cs="Arial"/>
      <w:b/>
      <w:bCs/>
      <w:sz w:val="32"/>
      <w:szCs w:val="32"/>
      <w:lang w:val="ru-RU" w:eastAsia="ru-RU" w:bidi="ar-SA"/>
    </w:rPr>
  </w:style>
  <w:style w:type="character" w:customStyle="1" w:styleId="2fe">
    <w:name w:val="Основной текст Знак Знак Знак Знак2"/>
    <w:uiPriority w:val="99"/>
    <w:rPr>
      <w:rFonts w:ascii="Arial" w:hAnsi="Arial" w:cs="Arial"/>
      <w:sz w:val="18"/>
      <w:szCs w:val="18"/>
      <w:lang w:val="ru-RU" w:eastAsia="ru-RU" w:bidi="ar-SA"/>
    </w:rPr>
  </w:style>
  <w:style w:type="character" w:customStyle="1" w:styleId="1113">
    <w:name w:val="Заголовок 1 Знак Знак1 Знак1 Знак Знак"/>
    <w:uiPriority w:val="99"/>
    <w:rPr>
      <w:rFonts w:ascii="Arial" w:hAnsi="Arial" w:cs="Arial"/>
      <w:b/>
      <w:bCs/>
      <w:sz w:val="32"/>
      <w:szCs w:val="32"/>
      <w:lang w:val="ru-RU" w:eastAsia="ru-RU" w:bidi="ar-SA"/>
    </w:rPr>
  </w:style>
  <w:style w:type="paragraph" w:customStyle="1" w:styleId="231">
    <w:name w:val="Основной текст 23"/>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1fc">
    <w:name w:val="Знак Знак Знак1 Знак Знак Знак"/>
    <w:basedOn w:val="a0"/>
    <w:uiPriority w:val="99"/>
    <w:qFormat/>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1 Знак"/>
    <w:basedOn w:val="a0"/>
    <w:uiPriority w:val="99"/>
    <w:qFormat/>
    <w:pPr>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Pr>
      <w:rFonts w:cs="Times New Roman"/>
    </w:rPr>
  </w:style>
  <w:style w:type="paragraph" w:customStyle="1" w:styleId="241">
    <w:name w:val="Основной текст 24"/>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3f5">
    <w:name w:val="Текст3"/>
    <w:basedOn w:val="a0"/>
    <w:uiPriority w:val="99"/>
    <w:qFormat/>
    <w:pPr>
      <w:widowControl/>
    </w:pPr>
    <w:rPr>
      <w:rFonts w:eastAsia="Times New Roman" w:cs="Times New Roman"/>
      <w:color w:val="auto"/>
      <w:sz w:val="20"/>
      <w:szCs w:val="20"/>
      <w:lang w:bidi="ar-SA"/>
    </w:rPr>
  </w:style>
  <w:style w:type="paragraph" w:customStyle="1" w:styleId="224">
    <w:name w:val="Основной текст с отступом 22"/>
    <w:basedOn w:val="a0"/>
    <w:uiPriority w:val="99"/>
    <w:qFormat/>
    <w:pPr>
      <w:ind w:firstLine="708"/>
      <w:jc w:val="both"/>
    </w:pPr>
    <w:rPr>
      <w:rFonts w:ascii="Peterburg" w:eastAsia="Times New Roman" w:hAnsi="Peterburg" w:cs="Times New Roman"/>
      <w:color w:val="auto"/>
      <w:szCs w:val="20"/>
      <w:lang w:bidi="ar-SA"/>
    </w:rPr>
  </w:style>
  <w:style w:type="character" w:customStyle="1" w:styleId="141">
    <w:name w:val="Знак Знак141"/>
    <w:uiPriority w:val="99"/>
    <w:rPr>
      <w:rFonts w:ascii="Arial" w:hAnsi="Arial" w:cs="Arial"/>
      <w:b/>
      <w:bCs/>
      <w:i/>
      <w:iCs/>
      <w:sz w:val="28"/>
      <w:szCs w:val="28"/>
      <w:lang w:val="ru-RU" w:eastAsia="ru-RU" w:bidi="ar-SA"/>
    </w:rPr>
  </w:style>
  <w:style w:type="paragraph" w:customStyle="1" w:styleId="330">
    <w:name w:val="Основной текст 33"/>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0"/>
    <w:uiPriority w:val="99"/>
    <w:qFormat/>
    <w:pPr>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4b">
    <w:name w:val="Текст4"/>
    <w:basedOn w:val="a0"/>
    <w:uiPriority w:val="99"/>
    <w:qFormat/>
    <w:pPr>
      <w:widowControl/>
    </w:pPr>
    <w:rPr>
      <w:rFonts w:eastAsia="Times New Roman" w:cs="Times New Roman"/>
      <w:color w:val="auto"/>
      <w:sz w:val="20"/>
      <w:szCs w:val="20"/>
      <w:lang w:bidi="ar-SA"/>
    </w:rPr>
  </w:style>
  <w:style w:type="paragraph" w:customStyle="1" w:styleId="260">
    <w:name w:val="Основной текст 26"/>
    <w:basedOn w:val="a0"/>
    <w:uiPriority w:val="99"/>
    <w:qFormat/>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0"/>
    <w:uiPriority w:val="99"/>
    <w:qFormat/>
    <w:pPr>
      <w:ind w:firstLine="708"/>
      <w:jc w:val="both"/>
    </w:pPr>
    <w:rPr>
      <w:rFonts w:ascii="Peterburg" w:eastAsia="Times New Roman" w:hAnsi="Peterburg" w:cs="Times New Roman"/>
      <w:color w:val="auto"/>
      <w:szCs w:val="20"/>
      <w:lang w:bidi="ar-SA"/>
    </w:rPr>
  </w:style>
  <w:style w:type="paragraph" w:customStyle="1" w:styleId="350">
    <w:name w:val="Основной текст 35"/>
    <w:basedOn w:val="a0"/>
    <w:uiPriority w:val="99"/>
    <w:qFormat/>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0"/>
    <w:uiPriority w:val="99"/>
    <w:qFormat/>
    <w:pPr>
      <w:widowControl/>
    </w:pPr>
    <w:rPr>
      <w:rFonts w:eastAsia="Times New Roman" w:cs="Times New Roman"/>
      <w:color w:val="auto"/>
      <w:sz w:val="20"/>
      <w:szCs w:val="20"/>
      <w:lang w:bidi="ar-SA"/>
    </w:rPr>
  </w:style>
  <w:style w:type="paragraph" w:customStyle="1" w:styleId="251">
    <w:name w:val="Основной текст с отступом 25"/>
    <w:basedOn w:val="a0"/>
    <w:uiPriority w:val="99"/>
    <w:qFormat/>
    <w:pPr>
      <w:ind w:firstLine="708"/>
      <w:jc w:val="both"/>
    </w:pPr>
    <w:rPr>
      <w:rFonts w:ascii="Peterburg" w:eastAsia="Times New Roman" w:hAnsi="Peterburg" w:cs="Times New Roman"/>
      <w:color w:val="auto"/>
      <w:szCs w:val="20"/>
      <w:lang w:bidi="ar-SA"/>
    </w:rPr>
  </w:style>
  <w:style w:type="character" w:customStyle="1" w:styleId="ttsub1">
    <w:name w:val="ttsub1"/>
    <w:uiPriority w:val="99"/>
    <w:rPr>
      <w:rFonts w:ascii="Arial" w:hAnsi="Arial" w:cs="Arial"/>
      <w:color w:val="005010"/>
      <w:sz w:val="22"/>
      <w:szCs w:val="22"/>
    </w:rPr>
  </w:style>
  <w:style w:type="character" w:customStyle="1" w:styleId="430">
    <w:name w:val="Знак Знак43"/>
    <w:uiPriority w:val="99"/>
    <w:rPr>
      <w:rFonts w:cs="Times New Roman"/>
      <w:color w:val="000000"/>
      <w:sz w:val="28"/>
      <w:szCs w:val="28"/>
      <w:lang w:val="ru-RU" w:eastAsia="ru-RU" w:bidi="ar-SA"/>
    </w:rPr>
  </w:style>
  <w:style w:type="character" w:customStyle="1" w:styleId="331">
    <w:name w:val="Знак Знак33"/>
    <w:uiPriority w:val="99"/>
    <w:rPr>
      <w:rFonts w:ascii="Arial" w:hAnsi="Arial" w:cs="Arial"/>
      <w:b/>
      <w:bCs/>
      <w:i/>
      <w:iCs/>
      <w:sz w:val="28"/>
      <w:szCs w:val="28"/>
      <w:lang w:val="ru-RU" w:eastAsia="ru-RU" w:bidi="ar-SA"/>
    </w:rPr>
  </w:style>
  <w:style w:type="character" w:customStyle="1" w:styleId="233">
    <w:name w:val="Знак Знак23"/>
    <w:uiPriority w:val="99"/>
    <w:rPr>
      <w:rFonts w:cs="Times New Roman"/>
      <w:b/>
      <w:bCs/>
      <w:sz w:val="28"/>
      <w:szCs w:val="28"/>
      <w:lang w:val="ru-RU" w:eastAsia="ru-RU" w:bidi="ar-SA"/>
    </w:rPr>
  </w:style>
  <w:style w:type="character" w:customStyle="1" w:styleId="172">
    <w:name w:val="Знак Знак172"/>
    <w:uiPriority w:val="99"/>
    <w:semiHidden/>
    <w:rPr>
      <w:rFonts w:ascii="Calibri" w:hAnsi="Calibri"/>
      <w:sz w:val="24"/>
    </w:rPr>
  </w:style>
  <w:style w:type="character" w:customStyle="1" w:styleId="161">
    <w:name w:val="Знак Знак161"/>
    <w:uiPriority w:val="99"/>
    <w:semiHidden/>
    <w:rPr>
      <w:rFonts w:ascii="Calibri" w:hAnsi="Calibri"/>
      <w:i/>
      <w:sz w:val="24"/>
    </w:rPr>
  </w:style>
  <w:style w:type="character" w:customStyle="1" w:styleId="131">
    <w:name w:val="Знак Знак131"/>
    <w:uiPriority w:val="99"/>
    <w:semiHidden/>
    <w:rPr>
      <w:sz w:val="24"/>
    </w:rPr>
  </w:style>
  <w:style w:type="character" w:customStyle="1" w:styleId="102">
    <w:name w:val="Знак Знак102"/>
    <w:uiPriority w:val="99"/>
    <w:semiHidden/>
    <w:rPr>
      <w:sz w:val="24"/>
    </w:rPr>
  </w:style>
  <w:style w:type="character" w:customStyle="1" w:styleId="910">
    <w:name w:val="Знак Знак91"/>
    <w:uiPriority w:val="99"/>
    <w:semiHidden/>
    <w:rPr>
      <w:sz w:val="2"/>
    </w:rPr>
  </w:style>
  <w:style w:type="character" w:customStyle="1" w:styleId="530">
    <w:name w:val="Знак Знак53"/>
    <w:uiPriority w:val="99"/>
    <w:semiHidden/>
    <w:rPr>
      <w:rFonts w:ascii="Courier New" w:hAnsi="Courier New"/>
      <w:sz w:val="20"/>
    </w:rPr>
  </w:style>
  <w:style w:type="character" w:customStyle="1" w:styleId="341">
    <w:name w:val="Знак Знак34"/>
    <w:uiPriority w:val="99"/>
    <w:semiHidden/>
    <w:rPr>
      <w:sz w:val="24"/>
    </w:rPr>
  </w:style>
  <w:style w:type="character" w:customStyle="1" w:styleId="ecattext">
    <w:name w:val="ecattext"/>
    <w:uiPriority w:val="99"/>
    <w:rPr>
      <w:rFonts w:cs="Times New Roman"/>
    </w:rPr>
  </w:style>
  <w:style w:type="character" w:customStyle="1" w:styleId="plaintext">
    <w:name w:val="plain_text"/>
    <w:uiPriority w:val="99"/>
    <w:rPr>
      <w:rFonts w:cs="Times New Roman"/>
    </w:rPr>
  </w:style>
  <w:style w:type="character" w:customStyle="1" w:styleId="plaintextlist">
    <w:name w:val="plain_text_list"/>
    <w:uiPriority w:val="99"/>
    <w:rPr>
      <w:rFonts w:cs="Times New Roman"/>
    </w:rPr>
  </w:style>
  <w:style w:type="character" w:customStyle="1" w:styleId="512">
    <w:name w:val="Знак5 Знак1"/>
    <w:uiPriority w:val="99"/>
    <w:semiHidden/>
    <w:rPr>
      <w:rFonts w:eastAsia="Times New Roman"/>
    </w:rPr>
  </w:style>
  <w:style w:type="paragraph" w:customStyle="1" w:styleId="ConsTitle">
    <w:name w:val="ConsTitle"/>
    <w:uiPriority w:val="99"/>
    <w:qFormat/>
    <w:pPr>
      <w:widowControl w:val="0"/>
      <w:spacing w:after="0" w:line="240" w:lineRule="auto"/>
    </w:pPr>
    <w:rPr>
      <w:rFonts w:ascii="Arial" w:eastAsia="Times New Roman" w:hAnsi="Arial" w:cs="Arial"/>
      <w:b/>
      <w:bCs/>
      <w:sz w:val="16"/>
      <w:szCs w:val="16"/>
      <w:lang w:eastAsia="ru-RU"/>
    </w:rPr>
  </w:style>
  <w:style w:type="numbering" w:customStyle="1" w:styleId="1fe">
    <w:name w:val="Нет списка1"/>
    <w:next w:val="a3"/>
    <w:semiHidden/>
    <w:unhideWhenUsed/>
  </w:style>
  <w:style w:type="character" w:customStyle="1" w:styleId="HTML1">
    <w:name w:val="Стандартный HTML Знак1"/>
    <w:uiPriority w:val="99"/>
    <w:rPr>
      <w:rFonts w:ascii="Courier New" w:hAnsi="Courier New" w:cs="Courier New"/>
    </w:rPr>
  </w:style>
  <w:style w:type="character" w:customStyle="1" w:styleId="1ff">
    <w:name w:val="Название Знак1"/>
    <w:uiPriority w:val="99"/>
    <w:rPr>
      <w:rFonts w:ascii="Cambria" w:eastAsia="Times New Roman" w:hAnsi="Cambria" w:cs="Times New Roman"/>
      <w:b/>
      <w:bCs/>
      <w:sz w:val="32"/>
      <w:szCs w:val="32"/>
    </w:rPr>
  </w:style>
  <w:style w:type="character" w:customStyle="1" w:styleId="1ff0">
    <w:name w:val="Подзаголовок Знак1"/>
    <w:uiPriority w:val="99"/>
    <w:rPr>
      <w:rFonts w:ascii="Cambria" w:eastAsia="Times New Roman" w:hAnsi="Cambria" w:cs="Times New Roman"/>
      <w:sz w:val="24"/>
      <w:szCs w:val="24"/>
    </w:rPr>
  </w:style>
  <w:style w:type="character" w:customStyle="1" w:styleId="1ff1">
    <w:name w:val="Дата Знак1"/>
    <w:uiPriority w:val="99"/>
    <w:rPr>
      <w:rFonts w:ascii="Arial" w:hAnsi="Arial" w:cs="Arial"/>
      <w:sz w:val="18"/>
      <w:szCs w:val="18"/>
    </w:rPr>
  </w:style>
  <w:style w:type="character" w:customStyle="1" w:styleId="1ff2">
    <w:name w:val="Красная строка Знак1"/>
    <w:uiPriority w:val="99"/>
    <w:rPr>
      <w:rFonts w:ascii="Arial" w:hAnsi="Arial" w:cs="Arial"/>
      <w:sz w:val="18"/>
      <w:szCs w:val="18"/>
      <w:lang w:val="ru-RU" w:eastAsia="ru-RU" w:bidi="ar-SA"/>
    </w:rPr>
  </w:style>
  <w:style w:type="character" w:customStyle="1" w:styleId="1ff3">
    <w:name w:val="Основной текст с отступом Знак1"/>
    <w:uiPriority w:val="99"/>
    <w:rPr>
      <w:rFonts w:ascii="Arial" w:hAnsi="Arial" w:cs="Arial"/>
      <w:sz w:val="18"/>
      <w:szCs w:val="18"/>
    </w:rPr>
  </w:style>
  <w:style w:type="character" w:customStyle="1" w:styleId="217">
    <w:name w:val="Красная строка 2 Знак1"/>
    <w:basedOn w:val="1ff3"/>
    <w:uiPriority w:val="99"/>
    <w:rPr>
      <w:rFonts w:ascii="Arial" w:hAnsi="Arial" w:cs="Arial"/>
      <w:sz w:val="18"/>
      <w:szCs w:val="18"/>
    </w:rPr>
  </w:style>
  <w:style w:type="character" w:customStyle="1" w:styleId="1ff4">
    <w:name w:val="Заголовок записки Знак1"/>
    <w:uiPriority w:val="99"/>
    <w:rPr>
      <w:rFonts w:ascii="Arial" w:hAnsi="Arial" w:cs="Arial"/>
      <w:sz w:val="18"/>
      <w:szCs w:val="18"/>
    </w:rPr>
  </w:style>
  <w:style w:type="character" w:customStyle="1" w:styleId="314">
    <w:name w:val="Основной текст 3 Знак1"/>
    <w:uiPriority w:val="99"/>
    <w:rPr>
      <w:rFonts w:ascii="Arial" w:hAnsi="Arial" w:cs="Arial"/>
      <w:sz w:val="16"/>
      <w:szCs w:val="16"/>
    </w:rPr>
  </w:style>
  <w:style w:type="character" w:customStyle="1" w:styleId="218">
    <w:name w:val="Основной текст с отступом 2 Знак1"/>
    <w:uiPriority w:val="99"/>
    <w:rPr>
      <w:rFonts w:ascii="Arial" w:hAnsi="Arial" w:cs="Arial"/>
      <w:sz w:val="18"/>
      <w:szCs w:val="18"/>
    </w:rPr>
  </w:style>
  <w:style w:type="character" w:customStyle="1" w:styleId="315">
    <w:name w:val="Основной текст с отступом 3 Знак1"/>
    <w:uiPriority w:val="99"/>
    <w:rPr>
      <w:rFonts w:ascii="Arial" w:hAnsi="Arial" w:cs="Arial"/>
      <w:sz w:val="16"/>
      <w:szCs w:val="16"/>
    </w:rPr>
  </w:style>
  <w:style w:type="character" w:customStyle="1" w:styleId="1ff5">
    <w:name w:val="Текст Знак1"/>
    <w:uiPriority w:val="99"/>
    <w:rPr>
      <w:rFonts w:ascii="Courier New" w:hAnsi="Courier New" w:cs="Courier New"/>
    </w:rPr>
  </w:style>
  <w:style w:type="numbering" w:customStyle="1" w:styleId="118">
    <w:name w:val="Нет списка11"/>
    <w:next w:val="a3"/>
    <w:uiPriority w:val="99"/>
    <w:semiHidden/>
    <w:unhideWhenUsed/>
  </w:style>
  <w:style w:type="character" w:customStyle="1" w:styleId="411">
    <w:name w:val="Заголовок 4 Знак1"/>
    <w:uiPriority w:val="99"/>
    <w:semiHidden/>
    <w:rPr>
      <w:rFonts w:ascii="Cambria" w:eastAsia="Times New Roman" w:hAnsi="Cambria" w:cs="Times New Roman" w:hint="default"/>
      <w:b/>
      <w:bCs/>
      <w:i/>
      <w:iCs/>
      <w:color w:val="4F81BD"/>
      <w:sz w:val="24"/>
      <w:szCs w:val="24"/>
      <w:lang w:eastAsia="ru-RU"/>
    </w:rPr>
  </w:style>
  <w:style w:type="character" w:customStyle="1" w:styleId="513">
    <w:name w:val="Заголовок 5 Знак1"/>
    <w:uiPriority w:val="99"/>
    <w:semiHidden/>
    <w:rPr>
      <w:rFonts w:ascii="Cambria" w:eastAsia="Times New Roman" w:hAnsi="Cambria" w:cs="Times New Roman" w:hint="default"/>
      <w:color w:val="243F60"/>
      <w:sz w:val="24"/>
      <w:szCs w:val="24"/>
      <w:lang w:eastAsia="ru-RU"/>
    </w:rPr>
  </w:style>
  <w:style w:type="character" w:customStyle="1" w:styleId="1ff6">
    <w:name w:val="Текст примечания Знак1"/>
    <w:basedOn w:val="a1"/>
    <w:uiPriority w:val="99"/>
    <w:semiHidden/>
    <w:rPr>
      <w:rFonts w:ascii="Times New Roman" w:eastAsia="Times New Roman" w:hAnsi="Times New Roman" w:cs="Times New Roman"/>
      <w:sz w:val="20"/>
      <w:szCs w:val="20"/>
      <w:lang w:eastAsia="ru-RU"/>
    </w:rPr>
  </w:style>
  <w:style w:type="paragraph" w:customStyle="1" w:styleId="3f6">
    <w:name w:val="Основной текст3"/>
    <w:basedOn w:val="a0"/>
    <w:uiPriority w:val="99"/>
    <w:qFormat/>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9">
    <w:name w:val="Абзац списка5"/>
    <w:basedOn w:val="a0"/>
    <w:uiPriority w:val="99"/>
    <w:qFormat/>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uiPriority w:val="99"/>
    <w:semiHidden/>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9"/>
    <w:semiHidden/>
    <w:rPr>
      <w:rFonts w:ascii="Cambria" w:eastAsia="Times New Roman" w:hAnsi="Cambria" w:cs="Times New Roman" w:hint="default"/>
      <w:color w:val="404040"/>
      <w:lang w:eastAsia="ru-RU"/>
    </w:rPr>
  </w:style>
  <w:style w:type="character" w:customStyle="1" w:styleId="911">
    <w:name w:val="Заголовок 9 Знак1"/>
    <w:uiPriority w:val="99"/>
    <w:semiHidden/>
    <w:rPr>
      <w:rFonts w:ascii="Cambria" w:eastAsia="Times New Roman" w:hAnsi="Cambria" w:cs="Times New Roman" w:hint="default"/>
      <w:i/>
      <w:iCs/>
      <w:color w:val="404040"/>
      <w:lang w:eastAsia="ru-RU"/>
    </w:rPr>
  </w:style>
  <w:style w:type="character" w:customStyle="1" w:styleId="1ff7">
    <w:name w:val="Верхний колонтитул Знак1"/>
    <w:basedOn w:val="a1"/>
    <w:uiPriority w:val="99"/>
    <w:semiHidden/>
    <w:rPr>
      <w:sz w:val="24"/>
      <w:szCs w:val="24"/>
    </w:rPr>
  </w:style>
  <w:style w:type="character" w:customStyle="1" w:styleId="1ff8">
    <w:name w:val="Нижний колонтитул Знак1"/>
    <w:basedOn w:val="a1"/>
    <w:uiPriority w:val="99"/>
    <w:semiHidden/>
    <w:rPr>
      <w:sz w:val="24"/>
      <w:szCs w:val="24"/>
    </w:rPr>
  </w:style>
  <w:style w:type="character" w:customStyle="1" w:styleId="11pt">
    <w:name w:val="Основной текст + 11 pt"/>
    <w:basedOn w:val="affe"/>
    <w:uiPriority w:val="99"/>
    <w:rPr>
      <w:rFonts w:ascii="Times New Roman" w:eastAsia="Times New Roman" w:hAnsi="Times New Roman" w:cs="Times New Roman"/>
      <w:color w:val="000000"/>
      <w:spacing w:val="0"/>
      <w:position w:val="0"/>
      <w:sz w:val="22"/>
      <w:szCs w:val="22"/>
      <w:shd w:val="clear" w:color="auto" w:fill="FFFFFF"/>
      <w:lang w:val="ru-RU"/>
    </w:rPr>
  </w:style>
  <w:style w:type="character" w:customStyle="1" w:styleId="Exact">
    <w:name w:val="Основной текст Exact"/>
    <w:basedOn w:val="a1"/>
    <w:uiPriority w:val="99"/>
    <w:rPr>
      <w:rFonts w:ascii="Times New Roman" w:hAnsi="Times New Roman" w:cs="Times New Roman" w:hint="default"/>
      <w:strike w:val="0"/>
      <w:spacing w:val="4"/>
      <w:sz w:val="17"/>
      <w:szCs w:val="17"/>
      <w:u w:val="none"/>
    </w:rPr>
  </w:style>
  <w:style w:type="character" w:customStyle="1" w:styleId="6pt">
    <w:name w:val="Основной текст + 6 pt"/>
    <w:basedOn w:val="affe"/>
    <w:uiPriority w:val="99"/>
    <w:rPr>
      <w:rFonts w:ascii="Times New Roman" w:eastAsia="Times New Roman" w:hAnsi="Times New Roman" w:cs="Times New Roman"/>
      <w:strike w:val="0"/>
      <w:color w:val="000000"/>
      <w:spacing w:val="10"/>
      <w:position w:val="0"/>
      <w:sz w:val="12"/>
      <w:szCs w:val="12"/>
      <w:shd w:val="clear" w:color="auto" w:fill="FFFFFF"/>
      <w:lang w:val="ru-RU"/>
    </w:rPr>
  </w:style>
  <w:style w:type="character" w:customStyle="1" w:styleId="prodname">
    <w:name w:val="prodname"/>
    <w:basedOn w:val="a1"/>
    <w:uiPriority w:val="99"/>
  </w:style>
  <w:style w:type="character" w:customStyle="1" w:styleId="1ff9">
    <w:name w:val="Тема примечания Знак1"/>
    <w:basedOn w:val="1ff6"/>
    <w:uiPriority w:val="99"/>
    <w:semiHidden/>
    <w:rPr>
      <w:rFonts w:ascii="Times New Roman" w:eastAsia="Times New Roman" w:hAnsi="Times New Roman" w:cs="Times New Roman"/>
      <w:b/>
      <w:bCs/>
      <w:sz w:val="20"/>
      <w:szCs w:val="20"/>
      <w:lang w:eastAsia="ru-RU"/>
    </w:rPr>
  </w:style>
  <w:style w:type="character" w:customStyle="1" w:styleId="1ffa">
    <w:name w:val="Текст концевой сноски Знак1"/>
    <w:basedOn w:val="a1"/>
    <w:uiPriority w:val="99"/>
    <w:semiHidden/>
    <w:rPr>
      <w:rFonts w:ascii="Times New Roman" w:eastAsia="Times New Roman" w:hAnsi="Times New Roman" w:cs="Times New Roman"/>
      <w:sz w:val="20"/>
      <w:szCs w:val="20"/>
      <w:lang w:eastAsia="ru-RU"/>
    </w:rPr>
  </w:style>
  <w:style w:type="paragraph" w:customStyle="1" w:styleId="affffff8">
    <w:name w:val="Стиль"/>
    <w:uiPriority w:val="99"/>
    <w:pPr>
      <w:widowControl w:val="0"/>
      <w:spacing w:after="0" w:line="240" w:lineRule="auto"/>
    </w:pPr>
    <w:rPr>
      <w:rFonts w:ascii="Arial" w:eastAsia="Calibri" w:hAnsi="Arial" w:cs="Arial"/>
      <w:sz w:val="24"/>
      <w:szCs w:val="24"/>
      <w:lang w:eastAsia="ru-RU"/>
    </w:rPr>
  </w:style>
  <w:style w:type="paragraph" w:customStyle="1" w:styleId="a">
    <w:name w:val="Пункты"/>
    <w:basedOn w:val="2"/>
    <w:link w:val="affffff9"/>
    <w:uiPriority w:val="99"/>
    <w:qFormat/>
    <w:pPr>
      <w:numPr>
        <w:ilvl w:val="0"/>
        <w:numId w:val="6"/>
      </w:numPr>
      <w:tabs>
        <w:tab w:val="left" w:pos="1134"/>
      </w:tabs>
      <w:spacing w:before="120" w:line="240" w:lineRule="auto"/>
      <w:ind w:left="0" w:firstLine="567"/>
    </w:pPr>
    <w:rPr>
      <w:bCs/>
      <w:iCs/>
      <w:color w:val="000000"/>
      <w:szCs w:val="28"/>
      <w:u w:val="none"/>
      <w:lang w:eastAsia="ru-RU"/>
    </w:rPr>
  </w:style>
  <w:style w:type="character" w:customStyle="1" w:styleId="affffff9">
    <w:name w:val="Пункты Знак"/>
    <w:link w:val="a"/>
    <w:uiPriority w:val="99"/>
    <w:rPr>
      <w:rFonts w:ascii="Times New Roman" w:eastAsia="Times New Roman" w:hAnsi="Times New Roman" w:cs="Times New Roman"/>
      <w:bCs/>
      <w:iCs/>
      <w:color w:val="000000"/>
      <w:sz w:val="24"/>
      <w:szCs w:val="28"/>
      <w:lang w:eastAsia="ru-RU"/>
    </w:rPr>
  </w:style>
  <w:style w:type="paragraph" w:customStyle="1" w:styleId="affffffa">
    <w:name w:val="_обычный"/>
    <w:basedOn w:val="a0"/>
    <w:link w:val="affffffb"/>
    <w:uiPriority w:val="99"/>
    <w:pPr>
      <w:widowControl/>
      <w:spacing w:before="60"/>
      <w:jc w:val="both"/>
    </w:pPr>
    <w:rPr>
      <w:rFonts w:ascii="Times New Roman" w:eastAsia="Times New Roman" w:hAnsi="Times New Roman" w:cs="Times New Roman"/>
      <w:color w:val="auto"/>
      <w:szCs w:val="20"/>
      <w:lang w:bidi="ar-SA"/>
    </w:rPr>
  </w:style>
  <w:style w:type="character" w:customStyle="1" w:styleId="affffffb">
    <w:name w:val="_обычный Знак"/>
    <w:link w:val="affffffa"/>
    <w:uiPriority w:val="99"/>
    <w:rPr>
      <w:rFonts w:ascii="Times New Roman" w:eastAsia="Times New Roman" w:hAnsi="Times New Roman" w:cs="Times New Roman"/>
      <w:sz w:val="24"/>
      <w:szCs w:val="20"/>
      <w:lang w:eastAsia="ru-RU"/>
    </w:rPr>
  </w:style>
  <w:style w:type="table" w:customStyle="1" w:styleId="1ffb">
    <w:name w:val="Сетка таблицы1"/>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7">
    <w:name w:val="Сетка таблицы3"/>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c">
    <w:name w:val="Сетка таблицы4"/>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a">
    <w:name w:val="Сетка таблицы5"/>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0">
    <w:name w:val="Нет списка2"/>
    <w:next w:val="a3"/>
    <w:uiPriority w:val="99"/>
    <w:semiHidden/>
    <w:unhideWhenUsed/>
  </w:style>
  <w:style w:type="table" w:customStyle="1" w:styleId="66">
    <w:name w:val="Сетка таблицы6"/>
    <w:basedOn w:val="a2"/>
    <w:next w:val="afffb"/>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DocList">
    <w:name w:val="ConsPlusDocList"/>
    <w:uiPriority w:val="99"/>
    <w:pPr>
      <w:widowControl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pPr>
      <w:widowControl w:val="0"/>
      <w:spacing w:after="0" w:line="240" w:lineRule="auto"/>
    </w:pPr>
    <w:rPr>
      <w:rFonts w:ascii="Arial" w:eastAsia="Times New Roman" w:hAnsi="Arial" w:cs="Arial"/>
      <w:sz w:val="20"/>
      <w:szCs w:val="20"/>
      <w:lang w:eastAsia="ru-RU"/>
    </w:rPr>
  </w:style>
  <w:style w:type="character" w:customStyle="1" w:styleId="ng-binding">
    <w:name w:val="ng-binding"/>
    <w:basedOn w:val="a1"/>
  </w:style>
  <w:style w:type="character" w:customStyle="1" w:styleId="FontStyle15">
    <w:name w:val="Font Style15"/>
    <w:rPr>
      <w:rFonts w:ascii="Times New Roman" w:hAnsi="Times New Roman" w:cs="Times New Roman"/>
      <w:sz w:val="26"/>
      <w:szCs w:val="26"/>
    </w:rPr>
  </w:style>
  <w:style w:type="paragraph" w:customStyle="1" w:styleId="text-1">
    <w:name w:val="text-1"/>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0"/>
    <w:uiPriority w:val="99"/>
    <w:qFormat/>
    <w:pPr>
      <w:widowControl/>
      <w:spacing w:before="100" w:beforeAutospacing="1" w:after="100" w:afterAutospacing="1"/>
    </w:pPr>
    <w:rPr>
      <w:rFonts w:ascii="Times New Roman" w:eastAsia="Calibri" w:hAnsi="Times New Roman" w:cs="Times New Roman"/>
      <w:color w:val="auto"/>
      <w:lang w:bidi="ar-SA"/>
    </w:rPr>
  </w:style>
  <w:style w:type="numbering" w:customStyle="1" w:styleId="2111114">
    <w:name w:val="Стиль2111114"/>
    <w:pPr>
      <w:numPr>
        <w:numId w:val="7"/>
      </w:numPr>
    </w:pPr>
  </w:style>
  <w:style w:type="paragraph" w:customStyle="1" w:styleId="msobodytext3mailrucssattributepostfixmailrucssattributepostfixmailrucssattributepostfix">
    <w:name w:val="msobodytext3_mailru_css_attribute_postfix_mailru_css_attribute_postfix_mailru_css_attribute_postfix"/>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c">
    <w:name w:val="Таблица текст"/>
    <w:basedOn w:val="a0"/>
    <w:uiPriority w:val="99"/>
    <w:pPr>
      <w:spacing w:before="40" w:after="40"/>
      <w:ind w:left="57" w:right="57"/>
    </w:pPr>
    <w:rPr>
      <w:rFonts w:ascii="Times New Roman" w:eastAsia="Andale Sans UI" w:hAnsi="Times New Roman" w:cs="Times New Roman"/>
      <w:color w:val="auto"/>
      <w:sz w:val="22"/>
      <w:szCs w:val="22"/>
      <w:lang w:val="en-US" w:eastAsia="en-US" w:bidi="ar-SA"/>
    </w:rPr>
  </w:style>
  <w:style w:type="character" w:customStyle="1" w:styleId="style16">
    <w:name w:val="style16"/>
    <w:basedOn w:val="a1"/>
    <w:uiPriority w:val="99"/>
  </w:style>
  <w:style w:type="character" w:customStyle="1" w:styleId="style16mailrucssattributepostfix">
    <w:name w:val="style16_mailru_css_attribute_postfix"/>
    <w:basedOn w:val="a1"/>
    <w:uiPriority w:val="99"/>
  </w:style>
  <w:style w:type="character" w:customStyle="1" w:styleId="apple-converted-spacemailrucssattributepostfix">
    <w:name w:val="apple-converted-space_mailru_css_attribute_postfix"/>
    <w:basedOn w:val="a1"/>
    <w:uiPriority w:val="99"/>
  </w:style>
  <w:style w:type="character" w:customStyle="1" w:styleId="Heading1Char3">
    <w:name w:val="Heading 1 Char3"/>
    <w:uiPriority w:val="99"/>
    <w:rPr>
      <w:b/>
      <w:bCs/>
      <w:sz w:val="24"/>
      <w:szCs w:val="24"/>
      <w:lang w:val="ru-RU" w:eastAsia="ru-RU"/>
    </w:rPr>
  </w:style>
  <w:style w:type="character" w:customStyle="1" w:styleId="3f8">
    <w:name w:val="Текст сноски Знак3"/>
    <w:basedOn w:val="a1"/>
    <w:qFormat/>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3B997AD42D6A9263A984734B46BE9586622EE01DF4AD62872D6BF89B1D7050C439F3F0C3DD62D397201F08BDE7D6D3B16901C425B9FFFA29xDBAJ" TargetMode="External"/><Relationship Id="rId4" Type="http://schemas.microsoft.com/office/2007/relationships/stylesWithEffects" Target="stylesWithEffects.xml"/><Relationship Id="rId9" Type="http://schemas.openxmlformats.org/officeDocument/2006/relationships/hyperlink" Target="consultantplus://offline/ref=B0EF0089D5A79ACE76AFB01DEA71F36ED7F98BF411B4D6277E30C9A097B2B5682A20FD7987C610140B8B9408AB7C9234851678c5d7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5E784-7C93-4E8F-A471-9D3492A5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6969</Words>
  <Characters>39726</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Ekaterina</cp:lastModifiedBy>
  <cp:revision>2</cp:revision>
  <dcterms:created xsi:type="dcterms:W3CDTF">2024-03-07T10:11:00Z</dcterms:created>
  <dcterms:modified xsi:type="dcterms:W3CDTF">2024-03-07T10:11:00Z</dcterms:modified>
</cp:coreProperties>
</file>