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7619" w:rsidRDefault="00D57619" w:rsidP="002814CE">
      <w:pPr>
        <w:ind w:firstLine="567"/>
        <w:jc w:val="right"/>
        <w:rPr>
          <w:rFonts w:ascii="Times New Roman" w:hAnsi="Times New Roman"/>
          <w:color w:val="000000"/>
          <w:sz w:val="24"/>
          <w:szCs w:val="20"/>
        </w:rPr>
      </w:pPr>
      <w:bookmarkStart w:id="0" w:name="_Toc165887577"/>
    </w:p>
    <w:p w:rsidR="00595ACC" w:rsidRPr="00CF291D" w:rsidRDefault="005A66F0" w:rsidP="00595ACC">
      <w:pPr>
        <w:ind w:firstLine="567"/>
        <w:jc w:val="center"/>
        <w:rPr>
          <w:rFonts w:ascii="Times New Roman" w:hAnsi="Times New Roman"/>
          <w:b/>
          <w:color w:val="000000"/>
        </w:rPr>
      </w:pPr>
      <w:r w:rsidRPr="00CF291D">
        <w:rPr>
          <w:rFonts w:ascii="Times New Roman" w:hAnsi="Times New Roman"/>
          <w:b/>
          <w:color w:val="000000"/>
        </w:rPr>
        <w:t>ОПИСАНИЕ ОБЪЕКТА ЗАКУПКИ</w:t>
      </w:r>
    </w:p>
    <w:p w:rsidR="005A66F0" w:rsidRPr="00CF291D" w:rsidRDefault="005A66F0" w:rsidP="000C5998">
      <w:pPr>
        <w:tabs>
          <w:tab w:val="left" w:pos="709"/>
          <w:tab w:val="left" w:pos="851"/>
          <w:tab w:val="left" w:pos="993"/>
        </w:tabs>
        <w:ind w:firstLine="567"/>
        <w:jc w:val="center"/>
        <w:rPr>
          <w:rFonts w:ascii="Times New Roman" w:hAnsi="Times New Roman"/>
          <w:b/>
          <w:color w:val="000000"/>
        </w:rPr>
      </w:pPr>
    </w:p>
    <w:p w:rsidR="00595ACC" w:rsidRDefault="00281234" w:rsidP="00595ACC">
      <w:pPr>
        <w:ind w:firstLine="709"/>
        <w:jc w:val="center"/>
        <w:rPr>
          <w:rFonts w:ascii="Times New Roman" w:hAnsi="Times New Roman"/>
          <w:b/>
        </w:rPr>
      </w:pPr>
      <w:r>
        <w:rPr>
          <w:rFonts w:ascii="Times New Roman" w:hAnsi="Times New Roman"/>
          <w:b/>
        </w:rPr>
        <w:t>Тре</w:t>
      </w:r>
      <w:r w:rsidR="000F1635" w:rsidRPr="000F1635">
        <w:rPr>
          <w:rFonts w:ascii="Times New Roman" w:hAnsi="Times New Roman"/>
          <w:b/>
        </w:rPr>
        <w:t>бования к значениям показателей (характеристик) товара, или эквивалентности предлагаемого к поставке товара, позволяющие определить соот</w:t>
      </w:r>
      <w:r w:rsidR="007D4AAA">
        <w:rPr>
          <w:rFonts w:ascii="Times New Roman" w:hAnsi="Times New Roman"/>
          <w:b/>
        </w:rPr>
        <w:t>ветствие потребностям заказчика</w:t>
      </w:r>
    </w:p>
    <w:p w:rsidR="009F2393" w:rsidRDefault="009F2393" w:rsidP="009F2393">
      <w:pPr>
        <w:ind w:firstLine="709"/>
        <w:rPr>
          <w:rFonts w:ascii="Times New Roman" w:hAnsi="Times New Roman"/>
          <w:b/>
        </w:rPr>
      </w:pPr>
    </w:p>
    <w:tbl>
      <w:tblPr>
        <w:tblW w:w="1442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1196"/>
        <w:gridCol w:w="12352"/>
        <w:gridCol w:w="516"/>
      </w:tblGrid>
      <w:tr w:rsidR="009F2393" w:rsidRPr="009F2393" w:rsidTr="00CC7479">
        <w:tc>
          <w:tcPr>
            <w:tcW w:w="359" w:type="dxa"/>
            <w:shd w:val="clear" w:color="auto" w:fill="auto"/>
          </w:tcPr>
          <w:p w:rsidR="009F2393" w:rsidRPr="009F2393" w:rsidRDefault="009F2393" w:rsidP="00A92B8B">
            <w:pPr>
              <w:widowControl w:val="0"/>
              <w:jc w:val="center"/>
              <w:rPr>
                <w:rFonts w:ascii="Times New Roman" w:eastAsia="Arial Unicode MS" w:hAnsi="Times New Roman"/>
                <w:bCs/>
                <w:sz w:val="20"/>
                <w:szCs w:val="20"/>
              </w:rPr>
            </w:pPr>
            <w:r w:rsidRPr="009F2393">
              <w:rPr>
                <w:rFonts w:ascii="Times New Roman" w:eastAsia="Arial Unicode MS" w:hAnsi="Times New Roman"/>
                <w:bCs/>
                <w:sz w:val="20"/>
                <w:szCs w:val="20"/>
              </w:rPr>
              <w:t>№</w:t>
            </w:r>
          </w:p>
        </w:tc>
        <w:tc>
          <w:tcPr>
            <w:tcW w:w="1196" w:type="dxa"/>
            <w:shd w:val="clear" w:color="auto" w:fill="auto"/>
          </w:tcPr>
          <w:p w:rsidR="009F2393" w:rsidRPr="009F2393" w:rsidRDefault="009F2393" w:rsidP="00A92B8B">
            <w:pPr>
              <w:widowControl w:val="0"/>
              <w:jc w:val="center"/>
              <w:rPr>
                <w:rFonts w:ascii="Times New Roman" w:eastAsia="Arial Unicode MS" w:hAnsi="Times New Roman"/>
                <w:bCs/>
                <w:sz w:val="20"/>
                <w:szCs w:val="20"/>
                <w:lang w:val="en-US"/>
              </w:rPr>
            </w:pPr>
            <w:r w:rsidRPr="009F2393">
              <w:rPr>
                <w:rFonts w:ascii="Times New Roman" w:eastAsia="Arial Unicode MS" w:hAnsi="Times New Roman"/>
                <w:bCs/>
                <w:sz w:val="20"/>
                <w:szCs w:val="20"/>
              </w:rPr>
              <w:t>Наименование товара</w:t>
            </w:r>
          </w:p>
        </w:tc>
        <w:tc>
          <w:tcPr>
            <w:tcW w:w="12352" w:type="dxa"/>
            <w:shd w:val="clear" w:color="auto" w:fill="auto"/>
          </w:tcPr>
          <w:p w:rsidR="009F2393" w:rsidRPr="009F2393" w:rsidRDefault="009F2393" w:rsidP="00A92B8B">
            <w:pPr>
              <w:widowControl w:val="0"/>
              <w:jc w:val="center"/>
              <w:rPr>
                <w:rFonts w:ascii="Times New Roman" w:eastAsia="Arial Unicode MS" w:hAnsi="Times New Roman"/>
                <w:bCs/>
                <w:sz w:val="20"/>
                <w:szCs w:val="20"/>
              </w:rPr>
            </w:pPr>
            <w:r w:rsidRPr="009F2393">
              <w:rPr>
                <w:rFonts w:ascii="Times New Roman" w:eastAsia="Arial Unicode MS" w:hAnsi="Times New Roman"/>
                <w:bCs/>
                <w:sz w:val="20"/>
                <w:szCs w:val="20"/>
              </w:rPr>
              <w:t>Характеристики</w:t>
            </w:r>
          </w:p>
        </w:tc>
        <w:tc>
          <w:tcPr>
            <w:tcW w:w="516" w:type="dxa"/>
            <w:shd w:val="clear" w:color="auto" w:fill="auto"/>
          </w:tcPr>
          <w:p w:rsidR="009F2393" w:rsidRPr="009F2393" w:rsidRDefault="009F2393" w:rsidP="00A92B8B">
            <w:pPr>
              <w:widowControl w:val="0"/>
              <w:jc w:val="center"/>
              <w:rPr>
                <w:rFonts w:ascii="Times New Roman" w:eastAsia="Arial Unicode MS" w:hAnsi="Times New Roman"/>
                <w:bCs/>
                <w:sz w:val="20"/>
                <w:szCs w:val="20"/>
              </w:rPr>
            </w:pPr>
            <w:r w:rsidRPr="009F2393">
              <w:rPr>
                <w:rFonts w:ascii="Times New Roman" w:eastAsia="Arial Unicode MS" w:hAnsi="Times New Roman"/>
                <w:bCs/>
                <w:sz w:val="20"/>
                <w:szCs w:val="20"/>
              </w:rPr>
              <w:t>Кол-во</w:t>
            </w:r>
          </w:p>
        </w:tc>
      </w:tr>
      <w:tr w:rsidR="009F2393" w:rsidRPr="009F2393" w:rsidTr="00CC7479">
        <w:tc>
          <w:tcPr>
            <w:tcW w:w="359" w:type="dxa"/>
            <w:shd w:val="clear" w:color="auto" w:fill="auto"/>
          </w:tcPr>
          <w:p w:rsidR="009F2393" w:rsidRPr="009F2393" w:rsidRDefault="009F2393" w:rsidP="00A92B8B">
            <w:pPr>
              <w:widowControl w:val="0"/>
              <w:jc w:val="center"/>
              <w:rPr>
                <w:rFonts w:ascii="Times New Roman" w:eastAsia="Arial Unicode MS" w:hAnsi="Times New Roman"/>
                <w:sz w:val="20"/>
                <w:szCs w:val="20"/>
              </w:rPr>
            </w:pPr>
            <w:r w:rsidRPr="009F2393">
              <w:rPr>
                <w:rFonts w:ascii="Times New Roman" w:eastAsia="Arial Unicode MS" w:hAnsi="Times New Roman"/>
                <w:sz w:val="20"/>
                <w:szCs w:val="20"/>
              </w:rPr>
              <w:t>1</w:t>
            </w:r>
          </w:p>
        </w:tc>
        <w:tc>
          <w:tcPr>
            <w:tcW w:w="1196" w:type="dxa"/>
            <w:shd w:val="clear" w:color="auto" w:fill="auto"/>
          </w:tcPr>
          <w:p w:rsidR="00513AA0" w:rsidRPr="00513AA0" w:rsidRDefault="00513AA0" w:rsidP="00513AA0">
            <w:pPr>
              <w:widowControl w:val="0"/>
              <w:rPr>
                <w:rFonts w:ascii="Times New Roman" w:eastAsia="Arial Unicode MS" w:hAnsi="Times New Roman"/>
                <w:bCs/>
                <w:sz w:val="20"/>
                <w:szCs w:val="20"/>
              </w:rPr>
            </w:pPr>
            <w:r w:rsidRPr="00513AA0">
              <w:rPr>
                <w:rFonts w:ascii="Times New Roman" w:eastAsia="Arial Unicode MS" w:hAnsi="Times New Roman"/>
                <w:bCs/>
                <w:sz w:val="20"/>
                <w:szCs w:val="20"/>
              </w:rPr>
              <w:t>Обувь летняя с верхом из кожи</w:t>
            </w:r>
          </w:p>
          <w:p w:rsidR="009F2393" w:rsidRPr="009F2393" w:rsidRDefault="00513AA0" w:rsidP="00513AA0">
            <w:pPr>
              <w:widowControl w:val="0"/>
              <w:rPr>
                <w:rFonts w:ascii="Times New Roman" w:eastAsia="Arial Unicode MS" w:hAnsi="Times New Roman"/>
                <w:bCs/>
                <w:sz w:val="20"/>
                <w:szCs w:val="20"/>
              </w:rPr>
            </w:pPr>
            <w:r w:rsidRPr="00513AA0">
              <w:rPr>
                <w:rFonts w:ascii="Times New Roman" w:eastAsia="Arial Unicode MS" w:hAnsi="Times New Roman"/>
                <w:bCs/>
                <w:sz w:val="20"/>
                <w:szCs w:val="20"/>
              </w:rPr>
              <w:t>Код: 15.20.13.130-00000030; Наименование: Обувь ле</w:t>
            </w:r>
            <w:r>
              <w:rPr>
                <w:rFonts w:ascii="Times New Roman" w:eastAsia="Arial Unicode MS" w:hAnsi="Times New Roman"/>
                <w:bCs/>
                <w:sz w:val="20"/>
                <w:szCs w:val="20"/>
              </w:rPr>
              <w:t>тняя с верхом из кожи.</w:t>
            </w:r>
          </w:p>
        </w:tc>
        <w:tc>
          <w:tcPr>
            <w:tcW w:w="12352" w:type="dxa"/>
            <w:shd w:val="clear" w:color="auto" w:fill="auto"/>
          </w:tcPr>
          <w:p w:rsidR="00513AA0" w:rsidRDefault="00513AA0" w:rsidP="00281234">
            <w:pPr>
              <w:widowControl w:val="0"/>
              <w:rPr>
                <w:rFonts w:ascii="Times New Roman" w:eastAsia="Arial Unicode MS" w:hAnsi="Times New Roman"/>
                <w:sz w:val="20"/>
                <w:szCs w:val="20"/>
              </w:rPr>
            </w:pPr>
          </w:p>
          <w:tbl>
            <w:tblPr>
              <w:tblW w:w="15587" w:type="dxa"/>
              <w:tblLook w:val="04A0" w:firstRow="1" w:lastRow="0" w:firstColumn="1" w:lastColumn="0" w:noHBand="0" w:noVBand="1"/>
            </w:tblPr>
            <w:tblGrid>
              <w:gridCol w:w="2223"/>
              <w:gridCol w:w="5111"/>
              <w:gridCol w:w="784"/>
              <w:gridCol w:w="1217"/>
              <w:gridCol w:w="784"/>
              <w:gridCol w:w="1215"/>
              <w:gridCol w:w="2132"/>
              <w:gridCol w:w="2121"/>
            </w:tblGrid>
            <w:tr w:rsidR="00513AA0" w:rsidRPr="002E05F6" w:rsidTr="00CF1C9E">
              <w:trPr>
                <w:trHeight w:val="769"/>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Материал верха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Натуральная кожа</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769"/>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Половой признак</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Мужская</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769"/>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По высоте заготовки верха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Ботинки</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404"/>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Размер (штихмассовый)</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42</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420"/>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Сфера применения</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Для длительного непрерывного ношения с повышенной нагрузкой в тяжелых условиях при контакте с агрессивной средой и механическими воздействиями</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769"/>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Сезонность</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Лето</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278"/>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Высота берца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&gt;=</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20,0000</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&lt;=</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25,0000</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СМ</w:t>
                  </w:r>
                </w:p>
              </w:tc>
            </w:tr>
            <w:tr w:rsidR="00513AA0" w:rsidRPr="002E05F6" w:rsidTr="00CF1C9E">
              <w:trPr>
                <w:trHeight w:val="198"/>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Цвет</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Черный</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334"/>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Особенности исполнения подноска и задника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Усилены</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302"/>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Материал изготовления супинатора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Металл</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295"/>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Подошва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Сохраняет свои свойства в диапазоне температур от -30°С до +120°С, маслобензостойкая</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445"/>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Метод крепления подошвы</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Клеепрошивной</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736"/>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Застежка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Обувь удерживается на стопе при помощи блочек и молнии. Молния расположена с внутренней стороны ботинка. Клапан под «молнию» глухой, выполнен из натуральной кожи</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239"/>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Количество пар блочек на каждой полупаре обуви</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&gt;=</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7,0000</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ШТ</w:t>
                  </w:r>
                </w:p>
              </w:tc>
            </w:tr>
            <w:tr w:rsidR="00513AA0" w:rsidRPr="002E05F6" w:rsidTr="00CF1C9E">
              <w:trPr>
                <w:trHeight w:val="491"/>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Вес полупары обуви</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&lt;=</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850</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Г</w:t>
                  </w:r>
                </w:p>
              </w:tc>
            </w:tr>
          </w:tbl>
          <w:p w:rsidR="00513AA0" w:rsidRDefault="00513AA0" w:rsidP="00281234">
            <w:pPr>
              <w:widowControl w:val="0"/>
              <w:rPr>
                <w:rFonts w:ascii="Times New Roman" w:eastAsia="Arial Unicode MS" w:hAnsi="Times New Roman"/>
                <w:sz w:val="20"/>
                <w:szCs w:val="20"/>
              </w:rPr>
            </w:pPr>
          </w:p>
          <w:tbl>
            <w:tblPr>
              <w:tblW w:w="15587" w:type="dxa"/>
              <w:tblLook w:val="04A0" w:firstRow="1" w:lastRow="0" w:firstColumn="1" w:lastColumn="0" w:noHBand="0" w:noVBand="1"/>
            </w:tblPr>
            <w:tblGrid>
              <w:gridCol w:w="2223"/>
              <w:gridCol w:w="5111"/>
              <w:gridCol w:w="784"/>
              <w:gridCol w:w="1217"/>
              <w:gridCol w:w="784"/>
              <w:gridCol w:w="1215"/>
              <w:gridCol w:w="2132"/>
              <w:gridCol w:w="2121"/>
            </w:tblGrid>
            <w:tr w:rsidR="00513AA0" w:rsidRPr="002E05F6" w:rsidTr="00CF1C9E">
              <w:trPr>
                <w:trHeight w:val="304"/>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Материал верха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Натуральная кожа</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312"/>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Половой признак</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Мужская</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164"/>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По высоте заготовки верха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Ботинки</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172"/>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Размер (штихмассовый)</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43</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136"/>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Сфера применения</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Для длительного непрерывного ношения с повышенной нагрузкой в тяжелых условиях при контакте с агрессивной средой и механическими воздействиями</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62"/>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Сезонность</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Лето</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62"/>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Высота берца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&gt;=</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20,0000</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&lt;=</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25,0000</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СМ</w:t>
                  </w:r>
                </w:p>
              </w:tc>
            </w:tr>
            <w:tr w:rsidR="00513AA0" w:rsidRPr="002E05F6" w:rsidTr="00CF1C9E">
              <w:trPr>
                <w:trHeight w:val="105"/>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Цвет</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Черный</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397"/>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Особенности исполнения подноска и задника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Усилены</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208"/>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Материал изготовления супинатора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Металл</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357"/>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Подошва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Сохраняет свои свойства в диапазоне температур от -30°С до +120°С, маслобензостойкая</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365"/>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Метод крепления подошвы</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Клеепрошивной</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501"/>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Застежка</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Обувь удерживается на стопе при помощи блочек и молнии. Молния расположена с внутренней стороны ботинка. Клапан под «молнию» глухой, выполнен из натуральной кожи</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r>
            <w:tr w:rsidR="00513AA0" w:rsidRPr="002E05F6" w:rsidTr="00CF1C9E">
              <w:trPr>
                <w:trHeight w:val="444"/>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Количество пар блочек на каждой полупаре обуви</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&gt;=</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7,0000</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ШТ</w:t>
                  </w:r>
                </w:p>
              </w:tc>
            </w:tr>
            <w:tr w:rsidR="00513AA0" w:rsidRPr="002E05F6" w:rsidTr="00CF1C9E">
              <w:trPr>
                <w:trHeight w:val="397"/>
              </w:trPr>
              <w:tc>
                <w:tcPr>
                  <w:tcW w:w="1418"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Вес полупары обуви</w:t>
                  </w:r>
                </w:p>
              </w:tc>
              <w:tc>
                <w:tcPr>
                  <w:tcW w:w="32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776"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&lt;=</w:t>
                  </w:r>
                </w:p>
              </w:tc>
              <w:tc>
                <w:tcPr>
                  <w:tcW w:w="775"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Pr>
                      <w:rFonts w:ascii="Times New Roman" w:eastAsia="Times New Roman" w:hAnsi="Times New Roman"/>
                      <w:color w:val="000000"/>
                      <w:sz w:val="16"/>
                      <w:szCs w:val="16"/>
                      <w:lang w:eastAsia="ru-RU"/>
                    </w:rPr>
                    <w:t>850</w:t>
                  </w:r>
                </w:p>
              </w:tc>
              <w:tc>
                <w:tcPr>
                  <w:tcW w:w="1360"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 </w:t>
                  </w:r>
                </w:p>
              </w:tc>
              <w:tc>
                <w:tcPr>
                  <w:tcW w:w="1353" w:type="dxa"/>
                  <w:tcBorders>
                    <w:top w:val="nil"/>
                    <w:left w:val="nil"/>
                    <w:bottom w:val="single" w:sz="4" w:space="0" w:color="000000"/>
                    <w:right w:val="single" w:sz="4" w:space="0" w:color="000000"/>
                  </w:tcBorders>
                  <w:shd w:val="clear" w:color="auto" w:fill="auto"/>
                  <w:vAlign w:val="bottom"/>
                  <w:hideMark/>
                </w:tcPr>
                <w:p w:rsidR="00513AA0" w:rsidRPr="002E05F6" w:rsidRDefault="00513AA0" w:rsidP="00513AA0">
                  <w:pPr>
                    <w:rPr>
                      <w:rFonts w:ascii="Times New Roman" w:eastAsia="Times New Roman" w:hAnsi="Times New Roman"/>
                      <w:color w:val="000000"/>
                      <w:sz w:val="16"/>
                      <w:szCs w:val="16"/>
                      <w:lang w:eastAsia="ru-RU"/>
                    </w:rPr>
                  </w:pPr>
                  <w:r w:rsidRPr="002E05F6">
                    <w:rPr>
                      <w:rFonts w:ascii="Times New Roman" w:eastAsia="Times New Roman" w:hAnsi="Times New Roman"/>
                      <w:color w:val="000000"/>
                      <w:sz w:val="16"/>
                      <w:szCs w:val="16"/>
                      <w:lang w:eastAsia="ru-RU"/>
                    </w:rPr>
                    <w:t>Г</w:t>
                  </w:r>
                </w:p>
              </w:tc>
            </w:tr>
          </w:tbl>
          <w:p w:rsidR="00513AA0" w:rsidRDefault="00513AA0" w:rsidP="00281234">
            <w:pPr>
              <w:widowControl w:val="0"/>
              <w:rPr>
                <w:rFonts w:ascii="Times New Roman" w:eastAsia="Arial Unicode MS" w:hAnsi="Times New Roman"/>
                <w:sz w:val="20"/>
                <w:szCs w:val="20"/>
              </w:rPr>
            </w:pPr>
          </w:p>
          <w:p w:rsidR="00281234" w:rsidRPr="00281234" w:rsidRDefault="00281234" w:rsidP="00281234">
            <w:pPr>
              <w:widowControl w:val="0"/>
              <w:rPr>
                <w:rFonts w:ascii="Times New Roman" w:eastAsia="Arial Unicode MS" w:hAnsi="Times New Roman"/>
                <w:sz w:val="20"/>
                <w:szCs w:val="20"/>
              </w:rPr>
            </w:pPr>
            <w:r w:rsidRPr="00281234">
              <w:rPr>
                <w:rFonts w:ascii="Times New Roman" w:eastAsia="Arial Unicode MS" w:hAnsi="Times New Roman"/>
                <w:sz w:val="20"/>
                <w:szCs w:val="20"/>
              </w:rPr>
              <w:t>ГОСТ 28507-99 "Межгосударственный стандарт. Обувь специальная с верхом из кожи для защиты от механических воздействий. Технические условия"</w:t>
            </w:r>
            <w:r w:rsidRPr="00281234">
              <w:rPr>
                <w:rFonts w:ascii="Times New Roman" w:eastAsia="Arial Unicode MS" w:hAnsi="Times New Roman"/>
                <w:sz w:val="20"/>
                <w:szCs w:val="20"/>
              </w:rPr>
              <w:tab/>
            </w:r>
          </w:p>
          <w:p w:rsidR="009F2393" w:rsidRDefault="00281234" w:rsidP="00281234">
            <w:pPr>
              <w:widowControl w:val="0"/>
              <w:rPr>
                <w:rFonts w:ascii="Times New Roman" w:eastAsia="Arial Unicode MS" w:hAnsi="Times New Roman"/>
                <w:sz w:val="20"/>
                <w:szCs w:val="20"/>
              </w:rPr>
            </w:pPr>
            <w:r w:rsidRPr="00281234">
              <w:rPr>
                <w:rFonts w:ascii="Times New Roman" w:eastAsia="Arial Unicode MS" w:hAnsi="Times New Roman"/>
                <w:sz w:val="20"/>
                <w:szCs w:val="20"/>
              </w:rPr>
              <w:t>ГОСТ 12.4.103-83 "Система стандартов безопасности труда. Одежда специальная защитная, средства индивидуальной защиты ног и рук. Классификация"</w:t>
            </w: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Default="00513AA0" w:rsidP="00281234">
            <w:pPr>
              <w:widowControl w:val="0"/>
              <w:rPr>
                <w:rFonts w:ascii="Times New Roman" w:eastAsia="Arial Unicode MS" w:hAnsi="Times New Roman"/>
                <w:sz w:val="20"/>
                <w:szCs w:val="20"/>
              </w:rPr>
            </w:pPr>
          </w:p>
          <w:p w:rsidR="00513AA0" w:rsidRPr="009F2393" w:rsidRDefault="00513AA0" w:rsidP="00281234">
            <w:pPr>
              <w:widowControl w:val="0"/>
              <w:rPr>
                <w:rFonts w:ascii="Times New Roman" w:eastAsia="Arial Unicode MS" w:hAnsi="Times New Roman"/>
                <w:sz w:val="20"/>
                <w:szCs w:val="20"/>
              </w:rPr>
            </w:pPr>
          </w:p>
        </w:tc>
        <w:tc>
          <w:tcPr>
            <w:tcW w:w="516" w:type="dxa"/>
            <w:shd w:val="clear" w:color="auto" w:fill="auto"/>
            <w:vAlign w:val="center"/>
          </w:tcPr>
          <w:p w:rsidR="00513AA0" w:rsidRDefault="00513AA0" w:rsidP="00513AA0">
            <w:pPr>
              <w:widowControl w:val="0"/>
              <w:rPr>
                <w:rFonts w:ascii="Times New Roman" w:eastAsia="Arial Unicode MS" w:hAnsi="Times New Roman"/>
                <w:sz w:val="20"/>
                <w:szCs w:val="20"/>
              </w:rPr>
            </w:pPr>
          </w:p>
          <w:p w:rsidR="00513AA0" w:rsidRDefault="00513AA0" w:rsidP="00513AA0">
            <w:pPr>
              <w:widowControl w:val="0"/>
              <w:rPr>
                <w:rFonts w:ascii="Times New Roman" w:eastAsia="Arial Unicode MS" w:hAnsi="Times New Roman"/>
                <w:sz w:val="20"/>
                <w:szCs w:val="20"/>
              </w:rPr>
            </w:pPr>
          </w:p>
          <w:p w:rsidR="00513AA0" w:rsidRDefault="00513AA0" w:rsidP="00513AA0">
            <w:pPr>
              <w:widowControl w:val="0"/>
              <w:rPr>
                <w:rFonts w:ascii="Times New Roman" w:eastAsia="Arial Unicode MS" w:hAnsi="Times New Roman"/>
                <w:sz w:val="20"/>
                <w:szCs w:val="20"/>
              </w:rPr>
            </w:pPr>
          </w:p>
          <w:p w:rsidR="009F2393" w:rsidRDefault="00513AA0" w:rsidP="00513AA0">
            <w:pPr>
              <w:widowControl w:val="0"/>
              <w:rPr>
                <w:rFonts w:ascii="Times New Roman" w:eastAsia="Arial Unicode MS" w:hAnsi="Times New Roman"/>
                <w:sz w:val="20"/>
                <w:szCs w:val="20"/>
              </w:rPr>
            </w:pPr>
            <w:r>
              <w:rPr>
                <w:rFonts w:ascii="Times New Roman" w:eastAsia="Arial Unicode MS" w:hAnsi="Times New Roman"/>
                <w:sz w:val="20"/>
                <w:szCs w:val="20"/>
              </w:rPr>
              <w:t>1</w:t>
            </w: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Default="00513AA0" w:rsidP="00A92B8B">
            <w:pPr>
              <w:widowControl w:val="0"/>
              <w:jc w:val="center"/>
              <w:rPr>
                <w:rFonts w:ascii="Times New Roman" w:eastAsia="Arial Unicode MS" w:hAnsi="Times New Roman"/>
                <w:sz w:val="20"/>
                <w:szCs w:val="20"/>
              </w:rPr>
            </w:pPr>
          </w:p>
          <w:p w:rsidR="00513AA0" w:rsidRPr="00513AA0" w:rsidRDefault="00513AA0" w:rsidP="00A92B8B">
            <w:pPr>
              <w:widowControl w:val="0"/>
              <w:jc w:val="center"/>
              <w:rPr>
                <w:rFonts w:ascii="Times New Roman" w:eastAsia="Arial Unicode MS" w:hAnsi="Times New Roman"/>
                <w:sz w:val="20"/>
                <w:szCs w:val="20"/>
              </w:rPr>
            </w:pPr>
            <w:r>
              <w:rPr>
                <w:rFonts w:ascii="Times New Roman" w:eastAsia="Arial Unicode MS" w:hAnsi="Times New Roman"/>
                <w:sz w:val="20"/>
                <w:szCs w:val="20"/>
              </w:rPr>
              <w:t>1</w:t>
            </w:r>
          </w:p>
        </w:tc>
      </w:tr>
      <w:tr w:rsidR="00CC7479" w:rsidRPr="009F2393" w:rsidTr="00CC7479">
        <w:trPr>
          <w:trHeight w:val="3020"/>
        </w:trPr>
        <w:tc>
          <w:tcPr>
            <w:tcW w:w="359" w:type="dxa"/>
            <w:vMerge w:val="restart"/>
            <w:shd w:val="clear" w:color="auto" w:fill="auto"/>
          </w:tcPr>
          <w:p w:rsidR="00CC7479" w:rsidRPr="009F2393" w:rsidRDefault="00CC7479" w:rsidP="00A92B8B">
            <w:pPr>
              <w:widowControl w:val="0"/>
              <w:jc w:val="center"/>
              <w:rPr>
                <w:rFonts w:ascii="Times New Roman" w:eastAsia="Arial Unicode MS" w:hAnsi="Times New Roman"/>
                <w:sz w:val="20"/>
                <w:szCs w:val="20"/>
              </w:rPr>
            </w:pPr>
            <w:r>
              <w:rPr>
                <w:rFonts w:ascii="Times New Roman" w:eastAsia="Arial Unicode MS" w:hAnsi="Times New Roman"/>
                <w:sz w:val="20"/>
                <w:szCs w:val="20"/>
              </w:rPr>
              <w:lastRenderedPageBreak/>
              <w:t>2</w:t>
            </w:r>
          </w:p>
        </w:tc>
        <w:tc>
          <w:tcPr>
            <w:tcW w:w="1196" w:type="dxa"/>
            <w:shd w:val="clear" w:color="auto" w:fill="auto"/>
          </w:tcPr>
          <w:p w:rsidR="00CC7479" w:rsidRPr="009F2393" w:rsidRDefault="00CC7479" w:rsidP="00A92B8B">
            <w:pPr>
              <w:widowControl w:val="0"/>
              <w:rPr>
                <w:rFonts w:ascii="Times New Roman" w:eastAsia="Arial Unicode MS" w:hAnsi="Times New Roman"/>
                <w:bCs/>
                <w:sz w:val="20"/>
                <w:szCs w:val="20"/>
              </w:rPr>
            </w:pPr>
            <w:r>
              <w:rPr>
                <w:rFonts w:ascii="Times New Roman" w:eastAsia="Arial Unicode MS" w:hAnsi="Times New Roman"/>
                <w:bCs/>
                <w:sz w:val="20"/>
                <w:szCs w:val="20"/>
              </w:rPr>
              <w:t>Костюм рабочий «Тимбер»</w:t>
            </w:r>
          </w:p>
        </w:tc>
        <w:tc>
          <w:tcPr>
            <w:tcW w:w="12352" w:type="dxa"/>
            <w:shd w:val="clear" w:color="auto" w:fill="auto"/>
          </w:tcPr>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КОМПЛЕКТНОСТЬ: </w:t>
            </w:r>
            <w:r w:rsidRPr="00CC7479">
              <w:rPr>
                <w:rFonts w:ascii="Times New Roman" w:eastAsia="Arial Unicode MS" w:hAnsi="Times New Roman"/>
                <w:sz w:val="18"/>
                <w:szCs w:val="18"/>
              </w:rPr>
              <w:t>КУРТКА/БРЮКИ</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СОСТАВ:  </w:t>
            </w:r>
            <w:r w:rsidRPr="00CC7479">
              <w:rPr>
                <w:rFonts w:ascii="Times New Roman" w:eastAsia="Arial Unicode MS" w:hAnsi="Times New Roman"/>
                <w:sz w:val="18"/>
                <w:szCs w:val="18"/>
              </w:rPr>
              <w:t>30% ХЛОПОК / 70% ПОЛИЭФИР</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ПОЛ: </w:t>
            </w:r>
            <w:r w:rsidRPr="00CC7479">
              <w:rPr>
                <w:rFonts w:ascii="Times New Roman" w:eastAsia="Arial Unicode MS" w:hAnsi="Times New Roman"/>
                <w:sz w:val="18"/>
                <w:szCs w:val="18"/>
              </w:rPr>
              <w:t>МУЖСКОЙ</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ГОСТ  </w:t>
            </w:r>
            <w:r w:rsidRPr="00CC7479">
              <w:rPr>
                <w:rFonts w:ascii="Times New Roman" w:eastAsia="Arial Unicode MS" w:hAnsi="Times New Roman"/>
                <w:sz w:val="18"/>
                <w:szCs w:val="18"/>
              </w:rPr>
              <w:t>12.4.280-2014, ГОСТ ТР ТС 019/2011</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ТОЛЩИНА МАТЕРИАЛА: </w:t>
            </w:r>
            <w:r w:rsidRPr="00CC7479">
              <w:rPr>
                <w:rFonts w:ascii="Times New Roman" w:eastAsia="Arial Unicode MS" w:hAnsi="Times New Roman"/>
                <w:sz w:val="18"/>
                <w:szCs w:val="18"/>
              </w:rPr>
              <w:t>210 ГР/М2</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ЗАЩИТНЫЕ СВОЙСТВА: </w:t>
            </w:r>
            <w:r w:rsidRPr="00CC7479">
              <w:rPr>
                <w:rFonts w:ascii="Times New Roman" w:eastAsia="Arial Unicode MS" w:hAnsi="Times New Roman"/>
                <w:sz w:val="18"/>
                <w:szCs w:val="18"/>
              </w:rPr>
              <w:t>ВО, ЗАЩИТА ОТ ОПЗ И МВ</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ВИД ИЗДЕЛИЯ: </w:t>
            </w:r>
            <w:r w:rsidRPr="00CC7479">
              <w:rPr>
                <w:rFonts w:ascii="Times New Roman" w:eastAsia="Arial Unicode MS" w:hAnsi="Times New Roman"/>
                <w:sz w:val="18"/>
                <w:szCs w:val="18"/>
              </w:rPr>
              <w:t>КОСТЮМ</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СЕЗОН: </w:t>
            </w:r>
            <w:r w:rsidRPr="00CC7479">
              <w:rPr>
                <w:rFonts w:ascii="Times New Roman" w:eastAsia="Arial Unicode MS" w:hAnsi="Times New Roman"/>
                <w:sz w:val="18"/>
                <w:szCs w:val="18"/>
              </w:rPr>
              <w:t>ЛЕТО</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 xml:space="preserve">ТКАНЬ: </w:t>
            </w:r>
            <w:r w:rsidRPr="00CC7479">
              <w:rPr>
                <w:rFonts w:ascii="Times New Roman" w:eastAsia="Arial Unicode MS" w:hAnsi="Times New Roman"/>
                <w:sz w:val="18"/>
                <w:szCs w:val="18"/>
              </w:rPr>
              <w:t>СМЕСОВАЯ</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В</w:t>
            </w:r>
            <w:r w:rsidRPr="00CC7479">
              <w:rPr>
                <w:rFonts w:ascii="Times New Roman" w:eastAsia="Arial Unicode MS" w:hAnsi="Times New Roman"/>
                <w:sz w:val="18"/>
                <w:szCs w:val="18"/>
              </w:rPr>
              <w:t>ИД ЗАСТЕЖКИ  ПУГОВИЦЫ</w:t>
            </w:r>
            <w:r w:rsidRPr="00CC7479">
              <w:rPr>
                <w:rFonts w:ascii="Times New Roman" w:eastAsia="Arial Unicode MS" w:hAnsi="Times New Roman"/>
                <w:sz w:val="18"/>
                <w:szCs w:val="18"/>
              </w:rPr>
              <w:t xml:space="preserve">; </w:t>
            </w:r>
            <w:r w:rsidRPr="00CC7479">
              <w:rPr>
                <w:rFonts w:ascii="Times New Roman" w:eastAsia="Arial Unicode MS" w:hAnsi="Times New Roman"/>
                <w:sz w:val="18"/>
                <w:szCs w:val="18"/>
              </w:rPr>
              <w:t>МОЛНИЯ</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КОЛИЧЕСТВО КАРМАНОВ</w:t>
            </w:r>
            <w:r w:rsidRPr="00CC7479">
              <w:rPr>
                <w:rFonts w:ascii="Times New Roman" w:eastAsia="Arial Unicode MS" w:hAnsi="Times New Roman"/>
                <w:sz w:val="18"/>
                <w:szCs w:val="18"/>
              </w:rPr>
              <w:tab/>
            </w:r>
            <w:r w:rsidRPr="00CC7479">
              <w:rPr>
                <w:rFonts w:ascii="Times New Roman" w:eastAsia="Arial Unicode MS" w:hAnsi="Times New Roman"/>
                <w:sz w:val="18"/>
                <w:szCs w:val="18"/>
              </w:rPr>
              <w:t>6 ШТ.</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ТИП КАРМАНОВ НАКЛАДНЫЕ</w:t>
            </w:r>
          </w:p>
          <w:p w:rsid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ТИП РУКАВА ДЛИННЫЕ</w:t>
            </w:r>
          </w:p>
          <w:p w:rsidR="00CC7479" w:rsidRDefault="00CC7479" w:rsidP="00CC7479">
            <w:pPr>
              <w:widowControl w:val="0"/>
              <w:rPr>
                <w:rFonts w:ascii="Times New Roman" w:eastAsia="Arial Unicode MS" w:hAnsi="Times New Roman"/>
                <w:sz w:val="18"/>
                <w:szCs w:val="18"/>
              </w:rPr>
            </w:pPr>
            <w:r>
              <w:rPr>
                <w:rFonts w:ascii="Times New Roman" w:eastAsia="Arial Unicode MS" w:hAnsi="Times New Roman"/>
                <w:sz w:val="18"/>
                <w:szCs w:val="18"/>
              </w:rPr>
              <w:t>РАЗМЕР: 50-52, РОСТ 158-164</w:t>
            </w:r>
          </w:p>
          <w:p w:rsidR="00CC7479" w:rsidRPr="00CC7479" w:rsidRDefault="00CC7479" w:rsidP="00CC7479">
            <w:pPr>
              <w:widowControl w:val="0"/>
              <w:rPr>
                <w:rFonts w:ascii="Times New Roman" w:eastAsia="Arial Unicode MS" w:hAnsi="Times New Roman"/>
                <w:sz w:val="18"/>
                <w:szCs w:val="18"/>
              </w:rPr>
            </w:pPr>
          </w:p>
        </w:tc>
        <w:tc>
          <w:tcPr>
            <w:tcW w:w="516" w:type="dxa"/>
            <w:shd w:val="clear" w:color="auto" w:fill="auto"/>
            <w:vAlign w:val="center"/>
          </w:tcPr>
          <w:p w:rsidR="00CC7479" w:rsidRPr="009F2393" w:rsidRDefault="00CC7479" w:rsidP="00CC7479">
            <w:pPr>
              <w:widowControl w:val="0"/>
              <w:rPr>
                <w:rFonts w:ascii="Times New Roman" w:eastAsia="Arial Unicode MS" w:hAnsi="Times New Roman"/>
                <w:sz w:val="20"/>
                <w:szCs w:val="20"/>
              </w:rPr>
            </w:pPr>
            <w:r>
              <w:rPr>
                <w:rFonts w:ascii="Times New Roman" w:eastAsia="Arial Unicode MS" w:hAnsi="Times New Roman"/>
                <w:sz w:val="20"/>
                <w:szCs w:val="20"/>
              </w:rPr>
              <w:t>1</w:t>
            </w:r>
          </w:p>
        </w:tc>
      </w:tr>
      <w:tr w:rsidR="00CC7479" w:rsidRPr="009F2393" w:rsidTr="00CC7479">
        <w:trPr>
          <w:trHeight w:val="3600"/>
        </w:trPr>
        <w:tc>
          <w:tcPr>
            <w:tcW w:w="359" w:type="dxa"/>
            <w:vMerge/>
            <w:shd w:val="clear" w:color="auto" w:fill="auto"/>
          </w:tcPr>
          <w:p w:rsidR="00CC7479" w:rsidRDefault="00CC7479" w:rsidP="00A92B8B">
            <w:pPr>
              <w:widowControl w:val="0"/>
              <w:jc w:val="center"/>
              <w:rPr>
                <w:rFonts w:ascii="Times New Roman" w:eastAsia="Arial Unicode MS" w:hAnsi="Times New Roman"/>
                <w:sz w:val="20"/>
                <w:szCs w:val="20"/>
              </w:rPr>
            </w:pPr>
          </w:p>
        </w:tc>
        <w:tc>
          <w:tcPr>
            <w:tcW w:w="1196" w:type="dxa"/>
            <w:shd w:val="clear" w:color="auto" w:fill="auto"/>
          </w:tcPr>
          <w:p w:rsidR="00CC7479" w:rsidRDefault="00CC7479" w:rsidP="00A92B8B">
            <w:pPr>
              <w:widowControl w:val="0"/>
              <w:rPr>
                <w:rFonts w:ascii="Times New Roman" w:eastAsia="Arial Unicode MS" w:hAnsi="Times New Roman"/>
                <w:bCs/>
                <w:sz w:val="20"/>
                <w:szCs w:val="20"/>
              </w:rPr>
            </w:pPr>
          </w:p>
        </w:tc>
        <w:tc>
          <w:tcPr>
            <w:tcW w:w="12352" w:type="dxa"/>
            <w:shd w:val="clear" w:color="auto" w:fill="auto"/>
          </w:tcPr>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КОМПЛЕКТНОСТЬ: КУРТКА/БРЮКИ</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СОСТАВ:  30% ХЛОПОК / 70% ПОЛИЭФИР</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ПОЛ: МУЖСКОЙ</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ГОСТ  12.4.280-2014, ГОСТ ТР ТС 019/2011</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ТОЛЩИНА МАТЕРИАЛА: 210 ГР/М2</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ЗАЩИТНЫЕ СВОЙСТВА: ВО, ЗАЩИТА ОТ ОПЗ И МВ</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ВИД ИЗДЕЛИЯ: КОСТЮМ</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СЕЗОН: ЛЕТО</w:t>
            </w:r>
            <w:bookmarkStart w:id="1" w:name="_GoBack"/>
            <w:bookmarkEnd w:id="1"/>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ТКАНЬ: СМЕСОВАЯ</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ВИД ЗАСТЕЖКИ  ПУГОВИЦЫ; МОЛНИЯ</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КОЛИЧЕСТВО КАРМАНОВ</w:t>
            </w:r>
            <w:r w:rsidRPr="00CC7479">
              <w:rPr>
                <w:rFonts w:ascii="Times New Roman" w:eastAsia="Arial Unicode MS" w:hAnsi="Times New Roman"/>
                <w:sz w:val="18"/>
                <w:szCs w:val="18"/>
              </w:rPr>
              <w:tab/>
              <w:t>6 ШТ.</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ТИП КАРМАНОВ НАКЛАДНЫЕ</w:t>
            </w:r>
          </w:p>
          <w:p w:rsidR="00CC7479" w:rsidRPr="00CC7479" w:rsidRDefault="00CC7479" w:rsidP="00CC7479">
            <w:pPr>
              <w:widowControl w:val="0"/>
              <w:rPr>
                <w:rFonts w:ascii="Times New Roman" w:eastAsia="Arial Unicode MS" w:hAnsi="Times New Roman"/>
                <w:sz w:val="18"/>
                <w:szCs w:val="18"/>
              </w:rPr>
            </w:pPr>
            <w:r w:rsidRPr="00CC7479">
              <w:rPr>
                <w:rFonts w:ascii="Times New Roman" w:eastAsia="Arial Unicode MS" w:hAnsi="Times New Roman"/>
                <w:sz w:val="18"/>
                <w:szCs w:val="18"/>
              </w:rPr>
              <w:t>ТИП РУКАВА ДЛИННЫЕ</w:t>
            </w:r>
          </w:p>
          <w:p w:rsidR="00CC7479" w:rsidRPr="00CC7479" w:rsidRDefault="00A05D78" w:rsidP="00CC7479">
            <w:pPr>
              <w:widowControl w:val="0"/>
              <w:rPr>
                <w:rFonts w:ascii="Times New Roman" w:eastAsia="Arial Unicode MS" w:hAnsi="Times New Roman"/>
                <w:sz w:val="18"/>
                <w:szCs w:val="18"/>
              </w:rPr>
            </w:pPr>
            <w:r>
              <w:rPr>
                <w:rFonts w:ascii="Times New Roman" w:eastAsia="Arial Unicode MS" w:hAnsi="Times New Roman"/>
                <w:sz w:val="18"/>
                <w:szCs w:val="18"/>
              </w:rPr>
              <w:t>РАЗМЕР: 60-62, РОСТ 170-176</w:t>
            </w:r>
          </w:p>
          <w:p w:rsidR="00CC7479" w:rsidRDefault="00CC7479" w:rsidP="00CC7479">
            <w:pPr>
              <w:widowControl w:val="0"/>
              <w:rPr>
                <w:rFonts w:ascii="Times New Roman" w:eastAsia="Arial Unicode MS" w:hAnsi="Times New Roman"/>
                <w:sz w:val="18"/>
                <w:szCs w:val="18"/>
              </w:rPr>
            </w:pPr>
          </w:p>
          <w:p w:rsidR="00CC7479" w:rsidRDefault="00CC7479" w:rsidP="00CC7479">
            <w:pPr>
              <w:widowControl w:val="0"/>
              <w:rPr>
                <w:rFonts w:ascii="Times New Roman" w:eastAsia="Arial Unicode MS" w:hAnsi="Times New Roman"/>
                <w:sz w:val="18"/>
                <w:szCs w:val="18"/>
              </w:rPr>
            </w:pPr>
          </w:p>
          <w:p w:rsidR="00CC7479" w:rsidRPr="00CC7479" w:rsidRDefault="00CC7479" w:rsidP="00CC7479">
            <w:pPr>
              <w:widowControl w:val="0"/>
              <w:rPr>
                <w:rFonts w:ascii="Times New Roman" w:eastAsia="Arial Unicode MS" w:hAnsi="Times New Roman"/>
                <w:sz w:val="18"/>
                <w:szCs w:val="18"/>
              </w:rPr>
            </w:pPr>
          </w:p>
        </w:tc>
        <w:tc>
          <w:tcPr>
            <w:tcW w:w="516" w:type="dxa"/>
            <w:shd w:val="clear" w:color="auto" w:fill="auto"/>
            <w:vAlign w:val="center"/>
          </w:tcPr>
          <w:p w:rsidR="00CC7479" w:rsidRDefault="00A05D78" w:rsidP="00CC7479">
            <w:pPr>
              <w:widowControl w:val="0"/>
              <w:rPr>
                <w:rFonts w:ascii="Times New Roman" w:eastAsia="Arial Unicode MS" w:hAnsi="Times New Roman"/>
                <w:sz w:val="20"/>
                <w:szCs w:val="20"/>
              </w:rPr>
            </w:pPr>
            <w:r>
              <w:rPr>
                <w:rFonts w:ascii="Times New Roman" w:eastAsia="Arial Unicode MS" w:hAnsi="Times New Roman"/>
                <w:sz w:val="20"/>
                <w:szCs w:val="20"/>
              </w:rPr>
              <w:t>1</w:t>
            </w:r>
          </w:p>
        </w:tc>
      </w:tr>
    </w:tbl>
    <w:p w:rsidR="009F2393" w:rsidRPr="003A2C03" w:rsidRDefault="009F2393" w:rsidP="009F2393">
      <w:pPr>
        <w:ind w:firstLine="709"/>
        <w:rPr>
          <w:rFonts w:ascii="Times New Roman" w:hAnsi="Times New Roman"/>
        </w:rPr>
      </w:pPr>
    </w:p>
    <w:bookmarkEnd w:id="0"/>
    <w:p w:rsidR="00166ABE" w:rsidRDefault="00166ABE" w:rsidP="00166ABE">
      <w:pPr>
        <w:pStyle w:val="ConsPlusNormal"/>
        <w:ind w:firstLine="0"/>
        <w:jc w:val="both"/>
        <w:rPr>
          <w:rFonts w:ascii="Times New Roman" w:hAnsi="Times New Roman" w:cs="Times New Roman"/>
          <w:b/>
        </w:rPr>
      </w:pPr>
    </w:p>
    <w:sectPr w:rsidR="00166ABE" w:rsidSect="00F2006A">
      <w:headerReference w:type="default" r:id="rId8"/>
      <w:pgSz w:w="16838" w:h="11906" w:orient="landscape" w:code="9"/>
      <w:pgMar w:top="426" w:right="680" w:bottom="73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A50" w:rsidRDefault="00232A50" w:rsidP="00595ACC">
      <w:r>
        <w:separator/>
      </w:r>
    </w:p>
  </w:endnote>
  <w:endnote w:type="continuationSeparator" w:id="0">
    <w:p w:rsidR="00232A50" w:rsidRDefault="00232A50" w:rsidP="00595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A50" w:rsidRDefault="00232A50" w:rsidP="00595ACC">
      <w:r>
        <w:separator/>
      </w:r>
    </w:p>
  </w:footnote>
  <w:footnote w:type="continuationSeparator" w:id="0">
    <w:p w:rsidR="00232A50" w:rsidRDefault="00232A50" w:rsidP="00595A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198" w:rsidRDefault="002A4198" w:rsidP="00595ACC">
    <w:pPr>
      <w:pStyle w:val="ad"/>
      <w:framePr w:wrap="auto" w:vAnchor="text" w:hAnchor="margin" w:xAlign="center" w:y="1"/>
      <w:rPr>
        <w:rStyle w:val="ac"/>
      </w:rPr>
    </w:pPr>
  </w:p>
  <w:p w:rsidR="002A4198" w:rsidRDefault="002A4198" w:rsidP="00595ACC">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A4DE7"/>
    <w:multiLevelType w:val="hybridMultilevel"/>
    <w:tmpl w:val="AD9A83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404138"/>
    <w:multiLevelType w:val="hybridMultilevel"/>
    <w:tmpl w:val="98FA2A0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73643"/>
    <w:multiLevelType w:val="hybridMultilevel"/>
    <w:tmpl w:val="190058CC"/>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4923E0"/>
    <w:multiLevelType w:val="hybridMultilevel"/>
    <w:tmpl w:val="E6ECA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5275CA"/>
    <w:multiLevelType w:val="multilevel"/>
    <w:tmpl w:val="33AE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5944B69"/>
    <w:multiLevelType w:val="hybridMultilevel"/>
    <w:tmpl w:val="3A32F4AA"/>
    <w:lvl w:ilvl="0" w:tplc="AB64AD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2E5076"/>
    <w:multiLevelType w:val="hybridMultilevel"/>
    <w:tmpl w:val="7A441802"/>
    <w:lvl w:ilvl="0" w:tplc="89946F34">
      <w:numFmt w:val="bullet"/>
      <w:lvlText w:val="-"/>
      <w:lvlJc w:val="left"/>
      <w:pPr>
        <w:tabs>
          <w:tab w:val="num" w:pos="1716"/>
        </w:tabs>
        <w:ind w:left="1716" w:hanging="996"/>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92D6844"/>
    <w:multiLevelType w:val="multilevel"/>
    <w:tmpl w:val="8A16E7C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AD6370"/>
    <w:multiLevelType w:val="hybridMultilevel"/>
    <w:tmpl w:val="0FB87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C63A79"/>
    <w:multiLevelType w:val="hybridMultilevel"/>
    <w:tmpl w:val="AD3EBD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6796FC1"/>
    <w:multiLevelType w:val="hybridMultilevel"/>
    <w:tmpl w:val="7916DE9E"/>
    <w:lvl w:ilvl="0" w:tplc="1B086BF0">
      <w:start w:val="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B394060"/>
    <w:multiLevelType w:val="hybridMultilevel"/>
    <w:tmpl w:val="BAD64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1" w15:restartNumberingAfterBreak="0">
    <w:nsid w:val="439160EE"/>
    <w:multiLevelType w:val="hybridMultilevel"/>
    <w:tmpl w:val="AE884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FA70840"/>
    <w:multiLevelType w:val="hybridMultilevel"/>
    <w:tmpl w:val="C316DC14"/>
    <w:lvl w:ilvl="0" w:tplc="B6B27BA6">
      <w:start w:val="1"/>
      <w:numFmt w:val="bullet"/>
      <w:lvlText w:val=""/>
      <w:lvlJc w:val="left"/>
      <w:pPr>
        <w:tabs>
          <w:tab w:val="num" w:pos="1429"/>
        </w:tabs>
        <w:ind w:left="1429" w:hanging="360"/>
      </w:pPr>
      <w:rPr>
        <w:rFonts w:ascii="Symbol" w:hAnsi="Symbol" w:hint="default"/>
        <w:lang w:val="ru-RU"/>
      </w:rPr>
    </w:lvl>
    <w:lvl w:ilvl="1" w:tplc="04190019" w:tentative="1">
      <w:start w:val="1"/>
      <w:numFmt w:val="bullet"/>
      <w:lvlText w:val="o"/>
      <w:lvlJc w:val="left"/>
      <w:pPr>
        <w:tabs>
          <w:tab w:val="num" w:pos="2149"/>
        </w:tabs>
        <w:ind w:left="2149" w:hanging="360"/>
      </w:pPr>
      <w:rPr>
        <w:rFonts w:ascii="Courier New" w:hAnsi="Courier New" w:cs="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53BB6698"/>
    <w:multiLevelType w:val="hybridMultilevel"/>
    <w:tmpl w:val="1F1A6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0B041A"/>
    <w:multiLevelType w:val="hybridMultilevel"/>
    <w:tmpl w:val="21CCF3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4363507"/>
    <w:multiLevelType w:val="hybridMultilevel"/>
    <w:tmpl w:val="091E295A"/>
    <w:lvl w:ilvl="0" w:tplc="D15414A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6516406A"/>
    <w:multiLevelType w:val="hybridMultilevel"/>
    <w:tmpl w:val="E5D2698A"/>
    <w:lvl w:ilvl="0" w:tplc="04190001">
      <w:start w:val="1"/>
      <w:numFmt w:val="bullet"/>
      <w:lvlText w:val=""/>
      <w:lvlJc w:val="left"/>
      <w:pPr>
        <w:ind w:left="731" w:hanging="360"/>
      </w:pPr>
      <w:rPr>
        <w:rFonts w:ascii="Symbol" w:hAnsi="Symbol" w:hint="default"/>
      </w:rPr>
    </w:lvl>
    <w:lvl w:ilvl="1" w:tplc="04190003" w:tentative="1">
      <w:start w:val="1"/>
      <w:numFmt w:val="bullet"/>
      <w:lvlText w:val="o"/>
      <w:lvlJc w:val="left"/>
      <w:pPr>
        <w:ind w:left="1451" w:hanging="360"/>
      </w:pPr>
      <w:rPr>
        <w:rFonts w:ascii="Courier New" w:hAnsi="Courier New" w:cs="Courier New" w:hint="default"/>
      </w:rPr>
    </w:lvl>
    <w:lvl w:ilvl="2" w:tplc="04190005" w:tentative="1">
      <w:start w:val="1"/>
      <w:numFmt w:val="bullet"/>
      <w:lvlText w:val=""/>
      <w:lvlJc w:val="left"/>
      <w:pPr>
        <w:ind w:left="2171" w:hanging="360"/>
      </w:pPr>
      <w:rPr>
        <w:rFonts w:ascii="Wingdings" w:hAnsi="Wingdings" w:hint="default"/>
      </w:rPr>
    </w:lvl>
    <w:lvl w:ilvl="3" w:tplc="04190001" w:tentative="1">
      <w:start w:val="1"/>
      <w:numFmt w:val="bullet"/>
      <w:lvlText w:val=""/>
      <w:lvlJc w:val="left"/>
      <w:pPr>
        <w:ind w:left="2891" w:hanging="360"/>
      </w:pPr>
      <w:rPr>
        <w:rFonts w:ascii="Symbol" w:hAnsi="Symbol" w:hint="default"/>
      </w:rPr>
    </w:lvl>
    <w:lvl w:ilvl="4" w:tplc="04190003" w:tentative="1">
      <w:start w:val="1"/>
      <w:numFmt w:val="bullet"/>
      <w:lvlText w:val="o"/>
      <w:lvlJc w:val="left"/>
      <w:pPr>
        <w:ind w:left="3611" w:hanging="360"/>
      </w:pPr>
      <w:rPr>
        <w:rFonts w:ascii="Courier New" w:hAnsi="Courier New" w:cs="Courier New" w:hint="default"/>
      </w:rPr>
    </w:lvl>
    <w:lvl w:ilvl="5" w:tplc="04190005" w:tentative="1">
      <w:start w:val="1"/>
      <w:numFmt w:val="bullet"/>
      <w:lvlText w:val=""/>
      <w:lvlJc w:val="left"/>
      <w:pPr>
        <w:ind w:left="4331" w:hanging="360"/>
      </w:pPr>
      <w:rPr>
        <w:rFonts w:ascii="Wingdings" w:hAnsi="Wingdings" w:hint="default"/>
      </w:rPr>
    </w:lvl>
    <w:lvl w:ilvl="6" w:tplc="04190001" w:tentative="1">
      <w:start w:val="1"/>
      <w:numFmt w:val="bullet"/>
      <w:lvlText w:val=""/>
      <w:lvlJc w:val="left"/>
      <w:pPr>
        <w:ind w:left="5051" w:hanging="360"/>
      </w:pPr>
      <w:rPr>
        <w:rFonts w:ascii="Symbol" w:hAnsi="Symbol" w:hint="default"/>
      </w:rPr>
    </w:lvl>
    <w:lvl w:ilvl="7" w:tplc="04190003" w:tentative="1">
      <w:start w:val="1"/>
      <w:numFmt w:val="bullet"/>
      <w:lvlText w:val="o"/>
      <w:lvlJc w:val="left"/>
      <w:pPr>
        <w:ind w:left="5771" w:hanging="360"/>
      </w:pPr>
      <w:rPr>
        <w:rFonts w:ascii="Courier New" w:hAnsi="Courier New" w:cs="Courier New" w:hint="default"/>
      </w:rPr>
    </w:lvl>
    <w:lvl w:ilvl="8" w:tplc="04190005" w:tentative="1">
      <w:start w:val="1"/>
      <w:numFmt w:val="bullet"/>
      <w:lvlText w:val=""/>
      <w:lvlJc w:val="left"/>
      <w:pPr>
        <w:ind w:left="6491" w:hanging="360"/>
      </w:pPr>
      <w:rPr>
        <w:rFonts w:ascii="Wingdings" w:hAnsi="Wingdings" w:hint="default"/>
      </w:rPr>
    </w:lvl>
  </w:abstractNum>
  <w:num w:numId="1">
    <w:abstractNumId w:val="1"/>
  </w:num>
  <w:num w:numId="2">
    <w:abstractNumId w:val="10"/>
  </w:num>
  <w:num w:numId="3">
    <w:abstractNumId w:val="13"/>
  </w:num>
  <w:num w:numId="4">
    <w:abstractNumId w:val="15"/>
  </w:num>
  <w:num w:numId="5">
    <w:abstractNumId w:val="19"/>
  </w:num>
  <w:num w:numId="6">
    <w:abstractNumId w:val="22"/>
  </w:num>
  <w:num w:numId="7">
    <w:abstractNumId w:val="20"/>
  </w:num>
  <w:num w:numId="8">
    <w:abstractNumId w:val="8"/>
  </w:num>
  <w:num w:numId="9">
    <w:abstractNumId w:val="4"/>
  </w:num>
  <w:num w:numId="10">
    <w:abstractNumId w:val="17"/>
  </w:num>
  <w:num w:numId="11">
    <w:abstractNumId w:val="7"/>
  </w:num>
  <w:num w:numId="12">
    <w:abstractNumId w:val="0"/>
  </w:num>
  <w:num w:numId="13">
    <w:abstractNumId w:val="24"/>
  </w:num>
  <w:num w:numId="14">
    <w:abstractNumId w:val="6"/>
  </w:num>
  <w:num w:numId="15">
    <w:abstractNumId w:val="25"/>
  </w:num>
  <w:num w:numId="16">
    <w:abstractNumId w:val="21"/>
  </w:num>
  <w:num w:numId="17">
    <w:abstractNumId w:val="27"/>
  </w:num>
  <w:num w:numId="18">
    <w:abstractNumId w:val="18"/>
  </w:num>
  <w:num w:numId="19">
    <w:abstractNumId w:val="5"/>
  </w:num>
  <w:num w:numId="20">
    <w:abstractNumId w:val="11"/>
  </w:num>
  <w:num w:numId="21">
    <w:abstractNumId w:val="14"/>
  </w:num>
  <w:num w:numId="22">
    <w:abstractNumId w:val="2"/>
  </w:num>
  <w:num w:numId="23">
    <w:abstractNumId w:val="23"/>
  </w:num>
  <w:num w:numId="24">
    <w:abstractNumId w:val="3"/>
  </w:num>
  <w:num w:numId="25">
    <w:abstractNumId w:val="9"/>
  </w:num>
  <w:num w:numId="26">
    <w:abstractNumId w:val="16"/>
  </w:num>
  <w:num w:numId="27">
    <w:abstractNumId w:val="2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D708A"/>
    <w:rsid w:val="000010EE"/>
    <w:rsid w:val="00004DC1"/>
    <w:rsid w:val="000313DA"/>
    <w:rsid w:val="00043B0E"/>
    <w:rsid w:val="000445A7"/>
    <w:rsid w:val="00044624"/>
    <w:rsid w:val="0004655F"/>
    <w:rsid w:val="00046F4A"/>
    <w:rsid w:val="0005012F"/>
    <w:rsid w:val="0005706B"/>
    <w:rsid w:val="00060BB3"/>
    <w:rsid w:val="00061AEA"/>
    <w:rsid w:val="0006414B"/>
    <w:rsid w:val="000653DC"/>
    <w:rsid w:val="00070119"/>
    <w:rsid w:val="00071184"/>
    <w:rsid w:val="000730C2"/>
    <w:rsid w:val="000735A4"/>
    <w:rsid w:val="000768A6"/>
    <w:rsid w:val="00077FBD"/>
    <w:rsid w:val="000807BF"/>
    <w:rsid w:val="00082864"/>
    <w:rsid w:val="000A1072"/>
    <w:rsid w:val="000A37F6"/>
    <w:rsid w:val="000A52CD"/>
    <w:rsid w:val="000B5699"/>
    <w:rsid w:val="000C236B"/>
    <w:rsid w:val="000C5998"/>
    <w:rsid w:val="000D227A"/>
    <w:rsid w:val="000D6788"/>
    <w:rsid w:val="000D7FA9"/>
    <w:rsid w:val="000E35A5"/>
    <w:rsid w:val="000F004A"/>
    <w:rsid w:val="000F1635"/>
    <w:rsid w:val="000F3C62"/>
    <w:rsid w:val="000F6E53"/>
    <w:rsid w:val="000F7B96"/>
    <w:rsid w:val="00103455"/>
    <w:rsid w:val="0010777F"/>
    <w:rsid w:val="00110AAB"/>
    <w:rsid w:val="00112185"/>
    <w:rsid w:val="00114000"/>
    <w:rsid w:val="00114040"/>
    <w:rsid w:val="00114145"/>
    <w:rsid w:val="00120624"/>
    <w:rsid w:val="00121B5F"/>
    <w:rsid w:val="001223FF"/>
    <w:rsid w:val="0012322C"/>
    <w:rsid w:val="00124C9A"/>
    <w:rsid w:val="00135DD0"/>
    <w:rsid w:val="00136EB4"/>
    <w:rsid w:val="00142190"/>
    <w:rsid w:val="00142FBF"/>
    <w:rsid w:val="00144E62"/>
    <w:rsid w:val="001500F2"/>
    <w:rsid w:val="00155475"/>
    <w:rsid w:val="00162861"/>
    <w:rsid w:val="00166ABE"/>
    <w:rsid w:val="00172A6D"/>
    <w:rsid w:val="00174451"/>
    <w:rsid w:val="0017764A"/>
    <w:rsid w:val="0019463D"/>
    <w:rsid w:val="00194BA7"/>
    <w:rsid w:val="001A0C01"/>
    <w:rsid w:val="001A1D73"/>
    <w:rsid w:val="001A506F"/>
    <w:rsid w:val="001C517A"/>
    <w:rsid w:val="001C7652"/>
    <w:rsid w:val="001D708A"/>
    <w:rsid w:val="001E4EC8"/>
    <w:rsid w:val="001E5A5C"/>
    <w:rsid w:val="001E6124"/>
    <w:rsid w:val="001F472E"/>
    <w:rsid w:val="001F4F66"/>
    <w:rsid w:val="002010DF"/>
    <w:rsid w:val="002039BC"/>
    <w:rsid w:val="002062B3"/>
    <w:rsid w:val="00206A79"/>
    <w:rsid w:val="00206C18"/>
    <w:rsid w:val="00211CE8"/>
    <w:rsid w:val="0021457F"/>
    <w:rsid w:val="00232A50"/>
    <w:rsid w:val="00243C7D"/>
    <w:rsid w:val="00244E74"/>
    <w:rsid w:val="0025055F"/>
    <w:rsid w:val="00251EE2"/>
    <w:rsid w:val="00256E78"/>
    <w:rsid w:val="00262230"/>
    <w:rsid w:val="00266CF5"/>
    <w:rsid w:val="00281234"/>
    <w:rsid w:val="002814CE"/>
    <w:rsid w:val="002857B0"/>
    <w:rsid w:val="00285C99"/>
    <w:rsid w:val="00286F19"/>
    <w:rsid w:val="00293961"/>
    <w:rsid w:val="00295E2F"/>
    <w:rsid w:val="00297808"/>
    <w:rsid w:val="002A4198"/>
    <w:rsid w:val="002A4E92"/>
    <w:rsid w:val="002B46A5"/>
    <w:rsid w:val="002B536C"/>
    <w:rsid w:val="002C23E9"/>
    <w:rsid w:val="002C2C9D"/>
    <w:rsid w:val="002D2AFD"/>
    <w:rsid w:val="002D52F4"/>
    <w:rsid w:val="002D7F98"/>
    <w:rsid w:val="002E0CC9"/>
    <w:rsid w:val="00313000"/>
    <w:rsid w:val="003241F0"/>
    <w:rsid w:val="003340AD"/>
    <w:rsid w:val="00335DCE"/>
    <w:rsid w:val="00343F47"/>
    <w:rsid w:val="00345B70"/>
    <w:rsid w:val="003612D0"/>
    <w:rsid w:val="00364D6C"/>
    <w:rsid w:val="00372C14"/>
    <w:rsid w:val="00373D9E"/>
    <w:rsid w:val="003868B1"/>
    <w:rsid w:val="003911E3"/>
    <w:rsid w:val="003A2C03"/>
    <w:rsid w:val="003A4B1B"/>
    <w:rsid w:val="003B20AA"/>
    <w:rsid w:val="003C1423"/>
    <w:rsid w:val="003C3D26"/>
    <w:rsid w:val="003C6736"/>
    <w:rsid w:val="003D72C3"/>
    <w:rsid w:val="003E2DDC"/>
    <w:rsid w:val="003E777C"/>
    <w:rsid w:val="003E792F"/>
    <w:rsid w:val="003F00BA"/>
    <w:rsid w:val="003F2056"/>
    <w:rsid w:val="003F4C40"/>
    <w:rsid w:val="003F784F"/>
    <w:rsid w:val="004034C4"/>
    <w:rsid w:val="004049FE"/>
    <w:rsid w:val="0040617C"/>
    <w:rsid w:val="00411C4D"/>
    <w:rsid w:val="00422116"/>
    <w:rsid w:val="00423867"/>
    <w:rsid w:val="00430B08"/>
    <w:rsid w:val="004406D6"/>
    <w:rsid w:val="00442467"/>
    <w:rsid w:val="00444032"/>
    <w:rsid w:val="00447F47"/>
    <w:rsid w:val="00451B27"/>
    <w:rsid w:val="00456CC3"/>
    <w:rsid w:val="00464A4D"/>
    <w:rsid w:val="0047259D"/>
    <w:rsid w:val="00473DCB"/>
    <w:rsid w:val="004800B0"/>
    <w:rsid w:val="00481C86"/>
    <w:rsid w:val="00482341"/>
    <w:rsid w:val="004833D4"/>
    <w:rsid w:val="00486656"/>
    <w:rsid w:val="00486C21"/>
    <w:rsid w:val="00491B30"/>
    <w:rsid w:val="004924FE"/>
    <w:rsid w:val="004A0E1B"/>
    <w:rsid w:val="004A161D"/>
    <w:rsid w:val="004A5F85"/>
    <w:rsid w:val="004B42EC"/>
    <w:rsid w:val="004C0E8B"/>
    <w:rsid w:val="004C435F"/>
    <w:rsid w:val="004D2EBD"/>
    <w:rsid w:val="004F0117"/>
    <w:rsid w:val="004F1653"/>
    <w:rsid w:val="004F3A67"/>
    <w:rsid w:val="00513AA0"/>
    <w:rsid w:val="00515FCB"/>
    <w:rsid w:val="0051628E"/>
    <w:rsid w:val="00517F54"/>
    <w:rsid w:val="00527C03"/>
    <w:rsid w:val="00531612"/>
    <w:rsid w:val="00534264"/>
    <w:rsid w:val="00535F8E"/>
    <w:rsid w:val="005465C4"/>
    <w:rsid w:val="00546CD3"/>
    <w:rsid w:val="00554C31"/>
    <w:rsid w:val="00556426"/>
    <w:rsid w:val="005612FF"/>
    <w:rsid w:val="005615AC"/>
    <w:rsid w:val="0056410E"/>
    <w:rsid w:val="00564EF6"/>
    <w:rsid w:val="00571A5A"/>
    <w:rsid w:val="005754D2"/>
    <w:rsid w:val="00575A9E"/>
    <w:rsid w:val="005806D4"/>
    <w:rsid w:val="00587105"/>
    <w:rsid w:val="00595ACC"/>
    <w:rsid w:val="005A12B9"/>
    <w:rsid w:val="005A66F0"/>
    <w:rsid w:val="005A70CF"/>
    <w:rsid w:val="005B2534"/>
    <w:rsid w:val="005B63BA"/>
    <w:rsid w:val="005C0391"/>
    <w:rsid w:val="005C494A"/>
    <w:rsid w:val="005C68E7"/>
    <w:rsid w:val="005E630B"/>
    <w:rsid w:val="005E68ED"/>
    <w:rsid w:val="005E7BD8"/>
    <w:rsid w:val="005F687E"/>
    <w:rsid w:val="00601F0B"/>
    <w:rsid w:val="0060615F"/>
    <w:rsid w:val="00606B47"/>
    <w:rsid w:val="00607B4D"/>
    <w:rsid w:val="006123E7"/>
    <w:rsid w:val="00615E96"/>
    <w:rsid w:val="0062022A"/>
    <w:rsid w:val="006214DE"/>
    <w:rsid w:val="00623C9F"/>
    <w:rsid w:val="00627301"/>
    <w:rsid w:val="00645EBC"/>
    <w:rsid w:val="00651919"/>
    <w:rsid w:val="00654784"/>
    <w:rsid w:val="00655017"/>
    <w:rsid w:val="00661B1D"/>
    <w:rsid w:val="00665DEE"/>
    <w:rsid w:val="00667BBC"/>
    <w:rsid w:val="00673A9C"/>
    <w:rsid w:val="00677EE3"/>
    <w:rsid w:val="006935BC"/>
    <w:rsid w:val="00695307"/>
    <w:rsid w:val="006A0793"/>
    <w:rsid w:val="006A0C68"/>
    <w:rsid w:val="006A10CE"/>
    <w:rsid w:val="006A337E"/>
    <w:rsid w:val="006A3D87"/>
    <w:rsid w:val="006A5201"/>
    <w:rsid w:val="006B1000"/>
    <w:rsid w:val="006B1B12"/>
    <w:rsid w:val="006B1F5A"/>
    <w:rsid w:val="006B2D77"/>
    <w:rsid w:val="006B62F1"/>
    <w:rsid w:val="006C17D4"/>
    <w:rsid w:val="006D1686"/>
    <w:rsid w:val="006D1D00"/>
    <w:rsid w:val="006D5A34"/>
    <w:rsid w:val="006E66A0"/>
    <w:rsid w:val="006F064F"/>
    <w:rsid w:val="006F0B10"/>
    <w:rsid w:val="007020F9"/>
    <w:rsid w:val="00702CBD"/>
    <w:rsid w:val="00705D3B"/>
    <w:rsid w:val="00710D99"/>
    <w:rsid w:val="00722917"/>
    <w:rsid w:val="00731AAF"/>
    <w:rsid w:val="007449B6"/>
    <w:rsid w:val="00746638"/>
    <w:rsid w:val="00747FD0"/>
    <w:rsid w:val="00750284"/>
    <w:rsid w:val="00751DFD"/>
    <w:rsid w:val="00763877"/>
    <w:rsid w:val="007740D4"/>
    <w:rsid w:val="0077644D"/>
    <w:rsid w:val="00777F2A"/>
    <w:rsid w:val="00780058"/>
    <w:rsid w:val="00787A98"/>
    <w:rsid w:val="007906BC"/>
    <w:rsid w:val="00792968"/>
    <w:rsid w:val="00794225"/>
    <w:rsid w:val="007A01F3"/>
    <w:rsid w:val="007A3E68"/>
    <w:rsid w:val="007B110E"/>
    <w:rsid w:val="007C3201"/>
    <w:rsid w:val="007C37E7"/>
    <w:rsid w:val="007D4713"/>
    <w:rsid w:val="007D4AAA"/>
    <w:rsid w:val="007E1424"/>
    <w:rsid w:val="007E63A7"/>
    <w:rsid w:val="007F5362"/>
    <w:rsid w:val="007F6B8B"/>
    <w:rsid w:val="007F7F01"/>
    <w:rsid w:val="00800A8C"/>
    <w:rsid w:val="00823B43"/>
    <w:rsid w:val="00824CA6"/>
    <w:rsid w:val="008271F2"/>
    <w:rsid w:val="00827724"/>
    <w:rsid w:val="0083773B"/>
    <w:rsid w:val="00841225"/>
    <w:rsid w:val="008444AD"/>
    <w:rsid w:val="00845A77"/>
    <w:rsid w:val="008460D2"/>
    <w:rsid w:val="008506E2"/>
    <w:rsid w:val="008510B9"/>
    <w:rsid w:val="00856D6D"/>
    <w:rsid w:val="00863371"/>
    <w:rsid w:val="00865477"/>
    <w:rsid w:val="00867444"/>
    <w:rsid w:val="00872C5F"/>
    <w:rsid w:val="00885E3B"/>
    <w:rsid w:val="00897F4F"/>
    <w:rsid w:val="008A4300"/>
    <w:rsid w:val="008A7CC6"/>
    <w:rsid w:val="008B1FE6"/>
    <w:rsid w:val="008B23CC"/>
    <w:rsid w:val="008C11B6"/>
    <w:rsid w:val="008C6C68"/>
    <w:rsid w:val="008D53AD"/>
    <w:rsid w:val="008E074C"/>
    <w:rsid w:val="008E0D2F"/>
    <w:rsid w:val="008E34EE"/>
    <w:rsid w:val="008E7395"/>
    <w:rsid w:val="008F14DA"/>
    <w:rsid w:val="008F36B7"/>
    <w:rsid w:val="008F46A2"/>
    <w:rsid w:val="008F6AEC"/>
    <w:rsid w:val="008F7C9A"/>
    <w:rsid w:val="0090777B"/>
    <w:rsid w:val="00916EA3"/>
    <w:rsid w:val="00923901"/>
    <w:rsid w:val="00927AE2"/>
    <w:rsid w:val="00933181"/>
    <w:rsid w:val="0093526E"/>
    <w:rsid w:val="009360F3"/>
    <w:rsid w:val="00946AD3"/>
    <w:rsid w:val="009520AA"/>
    <w:rsid w:val="00960EE3"/>
    <w:rsid w:val="00964989"/>
    <w:rsid w:val="00964C4D"/>
    <w:rsid w:val="00965167"/>
    <w:rsid w:val="00965A9B"/>
    <w:rsid w:val="00966844"/>
    <w:rsid w:val="00972976"/>
    <w:rsid w:val="0097656F"/>
    <w:rsid w:val="00993ABD"/>
    <w:rsid w:val="00994015"/>
    <w:rsid w:val="0099570D"/>
    <w:rsid w:val="009A5907"/>
    <w:rsid w:val="009B139E"/>
    <w:rsid w:val="009B51FC"/>
    <w:rsid w:val="009B5E18"/>
    <w:rsid w:val="009B6AE2"/>
    <w:rsid w:val="009C24DD"/>
    <w:rsid w:val="009C2E45"/>
    <w:rsid w:val="009C5D33"/>
    <w:rsid w:val="009D006A"/>
    <w:rsid w:val="009D0CF1"/>
    <w:rsid w:val="009D3833"/>
    <w:rsid w:val="009D3B71"/>
    <w:rsid w:val="009D3BBE"/>
    <w:rsid w:val="009E121B"/>
    <w:rsid w:val="009E53E6"/>
    <w:rsid w:val="009E74A0"/>
    <w:rsid w:val="009E7CC8"/>
    <w:rsid w:val="009F1038"/>
    <w:rsid w:val="009F1BE9"/>
    <w:rsid w:val="009F2393"/>
    <w:rsid w:val="009F330F"/>
    <w:rsid w:val="009F71C0"/>
    <w:rsid w:val="00A03DF4"/>
    <w:rsid w:val="00A04EC3"/>
    <w:rsid w:val="00A05548"/>
    <w:rsid w:val="00A05D78"/>
    <w:rsid w:val="00A07023"/>
    <w:rsid w:val="00A14B00"/>
    <w:rsid w:val="00A229AC"/>
    <w:rsid w:val="00A26775"/>
    <w:rsid w:val="00A31EA3"/>
    <w:rsid w:val="00A32E98"/>
    <w:rsid w:val="00A42ABC"/>
    <w:rsid w:val="00A43EE2"/>
    <w:rsid w:val="00A47023"/>
    <w:rsid w:val="00A50095"/>
    <w:rsid w:val="00A53686"/>
    <w:rsid w:val="00A53D31"/>
    <w:rsid w:val="00A669BD"/>
    <w:rsid w:val="00A71AE9"/>
    <w:rsid w:val="00A766D1"/>
    <w:rsid w:val="00A76788"/>
    <w:rsid w:val="00A903D8"/>
    <w:rsid w:val="00A914B9"/>
    <w:rsid w:val="00A9590A"/>
    <w:rsid w:val="00A95A90"/>
    <w:rsid w:val="00A96C44"/>
    <w:rsid w:val="00AA1EB9"/>
    <w:rsid w:val="00AA345C"/>
    <w:rsid w:val="00AA56F8"/>
    <w:rsid w:val="00AA5E4B"/>
    <w:rsid w:val="00AC23A3"/>
    <w:rsid w:val="00AC28F8"/>
    <w:rsid w:val="00AC4FAC"/>
    <w:rsid w:val="00AD0B8C"/>
    <w:rsid w:val="00AD3421"/>
    <w:rsid w:val="00AD7C58"/>
    <w:rsid w:val="00AE0D09"/>
    <w:rsid w:val="00AF248E"/>
    <w:rsid w:val="00AF4934"/>
    <w:rsid w:val="00AF6E50"/>
    <w:rsid w:val="00AF7F3A"/>
    <w:rsid w:val="00B055A7"/>
    <w:rsid w:val="00B157CB"/>
    <w:rsid w:val="00B15AB9"/>
    <w:rsid w:val="00B2064F"/>
    <w:rsid w:val="00B22527"/>
    <w:rsid w:val="00B2371F"/>
    <w:rsid w:val="00B25220"/>
    <w:rsid w:val="00B253A0"/>
    <w:rsid w:val="00B36029"/>
    <w:rsid w:val="00B42393"/>
    <w:rsid w:val="00B4463E"/>
    <w:rsid w:val="00B474D5"/>
    <w:rsid w:val="00B50BAE"/>
    <w:rsid w:val="00B50E2A"/>
    <w:rsid w:val="00B5507F"/>
    <w:rsid w:val="00B627EE"/>
    <w:rsid w:val="00B809DF"/>
    <w:rsid w:val="00B81A9A"/>
    <w:rsid w:val="00B83687"/>
    <w:rsid w:val="00B92639"/>
    <w:rsid w:val="00BA1113"/>
    <w:rsid w:val="00BA2D68"/>
    <w:rsid w:val="00BB3ED4"/>
    <w:rsid w:val="00BC5FBA"/>
    <w:rsid w:val="00BD137B"/>
    <w:rsid w:val="00BD7026"/>
    <w:rsid w:val="00BF453C"/>
    <w:rsid w:val="00C035DB"/>
    <w:rsid w:val="00C043AA"/>
    <w:rsid w:val="00C059F4"/>
    <w:rsid w:val="00C15FD6"/>
    <w:rsid w:val="00C25542"/>
    <w:rsid w:val="00C34C2E"/>
    <w:rsid w:val="00C35903"/>
    <w:rsid w:val="00C3638D"/>
    <w:rsid w:val="00C37C33"/>
    <w:rsid w:val="00C52142"/>
    <w:rsid w:val="00C53802"/>
    <w:rsid w:val="00C6169A"/>
    <w:rsid w:val="00C6566F"/>
    <w:rsid w:val="00C71B94"/>
    <w:rsid w:val="00C75717"/>
    <w:rsid w:val="00C8122E"/>
    <w:rsid w:val="00C82651"/>
    <w:rsid w:val="00C8434C"/>
    <w:rsid w:val="00C856F1"/>
    <w:rsid w:val="00C904D3"/>
    <w:rsid w:val="00C9112B"/>
    <w:rsid w:val="00C9193E"/>
    <w:rsid w:val="00CB48B7"/>
    <w:rsid w:val="00CC49E8"/>
    <w:rsid w:val="00CC7479"/>
    <w:rsid w:val="00CE3291"/>
    <w:rsid w:val="00CF1BD8"/>
    <w:rsid w:val="00CF291D"/>
    <w:rsid w:val="00CF4FE7"/>
    <w:rsid w:val="00D039D9"/>
    <w:rsid w:val="00D23801"/>
    <w:rsid w:val="00D24FA6"/>
    <w:rsid w:val="00D370D6"/>
    <w:rsid w:val="00D44CB3"/>
    <w:rsid w:val="00D47DDD"/>
    <w:rsid w:val="00D57619"/>
    <w:rsid w:val="00D6393F"/>
    <w:rsid w:val="00D63ACD"/>
    <w:rsid w:val="00D6470B"/>
    <w:rsid w:val="00D66AFC"/>
    <w:rsid w:val="00D66F9D"/>
    <w:rsid w:val="00D70A55"/>
    <w:rsid w:val="00D72030"/>
    <w:rsid w:val="00D72C70"/>
    <w:rsid w:val="00D74FC2"/>
    <w:rsid w:val="00D750FF"/>
    <w:rsid w:val="00D770F0"/>
    <w:rsid w:val="00D81B96"/>
    <w:rsid w:val="00D871F5"/>
    <w:rsid w:val="00D91A66"/>
    <w:rsid w:val="00D9396F"/>
    <w:rsid w:val="00D95AE7"/>
    <w:rsid w:val="00D96E0F"/>
    <w:rsid w:val="00DA7501"/>
    <w:rsid w:val="00DB099F"/>
    <w:rsid w:val="00DB22A1"/>
    <w:rsid w:val="00DC455E"/>
    <w:rsid w:val="00DD0570"/>
    <w:rsid w:val="00DD18E4"/>
    <w:rsid w:val="00DD75EE"/>
    <w:rsid w:val="00DE0015"/>
    <w:rsid w:val="00DF0AE6"/>
    <w:rsid w:val="00DF22D0"/>
    <w:rsid w:val="00DF67C3"/>
    <w:rsid w:val="00E013E1"/>
    <w:rsid w:val="00E04916"/>
    <w:rsid w:val="00E077EB"/>
    <w:rsid w:val="00E10C1C"/>
    <w:rsid w:val="00E12566"/>
    <w:rsid w:val="00E222FB"/>
    <w:rsid w:val="00E226FE"/>
    <w:rsid w:val="00E35EE9"/>
    <w:rsid w:val="00E51729"/>
    <w:rsid w:val="00E51BC7"/>
    <w:rsid w:val="00E526F2"/>
    <w:rsid w:val="00E53C14"/>
    <w:rsid w:val="00E56C6D"/>
    <w:rsid w:val="00E61BAF"/>
    <w:rsid w:val="00E63164"/>
    <w:rsid w:val="00E64DA4"/>
    <w:rsid w:val="00E6685E"/>
    <w:rsid w:val="00E7197C"/>
    <w:rsid w:val="00E72611"/>
    <w:rsid w:val="00E773AA"/>
    <w:rsid w:val="00E86079"/>
    <w:rsid w:val="00E865A2"/>
    <w:rsid w:val="00E92F63"/>
    <w:rsid w:val="00E9387F"/>
    <w:rsid w:val="00EA0BB7"/>
    <w:rsid w:val="00EA1C7A"/>
    <w:rsid w:val="00EB0612"/>
    <w:rsid w:val="00EB0BC6"/>
    <w:rsid w:val="00EC5E7A"/>
    <w:rsid w:val="00EC69C8"/>
    <w:rsid w:val="00EC7C4C"/>
    <w:rsid w:val="00ED6003"/>
    <w:rsid w:val="00EE0EF3"/>
    <w:rsid w:val="00EE333E"/>
    <w:rsid w:val="00EF02DB"/>
    <w:rsid w:val="00EF0FCA"/>
    <w:rsid w:val="00EF4127"/>
    <w:rsid w:val="00EF55A9"/>
    <w:rsid w:val="00F01227"/>
    <w:rsid w:val="00F01D5A"/>
    <w:rsid w:val="00F022CC"/>
    <w:rsid w:val="00F03702"/>
    <w:rsid w:val="00F051E0"/>
    <w:rsid w:val="00F06A99"/>
    <w:rsid w:val="00F2006A"/>
    <w:rsid w:val="00F233B5"/>
    <w:rsid w:val="00F271DA"/>
    <w:rsid w:val="00F27F19"/>
    <w:rsid w:val="00F33E36"/>
    <w:rsid w:val="00F3527C"/>
    <w:rsid w:val="00F35730"/>
    <w:rsid w:val="00F424AD"/>
    <w:rsid w:val="00F4278D"/>
    <w:rsid w:val="00F43549"/>
    <w:rsid w:val="00F44DD3"/>
    <w:rsid w:val="00F55D62"/>
    <w:rsid w:val="00F65808"/>
    <w:rsid w:val="00F72597"/>
    <w:rsid w:val="00F74FAB"/>
    <w:rsid w:val="00F82C86"/>
    <w:rsid w:val="00F84612"/>
    <w:rsid w:val="00F858A8"/>
    <w:rsid w:val="00F91637"/>
    <w:rsid w:val="00F93034"/>
    <w:rsid w:val="00FB04A3"/>
    <w:rsid w:val="00FB6A85"/>
    <w:rsid w:val="00FD0B38"/>
    <w:rsid w:val="00FD25B1"/>
    <w:rsid w:val="00FE56D1"/>
    <w:rsid w:val="00FF138C"/>
    <w:rsid w:val="00FF1A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A5C6"/>
  <w15:docId w15:val="{7EA832A5-8F01-41C1-B0B6-C27CFED0E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5ACC"/>
    <w:pPr>
      <w:spacing w:after="0" w:line="240" w:lineRule="auto"/>
    </w:pPr>
    <w:rPr>
      <w:rFonts w:ascii="Calibri" w:eastAsia="Calibri" w:hAnsi="Calibri" w:cs="Times New Roman"/>
    </w:rPr>
  </w:style>
  <w:style w:type="paragraph" w:styleId="3">
    <w:name w:val="heading 3"/>
    <w:basedOn w:val="a"/>
    <w:link w:val="30"/>
    <w:uiPriority w:val="9"/>
    <w:qFormat/>
    <w:rsid w:val="00595ACC"/>
    <w:pPr>
      <w:spacing w:before="100" w:beforeAutospacing="1" w:after="100" w:afterAutospacing="1"/>
      <w:outlineLvl w:val="2"/>
    </w:pPr>
    <w:rPr>
      <w:rFonts w:ascii="Times New Roman" w:eastAsia="Times New Roman" w:hAnsi="Times New Roman"/>
      <w:b/>
      <w:bCs/>
      <w:sz w:val="27"/>
      <w:szCs w:val="27"/>
    </w:rPr>
  </w:style>
  <w:style w:type="paragraph" w:styleId="4">
    <w:name w:val="heading 4"/>
    <w:basedOn w:val="a"/>
    <w:next w:val="a"/>
    <w:link w:val="40"/>
    <w:uiPriority w:val="9"/>
    <w:qFormat/>
    <w:rsid w:val="00595ACC"/>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95ACC"/>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595ACC"/>
    <w:rPr>
      <w:rFonts w:ascii="Calibri" w:eastAsia="Times New Roman" w:hAnsi="Calibri" w:cs="Times New Roman"/>
      <w:b/>
      <w:bCs/>
      <w:sz w:val="28"/>
      <w:szCs w:val="28"/>
    </w:rPr>
  </w:style>
  <w:style w:type="character" w:styleId="a3">
    <w:name w:val="Hyperlink"/>
    <w:uiPriority w:val="99"/>
    <w:unhideWhenUsed/>
    <w:rsid w:val="00595ACC"/>
    <w:rPr>
      <w:color w:val="0000FF"/>
      <w:u w:val="single"/>
    </w:rPr>
  </w:style>
  <w:style w:type="paragraph" w:customStyle="1" w:styleId="title1">
    <w:name w:val="title1"/>
    <w:basedOn w:val="a"/>
    <w:rsid w:val="00595ACC"/>
    <w:pPr>
      <w:spacing w:before="100" w:beforeAutospacing="1" w:after="100" w:afterAutospacing="1"/>
    </w:pPr>
    <w:rPr>
      <w:rFonts w:ascii="Times New Roman" w:eastAsia="Times New Roman" w:hAnsi="Times New Roman"/>
      <w:i/>
      <w:iCs/>
      <w:sz w:val="24"/>
      <w:szCs w:val="24"/>
      <w:lang w:eastAsia="ru-RU"/>
    </w:rPr>
  </w:style>
  <w:style w:type="paragraph" w:customStyle="1" w:styleId="western">
    <w:name w:val="western"/>
    <w:basedOn w:val="a"/>
    <w:rsid w:val="00595ACC"/>
    <w:pPr>
      <w:spacing w:before="100" w:beforeAutospacing="1" w:after="119"/>
    </w:pPr>
    <w:rPr>
      <w:rFonts w:ascii="Times New Roman" w:eastAsia="Times New Roman" w:hAnsi="Times New Roman"/>
      <w:sz w:val="24"/>
      <w:szCs w:val="24"/>
      <w:lang w:eastAsia="ru-RU"/>
    </w:rPr>
  </w:style>
  <w:style w:type="paragraph" w:customStyle="1" w:styleId="western1">
    <w:name w:val="western1"/>
    <w:basedOn w:val="a"/>
    <w:rsid w:val="00595ACC"/>
    <w:pPr>
      <w:spacing w:before="100" w:beforeAutospacing="1" w:after="119"/>
    </w:pPr>
    <w:rPr>
      <w:rFonts w:ascii="Times New Roman" w:eastAsia="Times New Roman" w:hAnsi="Times New Roman"/>
      <w:sz w:val="24"/>
      <w:szCs w:val="24"/>
      <w:lang w:eastAsia="ru-RU"/>
    </w:rPr>
  </w:style>
  <w:style w:type="paragraph" w:customStyle="1" w:styleId="Heading">
    <w:name w:val="Heading"/>
    <w:rsid w:val="00595ACC"/>
    <w:pPr>
      <w:autoSpaceDE w:val="0"/>
      <w:autoSpaceDN w:val="0"/>
      <w:adjustRightInd w:val="0"/>
      <w:spacing w:after="0" w:line="240" w:lineRule="auto"/>
    </w:pPr>
    <w:rPr>
      <w:rFonts w:ascii="Arial" w:eastAsia="Calibri" w:hAnsi="Arial" w:cs="Arial"/>
      <w:b/>
      <w:bCs/>
      <w:lang w:eastAsia="ru-RU"/>
    </w:rPr>
  </w:style>
  <w:style w:type="paragraph" w:customStyle="1" w:styleId="ConsNormal">
    <w:name w:val="ConsNormal"/>
    <w:link w:val="ConsNormal0"/>
    <w:rsid w:val="00595ACC"/>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595ACC"/>
    <w:rPr>
      <w:rFonts w:ascii="Arial" w:eastAsia="Times New Roman" w:hAnsi="Arial" w:cs="Arial"/>
      <w:lang w:eastAsia="ru-RU"/>
    </w:rPr>
  </w:style>
  <w:style w:type="paragraph" w:customStyle="1" w:styleId="Preformat">
    <w:name w:val="Preformat"/>
    <w:uiPriority w:val="99"/>
    <w:rsid w:val="00595ACC"/>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595ACC"/>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rsid w:val="00595ACC"/>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595ACC"/>
    <w:pPr>
      <w:spacing w:before="100" w:after="100"/>
      <w:jc w:val="center"/>
      <w:textAlignment w:val="center"/>
    </w:pPr>
    <w:rPr>
      <w:rFonts w:ascii="Times New Roman" w:eastAsia="Times New Roman" w:hAnsi="Times New Roman"/>
      <w:sz w:val="24"/>
      <w:szCs w:val="20"/>
      <w:lang w:eastAsia="ru-RU"/>
    </w:rPr>
  </w:style>
  <w:style w:type="character" w:customStyle="1" w:styleId="2">
    <w:name w:val="Основной текст с отступом 2 Знак"/>
    <w:basedOn w:val="a0"/>
    <w:link w:val="20"/>
    <w:uiPriority w:val="99"/>
    <w:semiHidden/>
    <w:rsid w:val="00595ACC"/>
    <w:rPr>
      <w:rFonts w:ascii="Calibri" w:eastAsia="Calibri" w:hAnsi="Calibri" w:cs="Times New Roman"/>
    </w:rPr>
  </w:style>
  <w:style w:type="paragraph" w:styleId="20">
    <w:name w:val="Body Text Indent 2"/>
    <w:basedOn w:val="a"/>
    <w:link w:val="2"/>
    <w:uiPriority w:val="99"/>
    <w:semiHidden/>
    <w:unhideWhenUsed/>
    <w:rsid w:val="00595ACC"/>
    <w:pPr>
      <w:spacing w:after="120" w:line="480" w:lineRule="auto"/>
      <w:ind w:left="283"/>
    </w:pPr>
  </w:style>
  <w:style w:type="paragraph" w:styleId="a4">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
    <w:basedOn w:val="a"/>
    <w:link w:val="a5"/>
    <w:uiPriority w:val="99"/>
    <w:qFormat/>
    <w:rsid w:val="00595ACC"/>
    <w:rPr>
      <w:rFonts w:ascii="Times New Roman" w:eastAsia="Times New Roman" w:hAnsi="Times New Roman"/>
      <w:sz w:val="20"/>
      <w:szCs w:val="20"/>
    </w:rPr>
  </w:style>
  <w:style w:type="character" w:customStyle="1" w:styleId="a5">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0"/>
    <w:link w:val="a4"/>
    <w:uiPriority w:val="99"/>
    <w:rsid w:val="00595ACC"/>
    <w:rPr>
      <w:rFonts w:ascii="Times New Roman" w:eastAsia="Times New Roman" w:hAnsi="Times New Roman" w:cs="Times New Roman"/>
      <w:sz w:val="20"/>
      <w:szCs w:val="20"/>
    </w:rPr>
  </w:style>
  <w:style w:type="paragraph" w:customStyle="1" w:styleId="ConsPlusNormal">
    <w:name w:val="ConsPlusNormal"/>
    <w:link w:val="ConsPlusNormal0"/>
    <w:rsid w:val="00595AC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95ACC"/>
    <w:rPr>
      <w:rFonts w:ascii="Arial" w:eastAsia="Times New Roman" w:hAnsi="Arial" w:cs="Arial"/>
      <w:sz w:val="20"/>
      <w:szCs w:val="20"/>
      <w:lang w:eastAsia="ru-RU"/>
    </w:rPr>
  </w:style>
  <w:style w:type="paragraph" w:customStyle="1" w:styleId="headertext">
    <w:name w:val="headertext"/>
    <w:basedOn w:val="a"/>
    <w:rsid w:val="00595ACC"/>
    <w:pPr>
      <w:spacing w:before="100" w:beforeAutospacing="1" w:after="100" w:afterAutospacing="1"/>
    </w:pPr>
    <w:rPr>
      <w:rFonts w:ascii="Times New Roman" w:eastAsia="Times New Roman" w:hAnsi="Times New Roman"/>
      <w:sz w:val="24"/>
      <w:szCs w:val="24"/>
      <w:lang w:eastAsia="ru-RU"/>
    </w:rPr>
  </w:style>
  <w:style w:type="character" w:customStyle="1" w:styleId="apple-converted-space">
    <w:name w:val="apple-converted-space"/>
    <w:basedOn w:val="a0"/>
    <w:rsid w:val="00595ACC"/>
  </w:style>
  <w:style w:type="character" w:customStyle="1" w:styleId="match">
    <w:name w:val="match"/>
    <w:basedOn w:val="a0"/>
    <w:rsid w:val="00595ACC"/>
  </w:style>
  <w:style w:type="paragraph" w:customStyle="1" w:styleId="formattext">
    <w:name w:val="formattext"/>
    <w:basedOn w:val="a"/>
    <w:rsid w:val="00595ACC"/>
    <w:pPr>
      <w:spacing w:before="100" w:beforeAutospacing="1" w:after="100" w:afterAutospacing="1"/>
    </w:pPr>
    <w:rPr>
      <w:rFonts w:ascii="Times New Roman" w:eastAsia="Times New Roman" w:hAnsi="Times New Roman"/>
      <w:sz w:val="24"/>
      <w:szCs w:val="24"/>
      <w:lang w:eastAsia="ru-RU"/>
    </w:rPr>
  </w:style>
  <w:style w:type="paragraph" w:customStyle="1" w:styleId="unformattext">
    <w:name w:val="unformattext"/>
    <w:basedOn w:val="a"/>
    <w:rsid w:val="00595ACC"/>
    <w:pPr>
      <w:spacing w:before="100" w:beforeAutospacing="1" w:after="100" w:afterAutospacing="1"/>
    </w:pPr>
    <w:rPr>
      <w:rFonts w:ascii="Times New Roman" w:eastAsia="Times New Roman" w:hAnsi="Times New Roman"/>
      <w:sz w:val="24"/>
      <w:szCs w:val="24"/>
      <w:lang w:eastAsia="ru-RU"/>
    </w:rPr>
  </w:style>
  <w:style w:type="character" w:styleId="a6">
    <w:name w:val="Emphasis"/>
    <w:uiPriority w:val="20"/>
    <w:qFormat/>
    <w:rsid w:val="00595ACC"/>
    <w:rPr>
      <w:i/>
      <w:iCs/>
    </w:rPr>
  </w:style>
  <w:style w:type="character" w:styleId="a7">
    <w:name w:val="Strong"/>
    <w:uiPriority w:val="22"/>
    <w:qFormat/>
    <w:rsid w:val="00595ACC"/>
    <w:rPr>
      <w:b/>
      <w:bCs/>
    </w:rPr>
  </w:style>
  <w:style w:type="paragraph" w:styleId="a8">
    <w:name w:val="List Paragraph"/>
    <w:aliases w:val="Bullet 1,Use Case List Paragraph"/>
    <w:basedOn w:val="a"/>
    <w:link w:val="a9"/>
    <w:uiPriority w:val="34"/>
    <w:qFormat/>
    <w:rsid w:val="00595ACC"/>
    <w:pPr>
      <w:ind w:left="708"/>
    </w:pPr>
  </w:style>
  <w:style w:type="character" w:customStyle="1" w:styleId="a9">
    <w:name w:val="Абзац списка Знак"/>
    <w:aliases w:val="Bullet 1 Знак,Use Case List Paragraph Знак"/>
    <w:link w:val="a8"/>
    <w:uiPriority w:val="34"/>
    <w:locked/>
    <w:rsid w:val="00595ACC"/>
    <w:rPr>
      <w:rFonts w:ascii="Calibri" w:eastAsia="Calibri" w:hAnsi="Calibri" w:cs="Times New Roman"/>
    </w:rPr>
  </w:style>
  <w:style w:type="paragraph" w:customStyle="1" w:styleId="FORMATTEXT0">
    <w:name w:val=".FORMATTEXT"/>
    <w:uiPriority w:val="99"/>
    <w:rsid w:val="00595AC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595ACC"/>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595AC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a">
    <w:name w:val="Body Text"/>
    <w:aliases w:val="Список 1,Body Text Char"/>
    <w:basedOn w:val="a"/>
    <w:link w:val="ab"/>
    <w:uiPriority w:val="99"/>
    <w:unhideWhenUsed/>
    <w:rsid w:val="00595ACC"/>
    <w:pPr>
      <w:spacing w:after="120"/>
    </w:pPr>
  </w:style>
  <w:style w:type="character" w:customStyle="1" w:styleId="ab">
    <w:name w:val="Основной текст Знак"/>
    <w:aliases w:val="Список 1 Знак,Body Text Char Знак"/>
    <w:basedOn w:val="a0"/>
    <w:link w:val="aa"/>
    <w:uiPriority w:val="99"/>
    <w:rsid w:val="00595ACC"/>
    <w:rPr>
      <w:rFonts w:ascii="Calibri" w:eastAsia="Calibri" w:hAnsi="Calibri" w:cs="Times New Roman"/>
    </w:rPr>
  </w:style>
  <w:style w:type="paragraph" w:styleId="32">
    <w:name w:val="Body Text Indent 3"/>
    <w:basedOn w:val="a"/>
    <w:link w:val="33"/>
    <w:uiPriority w:val="99"/>
    <w:semiHidden/>
    <w:unhideWhenUsed/>
    <w:rsid w:val="00595ACC"/>
    <w:pPr>
      <w:spacing w:after="120"/>
      <w:ind w:left="283"/>
    </w:pPr>
    <w:rPr>
      <w:sz w:val="16"/>
      <w:szCs w:val="16"/>
    </w:rPr>
  </w:style>
  <w:style w:type="character" w:customStyle="1" w:styleId="33">
    <w:name w:val="Основной текст с отступом 3 Знак"/>
    <w:basedOn w:val="a0"/>
    <w:link w:val="32"/>
    <w:uiPriority w:val="99"/>
    <w:semiHidden/>
    <w:rsid w:val="00595ACC"/>
    <w:rPr>
      <w:rFonts w:ascii="Calibri" w:eastAsia="Calibri" w:hAnsi="Calibri" w:cs="Times New Roman"/>
      <w:sz w:val="16"/>
      <w:szCs w:val="16"/>
    </w:rPr>
  </w:style>
  <w:style w:type="paragraph" w:styleId="21">
    <w:name w:val="Body Text 2"/>
    <w:basedOn w:val="a"/>
    <w:link w:val="22"/>
    <w:uiPriority w:val="99"/>
    <w:semiHidden/>
    <w:unhideWhenUsed/>
    <w:rsid w:val="00595ACC"/>
    <w:pPr>
      <w:spacing w:after="120" w:line="480" w:lineRule="auto"/>
    </w:pPr>
  </w:style>
  <w:style w:type="character" w:customStyle="1" w:styleId="22">
    <w:name w:val="Основной текст 2 Знак"/>
    <w:basedOn w:val="a0"/>
    <w:link w:val="21"/>
    <w:uiPriority w:val="99"/>
    <w:semiHidden/>
    <w:rsid w:val="00595ACC"/>
    <w:rPr>
      <w:rFonts w:ascii="Calibri" w:eastAsia="Calibri" w:hAnsi="Calibri" w:cs="Times New Roman"/>
    </w:rPr>
  </w:style>
  <w:style w:type="character" w:styleId="ac">
    <w:name w:val="page number"/>
    <w:rsid w:val="00595ACC"/>
    <w:rPr>
      <w:rFonts w:cs="Times New Roman"/>
    </w:rPr>
  </w:style>
  <w:style w:type="paragraph" w:styleId="ad">
    <w:name w:val="header"/>
    <w:basedOn w:val="a"/>
    <w:link w:val="ae"/>
    <w:uiPriority w:val="99"/>
    <w:rsid w:val="00595ACC"/>
    <w:pPr>
      <w:tabs>
        <w:tab w:val="center" w:pos="4677"/>
        <w:tab w:val="right" w:pos="9355"/>
      </w:tabs>
    </w:pPr>
    <w:rPr>
      <w:rFonts w:ascii="Times New Roman" w:eastAsia="Times New Roman" w:hAnsi="Times New Roman"/>
      <w:sz w:val="24"/>
      <w:szCs w:val="24"/>
    </w:rPr>
  </w:style>
  <w:style w:type="character" w:customStyle="1" w:styleId="ae">
    <w:name w:val="Верхний колонтитул Знак"/>
    <w:basedOn w:val="a0"/>
    <w:link w:val="ad"/>
    <w:uiPriority w:val="99"/>
    <w:rsid w:val="00595ACC"/>
    <w:rPr>
      <w:rFonts w:ascii="Times New Roman" w:eastAsia="Times New Roman" w:hAnsi="Times New Roman" w:cs="Times New Roman"/>
      <w:sz w:val="24"/>
      <w:szCs w:val="24"/>
    </w:rPr>
  </w:style>
  <w:style w:type="paragraph" w:styleId="af">
    <w:name w:val="Title"/>
    <w:basedOn w:val="a"/>
    <w:link w:val="af0"/>
    <w:qFormat/>
    <w:rsid w:val="00595ACC"/>
    <w:pPr>
      <w:widowControl w:val="0"/>
      <w:autoSpaceDE w:val="0"/>
      <w:autoSpaceDN w:val="0"/>
      <w:adjustRightInd w:val="0"/>
      <w:jc w:val="center"/>
    </w:pPr>
    <w:rPr>
      <w:rFonts w:ascii="Times New Roman" w:eastAsia="Times New Roman" w:hAnsi="Times New Roman"/>
      <w:sz w:val="24"/>
      <w:szCs w:val="24"/>
    </w:rPr>
  </w:style>
  <w:style w:type="character" w:customStyle="1" w:styleId="af0">
    <w:name w:val="Заголовок Знак"/>
    <w:basedOn w:val="a0"/>
    <w:link w:val="af"/>
    <w:rsid w:val="00595ACC"/>
    <w:rPr>
      <w:rFonts w:ascii="Times New Roman" w:eastAsia="Times New Roman" w:hAnsi="Times New Roman" w:cs="Times New Roman"/>
      <w:sz w:val="24"/>
      <w:szCs w:val="24"/>
    </w:rPr>
  </w:style>
  <w:style w:type="paragraph" w:customStyle="1" w:styleId="1">
    <w:name w:val="Абзац списка1"/>
    <w:basedOn w:val="a"/>
    <w:rsid w:val="00595ACC"/>
    <w:pPr>
      <w:ind w:left="720"/>
    </w:pPr>
    <w:rPr>
      <w:rFonts w:eastAsia="Times New Roman" w:cs="Calibri"/>
      <w:lang w:eastAsia="ru-RU"/>
    </w:rPr>
  </w:style>
  <w:style w:type="paragraph" w:customStyle="1" w:styleId="ConsPlusNonformat">
    <w:name w:val="ConsPlusNonformat"/>
    <w:rsid w:val="00595AC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footnote reference"/>
    <w:uiPriority w:val="99"/>
    <w:rsid w:val="00595ACC"/>
    <w:rPr>
      <w:vertAlign w:val="superscript"/>
    </w:rPr>
  </w:style>
  <w:style w:type="character" w:customStyle="1" w:styleId="blk">
    <w:name w:val="blk"/>
    <w:basedOn w:val="a0"/>
    <w:rsid w:val="00595ACC"/>
  </w:style>
  <w:style w:type="character" w:customStyle="1" w:styleId="af2">
    <w:name w:val="Текст выноски Знак"/>
    <w:basedOn w:val="a0"/>
    <w:link w:val="af3"/>
    <w:uiPriority w:val="99"/>
    <w:semiHidden/>
    <w:rsid w:val="00595ACC"/>
    <w:rPr>
      <w:rFonts w:ascii="Tahoma" w:eastAsia="Calibri" w:hAnsi="Tahoma" w:cs="Times New Roman"/>
      <w:sz w:val="16"/>
      <w:szCs w:val="16"/>
    </w:rPr>
  </w:style>
  <w:style w:type="paragraph" w:styleId="af3">
    <w:name w:val="Balloon Text"/>
    <w:basedOn w:val="a"/>
    <w:link w:val="af2"/>
    <w:uiPriority w:val="99"/>
    <w:semiHidden/>
    <w:unhideWhenUsed/>
    <w:rsid w:val="00595ACC"/>
    <w:rPr>
      <w:rFonts w:ascii="Tahoma" w:hAnsi="Tahoma"/>
      <w:sz w:val="16"/>
      <w:szCs w:val="16"/>
    </w:rPr>
  </w:style>
  <w:style w:type="paragraph" w:customStyle="1" w:styleId="consplusnormal1">
    <w:name w:val="consplusnormal"/>
    <w:basedOn w:val="a"/>
    <w:rsid w:val="00595ACC"/>
    <w:pPr>
      <w:spacing w:before="100" w:beforeAutospacing="1" w:after="100" w:afterAutospacing="1"/>
    </w:pPr>
    <w:rPr>
      <w:rFonts w:ascii="Times New Roman" w:eastAsia="Times New Roman" w:hAnsi="Times New Roman"/>
      <w:sz w:val="24"/>
      <w:szCs w:val="24"/>
      <w:lang w:eastAsia="ru-RU"/>
    </w:rPr>
  </w:style>
  <w:style w:type="character" w:customStyle="1" w:styleId="titlefield2">
    <w:name w:val="titlefield2"/>
    <w:rsid w:val="00595ACC"/>
    <w:rPr>
      <w:b w:val="0"/>
      <w:bCs w:val="0"/>
      <w:sz w:val="36"/>
      <w:szCs w:val="36"/>
    </w:rPr>
  </w:style>
  <w:style w:type="paragraph" w:customStyle="1" w:styleId="Default">
    <w:name w:val="Default"/>
    <w:rsid w:val="00595ACC"/>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4">
    <w:name w:val="footer"/>
    <w:basedOn w:val="a"/>
    <w:link w:val="af5"/>
    <w:uiPriority w:val="99"/>
    <w:unhideWhenUsed/>
    <w:rsid w:val="00595ACC"/>
    <w:pPr>
      <w:tabs>
        <w:tab w:val="center" w:pos="4677"/>
        <w:tab w:val="right" w:pos="9355"/>
      </w:tabs>
    </w:pPr>
  </w:style>
  <w:style w:type="character" w:customStyle="1" w:styleId="af5">
    <w:name w:val="Нижний колонтитул Знак"/>
    <w:basedOn w:val="a0"/>
    <w:link w:val="af4"/>
    <w:uiPriority w:val="99"/>
    <w:rsid w:val="00595ACC"/>
    <w:rPr>
      <w:rFonts w:ascii="Calibri" w:eastAsia="Calibri" w:hAnsi="Calibri" w:cs="Times New Roman"/>
    </w:rPr>
  </w:style>
  <w:style w:type="character" w:customStyle="1" w:styleId="af6">
    <w:name w:val="Основной текст_"/>
    <w:link w:val="10"/>
    <w:rsid w:val="00595ACC"/>
    <w:rPr>
      <w:rFonts w:ascii="Times New Roman" w:eastAsia="Times New Roman" w:hAnsi="Times New Roman"/>
      <w:shd w:val="clear" w:color="auto" w:fill="FFFFFF"/>
    </w:rPr>
  </w:style>
  <w:style w:type="paragraph" w:customStyle="1" w:styleId="10">
    <w:name w:val="Основной текст1"/>
    <w:basedOn w:val="a"/>
    <w:link w:val="af6"/>
    <w:rsid w:val="00595ACC"/>
    <w:pPr>
      <w:widowControl w:val="0"/>
      <w:shd w:val="clear" w:color="auto" w:fill="FFFFFF"/>
      <w:spacing w:line="266" w:lineRule="auto"/>
      <w:ind w:firstLine="400"/>
    </w:pPr>
    <w:rPr>
      <w:rFonts w:ascii="Times New Roman" w:eastAsia="Times New Roman" w:hAnsi="Times New Roman" w:cstheme="minorBidi"/>
    </w:rPr>
  </w:style>
  <w:style w:type="paragraph" w:customStyle="1" w:styleId="11">
    <w:name w:val="Текст1"/>
    <w:basedOn w:val="a"/>
    <w:uiPriority w:val="99"/>
    <w:rsid w:val="00595ACC"/>
    <w:pPr>
      <w:suppressAutoHyphens/>
    </w:pPr>
    <w:rPr>
      <w:rFonts w:ascii="Courier New" w:eastAsia="Times New Roman" w:hAnsi="Courier New"/>
      <w:sz w:val="20"/>
      <w:szCs w:val="20"/>
      <w:lang w:eastAsia="ar-SA"/>
    </w:rPr>
  </w:style>
  <w:style w:type="paragraph" w:styleId="34">
    <w:name w:val="Body Text 3"/>
    <w:basedOn w:val="a"/>
    <w:link w:val="35"/>
    <w:uiPriority w:val="99"/>
    <w:unhideWhenUsed/>
    <w:rsid w:val="00595ACC"/>
    <w:pPr>
      <w:spacing w:after="120"/>
    </w:pPr>
    <w:rPr>
      <w:sz w:val="16"/>
      <w:szCs w:val="16"/>
    </w:rPr>
  </w:style>
  <w:style w:type="character" w:customStyle="1" w:styleId="35">
    <w:name w:val="Основной текст 3 Знак"/>
    <w:basedOn w:val="a0"/>
    <w:link w:val="34"/>
    <w:uiPriority w:val="99"/>
    <w:rsid w:val="00595ACC"/>
    <w:rPr>
      <w:rFonts w:ascii="Calibri" w:eastAsia="Calibri" w:hAnsi="Calibri" w:cs="Times New Roman"/>
      <w:sz w:val="16"/>
      <w:szCs w:val="16"/>
    </w:rPr>
  </w:style>
  <w:style w:type="paragraph" w:customStyle="1" w:styleId="xl58">
    <w:name w:val="xl58"/>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ru-RU"/>
    </w:rPr>
  </w:style>
  <w:style w:type="paragraph" w:customStyle="1" w:styleId="xl59">
    <w:name w:val="xl59"/>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ru-RU"/>
    </w:rPr>
  </w:style>
  <w:style w:type="paragraph" w:customStyle="1" w:styleId="xl60">
    <w:name w:val="xl60"/>
    <w:basedOn w:val="a"/>
    <w:rsid w:val="00595ACC"/>
    <w:pPr>
      <w:pBdr>
        <w:top w:val="single" w:sz="4" w:space="0" w:color="auto"/>
        <w:left w:val="single" w:sz="8"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61">
    <w:name w:val="xl61"/>
    <w:basedOn w:val="a"/>
    <w:rsid w:val="00595AC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sz w:val="24"/>
      <w:szCs w:val="24"/>
      <w:lang w:eastAsia="ru-RU"/>
    </w:rPr>
  </w:style>
  <w:style w:type="paragraph" w:customStyle="1" w:styleId="xl62">
    <w:name w:val="xl62"/>
    <w:basedOn w:val="a"/>
    <w:rsid w:val="00595ACC"/>
    <w:pPr>
      <w:pBdr>
        <w:top w:val="single" w:sz="4" w:space="0" w:color="auto"/>
      </w:pBdr>
      <w:spacing w:before="100" w:beforeAutospacing="1" w:after="100" w:afterAutospacing="1"/>
      <w:textAlignment w:val="top"/>
    </w:pPr>
    <w:rPr>
      <w:rFonts w:ascii="Times New Roman" w:eastAsia="Times New Roman" w:hAnsi="Times New Roman"/>
      <w:sz w:val="24"/>
      <w:szCs w:val="24"/>
      <w:lang w:eastAsia="ru-RU"/>
    </w:rPr>
  </w:style>
  <w:style w:type="paragraph" w:customStyle="1" w:styleId="xl63">
    <w:name w:val="xl63"/>
    <w:basedOn w:val="a"/>
    <w:rsid w:val="00595ACC"/>
    <w:pPr>
      <w:pBdr>
        <w:top w:val="single" w:sz="4" w:space="0" w:color="auto"/>
        <w:left w:val="single" w:sz="4" w:space="0" w:color="auto"/>
      </w:pBdr>
      <w:spacing w:before="100" w:beforeAutospacing="1" w:after="100" w:afterAutospacing="1"/>
      <w:jc w:val="center"/>
      <w:textAlignment w:val="top"/>
    </w:pPr>
    <w:rPr>
      <w:rFonts w:ascii="Times New Roman" w:eastAsia="Times New Roman" w:hAnsi="Times New Roman"/>
      <w:sz w:val="24"/>
      <w:szCs w:val="24"/>
      <w:lang w:eastAsia="ru-RU"/>
    </w:rPr>
  </w:style>
  <w:style w:type="paragraph" w:customStyle="1" w:styleId="xl64">
    <w:name w:val="xl64"/>
    <w:basedOn w:val="a"/>
    <w:rsid w:val="00595ACC"/>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sz w:val="24"/>
      <w:szCs w:val="24"/>
      <w:lang w:eastAsia="ru-RU"/>
    </w:rPr>
  </w:style>
  <w:style w:type="paragraph" w:customStyle="1" w:styleId="xl65">
    <w:name w:val="xl65"/>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ru-RU"/>
    </w:rPr>
  </w:style>
  <w:style w:type="paragraph" w:customStyle="1" w:styleId="xl66">
    <w:name w:val="xl66"/>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ru-RU"/>
    </w:rPr>
  </w:style>
  <w:style w:type="paragraph" w:customStyle="1" w:styleId="xl67">
    <w:name w:val="xl67"/>
    <w:basedOn w:val="a"/>
    <w:rsid w:val="00595ACC"/>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sz w:val="24"/>
      <w:szCs w:val="24"/>
      <w:lang w:eastAsia="ru-RU"/>
    </w:rPr>
  </w:style>
  <w:style w:type="paragraph" w:customStyle="1" w:styleId="xl68">
    <w:name w:val="xl68"/>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eastAsia="ru-RU"/>
    </w:rPr>
  </w:style>
  <w:style w:type="paragraph" w:customStyle="1" w:styleId="xl69">
    <w:name w:val="xl69"/>
    <w:basedOn w:val="a"/>
    <w:rsid w:val="00595ACC"/>
    <w:pPr>
      <w:spacing w:before="100" w:beforeAutospacing="1" w:after="100" w:afterAutospacing="1"/>
    </w:pPr>
    <w:rPr>
      <w:rFonts w:ascii="Times New Roman" w:eastAsia="Times New Roman" w:hAnsi="Times New Roman"/>
      <w:sz w:val="24"/>
      <w:szCs w:val="24"/>
      <w:lang w:eastAsia="ru-RU"/>
    </w:rPr>
  </w:style>
  <w:style w:type="paragraph" w:styleId="af7">
    <w:name w:val="Body Text Indent"/>
    <w:basedOn w:val="a"/>
    <w:link w:val="af8"/>
    <w:uiPriority w:val="99"/>
    <w:unhideWhenUsed/>
    <w:rsid w:val="00595ACC"/>
    <w:pPr>
      <w:spacing w:after="120"/>
      <w:ind w:left="283"/>
    </w:pPr>
  </w:style>
  <w:style w:type="character" w:customStyle="1" w:styleId="af8">
    <w:name w:val="Основной текст с отступом Знак"/>
    <w:basedOn w:val="a0"/>
    <w:link w:val="af7"/>
    <w:uiPriority w:val="99"/>
    <w:rsid w:val="00595ACC"/>
    <w:rPr>
      <w:rFonts w:ascii="Calibri" w:eastAsia="Calibri" w:hAnsi="Calibri" w:cs="Times New Roman"/>
    </w:rPr>
  </w:style>
  <w:style w:type="paragraph" w:customStyle="1" w:styleId="font5">
    <w:name w:val="font5"/>
    <w:basedOn w:val="a"/>
    <w:rsid w:val="00595ACC"/>
    <w:pPr>
      <w:spacing w:before="100" w:beforeAutospacing="1" w:after="100" w:afterAutospacing="1"/>
    </w:pPr>
    <w:rPr>
      <w:rFonts w:ascii="Times New Roman" w:eastAsia="Times New Roman" w:hAnsi="Times New Roman"/>
      <w:i/>
      <w:iCs/>
      <w:color w:val="FF0000"/>
      <w:sz w:val="16"/>
      <w:szCs w:val="16"/>
      <w:lang w:eastAsia="ru-RU"/>
    </w:rPr>
  </w:style>
  <w:style w:type="paragraph" w:customStyle="1" w:styleId="xl70">
    <w:name w:val="xl70"/>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24"/>
      <w:szCs w:val="24"/>
      <w:lang w:eastAsia="ru-RU"/>
    </w:rPr>
  </w:style>
  <w:style w:type="paragraph" w:customStyle="1" w:styleId="xl71">
    <w:name w:val="xl71"/>
    <w:basedOn w:val="a"/>
    <w:rsid w:val="00595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72">
    <w:name w:val="xl72"/>
    <w:basedOn w:val="a"/>
    <w:rsid w:val="00595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73">
    <w:name w:val="xl73"/>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74">
    <w:name w:val="xl74"/>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75">
    <w:name w:val="xl75"/>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eastAsia="ru-RU"/>
    </w:rPr>
  </w:style>
  <w:style w:type="paragraph" w:customStyle="1" w:styleId="xl76">
    <w:name w:val="xl76"/>
    <w:basedOn w:val="a"/>
    <w:rsid w:val="00595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i/>
      <w:iCs/>
      <w:color w:val="000000"/>
      <w:sz w:val="16"/>
      <w:szCs w:val="16"/>
      <w:lang w:eastAsia="ru-RU"/>
    </w:rPr>
  </w:style>
  <w:style w:type="paragraph" w:customStyle="1" w:styleId="xl77">
    <w:name w:val="xl77"/>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i/>
      <w:iCs/>
      <w:color w:val="000000"/>
      <w:sz w:val="16"/>
      <w:szCs w:val="16"/>
      <w:lang w:eastAsia="ru-RU"/>
    </w:rPr>
  </w:style>
  <w:style w:type="paragraph" w:customStyle="1" w:styleId="xl78">
    <w:name w:val="xl78"/>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79">
    <w:name w:val="xl79"/>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ru-RU"/>
    </w:rPr>
  </w:style>
  <w:style w:type="paragraph" w:customStyle="1" w:styleId="xl80">
    <w:name w:val="xl80"/>
    <w:basedOn w:val="a"/>
    <w:rsid w:val="00595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81">
    <w:name w:val="xl81"/>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82">
    <w:name w:val="xl82"/>
    <w:basedOn w:val="a"/>
    <w:rsid w:val="00595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83">
    <w:name w:val="xl83"/>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eastAsia="ru-RU"/>
    </w:rPr>
  </w:style>
  <w:style w:type="paragraph" w:customStyle="1" w:styleId="xl84">
    <w:name w:val="xl84"/>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ru-RU"/>
    </w:rPr>
  </w:style>
  <w:style w:type="paragraph" w:customStyle="1" w:styleId="xl85">
    <w:name w:val="xl85"/>
    <w:basedOn w:val="a"/>
    <w:rsid w:val="00595A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i/>
      <w:iCs/>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85103">
      <w:bodyDiv w:val="1"/>
      <w:marLeft w:val="0"/>
      <w:marRight w:val="0"/>
      <w:marTop w:val="0"/>
      <w:marBottom w:val="0"/>
      <w:divBdr>
        <w:top w:val="none" w:sz="0" w:space="0" w:color="auto"/>
        <w:left w:val="none" w:sz="0" w:space="0" w:color="auto"/>
        <w:bottom w:val="none" w:sz="0" w:space="0" w:color="auto"/>
        <w:right w:val="none" w:sz="0" w:space="0" w:color="auto"/>
      </w:divBdr>
    </w:div>
    <w:div w:id="439951553">
      <w:bodyDiv w:val="1"/>
      <w:marLeft w:val="0"/>
      <w:marRight w:val="0"/>
      <w:marTop w:val="0"/>
      <w:marBottom w:val="0"/>
      <w:divBdr>
        <w:top w:val="none" w:sz="0" w:space="0" w:color="auto"/>
        <w:left w:val="none" w:sz="0" w:space="0" w:color="auto"/>
        <w:bottom w:val="none" w:sz="0" w:space="0" w:color="auto"/>
        <w:right w:val="none" w:sz="0" w:space="0" w:color="auto"/>
      </w:divBdr>
    </w:div>
    <w:div w:id="619653914">
      <w:bodyDiv w:val="1"/>
      <w:marLeft w:val="0"/>
      <w:marRight w:val="0"/>
      <w:marTop w:val="0"/>
      <w:marBottom w:val="0"/>
      <w:divBdr>
        <w:top w:val="none" w:sz="0" w:space="0" w:color="auto"/>
        <w:left w:val="none" w:sz="0" w:space="0" w:color="auto"/>
        <w:bottom w:val="none" w:sz="0" w:space="0" w:color="auto"/>
        <w:right w:val="none" w:sz="0" w:space="0" w:color="auto"/>
      </w:divBdr>
    </w:div>
    <w:div w:id="810052349">
      <w:bodyDiv w:val="1"/>
      <w:marLeft w:val="0"/>
      <w:marRight w:val="0"/>
      <w:marTop w:val="0"/>
      <w:marBottom w:val="0"/>
      <w:divBdr>
        <w:top w:val="none" w:sz="0" w:space="0" w:color="auto"/>
        <w:left w:val="none" w:sz="0" w:space="0" w:color="auto"/>
        <w:bottom w:val="none" w:sz="0" w:space="0" w:color="auto"/>
        <w:right w:val="none" w:sz="0" w:space="0" w:color="auto"/>
      </w:divBdr>
      <w:divsChild>
        <w:div w:id="14381944">
          <w:marLeft w:val="0"/>
          <w:marRight w:val="0"/>
          <w:marTop w:val="0"/>
          <w:marBottom w:val="0"/>
          <w:divBdr>
            <w:top w:val="none" w:sz="0" w:space="0" w:color="auto"/>
            <w:left w:val="none" w:sz="0" w:space="0" w:color="auto"/>
            <w:bottom w:val="none" w:sz="0" w:space="0" w:color="auto"/>
            <w:right w:val="none" w:sz="0" w:space="0" w:color="auto"/>
          </w:divBdr>
        </w:div>
      </w:divsChild>
    </w:div>
    <w:div w:id="891040887">
      <w:bodyDiv w:val="1"/>
      <w:marLeft w:val="0"/>
      <w:marRight w:val="0"/>
      <w:marTop w:val="0"/>
      <w:marBottom w:val="0"/>
      <w:divBdr>
        <w:top w:val="none" w:sz="0" w:space="0" w:color="auto"/>
        <w:left w:val="none" w:sz="0" w:space="0" w:color="auto"/>
        <w:bottom w:val="none" w:sz="0" w:space="0" w:color="auto"/>
        <w:right w:val="none" w:sz="0" w:space="0" w:color="auto"/>
      </w:divBdr>
    </w:div>
    <w:div w:id="1135220268">
      <w:bodyDiv w:val="1"/>
      <w:marLeft w:val="0"/>
      <w:marRight w:val="0"/>
      <w:marTop w:val="0"/>
      <w:marBottom w:val="0"/>
      <w:divBdr>
        <w:top w:val="none" w:sz="0" w:space="0" w:color="auto"/>
        <w:left w:val="none" w:sz="0" w:space="0" w:color="auto"/>
        <w:bottom w:val="none" w:sz="0" w:space="0" w:color="auto"/>
        <w:right w:val="none" w:sz="0" w:space="0" w:color="auto"/>
      </w:divBdr>
    </w:div>
    <w:div w:id="1717581130">
      <w:bodyDiv w:val="1"/>
      <w:marLeft w:val="0"/>
      <w:marRight w:val="0"/>
      <w:marTop w:val="0"/>
      <w:marBottom w:val="0"/>
      <w:divBdr>
        <w:top w:val="none" w:sz="0" w:space="0" w:color="auto"/>
        <w:left w:val="none" w:sz="0" w:space="0" w:color="auto"/>
        <w:bottom w:val="none" w:sz="0" w:space="0" w:color="auto"/>
        <w:right w:val="none" w:sz="0" w:space="0" w:color="auto"/>
      </w:divBdr>
    </w:div>
    <w:div w:id="1736852737">
      <w:bodyDiv w:val="1"/>
      <w:marLeft w:val="0"/>
      <w:marRight w:val="0"/>
      <w:marTop w:val="0"/>
      <w:marBottom w:val="0"/>
      <w:divBdr>
        <w:top w:val="none" w:sz="0" w:space="0" w:color="auto"/>
        <w:left w:val="none" w:sz="0" w:space="0" w:color="auto"/>
        <w:bottom w:val="none" w:sz="0" w:space="0" w:color="auto"/>
        <w:right w:val="none" w:sz="0" w:space="0" w:color="auto"/>
      </w:divBdr>
    </w:div>
    <w:div w:id="186817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D2873-2080-4772-AF72-7189EC8BF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517</Words>
  <Characters>2952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Сергеевна Кучерявая</dc:creator>
  <cp:lastModifiedBy>Acer</cp:lastModifiedBy>
  <cp:revision>78</cp:revision>
  <dcterms:created xsi:type="dcterms:W3CDTF">2023-02-08T16:39:00Z</dcterms:created>
  <dcterms:modified xsi:type="dcterms:W3CDTF">2024-03-05T19:40:00Z</dcterms:modified>
</cp:coreProperties>
</file>