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29B" w:rsidRPr="009D14DF" w:rsidRDefault="0099229B" w:rsidP="0099229B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:rsidR="0099229B" w:rsidRPr="009D14DF" w:rsidRDefault="0099229B" w:rsidP="0099229B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 заключаемого с единственным поставщиком (подрядчиком, исполнителем)</w:t>
      </w:r>
    </w:p>
    <w:p w:rsidR="0099229B" w:rsidRPr="009D14DF" w:rsidRDefault="0099229B" w:rsidP="0099229B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99229B" w:rsidTr="0084600F">
        <w:tc>
          <w:tcPr>
            <w:tcW w:w="3050" w:type="dxa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229B" w:rsidRPr="00DC6C53" w:rsidTr="0084600F">
        <w:tc>
          <w:tcPr>
            <w:tcW w:w="3050" w:type="dxa"/>
          </w:tcPr>
          <w:p w:rsidR="0099229B" w:rsidRPr="004F0147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="0099229B" w:rsidRPr="009D14DF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99229B" w:rsidRDefault="0099229B" w:rsidP="0099229B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="0099229B" w:rsidRPr="008243CD" w:rsidRDefault="0099229B" w:rsidP="0099229B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2FA2584A5F88492D92BEE1C5BC1657B0"/>
          </w:placeholder>
        </w:sdtPr>
        <w:sdtContent>
          <w:r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074C4C37" wp14:editId="151498A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:rsidR="0099229B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62"/>
        <w:gridCol w:w="1886"/>
        <w:gridCol w:w="775"/>
        <w:gridCol w:w="601"/>
        <w:gridCol w:w="2078"/>
        <w:gridCol w:w="1054"/>
        <w:gridCol w:w="1410"/>
        <w:gridCol w:w="1686"/>
        <w:gridCol w:w="1911"/>
        <w:gridCol w:w="2018"/>
      </w:tblGrid>
      <w:tr w:rsidR="0099229B" w:rsidTr="0084600F">
        <w:trPr>
          <w:cantSplit/>
        </w:trPr>
        <w:tc>
          <w:tcPr>
            <w:tcW w:w="408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2FA2584A5F88492D92BEE1C5BC1657B0"/>
                </w:placeholder>
              </w:sdtPr>
              <w:sdtContent>
                <w:proofErr w:type="spellStart"/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Минимальная</w:t>
                </w:r>
                <w:proofErr w:type="spellEnd"/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522FDFE8" wp14:editId="11ADA073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4CF11519" wp14:editId="57C3383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774FC761" wp14:editId="4AA0BFAF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29B" w:rsidTr="0084600F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 услуг по заполнению отчетных форм государственного статистического наблюдения за дозами облучения и радиационно-гигиенического паспорта организации</w:t>
            </w:r>
          </w:p>
        </w:tc>
        <w:tc>
          <w:tcPr>
            <w:tcW w:w="1988" w:type="dxa"/>
            <w:vMerge w:val="restart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74.90.19.190</w:t>
            </w:r>
          </w:p>
        </w:tc>
        <w:tc>
          <w:tcPr>
            <w:tcW w:w="811" w:type="dxa"/>
            <w:vMerge w:val="restart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ед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Поставщик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</w:t>
            </w:r>
          </w:p>
        </w:tc>
        <w:tc>
          <w:tcPr>
            <w:tcW w:w="1132" w:type="dxa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12 000,00</w:t>
            </w:r>
          </w:p>
        </w:tc>
        <w:tc>
          <w:tcPr>
            <w:tcW w:w="1225" w:type="dxa"/>
            <w:vMerge w:val="restart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  <w:tc>
          <w:tcPr>
            <w:tcW w:w="1686" w:type="dxa"/>
            <w:vMerge w:val="restart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2 291,29</w:t>
            </w:r>
          </w:p>
        </w:tc>
        <w:tc>
          <w:tcPr>
            <w:tcW w:w="1911" w:type="dxa"/>
            <w:vMerge w:val="restart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18,33</w:t>
            </w:r>
          </w:p>
        </w:tc>
        <w:tc>
          <w:tcPr>
            <w:tcW w:w="2018" w:type="dxa"/>
            <w:vMerge w:val="restart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</w:tr>
      <w:tr w:rsidR="0099229B" w:rsidTr="0084600F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 услуг по заполнению отчетных форм государственного статистического наблюдения за дозами облучения и радиационно-гигиенического паспорта организации</w:t>
            </w:r>
          </w:p>
        </w:tc>
        <w:tc>
          <w:tcPr>
            <w:tcW w:w="1988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74.90.19.190</w:t>
            </w:r>
          </w:p>
        </w:tc>
        <w:tc>
          <w:tcPr>
            <w:tcW w:w="811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ед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Поставщик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</w:t>
            </w:r>
          </w:p>
        </w:tc>
        <w:tc>
          <w:tcPr>
            <w:tcW w:w="1132" w:type="dxa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15 000,00</w:t>
            </w:r>
          </w:p>
        </w:tc>
        <w:tc>
          <w:tcPr>
            <w:tcW w:w="1225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  <w:tc>
          <w:tcPr>
            <w:tcW w:w="1686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2 291,29</w:t>
            </w:r>
          </w:p>
        </w:tc>
        <w:tc>
          <w:tcPr>
            <w:tcW w:w="1911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18,33</w:t>
            </w:r>
          </w:p>
        </w:tc>
        <w:tc>
          <w:tcPr>
            <w:tcW w:w="2018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</w:tr>
      <w:tr w:rsidR="0099229B" w:rsidTr="0084600F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 услуг по заполнению отчетных форм государственного статистического наблюдения за дозами облучения и радиационно-гигиенического паспорта организации</w:t>
            </w:r>
          </w:p>
        </w:tc>
        <w:tc>
          <w:tcPr>
            <w:tcW w:w="1988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74.90.19.190</w:t>
            </w:r>
          </w:p>
        </w:tc>
        <w:tc>
          <w:tcPr>
            <w:tcW w:w="811" w:type="dxa"/>
            <w:vMerge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ед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Поставщик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3</w:t>
            </w:r>
          </w:p>
        </w:tc>
        <w:tc>
          <w:tcPr>
            <w:tcW w:w="1132" w:type="dxa"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10 500,00</w:t>
            </w:r>
          </w:p>
        </w:tc>
        <w:tc>
          <w:tcPr>
            <w:tcW w:w="1225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  <w:tc>
          <w:tcPr>
            <w:tcW w:w="1686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2 291,29</w:t>
            </w:r>
          </w:p>
        </w:tc>
        <w:tc>
          <w:tcPr>
            <w:tcW w:w="1911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18,33</w:t>
            </w:r>
          </w:p>
        </w:tc>
        <w:tc>
          <w:tcPr>
            <w:tcW w:w="2018" w:type="dxa"/>
            <w:vMerge/>
            <w:vAlign w:val="center"/>
          </w:tcPr>
          <w:p w:rsidR="0099229B" w:rsidRPr="007E0F7C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10 500,00</w:t>
            </w:r>
          </w:p>
        </w:tc>
      </w:tr>
      <w:tr w:rsidR="0099229B" w:rsidTr="0084600F">
        <w:trPr>
          <w:cantSplit/>
        </w:trPr>
        <w:tc>
          <w:tcPr>
            <w:tcW w:w="408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:rsidR="0099229B" w:rsidRDefault="0099229B" w:rsidP="0084600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10500,00</w:t>
            </w:r>
          </w:p>
        </w:tc>
      </w:tr>
      <w:tr w:rsidR="0099229B" w:rsidRPr="00DC6C53" w:rsidTr="0084600F">
        <w:trPr>
          <w:cantSplit/>
        </w:trPr>
        <w:tc>
          <w:tcPr>
            <w:tcW w:w="15614" w:type="dxa"/>
            <w:gridSpan w:val="11"/>
            <w:vAlign w:val="center"/>
          </w:tcPr>
          <w:p w:rsidR="0099229B" w:rsidRPr="00741ADC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2FA2584A5F88492D92BEE1C5BC1657B0"/>
                </w:placeholder>
              </w:sdtPr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10500,00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:rsidR="0099229B" w:rsidRPr="009D14DF" w:rsidRDefault="0099229B" w:rsidP="0099229B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:rsidR="0099229B" w:rsidRPr="009D14DF" w:rsidRDefault="0099229B" w:rsidP="0099229B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99229B" w:rsidRPr="00DC6C53" w:rsidTr="0084600F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229B" w:rsidRPr="009D14DF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lastRenderedPageBreak/>
              <w:t>Работник контрактной службы/контрактный управляющий:</w:t>
            </w:r>
          </w:p>
        </w:tc>
      </w:tr>
      <w:tr w:rsidR="0099229B" w:rsidRPr="00DC6C53" w:rsidTr="0084600F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29B" w:rsidRPr="007555F5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99229B" w:rsidTr="0084600F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99229B" w:rsidTr="0084600F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</w:p>
        </w:tc>
      </w:tr>
      <w:tr w:rsidR="0099229B" w:rsidTr="0084600F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29B" w:rsidRDefault="0099229B" w:rsidP="0084600F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:rsidR="0099229B" w:rsidRDefault="0099229B" w:rsidP="0099229B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p w:rsidR="0091438B" w:rsidRDefault="0091438B">
      <w:bookmarkStart w:id="0" w:name="_GoBack"/>
      <w:bookmarkEnd w:id="0"/>
    </w:p>
    <w:sectPr w:rsidR="0091438B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9B"/>
    <w:rsid w:val="0091438B"/>
    <w:rsid w:val="0099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28564-EAD9-4AA3-9993-297E50BEA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29B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229B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FA2584A5F88492D92BEE1C5BC1657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1CD0B3-E40D-4CA7-8284-3A8422A73E19}"/>
      </w:docPartPr>
      <w:docPartBody>
        <w:p w:rsidR="00000000" w:rsidRDefault="005508EA" w:rsidP="005508EA">
          <w:pPr>
            <w:pStyle w:val="2FA2584A5F88492D92BEE1C5BC1657B0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8EA"/>
    <w:rsid w:val="005508EA"/>
    <w:rsid w:val="0094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08EA"/>
    <w:rPr>
      <w:color w:val="808080"/>
    </w:rPr>
  </w:style>
  <w:style w:type="paragraph" w:customStyle="1" w:styleId="2FA2584A5F88492D92BEE1C5BC1657B0">
    <w:name w:val="2FA2584A5F88492D92BEE1C5BC1657B0"/>
    <w:rsid w:val="005508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Игоревна Ольшевская</dc:creator>
  <cp:keywords/>
  <dc:description/>
  <cp:lastModifiedBy>Валерия Игоревна Ольшевская</cp:lastModifiedBy>
  <cp:revision>1</cp:revision>
  <dcterms:created xsi:type="dcterms:W3CDTF">2024-03-11T07:25:00Z</dcterms:created>
  <dcterms:modified xsi:type="dcterms:W3CDTF">2024-03-11T07:25:00Z</dcterms:modified>
</cp:coreProperties>
</file>