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A77" w:rsidRPr="007C2A85" w:rsidRDefault="00103A77" w:rsidP="00E21C1B">
      <w:pPr>
        <w:tabs>
          <w:tab w:val="left" w:pos="0"/>
        </w:tabs>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ТЕХНИЧЕСКОЕ ЗАДАНИЕ</w:t>
      </w:r>
    </w:p>
    <w:p w:rsidR="00672642" w:rsidRDefault="005A4047" w:rsidP="003D4260">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на </w:t>
      </w:r>
      <w:r w:rsidR="003D4260">
        <w:rPr>
          <w:rFonts w:ascii="Times New Roman" w:hAnsi="Times New Roman" w:cs="Times New Roman"/>
          <w:b/>
          <w:sz w:val="24"/>
          <w:szCs w:val="24"/>
        </w:rPr>
        <w:t xml:space="preserve">приобретение </w:t>
      </w:r>
      <w:proofErr w:type="spellStart"/>
      <w:r w:rsidR="003D4260">
        <w:rPr>
          <w:rFonts w:ascii="Times New Roman" w:hAnsi="Times New Roman" w:cs="Times New Roman"/>
          <w:b/>
          <w:sz w:val="24"/>
          <w:szCs w:val="24"/>
        </w:rPr>
        <w:t>противогололедного</w:t>
      </w:r>
      <w:proofErr w:type="spellEnd"/>
      <w:r w:rsidR="003D4260">
        <w:rPr>
          <w:rFonts w:ascii="Times New Roman" w:hAnsi="Times New Roman" w:cs="Times New Roman"/>
          <w:b/>
          <w:sz w:val="24"/>
          <w:szCs w:val="24"/>
        </w:rPr>
        <w:t xml:space="preserve"> материала </w:t>
      </w:r>
    </w:p>
    <w:p w:rsidR="006A20AF" w:rsidRPr="007C2A85" w:rsidRDefault="005A4047" w:rsidP="00E21C1B">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в </w:t>
      </w:r>
      <w:r w:rsidR="006A20AF" w:rsidRPr="007C2A85">
        <w:rPr>
          <w:rFonts w:ascii="Times New Roman" w:hAnsi="Times New Roman" w:cs="Times New Roman"/>
          <w:b/>
          <w:sz w:val="24"/>
          <w:szCs w:val="24"/>
        </w:rPr>
        <w:t>ГБДОУ детский сад №</w:t>
      </w:r>
      <w:r w:rsidR="00763BC0">
        <w:rPr>
          <w:rFonts w:ascii="Times New Roman" w:hAnsi="Times New Roman" w:cs="Times New Roman"/>
          <w:b/>
          <w:sz w:val="24"/>
          <w:szCs w:val="24"/>
        </w:rPr>
        <w:t xml:space="preserve"> 4</w:t>
      </w:r>
      <w:r w:rsidR="006A20AF" w:rsidRPr="007C2A85">
        <w:rPr>
          <w:rFonts w:ascii="Times New Roman" w:hAnsi="Times New Roman" w:cs="Times New Roman"/>
          <w:b/>
          <w:sz w:val="24"/>
          <w:szCs w:val="24"/>
        </w:rPr>
        <w:t xml:space="preserve">9 </w:t>
      </w:r>
      <w:proofErr w:type="spellStart"/>
      <w:r w:rsidR="006A20AF" w:rsidRPr="007C2A85">
        <w:rPr>
          <w:rFonts w:ascii="Times New Roman" w:hAnsi="Times New Roman" w:cs="Times New Roman"/>
          <w:b/>
          <w:sz w:val="24"/>
          <w:szCs w:val="24"/>
        </w:rPr>
        <w:t>Колпинского</w:t>
      </w:r>
      <w:proofErr w:type="spellEnd"/>
      <w:r w:rsidR="006A20AF" w:rsidRPr="007C2A85">
        <w:rPr>
          <w:rFonts w:ascii="Times New Roman" w:hAnsi="Times New Roman" w:cs="Times New Roman"/>
          <w:b/>
          <w:sz w:val="24"/>
          <w:szCs w:val="24"/>
        </w:rPr>
        <w:t xml:space="preserve"> района СПб</w:t>
      </w:r>
    </w:p>
    <w:p w:rsidR="007C2A85" w:rsidRPr="007C2A85" w:rsidRDefault="007C2A85" w:rsidP="007C2A85">
      <w:pPr>
        <w:spacing w:after="0"/>
        <w:ind w:hanging="851"/>
        <w:jc w:val="center"/>
        <w:rPr>
          <w:rFonts w:ascii="Times New Roman" w:hAnsi="Times New Roman" w:cs="Times New Roman"/>
          <w:b/>
          <w:sz w:val="24"/>
          <w:szCs w:val="24"/>
        </w:rPr>
      </w:pPr>
    </w:p>
    <w:p w:rsidR="006A20AF" w:rsidRPr="007C2A85" w:rsidRDefault="006A20AF" w:rsidP="007C2A85">
      <w:pPr>
        <w:widowControl w:val="0"/>
        <w:numPr>
          <w:ilvl w:val="0"/>
          <w:numId w:val="47"/>
        </w:numPr>
        <w:spacing w:after="0" w:line="240" w:lineRule="auto"/>
        <w:jc w:val="center"/>
        <w:rPr>
          <w:rFonts w:ascii="Times New Roman" w:hAnsi="Times New Roman" w:cs="Times New Roman"/>
          <w:b/>
          <w:sz w:val="24"/>
          <w:szCs w:val="24"/>
        </w:rPr>
      </w:pPr>
      <w:r w:rsidRPr="007C2A85">
        <w:rPr>
          <w:rFonts w:ascii="Times New Roman" w:hAnsi="Times New Roman" w:cs="Times New Roman"/>
          <w:b/>
          <w:sz w:val="24"/>
          <w:szCs w:val="24"/>
        </w:rPr>
        <w:t>Общие требования</w:t>
      </w:r>
    </w:p>
    <w:p w:rsidR="006A20AF" w:rsidRPr="00940CC3" w:rsidRDefault="000C17EA" w:rsidP="000C17EA">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6A20AF" w:rsidRPr="00940CC3">
        <w:rPr>
          <w:rFonts w:ascii="Times New Roman" w:eastAsia="Times New Roman" w:hAnsi="Times New Roman" w:cs="Times New Roman"/>
          <w:b/>
          <w:sz w:val="24"/>
          <w:szCs w:val="24"/>
        </w:rPr>
        <w:t>Предмет договора, цена договора</w:t>
      </w:r>
    </w:p>
    <w:p w:rsidR="00F70A44" w:rsidRPr="007C2A85" w:rsidRDefault="006A20AF" w:rsidP="006A20AF">
      <w:pPr>
        <w:pStyle w:val="aa"/>
        <w:tabs>
          <w:tab w:val="left" w:pos="0"/>
        </w:tabs>
        <w:ind w:left="0"/>
        <w:rPr>
          <w:rFonts w:ascii="Times New Roman" w:hAnsi="Times New Roman" w:cs="Times New Roman"/>
          <w:sz w:val="24"/>
          <w:szCs w:val="24"/>
        </w:rPr>
      </w:pPr>
      <w:r w:rsidRPr="007C2A85">
        <w:rPr>
          <w:rFonts w:ascii="Times New Roman" w:hAnsi="Times New Roman" w:cs="Times New Roman"/>
          <w:sz w:val="24"/>
          <w:szCs w:val="24"/>
        </w:rPr>
        <w:t>Предметом настоящего договора является</w:t>
      </w:r>
      <w:r w:rsidR="005A4047" w:rsidRPr="007C2A85">
        <w:rPr>
          <w:rFonts w:ascii="Times New Roman" w:hAnsi="Times New Roman" w:cs="Times New Roman"/>
          <w:sz w:val="24"/>
          <w:szCs w:val="24"/>
        </w:rPr>
        <w:t xml:space="preserve"> поставка</w:t>
      </w:r>
      <w:r w:rsidRPr="007C2A85">
        <w:rPr>
          <w:rFonts w:ascii="Times New Roman" w:hAnsi="Times New Roman" w:cs="Times New Roman"/>
          <w:sz w:val="24"/>
          <w:szCs w:val="24"/>
        </w:rPr>
        <w:t xml:space="preserve"> </w:t>
      </w:r>
      <w:proofErr w:type="spellStart"/>
      <w:r w:rsidR="003D4260">
        <w:rPr>
          <w:rFonts w:ascii="Times New Roman" w:hAnsi="Times New Roman" w:cs="Times New Roman"/>
          <w:sz w:val="24"/>
          <w:szCs w:val="24"/>
        </w:rPr>
        <w:t>противогололедного</w:t>
      </w:r>
      <w:proofErr w:type="spellEnd"/>
      <w:r w:rsidR="003D4260">
        <w:rPr>
          <w:rFonts w:ascii="Times New Roman" w:hAnsi="Times New Roman" w:cs="Times New Roman"/>
          <w:sz w:val="24"/>
          <w:szCs w:val="24"/>
        </w:rPr>
        <w:t xml:space="preserve"> реагента </w:t>
      </w:r>
      <w:r w:rsidR="00B506C9">
        <w:rPr>
          <w:rFonts w:ascii="Times New Roman" w:hAnsi="Times New Roman" w:cs="Times New Roman"/>
          <w:sz w:val="24"/>
          <w:szCs w:val="24"/>
        </w:rPr>
        <w:t xml:space="preserve">для </w:t>
      </w:r>
      <w:r w:rsidRPr="007C2A85">
        <w:rPr>
          <w:rFonts w:ascii="Times New Roman" w:hAnsi="Times New Roman" w:cs="Times New Roman"/>
          <w:sz w:val="24"/>
          <w:szCs w:val="24"/>
        </w:rPr>
        <w:t>нужд Государственного бюджетного дошкольного образовател</w:t>
      </w:r>
      <w:r w:rsidR="00763BC0">
        <w:rPr>
          <w:rFonts w:ascii="Times New Roman" w:hAnsi="Times New Roman" w:cs="Times New Roman"/>
          <w:sz w:val="24"/>
          <w:szCs w:val="24"/>
        </w:rPr>
        <w:t>ьного учреждения детский сад № 4</w:t>
      </w:r>
      <w:r w:rsidRPr="007C2A85">
        <w:rPr>
          <w:rFonts w:ascii="Times New Roman" w:hAnsi="Times New Roman" w:cs="Times New Roman"/>
          <w:sz w:val="24"/>
          <w:szCs w:val="24"/>
        </w:rPr>
        <w:t xml:space="preserve">9 </w:t>
      </w:r>
      <w:proofErr w:type="spellStart"/>
      <w:r w:rsidRPr="007C2A85">
        <w:rPr>
          <w:rFonts w:ascii="Times New Roman" w:hAnsi="Times New Roman" w:cs="Times New Roman"/>
          <w:sz w:val="24"/>
          <w:szCs w:val="24"/>
        </w:rPr>
        <w:t>Колпинского</w:t>
      </w:r>
      <w:proofErr w:type="spellEnd"/>
      <w:r w:rsidRPr="007C2A85">
        <w:rPr>
          <w:rFonts w:ascii="Times New Roman" w:hAnsi="Times New Roman" w:cs="Times New Roman"/>
          <w:sz w:val="24"/>
          <w:szCs w:val="24"/>
        </w:rPr>
        <w:t xml:space="preserve"> района Санкт-Петербурга.</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2. Цели оказания услуг</w:t>
      </w:r>
    </w:p>
    <w:p w:rsidR="006A20AF" w:rsidRPr="007C2A85" w:rsidRDefault="006A20AF" w:rsidP="005A4047">
      <w:pPr>
        <w:spacing w:after="0" w:line="240" w:lineRule="auto"/>
        <w:jc w:val="both"/>
        <w:rPr>
          <w:rFonts w:ascii="Times New Roman" w:hAnsi="Times New Roman" w:cs="Times New Roman"/>
          <w:color w:val="000000"/>
          <w:sz w:val="24"/>
          <w:szCs w:val="24"/>
        </w:rPr>
      </w:pPr>
      <w:r w:rsidRPr="007C2A85">
        <w:rPr>
          <w:rFonts w:ascii="Times New Roman" w:eastAsia="Times New Roman" w:hAnsi="Times New Roman" w:cs="Times New Roman"/>
          <w:sz w:val="24"/>
          <w:szCs w:val="24"/>
        </w:rPr>
        <w:t xml:space="preserve">Целями оказания услуги является </w:t>
      </w:r>
      <w:r w:rsidR="00370B02" w:rsidRPr="007C2A85">
        <w:rPr>
          <w:rFonts w:ascii="Times New Roman" w:hAnsi="Times New Roman" w:cs="Times New Roman"/>
          <w:sz w:val="24"/>
          <w:szCs w:val="24"/>
        </w:rPr>
        <w:t xml:space="preserve">поставка </w:t>
      </w:r>
      <w:r w:rsidR="00B506C9">
        <w:rPr>
          <w:rFonts w:ascii="Times New Roman" w:hAnsi="Times New Roman" w:cs="Times New Roman"/>
          <w:sz w:val="24"/>
          <w:szCs w:val="24"/>
        </w:rPr>
        <w:t xml:space="preserve">песка для творчества </w:t>
      </w:r>
      <w:r w:rsidR="005A4047" w:rsidRPr="007C2A85">
        <w:rPr>
          <w:rFonts w:ascii="Times New Roman" w:eastAsia="Times New Roman" w:hAnsi="Times New Roman" w:cs="Times New Roman"/>
          <w:sz w:val="24"/>
          <w:szCs w:val="24"/>
        </w:rPr>
        <w:t>для обеспечения функционирования учреждения в рамках Уставной деятельности</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3. Источник финансирования государственного заказа Санкт-Петербурга</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по настоящему Договору производится в соответствии с утвержденными бюджетными ассигнованиями за счет субсидий на выполнение гос</w:t>
      </w:r>
      <w:r w:rsidR="005A4047" w:rsidRPr="007C2A85">
        <w:rPr>
          <w:rFonts w:ascii="Times New Roman" w:eastAsia="Times New Roman" w:hAnsi="Times New Roman" w:cs="Times New Roman"/>
          <w:sz w:val="24"/>
          <w:szCs w:val="24"/>
        </w:rPr>
        <w:t>уд</w:t>
      </w:r>
      <w:r w:rsidR="000C17EA">
        <w:rPr>
          <w:rFonts w:ascii="Times New Roman" w:eastAsia="Times New Roman" w:hAnsi="Times New Roman" w:cs="Times New Roman"/>
          <w:sz w:val="24"/>
          <w:szCs w:val="24"/>
        </w:rPr>
        <w:t>арственного задания по КОСГУ 346</w:t>
      </w:r>
      <w:r w:rsidR="00AE31A1" w:rsidRPr="007C2A85">
        <w:rPr>
          <w:rFonts w:ascii="Times New Roman" w:eastAsia="Times New Roman" w:hAnsi="Times New Roman" w:cs="Times New Roman"/>
          <w:sz w:val="24"/>
          <w:szCs w:val="24"/>
        </w:rPr>
        <w:t>, предусмотренной в приложении к Закону Санкт-Петербурга от 29.11.2023 № 714-144 «О бюджете Санкт-Петербурга на 2024 год и на плановый период 2025 и 2026 годов».</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4. Форма, сроки и порядок оплаты услуг</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выполненных работ по настоящему Договору осуществляется на основании счёта и подписанного сторонами акта выполненных работ</w:t>
      </w:r>
      <w:r w:rsidR="00940CC3">
        <w:rPr>
          <w:rFonts w:ascii="Times New Roman" w:eastAsia="Times New Roman" w:hAnsi="Times New Roman" w:cs="Times New Roman"/>
          <w:sz w:val="24"/>
          <w:szCs w:val="24"/>
        </w:rPr>
        <w:t>,</w:t>
      </w:r>
      <w:r w:rsidRPr="007C2A85">
        <w:rPr>
          <w:rFonts w:ascii="Times New Roman" w:eastAsia="Times New Roman" w:hAnsi="Times New Roman" w:cs="Times New Roman"/>
          <w:sz w:val="24"/>
          <w:szCs w:val="24"/>
        </w:rPr>
        <w:t xml:space="preserve"> представленных Исполнителем и оформленных в соответствии с требованиями законодательства. </w:t>
      </w:r>
    </w:p>
    <w:p w:rsidR="005A4047" w:rsidRPr="00940CC3" w:rsidRDefault="005A4047"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5. Место, условия и сроки (периоды) оказания услуг</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Доставка и разгрузка осуществляется силами Исполнителя и входит в стоимость контракта.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 xml:space="preserve">Доставка осуществляется по адресу: </w:t>
      </w:r>
      <w:r w:rsidR="00D25E7B">
        <w:rPr>
          <w:rFonts w:ascii="Times New Roman" w:eastAsia="Times New Roman" w:hAnsi="Times New Roman" w:cs="Times New Roman"/>
          <w:sz w:val="24"/>
          <w:szCs w:val="24"/>
        </w:rPr>
        <w:t xml:space="preserve">г. </w:t>
      </w:r>
      <w:r w:rsidRPr="007C2A85">
        <w:rPr>
          <w:rFonts w:ascii="Times New Roman" w:eastAsia="Times New Roman" w:hAnsi="Times New Roman" w:cs="Times New Roman"/>
          <w:sz w:val="24"/>
          <w:szCs w:val="24"/>
        </w:rPr>
        <w:t xml:space="preserve">Санкт-Петербург, </w:t>
      </w:r>
      <w:r w:rsidR="00D25E7B">
        <w:rPr>
          <w:rFonts w:ascii="Times New Roman" w:eastAsia="Times New Roman" w:hAnsi="Times New Roman" w:cs="Times New Roman"/>
          <w:sz w:val="24"/>
          <w:szCs w:val="24"/>
        </w:rPr>
        <w:t xml:space="preserve">Колпино, </w:t>
      </w:r>
      <w:r w:rsidRPr="007C2A85">
        <w:rPr>
          <w:rFonts w:ascii="Times New Roman" w:eastAsia="Times New Roman" w:hAnsi="Times New Roman" w:cs="Times New Roman"/>
          <w:sz w:val="24"/>
          <w:szCs w:val="24"/>
        </w:rPr>
        <w:t>ул.</w:t>
      </w:r>
      <w:r w:rsidR="00D25E7B">
        <w:rPr>
          <w:rFonts w:ascii="Times New Roman" w:eastAsia="Times New Roman" w:hAnsi="Times New Roman" w:cs="Times New Roman"/>
          <w:sz w:val="24"/>
          <w:szCs w:val="24"/>
        </w:rPr>
        <w:t xml:space="preserve"> Павловская, д. 31, литер А, г. Санкт-Петербург, Колпино, ул. </w:t>
      </w:r>
      <w:r w:rsidR="00D25E7B">
        <w:rPr>
          <w:rFonts w:ascii="Times New Roman" w:eastAsia="Times New Roman" w:hAnsi="Times New Roman" w:cs="Times New Roman"/>
          <w:sz w:val="24"/>
          <w:szCs w:val="24"/>
        </w:rPr>
        <w:t>Пролетарская, д. 85</w:t>
      </w:r>
      <w:r w:rsidR="00D25E7B">
        <w:rPr>
          <w:rFonts w:ascii="Times New Roman" w:eastAsia="Times New Roman" w:hAnsi="Times New Roman" w:cs="Times New Roman"/>
          <w:sz w:val="24"/>
          <w:szCs w:val="24"/>
        </w:rPr>
        <w:t>,</w:t>
      </w:r>
      <w:r w:rsidR="00D25E7B">
        <w:rPr>
          <w:rFonts w:ascii="Times New Roman" w:eastAsia="Times New Roman" w:hAnsi="Times New Roman" w:cs="Times New Roman"/>
          <w:sz w:val="24"/>
          <w:szCs w:val="24"/>
        </w:rPr>
        <w:t xml:space="preserve"> Литер А.</w:t>
      </w:r>
    </w:p>
    <w:p w:rsidR="005A4047" w:rsidRPr="007C2A85" w:rsidRDefault="005A4047" w:rsidP="000C17EA">
      <w:pPr>
        <w:tabs>
          <w:tab w:val="left" w:pos="7140"/>
        </w:tabs>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Контактный телефон 8-</w:t>
      </w:r>
      <w:r w:rsidR="000C17EA">
        <w:rPr>
          <w:rFonts w:ascii="Times New Roman" w:eastAsia="Times New Roman" w:hAnsi="Times New Roman" w:cs="Times New Roman"/>
          <w:sz w:val="24"/>
          <w:szCs w:val="24"/>
        </w:rPr>
        <w:t>992-292-23-54</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специалист по закупкам</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Ткаченко Ирина Андреевна.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 xml:space="preserve">Начало оказания услуг: в течение </w:t>
      </w:r>
      <w:r w:rsidR="003D4260">
        <w:rPr>
          <w:rFonts w:ascii="Times New Roman" w:eastAsia="Times New Roman" w:hAnsi="Times New Roman" w:cs="Times New Roman"/>
          <w:sz w:val="24"/>
          <w:szCs w:val="24"/>
        </w:rPr>
        <w:t>5</w:t>
      </w:r>
      <w:r w:rsidRPr="007C2A85">
        <w:rPr>
          <w:rFonts w:ascii="Times New Roman" w:eastAsia="Times New Roman" w:hAnsi="Times New Roman" w:cs="Times New Roman"/>
          <w:sz w:val="24"/>
          <w:szCs w:val="24"/>
        </w:rPr>
        <w:t xml:space="preserve"> дней со дня подписания Договора Сторонами.</w:t>
      </w:r>
    </w:p>
    <w:p w:rsidR="006A20AF" w:rsidRPr="00940CC3" w:rsidRDefault="006A20AF"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 xml:space="preserve">6. Порядок формирования цены Договора </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Начальная цена Договора сформирована на основании финансово-экономического мониторинга цен.</w:t>
      </w:r>
    </w:p>
    <w:p w:rsidR="006A20AF" w:rsidRPr="007C2A85" w:rsidRDefault="006A20AF" w:rsidP="00F70A44">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6A20AF" w:rsidRDefault="006A20AF" w:rsidP="006A20AF">
      <w:pPr>
        <w:pStyle w:val="aa"/>
        <w:widowControl/>
        <w:numPr>
          <w:ilvl w:val="0"/>
          <w:numId w:val="47"/>
        </w:numPr>
        <w:autoSpaceDE/>
        <w:autoSpaceDN/>
        <w:adjustRightInd/>
        <w:spacing w:after="200"/>
        <w:jc w:val="center"/>
        <w:rPr>
          <w:rFonts w:ascii="Times New Roman" w:hAnsi="Times New Roman" w:cs="Times New Roman"/>
          <w:b/>
          <w:sz w:val="24"/>
          <w:szCs w:val="24"/>
        </w:rPr>
      </w:pPr>
      <w:r w:rsidRPr="007C2A85">
        <w:rPr>
          <w:rFonts w:ascii="Times New Roman" w:hAnsi="Times New Roman" w:cs="Times New Roman"/>
          <w:b/>
          <w:sz w:val="24"/>
          <w:szCs w:val="24"/>
        </w:rPr>
        <w:t>Требования к качеству и безопасности услуг</w:t>
      </w:r>
    </w:p>
    <w:p w:rsidR="007C2A85" w:rsidRPr="007C2A85" w:rsidRDefault="007C2A85" w:rsidP="007C2A85">
      <w:pPr>
        <w:pStyle w:val="aa"/>
        <w:widowControl/>
        <w:autoSpaceDE/>
        <w:autoSpaceDN/>
        <w:adjustRightInd/>
        <w:spacing w:after="200"/>
        <w:ind w:left="1080"/>
        <w:rPr>
          <w:rFonts w:ascii="Times New Roman" w:hAnsi="Times New Roman" w:cs="Times New Roman"/>
          <w:b/>
          <w:sz w:val="24"/>
          <w:szCs w:val="24"/>
        </w:rPr>
      </w:pPr>
    </w:p>
    <w:p w:rsidR="007C2A85" w:rsidRPr="007C2A85" w:rsidRDefault="007C2A85" w:rsidP="007C2A85">
      <w:pPr>
        <w:pStyle w:val="aa"/>
        <w:widowControl/>
        <w:autoSpaceDE/>
        <w:autoSpaceDN/>
        <w:adjustRightInd/>
        <w:spacing w:after="200"/>
        <w:ind w:left="0"/>
        <w:rPr>
          <w:rFonts w:ascii="Times New Roman" w:hAnsi="Times New Roman" w:cs="Times New Roman"/>
          <w:b/>
          <w:sz w:val="24"/>
          <w:szCs w:val="24"/>
        </w:rPr>
      </w:pPr>
      <w:r w:rsidRPr="007C2A85">
        <w:rPr>
          <w:rFonts w:ascii="Times New Roman" w:hAnsi="Times New Roman" w:cs="Times New Roman"/>
          <w:b/>
          <w:sz w:val="24"/>
          <w:szCs w:val="24"/>
        </w:rPr>
        <w:t>2.1. Спецификация</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551"/>
        <w:gridCol w:w="5245"/>
        <w:gridCol w:w="851"/>
        <w:gridCol w:w="992"/>
      </w:tblGrid>
      <w:tr w:rsidR="007C2A85" w:rsidRPr="007C2A85" w:rsidTr="003D4260">
        <w:tc>
          <w:tcPr>
            <w:tcW w:w="531"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 п/п</w:t>
            </w:r>
          </w:p>
        </w:tc>
        <w:tc>
          <w:tcPr>
            <w:tcW w:w="2551" w:type="dxa"/>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Наименование</w:t>
            </w:r>
          </w:p>
        </w:tc>
        <w:tc>
          <w:tcPr>
            <w:tcW w:w="5245" w:type="dxa"/>
            <w:vAlign w:val="center"/>
          </w:tcPr>
          <w:p w:rsidR="007C2A85" w:rsidRPr="007C2A85" w:rsidRDefault="004A3084"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Характеристики</w:t>
            </w:r>
          </w:p>
        </w:tc>
        <w:tc>
          <w:tcPr>
            <w:tcW w:w="851"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Ед. изм.</w:t>
            </w:r>
          </w:p>
        </w:tc>
        <w:tc>
          <w:tcPr>
            <w:tcW w:w="992"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Кол-во</w:t>
            </w:r>
          </w:p>
        </w:tc>
      </w:tr>
      <w:tr w:rsidR="007C2A85" w:rsidRPr="007C2A85" w:rsidTr="003D4260">
        <w:tc>
          <w:tcPr>
            <w:tcW w:w="531" w:type="dxa"/>
          </w:tcPr>
          <w:p w:rsidR="007C2A85" w:rsidRPr="007C2A85" w:rsidRDefault="007C2A85" w:rsidP="00AE48DA">
            <w:pPr>
              <w:spacing w:after="0" w:line="240" w:lineRule="auto"/>
              <w:jc w:val="center"/>
              <w:rPr>
                <w:rFonts w:ascii="Times New Roman" w:eastAsia="Times New Roman" w:hAnsi="Times New Roman" w:cs="Times New Roman"/>
                <w:sz w:val="24"/>
                <w:szCs w:val="24"/>
                <w:lang w:eastAsia="ru-RU"/>
              </w:rPr>
            </w:pPr>
            <w:r w:rsidRPr="007C2A85">
              <w:rPr>
                <w:rFonts w:ascii="Times New Roman" w:eastAsia="Times New Roman" w:hAnsi="Times New Roman" w:cs="Times New Roman"/>
                <w:sz w:val="24"/>
                <w:szCs w:val="24"/>
                <w:lang w:eastAsia="ru-RU"/>
              </w:rPr>
              <w:t>1.</w:t>
            </w:r>
          </w:p>
        </w:tc>
        <w:tc>
          <w:tcPr>
            <w:tcW w:w="2551" w:type="dxa"/>
          </w:tcPr>
          <w:p w:rsidR="007C2A85" w:rsidRPr="008369D0" w:rsidRDefault="003D4260" w:rsidP="003D4260">
            <w:pPr>
              <w:spacing w:after="0" w:line="240" w:lineRule="auto"/>
              <w:rPr>
                <w:rFonts w:ascii="Times New Roman" w:eastAsia="Times New Roman" w:hAnsi="Times New Roman" w:cs="Times New Roman"/>
                <w:b/>
                <w:sz w:val="24"/>
                <w:szCs w:val="24"/>
                <w:u w:val="single"/>
                <w:lang w:eastAsia="ru-RU"/>
              </w:rPr>
            </w:pPr>
            <w:proofErr w:type="spellStart"/>
            <w:r>
              <w:rPr>
                <w:rFonts w:ascii="Times New Roman" w:eastAsia="Times New Roman" w:hAnsi="Times New Roman" w:cs="Times New Roman"/>
                <w:sz w:val="24"/>
                <w:szCs w:val="24"/>
                <w:lang w:eastAsia="ru-RU"/>
              </w:rPr>
              <w:t>Противогололедный</w:t>
            </w:r>
            <w:proofErr w:type="spellEnd"/>
            <w:r>
              <w:rPr>
                <w:rFonts w:ascii="Times New Roman" w:eastAsia="Times New Roman" w:hAnsi="Times New Roman" w:cs="Times New Roman"/>
                <w:sz w:val="24"/>
                <w:szCs w:val="24"/>
                <w:lang w:eastAsia="ru-RU"/>
              </w:rPr>
              <w:t xml:space="preserve"> реагент</w:t>
            </w:r>
            <w:r w:rsidR="00D25E7B">
              <w:rPr>
                <w:rFonts w:ascii="Times New Roman" w:eastAsia="Times New Roman" w:hAnsi="Times New Roman" w:cs="Times New Roman"/>
                <w:sz w:val="24"/>
                <w:szCs w:val="24"/>
                <w:lang w:eastAsia="ru-RU"/>
              </w:rPr>
              <w:t xml:space="preserve"> с мраморной крошкой</w:t>
            </w:r>
          </w:p>
        </w:tc>
        <w:tc>
          <w:tcPr>
            <w:tcW w:w="5245" w:type="dxa"/>
          </w:tcPr>
          <w:p w:rsidR="00D25E7B" w:rsidRPr="00D25E7B" w:rsidRDefault="00D25E7B" w:rsidP="00D25E7B">
            <w:pPr>
              <w:spacing w:after="0" w:line="240" w:lineRule="auto"/>
              <w:rPr>
                <w:rFonts w:eastAsia="Times New Roman" w:cs="Times New Roman"/>
                <w:sz w:val="24"/>
                <w:szCs w:val="24"/>
                <w:lang w:eastAsia="ru-RU"/>
              </w:rPr>
            </w:pPr>
            <w:proofErr w:type="spellStart"/>
            <w:r>
              <w:rPr>
                <w:rFonts w:ascii="Times New Roman" w:eastAsia="Times New Roman" w:hAnsi="Times New Roman" w:cs="Times New Roman"/>
                <w:sz w:val="24"/>
                <w:szCs w:val="24"/>
                <w:lang w:eastAsia="ru-RU"/>
              </w:rPr>
              <w:t>Противогололедный</w:t>
            </w:r>
            <w:proofErr w:type="spellEnd"/>
            <w:r>
              <w:rPr>
                <w:rFonts w:ascii="Times New Roman" w:eastAsia="Times New Roman" w:hAnsi="Times New Roman" w:cs="Times New Roman"/>
                <w:sz w:val="24"/>
                <w:szCs w:val="24"/>
                <w:lang w:eastAsia="ru-RU"/>
              </w:rPr>
              <w:t xml:space="preserve"> реагент состоит из гранул хлорида кальция с добавлением гранитно-мраморной крошки, усиливающий </w:t>
            </w:r>
            <w:proofErr w:type="spellStart"/>
            <w:r>
              <w:rPr>
                <w:rFonts w:ascii="Times New Roman" w:eastAsia="Times New Roman" w:hAnsi="Times New Roman" w:cs="Times New Roman"/>
                <w:sz w:val="24"/>
                <w:szCs w:val="24"/>
                <w:lang w:eastAsia="ru-RU"/>
              </w:rPr>
              <w:t>антискользящий</w:t>
            </w:r>
            <w:proofErr w:type="spellEnd"/>
            <w:r>
              <w:rPr>
                <w:rFonts w:ascii="Times New Roman" w:eastAsia="Times New Roman" w:hAnsi="Times New Roman" w:cs="Times New Roman"/>
                <w:sz w:val="24"/>
                <w:szCs w:val="24"/>
                <w:lang w:eastAsia="ru-RU"/>
              </w:rPr>
              <w:t xml:space="preserve"> эффект. Предназначен для обработки дорог, улиц, пешеходных зон, тротуаров. Реагент работает при контакте со снегом и льдом в температурном режиме от 0</w:t>
            </w:r>
            <w:r w:rsidRPr="00D25E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C</w:t>
            </w:r>
            <w:r w:rsidRPr="00D25E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до – 31 С. </w:t>
            </w:r>
            <w:r w:rsidRPr="00D25E7B">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Экологичный</w:t>
            </w:r>
            <w:proofErr w:type="spellEnd"/>
            <w:r>
              <w:rPr>
                <w:rFonts w:ascii="Times New Roman" w:eastAsia="Times New Roman" w:hAnsi="Times New Roman" w:cs="Times New Roman"/>
                <w:sz w:val="24"/>
                <w:szCs w:val="24"/>
                <w:lang w:eastAsia="ru-RU"/>
              </w:rPr>
              <w:t xml:space="preserve">, безвредный, безопасный, не повреждает материалы обработанных и соприкасающихся поверхностей. </w:t>
            </w:r>
            <w:r w:rsidR="00A5273D">
              <w:rPr>
                <w:rFonts w:ascii="Times New Roman" w:eastAsia="Times New Roman" w:hAnsi="Times New Roman" w:cs="Times New Roman"/>
                <w:sz w:val="24"/>
                <w:szCs w:val="24"/>
                <w:lang w:eastAsia="ru-RU"/>
              </w:rPr>
              <w:t xml:space="preserve">Фасовка по 20 кг. в мешках. Товар должен быть сертифицирован. </w:t>
            </w:r>
          </w:p>
          <w:p w:rsidR="00D25E7B" w:rsidRPr="008369D0" w:rsidRDefault="00D25E7B" w:rsidP="00D25E7B">
            <w:pPr>
              <w:spacing w:after="0" w:line="240" w:lineRule="auto"/>
              <w:rPr>
                <w:rFonts w:ascii="Times New Roman" w:eastAsia="Times New Roman" w:hAnsi="Times New Roman" w:cs="Times New Roman"/>
                <w:sz w:val="24"/>
                <w:szCs w:val="24"/>
                <w:lang w:eastAsia="ru-RU"/>
              </w:rPr>
            </w:pPr>
          </w:p>
        </w:tc>
        <w:tc>
          <w:tcPr>
            <w:tcW w:w="851" w:type="dxa"/>
          </w:tcPr>
          <w:p w:rsidR="007C2A85" w:rsidRPr="007C2A85" w:rsidRDefault="00F638FA" w:rsidP="00AE48D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r w:rsidR="007C2A85" w:rsidRPr="007C2A85">
              <w:rPr>
                <w:rFonts w:ascii="Times New Roman" w:eastAsia="Times New Roman" w:hAnsi="Times New Roman" w:cs="Times New Roman"/>
                <w:sz w:val="24"/>
                <w:szCs w:val="24"/>
                <w:lang w:eastAsia="ru-RU"/>
              </w:rPr>
              <w:t>.</w:t>
            </w:r>
          </w:p>
        </w:tc>
        <w:tc>
          <w:tcPr>
            <w:tcW w:w="992" w:type="dxa"/>
          </w:tcPr>
          <w:p w:rsidR="007C2A85" w:rsidRPr="007C2A85" w:rsidRDefault="00A5273D" w:rsidP="002654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A5273D" w:rsidRPr="007C2A85" w:rsidTr="003D4260">
        <w:tc>
          <w:tcPr>
            <w:tcW w:w="531" w:type="dxa"/>
          </w:tcPr>
          <w:p w:rsidR="00A5273D" w:rsidRPr="007C2A85" w:rsidRDefault="00A5273D" w:rsidP="00AE48D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p>
        </w:tc>
        <w:tc>
          <w:tcPr>
            <w:tcW w:w="2551" w:type="dxa"/>
          </w:tcPr>
          <w:p w:rsidR="00A5273D" w:rsidRDefault="00A5273D" w:rsidP="003D4260">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Противогололедный</w:t>
            </w:r>
            <w:proofErr w:type="spellEnd"/>
            <w:r>
              <w:rPr>
                <w:rFonts w:ascii="Times New Roman" w:eastAsia="Times New Roman" w:hAnsi="Times New Roman" w:cs="Times New Roman"/>
                <w:sz w:val="24"/>
                <w:szCs w:val="24"/>
                <w:lang w:eastAsia="ru-RU"/>
              </w:rPr>
              <w:t xml:space="preserve"> реагент </w:t>
            </w:r>
            <w:proofErr w:type="spellStart"/>
            <w:r>
              <w:rPr>
                <w:rFonts w:ascii="Times New Roman" w:eastAsia="Times New Roman" w:hAnsi="Times New Roman" w:cs="Times New Roman"/>
                <w:sz w:val="24"/>
                <w:szCs w:val="24"/>
                <w:lang w:eastAsia="ru-RU"/>
              </w:rPr>
              <w:t>пескосоль</w:t>
            </w:r>
            <w:proofErr w:type="spellEnd"/>
          </w:p>
        </w:tc>
        <w:tc>
          <w:tcPr>
            <w:tcW w:w="5245" w:type="dxa"/>
          </w:tcPr>
          <w:p w:rsidR="00A5273D" w:rsidRDefault="00A5273D" w:rsidP="00D25E7B">
            <w:pPr>
              <w:spacing w:after="0" w:line="240" w:lineRule="auto"/>
              <w:rPr>
                <w:rFonts w:ascii="Times New Roman" w:eastAsia="Times New Roman" w:hAnsi="Times New Roman" w:cs="Times New Roman"/>
                <w:sz w:val="24"/>
                <w:szCs w:val="24"/>
                <w:lang w:eastAsia="ru-RU"/>
              </w:rPr>
            </w:pPr>
            <w:r w:rsidRPr="00A5273D">
              <w:rPr>
                <w:rFonts w:ascii="Times New Roman" w:eastAsia="Times New Roman" w:hAnsi="Times New Roman" w:cs="Times New Roman"/>
                <w:sz w:val="24"/>
                <w:szCs w:val="24"/>
                <w:lang w:eastAsia="ru-RU"/>
              </w:rPr>
              <w:t xml:space="preserve">Песчано-солевая смесь, </w:t>
            </w:r>
            <w:proofErr w:type="spellStart"/>
            <w:r w:rsidRPr="00A5273D">
              <w:rPr>
                <w:rFonts w:ascii="Times New Roman" w:eastAsia="Times New Roman" w:hAnsi="Times New Roman" w:cs="Times New Roman"/>
                <w:sz w:val="24"/>
                <w:szCs w:val="24"/>
                <w:lang w:eastAsia="ru-RU"/>
              </w:rPr>
              <w:t>пескосоль</w:t>
            </w:r>
            <w:proofErr w:type="spellEnd"/>
            <w:r w:rsidRPr="00A5273D">
              <w:rPr>
                <w:rFonts w:ascii="Times New Roman" w:eastAsia="Times New Roman" w:hAnsi="Times New Roman" w:cs="Times New Roman"/>
                <w:sz w:val="24"/>
                <w:szCs w:val="24"/>
                <w:lang w:eastAsia="ru-RU"/>
              </w:rPr>
              <w:t xml:space="preserve">, представляет собой просушенный кварцевый песок, смешанный с технической солью в пропорции 70/30. Применяется в качестве средства борьбы с наледью на дорогах и тротуарах. Антигололедный реагент имеет двойное свойство работы: соль разрушает лед и препятствует образованию нового слоя, песок предотвращает скольжение. </w:t>
            </w:r>
            <w:proofErr w:type="spellStart"/>
            <w:r w:rsidRPr="00A5273D">
              <w:rPr>
                <w:rFonts w:ascii="Times New Roman" w:eastAsia="Times New Roman" w:hAnsi="Times New Roman" w:cs="Times New Roman"/>
                <w:sz w:val="24"/>
                <w:szCs w:val="24"/>
                <w:lang w:eastAsia="ru-RU"/>
              </w:rPr>
              <w:t>Пескосоль</w:t>
            </w:r>
            <w:proofErr w:type="spellEnd"/>
            <w:r w:rsidRPr="00A5273D">
              <w:rPr>
                <w:rFonts w:ascii="Times New Roman" w:eastAsia="Times New Roman" w:hAnsi="Times New Roman" w:cs="Times New Roman"/>
                <w:sz w:val="24"/>
                <w:szCs w:val="24"/>
                <w:lang w:eastAsia="ru-RU"/>
              </w:rPr>
              <w:t xml:space="preserve"> работает в широком </w:t>
            </w:r>
            <w:r>
              <w:rPr>
                <w:rFonts w:ascii="Times New Roman" w:eastAsia="Times New Roman" w:hAnsi="Times New Roman" w:cs="Times New Roman"/>
                <w:sz w:val="24"/>
                <w:szCs w:val="24"/>
                <w:lang w:eastAsia="ru-RU"/>
              </w:rPr>
              <w:t>диапазоне температурных режимов от 0С</w:t>
            </w:r>
            <w:r w:rsidRPr="00A5273D">
              <w:rPr>
                <w:rFonts w:ascii="Times New Roman" w:eastAsia="Times New Roman" w:hAnsi="Times New Roman" w:cs="Times New Roman"/>
                <w:sz w:val="24"/>
                <w:szCs w:val="24"/>
                <w:lang w:eastAsia="ru-RU"/>
              </w:rPr>
              <w:t xml:space="preserve"> до -30°С</w:t>
            </w:r>
            <w:r>
              <w:rPr>
                <w:rFonts w:ascii="Times New Roman" w:eastAsia="Times New Roman" w:hAnsi="Times New Roman" w:cs="Times New Roman"/>
                <w:sz w:val="24"/>
                <w:szCs w:val="24"/>
                <w:lang w:eastAsia="ru-RU"/>
              </w:rPr>
              <w:t>. Фасовка по 20 кг.  в мешках. Товар должен быть сертифицирован.</w:t>
            </w:r>
          </w:p>
        </w:tc>
        <w:tc>
          <w:tcPr>
            <w:tcW w:w="851" w:type="dxa"/>
          </w:tcPr>
          <w:p w:rsidR="00A5273D" w:rsidRDefault="00D217BC" w:rsidP="00AE48D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кг. </w:t>
            </w:r>
          </w:p>
        </w:tc>
        <w:tc>
          <w:tcPr>
            <w:tcW w:w="992" w:type="dxa"/>
          </w:tcPr>
          <w:p w:rsidR="00A5273D" w:rsidRDefault="00D217BC" w:rsidP="002654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bookmarkStart w:id="0" w:name="_GoBack"/>
            <w:bookmarkEnd w:id="0"/>
          </w:p>
        </w:tc>
      </w:tr>
    </w:tbl>
    <w:p w:rsidR="00B34E3A" w:rsidRPr="007C2A85" w:rsidRDefault="00B34E3A" w:rsidP="00B34E3A">
      <w:pPr>
        <w:spacing w:after="0" w:line="252" w:lineRule="auto"/>
        <w:ind w:left="426" w:right="488"/>
        <w:jc w:val="both"/>
        <w:rPr>
          <w:rFonts w:ascii="Times New Roman" w:eastAsia="Times New Roman" w:hAnsi="Times New Roman" w:cs="Times New Roman"/>
          <w:b/>
          <w:sz w:val="24"/>
          <w:szCs w:val="24"/>
        </w:rPr>
      </w:pPr>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t>2.2. Поставщик гарантирует, что поставляемый Товар является новым.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t>2.3.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C2A85" w:rsidRPr="007C2A85" w:rsidRDefault="007C2A85" w:rsidP="007C2A85">
      <w:pPr>
        <w:pStyle w:val="1d"/>
        <w:rPr>
          <w:sz w:val="24"/>
          <w:szCs w:val="24"/>
        </w:rPr>
      </w:pPr>
      <w:r w:rsidRPr="007C2A85">
        <w:rPr>
          <w:sz w:val="24"/>
          <w:szCs w:val="24"/>
        </w:rPr>
        <w:t>2.4. Сопроводительные документы: товарная накладная, счет, счет-фактура.</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2.5.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2.6. Документ о приемке: товарная накладная.</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2.7. Срок приемки: в течение 3 (трех) дней.</w:t>
      </w:r>
    </w:p>
    <w:p w:rsidR="00B34E3A"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2.8. Срок замены некачественного Товара, гарантийный срок на заменяемый товар: Гарантийный срок 12 месяцев. Срок замены некачественных товаров: в течение 3 (трех) дней.</w:t>
      </w: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Pr="007C2A85" w:rsidRDefault="00E21C1B" w:rsidP="007C2A85">
      <w:pPr>
        <w:spacing w:after="0"/>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Заведующий ГБДОУ № 49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Е.В. </w:t>
      </w:r>
      <w:proofErr w:type="spellStart"/>
      <w:r>
        <w:rPr>
          <w:rFonts w:ascii="Times New Roman" w:hAnsi="Times New Roman" w:cs="Times New Roman"/>
          <w:sz w:val="24"/>
          <w:szCs w:val="24"/>
        </w:rPr>
        <w:t>Остроносова</w:t>
      </w:r>
      <w:proofErr w:type="spellEnd"/>
    </w:p>
    <w:sectPr w:rsidR="00E21C1B" w:rsidRPr="007C2A85" w:rsidSect="007C2A85">
      <w:footerReference w:type="even" r:id="rId8"/>
      <w:footerReference w:type="default" r:id="rId9"/>
      <w:pgSz w:w="11906" w:h="16838"/>
      <w:pgMar w:top="851" w:right="849"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161" w:rsidRDefault="00611161">
      <w:pPr>
        <w:spacing w:after="0" w:line="240" w:lineRule="auto"/>
      </w:pPr>
      <w:r>
        <w:separator/>
      </w:r>
    </w:p>
  </w:endnote>
  <w:endnote w:type="continuationSeparator" w:id="0">
    <w:p w:rsidR="00611161" w:rsidRDefault="0061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611161" w:rsidP="0078047F">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611161" w:rsidP="0078047F">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161" w:rsidRDefault="00611161">
      <w:pPr>
        <w:spacing w:after="0" w:line="240" w:lineRule="auto"/>
      </w:pPr>
      <w:r>
        <w:separator/>
      </w:r>
    </w:p>
  </w:footnote>
  <w:footnote w:type="continuationSeparator" w:id="0">
    <w:p w:rsidR="00611161" w:rsidRDefault="00611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DAA568A"/>
    <w:multiLevelType w:val="multilevel"/>
    <w:tmpl w:val="0E60BC76"/>
    <w:lvl w:ilvl="0">
      <w:start w:val="1"/>
      <w:numFmt w:val="decimal"/>
      <w:lvlText w:val="%1."/>
      <w:lvlJc w:val="left"/>
      <w:pPr>
        <w:ind w:left="928" w:hanging="360"/>
      </w:pPr>
      <w:rPr>
        <w:rFonts w:cs="Times New Roman"/>
      </w:rPr>
    </w:lvl>
    <w:lvl w:ilvl="1">
      <w:start w:val="1"/>
      <w:numFmt w:val="lowerLetter"/>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lvlText w:val="%9."/>
      <w:lvlJc w:val="right"/>
      <w:pPr>
        <w:ind w:left="6660" w:hanging="180"/>
      </w:pPr>
      <w:rPr>
        <w:rFonts w:cs="Times New Roman"/>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0F1D6E6F"/>
    <w:multiLevelType w:val="multilevel"/>
    <w:tmpl w:val="9B1E4E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60505C8"/>
    <w:multiLevelType w:val="multilevel"/>
    <w:tmpl w:val="EF44B95A"/>
    <w:lvl w:ilvl="0">
      <w:start w:val="1"/>
      <w:numFmt w:val="decimal"/>
      <w:lvlText w:val="%1."/>
      <w:lvlJc w:val="left"/>
      <w:pPr>
        <w:ind w:left="1280" w:hanging="57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1840" w:hanging="108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90" w:hanging="1800"/>
      </w:pPr>
      <w:rPr>
        <w:rFonts w:hint="default"/>
      </w:rPr>
    </w:lvl>
  </w:abstractNum>
  <w:abstractNum w:abstractNumId="31"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pStyle w:val="91"/>
      <w:lvlText w:val="%1.%2.%3.%4.%5.%6.%7.%8.%9."/>
      <w:lvlJc w:val="left"/>
      <w:pPr>
        <w:ind w:left="7472" w:hanging="1800"/>
      </w:pPr>
    </w:lvl>
  </w:abstractNum>
  <w:abstractNum w:abstractNumId="32"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3" w15:restartNumberingAfterBreak="0">
    <w:nsid w:val="56D91340"/>
    <w:multiLevelType w:val="hybridMultilevel"/>
    <w:tmpl w:val="05B2BAF0"/>
    <w:lvl w:ilvl="0" w:tplc="42F28F5C">
      <w:start w:val="1"/>
      <w:numFmt w:val="upperRoman"/>
      <w:lvlText w:val="%1."/>
      <w:lvlJc w:val="left"/>
      <w:pPr>
        <w:ind w:left="1080" w:hanging="720"/>
      </w:pPr>
      <w:rPr>
        <w:rFonts w:hint="default"/>
      </w:rPr>
    </w:lvl>
    <w:lvl w:ilvl="1" w:tplc="1F464C10">
      <w:start w:val="1"/>
      <w:numFmt w:val="decimal"/>
      <w:lvlText w:val="%2."/>
      <w:lvlJc w:val="left"/>
      <w:pPr>
        <w:ind w:left="1440" w:hanging="360"/>
      </w:pPr>
      <w:rPr>
        <w:rFonts w:ascii="Times New Roman" w:eastAsia="Courier New"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8" w15:restartNumberingAfterBreak="0">
    <w:nsid w:val="7B8201FA"/>
    <w:multiLevelType w:val="multilevel"/>
    <w:tmpl w:val="28B87B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37"/>
  </w:num>
  <w:num w:numId="4">
    <w:abstractNumId w:val="44"/>
  </w:num>
  <w:num w:numId="5">
    <w:abstractNumId w:val="27"/>
  </w:num>
  <w:num w:numId="6">
    <w:abstractNumId w:val="23"/>
  </w:num>
  <w:num w:numId="7">
    <w:abstractNumId w:val="34"/>
  </w:num>
  <w:num w:numId="8">
    <w:abstractNumId w:val="42"/>
  </w:num>
  <w:num w:numId="9">
    <w:abstractNumId w:val="25"/>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7"/>
  </w:num>
  <w:num w:numId="36">
    <w:abstractNumId w:val="22"/>
  </w:num>
  <w:num w:numId="37">
    <w:abstractNumId w:val="39"/>
  </w:num>
  <w:num w:numId="38">
    <w:abstractNumId w:val="33"/>
  </w:num>
  <w:num w:numId="39">
    <w:abstractNumId w:val="36"/>
  </w:num>
  <w:num w:numId="40">
    <w:abstractNumId w:val="29"/>
  </w:num>
  <w:num w:numId="41">
    <w:abstractNumId w:val="46"/>
  </w:num>
  <w:num w:numId="42">
    <w:abstractNumId w:val="32"/>
  </w:num>
  <w:num w:numId="43">
    <w:abstractNumId w:val="4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6"/>
  </w:num>
  <w:num w:numId="47">
    <w:abstractNumId w:val="43"/>
  </w:num>
  <w:num w:numId="48">
    <w:abstractNumId w:val="4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4225C"/>
    <w:rsid w:val="000551AD"/>
    <w:rsid w:val="00067030"/>
    <w:rsid w:val="0007006D"/>
    <w:rsid w:val="000C17EA"/>
    <w:rsid w:val="000C39B4"/>
    <w:rsid w:val="001019A2"/>
    <w:rsid w:val="00103A77"/>
    <w:rsid w:val="001064EC"/>
    <w:rsid w:val="00117DA3"/>
    <w:rsid w:val="00170D9A"/>
    <w:rsid w:val="00176E39"/>
    <w:rsid w:val="001B1096"/>
    <w:rsid w:val="001C3FE4"/>
    <w:rsid w:val="001E414E"/>
    <w:rsid w:val="00242D19"/>
    <w:rsid w:val="00243D56"/>
    <w:rsid w:val="0026541E"/>
    <w:rsid w:val="002828C7"/>
    <w:rsid w:val="002A554F"/>
    <w:rsid w:val="002E5FCF"/>
    <w:rsid w:val="00310FD8"/>
    <w:rsid w:val="0036619E"/>
    <w:rsid w:val="00370B02"/>
    <w:rsid w:val="003B1404"/>
    <w:rsid w:val="003B7842"/>
    <w:rsid w:val="003D4260"/>
    <w:rsid w:val="0042187E"/>
    <w:rsid w:val="0043130B"/>
    <w:rsid w:val="00442C36"/>
    <w:rsid w:val="00457852"/>
    <w:rsid w:val="00494727"/>
    <w:rsid w:val="004A3084"/>
    <w:rsid w:val="004C5663"/>
    <w:rsid w:val="004F194D"/>
    <w:rsid w:val="004F7E51"/>
    <w:rsid w:val="00551026"/>
    <w:rsid w:val="00581269"/>
    <w:rsid w:val="005A4047"/>
    <w:rsid w:val="005B557A"/>
    <w:rsid w:val="005D5777"/>
    <w:rsid w:val="00611161"/>
    <w:rsid w:val="00660081"/>
    <w:rsid w:val="00672642"/>
    <w:rsid w:val="006977B2"/>
    <w:rsid w:val="006A20AF"/>
    <w:rsid w:val="006E650A"/>
    <w:rsid w:val="00702C4D"/>
    <w:rsid w:val="00763BC0"/>
    <w:rsid w:val="00775F11"/>
    <w:rsid w:val="007768A5"/>
    <w:rsid w:val="007C2A85"/>
    <w:rsid w:val="007E4D8A"/>
    <w:rsid w:val="00804389"/>
    <w:rsid w:val="0080687B"/>
    <w:rsid w:val="008273A8"/>
    <w:rsid w:val="008367A2"/>
    <w:rsid w:val="008369D0"/>
    <w:rsid w:val="00844615"/>
    <w:rsid w:val="00850E6B"/>
    <w:rsid w:val="00860D5C"/>
    <w:rsid w:val="008B5F6B"/>
    <w:rsid w:val="008B7799"/>
    <w:rsid w:val="00927E65"/>
    <w:rsid w:val="00940CC3"/>
    <w:rsid w:val="009C2209"/>
    <w:rsid w:val="009E3608"/>
    <w:rsid w:val="009E3876"/>
    <w:rsid w:val="00A064BC"/>
    <w:rsid w:val="00A06892"/>
    <w:rsid w:val="00A12AAE"/>
    <w:rsid w:val="00A14E03"/>
    <w:rsid w:val="00A5273D"/>
    <w:rsid w:val="00AA3989"/>
    <w:rsid w:val="00AE31A1"/>
    <w:rsid w:val="00B2028F"/>
    <w:rsid w:val="00B262C7"/>
    <w:rsid w:val="00B319FA"/>
    <w:rsid w:val="00B34E3A"/>
    <w:rsid w:val="00B37826"/>
    <w:rsid w:val="00B41F76"/>
    <w:rsid w:val="00B506C9"/>
    <w:rsid w:val="00B9257A"/>
    <w:rsid w:val="00BD5C7F"/>
    <w:rsid w:val="00BD5FCD"/>
    <w:rsid w:val="00C352E9"/>
    <w:rsid w:val="00C62938"/>
    <w:rsid w:val="00CB09E8"/>
    <w:rsid w:val="00CE5A3B"/>
    <w:rsid w:val="00D016B3"/>
    <w:rsid w:val="00D15225"/>
    <w:rsid w:val="00D217BC"/>
    <w:rsid w:val="00D22B1A"/>
    <w:rsid w:val="00D25E7B"/>
    <w:rsid w:val="00D43396"/>
    <w:rsid w:val="00D434A6"/>
    <w:rsid w:val="00DA5A4D"/>
    <w:rsid w:val="00DD40EF"/>
    <w:rsid w:val="00DF40CB"/>
    <w:rsid w:val="00E21C1B"/>
    <w:rsid w:val="00E36F67"/>
    <w:rsid w:val="00E41974"/>
    <w:rsid w:val="00E44E34"/>
    <w:rsid w:val="00E756B2"/>
    <w:rsid w:val="00E8064F"/>
    <w:rsid w:val="00EA773C"/>
    <w:rsid w:val="00EC44DC"/>
    <w:rsid w:val="00F424A7"/>
    <w:rsid w:val="00F638FA"/>
    <w:rsid w:val="00F66AC9"/>
    <w:rsid w:val="00F70A44"/>
    <w:rsid w:val="00F77791"/>
    <w:rsid w:val="00F94484"/>
    <w:rsid w:val="00FD101C"/>
    <w:rsid w:val="00FD16A5"/>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2BB7"/>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qFormat/>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qFormat/>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2">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3">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qFormat/>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114">
    <w:name w:val="Заголовок 11"/>
    <w:basedOn w:val="a"/>
    <w:next w:val="a"/>
    <w:qFormat/>
    <w:rsid w:val="006A20AF"/>
    <w:pPr>
      <w:keepNext/>
      <w:suppressAutoHyphens/>
      <w:spacing w:before="240" w:after="0" w:line="240" w:lineRule="auto"/>
      <w:ind w:left="928" w:hanging="360"/>
      <w:jc w:val="center"/>
      <w:outlineLvl w:val="0"/>
    </w:pPr>
    <w:rPr>
      <w:rFonts w:ascii="Times New Roman" w:eastAsia="Times New Roman" w:hAnsi="Times New Roman" w:cs="Times New Roman"/>
      <w:color w:val="000000"/>
      <w:sz w:val="24"/>
      <w:szCs w:val="24"/>
      <w:lang w:val="x-none" w:eastAsia="zh-CN"/>
    </w:rPr>
  </w:style>
  <w:style w:type="paragraph" w:customStyle="1" w:styleId="410">
    <w:name w:val="Заголовок 41"/>
    <w:basedOn w:val="a"/>
    <w:next w:val="a"/>
    <w:qFormat/>
    <w:rsid w:val="006A20AF"/>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val="x-none" w:eastAsia="zh-CN"/>
    </w:rPr>
  </w:style>
  <w:style w:type="paragraph" w:customStyle="1" w:styleId="51">
    <w:name w:val="Заголовок 51"/>
    <w:basedOn w:val="a"/>
    <w:next w:val="a"/>
    <w:qFormat/>
    <w:rsid w:val="006A20AF"/>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customStyle="1" w:styleId="91">
    <w:name w:val="Заголовок 91"/>
    <w:basedOn w:val="a"/>
    <w:next w:val="a"/>
    <w:qFormat/>
    <w:rsid w:val="006A20A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AD18E-821A-4931-BCF6-DAF85B574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4461</TotalTime>
  <Pages>1</Pages>
  <Words>633</Words>
  <Characters>3612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sad49</cp:lastModifiedBy>
  <cp:revision>20</cp:revision>
  <cp:lastPrinted>2024-02-19T07:10:00Z</cp:lastPrinted>
  <dcterms:created xsi:type="dcterms:W3CDTF">2024-01-15T11:59:00Z</dcterms:created>
  <dcterms:modified xsi:type="dcterms:W3CDTF">2024-02-20T10:09:00Z</dcterms:modified>
</cp:coreProperties>
</file>