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6040A" w14:textId="77777777" w:rsidR="004352A7" w:rsidRDefault="00000000">
      <w:pPr>
        <w:widowControl w:val="0"/>
        <w:jc w:val="right"/>
        <w:rPr>
          <w:rFonts w:eastAsia="Courier New"/>
          <w:b/>
          <w:bCs/>
          <w:iCs/>
          <w:lang w:bidi="ru-RU"/>
        </w:rPr>
      </w:pPr>
      <w:r>
        <w:rPr>
          <w:rFonts w:eastAsia="Courier New"/>
          <w:b/>
          <w:bCs/>
          <w:iCs/>
          <w:lang w:bidi="ru-RU"/>
        </w:rPr>
        <w:t>УТВЕРЖДАЮ</w:t>
      </w:r>
    </w:p>
    <w:p w14:paraId="18A5ED3F" w14:textId="77777777" w:rsidR="004352A7" w:rsidRDefault="00000000">
      <w:pPr>
        <w:widowControl w:val="0"/>
        <w:jc w:val="right"/>
        <w:rPr>
          <w:rFonts w:eastAsia="Courier New"/>
          <w:i/>
          <w:lang w:bidi="ru-RU"/>
        </w:rPr>
      </w:pPr>
      <w:r>
        <w:rPr>
          <w:rFonts w:eastAsia="Courier New"/>
          <w:i/>
          <w:lang w:bidi="ru-RU"/>
        </w:rPr>
        <w:t xml:space="preserve">                 Главный врач СПб ГБУЗ</w:t>
      </w:r>
    </w:p>
    <w:p w14:paraId="308B35CC" w14:textId="77777777" w:rsidR="004352A7" w:rsidRDefault="00000000">
      <w:pPr>
        <w:widowControl w:val="0"/>
        <w:jc w:val="right"/>
        <w:rPr>
          <w:rFonts w:eastAsia="Courier New"/>
          <w:i/>
          <w:lang w:bidi="ru-RU"/>
        </w:rPr>
      </w:pPr>
      <w:r>
        <w:rPr>
          <w:rFonts w:eastAsia="Courier New"/>
          <w:i/>
          <w:lang w:bidi="ru-RU"/>
        </w:rPr>
        <w:t>«Родильный дом №9»</w:t>
      </w:r>
    </w:p>
    <w:p w14:paraId="679B9784" w14:textId="77777777" w:rsidR="004352A7" w:rsidRDefault="004352A7">
      <w:pPr>
        <w:widowControl w:val="0"/>
        <w:jc w:val="right"/>
        <w:rPr>
          <w:rFonts w:eastAsia="Courier New"/>
          <w:i/>
          <w:lang w:bidi="ru-RU"/>
        </w:rPr>
      </w:pPr>
    </w:p>
    <w:p w14:paraId="57109CEF" w14:textId="77777777" w:rsidR="004352A7" w:rsidRDefault="00000000">
      <w:pPr>
        <w:widowControl w:val="0"/>
        <w:jc w:val="right"/>
        <w:rPr>
          <w:rFonts w:eastAsia="Courier New"/>
          <w:b/>
          <w:i/>
          <w:lang w:bidi="ru-RU"/>
        </w:rPr>
      </w:pPr>
      <w:r>
        <w:rPr>
          <w:rFonts w:eastAsia="Courier New"/>
          <w:i/>
          <w:lang w:bidi="ru-RU"/>
        </w:rPr>
        <w:t xml:space="preserve">__________________ </w:t>
      </w:r>
      <w:proofErr w:type="spellStart"/>
      <w:r>
        <w:rPr>
          <w:rFonts w:eastAsia="Courier New"/>
          <w:i/>
          <w:lang w:bidi="ru-RU"/>
        </w:rPr>
        <w:t>В.М.Болотских</w:t>
      </w:r>
      <w:proofErr w:type="spellEnd"/>
      <w:r>
        <w:rPr>
          <w:rFonts w:eastAsia="Courier New"/>
          <w:b/>
          <w:i/>
          <w:lang w:bidi="ru-RU"/>
        </w:rPr>
        <w:t xml:space="preserve"> </w:t>
      </w:r>
    </w:p>
    <w:p w14:paraId="336171F0" w14:textId="2E5402E5" w:rsidR="004352A7" w:rsidRDefault="00000000">
      <w:pPr>
        <w:widowControl w:val="0"/>
        <w:jc w:val="right"/>
        <w:rPr>
          <w:rFonts w:eastAsia="Courier New"/>
          <w:bCs/>
          <w:lang w:bidi="ru-RU"/>
        </w:rPr>
      </w:pPr>
      <w:r>
        <w:rPr>
          <w:rFonts w:eastAsia="Courier New"/>
          <w:bCs/>
          <w:lang w:bidi="ru-RU"/>
        </w:rPr>
        <w:t>«___» ________ 202</w:t>
      </w:r>
      <w:r w:rsidR="00BD596F">
        <w:rPr>
          <w:rFonts w:eastAsia="Courier New"/>
          <w:bCs/>
          <w:lang w:bidi="ru-RU"/>
        </w:rPr>
        <w:t>4</w:t>
      </w:r>
      <w:r>
        <w:rPr>
          <w:rFonts w:eastAsia="Courier New"/>
          <w:bCs/>
          <w:lang w:bidi="ru-RU"/>
        </w:rPr>
        <w:t xml:space="preserve"> г</w:t>
      </w:r>
    </w:p>
    <w:p w14:paraId="3C5CDA5B" w14:textId="77777777" w:rsidR="004352A7" w:rsidRDefault="004352A7">
      <w:pPr>
        <w:jc w:val="center"/>
        <w:rPr>
          <w:b/>
        </w:rPr>
      </w:pPr>
    </w:p>
    <w:p w14:paraId="5131AA8D" w14:textId="77777777" w:rsidR="004352A7" w:rsidRDefault="00000000">
      <w:pPr>
        <w:pStyle w:val="1f4"/>
        <w:keepNext w:val="0"/>
        <w:spacing w:line="276" w:lineRule="auto"/>
        <w:ind w:left="360"/>
        <w:rPr>
          <w:sz w:val="22"/>
          <w:szCs w:val="22"/>
        </w:rPr>
      </w:pPr>
      <w:bookmarkStart w:id="0" w:name="_Ref29909854"/>
      <w:bookmarkStart w:id="1" w:name="_Toc165887577"/>
      <w:r>
        <w:rPr>
          <w:sz w:val="22"/>
          <w:szCs w:val="22"/>
        </w:rPr>
        <w:t xml:space="preserve">Обоснование начальной (максимальной) цены контракта </w:t>
      </w:r>
      <w:r>
        <w:rPr>
          <w:sz w:val="22"/>
          <w:szCs w:val="22"/>
        </w:rPr>
        <w:br/>
        <w:t>(начальных цен единиц товара, работы, услуги).</w:t>
      </w:r>
      <w:bookmarkEnd w:id="0"/>
    </w:p>
    <w:p w14:paraId="7968C6B9" w14:textId="77777777" w:rsidR="004352A7" w:rsidRDefault="00000000">
      <w:pPr>
        <w:ind w:firstLine="360"/>
        <w:jc w:val="both"/>
      </w:pPr>
      <w:r>
        <w:t>1. Начальная (максимальная) 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14:paraId="439CAFCD" w14:textId="77777777" w:rsidR="004352A7" w:rsidRDefault="00000000">
      <w:pPr>
        <w:ind w:firstLine="360"/>
        <w:jc w:val="both"/>
      </w:pPr>
      <w:r>
        <w:rPr>
          <w:color w:val="000000" w:themeColor="text1"/>
        </w:rPr>
        <w:t xml:space="preserve">Начальная (максимальная) цена контракта определена и обоснована заказчиком посредством применения следующего метода: </w:t>
      </w:r>
      <w:r>
        <w:t>метод сопоставимых рыночных цен (анализ рынка)</w:t>
      </w:r>
      <w:r>
        <w:rPr>
          <w:i/>
        </w:rPr>
        <w:t>.</w:t>
      </w:r>
    </w:p>
    <w:p w14:paraId="6D112A68" w14:textId="77777777" w:rsidR="004352A7" w:rsidRDefault="00000000">
      <w:pPr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Определение начальной (максимальной) цены контракта сформировано в соответствии с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4694B6F1" w14:textId="77777777" w:rsidR="004352A7" w:rsidRDefault="00000000" w:rsidP="007D744E">
      <w:pPr>
        <w:ind w:firstLine="426"/>
        <w:jc w:val="both"/>
      </w:pPr>
      <w:r>
        <w:rPr>
          <w:color w:val="000000" w:themeColor="text1"/>
        </w:rPr>
        <w:t xml:space="preserve">2. Порядок формирования начальной (максимальной) цены контракта приведен </w:t>
      </w:r>
      <w:r>
        <w:t>заказчиком в расчете начальной (максимальной) цены контракта</w:t>
      </w:r>
    </w:p>
    <w:bookmarkEnd w:id="1"/>
    <w:p w14:paraId="3DE483B1" w14:textId="4F8F7309" w:rsidR="004352A7" w:rsidRDefault="007D744E">
      <w:pPr>
        <w:ind w:firstLine="360"/>
        <w:jc w:val="both"/>
      </w:pPr>
      <w:r>
        <w:t>3. Валюта, используемая для определения и обоснования начальной (максимальной) цены контракта, (начальной цены единицы товара, работы, услуги), цены заявки на участие в электронном аукционе, для оплаты поставленного товара - рубль Российской Федерации.</w:t>
      </w:r>
    </w:p>
    <w:p w14:paraId="029CFDE3" w14:textId="77777777" w:rsidR="004352A7" w:rsidRDefault="004352A7">
      <w:pPr>
        <w:spacing w:line="276" w:lineRule="auto"/>
        <w:sectPr w:rsidR="004352A7" w:rsidSect="00E061BF">
          <w:headerReference w:type="default" r:id="rId8"/>
          <w:pgSz w:w="11906" w:h="16838"/>
          <w:pgMar w:top="567" w:right="851" w:bottom="1134" w:left="1134" w:header="567" w:footer="284" w:gutter="0"/>
          <w:cols w:space="720"/>
          <w:docGrid w:linePitch="360"/>
        </w:sectPr>
      </w:pPr>
    </w:p>
    <w:p w14:paraId="2225664E" w14:textId="77777777" w:rsidR="004352A7" w:rsidRDefault="00000000">
      <w:pPr>
        <w:spacing w:line="276" w:lineRule="auto"/>
        <w:jc w:val="center"/>
        <w:rPr>
          <w:b/>
        </w:rPr>
      </w:pPr>
      <w:hyperlink w:anchor="Par1699" w:tooltip="#Par1699" w:history="1">
        <w:r>
          <w:rPr>
            <w:b/>
          </w:rPr>
          <w:t>Расчет</w:t>
        </w:r>
      </w:hyperlink>
      <w:r>
        <w:rPr>
          <w:b/>
        </w:rPr>
        <w:t xml:space="preserve"> начальной (максимальной) цены контракта </w:t>
      </w:r>
    </w:p>
    <w:p w14:paraId="0FD2788F" w14:textId="77777777" w:rsidR="004352A7" w:rsidRPr="002B633E" w:rsidRDefault="004352A7">
      <w:pPr>
        <w:spacing w:line="276" w:lineRule="auto"/>
        <w:rPr>
          <w:i/>
          <w:sz w:val="16"/>
          <w:szCs w:val="16"/>
        </w:rPr>
      </w:pPr>
    </w:p>
    <w:p w14:paraId="33AD55C9" w14:textId="77777777" w:rsidR="008264CF" w:rsidRPr="00BE7102" w:rsidRDefault="008264CF" w:rsidP="008264CF">
      <w:pPr>
        <w:autoSpaceDE w:val="0"/>
        <w:autoSpaceDN w:val="0"/>
        <w:adjustRightInd w:val="0"/>
        <w:ind w:firstLine="567"/>
        <w:jc w:val="both"/>
        <w:rPr>
          <w:bCs/>
          <w:sz w:val="24"/>
          <w:szCs w:val="24"/>
        </w:rPr>
      </w:pPr>
      <w:r w:rsidRPr="00BE7102">
        <w:rPr>
          <w:bCs/>
          <w:sz w:val="24"/>
          <w:szCs w:val="24"/>
        </w:rPr>
        <w:t>Начальная (максимальная) цена контракта (далее - НМЦК) определяется и обосновывается в соответствии с требованиями статьи 22 Закона</w:t>
      </w:r>
      <w:r>
        <w:rPr>
          <w:bCs/>
          <w:sz w:val="24"/>
          <w:szCs w:val="24"/>
        </w:rPr>
        <w:t>.</w:t>
      </w:r>
    </w:p>
    <w:p w14:paraId="1BC0D285" w14:textId="77777777" w:rsidR="008264CF" w:rsidRPr="00BE7102" w:rsidRDefault="008264CF" w:rsidP="008264CF">
      <w:pPr>
        <w:autoSpaceDE w:val="0"/>
        <w:autoSpaceDN w:val="0"/>
        <w:adjustRightInd w:val="0"/>
        <w:ind w:firstLine="567"/>
        <w:jc w:val="both"/>
        <w:rPr>
          <w:bCs/>
          <w:sz w:val="24"/>
          <w:szCs w:val="24"/>
        </w:rPr>
      </w:pPr>
      <w:r w:rsidRPr="00BE7102">
        <w:rPr>
          <w:bCs/>
          <w:sz w:val="24"/>
          <w:szCs w:val="24"/>
        </w:rPr>
        <w:t>В целях получения ценовой информации в отношении товара для определения НМЦК осуществлены следующие процедуры:</w:t>
      </w:r>
    </w:p>
    <w:p w14:paraId="4F58EB44" w14:textId="77777777" w:rsidR="008264CF" w:rsidRPr="00D91959" w:rsidRDefault="008264CF" w:rsidP="008264CF">
      <w:pPr>
        <w:autoSpaceDE w:val="0"/>
        <w:autoSpaceDN w:val="0"/>
        <w:adjustRightInd w:val="0"/>
        <w:ind w:firstLine="567"/>
        <w:jc w:val="both"/>
        <w:rPr>
          <w:bCs/>
          <w:sz w:val="24"/>
          <w:szCs w:val="24"/>
        </w:rPr>
      </w:pPr>
      <w:r w:rsidRPr="00BE7102"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>мониторинг интернет-магазинов.</w:t>
      </w:r>
    </w:p>
    <w:p w14:paraId="457826E9" w14:textId="77777777" w:rsidR="004352A7" w:rsidRDefault="00000000">
      <w:pPr>
        <w:ind w:left="567" w:firstLine="567"/>
        <w:jc w:val="both"/>
        <w:rPr>
          <w:rFonts w:eastAsia="Calibri"/>
        </w:rPr>
      </w:pPr>
      <w:r>
        <w:rPr>
          <w:rFonts w:eastAsia="Calibri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14:paraId="2D79A0B9" w14:textId="77777777" w:rsidR="004352A7" w:rsidRDefault="00000000">
      <w:pPr>
        <w:ind w:firstLine="567"/>
        <w:jc w:val="both"/>
        <w:rPr>
          <w:rFonts w:eastAsia="Calibri"/>
        </w:rPr>
      </w:pPr>
      <w:r>
        <w:rPr>
          <w:rFonts w:eastAsia="Calibri"/>
        </w:rPr>
        <w:t>Коэффициент вариации цены определялся по следующей формуле:</w:t>
      </w:r>
    </w:p>
    <w:p w14:paraId="2E179826" w14:textId="77777777" w:rsidR="004352A7" w:rsidRPr="000A2F8D" w:rsidRDefault="00000000">
      <w:pPr>
        <w:ind w:firstLine="567"/>
        <w:jc w:val="both"/>
        <w:rPr>
          <w:rFonts w:eastAsia="Calibri"/>
        </w:rPr>
      </w:pPr>
      <w:r>
        <w:rPr>
          <w:rFonts w:eastAsia="Calibri"/>
          <w:noProof/>
          <w:position w:val="-28"/>
        </w:rPr>
        <mc:AlternateContent>
          <mc:Choice Requires="wpg">
            <w:drawing>
              <wp:inline distT="0" distB="0" distL="0" distR="0" wp14:anchorId="2D90BD40" wp14:editId="24B9038A">
                <wp:extent cx="1208405" cy="421640"/>
                <wp:effectExtent l="0" t="0" r="0" b="0"/>
                <wp:docPr id="1" name="Рисунок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1208405" cy="421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95.1pt;height:33.2pt;mso-wrap-distance-left:0.0pt;mso-wrap-distance-top:0.0pt;mso-wrap-distance-right:0.0pt;mso-wrap-distance-bottom:0.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eastAsia="Calibri"/>
        </w:rPr>
        <w:t>, где:</w:t>
      </w:r>
    </w:p>
    <w:p w14:paraId="5A34B375" w14:textId="77777777" w:rsidR="004352A7" w:rsidRDefault="00000000">
      <w:pPr>
        <w:ind w:firstLine="567"/>
        <w:jc w:val="both"/>
        <w:rPr>
          <w:rFonts w:eastAsia="Calibri"/>
        </w:rPr>
      </w:pPr>
      <w:r>
        <w:rPr>
          <w:rFonts w:eastAsia="Calibri"/>
        </w:rPr>
        <w:t>V - коэффициент вариации (не должен превышать 33%);</w:t>
      </w:r>
    </w:p>
    <w:p w14:paraId="32D57E8C" w14:textId="77777777" w:rsidR="004352A7" w:rsidRDefault="00000000">
      <w:pPr>
        <w:ind w:firstLine="567"/>
        <w:jc w:val="both"/>
        <w:rPr>
          <w:rFonts w:eastAsia="Calibri"/>
        </w:rPr>
      </w:pPr>
      <w:r>
        <w:rPr>
          <w:rFonts w:eastAsia="Calibri"/>
          <w:noProof/>
          <w:position w:val="-26"/>
        </w:rPr>
        <mc:AlternateContent>
          <mc:Choice Requires="wpg">
            <w:drawing>
              <wp:inline distT="0" distB="0" distL="0" distR="0" wp14:anchorId="68C97CF4" wp14:editId="14CB82D9">
                <wp:extent cx="1590040" cy="540385"/>
                <wp:effectExtent l="0" t="0" r="0" b="0"/>
                <wp:docPr id="2" name="Рисунок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1590040" cy="540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125.2pt;height:42.5pt;mso-wrap-distance-left:0.0pt;mso-wrap-distance-top:0.0pt;mso-wrap-distance-right:0.0pt;mso-wrap-distance-bottom:0.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eastAsia="Calibri"/>
        </w:rPr>
        <w:t xml:space="preserve"> - среднее квадратичное отклонение;</w:t>
      </w:r>
    </w:p>
    <w:p w14:paraId="4364A20B" w14:textId="77777777" w:rsidR="004352A7" w:rsidRDefault="00000000">
      <w:pPr>
        <w:ind w:firstLine="567"/>
        <w:jc w:val="both"/>
        <w:rPr>
          <w:rFonts w:eastAsia="Calibri"/>
        </w:rPr>
      </w:pPr>
      <w:r>
        <w:rPr>
          <w:rFonts w:eastAsia="Calibri"/>
          <w:noProof/>
          <w:position w:val="-12"/>
        </w:rPr>
        <mc:AlternateContent>
          <mc:Choice Requires="wpg">
            <w:drawing>
              <wp:inline distT="0" distB="0" distL="0" distR="0" wp14:anchorId="5E676904" wp14:editId="4034A268">
                <wp:extent cx="151130" cy="230505"/>
                <wp:effectExtent l="0" t="0" r="1270" b="0"/>
                <wp:docPr id="3" name="Рисунок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3"/>
                        <pic:cNvPicPr>
                          <a:picLocks noChangeAspect="1"/>
                        </pic:cNvPicPr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151130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1.9pt;height:18.1pt;mso-wrap-distance-left:0.0pt;mso-wrap-distance-top:0.0pt;mso-wrap-distance-right:0.0pt;mso-wrap-distance-bottom:0.0pt;" stroked="f">
                <v:path textboxrect="0,0,0,0"/>
                <v:imagedata r:id="rId15" o:title=""/>
              </v:shape>
            </w:pict>
          </mc:Fallback>
        </mc:AlternateContent>
      </w:r>
      <w:r>
        <w:rPr>
          <w:rFonts w:eastAsia="Calibri"/>
        </w:rPr>
        <w:t xml:space="preserve"> - цена единицы товара, работы, услуги, указанная в источнике с номером i;</w:t>
      </w:r>
    </w:p>
    <w:p w14:paraId="06A94A07" w14:textId="77777777" w:rsidR="004352A7" w:rsidRDefault="00000000">
      <w:pPr>
        <w:ind w:firstLine="567"/>
        <w:jc w:val="both"/>
        <w:rPr>
          <w:rFonts w:eastAsia="Calibri"/>
        </w:rPr>
      </w:pPr>
      <w:r>
        <w:rPr>
          <w:rFonts w:eastAsia="Calibri"/>
        </w:rPr>
        <w:t>&lt;ц&gt; - средняя арифметическая величина цены единицы товара, работы, услуги;</w:t>
      </w:r>
    </w:p>
    <w:p w14:paraId="2789B3B4" w14:textId="77777777" w:rsidR="004352A7" w:rsidRDefault="00000000">
      <w:pPr>
        <w:ind w:firstLine="567"/>
        <w:jc w:val="both"/>
        <w:rPr>
          <w:rFonts w:eastAsia="Calibri"/>
        </w:rPr>
      </w:pPr>
      <w:r>
        <w:rPr>
          <w:rFonts w:eastAsia="Calibri"/>
        </w:rPr>
        <w:t xml:space="preserve"> n - количество значений, используемых в расчете</w:t>
      </w:r>
    </w:p>
    <w:p w14:paraId="68BFCCF7" w14:textId="77777777" w:rsidR="004352A7" w:rsidRDefault="004352A7">
      <w:pPr>
        <w:ind w:left="567" w:firstLine="567"/>
        <w:jc w:val="both"/>
        <w:rPr>
          <w:rFonts w:eastAsia="Courier New"/>
          <w:lang w:bidi="ru-RU"/>
        </w:rPr>
      </w:pPr>
    </w:p>
    <w:p w14:paraId="21271200" w14:textId="79BB4061" w:rsidR="004352A7" w:rsidRDefault="00000000">
      <w:pPr>
        <w:ind w:left="567" w:firstLine="567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Расчет начальной цены единицы </w:t>
      </w:r>
      <w:r w:rsidR="00C22F96">
        <w:rPr>
          <w:rFonts w:eastAsia="Courier New"/>
          <w:lang w:bidi="ru-RU"/>
        </w:rPr>
        <w:t>товара</w:t>
      </w:r>
      <w:r>
        <w:rPr>
          <w:rFonts w:eastAsia="Courier New"/>
          <w:lang w:bidi="ru-RU"/>
        </w:rPr>
        <w:t xml:space="preserve"> осуществляется по формуле:</w:t>
      </w:r>
    </w:p>
    <w:p w14:paraId="72EA3D8C" w14:textId="77777777" w:rsidR="004352A7" w:rsidRDefault="00000000">
      <w:pPr>
        <w:ind w:firstLine="567"/>
        <w:jc w:val="both"/>
        <w:rPr>
          <w:rFonts w:eastAsia="Courier New"/>
          <w:lang w:bidi="ru-RU"/>
        </w:rPr>
      </w:pPr>
      <w:r>
        <w:rPr>
          <w:rFonts w:eastAsia="Courier New"/>
          <w:noProof/>
        </w:rPr>
        <mc:AlternateContent>
          <mc:Choice Requires="wpg">
            <w:drawing>
              <wp:inline distT="0" distB="0" distL="0" distR="0" wp14:anchorId="3E475576" wp14:editId="51A65600">
                <wp:extent cx="1701800" cy="516890"/>
                <wp:effectExtent l="0" t="0" r="0" b="0"/>
                <wp:docPr id="4" name="Рисунок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"/>
                        <pic:cNvPicPr>
                          <a:picLocks noChangeAspect="1"/>
                        </pic:cNvPicPr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1701800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134.0pt;height:40.7pt;mso-wrap-distance-left:0.0pt;mso-wrap-distance-top:0.0pt;mso-wrap-distance-right:0.0pt;mso-wrap-distance-bottom:0.0pt;" stroked="f">
                <v:path textboxrect="0,0,0,0"/>
                <v:imagedata r:id="rId17" o:title=""/>
              </v:shape>
            </w:pict>
          </mc:Fallback>
        </mc:AlternateContent>
      </w:r>
      <w:r>
        <w:rPr>
          <w:rFonts w:eastAsia="Courier New"/>
          <w:lang w:bidi="ru-RU"/>
        </w:rPr>
        <w:t>где:</w:t>
      </w:r>
    </w:p>
    <w:p w14:paraId="1F4822DD" w14:textId="59981C6A" w:rsidR="004352A7" w:rsidRDefault="00000000">
      <w:pPr>
        <w:ind w:firstLine="567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НЦЕ - начальная цена единицы </w:t>
      </w:r>
      <w:r w:rsidR="00C22F96">
        <w:rPr>
          <w:rFonts w:eastAsia="Courier New"/>
          <w:lang w:bidi="ru-RU"/>
        </w:rPr>
        <w:t>товара</w:t>
      </w:r>
      <w:r>
        <w:rPr>
          <w:rFonts w:eastAsia="Courier New"/>
          <w:lang w:bidi="ru-RU"/>
        </w:rPr>
        <w:t>, без учета НДС;</w:t>
      </w:r>
    </w:p>
    <w:p w14:paraId="2D6E4DA1" w14:textId="44B14BCB" w:rsidR="004352A7" w:rsidRDefault="00000000">
      <w:pPr>
        <w:ind w:firstLine="567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ЦЕМ - цена единицы </w:t>
      </w:r>
      <w:r w:rsidR="00C22F96">
        <w:rPr>
          <w:rFonts w:eastAsia="Courier New"/>
          <w:lang w:bidi="ru-RU"/>
        </w:rPr>
        <w:t>товара</w:t>
      </w:r>
      <w:r>
        <w:rPr>
          <w:rFonts w:eastAsia="Courier New"/>
          <w:lang w:bidi="ru-RU"/>
        </w:rPr>
        <w:t>, без учета НДС;</w:t>
      </w:r>
    </w:p>
    <w:p w14:paraId="7BA4EF0E" w14:textId="2E28061D" w:rsidR="004352A7" w:rsidRDefault="00000000">
      <w:pPr>
        <w:ind w:firstLine="567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n - количество значений информации о цене единицы i-го </w:t>
      </w:r>
      <w:r w:rsidR="00C22F96">
        <w:rPr>
          <w:rFonts w:eastAsia="Courier New"/>
          <w:lang w:bidi="ru-RU"/>
        </w:rPr>
        <w:t>товара</w:t>
      </w:r>
      <w:r>
        <w:rPr>
          <w:rFonts w:eastAsia="Courier New"/>
          <w:lang w:bidi="ru-RU"/>
        </w:rPr>
        <w:t>;</w:t>
      </w:r>
    </w:p>
    <w:p w14:paraId="0173D690" w14:textId="77777777" w:rsidR="004352A7" w:rsidRDefault="00000000">
      <w:pPr>
        <w:ind w:firstLine="567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>i - номер информации о цене;</w:t>
      </w:r>
    </w:p>
    <w:p w14:paraId="53FB0A22" w14:textId="41399934" w:rsidR="004352A7" w:rsidRDefault="00000000">
      <w:pPr>
        <w:ind w:firstLine="567"/>
        <w:jc w:val="both"/>
        <w:rPr>
          <w:rFonts w:eastAsia="Courier New"/>
          <w:lang w:bidi="ru-RU"/>
        </w:rPr>
      </w:pPr>
      <w:proofErr w:type="spellStart"/>
      <w:r>
        <w:rPr>
          <w:rFonts w:eastAsia="Courier New"/>
          <w:lang w:bidi="ru-RU"/>
        </w:rPr>
        <w:t>ц</w:t>
      </w:r>
      <w:r>
        <w:rPr>
          <w:rFonts w:eastAsia="Courier New"/>
          <w:vertAlign w:val="subscript"/>
          <w:lang w:bidi="ru-RU"/>
        </w:rPr>
        <w:t>i</w:t>
      </w:r>
      <w:proofErr w:type="spellEnd"/>
      <w:r>
        <w:rPr>
          <w:rFonts w:eastAsia="Courier New"/>
          <w:lang w:bidi="ru-RU"/>
        </w:rPr>
        <w:t xml:space="preserve"> - цена единицы i-го </w:t>
      </w:r>
      <w:r w:rsidR="00C22F96">
        <w:rPr>
          <w:rFonts w:eastAsia="Courier New"/>
          <w:lang w:bidi="ru-RU"/>
        </w:rPr>
        <w:t>товара</w:t>
      </w:r>
      <w:r>
        <w:rPr>
          <w:rFonts w:eastAsia="Courier New"/>
          <w:lang w:bidi="ru-RU"/>
        </w:rPr>
        <w:t>, без учета НДС.</w:t>
      </w:r>
    </w:p>
    <w:p w14:paraId="60C0A08E" w14:textId="77777777" w:rsidR="004352A7" w:rsidRDefault="004352A7">
      <w:pPr>
        <w:ind w:firstLine="567"/>
        <w:jc w:val="both"/>
        <w:rPr>
          <w:rFonts w:eastAsia="Courier New"/>
          <w:lang w:bidi="ru-RU"/>
        </w:rPr>
      </w:pPr>
    </w:p>
    <w:p w14:paraId="58DC4399" w14:textId="77777777" w:rsidR="004352A7" w:rsidRDefault="00000000">
      <w:pPr>
        <w:ind w:left="567" w:firstLine="567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 w14:paraId="151A2086" w14:textId="77777777" w:rsidR="004352A7" w:rsidRDefault="004352A7">
      <w:pPr>
        <w:ind w:firstLine="567"/>
        <w:jc w:val="both"/>
        <w:rPr>
          <w:rFonts w:eastAsia="Courier New"/>
          <w:lang w:bidi="ru-RU"/>
        </w:rPr>
      </w:pPr>
    </w:p>
    <w:p w14:paraId="265E6349" w14:textId="77777777" w:rsidR="004352A7" w:rsidRDefault="00000000">
      <w:pPr>
        <w:ind w:firstLine="567"/>
        <w:jc w:val="both"/>
        <w:rPr>
          <w:rFonts w:eastAsia="Courier New"/>
          <w:lang w:bidi="ru-RU"/>
        </w:rPr>
      </w:pPr>
      <w:r>
        <w:rPr>
          <w:rFonts w:eastAsia="Courier New"/>
          <w:noProof/>
        </w:rPr>
        <mc:AlternateContent>
          <mc:Choice Requires="wpg">
            <w:drawing>
              <wp:inline distT="0" distB="0" distL="0" distR="0" wp14:anchorId="753E186F" wp14:editId="6A3C63BE">
                <wp:extent cx="2377440" cy="325755"/>
                <wp:effectExtent l="0" t="0" r="3810" b="0"/>
                <wp:docPr id="5" name="Рисунок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5"/>
                        <pic:cNvPicPr>
                          <a:picLocks noChangeAspect="1"/>
                        </pic:cNvPicPr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2377440" cy="325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187.2pt;height:25.6pt;mso-wrap-distance-left:0.0pt;mso-wrap-distance-top:0.0pt;mso-wrap-distance-right:0.0pt;mso-wrap-distance-bottom:0.0pt;" stroked="f">
                <v:path textboxrect="0,0,0,0"/>
                <v:imagedata r:id="rId19" o:title=""/>
              </v:shape>
            </w:pict>
          </mc:Fallback>
        </mc:AlternateContent>
      </w:r>
    </w:p>
    <w:p w14:paraId="0E13C09D" w14:textId="77777777" w:rsidR="004352A7" w:rsidRDefault="004352A7">
      <w:pPr>
        <w:ind w:firstLine="567"/>
        <w:jc w:val="both"/>
        <w:rPr>
          <w:rFonts w:eastAsia="Courier New"/>
          <w:lang w:bidi="ru-RU"/>
        </w:rPr>
      </w:pPr>
    </w:p>
    <w:p w14:paraId="26D0F964" w14:textId="77777777" w:rsidR="004352A7" w:rsidRDefault="00000000">
      <w:pPr>
        <w:ind w:firstLine="567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>где:</w:t>
      </w:r>
    </w:p>
    <w:p w14:paraId="39FC2734" w14:textId="49866C0F" w:rsidR="004352A7" w:rsidRDefault="00000000">
      <w:pPr>
        <w:ind w:firstLine="567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n - количество позиций закупаемых </w:t>
      </w:r>
      <w:r w:rsidR="00C22F96">
        <w:rPr>
          <w:rFonts w:eastAsia="Courier New"/>
          <w:lang w:bidi="ru-RU"/>
        </w:rPr>
        <w:t>товаров</w:t>
      </w:r>
      <w:r>
        <w:rPr>
          <w:rFonts w:eastAsia="Courier New"/>
          <w:lang w:bidi="ru-RU"/>
        </w:rPr>
        <w:t>;</w:t>
      </w:r>
    </w:p>
    <w:p w14:paraId="1978C05F" w14:textId="3BC71014" w:rsidR="004352A7" w:rsidRDefault="00000000">
      <w:pPr>
        <w:ind w:firstLine="567"/>
        <w:jc w:val="both"/>
        <w:rPr>
          <w:rFonts w:eastAsia="Courier New"/>
          <w:lang w:bidi="ru-RU"/>
        </w:rPr>
      </w:pPr>
      <w:proofErr w:type="spellStart"/>
      <w:r>
        <w:rPr>
          <w:rFonts w:eastAsia="Courier New"/>
          <w:lang w:bidi="ru-RU"/>
        </w:rPr>
        <w:t>НЦЕi</w:t>
      </w:r>
      <w:proofErr w:type="spellEnd"/>
      <w:r>
        <w:rPr>
          <w:rFonts w:eastAsia="Courier New"/>
          <w:lang w:bidi="ru-RU"/>
        </w:rPr>
        <w:t xml:space="preserve"> - начальная цена единицы i-й позиции </w:t>
      </w:r>
      <w:r w:rsidR="00C22F96">
        <w:rPr>
          <w:rFonts w:eastAsia="Courier New"/>
          <w:lang w:bidi="ru-RU"/>
        </w:rPr>
        <w:t>товара</w:t>
      </w:r>
      <w:r>
        <w:rPr>
          <w:rFonts w:eastAsia="Courier New"/>
          <w:lang w:bidi="ru-RU"/>
        </w:rPr>
        <w:t>, определяемая в соответствии с настоящим порядком (по применимости);</w:t>
      </w:r>
    </w:p>
    <w:p w14:paraId="4878C51E" w14:textId="1F246DFE" w:rsidR="004352A7" w:rsidRDefault="00000000">
      <w:pPr>
        <w:ind w:firstLine="567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lastRenderedPageBreak/>
        <w:t xml:space="preserve">НДС - налог на добавленную стоимость (если применимо для закупаемого </w:t>
      </w:r>
      <w:r w:rsidR="00C22F96">
        <w:rPr>
          <w:rFonts w:eastAsia="Courier New"/>
          <w:lang w:bidi="ru-RU"/>
        </w:rPr>
        <w:t>товара</w:t>
      </w:r>
      <w:r>
        <w:rPr>
          <w:rFonts w:eastAsia="Courier New"/>
          <w:lang w:bidi="ru-RU"/>
        </w:rPr>
        <w:t>);</w:t>
      </w:r>
    </w:p>
    <w:p w14:paraId="5C2EEA1C" w14:textId="33C6BF15" w:rsidR="004352A7" w:rsidRDefault="00000000">
      <w:pPr>
        <w:ind w:firstLine="567"/>
        <w:jc w:val="both"/>
        <w:rPr>
          <w:rFonts w:eastAsia="Courier New"/>
          <w:lang w:bidi="ru-RU"/>
        </w:rPr>
      </w:pPr>
      <w:proofErr w:type="spellStart"/>
      <w:r>
        <w:rPr>
          <w:rFonts w:eastAsia="Courier New"/>
          <w:lang w:bidi="ru-RU"/>
        </w:rPr>
        <w:t>Vi</w:t>
      </w:r>
      <w:proofErr w:type="spellEnd"/>
      <w:r>
        <w:rPr>
          <w:rFonts w:eastAsia="Courier New"/>
          <w:lang w:bidi="ru-RU"/>
        </w:rPr>
        <w:t xml:space="preserve"> - количество (объем) i-й позиции закупаемого </w:t>
      </w:r>
      <w:r w:rsidR="00C22F96">
        <w:rPr>
          <w:rFonts w:eastAsia="Courier New"/>
          <w:lang w:bidi="ru-RU"/>
        </w:rPr>
        <w:t>товара</w:t>
      </w:r>
      <w:r>
        <w:rPr>
          <w:rFonts w:eastAsia="Courier New"/>
          <w:lang w:bidi="ru-RU"/>
        </w:rPr>
        <w:t>.</w:t>
      </w:r>
    </w:p>
    <w:p w14:paraId="31F061D8" w14:textId="77777777" w:rsidR="004352A7" w:rsidRDefault="004352A7">
      <w:pPr>
        <w:ind w:left="1068"/>
        <w:jc w:val="both"/>
        <w:rPr>
          <w:b/>
          <w:bCs/>
        </w:rPr>
      </w:pPr>
    </w:p>
    <w:tbl>
      <w:tblPr>
        <w:tblW w:w="138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1990"/>
        <w:gridCol w:w="1454"/>
        <w:gridCol w:w="963"/>
        <w:gridCol w:w="774"/>
        <w:gridCol w:w="1020"/>
        <w:gridCol w:w="1020"/>
        <w:gridCol w:w="1020"/>
        <w:gridCol w:w="1085"/>
        <w:gridCol w:w="1209"/>
        <w:gridCol w:w="1251"/>
        <w:gridCol w:w="1531"/>
      </w:tblGrid>
      <w:tr w:rsidR="00B42929" w:rsidRPr="00E804E5" w14:paraId="70118490" w14:textId="77777777" w:rsidTr="00B42929">
        <w:trPr>
          <w:trHeight w:val="880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6DE67382" w14:textId="77777777" w:rsidR="00B42929" w:rsidRPr="00E804E5" w:rsidRDefault="00B42929" w:rsidP="00E804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804E5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r w:rsidRPr="00E804E5">
              <w:rPr>
                <w:b/>
                <w:bCs/>
                <w:color w:val="000000"/>
                <w:sz w:val="20"/>
                <w:szCs w:val="20"/>
              </w:rPr>
              <w:t>п.п</w:t>
            </w:r>
            <w:proofErr w:type="spellEnd"/>
            <w:r w:rsidRPr="00E804E5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990" w:type="dxa"/>
            <w:shd w:val="clear" w:color="auto" w:fill="auto"/>
            <w:vAlign w:val="center"/>
          </w:tcPr>
          <w:p w14:paraId="3CEA2C7A" w14:textId="77777777" w:rsidR="00B42929" w:rsidRPr="00E804E5" w:rsidRDefault="00B42929" w:rsidP="00E804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804E5">
              <w:rPr>
                <w:b/>
                <w:bCs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7EB90DAC" w14:textId="77777777" w:rsidR="00B42929" w:rsidRPr="00E804E5" w:rsidRDefault="00B42929" w:rsidP="00E804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804E5">
              <w:rPr>
                <w:b/>
                <w:bCs/>
                <w:color w:val="000000"/>
                <w:sz w:val="20"/>
                <w:szCs w:val="20"/>
              </w:rPr>
              <w:t>КТРУ/ ОКПД2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1C4E7905" w14:textId="77777777" w:rsidR="00B42929" w:rsidRPr="00E804E5" w:rsidRDefault="00B42929" w:rsidP="00E804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804E5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E804E5">
              <w:rPr>
                <w:b/>
                <w:bCs/>
                <w:color w:val="000000"/>
                <w:sz w:val="20"/>
                <w:szCs w:val="20"/>
              </w:rPr>
              <w:t>измер</w:t>
            </w:r>
            <w:proofErr w:type="spellEnd"/>
            <w:r w:rsidRPr="00E804E5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774" w:type="dxa"/>
            <w:shd w:val="clear" w:color="auto" w:fill="auto"/>
            <w:noWrap/>
            <w:vAlign w:val="center"/>
          </w:tcPr>
          <w:p w14:paraId="09858046" w14:textId="77777777" w:rsidR="00B42929" w:rsidRPr="00E804E5" w:rsidRDefault="00B42929" w:rsidP="00E804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804E5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6196AD88" w14:textId="673E51C4" w:rsidR="00B42929" w:rsidRPr="00E804E5" w:rsidRDefault="00B42929" w:rsidP="008264CF">
            <w:pPr>
              <w:rPr>
                <w:b/>
                <w:bCs/>
                <w:sz w:val="20"/>
                <w:szCs w:val="20"/>
              </w:rPr>
            </w:pPr>
            <w:r w:rsidRPr="00B42929">
              <w:rPr>
                <w:b/>
                <w:bCs/>
                <w:sz w:val="20"/>
                <w:szCs w:val="20"/>
              </w:rPr>
              <w:t xml:space="preserve">ИЦИ1 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1883551C" w14:textId="5CD3C596" w:rsidR="00B42929" w:rsidRPr="00B42929" w:rsidRDefault="00B42929" w:rsidP="00B42929">
            <w:pPr>
              <w:rPr>
                <w:b/>
                <w:bCs/>
                <w:sz w:val="20"/>
                <w:szCs w:val="20"/>
              </w:rPr>
            </w:pPr>
            <w:r w:rsidRPr="00B42929">
              <w:rPr>
                <w:b/>
                <w:bCs/>
                <w:sz w:val="20"/>
                <w:szCs w:val="20"/>
              </w:rPr>
              <w:t xml:space="preserve">ИЦИ2 </w:t>
            </w:r>
          </w:p>
          <w:p w14:paraId="6C8C2BC5" w14:textId="04CBC64E" w:rsidR="00B42929" w:rsidRPr="00E804E5" w:rsidRDefault="00B42929" w:rsidP="00E804E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20" w:type="dxa"/>
            <w:shd w:val="clear" w:color="auto" w:fill="auto"/>
            <w:vAlign w:val="center"/>
          </w:tcPr>
          <w:p w14:paraId="58781DF3" w14:textId="434FEF39" w:rsidR="00B42929" w:rsidRPr="00E804E5" w:rsidRDefault="00B42929" w:rsidP="008264CF">
            <w:pPr>
              <w:rPr>
                <w:b/>
                <w:bCs/>
                <w:sz w:val="20"/>
                <w:szCs w:val="20"/>
              </w:rPr>
            </w:pPr>
            <w:r w:rsidRPr="00B42929">
              <w:rPr>
                <w:b/>
                <w:bCs/>
                <w:sz w:val="20"/>
                <w:szCs w:val="20"/>
              </w:rPr>
              <w:t xml:space="preserve">ИЦИ3 </w:t>
            </w:r>
          </w:p>
        </w:tc>
        <w:tc>
          <w:tcPr>
            <w:tcW w:w="1085" w:type="dxa"/>
            <w:shd w:val="clear" w:color="auto" w:fill="auto"/>
            <w:vAlign w:val="center"/>
          </w:tcPr>
          <w:p w14:paraId="1321D703" w14:textId="77777777" w:rsidR="00B42929" w:rsidRPr="00E804E5" w:rsidRDefault="00B42929" w:rsidP="00E804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804E5">
              <w:rPr>
                <w:b/>
                <w:bCs/>
                <w:color w:val="000000"/>
                <w:sz w:val="20"/>
                <w:szCs w:val="20"/>
              </w:rPr>
              <w:t>Средн</w:t>
            </w:r>
            <w:proofErr w:type="spellEnd"/>
            <w:r w:rsidRPr="00E804E5">
              <w:rPr>
                <w:b/>
                <w:bCs/>
                <w:color w:val="000000"/>
                <w:sz w:val="20"/>
                <w:szCs w:val="20"/>
              </w:rPr>
              <w:t xml:space="preserve">. Квадрат. </w:t>
            </w:r>
            <w:proofErr w:type="spellStart"/>
            <w:r w:rsidRPr="00E804E5">
              <w:rPr>
                <w:b/>
                <w:bCs/>
                <w:color w:val="000000"/>
                <w:sz w:val="20"/>
                <w:szCs w:val="20"/>
              </w:rPr>
              <w:t>Откл</w:t>
            </w:r>
            <w:proofErr w:type="spellEnd"/>
            <w:r w:rsidRPr="00E804E5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09" w:type="dxa"/>
            <w:shd w:val="clear" w:color="auto" w:fill="auto"/>
            <w:vAlign w:val="center"/>
          </w:tcPr>
          <w:p w14:paraId="14423881" w14:textId="77777777" w:rsidR="00B42929" w:rsidRPr="00E804E5" w:rsidRDefault="00B42929" w:rsidP="00E804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804E5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804E5">
              <w:rPr>
                <w:b/>
                <w:bCs/>
                <w:color w:val="000000"/>
                <w:sz w:val="20"/>
                <w:szCs w:val="20"/>
              </w:rPr>
              <w:t>Коэф</w:t>
            </w:r>
            <w:proofErr w:type="spellEnd"/>
            <w:r w:rsidRPr="00E804E5">
              <w:rPr>
                <w:b/>
                <w:bCs/>
                <w:color w:val="000000"/>
                <w:sz w:val="20"/>
                <w:szCs w:val="20"/>
              </w:rPr>
              <w:t>. вариации, %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4B7E58FF" w14:textId="4A3B57D1" w:rsidR="00B42929" w:rsidRPr="00E804E5" w:rsidRDefault="00B42929" w:rsidP="00E804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804E5">
              <w:rPr>
                <w:b/>
                <w:bCs/>
                <w:color w:val="000000"/>
                <w:sz w:val="20"/>
                <w:szCs w:val="20"/>
              </w:rPr>
              <w:t>Сред.знач</w:t>
            </w:r>
            <w:proofErr w:type="spellEnd"/>
            <w:r w:rsidRPr="00E804E5">
              <w:rPr>
                <w:b/>
                <w:bCs/>
                <w:color w:val="000000"/>
                <w:sz w:val="20"/>
                <w:szCs w:val="20"/>
              </w:rPr>
              <w:t xml:space="preserve">., </w:t>
            </w:r>
            <w:proofErr w:type="spellStart"/>
            <w:r w:rsidRPr="00E804E5">
              <w:rPr>
                <w:b/>
                <w:bCs/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531" w:type="dxa"/>
            <w:shd w:val="clear" w:color="auto" w:fill="auto"/>
            <w:noWrap/>
            <w:vAlign w:val="center"/>
          </w:tcPr>
          <w:p w14:paraId="4367616E" w14:textId="4135B477" w:rsidR="00B42929" w:rsidRPr="00E804E5" w:rsidRDefault="00B42929" w:rsidP="00E804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804E5">
              <w:rPr>
                <w:b/>
                <w:bCs/>
                <w:color w:val="000000"/>
                <w:sz w:val="20"/>
                <w:szCs w:val="20"/>
              </w:rPr>
              <w:t xml:space="preserve">Сумма, </w:t>
            </w:r>
            <w:proofErr w:type="spellStart"/>
            <w:r w:rsidRPr="00E804E5">
              <w:rPr>
                <w:b/>
                <w:bCs/>
                <w:color w:val="000000"/>
                <w:sz w:val="20"/>
                <w:szCs w:val="20"/>
              </w:rPr>
              <w:t>руб</w:t>
            </w:r>
            <w:proofErr w:type="spellEnd"/>
          </w:p>
        </w:tc>
      </w:tr>
      <w:tr w:rsidR="00B42929" w:rsidRPr="00E804E5" w14:paraId="069DCC44" w14:textId="77777777" w:rsidTr="00B42929">
        <w:trPr>
          <w:trHeight w:val="283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6B176CB7" w14:textId="77777777" w:rsidR="00B42929" w:rsidRPr="00E804E5" w:rsidRDefault="00B429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804E5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990" w:type="dxa"/>
            <w:shd w:val="clear" w:color="auto" w:fill="auto"/>
            <w:vAlign w:val="center"/>
          </w:tcPr>
          <w:p w14:paraId="7CB2919A" w14:textId="77777777" w:rsidR="00B42929" w:rsidRPr="00E804E5" w:rsidRDefault="00B429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804E5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6988BB27" w14:textId="77777777" w:rsidR="00B42929" w:rsidRPr="00E804E5" w:rsidRDefault="00B429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804E5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3D80AAE6" w14:textId="77777777" w:rsidR="00B42929" w:rsidRPr="00E804E5" w:rsidRDefault="00B429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804E5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74" w:type="dxa"/>
            <w:shd w:val="clear" w:color="auto" w:fill="auto"/>
            <w:noWrap/>
            <w:vAlign w:val="center"/>
          </w:tcPr>
          <w:p w14:paraId="0C290A55" w14:textId="77777777" w:rsidR="00B42929" w:rsidRPr="00E804E5" w:rsidRDefault="00B429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804E5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1D7E0B04" w14:textId="77777777" w:rsidR="00B42929" w:rsidRPr="00E804E5" w:rsidRDefault="00B42929" w:rsidP="007D744E">
            <w:pPr>
              <w:jc w:val="center"/>
              <w:rPr>
                <w:b/>
                <w:bCs/>
                <w:sz w:val="20"/>
                <w:szCs w:val="20"/>
              </w:rPr>
            </w:pPr>
            <w:r w:rsidRPr="00E804E5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07794B68" w14:textId="77777777" w:rsidR="00B42929" w:rsidRPr="00E804E5" w:rsidRDefault="00B42929" w:rsidP="007D744E">
            <w:pPr>
              <w:jc w:val="center"/>
              <w:rPr>
                <w:b/>
                <w:bCs/>
                <w:sz w:val="20"/>
                <w:szCs w:val="20"/>
              </w:rPr>
            </w:pPr>
            <w:r w:rsidRPr="00E804E5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534E9C0A" w14:textId="77777777" w:rsidR="00B42929" w:rsidRPr="00E804E5" w:rsidRDefault="00B42929" w:rsidP="007D744E">
            <w:pPr>
              <w:jc w:val="center"/>
              <w:rPr>
                <w:b/>
                <w:bCs/>
                <w:sz w:val="20"/>
                <w:szCs w:val="20"/>
              </w:rPr>
            </w:pPr>
            <w:r w:rsidRPr="00E804E5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085" w:type="dxa"/>
            <w:shd w:val="clear" w:color="auto" w:fill="auto"/>
            <w:vAlign w:val="center"/>
          </w:tcPr>
          <w:p w14:paraId="09C4FB83" w14:textId="77777777" w:rsidR="00B42929" w:rsidRPr="00E804E5" w:rsidRDefault="00B429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804E5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09" w:type="dxa"/>
            <w:shd w:val="clear" w:color="auto" w:fill="auto"/>
            <w:vAlign w:val="center"/>
          </w:tcPr>
          <w:p w14:paraId="64F175D4" w14:textId="77777777" w:rsidR="00B42929" w:rsidRPr="00E804E5" w:rsidRDefault="00B429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804E5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1E422A6C" w14:textId="77777777" w:rsidR="00B42929" w:rsidRPr="00E804E5" w:rsidRDefault="00B429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804E5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531" w:type="dxa"/>
            <w:shd w:val="clear" w:color="auto" w:fill="auto"/>
            <w:noWrap/>
            <w:vAlign w:val="center"/>
          </w:tcPr>
          <w:p w14:paraId="6CE41F9D" w14:textId="25BC680D" w:rsidR="00B42929" w:rsidRPr="00E804E5" w:rsidRDefault="00B429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76353" w:rsidRPr="00E804E5" w14:paraId="6F752F67" w14:textId="77777777" w:rsidTr="00B42929">
        <w:trPr>
          <w:trHeight w:val="510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6EB1F47D" w14:textId="2E822940" w:rsidR="00B76353" w:rsidRPr="002D369B" w:rsidRDefault="00B76353" w:rsidP="00B76353">
            <w:pPr>
              <w:jc w:val="center"/>
              <w:rPr>
                <w:color w:val="000000"/>
              </w:rPr>
            </w:pPr>
            <w:r w:rsidRPr="002D369B">
              <w:rPr>
                <w:color w:val="000000"/>
              </w:rPr>
              <w:t>1</w:t>
            </w:r>
          </w:p>
        </w:tc>
        <w:tc>
          <w:tcPr>
            <w:tcW w:w="1990" w:type="dxa"/>
            <w:shd w:val="clear" w:color="auto" w:fill="auto"/>
            <w:vAlign w:val="center"/>
          </w:tcPr>
          <w:p w14:paraId="3BFD4A8F" w14:textId="109CE78A" w:rsidR="00B76353" w:rsidRPr="00B76353" w:rsidRDefault="00B76353" w:rsidP="00B76353">
            <w:pPr>
              <w:rPr>
                <w:rFonts w:asciiTheme="minorHAnsi" w:hAnsiTheme="minorHAnsi" w:cstheme="minorHAnsi"/>
              </w:rPr>
            </w:pPr>
            <w:r w:rsidRPr="00B76353">
              <w:rPr>
                <w:rFonts w:asciiTheme="minorHAnsi" w:eastAsia="Calibri" w:hAnsiTheme="minorHAnsi" w:cstheme="minorHAnsi"/>
              </w:rPr>
              <w:t>Бумага для офисной техники белая А4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5B3A0C9B" w14:textId="6F670491" w:rsidR="00B76353" w:rsidRPr="002D369B" w:rsidRDefault="00B76353" w:rsidP="00B763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17.12.14.129-00000025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5D028C9E" w14:textId="7CCEBBB0" w:rsidR="00B76353" w:rsidRPr="002D369B" w:rsidRDefault="00B76353" w:rsidP="00B763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пачка</w:t>
            </w:r>
          </w:p>
        </w:tc>
        <w:tc>
          <w:tcPr>
            <w:tcW w:w="774" w:type="dxa"/>
            <w:shd w:val="clear" w:color="auto" w:fill="auto"/>
            <w:noWrap/>
            <w:vAlign w:val="center"/>
          </w:tcPr>
          <w:p w14:paraId="45D98255" w14:textId="264F48F6" w:rsidR="00B76353" w:rsidRPr="002D369B" w:rsidRDefault="00BD596F" w:rsidP="00B763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750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4469D729" w14:textId="25E29BD9" w:rsidR="00B76353" w:rsidRPr="002D369B" w:rsidRDefault="00B76353" w:rsidP="00B763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320,00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2B702965" w14:textId="61FFAA0F" w:rsidR="00B76353" w:rsidRPr="002D369B" w:rsidRDefault="00B76353" w:rsidP="00B763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320,00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08F0D7F1" w14:textId="36FE3235" w:rsidR="00B76353" w:rsidRPr="002D369B" w:rsidRDefault="00B76353" w:rsidP="00B763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349,00</w:t>
            </w:r>
          </w:p>
        </w:tc>
        <w:tc>
          <w:tcPr>
            <w:tcW w:w="1085" w:type="dxa"/>
            <w:shd w:val="clear" w:color="auto" w:fill="auto"/>
            <w:vAlign w:val="center"/>
          </w:tcPr>
          <w:p w14:paraId="1A9900A2" w14:textId="53A7E2F5" w:rsidR="00B76353" w:rsidRPr="002D369B" w:rsidRDefault="00B76353" w:rsidP="00B763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16,73</w:t>
            </w:r>
          </w:p>
        </w:tc>
        <w:tc>
          <w:tcPr>
            <w:tcW w:w="1209" w:type="dxa"/>
            <w:shd w:val="clear" w:color="auto" w:fill="auto"/>
            <w:vAlign w:val="center"/>
          </w:tcPr>
          <w:p w14:paraId="7ABA16A6" w14:textId="4BDCE9EC" w:rsidR="00B76353" w:rsidRPr="002D369B" w:rsidRDefault="00B76353" w:rsidP="00B763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5,08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5003C94D" w14:textId="2A66F323" w:rsidR="00B76353" w:rsidRPr="002D369B" w:rsidRDefault="00B76353" w:rsidP="00B763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329,67</w:t>
            </w:r>
          </w:p>
        </w:tc>
        <w:tc>
          <w:tcPr>
            <w:tcW w:w="1531" w:type="dxa"/>
            <w:shd w:val="clear" w:color="auto" w:fill="auto"/>
            <w:noWrap/>
            <w:vAlign w:val="center"/>
          </w:tcPr>
          <w:p w14:paraId="43DF7AC2" w14:textId="1D175658" w:rsidR="00B76353" w:rsidRPr="002D369B" w:rsidRDefault="00BD596F" w:rsidP="00B763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247252,50</w:t>
            </w:r>
          </w:p>
        </w:tc>
      </w:tr>
      <w:tr w:rsidR="00B76353" w:rsidRPr="00E804E5" w14:paraId="04FAA862" w14:textId="77777777" w:rsidTr="00B42929">
        <w:trPr>
          <w:trHeight w:val="510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7DA874D4" w14:textId="005B8F83" w:rsidR="00B76353" w:rsidRPr="002D369B" w:rsidRDefault="00B76353" w:rsidP="00B76353">
            <w:pPr>
              <w:jc w:val="center"/>
              <w:rPr>
                <w:color w:val="000000"/>
              </w:rPr>
            </w:pPr>
            <w:r w:rsidRPr="002D369B">
              <w:rPr>
                <w:color w:val="000000"/>
              </w:rPr>
              <w:t>2</w:t>
            </w:r>
          </w:p>
        </w:tc>
        <w:tc>
          <w:tcPr>
            <w:tcW w:w="1990" w:type="dxa"/>
            <w:shd w:val="clear" w:color="auto" w:fill="auto"/>
            <w:vAlign w:val="center"/>
          </w:tcPr>
          <w:p w14:paraId="4296F74E" w14:textId="614EBECA" w:rsidR="00B76353" w:rsidRPr="00B76353" w:rsidRDefault="00B76353" w:rsidP="00B76353">
            <w:pPr>
              <w:rPr>
                <w:rFonts w:asciiTheme="minorHAnsi" w:hAnsiTheme="minorHAnsi" w:cstheme="minorHAnsi"/>
              </w:rPr>
            </w:pPr>
            <w:r w:rsidRPr="00B76353">
              <w:rPr>
                <w:rFonts w:asciiTheme="minorHAnsi" w:eastAsia="Calibri" w:hAnsiTheme="minorHAnsi" w:cstheme="minorHAnsi"/>
              </w:rPr>
              <w:t>Бумага для офисной техники белая А</w:t>
            </w:r>
            <w:r>
              <w:rPr>
                <w:rFonts w:asciiTheme="minorHAnsi" w:eastAsia="Calibri" w:hAnsiTheme="minorHAnsi" w:cstheme="minorHAnsi"/>
              </w:rPr>
              <w:t>3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3CCCD9B5" w14:textId="1F1ECC6C" w:rsidR="00B76353" w:rsidRPr="002D369B" w:rsidRDefault="00B76353" w:rsidP="00B763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17.12.14.129-00000025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19C8B6FE" w14:textId="72DD96F5" w:rsidR="00B76353" w:rsidRPr="002D369B" w:rsidRDefault="00B76353" w:rsidP="00B763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пачка</w:t>
            </w:r>
          </w:p>
        </w:tc>
        <w:tc>
          <w:tcPr>
            <w:tcW w:w="774" w:type="dxa"/>
            <w:shd w:val="clear" w:color="auto" w:fill="auto"/>
            <w:noWrap/>
            <w:vAlign w:val="center"/>
          </w:tcPr>
          <w:p w14:paraId="4420F7A1" w14:textId="36AECBB2" w:rsidR="00B76353" w:rsidRPr="002D369B" w:rsidRDefault="008264CF" w:rsidP="00B76353">
            <w:pPr>
              <w:jc w:val="center"/>
            </w:pPr>
            <w:r>
              <w:t>25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3FC8AEA9" w14:textId="2D2E57AE" w:rsidR="00B76353" w:rsidRPr="002D369B" w:rsidRDefault="00B76353" w:rsidP="00B763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649,30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10E154B3" w14:textId="535B01CE" w:rsidR="00B76353" w:rsidRPr="002D369B" w:rsidRDefault="00B76353" w:rsidP="00B763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648,80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2F7B1F8F" w14:textId="5A91A81C" w:rsidR="00B76353" w:rsidRPr="002D369B" w:rsidRDefault="00B76353" w:rsidP="00B763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714,00</w:t>
            </w:r>
          </w:p>
        </w:tc>
        <w:tc>
          <w:tcPr>
            <w:tcW w:w="1085" w:type="dxa"/>
            <w:shd w:val="clear" w:color="auto" w:fill="auto"/>
            <w:vAlign w:val="center"/>
          </w:tcPr>
          <w:p w14:paraId="21768432" w14:textId="176104D3" w:rsidR="00B76353" w:rsidRPr="002D369B" w:rsidRDefault="00B76353" w:rsidP="00B763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37,50</w:t>
            </w:r>
          </w:p>
        </w:tc>
        <w:tc>
          <w:tcPr>
            <w:tcW w:w="1209" w:type="dxa"/>
            <w:shd w:val="clear" w:color="auto" w:fill="auto"/>
            <w:vAlign w:val="center"/>
          </w:tcPr>
          <w:p w14:paraId="5ABA446F" w14:textId="24C713E0" w:rsidR="00B76353" w:rsidRPr="002D369B" w:rsidRDefault="00B76353" w:rsidP="00B763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5,59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36E04119" w14:textId="38DFA380" w:rsidR="00B76353" w:rsidRPr="002D369B" w:rsidRDefault="00B76353" w:rsidP="00B763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670,70</w:t>
            </w:r>
          </w:p>
        </w:tc>
        <w:tc>
          <w:tcPr>
            <w:tcW w:w="1531" w:type="dxa"/>
            <w:shd w:val="clear" w:color="auto" w:fill="auto"/>
            <w:noWrap/>
            <w:vAlign w:val="center"/>
          </w:tcPr>
          <w:p w14:paraId="222BCA3F" w14:textId="524ED791" w:rsidR="00B76353" w:rsidRPr="002D369B" w:rsidRDefault="008264CF" w:rsidP="00B763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16767,50</w:t>
            </w:r>
          </w:p>
        </w:tc>
      </w:tr>
    </w:tbl>
    <w:p w14:paraId="5CDD8083" w14:textId="77777777" w:rsidR="002E6BDE" w:rsidRDefault="00000000">
      <w:pPr>
        <w:tabs>
          <w:tab w:val="left" w:pos="426"/>
          <w:tab w:val="center" w:pos="4677"/>
          <w:tab w:val="right" w:pos="9355"/>
        </w:tabs>
        <w:spacing w:line="256" w:lineRule="auto"/>
        <w:ind w:left="426" w:right="-314" w:firstLine="425"/>
        <w:jc w:val="both"/>
        <w:rPr>
          <w:bCs/>
          <w:lang w:eastAsia="en-US"/>
        </w:rPr>
      </w:pPr>
      <w:r>
        <w:rPr>
          <w:bCs/>
          <w:lang w:eastAsia="en-US"/>
        </w:rPr>
        <w:tab/>
      </w:r>
    </w:p>
    <w:p w14:paraId="0E97D889" w14:textId="1752C1B2" w:rsidR="004352A7" w:rsidRDefault="00000000">
      <w:pPr>
        <w:tabs>
          <w:tab w:val="left" w:pos="426"/>
          <w:tab w:val="center" w:pos="4677"/>
          <w:tab w:val="right" w:pos="9355"/>
        </w:tabs>
        <w:spacing w:line="256" w:lineRule="auto"/>
        <w:ind w:left="426" w:right="-314" w:firstLine="425"/>
        <w:jc w:val="both"/>
        <w:rPr>
          <w:bCs/>
          <w:lang w:eastAsia="en-US"/>
        </w:rPr>
      </w:pPr>
      <w:r>
        <w:rPr>
          <w:bCs/>
          <w:lang w:eastAsia="en-US"/>
        </w:rPr>
        <w:t xml:space="preserve">Начальная (максимальная) цена контракта включает в себя все затраты, издержки, а также расходы на страхование, уплату таможенных пошлин, налогов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 </w:t>
      </w:r>
    </w:p>
    <w:p w14:paraId="725ABF02" w14:textId="77777777" w:rsidR="004352A7" w:rsidRDefault="004352A7">
      <w:pPr>
        <w:tabs>
          <w:tab w:val="left" w:pos="426"/>
          <w:tab w:val="center" w:pos="4677"/>
          <w:tab w:val="right" w:pos="9355"/>
        </w:tabs>
        <w:spacing w:line="256" w:lineRule="auto"/>
        <w:ind w:left="426" w:right="-314" w:firstLine="425"/>
        <w:jc w:val="both"/>
        <w:rPr>
          <w:bCs/>
          <w:lang w:eastAsia="en-US"/>
        </w:rPr>
      </w:pPr>
    </w:p>
    <w:p w14:paraId="1E5E9542" w14:textId="73B72FAA" w:rsidR="004352A7" w:rsidRDefault="00000000">
      <w:pPr>
        <w:ind w:left="426" w:firstLine="425"/>
        <w:jc w:val="both"/>
        <w:rPr>
          <w:b/>
        </w:rPr>
      </w:pPr>
      <w:r>
        <w:rPr>
          <w:b/>
        </w:rPr>
        <w:t xml:space="preserve">ИТОГО НМЦК: </w:t>
      </w:r>
      <w:r w:rsidR="00BD596F">
        <w:rPr>
          <w:b/>
        </w:rPr>
        <w:t>264 020 (двести шестьдесят четыре тысячи двадцать рублей) 00 копеек</w:t>
      </w:r>
    </w:p>
    <w:sectPr w:rsidR="004352A7" w:rsidSect="00E061BF">
      <w:pgSz w:w="16838" w:h="11906" w:orient="landscape"/>
      <w:pgMar w:top="567" w:right="1134" w:bottom="851" w:left="1134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D5BB7" w14:textId="77777777" w:rsidR="00E061BF" w:rsidRDefault="00E061BF">
      <w:r>
        <w:separator/>
      </w:r>
    </w:p>
  </w:endnote>
  <w:endnote w:type="continuationSeparator" w:id="0">
    <w:p w14:paraId="138B0A1A" w14:textId="77777777" w:rsidR="00E061BF" w:rsidRDefault="00E06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agmatica">
    <w:charset w:val="00"/>
    <w:family w:val="roman"/>
    <w:pitch w:val="variable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8FB73" w14:textId="77777777" w:rsidR="00E061BF" w:rsidRDefault="00E061BF">
      <w:r>
        <w:separator/>
      </w:r>
    </w:p>
  </w:footnote>
  <w:footnote w:type="continuationSeparator" w:id="0">
    <w:p w14:paraId="24AE2056" w14:textId="77777777" w:rsidR="00E061BF" w:rsidRDefault="00E06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FD4F0" w14:textId="71F974E1" w:rsidR="004352A7" w:rsidRDefault="004352A7">
    <w:pPr>
      <w:pStyle w:val="afc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D315C"/>
    <w:multiLevelType w:val="hybridMultilevel"/>
    <w:tmpl w:val="B38EBF90"/>
    <w:lvl w:ilvl="0" w:tplc="B142D41A">
      <w:start w:val="1"/>
      <w:numFmt w:val="decimal"/>
      <w:pStyle w:val="1"/>
      <w:suff w:val="space"/>
      <w:lvlText w:val="%1)"/>
      <w:lvlJc w:val="left"/>
      <w:pPr>
        <w:ind w:left="927" w:hanging="360"/>
      </w:pPr>
      <w:rPr>
        <w:rFonts w:hint="default"/>
      </w:rPr>
    </w:lvl>
    <w:lvl w:ilvl="1" w:tplc="8076A1CE">
      <w:start w:val="1"/>
      <w:numFmt w:val="lowerLetter"/>
      <w:lvlText w:val="%2."/>
      <w:lvlJc w:val="left"/>
      <w:pPr>
        <w:ind w:left="1980" w:hanging="360"/>
      </w:pPr>
    </w:lvl>
    <w:lvl w:ilvl="2" w:tplc="E05EF122">
      <w:start w:val="1"/>
      <w:numFmt w:val="lowerRoman"/>
      <w:lvlText w:val="%3."/>
      <w:lvlJc w:val="right"/>
      <w:pPr>
        <w:ind w:left="2700" w:hanging="180"/>
      </w:pPr>
    </w:lvl>
    <w:lvl w:ilvl="3" w:tplc="3EE65264">
      <w:start w:val="1"/>
      <w:numFmt w:val="decimal"/>
      <w:lvlText w:val="%4."/>
      <w:lvlJc w:val="left"/>
      <w:pPr>
        <w:ind w:left="3420" w:hanging="360"/>
      </w:pPr>
    </w:lvl>
    <w:lvl w:ilvl="4" w:tplc="343A07F0">
      <w:start w:val="1"/>
      <w:numFmt w:val="lowerLetter"/>
      <w:lvlText w:val="%5."/>
      <w:lvlJc w:val="left"/>
      <w:pPr>
        <w:ind w:left="4140" w:hanging="360"/>
      </w:pPr>
    </w:lvl>
    <w:lvl w:ilvl="5" w:tplc="D03E862E">
      <w:start w:val="1"/>
      <w:numFmt w:val="lowerRoman"/>
      <w:lvlText w:val="%6."/>
      <w:lvlJc w:val="right"/>
      <w:pPr>
        <w:ind w:left="4860" w:hanging="180"/>
      </w:pPr>
    </w:lvl>
    <w:lvl w:ilvl="6" w:tplc="110EC400">
      <w:start w:val="1"/>
      <w:numFmt w:val="decimal"/>
      <w:lvlText w:val="%7."/>
      <w:lvlJc w:val="left"/>
      <w:pPr>
        <w:ind w:left="5580" w:hanging="360"/>
      </w:pPr>
    </w:lvl>
    <w:lvl w:ilvl="7" w:tplc="D12C3D22">
      <w:start w:val="1"/>
      <w:numFmt w:val="lowerLetter"/>
      <w:lvlText w:val="%8."/>
      <w:lvlJc w:val="left"/>
      <w:pPr>
        <w:ind w:left="6300" w:hanging="360"/>
      </w:pPr>
    </w:lvl>
    <w:lvl w:ilvl="8" w:tplc="C4A220D8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FA97892"/>
    <w:multiLevelType w:val="multilevel"/>
    <w:tmpl w:val="A81A643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10931B1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40F0EC6"/>
    <w:multiLevelType w:val="multilevel"/>
    <w:tmpl w:val="C2F842AC"/>
    <w:lvl w:ilvl="0">
      <w:start w:val="1"/>
      <w:numFmt w:val="decimal"/>
      <w:suff w:val="space"/>
      <w:lvlText w:val="Раздел %1."/>
      <w:lvlJc w:val="center"/>
      <w:pPr>
        <w:ind w:left="360" w:hanging="360"/>
      </w:pPr>
      <w:rPr>
        <w:rFonts w:ascii="Times New Roman" w:hAnsi="Times New Roman" w:hint="default"/>
        <w:b/>
        <w:i w:val="0"/>
        <w:cap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i w:val="0"/>
        <w:color w:val="auto"/>
        <w:lang w:val="ru-RU"/>
      </w:rPr>
    </w:lvl>
    <w:lvl w:ilvl="2">
      <w:start w:val="1"/>
      <w:numFmt w:val="decimal"/>
      <w:suff w:val="space"/>
      <w:lvlText w:val="%1.%2.%3."/>
      <w:lvlJc w:val="left"/>
      <w:pPr>
        <w:ind w:left="2489" w:hanging="504"/>
      </w:pPr>
      <w:rPr>
        <w:rFonts w:ascii="Times New Roman" w:hAnsi="Times New Roman" w:cs="Times New Roman" w:hint="default"/>
        <w:color w:val="auto"/>
        <w:sz w:val="24"/>
        <w:szCs w:val="24"/>
        <w:lang w:val="ru-RU"/>
      </w:rPr>
    </w:lvl>
    <w:lvl w:ilvl="3">
      <w:start w:val="1"/>
      <w:numFmt w:val="decimal"/>
      <w:pStyle w:val="1111"/>
      <w:suff w:val="space"/>
      <w:lvlText w:val="%1.%2.%3.%4."/>
      <w:lvlJc w:val="left"/>
      <w:pPr>
        <w:ind w:left="1728" w:hanging="648"/>
      </w:pPr>
      <w:rPr>
        <w:rFonts w:hint="default"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2232" w:hanging="792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489B38DB"/>
    <w:multiLevelType w:val="multilevel"/>
    <w:tmpl w:val="BB4E3D1C"/>
    <w:lvl w:ilvl="0">
      <w:start w:val="1"/>
      <w:numFmt w:val="decimal"/>
      <w:pStyle w:val="a0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a1"/>
      <w:lvlText w:val="%1.%2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680"/>
        </w:tabs>
        <w:ind w:left="0" w:firstLine="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4F6D5EFC"/>
    <w:multiLevelType w:val="hybridMultilevel"/>
    <w:tmpl w:val="4DC28A94"/>
    <w:lvl w:ilvl="0" w:tplc="D366A626">
      <w:start w:val="1"/>
      <w:numFmt w:val="bullet"/>
      <w:pStyle w:val="60"/>
      <w:lvlText w:val=""/>
      <w:lvlJc w:val="left"/>
      <w:pPr>
        <w:ind w:left="1356" w:hanging="360"/>
      </w:pPr>
      <w:rPr>
        <w:rFonts w:ascii="Symbol" w:hAnsi="Symbol" w:hint="default"/>
      </w:rPr>
    </w:lvl>
    <w:lvl w:ilvl="1" w:tplc="88D6FDC8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7B0CF2AA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EE06E3CA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794AA386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C480E9F2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8B06DE02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A3AEFCD4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68A5224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6" w15:restartNumberingAfterBreak="0">
    <w:nsid w:val="60817686"/>
    <w:multiLevelType w:val="hybridMultilevel"/>
    <w:tmpl w:val="8DE4E0F6"/>
    <w:lvl w:ilvl="0" w:tplc="C8C24C3C">
      <w:start w:val="1"/>
      <w:numFmt w:val="bullet"/>
      <w:pStyle w:val="-"/>
      <w:suff w:val="space"/>
      <w:lvlText w:val=""/>
      <w:lvlJc w:val="left"/>
      <w:pPr>
        <w:ind w:left="1318" w:hanging="360"/>
      </w:pPr>
      <w:rPr>
        <w:rFonts w:ascii="Symbol" w:hAnsi="Symbol" w:hint="default"/>
      </w:rPr>
    </w:lvl>
    <w:lvl w:ilvl="1" w:tplc="084A7F2E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A4305DE8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29982032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5FB636A4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9A263B14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FA729054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87241876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A45270F0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7" w15:restartNumberingAfterBreak="0">
    <w:nsid w:val="63F03498"/>
    <w:multiLevelType w:val="hybridMultilevel"/>
    <w:tmpl w:val="C6A8B956"/>
    <w:lvl w:ilvl="0" w:tplc="C84801F6">
      <w:start w:val="1"/>
      <w:numFmt w:val="russianLower"/>
      <w:pStyle w:val="a2"/>
      <w:suff w:val="space"/>
      <w:lvlText w:val="%1)"/>
      <w:lvlJc w:val="left"/>
      <w:pPr>
        <w:ind w:left="1260" w:hanging="360"/>
      </w:pPr>
      <w:rPr>
        <w:rFonts w:hint="default"/>
      </w:rPr>
    </w:lvl>
    <w:lvl w:ilvl="1" w:tplc="713C94B2">
      <w:start w:val="1"/>
      <w:numFmt w:val="lowerLetter"/>
      <w:lvlText w:val="%2."/>
      <w:lvlJc w:val="left"/>
      <w:pPr>
        <w:ind w:left="1980" w:hanging="360"/>
      </w:pPr>
    </w:lvl>
    <w:lvl w:ilvl="2" w:tplc="F9A03670">
      <w:start w:val="1"/>
      <w:numFmt w:val="lowerRoman"/>
      <w:lvlText w:val="%3."/>
      <w:lvlJc w:val="right"/>
      <w:pPr>
        <w:ind w:left="2700" w:hanging="180"/>
      </w:pPr>
    </w:lvl>
    <w:lvl w:ilvl="3" w:tplc="C820E81C">
      <w:start w:val="1"/>
      <w:numFmt w:val="decimal"/>
      <w:lvlText w:val="%4."/>
      <w:lvlJc w:val="left"/>
      <w:pPr>
        <w:ind w:left="3420" w:hanging="360"/>
      </w:pPr>
    </w:lvl>
    <w:lvl w:ilvl="4" w:tplc="3F3AFFD2">
      <w:start w:val="1"/>
      <w:numFmt w:val="lowerLetter"/>
      <w:lvlText w:val="%5."/>
      <w:lvlJc w:val="left"/>
      <w:pPr>
        <w:ind w:left="4140" w:hanging="360"/>
      </w:pPr>
    </w:lvl>
    <w:lvl w:ilvl="5" w:tplc="CF800066">
      <w:start w:val="1"/>
      <w:numFmt w:val="lowerRoman"/>
      <w:lvlText w:val="%6."/>
      <w:lvlJc w:val="right"/>
      <w:pPr>
        <w:ind w:left="4860" w:hanging="180"/>
      </w:pPr>
    </w:lvl>
    <w:lvl w:ilvl="6" w:tplc="C17AF150">
      <w:start w:val="1"/>
      <w:numFmt w:val="decimal"/>
      <w:lvlText w:val="%7."/>
      <w:lvlJc w:val="left"/>
      <w:pPr>
        <w:ind w:left="5580" w:hanging="360"/>
      </w:pPr>
    </w:lvl>
    <w:lvl w:ilvl="7" w:tplc="4CA85896">
      <w:start w:val="1"/>
      <w:numFmt w:val="lowerLetter"/>
      <w:lvlText w:val="%8."/>
      <w:lvlJc w:val="left"/>
      <w:pPr>
        <w:ind w:left="6300" w:hanging="360"/>
      </w:pPr>
    </w:lvl>
    <w:lvl w:ilvl="8" w:tplc="EDC41A80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7080207F"/>
    <w:multiLevelType w:val="hybridMultilevel"/>
    <w:tmpl w:val="D0D645E4"/>
    <w:lvl w:ilvl="0" w:tplc="CC22D124">
      <w:start w:val="1"/>
      <w:numFmt w:val="decimal"/>
      <w:suff w:val="space"/>
      <w:lvlText w:val="%1)"/>
      <w:lvlJc w:val="left"/>
      <w:pPr>
        <w:ind w:left="1260" w:hanging="360"/>
      </w:pPr>
      <w:rPr>
        <w:rFonts w:hint="default"/>
      </w:rPr>
    </w:lvl>
    <w:lvl w:ilvl="1" w:tplc="E5125FE4">
      <w:start w:val="1"/>
      <w:numFmt w:val="lowerLetter"/>
      <w:lvlText w:val="%2."/>
      <w:lvlJc w:val="left"/>
      <w:pPr>
        <w:ind w:left="1980" w:hanging="360"/>
      </w:pPr>
    </w:lvl>
    <w:lvl w:ilvl="2" w:tplc="2CAC1B46">
      <w:start w:val="1"/>
      <w:numFmt w:val="lowerRoman"/>
      <w:lvlText w:val="%3."/>
      <w:lvlJc w:val="right"/>
      <w:pPr>
        <w:ind w:left="2700" w:hanging="180"/>
      </w:pPr>
    </w:lvl>
    <w:lvl w:ilvl="3" w:tplc="AFCCBEF6">
      <w:start w:val="1"/>
      <w:numFmt w:val="decimal"/>
      <w:lvlText w:val="%4."/>
      <w:lvlJc w:val="left"/>
      <w:pPr>
        <w:ind w:left="3420" w:hanging="360"/>
      </w:pPr>
    </w:lvl>
    <w:lvl w:ilvl="4" w:tplc="75AE0FC4">
      <w:start w:val="1"/>
      <w:numFmt w:val="lowerLetter"/>
      <w:lvlText w:val="%5."/>
      <w:lvlJc w:val="left"/>
      <w:pPr>
        <w:ind w:left="4140" w:hanging="360"/>
      </w:pPr>
    </w:lvl>
    <w:lvl w:ilvl="5" w:tplc="121AEC0C">
      <w:start w:val="1"/>
      <w:numFmt w:val="lowerRoman"/>
      <w:lvlText w:val="%6."/>
      <w:lvlJc w:val="right"/>
      <w:pPr>
        <w:ind w:left="4860" w:hanging="180"/>
      </w:pPr>
    </w:lvl>
    <w:lvl w:ilvl="6" w:tplc="283CCD48">
      <w:start w:val="1"/>
      <w:numFmt w:val="decimal"/>
      <w:lvlText w:val="%7."/>
      <w:lvlJc w:val="left"/>
      <w:pPr>
        <w:ind w:left="5580" w:hanging="360"/>
      </w:pPr>
    </w:lvl>
    <w:lvl w:ilvl="7" w:tplc="EA22D57A">
      <w:start w:val="1"/>
      <w:numFmt w:val="lowerLetter"/>
      <w:lvlText w:val="%8."/>
      <w:lvlJc w:val="left"/>
      <w:pPr>
        <w:ind w:left="6300" w:hanging="360"/>
      </w:pPr>
    </w:lvl>
    <w:lvl w:ilvl="8" w:tplc="31201BAA">
      <w:start w:val="1"/>
      <w:numFmt w:val="lowerRoman"/>
      <w:lvlText w:val="%9."/>
      <w:lvlJc w:val="right"/>
      <w:pPr>
        <w:ind w:left="7020" w:hanging="180"/>
      </w:pPr>
    </w:lvl>
  </w:abstractNum>
  <w:num w:numId="1" w16cid:durableId="816143186">
    <w:abstractNumId w:val="1"/>
  </w:num>
  <w:num w:numId="2" w16cid:durableId="137186115">
    <w:abstractNumId w:val="2"/>
  </w:num>
  <w:num w:numId="3" w16cid:durableId="412165048">
    <w:abstractNumId w:val="5"/>
  </w:num>
  <w:num w:numId="4" w16cid:durableId="1483039954">
    <w:abstractNumId w:val="4"/>
  </w:num>
  <w:num w:numId="5" w16cid:durableId="641618430">
    <w:abstractNumId w:val="8"/>
  </w:num>
  <w:num w:numId="6" w16cid:durableId="536161343">
    <w:abstractNumId w:val="0"/>
  </w:num>
  <w:num w:numId="7" w16cid:durableId="678897867">
    <w:abstractNumId w:val="7"/>
  </w:num>
  <w:num w:numId="8" w16cid:durableId="738941649">
    <w:abstractNumId w:val="6"/>
  </w:num>
  <w:num w:numId="9" w16cid:durableId="939815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2A7"/>
    <w:rsid w:val="000A2F8D"/>
    <w:rsid w:val="000A5B3F"/>
    <w:rsid w:val="002B633E"/>
    <w:rsid w:val="002D369B"/>
    <w:rsid w:val="002E6BDE"/>
    <w:rsid w:val="003453E7"/>
    <w:rsid w:val="003B5F20"/>
    <w:rsid w:val="003C16A2"/>
    <w:rsid w:val="004352A7"/>
    <w:rsid w:val="0049418E"/>
    <w:rsid w:val="00496A36"/>
    <w:rsid w:val="004B5003"/>
    <w:rsid w:val="004E79F0"/>
    <w:rsid w:val="0059346C"/>
    <w:rsid w:val="005B2E70"/>
    <w:rsid w:val="005C6283"/>
    <w:rsid w:val="006B1C0D"/>
    <w:rsid w:val="00741626"/>
    <w:rsid w:val="00751339"/>
    <w:rsid w:val="00764655"/>
    <w:rsid w:val="007D744E"/>
    <w:rsid w:val="008264CF"/>
    <w:rsid w:val="00876191"/>
    <w:rsid w:val="00926667"/>
    <w:rsid w:val="009531FC"/>
    <w:rsid w:val="00975315"/>
    <w:rsid w:val="009F243B"/>
    <w:rsid w:val="00A06634"/>
    <w:rsid w:val="00B42929"/>
    <w:rsid w:val="00B76353"/>
    <w:rsid w:val="00BD596F"/>
    <w:rsid w:val="00C00EF0"/>
    <w:rsid w:val="00C03F67"/>
    <w:rsid w:val="00C22F96"/>
    <w:rsid w:val="00C26B61"/>
    <w:rsid w:val="00C570A8"/>
    <w:rsid w:val="00CA2633"/>
    <w:rsid w:val="00E061BF"/>
    <w:rsid w:val="00E33B27"/>
    <w:rsid w:val="00E804E5"/>
    <w:rsid w:val="00F630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CB885"/>
  <w15:docId w15:val="{5D8C9F83-B50E-4D9B-AF10-B353BA9D4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qFormat/>
  </w:style>
  <w:style w:type="paragraph" w:styleId="10">
    <w:name w:val="heading 1"/>
    <w:basedOn w:val="a3"/>
    <w:next w:val="a3"/>
    <w:link w:val="11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3"/>
    <w:next w:val="a3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3"/>
    <w:next w:val="a3"/>
    <w:link w:val="31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pPr>
      <w:keepNext/>
      <w:jc w:val="center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pPr>
      <w:keepNext/>
      <w:jc w:val="center"/>
      <w:outlineLvl w:val="4"/>
    </w:pPr>
    <w:rPr>
      <w:b/>
      <w:bCs/>
    </w:rPr>
  </w:style>
  <w:style w:type="paragraph" w:styleId="6">
    <w:name w:val="heading 6"/>
    <w:basedOn w:val="a3"/>
    <w:next w:val="a3"/>
    <w:link w:val="61"/>
    <w:qFormat/>
    <w:pPr>
      <w:numPr>
        <w:ilvl w:val="5"/>
        <w:numId w:val="1"/>
      </w:numPr>
      <w:spacing w:before="240" w:after="60"/>
      <w:jc w:val="both"/>
      <w:outlineLvl w:val="5"/>
    </w:pPr>
    <w:rPr>
      <w:i/>
      <w:iCs/>
    </w:rPr>
  </w:style>
  <w:style w:type="paragraph" w:styleId="7">
    <w:name w:val="heading 7"/>
    <w:basedOn w:val="a3"/>
    <w:next w:val="a3"/>
    <w:link w:val="70"/>
    <w:qFormat/>
    <w:pPr>
      <w:keepNext/>
      <w:keepLines/>
      <w:widowControl w:val="0"/>
      <w:suppressLineNumbers/>
      <w:outlineLvl w:val="6"/>
    </w:pPr>
    <w:rPr>
      <w:rFonts w:ascii="Calibri" w:hAnsi="Calibri" w:cs="Calibri"/>
    </w:rPr>
  </w:style>
  <w:style w:type="paragraph" w:styleId="8">
    <w:name w:val="heading 8"/>
    <w:basedOn w:val="a3"/>
    <w:next w:val="a3"/>
    <w:link w:val="80"/>
    <w:qFormat/>
    <w:pPr>
      <w:keepNext/>
      <w:ind w:left="-108" w:right="-108"/>
      <w:jc w:val="center"/>
      <w:outlineLvl w:val="7"/>
    </w:pPr>
    <w:rPr>
      <w:rFonts w:ascii="Calibri" w:hAnsi="Calibri" w:cs="Calibri"/>
      <w:i/>
      <w:iCs/>
    </w:rPr>
  </w:style>
  <w:style w:type="paragraph" w:styleId="9">
    <w:name w:val="heading 9"/>
    <w:basedOn w:val="a3"/>
    <w:next w:val="a3"/>
    <w:link w:val="90"/>
    <w:qFormat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Heading4Char">
    <w:name w:val="Heading 4 Char"/>
    <w:basedOn w:val="a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4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4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4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4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4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4"/>
    <w:uiPriority w:val="10"/>
    <w:rPr>
      <w:sz w:val="48"/>
      <w:szCs w:val="48"/>
    </w:rPr>
  </w:style>
  <w:style w:type="character" w:customStyle="1" w:styleId="SubtitleChar">
    <w:name w:val="Subtitle Char"/>
    <w:basedOn w:val="a4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3"/>
    <w:next w:val="a3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FooterChar">
    <w:name w:val="Footer Char"/>
    <w:basedOn w:val="a4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5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5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5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basedOn w:val="a5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5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5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5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5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5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5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5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5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5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5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5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5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5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5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5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5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5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5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5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5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5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5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5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5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5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5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5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5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5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5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5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5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5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5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5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5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5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5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5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5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5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5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5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5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5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5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5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5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5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5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5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5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5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5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5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5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5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5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5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5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5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5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5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5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5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5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5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5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5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5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5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5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5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5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5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5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5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5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5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5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5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5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5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5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5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5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5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5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5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5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5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5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5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2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9">
    <w:name w:val="table of figures"/>
    <w:basedOn w:val="a3"/>
    <w:next w:val="a3"/>
    <w:uiPriority w:val="99"/>
    <w:unhideWhenUsed/>
  </w:style>
  <w:style w:type="character" w:customStyle="1" w:styleId="Heading1Char">
    <w:name w:val="Heading 1 Char"/>
    <w:basedOn w:val="a4"/>
    <w:rPr>
      <w:b/>
      <w:bCs/>
      <w:sz w:val="24"/>
      <w:szCs w:val="24"/>
      <w:lang w:val="ru-RU" w:eastAsia="ru-RU"/>
    </w:rPr>
  </w:style>
  <w:style w:type="character" w:customStyle="1" w:styleId="Heading2Char">
    <w:name w:val="Heading 2 Char"/>
    <w:basedOn w:val="a4"/>
    <w:rPr>
      <w:b/>
      <w:bCs/>
      <w:sz w:val="24"/>
      <w:szCs w:val="24"/>
      <w:lang w:val="ru-RU" w:eastAsia="ru-RU"/>
    </w:rPr>
  </w:style>
  <w:style w:type="character" w:customStyle="1" w:styleId="Heading3Char">
    <w:name w:val="Heading 3 Char"/>
    <w:basedOn w:val="a4"/>
    <w:semiHidden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4"/>
    <w:link w:val="4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rPr>
      <w:b/>
      <w:bCs/>
      <w:sz w:val="24"/>
      <w:szCs w:val="24"/>
      <w:lang w:val="ru-RU" w:eastAsia="ru-RU"/>
    </w:rPr>
  </w:style>
  <w:style w:type="character" w:customStyle="1" w:styleId="61">
    <w:name w:val="Заголовок 6 Знак"/>
    <w:basedOn w:val="a4"/>
    <w:link w:val="6"/>
    <w:rPr>
      <w:i/>
      <w:iCs/>
    </w:rPr>
  </w:style>
  <w:style w:type="character" w:customStyle="1" w:styleId="70">
    <w:name w:val="Заголовок 7 Знак"/>
    <w:basedOn w:val="a4"/>
    <w:link w:val="7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4"/>
    <w:link w:val="8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rPr>
      <w:rFonts w:ascii="Arial" w:hAnsi="Arial" w:cs="Arial"/>
      <w:b/>
      <w:bCs/>
      <w:i/>
      <w:iCs/>
      <w:sz w:val="18"/>
      <w:szCs w:val="18"/>
    </w:rPr>
  </w:style>
  <w:style w:type="character" w:customStyle="1" w:styleId="11">
    <w:name w:val="Заголовок 1 Знак"/>
    <w:link w:val="10"/>
    <w:uiPriority w:val="9"/>
    <w:rPr>
      <w:rFonts w:ascii="Arial" w:hAnsi="Arial" w:cs="Arial"/>
      <w:b/>
      <w:bCs/>
      <w:sz w:val="32"/>
      <w:szCs w:val="32"/>
      <w:lang w:val="ru-RU" w:eastAsia="ru-RU"/>
    </w:rPr>
  </w:style>
  <w:style w:type="character" w:customStyle="1" w:styleId="20">
    <w:name w:val="Заголовок 2 Знак"/>
    <w:link w:val="2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link w:val="3"/>
    <w:rPr>
      <w:rFonts w:ascii="Arial" w:hAnsi="Arial" w:cs="Arial"/>
      <w:b/>
      <w:bCs/>
      <w:sz w:val="26"/>
      <w:szCs w:val="26"/>
      <w:lang w:val="ru-RU" w:eastAsia="ru-RU"/>
    </w:rPr>
  </w:style>
  <w:style w:type="paragraph" w:styleId="aa">
    <w:name w:val="Body Text"/>
    <w:basedOn w:val="a3"/>
    <w:link w:val="ab"/>
    <w:pPr>
      <w:jc w:val="both"/>
    </w:pPr>
  </w:style>
  <w:style w:type="character" w:customStyle="1" w:styleId="ab">
    <w:name w:val="Основной текст Знак"/>
    <w:basedOn w:val="a4"/>
    <w:link w:val="aa"/>
    <w:rPr>
      <w:sz w:val="24"/>
      <w:szCs w:val="24"/>
      <w:lang w:val="ru-RU" w:eastAsia="ru-RU"/>
    </w:rPr>
  </w:style>
  <w:style w:type="paragraph" w:customStyle="1" w:styleId="24">
    <w:name w:val="Стиль2"/>
    <w:basedOn w:val="25"/>
    <w:pPr>
      <w:keepNext/>
      <w:keepLines/>
      <w:widowControl w:val="0"/>
      <w:suppressLineNumber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5">
    <w:name w:val="List Number 2"/>
    <w:basedOn w:val="a3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2">
    <w:name w:val="Стиль3"/>
    <w:basedOn w:val="26"/>
    <w:pPr>
      <w:tabs>
        <w:tab w:val="num" w:pos="643"/>
      </w:tabs>
      <w:spacing w:after="0" w:line="240" w:lineRule="auto"/>
      <w:ind w:left="643" w:hanging="360"/>
      <w:jc w:val="both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26">
    <w:name w:val="Body Text Indent 2"/>
    <w:basedOn w:val="a3"/>
    <w:link w:val="27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27">
    <w:name w:val="Основной текст с отступом 2 Знак"/>
    <w:basedOn w:val="a4"/>
    <w:link w:val="26"/>
    <w:rPr>
      <w:sz w:val="24"/>
      <w:szCs w:val="24"/>
    </w:rPr>
  </w:style>
  <w:style w:type="paragraph" w:customStyle="1" w:styleId="33">
    <w:name w:val="Стиль3 Знак Знак"/>
    <w:basedOn w:val="26"/>
    <w:link w:val="34"/>
    <w:pPr>
      <w:tabs>
        <w:tab w:val="num" w:pos="227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35">
    <w:name w:val="Стиль3 Знак"/>
    <w:basedOn w:val="26"/>
    <w:pPr>
      <w:tabs>
        <w:tab w:val="num" w:pos="227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StyleFirstline127cm">
    <w:name w:val="Style First line:  127 cm"/>
    <w:basedOn w:val="a3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qFormat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link w:val="ConsNormal0"/>
    <w:pPr>
      <w:ind w:right="19772" w:firstLine="720"/>
    </w:pPr>
    <w:rPr>
      <w:rFonts w:ascii="Arial" w:hAnsi="Arial" w:cs="Arial"/>
      <w:sz w:val="20"/>
      <w:szCs w:val="20"/>
    </w:rPr>
  </w:style>
  <w:style w:type="paragraph" w:styleId="ac">
    <w:name w:val="Normal (Web)"/>
    <w:basedOn w:val="a3"/>
    <w:link w:val="ad"/>
    <w:uiPriority w:val="99"/>
    <w:qFormat/>
    <w:pPr>
      <w:spacing w:before="100" w:beforeAutospacing="1" w:after="100" w:afterAutospacing="1"/>
    </w:pPr>
  </w:style>
  <w:style w:type="character" w:styleId="ae">
    <w:name w:val="Hyperlink"/>
    <w:basedOn w:val="a4"/>
    <w:uiPriority w:val="99"/>
    <w:rPr>
      <w:color w:val="0000FF"/>
      <w:u w:val="single"/>
    </w:rPr>
  </w:style>
  <w:style w:type="character" w:styleId="af">
    <w:name w:val="page number"/>
    <w:basedOn w:val="a4"/>
  </w:style>
  <w:style w:type="paragraph" w:styleId="af0">
    <w:name w:val="Body Text Indent"/>
    <w:basedOn w:val="a3"/>
    <w:link w:val="af1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f1">
    <w:name w:val="Основной текст с отступом Знак"/>
    <w:basedOn w:val="a4"/>
    <w:link w:val="af0"/>
    <w:rPr>
      <w:sz w:val="24"/>
      <w:szCs w:val="24"/>
      <w:lang w:val="ru-RU" w:eastAsia="ru-RU"/>
    </w:rPr>
  </w:style>
  <w:style w:type="paragraph" w:customStyle="1" w:styleId="2-11">
    <w:name w:val="2-11"/>
    <w:basedOn w:val="a3"/>
    <w:pPr>
      <w:spacing w:after="60"/>
      <w:jc w:val="both"/>
    </w:pPr>
  </w:style>
  <w:style w:type="paragraph" w:styleId="36">
    <w:name w:val="Body Text Indent 3"/>
    <w:basedOn w:val="a3"/>
    <w:link w:val="37"/>
    <w:pPr>
      <w:tabs>
        <w:tab w:val="left" w:pos="1260"/>
      </w:tabs>
      <w:ind w:firstLine="720"/>
      <w:jc w:val="both"/>
    </w:pPr>
  </w:style>
  <w:style w:type="character" w:customStyle="1" w:styleId="37">
    <w:name w:val="Основной текст с отступом 3 Знак"/>
    <w:basedOn w:val="a4"/>
    <w:link w:val="36"/>
    <w:rPr>
      <w:sz w:val="24"/>
      <w:szCs w:val="24"/>
      <w:lang w:val="ru-RU" w:eastAsia="ru-RU"/>
    </w:rPr>
  </w:style>
  <w:style w:type="paragraph" w:customStyle="1" w:styleId="38">
    <w:name w:val="3"/>
    <w:basedOn w:val="a3"/>
    <w:pPr>
      <w:jc w:val="both"/>
    </w:pPr>
  </w:style>
  <w:style w:type="paragraph" w:customStyle="1" w:styleId="af2">
    <w:name w:val="Тендерные данные"/>
    <w:basedOn w:val="a3"/>
    <w:semiHidden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pPr>
      <w:widowControl w:val="0"/>
      <w:ind w:firstLine="420"/>
    </w:pPr>
    <w:rPr>
      <w:rFonts w:ascii="Arial" w:hAnsi="Arial" w:cs="Arial"/>
      <w:sz w:val="20"/>
      <w:szCs w:val="20"/>
    </w:rPr>
  </w:style>
  <w:style w:type="paragraph" w:styleId="af3">
    <w:name w:val="footnote text"/>
    <w:basedOn w:val="a3"/>
    <w:link w:val="af4"/>
    <w:qFormat/>
    <w:pPr>
      <w:spacing w:after="60"/>
      <w:jc w:val="both"/>
    </w:pPr>
    <w:rPr>
      <w:sz w:val="20"/>
      <w:szCs w:val="20"/>
    </w:rPr>
  </w:style>
  <w:style w:type="character" w:customStyle="1" w:styleId="af4">
    <w:name w:val="Текст сноски Знак"/>
    <w:basedOn w:val="a4"/>
    <w:link w:val="af3"/>
    <w:rPr>
      <w:sz w:val="20"/>
      <w:szCs w:val="20"/>
    </w:rPr>
  </w:style>
  <w:style w:type="paragraph" w:styleId="af5">
    <w:name w:val="List Bullet"/>
    <w:basedOn w:val="a3"/>
    <w:pPr>
      <w:widowControl w:val="0"/>
      <w:spacing w:after="60"/>
      <w:jc w:val="both"/>
    </w:pPr>
    <w:rPr>
      <w:color w:val="000000"/>
    </w:rPr>
  </w:style>
  <w:style w:type="paragraph" w:customStyle="1" w:styleId="110">
    <w:name w:val="заголовок 11"/>
    <w:basedOn w:val="a3"/>
    <w:next w:val="a3"/>
    <w:pPr>
      <w:keepNext/>
      <w:jc w:val="center"/>
    </w:pPr>
  </w:style>
  <w:style w:type="paragraph" w:styleId="af6">
    <w:name w:val="Date"/>
    <w:basedOn w:val="a3"/>
    <w:next w:val="a3"/>
    <w:link w:val="af7"/>
    <w:pPr>
      <w:spacing w:after="60"/>
      <w:jc w:val="both"/>
    </w:pPr>
  </w:style>
  <w:style w:type="character" w:customStyle="1" w:styleId="af7">
    <w:name w:val="Дата Знак"/>
    <w:basedOn w:val="a4"/>
    <w:link w:val="af6"/>
    <w:rPr>
      <w:sz w:val="24"/>
      <w:szCs w:val="24"/>
    </w:rPr>
  </w:style>
  <w:style w:type="paragraph" w:customStyle="1" w:styleId="af8">
    <w:name w:val="МП"/>
    <w:basedOn w:val="a3"/>
    <w:pPr>
      <w:spacing w:after="120"/>
      <w:jc w:val="center"/>
    </w:pPr>
    <w:rPr>
      <w:rFonts w:ascii="Arial" w:hAnsi="Arial" w:cs="Arial"/>
      <w:b/>
      <w:bCs/>
    </w:rPr>
  </w:style>
  <w:style w:type="paragraph" w:customStyle="1" w:styleId="af9">
    <w:name w:val="Готовый"/>
    <w:basedOn w:val="a3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3">
    <w:name w:val="заголовок 6"/>
    <w:basedOn w:val="a3"/>
    <w:next w:val="a3"/>
    <w:pPr>
      <w:keepNext/>
    </w:pPr>
  </w:style>
  <w:style w:type="paragraph" w:styleId="afa">
    <w:name w:val="footer"/>
    <w:basedOn w:val="a3"/>
    <w:link w:val="afb"/>
    <w:uiPriority w:val="99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4"/>
    <w:link w:val="afa"/>
    <w:uiPriority w:val="99"/>
    <w:rPr>
      <w:sz w:val="24"/>
      <w:szCs w:val="24"/>
      <w:lang w:val="ru-RU" w:eastAsia="ru-RU"/>
    </w:rPr>
  </w:style>
  <w:style w:type="character" w:customStyle="1" w:styleId="propvalue">
    <w:name w:val="propvalue"/>
    <w:rPr>
      <w:color w:val="800000"/>
    </w:rPr>
  </w:style>
  <w:style w:type="paragraph" w:styleId="afc">
    <w:name w:val="header"/>
    <w:basedOn w:val="a3"/>
    <w:link w:val="afd"/>
    <w:uiPriority w:val="99"/>
    <w:qFormat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4"/>
    <w:rPr>
      <w:sz w:val="24"/>
      <w:szCs w:val="24"/>
      <w:lang w:val="ru-RU" w:eastAsia="ru-RU"/>
    </w:rPr>
  </w:style>
  <w:style w:type="character" w:customStyle="1" w:styleId="afd">
    <w:name w:val="Верхний колонтитул Знак"/>
    <w:link w:val="afc"/>
    <w:uiPriority w:val="99"/>
    <w:rPr>
      <w:sz w:val="24"/>
      <w:szCs w:val="24"/>
      <w:lang w:val="ru-RU" w:eastAsia="ru-RU"/>
    </w:rPr>
  </w:style>
  <w:style w:type="paragraph" w:styleId="28">
    <w:name w:val="Body Text 2"/>
    <w:basedOn w:val="a3"/>
    <w:link w:val="29"/>
  </w:style>
  <w:style w:type="character" w:customStyle="1" w:styleId="29">
    <w:name w:val="Основной текст 2 Знак"/>
    <w:basedOn w:val="a4"/>
    <w:link w:val="28"/>
    <w:rPr>
      <w:sz w:val="24"/>
      <w:szCs w:val="24"/>
    </w:rPr>
  </w:style>
  <w:style w:type="paragraph" w:styleId="43">
    <w:name w:val="List Bullet 4"/>
    <w:basedOn w:val="a3"/>
    <w:pPr>
      <w:tabs>
        <w:tab w:val="num" w:pos="1209"/>
      </w:tabs>
      <w:spacing w:after="60"/>
      <w:ind w:left="1209" w:hanging="360"/>
      <w:jc w:val="both"/>
    </w:pPr>
  </w:style>
  <w:style w:type="paragraph" w:styleId="53">
    <w:name w:val="List Bullet 5"/>
    <w:basedOn w:val="a3"/>
    <w:pPr>
      <w:tabs>
        <w:tab w:val="num" w:pos="1492"/>
      </w:tabs>
      <w:spacing w:after="60"/>
      <w:ind w:left="1492" w:hanging="360"/>
      <w:jc w:val="both"/>
    </w:pPr>
  </w:style>
  <w:style w:type="paragraph" w:styleId="39">
    <w:name w:val="List Number 3"/>
    <w:basedOn w:val="a3"/>
    <w:pPr>
      <w:tabs>
        <w:tab w:val="num" w:pos="926"/>
      </w:tabs>
      <w:spacing w:after="60"/>
      <w:ind w:left="926" w:hanging="360"/>
      <w:jc w:val="both"/>
    </w:pPr>
  </w:style>
  <w:style w:type="paragraph" w:styleId="44">
    <w:name w:val="List Number 4"/>
    <w:basedOn w:val="a3"/>
    <w:pPr>
      <w:tabs>
        <w:tab w:val="num" w:pos="1209"/>
      </w:tabs>
      <w:spacing w:after="60"/>
      <w:ind w:left="1209" w:hanging="360"/>
      <w:jc w:val="both"/>
    </w:pPr>
  </w:style>
  <w:style w:type="paragraph" w:styleId="54">
    <w:name w:val="List Number 5"/>
    <w:basedOn w:val="a3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8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afe">
    <w:name w:val="Ãîòîâûé"/>
    <w:basedOn w:val="a3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3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aff">
    <w:name w:val="Условия контракта"/>
    <w:basedOn w:val="a3"/>
    <w:semiHidden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a">
    <w:name w:val="Раздел 3"/>
    <w:basedOn w:val="a3"/>
    <w:semiHidden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3"/>
    <w:pPr>
      <w:jc w:val="center"/>
    </w:pPr>
    <w:rPr>
      <w:b/>
      <w:bCs/>
      <w:sz w:val="28"/>
      <w:szCs w:val="28"/>
    </w:rPr>
  </w:style>
  <w:style w:type="paragraph" w:customStyle="1" w:styleId="13">
    <w:name w:val="Стиль1"/>
    <w:basedOn w:val="a3"/>
    <w:pPr>
      <w:keepNext/>
      <w:keepLines/>
      <w:widowControl w:val="0"/>
      <w:suppressLineNumbers/>
      <w:tabs>
        <w:tab w:val="num" w:pos="432"/>
      </w:tabs>
      <w:spacing w:after="60"/>
      <w:ind w:left="432" w:hanging="432"/>
    </w:pPr>
    <w:rPr>
      <w:b/>
      <w:bCs/>
      <w:sz w:val="28"/>
      <w:szCs w:val="28"/>
    </w:rPr>
  </w:style>
  <w:style w:type="paragraph" w:customStyle="1" w:styleId="14">
    <w:name w:val="Обычный1"/>
    <w:pPr>
      <w:widowControl w:val="0"/>
      <w:ind w:firstLine="720"/>
      <w:jc w:val="both"/>
    </w:pPr>
    <w:rPr>
      <w:sz w:val="24"/>
      <w:szCs w:val="24"/>
    </w:rPr>
  </w:style>
  <w:style w:type="paragraph" w:styleId="aff0">
    <w:name w:val="Document Map"/>
    <w:basedOn w:val="a3"/>
    <w:link w:val="aff1"/>
    <w:semiHidden/>
    <w:pPr>
      <w:shd w:val="clear" w:color="auto" w:fill="000080"/>
    </w:pPr>
    <w:rPr>
      <w:sz w:val="2"/>
      <w:szCs w:val="2"/>
    </w:rPr>
  </w:style>
  <w:style w:type="character" w:customStyle="1" w:styleId="aff1">
    <w:name w:val="Схема документа Знак"/>
    <w:basedOn w:val="a4"/>
    <w:link w:val="aff0"/>
    <w:semiHidden/>
    <w:rPr>
      <w:sz w:val="2"/>
      <w:szCs w:val="2"/>
    </w:rPr>
  </w:style>
  <w:style w:type="paragraph" w:styleId="aff2">
    <w:name w:val="Title"/>
    <w:basedOn w:val="a3"/>
    <w:link w:val="aff3"/>
    <w:qFormat/>
    <w:pPr>
      <w:widowControl w:val="0"/>
      <w:jc w:val="center"/>
    </w:pPr>
  </w:style>
  <w:style w:type="character" w:customStyle="1" w:styleId="aff3">
    <w:name w:val="Заголовок Знак"/>
    <w:basedOn w:val="a4"/>
    <w:link w:val="aff2"/>
    <w:rPr>
      <w:sz w:val="24"/>
      <w:szCs w:val="24"/>
      <w:lang w:val="ru-RU" w:eastAsia="ru-RU"/>
    </w:rPr>
  </w:style>
  <w:style w:type="paragraph" w:styleId="3b">
    <w:name w:val="Body Text 3"/>
    <w:basedOn w:val="a3"/>
    <w:link w:val="3c"/>
    <w:pPr>
      <w:spacing w:after="120"/>
    </w:pPr>
    <w:rPr>
      <w:sz w:val="16"/>
      <w:szCs w:val="16"/>
    </w:rPr>
  </w:style>
  <w:style w:type="character" w:customStyle="1" w:styleId="3c">
    <w:name w:val="Основной текст 3 Знак"/>
    <w:basedOn w:val="a4"/>
    <w:link w:val="3b"/>
    <w:rPr>
      <w:sz w:val="16"/>
      <w:szCs w:val="16"/>
      <w:lang w:val="ru-RU" w:eastAsia="ru-RU"/>
    </w:rPr>
  </w:style>
  <w:style w:type="paragraph" w:customStyle="1" w:styleId="111">
    <w:name w:val="111"/>
    <w:basedOn w:val="a3"/>
    <w:rPr>
      <w:rFonts w:ascii="Times New Roman CYR" w:hAnsi="Times New Roman CYR" w:cs="Times New Roman CYR"/>
      <w:sz w:val="20"/>
      <w:szCs w:val="20"/>
    </w:rPr>
  </w:style>
  <w:style w:type="paragraph" w:styleId="aff4">
    <w:name w:val="Subtitle"/>
    <w:basedOn w:val="a3"/>
    <w:link w:val="aff5"/>
    <w:qFormat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ff5">
    <w:name w:val="Подзаголовок Знак"/>
    <w:basedOn w:val="a4"/>
    <w:link w:val="aff4"/>
    <w:rPr>
      <w:rFonts w:ascii="Cambria" w:hAnsi="Cambria" w:cs="Cambria"/>
      <w:sz w:val="24"/>
      <w:szCs w:val="24"/>
    </w:rPr>
  </w:style>
  <w:style w:type="character" w:customStyle="1" w:styleId="FontStyle46">
    <w:name w:val="Font Style46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3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3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6">
    <w:name w:val="Подраздел"/>
    <w:basedOn w:val="a3"/>
    <w:semiHidden/>
    <w:pPr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3"/>
    <w:pPr>
      <w:ind w:firstLine="567"/>
      <w:jc w:val="both"/>
    </w:pPr>
    <w:rPr>
      <w:lang w:val="en-US"/>
    </w:rPr>
  </w:style>
  <w:style w:type="paragraph" w:customStyle="1" w:styleId="2a">
    <w:name w:val="Обычный2"/>
    <w:pPr>
      <w:widowControl w:val="0"/>
      <w:spacing w:line="340" w:lineRule="auto"/>
      <w:ind w:left="1040" w:hanging="360"/>
      <w:jc w:val="both"/>
    </w:pPr>
    <w:rPr>
      <w:sz w:val="20"/>
      <w:szCs w:val="20"/>
    </w:rPr>
  </w:style>
  <w:style w:type="paragraph" w:styleId="aff7">
    <w:name w:val="caption"/>
    <w:basedOn w:val="a3"/>
    <w:next w:val="a3"/>
    <w:qFormat/>
    <w:pPr>
      <w:ind w:right="-6672"/>
      <w:jc w:val="both"/>
    </w:pPr>
    <w:rPr>
      <w:b/>
      <w:bCs/>
      <w:sz w:val="20"/>
      <w:szCs w:val="20"/>
    </w:rPr>
  </w:style>
  <w:style w:type="paragraph" w:styleId="aff8">
    <w:name w:val="Plain Text"/>
    <w:basedOn w:val="a3"/>
    <w:link w:val="aff9"/>
    <w:uiPriority w:val="99"/>
    <w:rPr>
      <w:rFonts w:ascii="Courier New" w:hAnsi="Courier New" w:cs="Courier New"/>
      <w:sz w:val="20"/>
      <w:szCs w:val="20"/>
    </w:rPr>
  </w:style>
  <w:style w:type="character" w:customStyle="1" w:styleId="aff9">
    <w:name w:val="Текст Знак"/>
    <w:basedOn w:val="a4"/>
    <w:link w:val="aff8"/>
    <w:uiPriority w:val="99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hAnsi="Courier New" w:cs="Courier New"/>
      <w:sz w:val="20"/>
      <w:szCs w:val="20"/>
    </w:rPr>
  </w:style>
  <w:style w:type="character" w:styleId="affa">
    <w:name w:val="FollowedHyperlink"/>
    <w:basedOn w:val="a4"/>
    <w:uiPriority w:val="99"/>
    <w:rPr>
      <w:color w:val="800080"/>
      <w:u w:val="single"/>
    </w:rPr>
  </w:style>
  <w:style w:type="character" w:customStyle="1" w:styleId="spanheaderlot21">
    <w:name w:val="span_header_lot_21"/>
    <w:rPr>
      <w:b/>
      <w:bCs/>
      <w:sz w:val="20"/>
      <w:szCs w:val="20"/>
    </w:rPr>
  </w:style>
  <w:style w:type="paragraph" w:styleId="2b">
    <w:name w:val="List Bullet 2"/>
    <w:basedOn w:val="a3"/>
    <w:pPr>
      <w:tabs>
        <w:tab w:val="num" w:pos="643"/>
      </w:tabs>
      <w:spacing w:after="60"/>
      <w:ind w:left="643" w:hanging="360"/>
      <w:jc w:val="both"/>
    </w:pPr>
  </w:style>
  <w:style w:type="paragraph" w:styleId="3d">
    <w:name w:val="List Bullet 3"/>
    <w:basedOn w:val="a3"/>
    <w:pPr>
      <w:tabs>
        <w:tab w:val="num" w:pos="926"/>
      </w:tabs>
      <w:spacing w:after="60"/>
      <w:ind w:left="926" w:hanging="360"/>
      <w:jc w:val="both"/>
    </w:pPr>
  </w:style>
  <w:style w:type="paragraph" w:styleId="affb">
    <w:name w:val="List Number"/>
    <w:basedOn w:val="a3"/>
    <w:pPr>
      <w:tabs>
        <w:tab w:val="num" w:pos="360"/>
      </w:tabs>
      <w:spacing w:after="60"/>
      <w:ind w:left="360" w:hanging="360"/>
      <w:jc w:val="both"/>
    </w:pPr>
  </w:style>
  <w:style w:type="paragraph" w:styleId="affc">
    <w:name w:val="Note Heading"/>
    <w:basedOn w:val="a3"/>
    <w:next w:val="a3"/>
    <w:link w:val="affd"/>
    <w:pPr>
      <w:spacing w:after="60"/>
      <w:jc w:val="both"/>
    </w:pPr>
  </w:style>
  <w:style w:type="character" w:customStyle="1" w:styleId="affd">
    <w:name w:val="Заголовок записки Знак"/>
    <w:basedOn w:val="a4"/>
    <w:link w:val="affc"/>
    <w:rPr>
      <w:sz w:val="24"/>
      <w:szCs w:val="24"/>
    </w:rPr>
  </w:style>
  <w:style w:type="paragraph" w:styleId="15">
    <w:name w:val="toc 1"/>
    <w:basedOn w:val="a3"/>
    <w:next w:val="a3"/>
    <w:qFormat/>
    <w:pPr>
      <w:tabs>
        <w:tab w:val="left" w:pos="1134"/>
        <w:tab w:val="right" w:leader="dot" w:pos="9627"/>
      </w:tabs>
    </w:pPr>
    <w:rPr>
      <w:b/>
      <w:bCs/>
      <w:caps/>
      <w:sz w:val="20"/>
      <w:szCs w:val="20"/>
    </w:rPr>
  </w:style>
  <w:style w:type="table" w:styleId="affe">
    <w:name w:val="Table Grid"/>
    <w:basedOn w:val="a5"/>
    <w:uiPriority w:val="3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yle1">
    <w:name w:val="Style1"/>
    <w:basedOn w:val="a3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3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pPr>
      <w:tabs>
        <w:tab w:val="num" w:pos="720"/>
      </w:tabs>
      <w:ind w:firstLine="567"/>
    </w:pPr>
  </w:style>
  <w:style w:type="paragraph" w:styleId="16">
    <w:name w:val="index 1"/>
    <w:basedOn w:val="a3"/>
    <w:next w:val="a3"/>
    <w:semiHidden/>
    <w:pPr>
      <w:ind w:left="200" w:hanging="200"/>
    </w:pPr>
    <w:rPr>
      <w:sz w:val="20"/>
      <w:szCs w:val="20"/>
    </w:rPr>
  </w:style>
  <w:style w:type="character" w:styleId="afff">
    <w:name w:val="Strong"/>
    <w:basedOn w:val="a4"/>
    <w:uiPriority w:val="22"/>
    <w:qFormat/>
    <w:rPr>
      <w:b/>
      <w:bCs/>
    </w:rPr>
  </w:style>
  <w:style w:type="character" w:customStyle="1" w:styleId="72">
    <w:name w:val="Знак Знак7"/>
    <w:rPr>
      <w:b/>
      <w:bCs/>
      <w:i/>
      <w:iCs/>
      <w:sz w:val="24"/>
      <w:szCs w:val="24"/>
      <w:lang w:val="ru-RU" w:eastAsia="ru-RU"/>
    </w:rPr>
  </w:style>
  <w:style w:type="character" w:customStyle="1" w:styleId="3e">
    <w:name w:val="Знак Знак3"/>
    <w:rPr>
      <w:b/>
      <w:bCs/>
      <w:i/>
      <w:iCs/>
      <w:sz w:val="28"/>
      <w:szCs w:val="28"/>
    </w:rPr>
  </w:style>
  <w:style w:type="paragraph" w:customStyle="1" w:styleId="bulletin">
    <w:name w:val="bulletin"/>
    <w:basedOn w:val="26"/>
    <w:pPr>
      <w:widowControl/>
      <w:spacing w:after="0" w:line="240" w:lineRule="auto"/>
      <w:jc w:val="left"/>
    </w:pPr>
    <w:rPr>
      <w:rFonts w:ascii="Times New Roman" w:hAnsi="Times New Roman" w:cs="Times New Roman"/>
      <w:sz w:val="22"/>
      <w:szCs w:val="22"/>
      <w:lang w:val="ru-RU"/>
    </w:rPr>
  </w:style>
  <w:style w:type="paragraph" w:customStyle="1" w:styleId="ListBul2">
    <w:name w:val="ListBul2"/>
    <w:basedOn w:val="af5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3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5">
    <w:name w:val="Знак Знак5"/>
    <w:rPr>
      <w:sz w:val="24"/>
      <w:szCs w:val="24"/>
    </w:rPr>
  </w:style>
  <w:style w:type="paragraph" w:customStyle="1" w:styleId="17">
    <w:name w:val="Абзац списка1"/>
    <w:basedOn w:val="a3"/>
    <w:pPr>
      <w:spacing w:after="200" w:line="276" w:lineRule="auto"/>
      <w:ind w:left="720"/>
    </w:pPr>
    <w:rPr>
      <w:rFonts w:ascii="Calibri" w:hAnsi="Calibri" w:cs="Calibri"/>
    </w:rPr>
  </w:style>
  <w:style w:type="character" w:customStyle="1" w:styleId="45">
    <w:name w:val="Знак Знак4"/>
    <w:rPr>
      <w:b/>
      <w:bCs/>
      <w:sz w:val="28"/>
      <w:szCs w:val="28"/>
    </w:rPr>
  </w:style>
  <w:style w:type="paragraph" w:styleId="afff0">
    <w:name w:val="Body Text First Indent"/>
    <w:basedOn w:val="aa"/>
    <w:link w:val="afff1"/>
    <w:pPr>
      <w:spacing w:after="120"/>
      <w:ind w:firstLine="210"/>
      <w:jc w:val="left"/>
    </w:pPr>
    <w:rPr>
      <w:sz w:val="20"/>
      <w:szCs w:val="20"/>
    </w:rPr>
  </w:style>
  <w:style w:type="character" w:customStyle="1" w:styleId="afff1">
    <w:name w:val="Красная строка Знак"/>
    <w:basedOn w:val="ab"/>
    <w:link w:val="afff0"/>
    <w:rPr>
      <w:sz w:val="24"/>
      <w:szCs w:val="24"/>
      <w:lang w:val="ru-RU" w:eastAsia="ru-RU"/>
    </w:rPr>
  </w:style>
  <w:style w:type="paragraph" w:styleId="afff2">
    <w:name w:val="List"/>
    <w:basedOn w:val="a3"/>
    <w:pPr>
      <w:ind w:left="283" w:hanging="283"/>
    </w:pPr>
    <w:rPr>
      <w:sz w:val="20"/>
      <w:szCs w:val="20"/>
      <w:lang w:val="en-GB"/>
    </w:rPr>
  </w:style>
  <w:style w:type="paragraph" w:styleId="2c">
    <w:name w:val="Body Text First Indent 2"/>
    <w:basedOn w:val="af0"/>
    <w:link w:val="2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d">
    <w:name w:val="Красная строка 2 Знак"/>
    <w:basedOn w:val="af1"/>
    <w:link w:val="2c"/>
    <w:rPr>
      <w:sz w:val="24"/>
      <w:szCs w:val="24"/>
      <w:lang w:val="ru-RU" w:eastAsia="ru-RU"/>
    </w:rPr>
  </w:style>
  <w:style w:type="paragraph" w:customStyle="1" w:styleId="2e">
    <w:name w:val="ШТ Назв.2"/>
    <w:basedOn w:val="a3"/>
    <w:pPr>
      <w:spacing w:before="60"/>
      <w:jc w:val="center"/>
    </w:pPr>
    <w:rPr>
      <w:b/>
      <w:bCs/>
      <w:lang w:val="en-US" w:eastAsia="en-US"/>
    </w:rPr>
  </w:style>
  <w:style w:type="character" w:customStyle="1" w:styleId="2f">
    <w:name w:val="Знак2 Знак Знак"/>
    <w:rPr>
      <w:sz w:val="24"/>
      <w:szCs w:val="24"/>
    </w:rPr>
  </w:style>
  <w:style w:type="paragraph" w:customStyle="1" w:styleId="style4">
    <w:name w:val="style4"/>
    <w:basedOn w:val="a3"/>
    <w:pPr>
      <w:spacing w:before="100" w:beforeAutospacing="1" w:after="100" w:afterAutospacing="1"/>
    </w:pPr>
  </w:style>
  <w:style w:type="character" w:customStyle="1" w:styleId="BodyTextIndentChar1">
    <w:name w:val="Body Text Indent Char1"/>
    <w:rPr>
      <w:lang w:val="ru-RU" w:eastAsia="ru-RU"/>
    </w:rPr>
  </w:style>
  <w:style w:type="character" w:customStyle="1" w:styleId="text">
    <w:name w:val="text"/>
  </w:style>
  <w:style w:type="character" w:customStyle="1" w:styleId="64">
    <w:name w:val="Знак Знак6"/>
    <w:rPr>
      <w:sz w:val="24"/>
      <w:szCs w:val="24"/>
      <w:lang w:val="ru-RU" w:eastAsia="ru-RU"/>
    </w:rPr>
  </w:style>
  <w:style w:type="character" w:customStyle="1" w:styleId="2f0">
    <w:name w:val="Знак Знак2"/>
    <w:rPr>
      <w:sz w:val="24"/>
      <w:szCs w:val="24"/>
      <w:lang w:val="ru-RU" w:eastAsia="ru-RU"/>
    </w:rPr>
  </w:style>
  <w:style w:type="character" w:customStyle="1" w:styleId="afff3">
    <w:name w:val="Знак Знак"/>
    <w:rPr>
      <w:b/>
      <w:bCs/>
      <w:i/>
      <w:iCs/>
      <w:sz w:val="28"/>
      <w:szCs w:val="28"/>
      <w:lang w:val="ru-RU" w:eastAsia="ru-RU"/>
    </w:rPr>
  </w:style>
  <w:style w:type="character" w:customStyle="1" w:styleId="18">
    <w:name w:val="Знак Знак1"/>
    <w:rPr>
      <w:b/>
      <w:bCs/>
      <w:i/>
      <w:iCs/>
      <w:sz w:val="24"/>
      <w:szCs w:val="24"/>
      <w:lang w:val="ru-RU" w:eastAsia="ru-RU"/>
    </w:rPr>
  </w:style>
  <w:style w:type="character" w:customStyle="1" w:styleId="212">
    <w:name w:val="Знак2 Знак Знак1"/>
    <w:rPr>
      <w:sz w:val="24"/>
      <w:szCs w:val="24"/>
      <w:lang w:val="ru-RU" w:eastAsia="ru-RU"/>
    </w:rPr>
  </w:style>
  <w:style w:type="character" w:customStyle="1" w:styleId="710">
    <w:name w:val="Знак Знак71"/>
    <w:rPr>
      <w:b/>
      <w:bCs/>
      <w:i/>
      <w:iCs/>
      <w:sz w:val="24"/>
      <w:szCs w:val="24"/>
      <w:lang w:val="ru-RU" w:eastAsia="ru-RU"/>
    </w:rPr>
  </w:style>
  <w:style w:type="character" w:customStyle="1" w:styleId="310">
    <w:name w:val="Знак Знак31"/>
    <w:rPr>
      <w:b/>
      <w:bCs/>
      <w:i/>
      <w:iCs/>
      <w:sz w:val="28"/>
      <w:szCs w:val="28"/>
    </w:rPr>
  </w:style>
  <w:style w:type="character" w:customStyle="1" w:styleId="510">
    <w:name w:val="Знак Знак51"/>
    <w:rPr>
      <w:sz w:val="24"/>
      <w:szCs w:val="24"/>
    </w:rPr>
  </w:style>
  <w:style w:type="character" w:customStyle="1" w:styleId="410">
    <w:name w:val="Знак Знак41"/>
    <w:rPr>
      <w:b/>
      <w:bCs/>
      <w:sz w:val="28"/>
      <w:szCs w:val="28"/>
    </w:rPr>
  </w:style>
  <w:style w:type="character" w:customStyle="1" w:styleId="220">
    <w:name w:val="Знак2 Знак Знак2"/>
    <w:rPr>
      <w:sz w:val="24"/>
      <w:szCs w:val="24"/>
    </w:rPr>
  </w:style>
  <w:style w:type="character" w:styleId="afff4">
    <w:name w:val="Emphasis"/>
    <w:basedOn w:val="a4"/>
    <w:qFormat/>
    <w:rPr>
      <w:i/>
      <w:iCs/>
    </w:rPr>
  </w:style>
  <w:style w:type="paragraph" w:customStyle="1" w:styleId="desc2">
    <w:name w:val="desc2"/>
    <w:basedOn w:val="a3"/>
    <w:pPr>
      <w:spacing w:before="100" w:beforeAutospacing="1" w:after="100" w:afterAutospacing="1"/>
    </w:pPr>
  </w:style>
  <w:style w:type="character" w:customStyle="1" w:styleId="ter">
    <w:name w:val="ter"/>
  </w:style>
  <w:style w:type="character" w:customStyle="1" w:styleId="nobr">
    <w:name w:val="nobr"/>
  </w:style>
  <w:style w:type="character" w:customStyle="1" w:styleId="2110">
    <w:name w:val="Знак2 Знак Знак11"/>
    <w:rPr>
      <w:sz w:val="24"/>
      <w:szCs w:val="24"/>
      <w:lang w:val="ru-RU" w:eastAsia="ru-RU"/>
    </w:rPr>
  </w:style>
  <w:style w:type="paragraph" w:customStyle="1" w:styleId="112">
    <w:name w:val="Обычный + 11 пт"/>
    <w:basedOn w:val="a3"/>
    <w:pPr>
      <w:jc w:val="center"/>
      <w:outlineLvl w:val="1"/>
    </w:pPr>
    <w:rPr>
      <w:b/>
      <w:bCs/>
      <w:color w:val="333333"/>
    </w:rPr>
  </w:style>
  <w:style w:type="paragraph" w:customStyle="1" w:styleId="113">
    <w:name w:val="Абзац списка11"/>
    <w:basedOn w:val="a3"/>
    <w:pPr>
      <w:ind w:left="720"/>
    </w:pPr>
  </w:style>
  <w:style w:type="character" w:customStyle="1" w:styleId="120">
    <w:name w:val="Знак Знак12"/>
    <w:rPr>
      <w:rFonts w:ascii="Arial" w:hAnsi="Arial" w:cs="Arial"/>
      <w:b/>
      <w:bCs/>
      <w:sz w:val="32"/>
      <w:szCs w:val="32"/>
      <w:lang w:val="ru-RU" w:eastAsia="ru-RU"/>
    </w:rPr>
  </w:style>
  <w:style w:type="character" w:customStyle="1" w:styleId="114">
    <w:name w:val="Знак Знак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</w:style>
  <w:style w:type="paragraph" w:customStyle="1" w:styleId="afff5">
    <w:name w:val="Знак Знак Знак Знак"/>
    <w:basedOn w:val="a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6">
    <w:name w:val="Обычный.Нормальный абзац"/>
    <w:qFormat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3"/>
    <w:pPr>
      <w:ind w:left="426"/>
    </w:pPr>
    <w:rPr>
      <w:lang w:eastAsia="ar-SA"/>
    </w:rPr>
  </w:style>
  <w:style w:type="paragraph" w:customStyle="1" w:styleId="Heading">
    <w:name w:val="Heading"/>
    <w:rPr>
      <w:rFonts w:ascii="Arial" w:hAnsi="Arial" w:cs="Arial"/>
      <w:b/>
      <w:bCs/>
    </w:rPr>
  </w:style>
  <w:style w:type="character" w:customStyle="1" w:styleId="34">
    <w:name w:val="Стиль3 Знак Знак Знак"/>
    <w:link w:val="33"/>
    <w:rPr>
      <w:sz w:val="24"/>
      <w:szCs w:val="24"/>
      <w:lang w:val="ru-RU" w:eastAsia="ru-RU"/>
    </w:rPr>
  </w:style>
  <w:style w:type="character" w:customStyle="1" w:styleId="3f">
    <w:name w:val="Заголовок 3 Знак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rPr>
      <w:rFonts w:ascii="Arial" w:hAnsi="Arial" w:cs="Arial"/>
      <w:lang w:val="ru-RU" w:eastAsia="ru-RU"/>
    </w:rPr>
  </w:style>
  <w:style w:type="paragraph" w:customStyle="1" w:styleId="Char">
    <w:name w:val="Char Знак Знак"/>
    <w:basedOn w:val="a3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Pr>
      <w:b/>
      <w:bCs/>
      <w:sz w:val="24"/>
      <w:szCs w:val="24"/>
    </w:rPr>
  </w:style>
  <w:style w:type="paragraph" w:customStyle="1" w:styleId="ConsPlusCell">
    <w:name w:val="ConsPlusCell"/>
    <w:rPr>
      <w:rFonts w:ascii="Arial" w:hAnsi="Arial" w:cs="Arial"/>
      <w:sz w:val="20"/>
      <w:szCs w:val="20"/>
    </w:rPr>
  </w:style>
  <w:style w:type="paragraph" w:customStyle="1" w:styleId="2f1">
    <w:name w:val="Абзац списка2"/>
    <w:basedOn w:val="a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Style9">
    <w:name w:val="Style9"/>
    <w:basedOn w:val="a3"/>
    <w:pPr>
      <w:widowControl w:val="0"/>
    </w:pPr>
  </w:style>
  <w:style w:type="paragraph" w:styleId="afff7">
    <w:name w:val="Balloon Text"/>
    <w:basedOn w:val="a3"/>
    <w:link w:val="afff8"/>
    <w:uiPriority w:val="99"/>
    <w:rPr>
      <w:rFonts w:ascii="Segoe UI" w:hAnsi="Segoe UI" w:cs="Segoe UI"/>
      <w:sz w:val="18"/>
      <w:szCs w:val="18"/>
    </w:rPr>
  </w:style>
  <w:style w:type="character" w:customStyle="1" w:styleId="afff8">
    <w:name w:val="Текст выноски Знак"/>
    <w:basedOn w:val="a4"/>
    <w:link w:val="afff7"/>
    <w:uiPriority w:val="99"/>
    <w:rPr>
      <w:rFonts w:ascii="Segoe UI" w:hAnsi="Segoe UI" w:cs="Segoe UI"/>
      <w:sz w:val="18"/>
      <w:szCs w:val="18"/>
    </w:rPr>
  </w:style>
  <w:style w:type="paragraph" w:customStyle="1" w:styleId="afff9">
    <w:name w:val="Таблицы (моноширинный)"/>
    <w:basedOn w:val="a3"/>
    <w:next w:val="a3"/>
    <w:uiPriority w:val="99"/>
    <w:pPr>
      <w:jc w:val="both"/>
    </w:pPr>
    <w:rPr>
      <w:rFonts w:ascii="Courier New" w:hAnsi="Courier New" w:cs="Courier New"/>
    </w:rPr>
  </w:style>
  <w:style w:type="paragraph" w:styleId="afffa">
    <w:name w:val="No Spacing"/>
    <w:link w:val="afffb"/>
    <w:uiPriority w:val="1"/>
    <w:qFormat/>
    <w:rPr>
      <w:rFonts w:ascii="Calibri" w:hAnsi="Calibri" w:cs="Calibri"/>
    </w:rPr>
  </w:style>
  <w:style w:type="paragraph" w:styleId="afffc">
    <w:name w:val="List Paragraph"/>
    <w:basedOn w:val="a3"/>
    <w:link w:val="afffd"/>
    <w:uiPriority w:val="34"/>
    <w:qFormat/>
    <w:pPr>
      <w:ind w:left="720"/>
    </w:pPr>
  </w:style>
  <w:style w:type="character" w:styleId="afffe">
    <w:name w:val="footnote reference"/>
    <w:basedOn w:val="a4"/>
    <w:qFormat/>
    <w:rPr>
      <w:vertAlign w:val="superscript"/>
    </w:rPr>
  </w:style>
  <w:style w:type="paragraph" w:customStyle="1" w:styleId="3f0">
    <w:name w:val="Абзац списка3"/>
    <w:basedOn w:val="a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3f1">
    <w:name w:val="Обычный3"/>
    <w:pPr>
      <w:widowControl w:val="0"/>
    </w:pPr>
    <w:rPr>
      <w:sz w:val="20"/>
      <w:szCs w:val="20"/>
    </w:rPr>
  </w:style>
  <w:style w:type="paragraph" w:customStyle="1" w:styleId="affff">
    <w:name w:val="Îáû÷íûé"/>
    <w:uiPriority w:val="99"/>
    <w:pPr>
      <w:widowControl w:val="0"/>
    </w:pPr>
    <w:rPr>
      <w:rFonts w:ascii="Pragmatica" w:hAnsi="Pragmatica" w:cs="Pragmatica"/>
      <w:sz w:val="20"/>
      <w:szCs w:val="20"/>
      <w:lang w:val="en-US"/>
    </w:rPr>
  </w:style>
  <w:style w:type="paragraph" w:customStyle="1" w:styleId="Style20">
    <w:name w:val="Style 2"/>
    <w:uiPriority w:val="99"/>
    <w:pPr>
      <w:widowControl w:val="0"/>
      <w:spacing w:line="228" w:lineRule="auto"/>
    </w:pPr>
    <w:rPr>
      <w:rFonts w:ascii="Tahoma" w:hAnsi="Tahoma" w:cs="Tahoma"/>
      <w:sz w:val="20"/>
      <w:szCs w:val="20"/>
      <w:lang w:val="en-US"/>
    </w:rPr>
  </w:style>
  <w:style w:type="character" w:customStyle="1" w:styleId="CharacterStyle1">
    <w:name w:val="Character Style 1"/>
    <w:uiPriority w:val="99"/>
    <w:rPr>
      <w:rFonts w:ascii="Tahoma" w:hAnsi="Tahoma" w:cs="Tahoma"/>
      <w:sz w:val="20"/>
      <w:szCs w:val="20"/>
    </w:rPr>
  </w:style>
  <w:style w:type="paragraph" w:styleId="2f2">
    <w:name w:val="toc 2"/>
    <w:basedOn w:val="a3"/>
    <w:next w:val="a3"/>
    <w:uiPriority w:val="39"/>
    <w:qFormat/>
    <w:pPr>
      <w:spacing w:after="100" w:line="276" w:lineRule="auto"/>
      <w:ind w:left="220"/>
    </w:pPr>
    <w:rPr>
      <w:rFonts w:ascii="Calibri" w:hAnsi="Calibri" w:cs="Calibri"/>
      <w:lang w:eastAsia="en-US"/>
    </w:rPr>
  </w:style>
  <w:style w:type="paragraph" w:styleId="3f2">
    <w:name w:val="toc 3"/>
    <w:basedOn w:val="a3"/>
    <w:next w:val="a3"/>
    <w:uiPriority w:val="39"/>
    <w:qFormat/>
    <w:pPr>
      <w:spacing w:after="100" w:line="276" w:lineRule="auto"/>
      <w:ind w:left="440"/>
    </w:pPr>
    <w:rPr>
      <w:rFonts w:ascii="Calibri" w:hAnsi="Calibri" w:cs="Calibri"/>
      <w:lang w:eastAsia="en-US"/>
    </w:rPr>
  </w:style>
  <w:style w:type="character" w:customStyle="1" w:styleId="19">
    <w:name w:val="Основной текст Знак1"/>
    <w:basedOn w:val="a4"/>
    <w:semiHidden/>
    <w:rPr>
      <w:rFonts w:ascii="Calibri" w:eastAsia="Times New Roman" w:hAnsi="Calibri" w:cs="Calibri"/>
      <w:sz w:val="22"/>
      <w:szCs w:val="22"/>
      <w:lang w:eastAsia="en-US"/>
    </w:rPr>
  </w:style>
  <w:style w:type="paragraph" w:styleId="affff0">
    <w:name w:val="TOC Heading"/>
    <w:basedOn w:val="10"/>
    <w:next w:val="a3"/>
    <w:uiPriority w:val="39"/>
    <w:qFormat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sz w:val="28"/>
      <w:szCs w:val="28"/>
      <w:lang w:eastAsia="en-US"/>
    </w:rPr>
  </w:style>
  <w:style w:type="paragraph" w:customStyle="1" w:styleId="2f3">
    <w:name w:val="заголовок 2"/>
    <w:basedOn w:val="a3"/>
    <w:next w:val="a3"/>
    <w:uiPriority w:val="99"/>
    <w:pPr>
      <w:keepNext/>
      <w:spacing w:before="240" w:after="240"/>
      <w:jc w:val="center"/>
      <w:outlineLvl w:val="1"/>
    </w:pPr>
    <w:rPr>
      <w:b/>
      <w:bCs/>
    </w:rPr>
  </w:style>
  <w:style w:type="paragraph" w:customStyle="1" w:styleId="FR2">
    <w:name w:val="FR2"/>
    <w:pPr>
      <w:widowControl w:val="0"/>
      <w:spacing w:before="620" w:line="278" w:lineRule="auto"/>
      <w:ind w:firstLine="660"/>
      <w:jc w:val="both"/>
    </w:pPr>
    <w:rPr>
      <w:sz w:val="20"/>
      <w:szCs w:val="20"/>
    </w:rPr>
  </w:style>
  <w:style w:type="table" w:customStyle="1" w:styleId="1a">
    <w:name w:val="Сетка таблицы1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b">
    <w:name w:val="Заголовок оглавления1"/>
    <w:basedOn w:val="10"/>
    <w:next w:val="a3"/>
    <w:uiPriority w:val="99"/>
    <w:semiHidden/>
    <w:qFormat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sz w:val="28"/>
      <w:szCs w:val="28"/>
      <w:lang w:eastAsia="en-US"/>
    </w:rPr>
  </w:style>
  <w:style w:type="paragraph" w:customStyle="1" w:styleId="2f4">
    <w:name w:val="Заголовок оглавления2"/>
    <w:basedOn w:val="10"/>
    <w:next w:val="a3"/>
    <w:uiPriority w:val="99"/>
    <w:semiHidden/>
    <w:qFormat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sz w:val="28"/>
      <w:szCs w:val="28"/>
      <w:lang w:eastAsia="en-US"/>
    </w:rPr>
  </w:style>
  <w:style w:type="paragraph" w:customStyle="1" w:styleId="xl67">
    <w:name w:val="xl67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9">
    <w:name w:val="xl69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0">
    <w:name w:val="xl70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1">
    <w:name w:val="xl71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3">
    <w:name w:val="xl73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5">
    <w:name w:val="xl75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6">
    <w:name w:val="xl76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7">
    <w:name w:val="xl77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8">
    <w:name w:val="xl78"/>
    <w:basedOn w:val="a3"/>
    <w:pPr>
      <w:spacing w:before="100" w:beforeAutospacing="1" w:after="100" w:afterAutospacing="1"/>
    </w:pPr>
  </w:style>
  <w:style w:type="paragraph" w:customStyle="1" w:styleId="xl79">
    <w:name w:val="xl79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81">
    <w:name w:val="xl81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3"/>
    <w:pPr>
      <w:spacing w:before="100" w:beforeAutospacing="1" w:after="100" w:afterAutospacing="1"/>
      <w:jc w:val="center"/>
    </w:pPr>
  </w:style>
  <w:style w:type="paragraph" w:customStyle="1" w:styleId="xl84">
    <w:name w:val="xl84"/>
    <w:basedOn w:val="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5">
    <w:name w:val="xl85"/>
    <w:basedOn w:val="a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6">
    <w:name w:val="xl86"/>
    <w:basedOn w:val="a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87">
    <w:name w:val="xl87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88">
    <w:name w:val="xl88"/>
    <w:basedOn w:val="a3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89">
    <w:name w:val="xl89"/>
    <w:basedOn w:val="a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90">
    <w:name w:val="xl90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1">
    <w:name w:val="xl91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92">
    <w:name w:val="xl92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3">
    <w:name w:val="xl93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4">
    <w:name w:val="xl94"/>
    <w:basedOn w:val="a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5">
    <w:name w:val="xl95"/>
    <w:basedOn w:val="a3"/>
    <w:pPr>
      <w:shd w:val="clear" w:color="000000" w:fill="FFFFFF"/>
      <w:spacing w:before="100" w:beforeAutospacing="1" w:after="100" w:afterAutospacing="1"/>
    </w:pPr>
  </w:style>
  <w:style w:type="paragraph" w:customStyle="1" w:styleId="xl96">
    <w:name w:val="xl96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46">
    <w:name w:val="Абзац списка4"/>
    <w:basedOn w:val="a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xl97">
    <w:name w:val="xl97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8">
    <w:name w:val="xl98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9">
    <w:name w:val="xl99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00">
    <w:name w:val="xl100"/>
    <w:basedOn w:val="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a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02">
    <w:name w:val="xl102"/>
    <w:basedOn w:val="a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3">
    <w:name w:val="xl103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</w:style>
  <w:style w:type="numbering" w:customStyle="1" w:styleId="1c">
    <w:name w:val="Нет списка1"/>
    <w:next w:val="a6"/>
    <w:uiPriority w:val="99"/>
    <w:semiHidden/>
    <w:unhideWhenUsed/>
  </w:style>
  <w:style w:type="table" w:customStyle="1" w:styleId="2f5">
    <w:name w:val="Сетка таблицы2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WW-">
    <w:name w:val="WW-Базовый"/>
    <w:pPr>
      <w:widowControl w:val="0"/>
    </w:pPr>
    <w:rPr>
      <w:rFonts w:eastAsia="ヒラギノ角ゴ Pro W3"/>
      <w:color w:val="000000"/>
      <w:sz w:val="24"/>
      <w:szCs w:val="20"/>
      <w:lang w:eastAsia="hi-IN" w:bidi="hi-IN"/>
    </w:rPr>
  </w:style>
  <w:style w:type="paragraph" w:styleId="affff1">
    <w:name w:val="endnote text"/>
    <w:basedOn w:val="a3"/>
    <w:link w:val="affff2"/>
    <w:rPr>
      <w:sz w:val="20"/>
      <w:szCs w:val="20"/>
    </w:rPr>
  </w:style>
  <w:style w:type="character" w:customStyle="1" w:styleId="affff2">
    <w:name w:val="Текст концевой сноски Знак"/>
    <w:basedOn w:val="a4"/>
    <w:link w:val="affff1"/>
    <w:rPr>
      <w:sz w:val="20"/>
      <w:szCs w:val="20"/>
    </w:rPr>
  </w:style>
  <w:style w:type="character" w:styleId="affff3">
    <w:name w:val="endnote reference"/>
    <w:rPr>
      <w:vertAlign w:val="superscript"/>
    </w:rPr>
  </w:style>
  <w:style w:type="paragraph" w:customStyle="1" w:styleId="affff4">
    <w:name w:val="Базовый"/>
    <w:pPr>
      <w:tabs>
        <w:tab w:val="left" w:pos="851"/>
      </w:tabs>
      <w:spacing w:before="60" w:after="60"/>
      <w:ind w:firstLine="851"/>
      <w:jc w:val="both"/>
    </w:pPr>
    <w:rPr>
      <w:rFonts w:eastAsia="ヒラギノ角ゴ Pro W3"/>
      <w:color w:val="000000"/>
      <w:sz w:val="24"/>
      <w:szCs w:val="20"/>
    </w:rPr>
  </w:style>
  <w:style w:type="paragraph" w:customStyle="1" w:styleId="a">
    <w:name w:val="Пункты"/>
    <w:basedOn w:val="2"/>
    <w:link w:val="affff5"/>
    <w:qFormat/>
    <w:pPr>
      <w:numPr>
        <w:ilvl w:val="1"/>
        <w:numId w:val="2"/>
      </w:numPr>
      <w:tabs>
        <w:tab w:val="left" w:pos="1134"/>
      </w:tabs>
      <w:spacing w:before="120" w:after="0"/>
      <w:jc w:val="both"/>
    </w:pPr>
    <w:rPr>
      <w:rFonts w:ascii="Times New Roman" w:hAnsi="Times New Roman" w:cs="Times New Roman"/>
      <w:b w:val="0"/>
      <w:i w:val="0"/>
      <w:sz w:val="24"/>
    </w:rPr>
  </w:style>
  <w:style w:type="character" w:customStyle="1" w:styleId="affff5">
    <w:name w:val="Пункты Знак"/>
    <w:link w:val="a"/>
    <w:rPr>
      <w:bCs/>
      <w:iCs/>
      <w:sz w:val="24"/>
      <w:szCs w:val="28"/>
    </w:rPr>
  </w:style>
  <w:style w:type="paragraph" w:customStyle="1" w:styleId="1d">
    <w:name w:val="Нижний колонтитул1"/>
    <w:pPr>
      <w:tabs>
        <w:tab w:val="center" w:pos="4677"/>
        <w:tab w:val="right" w:pos="9355"/>
      </w:tabs>
    </w:pPr>
    <w:rPr>
      <w:rFonts w:eastAsia="ヒラギノ角ゴ Pro W3"/>
      <w:color w:val="000000"/>
      <w:sz w:val="24"/>
      <w:szCs w:val="20"/>
      <w:lang w:val="en-US"/>
    </w:rPr>
  </w:style>
  <w:style w:type="paragraph" w:customStyle="1" w:styleId="Affff6">
    <w:name w:val="Текстовый блок A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60">
    <w:name w:val="Стиль6"/>
    <w:basedOn w:val="a3"/>
    <w:link w:val="65"/>
    <w:qFormat/>
    <w:pPr>
      <w:widowControl w:val="0"/>
      <w:numPr>
        <w:numId w:val="3"/>
      </w:numPr>
      <w:tabs>
        <w:tab w:val="left" w:pos="0"/>
      </w:tabs>
      <w:spacing w:before="120" w:after="120" w:line="360" w:lineRule="auto"/>
      <w:contextualSpacing/>
      <w:jc w:val="both"/>
    </w:pPr>
  </w:style>
  <w:style w:type="character" w:customStyle="1" w:styleId="65">
    <w:name w:val="Стиль6 Знак"/>
    <w:link w:val="60"/>
  </w:style>
  <w:style w:type="paragraph" w:customStyle="1" w:styleId="56">
    <w:name w:val="Абзац списка5"/>
    <w:basedOn w:val="a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66">
    <w:name w:val="Абзац списка6"/>
    <w:basedOn w:val="a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73">
    <w:name w:val="Абзац списка7"/>
    <w:basedOn w:val="a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msonormalbullet2gifbullet1gif">
    <w:name w:val="msonormalbullet2gifbullet1.gif"/>
    <w:basedOn w:val="a3"/>
    <w:pPr>
      <w:spacing w:before="100" w:beforeAutospacing="1" w:after="100" w:afterAutospacing="1"/>
    </w:pPr>
  </w:style>
  <w:style w:type="paragraph" w:customStyle="1" w:styleId="msonormalbullet2gifbullet2gif">
    <w:name w:val="msonormalbullet2gifbullet2.gif"/>
    <w:basedOn w:val="a3"/>
    <w:pPr>
      <w:spacing w:before="100" w:beforeAutospacing="1" w:after="100" w:afterAutospacing="1"/>
    </w:pPr>
  </w:style>
  <w:style w:type="paragraph" w:customStyle="1" w:styleId="msonormalbullet2gifbullet3gif">
    <w:name w:val="msonormalbullet2gifbullet3.gif"/>
    <w:basedOn w:val="a3"/>
    <w:pPr>
      <w:spacing w:before="100" w:beforeAutospacing="1" w:after="100" w:afterAutospacing="1"/>
    </w:pPr>
  </w:style>
  <w:style w:type="paragraph" w:customStyle="1" w:styleId="xl104">
    <w:name w:val="xl104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05">
    <w:name w:val="xl105"/>
    <w:basedOn w:val="a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06">
    <w:name w:val="xl106"/>
    <w:basedOn w:val="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07">
    <w:name w:val="xl107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8">
    <w:name w:val="xl108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09">
    <w:name w:val="xl109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10">
    <w:name w:val="xl110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1">
    <w:name w:val="xl111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2">
    <w:name w:val="xl112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13">
    <w:name w:val="xl113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14">
    <w:name w:val="xl114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5">
    <w:name w:val="xl115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16">
    <w:name w:val="xl116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FF0000"/>
      <w:sz w:val="18"/>
      <w:szCs w:val="18"/>
    </w:rPr>
  </w:style>
  <w:style w:type="paragraph" w:customStyle="1" w:styleId="xl117">
    <w:name w:val="xl117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8">
    <w:name w:val="xl118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9">
    <w:name w:val="xl119"/>
    <w:basedOn w:val="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20">
    <w:name w:val="xl120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1">
    <w:name w:val="xl121"/>
    <w:basedOn w:val="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2">
    <w:name w:val="xl122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4">
    <w:name w:val="xl124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5">
    <w:name w:val="xl125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6">
    <w:name w:val="xl126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27">
    <w:name w:val="xl127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28">
    <w:name w:val="xl128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29">
    <w:name w:val="xl129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0">
    <w:name w:val="xl130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31">
    <w:name w:val="xl131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32">
    <w:name w:val="xl132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33">
    <w:name w:val="xl133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4">
    <w:name w:val="xl134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5">
    <w:name w:val="xl135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36">
    <w:name w:val="xl136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7">
    <w:name w:val="xl137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8">
    <w:name w:val="xl138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0">
    <w:name w:val="xl140"/>
    <w:basedOn w:val="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41">
    <w:name w:val="xl141"/>
    <w:basedOn w:val="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2">
    <w:name w:val="xl142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3">
    <w:name w:val="xl143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4">
    <w:name w:val="xl144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5">
    <w:name w:val="xl145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46">
    <w:name w:val="xl146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7">
    <w:name w:val="xl147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48">
    <w:name w:val="xl148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49">
    <w:name w:val="xl149"/>
    <w:basedOn w:val="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50">
    <w:name w:val="xl150"/>
    <w:basedOn w:val="a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51">
    <w:name w:val="xl151"/>
    <w:basedOn w:val="a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52">
    <w:name w:val="xl152"/>
    <w:basedOn w:val="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53">
    <w:name w:val="xl153"/>
    <w:basedOn w:val="a3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54">
    <w:name w:val="xl154"/>
    <w:basedOn w:val="a3"/>
    <w:pP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55">
    <w:name w:val="xl155"/>
    <w:basedOn w:val="a3"/>
    <w:pPr>
      <w:shd w:val="clear" w:color="000000" w:fill="FFFFFF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56">
    <w:name w:val="xl156"/>
    <w:basedOn w:val="a3"/>
    <w:pPr>
      <w:pBdr>
        <w:left w:val="single" w:sz="4" w:space="0" w:color="auto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57">
    <w:name w:val="xl157"/>
    <w:basedOn w:val="a3"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58">
    <w:name w:val="xl158"/>
    <w:basedOn w:val="a3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59">
    <w:name w:val="xl159"/>
    <w:basedOn w:val="a3"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60">
    <w:name w:val="xl160"/>
    <w:basedOn w:val="a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1">
    <w:name w:val="xl161"/>
    <w:basedOn w:val="a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2">
    <w:name w:val="xl162"/>
    <w:basedOn w:val="a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3">
    <w:name w:val="xl163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164">
    <w:name w:val="xl164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6"/>
      <w:szCs w:val="16"/>
    </w:rPr>
  </w:style>
  <w:style w:type="paragraph" w:customStyle="1" w:styleId="xl165">
    <w:name w:val="xl165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right"/>
    </w:pPr>
    <w:rPr>
      <w:b/>
      <w:bCs/>
      <w:color w:val="000000"/>
      <w:sz w:val="16"/>
      <w:szCs w:val="16"/>
    </w:rPr>
  </w:style>
  <w:style w:type="paragraph" w:customStyle="1" w:styleId="xl166">
    <w:name w:val="xl166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167">
    <w:name w:val="xl167"/>
    <w:basedOn w:val="a3"/>
    <w:pPr>
      <w:pBdr>
        <w:left w:val="single" w:sz="4" w:space="0" w:color="000000"/>
        <w:right w:val="single" w:sz="4" w:space="0" w:color="000000"/>
      </w:pBdr>
      <w:shd w:val="clear" w:color="000000" w:fill="C4D79B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8">
    <w:name w:val="xl168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4D79B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9">
    <w:name w:val="xl169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70">
    <w:name w:val="xl170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1">
    <w:name w:val="xl171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2">
    <w:name w:val="xl172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b/>
      <w:bCs/>
      <w:color w:val="963634"/>
      <w:sz w:val="16"/>
      <w:szCs w:val="16"/>
    </w:rPr>
  </w:style>
  <w:style w:type="paragraph" w:customStyle="1" w:styleId="xl173">
    <w:name w:val="xl173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4">
    <w:name w:val="xl174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1A0C7"/>
      <w:spacing w:before="100" w:beforeAutospacing="1" w:after="100" w:afterAutospacing="1"/>
      <w:jc w:val="center"/>
    </w:pPr>
    <w:rPr>
      <w:b/>
      <w:bCs/>
      <w:color w:val="963634"/>
      <w:sz w:val="16"/>
      <w:szCs w:val="16"/>
    </w:rPr>
  </w:style>
  <w:style w:type="paragraph" w:customStyle="1" w:styleId="xl175">
    <w:name w:val="xl175"/>
    <w:basedOn w:val="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6">
    <w:name w:val="xl176"/>
    <w:basedOn w:val="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7">
    <w:name w:val="xl177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8">
    <w:name w:val="xl178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179">
    <w:name w:val="xl179"/>
    <w:basedOn w:val="a3"/>
    <w:pPr>
      <w:pBdr>
        <w:top w:val="single" w:sz="4" w:space="0" w:color="auto"/>
        <w:left w:val="single" w:sz="4" w:space="0" w:color="auto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80">
    <w:name w:val="xl180"/>
    <w:basedOn w:val="a3"/>
    <w:pPr>
      <w:pBdr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81">
    <w:name w:val="xl181"/>
    <w:basedOn w:val="a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2">
    <w:name w:val="xl182"/>
    <w:basedOn w:val="a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3">
    <w:name w:val="xl183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4">
    <w:name w:val="xl184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5">
    <w:name w:val="xl185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6">
    <w:name w:val="xl186"/>
    <w:basedOn w:val="a3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87">
    <w:name w:val="xl187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188">
    <w:name w:val="xl188"/>
    <w:basedOn w:val="a3"/>
    <w:pPr>
      <w:pBdr>
        <w:top w:val="single" w:sz="4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89">
    <w:name w:val="xl189"/>
    <w:basedOn w:val="a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90">
    <w:name w:val="xl190"/>
    <w:basedOn w:val="a3"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91">
    <w:name w:val="xl191"/>
    <w:basedOn w:val="a3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92">
    <w:name w:val="xl192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3">
    <w:name w:val="xl193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4">
    <w:name w:val="xl194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95">
    <w:name w:val="xl195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96">
    <w:name w:val="xl196"/>
    <w:basedOn w:val="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7">
    <w:name w:val="xl197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98">
    <w:name w:val="xl198"/>
    <w:basedOn w:val="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199">
    <w:name w:val="xl199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character" w:customStyle="1" w:styleId="name3">
    <w:name w:val="name3"/>
    <w:basedOn w:val="a4"/>
  </w:style>
  <w:style w:type="character" w:customStyle="1" w:styleId="value3">
    <w:name w:val="value3"/>
    <w:basedOn w:val="a4"/>
  </w:style>
  <w:style w:type="paragraph" w:customStyle="1" w:styleId="msonormalbullet2gif">
    <w:name w:val="msonormalbullet2.gif"/>
    <w:basedOn w:val="a3"/>
    <w:pPr>
      <w:spacing w:before="100" w:beforeAutospacing="1" w:after="100" w:afterAutospacing="1"/>
    </w:pPr>
  </w:style>
  <w:style w:type="paragraph" w:customStyle="1" w:styleId="affff7">
    <w:name w:val="Прижатый влево"/>
    <w:basedOn w:val="a3"/>
    <w:next w:val="a3"/>
    <w:uiPriority w:val="99"/>
    <w:rPr>
      <w:rFonts w:ascii="Arial" w:eastAsia="Calibri" w:hAnsi="Arial" w:cs="Arial"/>
      <w:lang w:eastAsia="en-US"/>
    </w:rPr>
  </w:style>
  <w:style w:type="paragraph" w:customStyle="1" w:styleId="311">
    <w:name w:val="Основной текст 31"/>
    <w:basedOn w:val="a3"/>
    <w:pPr>
      <w:tabs>
        <w:tab w:val="left" w:pos="426"/>
      </w:tabs>
      <w:jc w:val="both"/>
    </w:pPr>
    <w:rPr>
      <w:rFonts w:ascii="Arial" w:hAnsi="Arial" w:cs="Arial"/>
      <w:szCs w:val="18"/>
    </w:rPr>
  </w:style>
  <w:style w:type="paragraph" w:customStyle="1" w:styleId="text-1">
    <w:name w:val="text-1"/>
    <w:basedOn w:val="a3"/>
    <w:pPr>
      <w:spacing w:before="100" w:beforeAutospacing="1" w:after="100" w:afterAutospacing="1"/>
    </w:pPr>
  </w:style>
  <w:style w:type="character" w:customStyle="1" w:styleId="blk">
    <w:name w:val="blk"/>
  </w:style>
  <w:style w:type="character" w:customStyle="1" w:styleId="u">
    <w:name w:val="u"/>
  </w:style>
  <w:style w:type="character" w:customStyle="1" w:styleId="apple-converted-space">
    <w:name w:val="apple-converted-space"/>
  </w:style>
  <w:style w:type="character" w:customStyle="1" w:styleId="match">
    <w:name w:val="match"/>
  </w:style>
  <w:style w:type="table" w:customStyle="1" w:styleId="213">
    <w:name w:val="Сетка таблицы21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9E977197262459AB16AE09F8A4F0155">
    <w:name w:val="F9E977197262459AB16AE09F8A4F0155"/>
    <w:pPr>
      <w:spacing w:after="200" w:line="276" w:lineRule="auto"/>
    </w:pPr>
    <w:rPr>
      <w:rFonts w:ascii="Calibri" w:hAnsi="Calibri"/>
    </w:rPr>
  </w:style>
  <w:style w:type="numbering" w:customStyle="1" w:styleId="2f6">
    <w:name w:val="Нет списка2"/>
    <w:next w:val="a6"/>
    <w:uiPriority w:val="99"/>
    <w:semiHidden/>
    <w:unhideWhenUsed/>
  </w:style>
  <w:style w:type="numbering" w:customStyle="1" w:styleId="115">
    <w:name w:val="Нет списка11"/>
    <w:next w:val="a6"/>
    <w:uiPriority w:val="99"/>
    <w:semiHidden/>
    <w:unhideWhenUsed/>
  </w:style>
  <w:style w:type="table" w:customStyle="1" w:styleId="3f3">
    <w:name w:val="Сетка таблицы3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6">
    <w:name w:val="Сетка таблицы11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0">
    <w:name w:val="Нет списка111"/>
    <w:next w:val="a6"/>
    <w:uiPriority w:val="99"/>
    <w:semiHidden/>
    <w:unhideWhenUsed/>
  </w:style>
  <w:style w:type="paragraph" w:customStyle="1" w:styleId="xl66">
    <w:name w:val="xl66"/>
    <w:basedOn w:val="a3"/>
    <w:pPr>
      <w:spacing w:before="100" w:beforeAutospacing="1" w:after="100" w:afterAutospacing="1"/>
    </w:pPr>
    <w:rPr>
      <w:sz w:val="28"/>
      <w:szCs w:val="28"/>
    </w:rPr>
  </w:style>
  <w:style w:type="character" w:styleId="affff8">
    <w:name w:val="line number"/>
    <w:uiPriority w:val="99"/>
    <w:unhideWhenUsed/>
  </w:style>
  <w:style w:type="character" w:customStyle="1" w:styleId="contract1">
    <w:name w:val="contract Знак1"/>
    <w:uiPriority w:val="9"/>
    <w:semiHidden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411">
    <w:name w:val="Заголовок 4 Знак1"/>
    <w:semiHidden/>
    <w:rPr>
      <w:rFonts w:ascii="Calibri Light" w:eastAsia="Times New Roman" w:hAnsi="Calibri Light" w:cs="Times New Roman"/>
      <w:b/>
      <w:bCs/>
      <w:i/>
      <w:iCs/>
      <w:color w:val="5B9BD5"/>
      <w:sz w:val="24"/>
      <w:szCs w:val="24"/>
      <w:lang w:eastAsia="ru-RU"/>
    </w:rPr>
  </w:style>
  <w:style w:type="character" w:customStyle="1" w:styleId="511">
    <w:name w:val="Заголовок 5 Знак1"/>
    <w:semiHidden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paragraph" w:styleId="affff9">
    <w:name w:val="annotation text"/>
    <w:basedOn w:val="a3"/>
    <w:link w:val="affffa"/>
    <w:uiPriority w:val="99"/>
    <w:unhideWhenUsed/>
    <w:rPr>
      <w:sz w:val="20"/>
      <w:szCs w:val="20"/>
    </w:rPr>
  </w:style>
  <w:style w:type="character" w:customStyle="1" w:styleId="affffa">
    <w:name w:val="Текст примечания Знак"/>
    <w:basedOn w:val="a4"/>
    <w:link w:val="affff9"/>
    <w:uiPriority w:val="99"/>
    <w:rPr>
      <w:sz w:val="20"/>
      <w:szCs w:val="20"/>
    </w:rPr>
  </w:style>
  <w:style w:type="character" w:customStyle="1" w:styleId="1e">
    <w:name w:val="Основной текст с отступом Знак1"/>
    <w:semiHidden/>
    <w:rPr>
      <w:sz w:val="24"/>
      <w:szCs w:val="24"/>
    </w:rPr>
  </w:style>
  <w:style w:type="character" w:customStyle="1" w:styleId="312">
    <w:name w:val="Основной текст с отступом 3 Знак1"/>
    <w:semiHidden/>
    <w:rPr>
      <w:sz w:val="16"/>
      <w:szCs w:val="16"/>
    </w:rPr>
  </w:style>
  <w:style w:type="paragraph" w:styleId="affffb">
    <w:name w:val="annotation subject"/>
    <w:basedOn w:val="affff9"/>
    <w:next w:val="affff9"/>
    <w:link w:val="affffc"/>
    <w:unhideWhenUsed/>
    <w:rPr>
      <w:b/>
      <w:bCs/>
    </w:rPr>
  </w:style>
  <w:style w:type="character" w:customStyle="1" w:styleId="affffc">
    <w:name w:val="Тема примечания Знак"/>
    <w:basedOn w:val="affffa"/>
    <w:link w:val="affffb"/>
    <w:rPr>
      <w:b/>
      <w:bCs/>
      <w:sz w:val="20"/>
      <w:szCs w:val="20"/>
    </w:rPr>
  </w:style>
  <w:style w:type="character" w:customStyle="1" w:styleId="ConsPlusNormal0">
    <w:name w:val="ConsPlusNormal Знак"/>
    <w:link w:val="ConsPlusNormal"/>
    <w:rPr>
      <w:rFonts w:ascii="Arial" w:hAnsi="Arial" w:cs="Arial"/>
      <w:sz w:val="20"/>
      <w:szCs w:val="20"/>
    </w:rPr>
  </w:style>
  <w:style w:type="character" w:styleId="affffd">
    <w:name w:val="annotation reference"/>
    <w:uiPriority w:val="99"/>
    <w:unhideWhenUsed/>
    <w:rPr>
      <w:sz w:val="16"/>
      <w:szCs w:val="16"/>
    </w:rPr>
  </w:style>
  <w:style w:type="character" w:customStyle="1" w:styleId="1f">
    <w:name w:val="Схема документа Знак1"/>
    <w:uiPriority w:val="99"/>
    <w:semiHidden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consplusnormal1">
    <w:name w:val="consplusnormal"/>
    <w:basedOn w:val="a3"/>
    <w:pPr>
      <w:ind w:firstLine="720"/>
    </w:pPr>
    <w:rPr>
      <w:rFonts w:ascii="Arial" w:eastAsia="Calibri" w:hAnsi="Arial" w:cs="Arial"/>
      <w:sz w:val="20"/>
      <w:szCs w:val="20"/>
    </w:rPr>
  </w:style>
  <w:style w:type="table" w:customStyle="1" w:styleId="47">
    <w:name w:val="Сетка таблицы4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ont6">
    <w:name w:val="font6"/>
    <w:basedOn w:val="a3"/>
    <w:pPr>
      <w:spacing w:before="100" w:beforeAutospacing="1" w:after="100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200">
    <w:name w:val="xl200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01">
    <w:name w:val="xl201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02">
    <w:name w:val="xl202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03">
    <w:name w:val="xl203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4">
    <w:name w:val="xl204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5">
    <w:name w:val="xl205"/>
    <w:basedOn w:val="a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6">
    <w:name w:val="xl206"/>
    <w:basedOn w:val="a3"/>
    <w:pPr>
      <w:pBdr>
        <w:lef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07">
    <w:name w:val="xl207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208">
    <w:name w:val="xl208"/>
    <w:basedOn w:val="a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209">
    <w:name w:val="xl209"/>
    <w:basedOn w:val="a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6"/>
      <w:szCs w:val="16"/>
    </w:rPr>
  </w:style>
  <w:style w:type="paragraph" w:customStyle="1" w:styleId="xl210">
    <w:name w:val="xl210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211">
    <w:name w:val="xl211"/>
    <w:basedOn w:val="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12">
    <w:name w:val="xl212"/>
    <w:basedOn w:val="a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13">
    <w:name w:val="xl213"/>
    <w:basedOn w:val="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14">
    <w:name w:val="xl214"/>
    <w:basedOn w:val="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4"/>
      <w:szCs w:val="14"/>
    </w:rPr>
  </w:style>
  <w:style w:type="paragraph" w:customStyle="1" w:styleId="xl215">
    <w:name w:val="xl215"/>
    <w:basedOn w:val="a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16">
    <w:name w:val="xl216"/>
    <w:basedOn w:val="a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17">
    <w:name w:val="xl217"/>
    <w:basedOn w:val="a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18">
    <w:name w:val="xl218"/>
    <w:basedOn w:val="a3"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19">
    <w:name w:val="xl219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4"/>
      <w:szCs w:val="14"/>
    </w:rPr>
  </w:style>
  <w:style w:type="paragraph" w:customStyle="1" w:styleId="xl220">
    <w:name w:val="xl220"/>
    <w:basedOn w:val="a3"/>
    <w:pPr>
      <w:pBdr>
        <w:lef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1">
    <w:name w:val="xl221"/>
    <w:basedOn w:val="a3"/>
    <w:pP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22">
    <w:name w:val="xl222"/>
    <w:basedOn w:val="a3"/>
    <w:pPr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23">
    <w:name w:val="xl223"/>
    <w:basedOn w:val="a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4">
    <w:name w:val="xl224"/>
    <w:basedOn w:val="a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5">
    <w:name w:val="xl225"/>
    <w:basedOn w:val="a3"/>
    <w:pPr>
      <w:pBdr>
        <w:top w:val="single" w:sz="4" w:space="0" w:color="auto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6">
    <w:name w:val="xl226"/>
    <w:basedOn w:val="a3"/>
    <w:pPr>
      <w:pBdr>
        <w:top w:val="single" w:sz="4" w:space="0" w:color="auto"/>
        <w:lef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7">
    <w:name w:val="xl227"/>
    <w:basedOn w:val="a3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8">
    <w:name w:val="xl228"/>
    <w:basedOn w:val="a3"/>
    <w:pPr>
      <w:pBdr>
        <w:top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29">
    <w:name w:val="xl229"/>
    <w:basedOn w:val="a3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30">
    <w:name w:val="xl230"/>
    <w:basedOn w:val="a3"/>
    <w:pPr>
      <w:pBdr>
        <w:top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31">
    <w:name w:val="xl231"/>
    <w:basedOn w:val="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232">
    <w:name w:val="xl232"/>
    <w:basedOn w:val="a3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3">
    <w:name w:val="xl233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4">
    <w:name w:val="xl234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2"/>
      <w:szCs w:val="12"/>
    </w:rPr>
  </w:style>
  <w:style w:type="paragraph" w:customStyle="1" w:styleId="xl235">
    <w:name w:val="xl235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6">
    <w:name w:val="xl236"/>
    <w:basedOn w:val="a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12"/>
      <w:szCs w:val="12"/>
    </w:rPr>
  </w:style>
  <w:style w:type="paragraph" w:customStyle="1" w:styleId="xl237">
    <w:name w:val="xl237"/>
    <w:basedOn w:val="a3"/>
    <w:pPr>
      <w:pBdr>
        <w:lef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38">
    <w:name w:val="xl238"/>
    <w:basedOn w:val="a3"/>
    <w:pP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39">
    <w:name w:val="xl239"/>
    <w:basedOn w:val="a3"/>
    <w:pPr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0">
    <w:name w:val="xl240"/>
    <w:basedOn w:val="a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1">
    <w:name w:val="xl241"/>
    <w:basedOn w:val="a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2">
    <w:name w:val="xl242"/>
    <w:basedOn w:val="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3">
    <w:name w:val="xl243"/>
    <w:basedOn w:val="a3"/>
    <w:pPr>
      <w:pBdr>
        <w:top w:val="single" w:sz="4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44">
    <w:name w:val="xl244"/>
    <w:basedOn w:val="a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45">
    <w:name w:val="xl245"/>
    <w:basedOn w:val="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46">
    <w:name w:val="xl246"/>
    <w:basedOn w:val="a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47">
    <w:name w:val="xl247"/>
    <w:basedOn w:val="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numbering" w:customStyle="1" w:styleId="3f4">
    <w:name w:val="Нет списка3"/>
    <w:next w:val="a6"/>
    <w:uiPriority w:val="99"/>
    <w:semiHidden/>
    <w:unhideWhenUsed/>
  </w:style>
  <w:style w:type="numbering" w:customStyle="1" w:styleId="121">
    <w:name w:val="Нет списка12"/>
    <w:next w:val="a6"/>
    <w:uiPriority w:val="99"/>
    <w:semiHidden/>
    <w:unhideWhenUsed/>
  </w:style>
  <w:style w:type="table" w:customStyle="1" w:styleId="57">
    <w:name w:val="Сетка таблицы5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0">
    <w:name w:val="Нет списка112"/>
    <w:next w:val="a6"/>
    <w:uiPriority w:val="99"/>
    <w:semiHidden/>
    <w:unhideWhenUsed/>
  </w:style>
  <w:style w:type="character" w:customStyle="1" w:styleId="text1">
    <w:name w:val="text1"/>
    <w:basedOn w:val="a4"/>
    <w:rPr>
      <w:rFonts w:ascii="Tahoma" w:hAnsi="Tahoma" w:cs="Tahoma" w:hint="default"/>
      <w:color w:val="000000"/>
      <w:sz w:val="18"/>
      <w:szCs w:val="18"/>
    </w:rPr>
  </w:style>
  <w:style w:type="table" w:customStyle="1" w:styleId="122">
    <w:name w:val="Сетка таблицы12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-text-lowcase">
    <w:name w:val="i-text-lowcase"/>
    <w:basedOn w:val="a4"/>
  </w:style>
  <w:style w:type="character" w:customStyle="1" w:styleId="ad">
    <w:name w:val="Обычный (Интернет) Знак"/>
    <w:link w:val="ac"/>
    <w:uiPriority w:val="99"/>
    <w:rPr>
      <w:sz w:val="24"/>
      <w:szCs w:val="24"/>
    </w:rPr>
  </w:style>
  <w:style w:type="numbering" w:customStyle="1" w:styleId="48">
    <w:name w:val="Нет списка4"/>
    <w:next w:val="a6"/>
    <w:uiPriority w:val="99"/>
    <w:semiHidden/>
    <w:unhideWhenUsed/>
  </w:style>
  <w:style w:type="table" w:customStyle="1" w:styleId="67">
    <w:name w:val="Сетка таблицы6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0">
    <w:name w:val="Сетка таблицы1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"/>
    <w:next w:val="a6"/>
    <w:uiPriority w:val="99"/>
    <w:semiHidden/>
    <w:unhideWhenUsed/>
  </w:style>
  <w:style w:type="table" w:customStyle="1" w:styleId="221">
    <w:name w:val="Сетка таблицы22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2">
    <w:name w:val="Сетка таблицы211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4">
    <w:name w:val="Нет списка21"/>
    <w:next w:val="a6"/>
    <w:uiPriority w:val="99"/>
    <w:semiHidden/>
    <w:unhideWhenUsed/>
  </w:style>
  <w:style w:type="numbering" w:customStyle="1" w:styleId="1130">
    <w:name w:val="Нет списка113"/>
    <w:next w:val="a6"/>
    <w:uiPriority w:val="99"/>
    <w:semiHidden/>
    <w:unhideWhenUsed/>
  </w:style>
  <w:style w:type="table" w:customStyle="1" w:styleId="313">
    <w:name w:val="Сетка таблицы31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2">
    <w:name w:val="Сетка таблицы111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0">
    <w:name w:val="Нет списка1111"/>
    <w:next w:val="a6"/>
    <w:uiPriority w:val="99"/>
    <w:semiHidden/>
    <w:unhideWhenUsed/>
  </w:style>
  <w:style w:type="table" w:customStyle="1" w:styleId="412">
    <w:name w:val="Сетка таблицы41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ropertyname">
    <w:name w:val="property_name"/>
    <w:basedOn w:val="a4"/>
  </w:style>
  <w:style w:type="character" w:customStyle="1" w:styleId="product-specname-inner">
    <w:name w:val="product-spec__name-inner"/>
    <w:basedOn w:val="a4"/>
  </w:style>
  <w:style w:type="character" w:customStyle="1" w:styleId="product-specvalue-inner">
    <w:name w:val="product-spec__value-inner"/>
    <w:basedOn w:val="a4"/>
  </w:style>
  <w:style w:type="numbering" w:customStyle="1" w:styleId="314">
    <w:name w:val="Нет списка31"/>
    <w:next w:val="a6"/>
    <w:uiPriority w:val="99"/>
    <w:semiHidden/>
    <w:unhideWhenUsed/>
  </w:style>
  <w:style w:type="numbering" w:customStyle="1" w:styleId="1210">
    <w:name w:val="Нет списка121"/>
    <w:next w:val="a6"/>
    <w:uiPriority w:val="99"/>
    <w:semiHidden/>
    <w:unhideWhenUsed/>
  </w:style>
  <w:style w:type="table" w:customStyle="1" w:styleId="1211">
    <w:name w:val="Сетка таблицы121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1">
    <w:name w:val="Нет списка1121"/>
    <w:next w:val="a6"/>
    <w:uiPriority w:val="99"/>
    <w:semiHidden/>
    <w:unhideWhenUsed/>
  </w:style>
  <w:style w:type="numbering" w:customStyle="1" w:styleId="2113">
    <w:name w:val="Нет списка211"/>
    <w:next w:val="a6"/>
    <w:uiPriority w:val="99"/>
    <w:semiHidden/>
    <w:unhideWhenUsed/>
  </w:style>
  <w:style w:type="numbering" w:customStyle="1" w:styleId="11111">
    <w:name w:val="Нет списка11111"/>
    <w:next w:val="a6"/>
    <w:uiPriority w:val="99"/>
    <w:semiHidden/>
    <w:unhideWhenUsed/>
  </w:style>
  <w:style w:type="numbering" w:customStyle="1" w:styleId="111111">
    <w:name w:val="Нет списка111111"/>
    <w:next w:val="a6"/>
    <w:uiPriority w:val="99"/>
    <w:semiHidden/>
    <w:unhideWhenUsed/>
  </w:style>
  <w:style w:type="character" w:customStyle="1" w:styleId="1f0">
    <w:name w:val="Текст сноски Знак1 Знак Знак"/>
    <w:rPr>
      <w:rFonts w:cs="Times New Roman"/>
      <w:sz w:val="20"/>
      <w:szCs w:val="20"/>
    </w:rPr>
  </w:style>
  <w:style w:type="paragraph" w:customStyle="1" w:styleId="117">
    <w:name w:val="Знак11"/>
    <w:basedOn w:val="a3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13">
    <w:name w:val="Знак1 Знак Знак Знак Знак Знак Знак Знак Знак Знак Знак Знак Знак Знак Знак Знак Знак Знак1 Знак Знак Знак Знак Знак Знак Знак Знак Знак1"/>
    <w:basedOn w:val="a3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rmal2">
    <w:name w:val="ConsPlusNormal Знак Знак"/>
    <w:link w:val="ConsPlusNormal3"/>
    <w:pPr>
      <w:widowControl w:val="0"/>
      <w:ind w:firstLine="720"/>
    </w:pPr>
    <w:rPr>
      <w:rFonts w:ascii="Arial" w:hAnsi="Arial" w:cs="Arial"/>
      <w:sz w:val="24"/>
      <w:szCs w:val="24"/>
    </w:rPr>
  </w:style>
  <w:style w:type="character" w:customStyle="1" w:styleId="ConsPlusNormal3">
    <w:name w:val="ConsPlusNormal Знак Знак Знак"/>
    <w:link w:val="ConsPlusNormal2"/>
    <w:rPr>
      <w:rFonts w:ascii="Arial" w:hAnsi="Arial" w:cs="Arial"/>
      <w:sz w:val="24"/>
      <w:szCs w:val="24"/>
    </w:rPr>
  </w:style>
  <w:style w:type="paragraph" w:customStyle="1" w:styleId="118">
    <w:name w:val="Знак1 Знак Знак Знак Знак Знак Знак Знак Знак Знак Знак Знак Знак Знак Знак Знак Знак Знак1 Знак Знак Знак Знак Знак Знак Знак Знак Знак"/>
    <w:basedOn w:val="a3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ConsNormal1">
    <w:name w:val="ConsNormal Знак Знак1"/>
    <w:rPr>
      <w:rFonts w:ascii="Arial" w:hAnsi="Arial"/>
      <w:lang w:val="ru-RU" w:eastAsia="ru-RU" w:bidi="ar-SA"/>
    </w:rPr>
  </w:style>
  <w:style w:type="paragraph" w:customStyle="1" w:styleId="1f1">
    <w:name w:val="1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1">
    <w:name w:val="подраздел"/>
    <w:basedOn w:val="2"/>
    <w:next w:val="4"/>
    <w:pPr>
      <w:keepLines/>
      <w:numPr>
        <w:ilvl w:val="1"/>
        <w:numId w:val="4"/>
      </w:numPr>
      <w:spacing w:before="120" w:after="120"/>
      <w:ind w:firstLine="851"/>
    </w:pPr>
    <w:rPr>
      <w:rFonts w:ascii="Times New Roman" w:hAnsi="Times New Roman" w:cs="Times New Roman"/>
      <w:i w:val="0"/>
      <w:sz w:val="24"/>
    </w:rPr>
  </w:style>
  <w:style w:type="paragraph" w:customStyle="1" w:styleId="a0">
    <w:name w:val="раздел"/>
    <w:basedOn w:val="10"/>
    <w:next w:val="a1"/>
    <w:pPr>
      <w:keepLines/>
      <w:numPr>
        <w:numId w:val="4"/>
      </w:numPr>
      <w:spacing w:before="120" w:after="120"/>
      <w:ind w:firstLine="851"/>
      <w:jc w:val="center"/>
    </w:pPr>
    <w:rPr>
      <w:rFonts w:ascii="Times New Roman" w:hAnsi="Times New Roman" w:cs="Times New Roman"/>
      <w:sz w:val="24"/>
    </w:rPr>
  </w:style>
  <w:style w:type="paragraph" w:customStyle="1" w:styleId="2114">
    <w:name w:val="Знак2 Знак Знак Знак Знак Знак Знак Знак Знак Знак1 Знак Знак Знак1 Знак Знак Знак Знак Знак Знак Знак Знак Знак Знак Знак"/>
    <w:basedOn w:val="a3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f2">
    <w:name w:val="Знак1 Знак Знак Знак Знак Знак Знак Знак Знак Знак Знак Знак"/>
    <w:basedOn w:val="a3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Title">
    <w:name w:val="ConsTitle"/>
    <w:uiPriority w:val="99"/>
    <w:pPr>
      <w:widowControl w:val="0"/>
    </w:pPr>
    <w:rPr>
      <w:rFonts w:ascii="Arial" w:hAnsi="Arial" w:cs="Arial"/>
      <w:b/>
      <w:bCs/>
      <w:sz w:val="16"/>
      <w:szCs w:val="16"/>
    </w:rPr>
  </w:style>
  <w:style w:type="paragraph" w:customStyle="1" w:styleId="223">
    <w:name w:val="Основной текст 22"/>
    <w:basedOn w:val="a3"/>
    <w:semiHidden/>
    <w:pPr>
      <w:ind w:firstLine="720"/>
      <w:jc w:val="both"/>
    </w:pPr>
    <w:rPr>
      <w:sz w:val="24"/>
      <w:szCs w:val="20"/>
    </w:rPr>
  </w:style>
  <w:style w:type="paragraph" w:customStyle="1" w:styleId="119">
    <w:name w:val="Знак1 Знак Знак Знак Знак Знак Знак Знак Знак Знак Знак Знак Знак Знак Знак Знак Знак Знак1 Знак Знак Знак Знак Знак Знак"/>
    <w:basedOn w:val="a3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FontStyle36">
    <w:name w:val="Font Style36"/>
    <w:rPr>
      <w:rFonts w:ascii="Times New Roman" w:hAnsi="Times New Roman"/>
      <w:sz w:val="16"/>
    </w:rPr>
  </w:style>
  <w:style w:type="character" w:customStyle="1" w:styleId="FontStyle38">
    <w:name w:val="Font Style38"/>
    <w:uiPriority w:val="99"/>
    <w:rPr>
      <w:rFonts w:ascii="Times New Roman" w:hAnsi="Times New Roman"/>
      <w:sz w:val="16"/>
    </w:rPr>
  </w:style>
  <w:style w:type="character" w:customStyle="1" w:styleId="FontStyle32">
    <w:name w:val="Font Style32"/>
    <w:uiPriority w:val="99"/>
    <w:rPr>
      <w:rFonts w:ascii="Times New Roman" w:hAnsi="Times New Roman"/>
      <w:sz w:val="24"/>
    </w:rPr>
  </w:style>
  <w:style w:type="paragraph" w:customStyle="1" w:styleId="Style40">
    <w:name w:val="Style4"/>
    <w:basedOn w:val="a3"/>
    <w:pPr>
      <w:widowControl w:val="0"/>
      <w:spacing w:line="216" w:lineRule="exact"/>
      <w:jc w:val="both"/>
    </w:pPr>
    <w:rPr>
      <w:sz w:val="24"/>
      <w:szCs w:val="24"/>
    </w:rPr>
  </w:style>
  <w:style w:type="character" w:customStyle="1" w:styleId="Bodytext26">
    <w:name w:val="Body text26"/>
    <w:uiPriority w:val="99"/>
    <w:rPr>
      <w:rFonts w:ascii="Times New Roman" w:hAnsi="Times New Roman" w:cs="Times New Roman"/>
      <w:spacing w:val="0"/>
      <w:sz w:val="26"/>
      <w:szCs w:val="26"/>
    </w:rPr>
  </w:style>
  <w:style w:type="character" w:customStyle="1" w:styleId="FontStyle43">
    <w:name w:val="Font Style43"/>
    <w:rPr>
      <w:rFonts w:ascii="Times New Roman" w:hAnsi="Times New Roman"/>
      <w:b/>
      <w:sz w:val="16"/>
    </w:rPr>
  </w:style>
  <w:style w:type="character" w:customStyle="1" w:styleId="afffb">
    <w:name w:val="Без интервала Знак"/>
    <w:link w:val="afffa"/>
    <w:rPr>
      <w:rFonts w:ascii="Calibri" w:hAnsi="Calibri" w:cs="Calibri"/>
    </w:rPr>
  </w:style>
  <w:style w:type="character" w:customStyle="1" w:styleId="apple-style-span">
    <w:name w:val="apple-style-span"/>
  </w:style>
  <w:style w:type="paragraph" w:customStyle="1" w:styleId="xl65">
    <w:name w:val="xl65"/>
    <w:basedOn w:val="a3"/>
    <w:pPr>
      <w:spacing w:before="100" w:beforeAutospacing="1" w:after="100" w:afterAutospacing="1"/>
    </w:pPr>
    <w:rPr>
      <w:sz w:val="20"/>
      <w:szCs w:val="20"/>
    </w:rPr>
  </w:style>
  <w:style w:type="paragraph" w:customStyle="1" w:styleId="font7">
    <w:name w:val="font7"/>
    <w:basedOn w:val="a3"/>
    <w:pPr>
      <w:spacing w:before="100" w:beforeAutospacing="1" w:after="100" w:afterAutospacing="1"/>
    </w:pPr>
    <w:rPr>
      <w:color w:val="FF0000"/>
      <w:sz w:val="20"/>
      <w:szCs w:val="20"/>
    </w:rPr>
  </w:style>
  <w:style w:type="paragraph" w:customStyle="1" w:styleId="ConsPlusDocList">
    <w:name w:val="ConsPlusDocList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  <w:szCs w:val="20"/>
    </w:rPr>
  </w:style>
  <w:style w:type="character" w:customStyle="1" w:styleId="1f3">
    <w:name w:val="Название Знак1"/>
    <w:basedOn w:val="a4"/>
    <w:rPr>
      <w:rFonts w:ascii="Cambria" w:eastAsia="Times New Roman" w:hAnsi="Cambria" w:cs="Times New Roman"/>
      <w:color w:val="17365D"/>
      <w:spacing w:val="5"/>
      <w:sz w:val="52"/>
      <w:szCs w:val="52"/>
    </w:rPr>
  </w:style>
  <w:style w:type="character" w:customStyle="1" w:styleId="215">
    <w:name w:val="Основной текст 2 Знак1"/>
    <w:basedOn w:val="a4"/>
    <w:semiHidden/>
    <w:rPr>
      <w:sz w:val="24"/>
      <w:szCs w:val="24"/>
    </w:rPr>
  </w:style>
  <w:style w:type="character" w:customStyle="1" w:styleId="315">
    <w:name w:val="Основной текст 3 Знак1"/>
    <w:basedOn w:val="a4"/>
    <w:semiHidden/>
    <w:rPr>
      <w:sz w:val="16"/>
      <w:szCs w:val="16"/>
    </w:rPr>
  </w:style>
  <w:style w:type="character" w:customStyle="1" w:styleId="afffd">
    <w:name w:val="Абзац списка Знак"/>
    <w:link w:val="afffc"/>
    <w:uiPriority w:val="99"/>
  </w:style>
  <w:style w:type="paragraph" w:customStyle="1" w:styleId="Preformat">
    <w:name w:val="Preformat"/>
    <w:rPr>
      <w:rFonts w:ascii="Courier New" w:hAnsi="Courier New"/>
      <w:sz w:val="20"/>
      <w:szCs w:val="20"/>
    </w:rPr>
  </w:style>
  <w:style w:type="numbering" w:customStyle="1" w:styleId="413">
    <w:name w:val="Нет списка41"/>
    <w:next w:val="a6"/>
    <w:uiPriority w:val="99"/>
    <w:semiHidden/>
    <w:unhideWhenUsed/>
  </w:style>
  <w:style w:type="table" w:customStyle="1" w:styleId="512">
    <w:name w:val="Сетка таблицы51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310">
    <w:name w:val="Нет списка131"/>
    <w:next w:val="a6"/>
    <w:uiPriority w:val="99"/>
    <w:semiHidden/>
    <w:unhideWhenUsed/>
  </w:style>
  <w:style w:type="numbering" w:customStyle="1" w:styleId="224">
    <w:name w:val="Нет списка22"/>
    <w:next w:val="a6"/>
    <w:uiPriority w:val="99"/>
    <w:semiHidden/>
    <w:unhideWhenUsed/>
  </w:style>
  <w:style w:type="table" w:customStyle="1" w:styleId="1122">
    <w:name w:val="Сетка таблицы112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20">
    <w:name w:val="Нет списка1112"/>
    <w:next w:val="a6"/>
    <w:uiPriority w:val="99"/>
    <w:semiHidden/>
    <w:unhideWhenUsed/>
  </w:style>
  <w:style w:type="character" w:styleId="affffe">
    <w:name w:val="Placeholder Text"/>
    <w:basedOn w:val="a4"/>
    <w:uiPriority w:val="99"/>
    <w:semiHidden/>
    <w:rPr>
      <w:color w:val="808080"/>
    </w:rPr>
  </w:style>
  <w:style w:type="table" w:customStyle="1" w:styleId="230">
    <w:name w:val="Сетка таблицы23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20">
    <w:name w:val="Сетка таблицы212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20">
    <w:name w:val="Сетка таблицы32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31">
    <w:name w:val="Сетка таблицы113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30">
    <w:name w:val="Нет списка1113"/>
    <w:next w:val="a6"/>
    <w:uiPriority w:val="99"/>
    <w:semiHidden/>
    <w:unhideWhenUsed/>
  </w:style>
  <w:style w:type="character" w:customStyle="1" w:styleId="FontStyle13">
    <w:name w:val="Font Style1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Pr>
      <w:rFonts w:ascii="Times New Roman" w:hAnsi="Times New Roman" w:cs="Times New Roman"/>
      <w:b/>
      <w:bCs/>
      <w:sz w:val="24"/>
      <w:szCs w:val="24"/>
    </w:rPr>
  </w:style>
  <w:style w:type="paragraph" w:customStyle="1" w:styleId="316">
    <w:name w:val="Основной текст с отступом 31"/>
    <w:basedOn w:val="a3"/>
    <w:pPr>
      <w:widowControl w:val="0"/>
      <w:spacing w:after="120"/>
      <w:ind w:left="283"/>
    </w:pPr>
    <w:rPr>
      <w:rFonts w:ascii="Arial" w:hAnsi="Arial" w:cs="Arial"/>
      <w:sz w:val="16"/>
      <w:szCs w:val="16"/>
      <w:lang w:eastAsia="ar-SA"/>
    </w:rPr>
  </w:style>
  <w:style w:type="character" w:customStyle="1" w:styleId="afffff">
    <w:name w:val="Гипертекстовая ссылка"/>
    <w:basedOn w:val="a4"/>
    <w:uiPriority w:val="99"/>
    <w:rPr>
      <w:color w:val="106BBE"/>
    </w:rPr>
  </w:style>
  <w:style w:type="numbering" w:customStyle="1" w:styleId="321">
    <w:name w:val="Нет списка32"/>
    <w:next w:val="a6"/>
    <w:uiPriority w:val="99"/>
    <w:semiHidden/>
    <w:unhideWhenUsed/>
  </w:style>
  <w:style w:type="numbering" w:customStyle="1" w:styleId="1220">
    <w:name w:val="Нет списка122"/>
    <w:next w:val="a6"/>
    <w:uiPriority w:val="99"/>
    <w:semiHidden/>
    <w:unhideWhenUsed/>
  </w:style>
  <w:style w:type="table" w:customStyle="1" w:styleId="420">
    <w:name w:val="Сетка таблицы42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20">
    <w:name w:val="Нет списка1122"/>
    <w:next w:val="a6"/>
    <w:uiPriority w:val="99"/>
    <w:semiHidden/>
    <w:unhideWhenUsed/>
  </w:style>
  <w:style w:type="table" w:customStyle="1" w:styleId="2210">
    <w:name w:val="Сетка таблицы221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10">
    <w:name w:val="Сетка таблицы2111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10">
    <w:name w:val="Сетка таблицы311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12">
    <w:name w:val="Сетка таблицы1111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ld">
    <w:name w:val="bold"/>
    <w:basedOn w:val="a4"/>
  </w:style>
  <w:style w:type="table" w:customStyle="1" w:styleId="4110">
    <w:name w:val="Сетка таблицы411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111">
    <w:name w:val="Нет списка311"/>
    <w:next w:val="a6"/>
    <w:uiPriority w:val="99"/>
    <w:semiHidden/>
    <w:unhideWhenUsed/>
  </w:style>
  <w:style w:type="numbering" w:customStyle="1" w:styleId="12110">
    <w:name w:val="Нет списка1211"/>
    <w:next w:val="a6"/>
    <w:uiPriority w:val="99"/>
    <w:semiHidden/>
    <w:unhideWhenUsed/>
  </w:style>
  <w:style w:type="numbering" w:customStyle="1" w:styleId="21111">
    <w:name w:val="Нет списка2111"/>
    <w:next w:val="a6"/>
    <w:uiPriority w:val="99"/>
    <w:semiHidden/>
    <w:unhideWhenUsed/>
  </w:style>
  <w:style w:type="numbering" w:customStyle="1" w:styleId="11211">
    <w:name w:val="Нет списка11211"/>
    <w:next w:val="a6"/>
    <w:uiPriority w:val="99"/>
    <w:semiHidden/>
    <w:unhideWhenUsed/>
  </w:style>
  <w:style w:type="numbering" w:customStyle="1" w:styleId="11121">
    <w:name w:val="Нет списка11121"/>
    <w:next w:val="a6"/>
    <w:uiPriority w:val="99"/>
    <w:semiHidden/>
    <w:unhideWhenUsed/>
  </w:style>
  <w:style w:type="table" w:customStyle="1" w:styleId="4111">
    <w:name w:val="Сетка таблицы4111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1110">
    <w:name w:val="Нет списка21111"/>
    <w:next w:val="a6"/>
    <w:uiPriority w:val="99"/>
    <w:semiHidden/>
    <w:unhideWhenUsed/>
  </w:style>
  <w:style w:type="numbering" w:customStyle="1" w:styleId="12111">
    <w:name w:val="Нет списка12111"/>
    <w:next w:val="a6"/>
    <w:uiPriority w:val="99"/>
    <w:semiHidden/>
    <w:unhideWhenUsed/>
  </w:style>
  <w:style w:type="character" w:customStyle="1" w:styleId="bname">
    <w:name w:val="bname"/>
    <w:basedOn w:val="a4"/>
  </w:style>
  <w:style w:type="numbering" w:customStyle="1" w:styleId="58">
    <w:name w:val="Нет списка5"/>
    <w:next w:val="a6"/>
    <w:uiPriority w:val="99"/>
    <w:semiHidden/>
    <w:unhideWhenUsed/>
  </w:style>
  <w:style w:type="table" w:customStyle="1" w:styleId="74">
    <w:name w:val="Сетка таблицы7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40">
    <w:name w:val="Сетка таблицы14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1">
    <w:name w:val="Нет списка14"/>
    <w:next w:val="a6"/>
    <w:uiPriority w:val="99"/>
    <w:semiHidden/>
    <w:unhideWhenUsed/>
  </w:style>
  <w:style w:type="table" w:customStyle="1" w:styleId="240">
    <w:name w:val="Сетка таблицы24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30">
    <w:name w:val="Сетка таблицы213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31">
    <w:name w:val="Нет списка23"/>
    <w:next w:val="a6"/>
    <w:uiPriority w:val="99"/>
    <w:semiHidden/>
    <w:unhideWhenUsed/>
  </w:style>
  <w:style w:type="numbering" w:customStyle="1" w:styleId="1140">
    <w:name w:val="Нет списка114"/>
    <w:next w:val="a6"/>
    <w:uiPriority w:val="99"/>
    <w:semiHidden/>
    <w:unhideWhenUsed/>
  </w:style>
  <w:style w:type="table" w:customStyle="1" w:styleId="330">
    <w:name w:val="Сетка таблицы33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41">
    <w:name w:val="Сетка таблицы114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4">
    <w:name w:val="Нет списка1114"/>
    <w:next w:val="a6"/>
    <w:uiPriority w:val="99"/>
    <w:semiHidden/>
    <w:unhideWhenUsed/>
  </w:style>
  <w:style w:type="numbering" w:customStyle="1" w:styleId="331">
    <w:name w:val="Нет списка33"/>
    <w:next w:val="a6"/>
    <w:uiPriority w:val="99"/>
    <w:semiHidden/>
    <w:unhideWhenUsed/>
  </w:style>
  <w:style w:type="numbering" w:customStyle="1" w:styleId="123">
    <w:name w:val="Нет списка123"/>
    <w:next w:val="a6"/>
    <w:uiPriority w:val="99"/>
    <w:semiHidden/>
    <w:unhideWhenUsed/>
  </w:style>
  <w:style w:type="table" w:customStyle="1" w:styleId="430">
    <w:name w:val="Сетка таблицы43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21">
    <w:name w:val="Сетка таблицы122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3">
    <w:name w:val="Нет списка1123"/>
    <w:next w:val="a6"/>
    <w:uiPriority w:val="99"/>
    <w:semiHidden/>
    <w:unhideWhenUsed/>
  </w:style>
  <w:style w:type="table" w:customStyle="1" w:styleId="2220">
    <w:name w:val="Сетка таблицы222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20">
    <w:name w:val="Сетка таблицы2112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21">
    <w:name w:val="Нет списка212"/>
    <w:next w:val="a6"/>
    <w:uiPriority w:val="99"/>
    <w:semiHidden/>
    <w:unhideWhenUsed/>
  </w:style>
  <w:style w:type="numbering" w:customStyle="1" w:styleId="111120">
    <w:name w:val="Нет списка11112"/>
    <w:next w:val="a6"/>
    <w:uiPriority w:val="99"/>
    <w:semiHidden/>
    <w:unhideWhenUsed/>
  </w:style>
  <w:style w:type="table" w:customStyle="1" w:styleId="3120">
    <w:name w:val="Сетка таблицы312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22">
    <w:name w:val="Сетка таблицы1112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2">
    <w:name w:val="Нет списка111112"/>
    <w:next w:val="a6"/>
    <w:uiPriority w:val="99"/>
    <w:semiHidden/>
    <w:unhideWhenUsed/>
  </w:style>
  <w:style w:type="table" w:customStyle="1" w:styleId="4120">
    <w:name w:val="Сетка таблицы412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20">
    <w:name w:val="Сетка таблицы52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121">
    <w:name w:val="Нет списка312"/>
    <w:next w:val="a6"/>
    <w:uiPriority w:val="99"/>
    <w:semiHidden/>
    <w:unhideWhenUsed/>
  </w:style>
  <w:style w:type="table" w:customStyle="1" w:styleId="610">
    <w:name w:val="Сетка таблицы61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12">
    <w:name w:val="Нет списка1212"/>
    <w:next w:val="a6"/>
    <w:uiPriority w:val="99"/>
    <w:semiHidden/>
    <w:unhideWhenUsed/>
  </w:style>
  <w:style w:type="numbering" w:customStyle="1" w:styleId="21121">
    <w:name w:val="Нет списка2112"/>
    <w:next w:val="a6"/>
    <w:uiPriority w:val="99"/>
    <w:semiHidden/>
    <w:unhideWhenUsed/>
  </w:style>
  <w:style w:type="numbering" w:customStyle="1" w:styleId="11212">
    <w:name w:val="Нет списка11212"/>
    <w:next w:val="a6"/>
    <w:uiPriority w:val="99"/>
    <w:semiHidden/>
    <w:unhideWhenUsed/>
  </w:style>
  <w:style w:type="numbering" w:customStyle="1" w:styleId="111220">
    <w:name w:val="Нет списка11122"/>
    <w:next w:val="a6"/>
    <w:uiPriority w:val="99"/>
    <w:semiHidden/>
    <w:unhideWhenUsed/>
  </w:style>
  <w:style w:type="table" w:customStyle="1" w:styleId="4112">
    <w:name w:val="Сетка таблицы4112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112">
    <w:name w:val="Нет списка21112"/>
    <w:next w:val="a6"/>
    <w:uiPriority w:val="99"/>
    <w:semiHidden/>
    <w:unhideWhenUsed/>
  </w:style>
  <w:style w:type="numbering" w:customStyle="1" w:styleId="12112">
    <w:name w:val="Нет списка12112"/>
    <w:next w:val="a6"/>
    <w:uiPriority w:val="99"/>
    <w:semiHidden/>
    <w:unhideWhenUsed/>
  </w:style>
  <w:style w:type="numbering" w:customStyle="1" w:styleId="68">
    <w:name w:val="Нет списка6"/>
    <w:next w:val="a6"/>
    <w:uiPriority w:val="99"/>
    <w:semiHidden/>
    <w:unhideWhenUsed/>
  </w:style>
  <w:style w:type="table" w:customStyle="1" w:styleId="82">
    <w:name w:val="Сетка таблицы8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50">
    <w:name w:val="Сетка таблицы15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1">
    <w:name w:val="Нет списка15"/>
    <w:next w:val="a6"/>
    <w:uiPriority w:val="99"/>
    <w:semiHidden/>
    <w:unhideWhenUsed/>
  </w:style>
  <w:style w:type="table" w:customStyle="1" w:styleId="250">
    <w:name w:val="Сетка таблицы25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40">
    <w:name w:val="Сетка таблицы214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41">
    <w:name w:val="Нет списка24"/>
    <w:next w:val="a6"/>
    <w:uiPriority w:val="99"/>
    <w:semiHidden/>
    <w:unhideWhenUsed/>
  </w:style>
  <w:style w:type="numbering" w:customStyle="1" w:styleId="1150">
    <w:name w:val="Нет списка115"/>
    <w:next w:val="a6"/>
    <w:uiPriority w:val="99"/>
    <w:semiHidden/>
    <w:unhideWhenUsed/>
  </w:style>
  <w:style w:type="table" w:customStyle="1" w:styleId="340">
    <w:name w:val="Сетка таблицы34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51">
    <w:name w:val="Сетка таблицы115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5">
    <w:name w:val="Нет списка1115"/>
    <w:next w:val="a6"/>
    <w:uiPriority w:val="99"/>
    <w:semiHidden/>
    <w:unhideWhenUsed/>
  </w:style>
  <w:style w:type="numbering" w:customStyle="1" w:styleId="341">
    <w:name w:val="Нет списка34"/>
    <w:next w:val="a6"/>
    <w:uiPriority w:val="99"/>
    <w:semiHidden/>
    <w:unhideWhenUsed/>
  </w:style>
  <w:style w:type="numbering" w:customStyle="1" w:styleId="124">
    <w:name w:val="Нет списка124"/>
    <w:next w:val="a6"/>
    <w:uiPriority w:val="99"/>
    <w:semiHidden/>
    <w:unhideWhenUsed/>
  </w:style>
  <w:style w:type="table" w:customStyle="1" w:styleId="440">
    <w:name w:val="Сетка таблицы44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30">
    <w:name w:val="Сетка таблицы123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4">
    <w:name w:val="Нет списка1124"/>
    <w:next w:val="a6"/>
    <w:uiPriority w:val="99"/>
    <w:semiHidden/>
    <w:unhideWhenUsed/>
  </w:style>
  <w:style w:type="table" w:customStyle="1" w:styleId="2230">
    <w:name w:val="Сетка таблицы223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30">
    <w:name w:val="Сетка таблицы2113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31">
    <w:name w:val="Нет списка213"/>
    <w:next w:val="a6"/>
    <w:uiPriority w:val="99"/>
    <w:semiHidden/>
    <w:unhideWhenUsed/>
  </w:style>
  <w:style w:type="numbering" w:customStyle="1" w:styleId="11113">
    <w:name w:val="Нет списка11113"/>
    <w:next w:val="a6"/>
    <w:uiPriority w:val="99"/>
    <w:semiHidden/>
    <w:unhideWhenUsed/>
  </w:style>
  <w:style w:type="table" w:customStyle="1" w:styleId="3130">
    <w:name w:val="Сетка таблицы313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31">
    <w:name w:val="Сетка таблицы1113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3">
    <w:name w:val="Нет списка111113"/>
    <w:next w:val="a6"/>
    <w:uiPriority w:val="99"/>
    <w:semiHidden/>
    <w:unhideWhenUsed/>
  </w:style>
  <w:style w:type="table" w:customStyle="1" w:styleId="4130">
    <w:name w:val="Сетка таблицы413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30">
    <w:name w:val="Сетка таблицы53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131">
    <w:name w:val="Нет списка313"/>
    <w:next w:val="a6"/>
    <w:uiPriority w:val="99"/>
    <w:semiHidden/>
    <w:unhideWhenUsed/>
  </w:style>
  <w:style w:type="table" w:customStyle="1" w:styleId="620">
    <w:name w:val="Сетка таблицы62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13">
    <w:name w:val="Нет списка1213"/>
    <w:next w:val="a6"/>
    <w:uiPriority w:val="99"/>
    <w:semiHidden/>
    <w:unhideWhenUsed/>
  </w:style>
  <w:style w:type="numbering" w:customStyle="1" w:styleId="21131">
    <w:name w:val="Нет списка2113"/>
    <w:next w:val="a6"/>
    <w:uiPriority w:val="99"/>
    <w:semiHidden/>
    <w:unhideWhenUsed/>
  </w:style>
  <w:style w:type="numbering" w:customStyle="1" w:styleId="11213">
    <w:name w:val="Нет списка11213"/>
    <w:next w:val="a6"/>
    <w:uiPriority w:val="99"/>
    <w:semiHidden/>
    <w:unhideWhenUsed/>
  </w:style>
  <w:style w:type="numbering" w:customStyle="1" w:styleId="11123">
    <w:name w:val="Нет списка11123"/>
    <w:next w:val="a6"/>
    <w:uiPriority w:val="99"/>
    <w:semiHidden/>
    <w:unhideWhenUsed/>
  </w:style>
  <w:style w:type="table" w:customStyle="1" w:styleId="4113">
    <w:name w:val="Сетка таблицы4113"/>
    <w:basedOn w:val="a5"/>
    <w:next w:val="affe"/>
    <w:uiPriority w:val="9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113">
    <w:name w:val="Нет списка21113"/>
    <w:next w:val="a6"/>
    <w:uiPriority w:val="99"/>
    <w:semiHidden/>
    <w:unhideWhenUsed/>
  </w:style>
  <w:style w:type="numbering" w:customStyle="1" w:styleId="12113">
    <w:name w:val="Нет списка12113"/>
    <w:next w:val="a6"/>
    <w:uiPriority w:val="99"/>
    <w:semiHidden/>
    <w:unhideWhenUsed/>
  </w:style>
  <w:style w:type="paragraph" w:customStyle="1" w:styleId="afffff0">
    <w:name w:val="ЧАСТЬ"/>
    <w:basedOn w:val="10"/>
    <w:link w:val="afffff1"/>
    <w:qFormat/>
    <w:pPr>
      <w:keepLines/>
      <w:widowControl w:val="0"/>
      <w:spacing w:after="0"/>
      <w:jc w:val="center"/>
    </w:pPr>
    <w:rPr>
      <w:rFonts w:ascii="Times New Roman" w:hAnsi="Times New Roman" w:cs="Times New Roman"/>
      <w:bCs w:val="0"/>
      <w:color w:val="2E74B5"/>
      <w:sz w:val="24"/>
      <w:lang w:bidi="ru-RU"/>
    </w:rPr>
  </w:style>
  <w:style w:type="character" w:customStyle="1" w:styleId="afffff1">
    <w:name w:val="ЧАСТЬ Знак"/>
    <w:link w:val="afffff0"/>
    <w:rPr>
      <w:b/>
      <w:color w:val="2E74B5"/>
      <w:sz w:val="24"/>
      <w:szCs w:val="32"/>
      <w:lang w:bidi="ru-RU"/>
    </w:rPr>
  </w:style>
  <w:style w:type="paragraph" w:customStyle="1" w:styleId="1f4">
    <w:name w:val="Раздел 1"/>
    <w:basedOn w:val="a3"/>
    <w:link w:val="1f5"/>
    <w:qFormat/>
    <w:pPr>
      <w:keepNext/>
      <w:spacing w:before="240" w:after="240"/>
      <w:jc w:val="center"/>
    </w:pPr>
    <w:rPr>
      <w:rFonts w:eastAsia="Courier New"/>
      <w:b/>
      <w:sz w:val="24"/>
      <w:szCs w:val="24"/>
      <w:lang w:bidi="ru-RU"/>
    </w:rPr>
  </w:style>
  <w:style w:type="character" w:customStyle="1" w:styleId="1f5">
    <w:name w:val="Раздел 1 Знак"/>
    <w:link w:val="1f4"/>
    <w:rPr>
      <w:rFonts w:eastAsia="Courier New"/>
      <w:b/>
      <w:sz w:val="24"/>
      <w:szCs w:val="24"/>
      <w:lang w:bidi="ru-RU"/>
    </w:rPr>
  </w:style>
  <w:style w:type="paragraph" w:customStyle="1" w:styleId="A10">
    <w:name w:val="A1"/>
    <w:basedOn w:val="afffc"/>
    <w:link w:val="A11"/>
    <w:qFormat/>
    <w:pPr>
      <w:keepNext/>
      <w:spacing w:before="240" w:after="240"/>
      <w:ind w:left="0"/>
      <w:jc w:val="center"/>
    </w:pPr>
    <w:rPr>
      <w:rFonts w:eastAsia="Courier New"/>
      <w:b/>
      <w:color w:val="000000"/>
      <w:sz w:val="24"/>
      <w:szCs w:val="24"/>
      <w:lang w:bidi="ru-RU"/>
    </w:rPr>
  </w:style>
  <w:style w:type="paragraph" w:customStyle="1" w:styleId="1116">
    <w:name w:val="1.1.1. Пункт"/>
    <w:basedOn w:val="a3"/>
    <w:link w:val="1117"/>
    <w:qFormat/>
    <w:pPr>
      <w:spacing w:before="120" w:after="120" w:line="276" w:lineRule="auto"/>
      <w:jc w:val="both"/>
    </w:pPr>
    <w:rPr>
      <w:rFonts w:eastAsia="Courier New"/>
      <w:color w:val="000000"/>
      <w:sz w:val="24"/>
      <w:szCs w:val="24"/>
      <w:lang w:bidi="ru-RU"/>
    </w:rPr>
  </w:style>
  <w:style w:type="paragraph" w:customStyle="1" w:styleId="1111">
    <w:name w:val="1.1.1.1 Пункт"/>
    <w:basedOn w:val="11a"/>
    <w:link w:val="11114"/>
    <w:qFormat/>
    <w:pPr>
      <w:numPr>
        <w:ilvl w:val="3"/>
        <w:numId w:val="9"/>
      </w:numPr>
    </w:pPr>
  </w:style>
  <w:style w:type="paragraph" w:customStyle="1" w:styleId="11a">
    <w:name w:val="1.1. не жирный не центр"/>
    <w:basedOn w:val="A10"/>
    <w:link w:val="11b"/>
    <w:qFormat/>
    <w:pPr>
      <w:keepNext w:val="0"/>
      <w:spacing w:line="276" w:lineRule="auto"/>
      <w:jc w:val="both"/>
    </w:pPr>
    <w:rPr>
      <w:b w:val="0"/>
    </w:rPr>
  </w:style>
  <w:style w:type="character" w:customStyle="1" w:styleId="11b">
    <w:name w:val="1.1. не жирный не центр Знак"/>
    <w:basedOn w:val="a4"/>
    <w:link w:val="11a"/>
    <w:rPr>
      <w:rFonts w:eastAsia="Courier New"/>
      <w:color w:val="000000"/>
      <w:sz w:val="24"/>
      <w:szCs w:val="24"/>
      <w:lang w:bidi="ru-RU"/>
    </w:rPr>
  </w:style>
  <w:style w:type="paragraph" w:customStyle="1" w:styleId="1">
    <w:name w:val="1) Список"/>
    <w:basedOn w:val="a3"/>
    <w:link w:val="1f6"/>
    <w:qFormat/>
    <w:pPr>
      <w:widowControl w:val="0"/>
      <w:numPr>
        <w:numId w:val="6"/>
      </w:numPr>
      <w:spacing w:before="60" w:line="276" w:lineRule="auto"/>
      <w:jc w:val="both"/>
    </w:pPr>
    <w:rPr>
      <w:rFonts w:eastAsiaTheme="minorHAnsi"/>
      <w:sz w:val="24"/>
      <w:szCs w:val="24"/>
      <w:lang w:bidi="ru-RU"/>
    </w:rPr>
  </w:style>
  <w:style w:type="character" w:customStyle="1" w:styleId="1f6">
    <w:name w:val="1) Список Знак"/>
    <w:basedOn w:val="a4"/>
    <w:link w:val="1"/>
    <w:rPr>
      <w:rFonts w:eastAsiaTheme="minorHAnsi"/>
      <w:sz w:val="24"/>
      <w:szCs w:val="24"/>
      <w:lang w:bidi="ru-RU"/>
    </w:rPr>
  </w:style>
  <w:style w:type="paragraph" w:customStyle="1" w:styleId="afffff2">
    <w:name w:val="Абзац Обычный отступы"/>
    <w:basedOn w:val="a3"/>
    <w:link w:val="afffff3"/>
    <w:qFormat/>
    <w:pPr>
      <w:widowControl w:val="0"/>
      <w:spacing w:before="60" w:line="276" w:lineRule="auto"/>
      <w:ind w:firstLine="567"/>
      <w:jc w:val="both"/>
    </w:pPr>
    <w:rPr>
      <w:rFonts w:eastAsia="Courier New"/>
      <w:color w:val="000000"/>
      <w:sz w:val="24"/>
      <w:szCs w:val="24"/>
      <w:lang w:bidi="ru-RU"/>
    </w:rPr>
  </w:style>
  <w:style w:type="character" w:customStyle="1" w:styleId="afffff3">
    <w:name w:val="Абзац Обычный отступы Знак"/>
    <w:basedOn w:val="a4"/>
    <w:link w:val="afffff2"/>
    <w:rPr>
      <w:rFonts w:eastAsia="Courier New"/>
      <w:color w:val="000000"/>
      <w:sz w:val="24"/>
      <w:szCs w:val="24"/>
      <w:lang w:bidi="ru-RU"/>
    </w:rPr>
  </w:style>
  <w:style w:type="character" w:customStyle="1" w:styleId="1117">
    <w:name w:val="1.1.1. Пункт Знак"/>
    <w:basedOn w:val="11b"/>
    <w:link w:val="1116"/>
    <w:rPr>
      <w:rFonts w:eastAsia="Courier New"/>
      <w:color w:val="000000"/>
      <w:sz w:val="24"/>
      <w:szCs w:val="24"/>
      <w:lang w:bidi="ru-RU"/>
    </w:rPr>
  </w:style>
  <w:style w:type="character" w:customStyle="1" w:styleId="A11">
    <w:name w:val="A1 Знак"/>
    <w:link w:val="A10"/>
    <w:rPr>
      <w:rFonts w:eastAsia="Courier New"/>
      <w:b/>
      <w:color w:val="000000"/>
      <w:sz w:val="24"/>
      <w:szCs w:val="24"/>
      <w:lang w:bidi="ru-RU"/>
    </w:rPr>
  </w:style>
  <w:style w:type="paragraph" w:customStyle="1" w:styleId="a2">
    <w:name w:val="а) СПИСОК"/>
    <w:basedOn w:val="afffc"/>
    <w:link w:val="afffff4"/>
    <w:qFormat/>
    <w:pPr>
      <w:numPr>
        <w:numId w:val="7"/>
      </w:numPr>
      <w:spacing w:line="276" w:lineRule="auto"/>
      <w:contextualSpacing/>
      <w:jc w:val="both"/>
    </w:pPr>
    <w:rPr>
      <w:rFonts w:eastAsiaTheme="minorHAnsi"/>
      <w:sz w:val="24"/>
      <w:szCs w:val="24"/>
      <w:lang w:eastAsia="en-US"/>
    </w:rPr>
  </w:style>
  <w:style w:type="character" w:customStyle="1" w:styleId="afffff4">
    <w:name w:val="а) СПИСОК Знак"/>
    <w:basedOn w:val="afffd"/>
    <w:link w:val="a2"/>
    <w:rPr>
      <w:rFonts w:eastAsiaTheme="minorHAnsi"/>
      <w:sz w:val="24"/>
      <w:szCs w:val="24"/>
      <w:lang w:eastAsia="en-US"/>
    </w:rPr>
  </w:style>
  <w:style w:type="character" w:customStyle="1" w:styleId="11114">
    <w:name w:val="1.1.1.1 Пункт Знак"/>
    <w:basedOn w:val="1117"/>
    <w:link w:val="1111"/>
    <w:rPr>
      <w:rFonts w:eastAsia="Courier New"/>
      <w:color w:val="000000"/>
      <w:sz w:val="24"/>
      <w:szCs w:val="24"/>
      <w:lang w:bidi="ru-RU"/>
    </w:rPr>
  </w:style>
  <w:style w:type="paragraph" w:customStyle="1" w:styleId="-">
    <w:name w:val="- Список"/>
    <w:basedOn w:val="afffc"/>
    <w:link w:val="-0"/>
    <w:qFormat/>
    <w:pPr>
      <w:widowControl w:val="0"/>
      <w:numPr>
        <w:numId w:val="8"/>
      </w:numPr>
      <w:spacing w:line="276" w:lineRule="auto"/>
      <w:ind w:left="0" w:firstLine="567"/>
      <w:contextualSpacing/>
      <w:jc w:val="both"/>
    </w:pPr>
    <w:rPr>
      <w:sz w:val="24"/>
      <w:szCs w:val="24"/>
      <w:lang w:bidi="ru-RU"/>
    </w:rPr>
  </w:style>
  <w:style w:type="character" w:customStyle="1" w:styleId="-0">
    <w:name w:val="- Список Знак"/>
    <w:basedOn w:val="afffd"/>
    <w:link w:val="-"/>
    <w:rPr>
      <w:sz w:val="24"/>
      <w:szCs w:val="24"/>
      <w:lang w:bidi="ru-RU"/>
    </w:rPr>
  </w:style>
  <w:style w:type="numbering" w:customStyle="1" w:styleId="75">
    <w:name w:val="Нет списка7"/>
    <w:next w:val="a6"/>
    <w:uiPriority w:val="99"/>
    <w:semiHidden/>
    <w:unhideWhenUsed/>
  </w:style>
  <w:style w:type="table" w:customStyle="1" w:styleId="92">
    <w:name w:val="Сетка таблицы9"/>
    <w:basedOn w:val="a5"/>
    <w:next w:val="affe"/>
    <w:uiPriority w:val="59"/>
    <w:rPr>
      <w:rFonts w:ascii="Calibri" w:eastAsia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0">
    <w:name w:val="Сетка таблицы16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c">
    <w:name w:val="Заголовок 11"/>
    <w:basedOn w:val="a3"/>
    <w:next w:val="a3"/>
    <w:pPr>
      <w:keepNext/>
      <w:widowControl w:val="0"/>
      <w:jc w:val="center"/>
      <w:outlineLvl w:val="0"/>
    </w:pPr>
    <w:rPr>
      <w:b/>
      <w:sz w:val="32"/>
      <w:szCs w:val="20"/>
    </w:rPr>
  </w:style>
  <w:style w:type="numbering" w:customStyle="1" w:styleId="161">
    <w:name w:val="Нет списка16"/>
    <w:next w:val="a6"/>
    <w:uiPriority w:val="99"/>
    <w:semiHidden/>
    <w:unhideWhenUsed/>
  </w:style>
  <w:style w:type="table" w:customStyle="1" w:styleId="260">
    <w:name w:val="Сетка таблицы26"/>
    <w:basedOn w:val="a5"/>
    <w:next w:val="affe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5">
    <w:name w:val="Revision"/>
    <w:hidden/>
    <w:uiPriority w:val="99"/>
    <w:semiHidden/>
    <w:rPr>
      <w:sz w:val="20"/>
      <w:szCs w:val="20"/>
    </w:rPr>
  </w:style>
  <w:style w:type="paragraph" w:customStyle="1" w:styleId="afffff6">
    <w:name w:val="ОБЫЧНЫЙ БЕЗ ФОРМАТА"/>
    <w:qFormat/>
    <w:pPr>
      <w:widowControl w:val="0"/>
    </w:pPr>
    <w:rPr>
      <w:sz w:val="24"/>
      <w:szCs w:val="20"/>
    </w:rPr>
  </w:style>
  <w:style w:type="paragraph" w:customStyle="1" w:styleId="TableParagraph">
    <w:name w:val="Table Paragraph"/>
    <w:basedOn w:val="a3"/>
    <w:uiPriority w:val="1"/>
    <w:qFormat/>
    <w:pPr>
      <w:widowControl w:val="0"/>
      <w:spacing w:before="40"/>
      <w:ind w:left="80"/>
    </w:pPr>
    <w:rPr>
      <w:rFonts w:ascii="Arial" w:eastAsia="Arial" w:hAnsi="Arial" w:cs="Arial"/>
      <w:lang w:val="en-US" w:eastAsia="en-US"/>
    </w:rPr>
  </w:style>
  <w:style w:type="character" w:customStyle="1" w:styleId="er2xx9">
    <w:name w:val="_er2xx9"/>
  </w:style>
  <w:style w:type="character" w:customStyle="1" w:styleId="1w9o2igt">
    <w:name w:val="_1w9o2igt"/>
  </w:style>
  <w:style w:type="paragraph" w:customStyle="1" w:styleId="msonormal0">
    <w:name w:val="msonormal"/>
    <w:basedOn w:val="a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9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0.wmf"/><Relationship Id="rId18" Type="http://schemas.openxmlformats.org/officeDocument/2006/relationships/image" Target="media/image5.w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image" Target="media/image40.wmf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0.wmf"/><Relationship Id="rId5" Type="http://schemas.openxmlformats.org/officeDocument/2006/relationships/webSettings" Target="webSettings.xml"/><Relationship Id="rId15" Type="http://schemas.openxmlformats.org/officeDocument/2006/relationships/image" Target="media/image30.wmf"/><Relationship Id="rId19" Type="http://schemas.openxmlformats.org/officeDocument/2006/relationships/image" Target="media/image50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98DA6-7EB5-4336-B329-3698F968A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Анатолий  Моисеевич Стотланд</dc:creator>
  <cp:lastModifiedBy>Евгения Л. Земкова</cp:lastModifiedBy>
  <cp:revision>2</cp:revision>
  <dcterms:created xsi:type="dcterms:W3CDTF">2024-03-12T09:53:00Z</dcterms:created>
  <dcterms:modified xsi:type="dcterms:W3CDTF">2024-03-12T09:53:00Z</dcterms:modified>
</cp:coreProperties>
</file>