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069F6C" w14:textId="77777777" w:rsidR="00784FE4" w:rsidRDefault="00046E05">
      <w:pPr>
        <w:spacing w:after="0"/>
        <w:jc w:val="center"/>
        <w:rPr>
          <w:b/>
          <w:sz w:val="26"/>
        </w:rPr>
      </w:pPr>
      <w:r>
        <w:rPr>
          <w:b/>
          <w:sz w:val="26"/>
        </w:rPr>
        <w:t>Договор № _________</w:t>
      </w:r>
    </w:p>
    <w:p w14:paraId="301EA75C" w14:textId="77777777" w:rsidR="00784FE4" w:rsidRDefault="00784FE4">
      <w:pPr>
        <w:spacing w:after="0"/>
        <w:ind w:firstLine="720"/>
        <w:jc w:val="center"/>
        <w:rPr>
          <w:b/>
          <w:sz w:val="26"/>
        </w:rPr>
      </w:pPr>
    </w:p>
    <w:p w14:paraId="230745F3" w14:textId="77777777" w:rsidR="00784FE4" w:rsidRDefault="00046E05">
      <w:pPr>
        <w:spacing w:after="0"/>
        <w:jc w:val="center"/>
        <w:rPr>
          <w:b/>
          <w:sz w:val="26"/>
        </w:rPr>
      </w:pPr>
      <w:r>
        <w:rPr>
          <w:b/>
          <w:sz w:val="26"/>
        </w:rPr>
        <w:t xml:space="preserve">г. Санкт-Петербург                                                            </w:t>
      </w:r>
      <w:proofErr w:type="gramStart"/>
      <w:r>
        <w:rPr>
          <w:b/>
          <w:sz w:val="26"/>
        </w:rPr>
        <w:t xml:space="preserve">   «</w:t>
      </w:r>
      <w:proofErr w:type="gramEnd"/>
      <w:r>
        <w:rPr>
          <w:b/>
          <w:sz w:val="26"/>
        </w:rPr>
        <w:t xml:space="preserve">         »                        2024г.</w:t>
      </w:r>
    </w:p>
    <w:p w14:paraId="6913375E" w14:textId="77777777" w:rsidR="00784FE4" w:rsidRDefault="00784FE4">
      <w:pPr>
        <w:spacing w:after="0"/>
        <w:rPr>
          <w:b/>
          <w:sz w:val="26"/>
        </w:rPr>
      </w:pPr>
    </w:p>
    <w:p w14:paraId="214004EA" w14:textId="68858057" w:rsidR="00784FE4" w:rsidRDefault="009F5421">
      <w:pPr>
        <w:spacing w:after="0"/>
        <w:ind w:firstLine="720"/>
        <w:rPr>
          <w:sz w:val="26"/>
        </w:rPr>
      </w:pPr>
      <w:r w:rsidRPr="009F5421">
        <w:rPr>
          <w:b/>
          <w:sz w:val="26"/>
        </w:rPr>
        <w:t>СПб ГКУ «Объединенный ведомственный архив культуры»</w:t>
      </w:r>
      <w:r w:rsidR="00046E05">
        <w:rPr>
          <w:sz w:val="26"/>
        </w:rPr>
        <w:t xml:space="preserve">, именуемое в дальнейшем «Заказчик», в лице директора </w:t>
      </w:r>
      <w:proofErr w:type="spellStart"/>
      <w:r w:rsidR="005244C8">
        <w:rPr>
          <w:sz w:val="26"/>
        </w:rPr>
        <w:t>Сырицы</w:t>
      </w:r>
      <w:proofErr w:type="spellEnd"/>
      <w:r w:rsidR="005244C8">
        <w:rPr>
          <w:sz w:val="26"/>
        </w:rPr>
        <w:t xml:space="preserve"> Сергея Викторовича</w:t>
      </w:r>
      <w:r w:rsidR="00046E05">
        <w:rPr>
          <w:sz w:val="26"/>
        </w:rPr>
        <w:t xml:space="preserve">, действующего на основании Устава, с одной стороны, </w:t>
      </w:r>
      <w:proofErr w:type="gramStart"/>
      <w:r w:rsidR="00046E05">
        <w:rPr>
          <w:sz w:val="26"/>
        </w:rPr>
        <w:t xml:space="preserve">и  </w:t>
      </w:r>
      <w:r w:rsidRPr="009F5421">
        <w:rPr>
          <w:b/>
          <w:sz w:val="26"/>
        </w:rPr>
        <w:t>_</w:t>
      </w:r>
      <w:proofErr w:type="gramEnd"/>
      <w:r w:rsidRPr="009F5421">
        <w:rPr>
          <w:b/>
          <w:sz w:val="26"/>
        </w:rPr>
        <w:t>_______________</w:t>
      </w:r>
      <w:r w:rsidR="00046E05">
        <w:rPr>
          <w:b/>
          <w:sz w:val="26"/>
        </w:rPr>
        <w:t xml:space="preserve">, </w:t>
      </w:r>
      <w:r w:rsidR="00046E05">
        <w:rPr>
          <w:sz w:val="26"/>
        </w:rPr>
        <w:t>именуемый в дальнейшем «Подрядчик», с другой стороны, при совместном упоминании «Стороны» и «Сторона» по отдельности, (далее – Договор) о нижеследующем:</w:t>
      </w:r>
    </w:p>
    <w:p w14:paraId="300950D6" w14:textId="77777777" w:rsidR="00784FE4" w:rsidRDefault="00784FE4">
      <w:pPr>
        <w:spacing w:after="0"/>
        <w:ind w:firstLine="720"/>
        <w:rPr>
          <w:b/>
          <w:sz w:val="26"/>
        </w:rPr>
      </w:pPr>
    </w:p>
    <w:p w14:paraId="706EF4AF" w14:textId="77777777" w:rsidR="00784FE4" w:rsidRDefault="00046E05">
      <w:pPr>
        <w:numPr>
          <w:ilvl w:val="0"/>
          <w:numId w:val="1"/>
        </w:numPr>
        <w:tabs>
          <w:tab w:val="clear" w:pos="720"/>
          <w:tab w:val="left" w:pos="360"/>
          <w:tab w:val="left" w:pos="1080"/>
        </w:tabs>
        <w:spacing w:after="0"/>
        <w:ind w:left="0" w:firstLine="0"/>
        <w:jc w:val="center"/>
        <w:rPr>
          <w:b/>
          <w:sz w:val="26"/>
        </w:rPr>
      </w:pPr>
      <w:r>
        <w:rPr>
          <w:b/>
          <w:sz w:val="26"/>
        </w:rPr>
        <w:t>Предмет Договора</w:t>
      </w:r>
    </w:p>
    <w:p w14:paraId="6BADE0B2" w14:textId="77777777" w:rsidR="00784FE4" w:rsidRDefault="00784FE4">
      <w:pPr>
        <w:tabs>
          <w:tab w:val="left" w:pos="360"/>
        </w:tabs>
        <w:spacing w:after="0"/>
        <w:ind w:firstLine="720"/>
        <w:rPr>
          <w:b/>
          <w:sz w:val="26"/>
        </w:rPr>
      </w:pPr>
    </w:p>
    <w:p w14:paraId="08920813" w14:textId="5470A133" w:rsidR="00784FE4" w:rsidRDefault="00046E05">
      <w:pPr>
        <w:numPr>
          <w:ilvl w:val="1"/>
          <w:numId w:val="1"/>
        </w:numPr>
        <w:tabs>
          <w:tab w:val="clear" w:pos="840"/>
          <w:tab w:val="left" w:pos="1260"/>
        </w:tabs>
        <w:spacing w:after="0"/>
        <w:ind w:left="0" w:firstLine="720"/>
        <w:rPr>
          <w:b/>
        </w:rPr>
      </w:pPr>
      <w:r>
        <w:rPr>
          <w:sz w:val="26"/>
        </w:rPr>
        <w:t xml:space="preserve">Заказчик поручает, а Подрядчик принимает на себя обязательства выполнить </w:t>
      </w:r>
      <w:r>
        <w:rPr>
          <w:b/>
          <w:sz w:val="26"/>
        </w:rPr>
        <w:t xml:space="preserve">работы по замене </w:t>
      </w:r>
      <w:r w:rsidR="009F5421">
        <w:rPr>
          <w:b/>
          <w:sz w:val="26"/>
        </w:rPr>
        <w:t>пяти</w:t>
      </w:r>
      <w:r>
        <w:rPr>
          <w:b/>
          <w:sz w:val="26"/>
        </w:rPr>
        <w:t xml:space="preserve"> </w:t>
      </w:r>
      <w:r w:rsidR="009F5421">
        <w:rPr>
          <w:b/>
          <w:sz w:val="26"/>
        </w:rPr>
        <w:t xml:space="preserve">универсальных </w:t>
      </w:r>
      <w:proofErr w:type="gramStart"/>
      <w:r>
        <w:rPr>
          <w:b/>
          <w:sz w:val="26"/>
        </w:rPr>
        <w:t>счетчиков  воды</w:t>
      </w:r>
      <w:proofErr w:type="gramEnd"/>
      <w:r>
        <w:rPr>
          <w:b/>
          <w:sz w:val="26"/>
        </w:rPr>
        <w:t xml:space="preserve"> (далее – работы) с поставкой счетчиков</w:t>
      </w:r>
      <w:r w:rsidR="009F5421">
        <w:rPr>
          <w:b/>
          <w:sz w:val="26"/>
        </w:rPr>
        <w:t xml:space="preserve"> (замена трёх на холодную, два на горячую)</w:t>
      </w:r>
      <w:r>
        <w:rPr>
          <w:b/>
          <w:sz w:val="26"/>
        </w:rPr>
        <w:t xml:space="preserve"> (далее – товар) </w:t>
      </w:r>
      <w:r>
        <w:rPr>
          <w:sz w:val="26"/>
        </w:rPr>
        <w:t>в соответствии с условиями настоящего Договора. Заказчик, в свою очередь, обязуется принять и оплатить выполненные Подрядчиком работы в порядке, предусмотренном Договором.</w:t>
      </w:r>
    </w:p>
    <w:p w14:paraId="654C7AAC" w14:textId="77777777" w:rsidR="00784FE4" w:rsidRDefault="00046E05">
      <w:pPr>
        <w:numPr>
          <w:ilvl w:val="1"/>
          <w:numId w:val="2"/>
        </w:numPr>
        <w:tabs>
          <w:tab w:val="left" w:pos="1260"/>
        </w:tabs>
        <w:spacing w:after="0"/>
        <w:ind w:left="0" w:firstLine="720"/>
        <w:rPr>
          <w:sz w:val="26"/>
        </w:rPr>
      </w:pPr>
      <w:r>
        <w:rPr>
          <w:sz w:val="26"/>
        </w:rPr>
        <w:t>Работы, указанные в пункте 1.1 Договора, должны выполнятся Подрядчиком в соответствии с Техническим заданием (Приложение № 1 к Договору), Расчетом цены Договора (Приложение 2 к Договору) и иными положениями Договора.</w:t>
      </w:r>
    </w:p>
    <w:p w14:paraId="420AF40C" w14:textId="77777777" w:rsidR="00784FE4" w:rsidRDefault="00784FE4">
      <w:pPr>
        <w:tabs>
          <w:tab w:val="left" w:pos="1260"/>
        </w:tabs>
        <w:spacing w:after="0"/>
        <w:ind w:firstLine="720"/>
        <w:rPr>
          <w:sz w:val="26"/>
        </w:rPr>
      </w:pPr>
    </w:p>
    <w:p w14:paraId="394148DA" w14:textId="77777777" w:rsidR="00784FE4" w:rsidRDefault="00046E05">
      <w:pPr>
        <w:numPr>
          <w:ilvl w:val="0"/>
          <w:numId w:val="1"/>
        </w:numPr>
        <w:tabs>
          <w:tab w:val="left" w:pos="360"/>
          <w:tab w:val="left" w:pos="900"/>
          <w:tab w:val="left" w:pos="1080"/>
        </w:tabs>
        <w:spacing w:after="0"/>
        <w:ind w:left="0" w:firstLine="720"/>
        <w:jc w:val="center"/>
        <w:rPr>
          <w:b/>
          <w:sz w:val="26"/>
        </w:rPr>
      </w:pPr>
      <w:r>
        <w:rPr>
          <w:b/>
          <w:sz w:val="26"/>
        </w:rPr>
        <w:t>Права и обязанности Сторон</w:t>
      </w:r>
    </w:p>
    <w:p w14:paraId="18949A88" w14:textId="77777777" w:rsidR="00784FE4" w:rsidRDefault="00784FE4">
      <w:pPr>
        <w:tabs>
          <w:tab w:val="left" w:pos="360"/>
          <w:tab w:val="left" w:pos="900"/>
          <w:tab w:val="left" w:pos="1080"/>
        </w:tabs>
        <w:spacing w:after="0"/>
        <w:ind w:left="720"/>
        <w:rPr>
          <w:b/>
          <w:sz w:val="26"/>
        </w:rPr>
      </w:pPr>
    </w:p>
    <w:p w14:paraId="17F903E3" w14:textId="77777777" w:rsidR="00784FE4" w:rsidRDefault="00046E05">
      <w:pPr>
        <w:numPr>
          <w:ilvl w:val="1"/>
          <w:numId w:val="3"/>
        </w:numPr>
        <w:tabs>
          <w:tab w:val="left" w:pos="1260"/>
          <w:tab w:val="left" w:pos="1440"/>
        </w:tabs>
        <w:spacing w:after="0"/>
        <w:ind w:left="0" w:firstLine="720"/>
        <w:rPr>
          <w:sz w:val="26"/>
        </w:rPr>
      </w:pPr>
      <w:r>
        <w:rPr>
          <w:sz w:val="26"/>
        </w:rPr>
        <w:t>Заказчик обязан:</w:t>
      </w:r>
    </w:p>
    <w:p w14:paraId="4716E2F2" w14:textId="77777777" w:rsidR="00784FE4" w:rsidRDefault="00046E05">
      <w:pPr>
        <w:numPr>
          <w:ilvl w:val="2"/>
          <w:numId w:val="3"/>
        </w:numPr>
        <w:tabs>
          <w:tab w:val="left" w:pos="1260"/>
        </w:tabs>
        <w:spacing w:after="0"/>
        <w:ind w:left="0" w:firstLine="720"/>
        <w:rPr>
          <w:sz w:val="26"/>
        </w:rPr>
      </w:pPr>
      <w:r>
        <w:rPr>
          <w:sz w:val="26"/>
        </w:rPr>
        <w:t>Принять выполненные работы и поставленный товар в порядке и сроки, предусмотренные Договором.</w:t>
      </w:r>
    </w:p>
    <w:p w14:paraId="540D42B1" w14:textId="77777777" w:rsidR="00784FE4" w:rsidRDefault="00046E05">
      <w:pPr>
        <w:numPr>
          <w:ilvl w:val="2"/>
          <w:numId w:val="3"/>
        </w:numPr>
        <w:tabs>
          <w:tab w:val="left" w:pos="1260"/>
        </w:tabs>
        <w:spacing w:after="0"/>
        <w:ind w:left="0" w:firstLine="720"/>
        <w:rPr>
          <w:sz w:val="26"/>
        </w:rPr>
      </w:pPr>
      <w:r>
        <w:rPr>
          <w:sz w:val="26"/>
        </w:rPr>
        <w:t>Оплатить выполненные работы, поставленный товар в случае надлежащего исполнения обязательств по Договору, в порядке и на условиях, предусмотренным Договором.</w:t>
      </w:r>
    </w:p>
    <w:p w14:paraId="1BC465E8" w14:textId="77777777" w:rsidR="00784FE4" w:rsidRDefault="00046E05">
      <w:pPr>
        <w:numPr>
          <w:ilvl w:val="2"/>
          <w:numId w:val="3"/>
        </w:numPr>
        <w:tabs>
          <w:tab w:val="left" w:pos="1260"/>
        </w:tabs>
        <w:spacing w:after="0"/>
        <w:ind w:left="0" w:firstLine="720"/>
        <w:rPr>
          <w:sz w:val="26"/>
        </w:rPr>
      </w:pPr>
      <w:r>
        <w:rPr>
          <w:sz w:val="26"/>
        </w:rPr>
        <w:t>Нести иные обязанности, возложенные на Заказчика действующим законодательством Российской Федерации и настоящим Договором.</w:t>
      </w:r>
    </w:p>
    <w:p w14:paraId="58863472" w14:textId="77777777" w:rsidR="00784FE4" w:rsidRDefault="00784FE4">
      <w:pPr>
        <w:tabs>
          <w:tab w:val="left" w:pos="1260"/>
          <w:tab w:val="left" w:pos="1440"/>
        </w:tabs>
        <w:spacing w:after="0"/>
        <w:rPr>
          <w:sz w:val="26"/>
        </w:rPr>
      </w:pPr>
    </w:p>
    <w:p w14:paraId="2F96D7FA" w14:textId="77777777" w:rsidR="00784FE4" w:rsidRDefault="00046E05">
      <w:pPr>
        <w:numPr>
          <w:ilvl w:val="1"/>
          <w:numId w:val="3"/>
        </w:numPr>
        <w:tabs>
          <w:tab w:val="left" w:pos="1260"/>
          <w:tab w:val="left" w:pos="1440"/>
        </w:tabs>
        <w:spacing w:after="0"/>
        <w:ind w:left="0" w:firstLine="720"/>
        <w:rPr>
          <w:sz w:val="26"/>
        </w:rPr>
      </w:pPr>
      <w:r>
        <w:rPr>
          <w:sz w:val="26"/>
        </w:rPr>
        <w:t xml:space="preserve">Заказчик вправе: </w:t>
      </w:r>
    </w:p>
    <w:p w14:paraId="48E84E23" w14:textId="77777777" w:rsidR="00784FE4" w:rsidRDefault="00046E05">
      <w:pPr>
        <w:numPr>
          <w:ilvl w:val="2"/>
          <w:numId w:val="3"/>
        </w:numPr>
        <w:tabs>
          <w:tab w:val="left" w:pos="1260"/>
        </w:tabs>
        <w:spacing w:after="0"/>
        <w:ind w:left="0" w:firstLine="720"/>
        <w:rPr>
          <w:sz w:val="26"/>
        </w:rPr>
      </w:pPr>
      <w:r>
        <w:rPr>
          <w:sz w:val="26"/>
        </w:rPr>
        <w:t>Требовать надлежащего исполнения обязательств в соответствии с Договором.</w:t>
      </w:r>
    </w:p>
    <w:p w14:paraId="130A7706" w14:textId="77777777" w:rsidR="00784FE4" w:rsidRDefault="00046E05">
      <w:pPr>
        <w:numPr>
          <w:ilvl w:val="2"/>
          <w:numId w:val="3"/>
        </w:numPr>
        <w:tabs>
          <w:tab w:val="left" w:pos="1260"/>
        </w:tabs>
        <w:spacing w:after="0"/>
        <w:ind w:left="0" w:firstLine="720"/>
        <w:rPr>
          <w:sz w:val="26"/>
        </w:rPr>
      </w:pPr>
      <w:r>
        <w:rPr>
          <w:sz w:val="26"/>
        </w:rPr>
        <w:t xml:space="preserve">Требовать </w:t>
      </w:r>
      <w:proofErr w:type="gramStart"/>
      <w:r>
        <w:rPr>
          <w:sz w:val="26"/>
        </w:rPr>
        <w:t>представления надлежащим образом</w:t>
      </w:r>
      <w:proofErr w:type="gramEnd"/>
      <w:r>
        <w:rPr>
          <w:sz w:val="26"/>
        </w:rPr>
        <w:t xml:space="preserve"> оформленных отчетных и финансовых документов, подтверждающих исполнение обязательств в соответствии с Договором.</w:t>
      </w:r>
    </w:p>
    <w:p w14:paraId="1384E0A6" w14:textId="77777777" w:rsidR="00784FE4" w:rsidRDefault="00046E05">
      <w:pPr>
        <w:numPr>
          <w:ilvl w:val="2"/>
          <w:numId w:val="3"/>
        </w:numPr>
        <w:tabs>
          <w:tab w:val="left" w:pos="1260"/>
        </w:tabs>
        <w:spacing w:after="0"/>
        <w:ind w:left="0" w:firstLine="720"/>
        <w:rPr>
          <w:sz w:val="26"/>
        </w:rPr>
      </w:pPr>
      <w:r>
        <w:rPr>
          <w:sz w:val="26"/>
        </w:rPr>
        <w:t>Запрашивать информацию о ходе и состоянии исполнения обязательств по Договору.</w:t>
      </w:r>
    </w:p>
    <w:p w14:paraId="6BAAEE02" w14:textId="77777777" w:rsidR="00784FE4" w:rsidRDefault="00046E05">
      <w:pPr>
        <w:numPr>
          <w:ilvl w:val="2"/>
          <w:numId w:val="3"/>
        </w:numPr>
        <w:tabs>
          <w:tab w:val="left" w:pos="1260"/>
        </w:tabs>
        <w:spacing w:after="0"/>
        <w:ind w:left="0" w:firstLine="720"/>
        <w:rPr>
          <w:sz w:val="26"/>
        </w:rPr>
      </w:pPr>
      <w:r>
        <w:rPr>
          <w:sz w:val="26"/>
        </w:rPr>
        <w:t>Осуществлять контроль за порядком и сроками выполнения работ.</w:t>
      </w:r>
    </w:p>
    <w:p w14:paraId="1779BB4A" w14:textId="77777777" w:rsidR="00784FE4" w:rsidRDefault="00046E05">
      <w:pPr>
        <w:numPr>
          <w:ilvl w:val="2"/>
          <w:numId w:val="3"/>
        </w:numPr>
        <w:tabs>
          <w:tab w:val="left" w:pos="1260"/>
        </w:tabs>
        <w:spacing w:after="0"/>
        <w:ind w:left="0" w:firstLine="720"/>
        <w:rPr>
          <w:sz w:val="26"/>
        </w:rPr>
      </w:pPr>
      <w:r>
        <w:rPr>
          <w:sz w:val="26"/>
        </w:rPr>
        <w:t>Отказаться от принятия и оплаты работ, товара не соответствующих требованиям Договора.</w:t>
      </w:r>
    </w:p>
    <w:p w14:paraId="3412C366" w14:textId="77777777" w:rsidR="00784FE4" w:rsidRDefault="00046E05">
      <w:pPr>
        <w:numPr>
          <w:ilvl w:val="2"/>
          <w:numId w:val="3"/>
        </w:numPr>
        <w:tabs>
          <w:tab w:val="left" w:pos="1260"/>
        </w:tabs>
        <w:spacing w:after="0"/>
        <w:ind w:left="0" w:firstLine="720"/>
        <w:rPr>
          <w:sz w:val="26"/>
        </w:rPr>
      </w:pPr>
      <w:r>
        <w:rPr>
          <w:sz w:val="26"/>
        </w:rPr>
        <w:t>Потребовать возврата уплаченных сумм, в случае оплаты работ, товара не соответствующих требованиям Договора, до устранения выявленных недостатков, а также выплаты неустойки.</w:t>
      </w:r>
    </w:p>
    <w:p w14:paraId="4EDEFEC3" w14:textId="77777777" w:rsidR="00784FE4" w:rsidRDefault="00046E05">
      <w:pPr>
        <w:numPr>
          <w:ilvl w:val="2"/>
          <w:numId w:val="3"/>
        </w:numPr>
        <w:tabs>
          <w:tab w:val="left" w:pos="1260"/>
        </w:tabs>
        <w:spacing w:after="0"/>
        <w:ind w:left="0" w:firstLine="720"/>
        <w:rPr>
          <w:sz w:val="26"/>
        </w:rPr>
      </w:pPr>
      <w:r>
        <w:rPr>
          <w:sz w:val="26"/>
        </w:rPr>
        <w:t>Иметь иные права в соответствии с законодательством Российской Федерации и Договором.</w:t>
      </w:r>
    </w:p>
    <w:p w14:paraId="5BE06F75" w14:textId="77777777" w:rsidR="00784FE4" w:rsidRDefault="00784FE4">
      <w:pPr>
        <w:spacing w:after="0"/>
        <w:ind w:firstLine="720"/>
        <w:rPr>
          <w:sz w:val="26"/>
        </w:rPr>
      </w:pPr>
    </w:p>
    <w:p w14:paraId="4C20B591" w14:textId="77777777" w:rsidR="00784FE4" w:rsidRDefault="00046E05">
      <w:pPr>
        <w:numPr>
          <w:ilvl w:val="1"/>
          <w:numId w:val="3"/>
        </w:numPr>
        <w:tabs>
          <w:tab w:val="left" w:pos="900"/>
          <w:tab w:val="left" w:pos="1260"/>
        </w:tabs>
        <w:spacing w:after="0"/>
        <w:ind w:left="0" w:firstLine="720"/>
        <w:rPr>
          <w:sz w:val="26"/>
        </w:rPr>
      </w:pPr>
      <w:r>
        <w:rPr>
          <w:sz w:val="26"/>
        </w:rPr>
        <w:t>Подрядчик обязан:</w:t>
      </w:r>
    </w:p>
    <w:p w14:paraId="1DE26241" w14:textId="77777777" w:rsidR="00784FE4" w:rsidRDefault="00046E05">
      <w:pPr>
        <w:numPr>
          <w:ilvl w:val="2"/>
          <w:numId w:val="3"/>
        </w:numPr>
        <w:tabs>
          <w:tab w:val="left" w:pos="1260"/>
        </w:tabs>
        <w:spacing w:after="0"/>
        <w:ind w:left="0" w:firstLine="720"/>
        <w:rPr>
          <w:sz w:val="26"/>
        </w:rPr>
      </w:pPr>
      <w:r>
        <w:rPr>
          <w:sz w:val="26"/>
        </w:rPr>
        <w:t>Выполнить работы, поставить товары, указанные в п. 1.1 настоящего Договора, с надлежащим качеством, в объемах и в сроки, предусмотренные настоящим Договором.</w:t>
      </w:r>
    </w:p>
    <w:p w14:paraId="10E024A5" w14:textId="77777777" w:rsidR="00784FE4" w:rsidRDefault="00046E05">
      <w:pPr>
        <w:numPr>
          <w:ilvl w:val="2"/>
          <w:numId w:val="3"/>
        </w:numPr>
        <w:tabs>
          <w:tab w:val="left" w:pos="1260"/>
        </w:tabs>
        <w:spacing w:after="0"/>
        <w:ind w:left="0" w:firstLine="720"/>
        <w:rPr>
          <w:sz w:val="26"/>
        </w:rPr>
      </w:pPr>
      <w:r>
        <w:rPr>
          <w:sz w:val="26"/>
        </w:rPr>
        <w:lastRenderedPageBreak/>
        <w:t>Выполнять работы и поставить товар с соблюдением действующего законодательства Российской Федерации и иных нормативных требований, предъявляемых к выполнению работ, являющихся предметом настоящего Договора.</w:t>
      </w:r>
    </w:p>
    <w:p w14:paraId="01EA76EE" w14:textId="77777777" w:rsidR="00784FE4" w:rsidRDefault="00046E05">
      <w:pPr>
        <w:numPr>
          <w:ilvl w:val="2"/>
          <w:numId w:val="3"/>
        </w:numPr>
        <w:tabs>
          <w:tab w:val="clear" w:pos="1440"/>
          <w:tab w:val="left" w:pos="1200"/>
        </w:tabs>
        <w:spacing w:after="0"/>
        <w:ind w:left="0" w:firstLine="709"/>
        <w:rPr>
          <w:sz w:val="26"/>
        </w:rPr>
      </w:pPr>
      <w:r>
        <w:rPr>
          <w:sz w:val="26"/>
        </w:rPr>
        <w:t>Передать Заказчику товар свободным от любых прав и притязаний третьих лиц.</w:t>
      </w:r>
    </w:p>
    <w:p w14:paraId="1AE149A7" w14:textId="77777777" w:rsidR="00784FE4" w:rsidRDefault="00046E05">
      <w:pPr>
        <w:numPr>
          <w:ilvl w:val="2"/>
          <w:numId w:val="3"/>
        </w:numPr>
        <w:tabs>
          <w:tab w:val="clear" w:pos="1440"/>
          <w:tab w:val="left" w:pos="1260"/>
        </w:tabs>
        <w:spacing w:after="0"/>
        <w:ind w:left="0" w:firstLine="709"/>
        <w:rPr>
          <w:sz w:val="26"/>
        </w:rPr>
      </w:pPr>
      <w:r>
        <w:rPr>
          <w:sz w:val="26"/>
        </w:rPr>
        <w:t>Обеспечить представителям Заказчика возможность осуществлять контроль за ходом выполнения работ.</w:t>
      </w:r>
    </w:p>
    <w:p w14:paraId="4FD34032" w14:textId="77777777" w:rsidR="00784FE4" w:rsidRDefault="00046E05">
      <w:pPr>
        <w:numPr>
          <w:ilvl w:val="2"/>
          <w:numId w:val="3"/>
        </w:numPr>
        <w:tabs>
          <w:tab w:val="clear" w:pos="1440"/>
          <w:tab w:val="left" w:pos="1260"/>
        </w:tabs>
        <w:spacing w:after="0"/>
        <w:ind w:left="0" w:firstLine="709"/>
        <w:rPr>
          <w:sz w:val="26"/>
        </w:rPr>
      </w:pPr>
      <w:r>
        <w:rPr>
          <w:sz w:val="26"/>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выполненных работах, поставленном товаре.</w:t>
      </w:r>
    </w:p>
    <w:p w14:paraId="7652954D" w14:textId="77777777" w:rsidR="00784FE4" w:rsidRDefault="00046E05">
      <w:pPr>
        <w:numPr>
          <w:ilvl w:val="2"/>
          <w:numId w:val="3"/>
        </w:numPr>
        <w:tabs>
          <w:tab w:val="left" w:pos="1260"/>
        </w:tabs>
        <w:spacing w:after="0"/>
        <w:ind w:left="0" w:firstLine="720"/>
        <w:rPr>
          <w:sz w:val="26"/>
        </w:rPr>
      </w:pPr>
      <w:r>
        <w:rPr>
          <w:sz w:val="26"/>
        </w:rPr>
        <w:t>Передать надлежащим образом оформленные отчетные и финансовые документы в порядке и срок, установленные Договором.</w:t>
      </w:r>
    </w:p>
    <w:p w14:paraId="5936B4B1" w14:textId="77777777" w:rsidR="00784FE4" w:rsidRDefault="00046E05">
      <w:pPr>
        <w:numPr>
          <w:ilvl w:val="2"/>
          <w:numId w:val="3"/>
        </w:numPr>
        <w:tabs>
          <w:tab w:val="left" w:pos="1260"/>
        </w:tabs>
        <w:spacing w:after="0"/>
        <w:ind w:left="0" w:firstLine="720"/>
        <w:rPr>
          <w:sz w:val="26"/>
        </w:rPr>
      </w:pPr>
      <w:r>
        <w:rPr>
          <w:sz w:val="26"/>
        </w:rPr>
        <w:t>Представить по запросу Заказчика в сроки, указанные в таком запросе, информацию о ходе исполнения обязательств по Договору.</w:t>
      </w:r>
    </w:p>
    <w:p w14:paraId="22BEBEBF" w14:textId="77777777" w:rsidR="00784FE4" w:rsidRDefault="00046E05">
      <w:pPr>
        <w:numPr>
          <w:ilvl w:val="2"/>
          <w:numId w:val="3"/>
        </w:numPr>
        <w:tabs>
          <w:tab w:val="clear" w:pos="1440"/>
          <w:tab w:val="left" w:pos="1418"/>
        </w:tabs>
        <w:spacing w:after="0"/>
        <w:ind w:left="0" w:firstLine="720"/>
        <w:rPr>
          <w:sz w:val="26"/>
        </w:rPr>
      </w:pPr>
      <w:r>
        <w:rPr>
          <w:sz w:val="26"/>
        </w:rPr>
        <w:t>Соблюдать конфиденциальность в отношении всей информации, ставшей известной Подрядчику в связи с исполнением обязательств по Договору.</w:t>
      </w:r>
    </w:p>
    <w:p w14:paraId="0AA87411" w14:textId="77777777" w:rsidR="00784FE4" w:rsidRDefault="00046E05">
      <w:pPr>
        <w:numPr>
          <w:ilvl w:val="2"/>
          <w:numId w:val="3"/>
        </w:numPr>
        <w:tabs>
          <w:tab w:val="clear" w:pos="1440"/>
          <w:tab w:val="left" w:pos="1418"/>
        </w:tabs>
        <w:spacing w:after="0"/>
        <w:ind w:left="0" w:firstLine="720"/>
        <w:rPr>
          <w:sz w:val="26"/>
        </w:rPr>
      </w:pPr>
      <w:r>
        <w:rPr>
          <w:sz w:val="26"/>
        </w:rPr>
        <w:t xml:space="preserve">До начала выполнения работ на объекте представить Заказчику список персонала, который будет задействован на объекте Заказчика (включая персонал соисполнителей), с указанием фамилии, имени, отчества каждого работника. При этом Подрядчик гарантирует наличие согласия субъектов персональных данных на обработку Заказчиком таких данных в связи с настоящим Договором. </w:t>
      </w:r>
    </w:p>
    <w:p w14:paraId="7B795902" w14:textId="77777777" w:rsidR="00784FE4" w:rsidRDefault="00046E05">
      <w:pPr>
        <w:numPr>
          <w:ilvl w:val="2"/>
          <w:numId w:val="3"/>
        </w:numPr>
        <w:spacing w:after="0"/>
        <w:ind w:left="0" w:firstLine="720"/>
        <w:rPr>
          <w:sz w:val="26"/>
        </w:rPr>
      </w:pPr>
      <w:r>
        <w:rPr>
          <w:sz w:val="26"/>
        </w:rPr>
        <w:t xml:space="preserve"> Строго исполнять требования миграционного и трудового законодательства Российской Федерации. В случае использования иностранной рабочей силы Подрядчик также представляет Заказчику надлежаще заверенные копии разрешений или патентов, если такие разрешения или патенты требуются в соответствии с действующим законодательством. В случае наложения на Заказчика штрафа(</w:t>
      </w:r>
      <w:proofErr w:type="spellStart"/>
      <w:r>
        <w:rPr>
          <w:sz w:val="26"/>
        </w:rPr>
        <w:t>ов</w:t>
      </w:r>
      <w:proofErr w:type="spellEnd"/>
      <w:r>
        <w:rPr>
          <w:sz w:val="26"/>
        </w:rPr>
        <w:t xml:space="preserve">) за использование на его объекте при выполнении Подрядчиком работ по Договору нелегальной иностранной рабочей </w:t>
      </w:r>
      <w:proofErr w:type="gramStart"/>
      <w:r>
        <w:rPr>
          <w:sz w:val="26"/>
        </w:rPr>
        <w:t>Подрядчик  обязуется</w:t>
      </w:r>
      <w:proofErr w:type="gramEnd"/>
      <w:r>
        <w:rPr>
          <w:sz w:val="26"/>
        </w:rPr>
        <w:t xml:space="preserve"> возместить Заказчику убытки в размере взысканных с него штрафов в течение пяти рабочих дней с момента предъявления Заказчиком соответствующего требования.</w:t>
      </w:r>
    </w:p>
    <w:p w14:paraId="7958A1B3" w14:textId="77777777" w:rsidR="00784FE4" w:rsidRDefault="00046E05">
      <w:pPr>
        <w:numPr>
          <w:ilvl w:val="2"/>
          <w:numId w:val="3"/>
        </w:numPr>
        <w:spacing w:after="0"/>
        <w:ind w:left="0" w:firstLine="720"/>
        <w:rPr>
          <w:sz w:val="26"/>
        </w:rPr>
      </w:pPr>
      <w:r>
        <w:rPr>
          <w:sz w:val="26"/>
        </w:rPr>
        <w:t xml:space="preserve">   При нахождении на территории Заказчика соблюдать правила безопасности условий выполнения работ, техники безопасности, правила пожарной безопасности, инструкции о пропускном и внутриобъектовом режиме, регламента выполнения </w:t>
      </w:r>
      <w:proofErr w:type="gramStart"/>
      <w:r>
        <w:rPr>
          <w:sz w:val="26"/>
        </w:rPr>
        <w:t>работ  на</w:t>
      </w:r>
      <w:proofErr w:type="gramEnd"/>
      <w:r>
        <w:rPr>
          <w:sz w:val="26"/>
        </w:rPr>
        <w:t xml:space="preserve"> территории и объекте Заказчика.</w:t>
      </w:r>
    </w:p>
    <w:p w14:paraId="58405985" w14:textId="77777777" w:rsidR="00784FE4" w:rsidRDefault="00046E05">
      <w:pPr>
        <w:numPr>
          <w:ilvl w:val="2"/>
          <w:numId w:val="3"/>
        </w:numPr>
        <w:tabs>
          <w:tab w:val="left" w:pos="1260"/>
        </w:tabs>
        <w:spacing w:after="0"/>
        <w:ind w:left="0" w:firstLine="720"/>
        <w:rPr>
          <w:sz w:val="26"/>
        </w:rPr>
      </w:pPr>
      <w:r>
        <w:rPr>
          <w:sz w:val="26"/>
        </w:rPr>
        <w:t xml:space="preserve">   Нести иные обязанности, возложенные на Подрядчика настоящим Договором и действующим законодательством Российской Федерации.</w:t>
      </w:r>
    </w:p>
    <w:p w14:paraId="37B72925" w14:textId="77777777" w:rsidR="00784FE4" w:rsidRDefault="00784FE4">
      <w:pPr>
        <w:spacing w:after="0"/>
        <w:rPr>
          <w:sz w:val="26"/>
        </w:rPr>
      </w:pPr>
    </w:p>
    <w:p w14:paraId="08B24484" w14:textId="77777777" w:rsidR="00784FE4" w:rsidRDefault="00046E05">
      <w:pPr>
        <w:numPr>
          <w:ilvl w:val="1"/>
          <w:numId w:val="3"/>
        </w:numPr>
        <w:tabs>
          <w:tab w:val="left" w:pos="900"/>
          <w:tab w:val="left" w:pos="1260"/>
          <w:tab w:val="left" w:pos="1440"/>
        </w:tabs>
        <w:spacing w:after="0"/>
        <w:ind w:left="0" w:firstLine="720"/>
        <w:rPr>
          <w:sz w:val="26"/>
        </w:rPr>
      </w:pPr>
      <w:r>
        <w:rPr>
          <w:sz w:val="26"/>
        </w:rPr>
        <w:t>Подрядчик вправе:</w:t>
      </w:r>
    </w:p>
    <w:p w14:paraId="39FB27C9" w14:textId="77777777" w:rsidR="00784FE4" w:rsidRDefault="00046E05">
      <w:pPr>
        <w:numPr>
          <w:ilvl w:val="2"/>
          <w:numId w:val="3"/>
        </w:numPr>
        <w:tabs>
          <w:tab w:val="left" w:pos="1080"/>
          <w:tab w:val="left" w:pos="1260"/>
        </w:tabs>
        <w:spacing w:after="0"/>
        <w:ind w:left="0" w:firstLine="720"/>
        <w:rPr>
          <w:sz w:val="26"/>
        </w:rPr>
      </w:pPr>
      <w:r>
        <w:rPr>
          <w:sz w:val="26"/>
        </w:rPr>
        <w:t>Требовать оплаты по Договору в случае надлежащего исполнения своих обязательств по Договору.</w:t>
      </w:r>
    </w:p>
    <w:p w14:paraId="73322DD2" w14:textId="77777777" w:rsidR="00784FE4" w:rsidRDefault="00046E05">
      <w:pPr>
        <w:numPr>
          <w:ilvl w:val="2"/>
          <w:numId w:val="3"/>
        </w:numPr>
        <w:tabs>
          <w:tab w:val="left" w:pos="1080"/>
          <w:tab w:val="left" w:pos="1260"/>
        </w:tabs>
        <w:spacing w:after="0"/>
        <w:ind w:left="0" w:firstLine="720"/>
        <w:rPr>
          <w:sz w:val="26"/>
        </w:rPr>
      </w:pPr>
      <w:r>
        <w:rPr>
          <w:sz w:val="26"/>
        </w:rPr>
        <w:t>Иметь иные права, предоставленные в соответствии с законодательством Российской Федерации и Договором.</w:t>
      </w:r>
    </w:p>
    <w:p w14:paraId="6714CF64" w14:textId="77777777" w:rsidR="00784FE4" w:rsidRDefault="00784FE4">
      <w:pPr>
        <w:tabs>
          <w:tab w:val="left" w:pos="1080"/>
          <w:tab w:val="left" w:pos="1260"/>
        </w:tabs>
        <w:spacing w:after="0"/>
        <w:ind w:left="720"/>
        <w:rPr>
          <w:sz w:val="26"/>
        </w:rPr>
      </w:pPr>
    </w:p>
    <w:p w14:paraId="24652425" w14:textId="77777777" w:rsidR="00784FE4" w:rsidRDefault="00046E05">
      <w:pPr>
        <w:numPr>
          <w:ilvl w:val="0"/>
          <w:numId w:val="3"/>
        </w:numPr>
        <w:tabs>
          <w:tab w:val="left" w:pos="900"/>
          <w:tab w:val="left" w:pos="1080"/>
        </w:tabs>
        <w:spacing w:after="0"/>
        <w:ind w:left="0" w:firstLine="720"/>
        <w:jc w:val="center"/>
        <w:rPr>
          <w:b/>
          <w:sz w:val="26"/>
        </w:rPr>
      </w:pPr>
      <w:r>
        <w:rPr>
          <w:b/>
          <w:sz w:val="26"/>
        </w:rPr>
        <w:t>Цена Договора и порядок расчетов</w:t>
      </w:r>
    </w:p>
    <w:p w14:paraId="572859BC" w14:textId="77777777" w:rsidR="00784FE4" w:rsidRDefault="00784FE4">
      <w:pPr>
        <w:spacing w:after="0"/>
        <w:ind w:firstLine="720"/>
        <w:rPr>
          <w:b/>
          <w:sz w:val="26"/>
        </w:rPr>
      </w:pPr>
    </w:p>
    <w:p w14:paraId="42076746" w14:textId="0EDE30BC" w:rsidR="00784FE4" w:rsidRDefault="00046E05">
      <w:pPr>
        <w:widowControl w:val="0"/>
        <w:numPr>
          <w:ilvl w:val="1"/>
          <w:numId w:val="3"/>
        </w:numPr>
        <w:tabs>
          <w:tab w:val="clear" w:pos="1080"/>
          <w:tab w:val="left" w:pos="1276"/>
        </w:tabs>
        <w:spacing w:after="0"/>
        <w:ind w:left="0" w:firstLine="720"/>
        <w:rPr>
          <w:sz w:val="26"/>
        </w:rPr>
      </w:pPr>
      <w:r>
        <w:rPr>
          <w:sz w:val="26"/>
        </w:rPr>
        <w:t xml:space="preserve">Цена Договора (общая стоимость работ и товара по Договору) составляет </w:t>
      </w:r>
      <w:r w:rsidR="009F5421">
        <w:rPr>
          <w:sz w:val="26"/>
        </w:rPr>
        <w:t>_____</w:t>
      </w:r>
      <w:r>
        <w:rPr>
          <w:sz w:val="26"/>
        </w:rPr>
        <w:t xml:space="preserve"> рублей </w:t>
      </w:r>
      <w:r w:rsidR="009F5421">
        <w:rPr>
          <w:sz w:val="26"/>
        </w:rPr>
        <w:t>__</w:t>
      </w:r>
      <w:r>
        <w:rPr>
          <w:sz w:val="26"/>
        </w:rPr>
        <w:t xml:space="preserve"> копеек (</w:t>
      </w:r>
      <w:r w:rsidR="009F5421">
        <w:rPr>
          <w:sz w:val="26"/>
        </w:rPr>
        <w:t>____________</w:t>
      </w:r>
      <w:r>
        <w:rPr>
          <w:sz w:val="26"/>
        </w:rPr>
        <w:t>), НДС не облагается</w:t>
      </w:r>
      <w:r>
        <w:rPr>
          <w:color w:val="FF0000"/>
          <w:sz w:val="26"/>
        </w:rPr>
        <w:t xml:space="preserve"> </w:t>
      </w:r>
      <w:r>
        <w:rPr>
          <w:sz w:val="26"/>
        </w:rPr>
        <w:t>и определена на основании Расчета цены Договора (Приложения № 2 к Договору).</w:t>
      </w:r>
    </w:p>
    <w:p w14:paraId="3111CA70" w14:textId="77777777" w:rsidR="00784FE4" w:rsidRDefault="00046E05">
      <w:pPr>
        <w:numPr>
          <w:ilvl w:val="1"/>
          <w:numId w:val="4"/>
        </w:numPr>
        <w:tabs>
          <w:tab w:val="left" w:pos="1080"/>
          <w:tab w:val="left" w:pos="1276"/>
        </w:tabs>
        <w:spacing w:after="0"/>
        <w:ind w:left="0" w:firstLine="720"/>
        <w:rPr>
          <w:sz w:val="26"/>
        </w:rPr>
      </w:pPr>
      <w:r>
        <w:rPr>
          <w:sz w:val="26"/>
        </w:rPr>
        <w:t>Цена Договора учитывает все расходы Подрядчика, в том числе сопутствующие, связанные с надлежащим исполнением обязательств по настоящему Договору, а также все налоги, сборы и иные обязательные платежи, установленные законодательством Российской Федерации.</w:t>
      </w:r>
    </w:p>
    <w:p w14:paraId="128FF4A5" w14:textId="77777777" w:rsidR="00784FE4" w:rsidRDefault="00046E05">
      <w:pPr>
        <w:numPr>
          <w:ilvl w:val="1"/>
          <w:numId w:val="4"/>
        </w:numPr>
        <w:tabs>
          <w:tab w:val="left" w:pos="1134"/>
        </w:tabs>
        <w:spacing w:after="0"/>
        <w:ind w:left="0" w:firstLine="720"/>
        <w:rPr>
          <w:sz w:val="26"/>
        </w:rPr>
      </w:pPr>
      <w:r>
        <w:rPr>
          <w:sz w:val="26"/>
        </w:rPr>
        <w:lastRenderedPageBreak/>
        <w:t>Оплата цены Договора осуществляется в следующем порядке:</w:t>
      </w:r>
    </w:p>
    <w:p w14:paraId="37A91C22" w14:textId="77777777" w:rsidR="00784FE4" w:rsidRDefault="00046E05">
      <w:pPr>
        <w:numPr>
          <w:ilvl w:val="2"/>
          <w:numId w:val="4"/>
        </w:numPr>
        <w:tabs>
          <w:tab w:val="left" w:pos="1080"/>
          <w:tab w:val="left" w:pos="1440"/>
        </w:tabs>
        <w:spacing w:after="0"/>
        <w:ind w:left="0" w:firstLine="720"/>
        <w:rPr>
          <w:sz w:val="26"/>
        </w:rPr>
      </w:pPr>
      <w:r>
        <w:rPr>
          <w:sz w:val="26"/>
        </w:rPr>
        <w:t xml:space="preserve">Расчеты осуществляются в безналичной форме, путем перечисления денежных средств (в рублях) на расчетный счет Подрядчика, указанный в настоящем Договоре. </w:t>
      </w:r>
    </w:p>
    <w:p w14:paraId="6DA9150C" w14:textId="77777777" w:rsidR="00784FE4" w:rsidRDefault="00046E05">
      <w:pPr>
        <w:numPr>
          <w:ilvl w:val="2"/>
          <w:numId w:val="4"/>
        </w:numPr>
        <w:tabs>
          <w:tab w:val="left" w:pos="1080"/>
        </w:tabs>
        <w:spacing w:after="0"/>
        <w:ind w:left="0" w:firstLine="720"/>
        <w:rPr>
          <w:sz w:val="26"/>
        </w:rPr>
      </w:pPr>
      <w:r>
        <w:rPr>
          <w:sz w:val="26"/>
        </w:rPr>
        <w:t>Заказчик осуществляет оплату выполненных Подрядчиком работ и поставленного товара в течение 7 (семи) рабочих дней с даты подписания Заказчиком Акта сдачи-приемки выполненных работ, товарной накладной или универсального передаточного документа. Авансирование не предусмотрено.</w:t>
      </w:r>
    </w:p>
    <w:p w14:paraId="0A995F41" w14:textId="77777777" w:rsidR="00784FE4" w:rsidRDefault="00046E05">
      <w:pPr>
        <w:numPr>
          <w:ilvl w:val="1"/>
          <w:numId w:val="4"/>
        </w:numPr>
        <w:tabs>
          <w:tab w:val="left" w:pos="1080"/>
        </w:tabs>
        <w:spacing w:after="0"/>
        <w:ind w:left="0" w:firstLine="720"/>
        <w:rPr>
          <w:sz w:val="26"/>
        </w:rPr>
      </w:pPr>
      <w:r>
        <w:rPr>
          <w:sz w:val="26"/>
        </w:rPr>
        <w:t>В случае ненадлежащего оформления или несвоевременного предоставления Подрядчиком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выполненных Подрядчиком работ.</w:t>
      </w:r>
    </w:p>
    <w:p w14:paraId="38E7F7B0" w14:textId="77777777" w:rsidR="00784FE4" w:rsidRDefault="00046E05">
      <w:pPr>
        <w:numPr>
          <w:ilvl w:val="1"/>
          <w:numId w:val="4"/>
        </w:numPr>
        <w:tabs>
          <w:tab w:val="left" w:pos="1080"/>
        </w:tabs>
        <w:spacing w:after="0"/>
        <w:ind w:left="0" w:firstLine="720"/>
        <w:rPr>
          <w:sz w:val="26"/>
        </w:rPr>
      </w:pPr>
      <w:r>
        <w:rPr>
          <w:sz w:val="26"/>
        </w:rPr>
        <w:t xml:space="preserve"> Работы, выполненные Подрядчиком, товар, поставленный Подрядчиком с отклонениями от требований Технического задания, иных условий Договора, с нарушениями норм, стандартов и правил </w:t>
      </w:r>
      <w:proofErr w:type="gramStart"/>
      <w:r>
        <w:rPr>
          <w:sz w:val="26"/>
        </w:rPr>
        <w:t>выполнения</w:t>
      </w:r>
      <w:proofErr w:type="gramEnd"/>
      <w:r>
        <w:rPr>
          <w:sz w:val="26"/>
        </w:rPr>
        <w:t xml:space="preserve"> данного рода работ, с иными недостатками, не подлежат оплате до устранения Подрядчиком выявленных недостатков в сроки, установленные Заказчиком. Если указанные недостатки не могут быть устранены, то оплате подлежит только часть работ, выполненных в соответствии с условиями настоящего Договора.</w:t>
      </w:r>
    </w:p>
    <w:p w14:paraId="3615E1D2" w14:textId="77777777" w:rsidR="00784FE4" w:rsidRDefault="00784FE4">
      <w:pPr>
        <w:spacing w:after="0"/>
        <w:ind w:firstLine="720"/>
        <w:rPr>
          <w:sz w:val="26"/>
        </w:rPr>
      </w:pPr>
    </w:p>
    <w:p w14:paraId="008508B0" w14:textId="77777777" w:rsidR="00784FE4" w:rsidRDefault="00046E05">
      <w:pPr>
        <w:numPr>
          <w:ilvl w:val="0"/>
          <w:numId w:val="4"/>
        </w:numPr>
        <w:tabs>
          <w:tab w:val="left" w:pos="360"/>
          <w:tab w:val="left" w:pos="720"/>
          <w:tab w:val="left" w:pos="1080"/>
        </w:tabs>
        <w:spacing w:after="0"/>
        <w:ind w:left="0" w:firstLine="0"/>
        <w:jc w:val="center"/>
        <w:rPr>
          <w:b/>
          <w:sz w:val="26"/>
        </w:rPr>
      </w:pPr>
      <w:r>
        <w:rPr>
          <w:b/>
          <w:sz w:val="26"/>
        </w:rPr>
        <w:t>Место, сроки и условия выполнения и приемки работ,</w:t>
      </w:r>
    </w:p>
    <w:p w14:paraId="0AAB01C9" w14:textId="77777777" w:rsidR="00784FE4" w:rsidRDefault="00046E05">
      <w:pPr>
        <w:tabs>
          <w:tab w:val="left" w:pos="360"/>
          <w:tab w:val="left" w:pos="720"/>
          <w:tab w:val="left" w:pos="1080"/>
        </w:tabs>
        <w:spacing w:after="0"/>
        <w:jc w:val="center"/>
        <w:rPr>
          <w:b/>
          <w:sz w:val="26"/>
        </w:rPr>
      </w:pPr>
      <w:r>
        <w:rPr>
          <w:b/>
          <w:sz w:val="26"/>
        </w:rPr>
        <w:t>поставки и приемки товара</w:t>
      </w:r>
    </w:p>
    <w:p w14:paraId="5D703830" w14:textId="77777777" w:rsidR="00784FE4" w:rsidRDefault="00784FE4">
      <w:pPr>
        <w:tabs>
          <w:tab w:val="left" w:pos="360"/>
          <w:tab w:val="left" w:pos="720"/>
          <w:tab w:val="left" w:pos="1080"/>
        </w:tabs>
        <w:spacing w:after="0"/>
        <w:rPr>
          <w:b/>
          <w:sz w:val="26"/>
        </w:rPr>
      </w:pPr>
    </w:p>
    <w:p w14:paraId="3528694F" w14:textId="77777777" w:rsidR="00784FE4" w:rsidRDefault="00046E05">
      <w:pPr>
        <w:numPr>
          <w:ilvl w:val="1"/>
          <w:numId w:val="5"/>
        </w:numPr>
        <w:tabs>
          <w:tab w:val="left" w:pos="1276"/>
          <w:tab w:val="left" w:pos="2160"/>
        </w:tabs>
        <w:spacing w:after="120"/>
        <w:ind w:left="0" w:firstLine="709"/>
        <w:rPr>
          <w:sz w:val="26"/>
        </w:rPr>
      </w:pPr>
      <w:r>
        <w:rPr>
          <w:sz w:val="26"/>
        </w:rPr>
        <w:t xml:space="preserve"> Место и сроки выполнения работ, поставки товара определяются Техническим заданием (Приложение № 1 к Договору).</w:t>
      </w:r>
    </w:p>
    <w:p w14:paraId="6A5CD204" w14:textId="77777777" w:rsidR="00784FE4" w:rsidRDefault="00046E05">
      <w:pPr>
        <w:numPr>
          <w:ilvl w:val="1"/>
          <w:numId w:val="5"/>
        </w:numPr>
        <w:tabs>
          <w:tab w:val="left" w:pos="1276"/>
          <w:tab w:val="left" w:pos="2160"/>
        </w:tabs>
        <w:spacing w:after="120"/>
        <w:ind w:left="0" w:firstLine="709"/>
        <w:rPr>
          <w:sz w:val="26"/>
        </w:rPr>
      </w:pPr>
      <w:r>
        <w:rPr>
          <w:sz w:val="26"/>
        </w:rPr>
        <w:t>Подрядчик за 2 (два) рабочих дня до осуществления выполнения работ направляет Заказчику уведомление о времени выполнения работ.</w:t>
      </w:r>
      <w:r>
        <w:rPr>
          <w:color w:val="C00000"/>
          <w:sz w:val="26"/>
        </w:rPr>
        <w:t xml:space="preserve"> </w:t>
      </w:r>
    </w:p>
    <w:p w14:paraId="05F1C6E3" w14:textId="77777777" w:rsidR="00784FE4" w:rsidRDefault="00046E05">
      <w:pPr>
        <w:numPr>
          <w:ilvl w:val="1"/>
          <w:numId w:val="5"/>
        </w:numPr>
        <w:tabs>
          <w:tab w:val="left" w:pos="1276"/>
          <w:tab w:val="left" w:pos="2160"/>
        </w:tabs>
        <w:spacing w:after="120"/>
        <w:ind w:left="0" w:firstLine="709"/>
        <w:rPr>
          <w:sz w:val="26"/>
        </w:rPr>
      </w:pPr>
      <w:r>
        <w:rPr>
          <w:sz w:val="26"/>
        </w:rPr>
        <w:t>После выполнения работ Подрядчик представляет Заказчику комплект документов, включающий в себя:</w:t>
      </w:r>
    </w:p>
    <w:p w14:paraId="2767A75E" w14:textId="77777777" w:rsidR="00784FE4" w:rsidRDefault="00046E05">
      <w:pPr>
        <w:tabs>
          <w:tab w:val="left" w:pos="1276"/>
          <w:tab w:val="left" w:pos="1440"/>
        </w:tabs>
        <w:spacing w:after="120"/>
        <w:ind w:firstLine="709"/>
        <w:rPr>
          <w:sz w:val="26"/>
        </w:rPr>
      </w:pPr>
      <w:r>
        <w:rPr>
          <w:sz w:val="26"/>
        </w:rPr>
        <w:t>- Акт сдачи-приемки выполненных работ, в 2 (двух) экземплярах;</w:t>
      </w:r>
    </w:p>
    <w:p w14:paraId="4E8C7DC4" w14:textId="77777777" w:rsidR="00784FE4" w:rsidRDefault="00046E05">
      <w:pPr>
        <w:tabs>
          <w:tab w:val="left" w:pos="1134"/>
          <w:tab w:val="left" w:pos="1276"/>
          <w:tab w:val="left" w:pos="1440"/>
        </w:tabs>
        <w:spacing w:after="120"/>
        <w:ind w:firstLine="709"/>
        <w:rPr>
          <w:sz w:val="26"/>
        </w:rPr>
      </w:pPr>
      <w:r>
        <w:rPr>
          <w:sz w:val="26"/>
        </w:rPr>
        <w:t>- Товарную накладную или универсальный передаточный документ, в 2 (двух) экземплярах;</w:t>
      </w:r>
    </w:p>
    <w:p w14:paraId="7EC1A004" w14:textId="77777777" w:rsidR="00784FE4" w:rsidRDefault="00046E05">
      <w:pPr>
        <w:tabs>
          <w:tab w:val="left" w:pos="1134"/>
          <w:tab w:val="left" w:pos="1276"/>
          <w:tab w:val="left" w:pos="1440"/>
        </w:tabs>
        <w:spacing w:after="120"/>
        <w:ind w:firstLine="709"/>
        <w:rPr>
          <w:sz w:val="26"/>
        </w:rPr>
      </w:pPr>
      <w:r>
        <w:rPr>
          <w:sz w:val="26"/>
        </w:rPr>
        <w:t>Счет (счет-фактуру при необходимости).</w:t>
      </w:r>
    </w:p>
    <w:p w14:paraId="6524B528" w14:textId="77777777" w:rsidR="00784FE4" w:rsidRDefault="00046E05">
      <w:pPr>
        <w:numPr>
          <w:ilvl w:val="1"/>
          <w:numId w:val="5"/>
        </w:numPr>
        <w:tabs>
          <w:tab w:val="left" w:pos="993"/>
          <w:tab w:val="left" w:pos="1200"/>
        </w:tabs>
        <w:spacing w:after="120"/>
        <w:rPr>
          <w:sz w:val="26"/>
          <w:u w:val="single"/>
        </w:rPr>
      </w:pPr>
      <w:r>
        <w:rPr>
          <w:sz w:val="26"/>
          <w:u w:val="single"/>
        </w:rPr>
        <w:t xml:space="preserve">Порядок сдачи-приемки товара </w:t>
      </w:r>
    </w:p>
    <w:p w14:paraId="4C46BB8A" w14:textId="77777777" w:rsidR="00784FE4" w:rsidRDefault="00046E05">
      <w:pPr>
        <w:numPr>
          <w:ilvl w:val="2"/>
          <w:numId w:val="5"/>
        </w:numPr>
        <w:tabs>
          <w:tab w:val="left" w:pos="993"/>
          <w:tab w:val="left" w:pos="1080"/>
          <w:tab w:val="left" w:pos="1276"/>
        </w:tabs>
        <w:spacing w:after="120"/>
        <w:ind w:left="0" w:firstLine="600"/>
        <w:rPr>
          <w:sz w:val="26"/>
        </w:rPr>
      </w:pPr>
      <w:r>
        <w:rPr>
          <w:sz w:val="26"/>
        </w:rPr>
        <w:t xml:space="preserve">Одновременно с передачей Товара Подрядчик передает Заказчику: </w:t>
      </w:r>
    </w:p>
    <w:p w14:paraId="50956836" w14:textId="77777777" w:rsidR="00784FE4" w:rsidRDefault="00046E05">
      <w:pPr>
        <w:spacing w:after="120"/>
        <w:ind w:firstLine="567"/>
        <w:rPr>
          <w:sz w:val="26"/>
        </w:rPr>
      </w:pPr>
      <w:r>
        <w:rPr>
          <w:sz w:val="26"/>
        </w:rPr>
        <w:t>-документы, подтверждающие качество и безопасность товара (оригиналы</w:t>
      </w:r>
      <w:r>
        <w:rPr>
          <w:sz w:val="26"/>
        </w:rPr>
        <w:br/>
        <w:t xml:space="preserve">или надлежащим образом заверенные копии действующих сертификатов качества </w:t>
      </w:r>
      <w:r>
        <w:rPr>
          <w:sz w:val="26"/>
        </w:rPr>
        <w:br/>
        <w:t>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 и по которым наличие таких документов является обязательным в соответствии с требованиями законодательства Российской Федерации);</w:t>
      </w:r>
    </w:p>
    <w:p w14:paraId="0ECBB99C" w14:textId="77777777" w:rsidR="00784FE4" w:rsidRDefault="00046E05">
      <w:pPr>
        <w:spacing w:after="120"/>
        <w:ind w:firstLine="567"/>
        <w:rPr>
          <w:sz w:val="26"/>
        </w:rPr>
      </w:pPr>
      <w:r>
        <w:rPr>
          <w:sz w:val="26"/>
        </w:rPr>
        <w:t>-гарантийные документы на товар, инструкции по эксплуатации товара, иные документы, предусмотренные производителем товара;</w:t>
      </w:r>
    </w:p>
    <w:p w14:paraId="389C4EEB" w14:textId="77777777" w:rsidR="00784FE4" w:rsidRDefault="00046E05">
      <w:pPr>
        <w:spacing w:after="120"/>
        <w:ind w:firstLine="567"/>
        <w:rPr>
          <w:sz w:val="26"/>
        </w:rPr>
      </w:pPr>
      <w:r>
        <w:rPr>
          <w:sz w:val="26"/>
        </w:rPr>
        <w:t>-документы, содержащие информацию о стране происхождения товара;</w:t>
      </w:r>
    </w:p>
    <w:p w14:paraId="5F8C5E84" w14:textId="77777777" w:rsidR="00784FE4" w:rsidRDefault="00046E05">
      <w:pPr>
        <w:numPr>
          <w:ilvl w:val="2"/>
          <w:numId w:val="5"/>
        </w:numPr>
        <w:tabs>
          <w:tab w:val="left" w:pos="1276"/>
        </w:tabs>
        <w:spacing w:after="120"/>
        <w:ind w:left="0" w:firstLine="600"/>
        <w:rPr>
          <w:sz w:val="26"/>
        </w:rPr>
      </w:pPr>
      <w:r>
        <w:rPr>
          <w:sz w:val="26"/>
        </w:rPr>
        <w:t xml:space="preserve">При передаче Подрядчиком Товара Заказчик осуществляет проверку количества товара; проверку товара на соответствие наименования товара, указанного в Договоре и </w:t>
      </w:r>
      <w:r>
        <w:rPr>
          <w:sz w:val="26"/>
        </w:rPr>
        <w:lastRenderedPageBreak/>
        <w:t>товарной накладной или универсальном передаточном документе; контроль наличия/отсутствия внешних повреждений товара; проверку наличия сопроводительных документов к товару, в том числе подтверждающих качество и безопасность товара, в соответствии с требованиями законодательства Российской Федерации и настоящего Договора, полноты и правильности их оформления.</w:t>
      </w:r>
    </w:p>
    <w:p w14:paraId="2712E34B" w14:textId="77777777" w:rsidR="00784FE4" w:rsidRDefault="00046E05">
      <w:pPr>
        <w:numPr>
          <w:ilvl w:val="2"/>
          <w:numId w:val="5"/>
        </w:numPr>
        <w:tabs>
          <w:tab w:val="left" w:pos="1276"/>
        </w:tabs>
        <w:spacing w:after="120"/>
        <w:ind w:left="0" w:firstLine="601"/>
        <w:rPr>
          <w:sz w:val="26"/>
        </w:rPr>
      </w:pPr>
      <w:r>
        <w:rPr>
          <w:sz w:val="26"/>
        </w:rPr>
        <w:t xml:space="preserve">По результатам приемки товара в соответствии с требованиями пункта 4.4.2 Договора при отсутствии недостатков Заказчик подписывает товарную накладную или универсальный передаточный документ, составленные в 2 (двух) экземплярах, по одному для каждой из Сторон. </w:t>
      </w:r>
    </w:p>
    <w:p w14:paraId="1AA678F5" w14:textId="77777777" w:rsidR="00784FE4" w:rsidRDefault="00046E05">
      <w:pPr>
        <w:numPr>
          <w:ilvl w:val="2"/>
          <w:numId w:val="5"/>
        </w:numPr>
        <w:tabs>
          <w:tab w:val="left" w:pos="1276"/>
        </w:tabs>
        <w:spacing w:after="120"/>
        <w:ind w:left="0" w:firstLine="601"/>
        <w:rPr>
          <w:sz w:val="26"/>
        </w:rPr>
      </w:pPr>
      <w:r>
        <w:rPr>
          <w:sz w:val="26"/>
        </w:rPr>
        <w:t>В случае некорректности оформления сопроводительных с товаром документов и (или) недопоставки товара по количеству, Стороны делают соответствующую отметку в товарной накладной или универсальном передаточном документе и составляют рекламационный акт, в котором фиксируются перечень недостатков. Акт составляется в 2 (двух) экземплярах. При отказе (уклонении) Подрядчика от подписания указанного акта, в акте делается соответствующая отметка, и акт составляется Заказчиком в одностороннем порядке. Подрядчик обязан передать/дооформить документы надлежащим образом, допоставить недостающее количество товара в течение 3 (трех) рабочих дней. При этом Подрядчик несет ответственность за нарушение срока поставки, предусмотренного настоящим Договором.</w:t>
      </w:r>
    </w:p>
    <w:p w14:paraId="7F7B1821" w14:textId="77777777" w:rsidR="00784FE4" w:rsidRDefault="00046E05">
      <w:pPr>
        <w:numPr>
          <w:ilvl w:val="2"/>
          <w:numId w:val="5"/>
        </w:numPr>
        <w:tabs>
          <w:tab w:val="left" w:pos="1276"/>
        </w:tabs>
        <w:spacing w:after="120"/>
        <w:ind w:left="0" w:firstLine="601"/>
        <w:rPr>
          <w:sz w:val="26"/>
        </w:rPr>
      </w:pPr>
      <w:r>
        <w:rPr>
          <w:sz w:val="26"/>
        </w:rPr>
        <w:t>При обнаружении в ходе приемки товара несоответствия наименования(</w:t>
      </w:r>
      <w:proofErr w:type="spellStart"/>
      <w:r>
        <w:rPr>
          <w:sz w:val="26"/>
        </w:rPr>
        <w:t>ий</w:t>
      </w:r>
      <w:proofErr w:type="spellEnd"/>
      <w:r>
        <w:rPr>
          <w:sz w:val="26"/>
        </w:rPr>
        <w:t>) поставленного товара, указанному(</w:t>
      </w:r>
      <w:proofErr w:type="spellStart"/>
      <w:r>
        <w:rPr>
          <w:sz w:val="26"/>
        </w:rPr>
        <w:t>ым</w:t>
      </w:r>
      <w:proofErr w:type="spellEnd"/>
      <w:r>
        <w:rPr>
          <w:sz w:val="26"/>
        </w:rPr>
        <w:t>) в Договоре и товарной накладной или универсальном передаточном документе, при обнаружении внешних повреждений товара, в случае поставки товара, не соответствующего по своим характеристикам требованиям, установленным в Договоре, а также при обнаружении недостатков по качеству, товар не принимается Заказчиком, Стороны делают соответствующую отметку в товарной накладной и составляют рекламационный акт, в котором фиксируются перечень недостатков и несоответствия требованиям Договора. Акт составляется в 2 (двух) экземплярах. При отказе (уклонении) Подрядчика от подписания указанного акта, в акте делается соответствующая отметка, и акт составляется Заказчиком в одностороннем порядке. Подрядчик обязан в течение 3 (трех) рабочих дней заменить ненадлежащий товар на товар, соответствующий требованиям Договора, и осуществить повторную передачу товара Заказчику. При этом Подрядчик несет ответственность за нарушение срока поставки, предусмотренного настоящим Договором.</w:t>
      </w:r>
    </w:p>
    <w:p w14:paraId="3059B4FB" w14:textId="77777777" w:rsidR="00784FE4" w:rsidRDefault="00046E05">
      <w:pPr>
        <w:numPr>
          <w:ilvl w:val="2"/>
          <w:numId w:val="5"/>
        </w:numPr>
        <w:tabs>
          <w:tab w:val="left" w:pos="1276"/>
        </w:tabs>
        <w:spacing w:after="120"/>
        <w:ind w:left="0" w:firstLine="601"/>
        <w:rPr>
          <w:sz w:val="26"/>
        </w:rPr>
      </w:pPr>
      <w:r>
        <w:rPr>
          <w:sz w:val="26"/>
        </w:rPr>
        <w:t>Претензии по качеству поставленного товара (если такой недостаток товара невозможно было выявить в момент приемки в соответствии с Договором) принимаются Подрядчиком в течение гарантийного срока, установленного на товар.</w:t>
      </w:r>
    </w:p>
    <w:p w14:paraId="7C80D8EC" w14:textId="77777777" w:rsidR="00784FE4" w:rsidRDefault="00046E05">
      <w:pPr>
        <w:numPr>
          <w:ilvl w:val="2"/>
          <w:numId w:val="5"/>
        </w:numPr>
        <w:tabs>
          <w:tab w:val="left" w:pos="1200"/>
        </w:tabs>
        <w:spacing w:after="120"/>
        <w:ind w:left="0" w:firstLine="601"/>
        <w:rPr>
          <w:sz w:val="26"/>
        </w:rPr>
      </w:pPr>
      <w:r>
        <w:rPr>
          <w:sz w:val="26"/>
        </w:rPr>
        <w:t>В случае обнаружении недостатков по качеству Заказчик вправе предъявить Подрядчику требования, предусмотренные статьей 475 Гражданского кодекса Российской Федерации, за исключением случая, когда Подрядчик, получивший уведомление Заказчика о недостатках поставленного Товара, без промедления заменит поставленный товар товаром надлежащего качества.</w:t>
      </w:r>
    </w:p>
    <w:p w14:paraId="760ECA78" w14:textId="77777777" w:rsidR="00784FE4" w:rsidRDefault="00046E05">
      <w:pPr>
        <w:numPr>
          <w:ilvl w:val="2"/>
          <w:numId w:val="5"/>
        </w:numPr>
        <w:tabs>
          <w:tab w:val="left" w:pos="1200"/>
        </w:tabs>
        <w:spacing w:after="120"/>
        <w:ind w:left="0" w:firstLine="601"/>
        <w:rPr>
          <w:sz w:val="26"/>
        </w:rPr>
      </w:pPr>
      <w:r>
        <w:rPr>
          <w:sz w:val="26"/>
        </w:rPr>
        <w:t>При возникновении спорных ситуаций между Подрядчиком и Заказчиком в отношении качества товара, Заказчик вправе провести независимую экспертизу.</w:t>
      </w:r>
    </w:p>
    <w:p w14:paraId="307A5DCC" w14:textId="77777777" w:rsidR="00784FE4" w:rsidRDefault="00046E05">
      <w:pPr>
        <w:numPr>
          <w:ilvl w:val="1"/>
          <w:numId w:val="5"/>
        </w:numPr>
        <w:tabs>
          <w:tab w:val="left" w:pos="993"/>
          <w:tab w:val="left" w:pos="1200"/>
        </w:tabs>
        <w:spacing w:after="120"/>
        <w:ind w:left="0" w:firstLine="567"/>
        <w:rPr>
          <w:sz w:val="26"/>
          <w:u w:val="single"/>
        </w:rPr>
      </w:pPr>
      <w:r>
        <w:rPr>
          <w:sz w:val="26"/>
          <w:u w:val="single"/>
        </w:rPr>
        <w:t xml:space="preserve"> Порядок сдачи-приемки выполненных работ</w:t>
      </w:r>
    </w:p>
    <w:p w14:paraId="616D2CDB" w14:textId="77777777" w:rsidR="00784FE4" w:rsidRDefault="00046E05">
      <w:pPr>
        <w:numPr>
          <w:ilvl w:val="2"/>
          <w:numId w:val="5"/>
        </w:numPr>
        <w:tabs>
          <w:tab w:val="left" w:pos="1276"/>
        </w:tabs>
        <w:spacing w:after="120"/>
        <w:ind w:left="0" w:firstLine="567"/>
        <w:rPr>
          <w:sz w:val="26"/>
        </w:rPr>
      </w:pPr>
      <w:r>
        <w:rPr>
          <w:sz w:val="26"/>
        </w:rPr>
        <w:t xml:space="preserve">Приемка выполненных Подрядчиком работ производится путем подписания Сторонами Акта сдачи-приемки выполненных работ, в котором отражается соответствие </w:t>
      </w:r>
      <w:r>
        <w:rPr>
          <w:sz w:val="26"/>
        </w:rPr>
        <w:lastRenderedPageBreak/>
        <w:t>(несоответствие) выполненных работ объему и качеству работ, установленным Договором, а также стоимость выполненных работ.</w:t>
      </w:r>
    </w:p>
    <w:p w14:paraId="345EADEB" w14:textId="77777777" w:rsidR="00784FE4" w:rsidRDefault="00046E05">
      <w:pPr>
        <w:numPr>
          <w:ilvl w:val="2"/>
          <w:numId w:val="5"/>
        </w:numPr>
        <w:tabs>
          <w:tab w:val="left" w:pos="1276"/>
        </w:tabs>
        <w:spacing w:after="120"/>
        <w:ind w:left="0" w:firstLine="567"/>
        <w:rPr>
          <w:sz w:val="26"/>
        </w:rPr>
      </w:pPr>
      <w:r>
        <w:rPr>
          <w:sz w:val="26"/>
        </w:rPr>
        <w:t>Заказчик в течение 3 (трех) рабочих дней со дня получения документов, указанных в п. 4.3. Договора, осуществляет проверку выполненных Подрядчиком работ по Договору на предмет соответствия выполненных работ требованиям и условиям Договора, принимает выполненные работы, передает Подрядчику подписанный со своей стороны Акт сдачи-приемки выполненных работ или отказывает в приемке, направляя мотивированный отказ от приемки работ с перечнем выявленных недостатков и с указанием сроков их устранения.</w:t>
      </w:r>
    </w:p>
    <w:p w14:paraId="2F42DA7A" w14:textId="77777777" w:rsidR="00784FE4" w:rsidRDefault="00046E05">
      <w:pPr>
        <w:numPr>
          <w:ilvl w:val="2"/>
          <w:numId w:val="5"/>
        </w:numPr>
        <w:tabs>
          <w:tab w:val="left" w:pos="1276"/>
        </w:tabs>
        <w:spacing w:after="120"/>
        <w:ind w:left="0" w:firstLine="567"/>
        <w:rPr>
          <w:sz w:val="26"/>
        </w:rPr>
      </w:pPr>
      <w:r>
        <w:rPr>
          <w:sz w:val="26"/>
        </w:rPr>
        <w:t xml:space="preserve"> Выявленные недостатки устраняются Подрядчиком своими силами и за свой счет. </w:t>
      </w:r>
    </w:p>
    <w:p w14:paraId="32C44673" w14:textId="77777777" w:rsidR="00784FE4" w:rsidRDefault="00046E05">
      <w:pPr>
        <w:numPr>
          <w:ilvl w:val="2"/>
          <w:numId w:val="5"/>
        </w:numPr>
        <w:tabs>
          <w:tab w:val="left" w:pos="1276"/>
        </w:tabs>
        <w:spacing w:after="120"/>
        <w:ind w:left="0" w:firstLine="567"/>
        <w:rPr>
          <w:sz w:val="26"/>
        </w:rPr>
      </w:pPr>
      <w:r>
        <w:rPr>
          <w:sz w:val="26"/>
        </w:rPr>
        <w:t>Работы считаются выполненными с момента подписания Сторонами Акта сдачи-приемки выполненных работ.</w:t>
      </w:r>
    </w:p>
    <w:p w14:paraId="2ECF723C" w14:textId="77777777" w:rsidR="00784FE4" w:rsidRDefault="00046E05">
      <w:pPr>
        <w:numPr>
          <w:ilvl w:val="2"/>
          <w:numId w:val="5"/>
        </w:numPr>
        <w:tabs>
          <w:tab w:val="left" w:pos="1276"/>
        </w:tabs>
        <w:spacing w:after="120"/>
        <w:ind w:left="0" w:firstLine="567"/>
        <w:rPr>
          <w:sz w:val="26"/>
        </w:rPr>
      </w:pPr>
      <w:r>
        <w:rPr>
          <w:sz w:val="26"/>
        </w:rPr>
        <w:t>Претензии по качеству выполненных работ (если такой недостаток невозможно было выявить в момент приемки в соответствии с Договором) принимаются Подрядчиком в течение гарантийного срока, установленного на результат выполненных работ.</w:t>
      </w:r>
    </w:p>
    <w:p w14:paraId="675E3412" w14:textId="77777777" w:rsidR="00784FE4" w:rsidRDefault="00046E05">
      <w:pPr>
        <w:spacing w:after="120"/>
        <w:ind w:firstLine="600"/>
        <w:jc w:val="center"/>
        <w:rPr>
          <w:b/>
          <w:sz w:val="26"/>
        </w:rPr>
      </w:pPr>
      <w:r>
        <w:rPr>
          <w:b/>
          <w:sz w:val="26"/>
        </w:rPr>
        <w:t>5. Качество работ, товара и гарантийные обязательства</w:t>
      </w:r>
    </w:p>
    <w:p w14:paraId="2400934C" w14:textId="77777777" w:rsidR="00784FE4" w:rsidRDefault="00046E05">
      <w:pPr>
        <w:numPr>
          <w:ilvl w:val="1"/>
          <w:numId w:val="6"/>
        </w:numPr>
        <w:tabs>
          <w:tab w:val="clear" w:pos="360"/>
          <w:tab w:val="left" w:pos="840"/>
          <w:tab w:val="left" w:pos="1080"/>
        </w:tabs>
        <w:spacing w:after="120"/>
        <w:ind w:left="0" w:firstLine="600"/>
        <w:rPr>
          <w:sz w:val="26"/>
        </w:rPr>
      </w:pPr>
      <w:r>
        <w:rPr>
          <w:sz w:val="26"/>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51F8EA5" w14:textId="77777777" w:rsidR="00784FE4" w:rsidRDefault="00046E05">
      <w:pPr>
        <w:numPr>
          <w:ilvl w:val="1"/>
          <w:numId w:val="6"/>
        </w:numPr>
        <w:tabs>
          <w:tab w:val="clear" w:pos="360"/>
          <w:tab w:val="left" w:pos="840"/>
          <w:tab w:val="left" w:pos="1080"/>
        </w:tabs>
        <w:spacing w:after="120"/>
        <w:ind w:left="0" w:firstLine="600"/>
        <w:rPr>
          <w:sz w:val="26"/>
        </w:rPr>
      </w:pPr>
      <w:r>
        <w:rPr>
          <w:sz w:val="26"/>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66B02715" w14:textId="77777777" w:rsidR="00784FE4" w:rsidRDefault="00046E05">
      <w:pPr>
        <w:numPr>
          <w:ilvl w:val="1"/>
          <w:numId w:val="6"/>
        </w:numPr>
        <w:tabs>
          <w:tab w:val="clear" w:pos="360"/>
          <w:tab w:val="left" w:pos="840"/>
          <w:tab w:val="left" w:pos="1080"/>
        </w:tabs>
        <w:spacing w:after="120"/>
        <w:ind w:left="0" w:firstLine="600"/>
        <w:rPr>
          <w:sz w:val="26"/>
        </w:rPr>
      </w:pPr>
      <w:r>
        <w:rPr>
          <w:sz w:val="26"/>
        </w:rPr>
        <w:t>Товар поставляется в оригинальной заводской упаковке, обеспечивающей защиту товара от повреждения или порчи во время транспортировки и хранения.</w:t>
      </w:r>
      <w:r>
        <w:rPr>
          <w:color w:val="FF0000"/>
          <w:sz w:val="26"/>
        </w:rPr>
        <w:t xml:space="preserve"> </w:t>
      </w:r>
    </w:p>
    <w:p w14:paraId="0ED833FD" w14:textId="77777777" w:rsidR="00784FE4" w:rsidRDefault="00046E05">
      <w:pPr>
        <w:numPr>
          <w:ilvl w:val="1"/>
          <w:numId w:val="6"/>
        </w:numPr>
        <w:tabs>
          <w:tab w:val="clear" w:pos="360"/>
          <w:tab w:val="left" w:pos="840"/>
          <w:tab w:val="left" w:pos="1080"/>
        </w:tabs>
        <w:spacing w:after="120"/>
        <w:ind w:left="0" w:firstLine="600"/>
        <w:rPr>
          <w:sz w:val="26"/>
        </w:rPr>
      </w:pPr>
      <w:r>
        <w:rPr>
          <w:sz w:val="26"/>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Подрядчиком самостоятельно и за его счет. </w:t>
      </w:r>
    </w:p>
    <w:p w14:paraId="174F1ED8" w14:textId="77777777" w:rsidR="00784FE4" w:rsidRDefault="00046E05">
      <w:pPr>
        <w:numPr>
          <w:ilvl w:val="1"/>
          <w:numId w:val="6"/>
        </w:numPr>
        <w:tabs>
          <w:tab w:val="clear" w:pos="360"/>
          <w:tab w:val="left" w:pos="840"/>
          <w:tab w:val="left" w:pos="1080"/>
        </w:tabs>
        <w:spacing w:after="120"/>
        <w:ind w:left="0" w:firstLine="600"/>
        <w:rPr>
          <w:sz w:val="26"/>
        </w:rPr>
      </w:pPr>
      <w:r>
        <w:rPr>
          <w:sz w:val="26"/>
        </w:rPr>
        <w:t>Подрядчик гарантирует, что поставляемый по Договору товар отвечает всем требованиям безопасности, предъявляемым к подобного рода товарам, а также не имеет недостатков.</w:t>
      </w:r>
    </w:p>
    <w:p w14:paraId="515F0535" w14:textId="77777777" w:rsidR="00784FE4" w:rsidRDefault="00046E05">
      <w:pPr>
        <w:numPr>
          <w:ilvl w:val="1"/>
          <w:numId w:val="6"/>
        </w:numPr>
        <w:tabs>
          <w:tab w:val="clear" w:pos="360"/>
          <w:tab w:val="left" w:pos="840"/>
          <w:tab w:val="left" w:pos="1080"/>
        </w:tabs>
        <w:spacing w:after="120"/>
        <w:ind w:left="0" w:firstLine="600"/>
        <w:rPr>
          <w:sz w:val="26"/>
        </w:rPr>
      </w:pPr>
      <w:r>
        <w:rPr>
          <w:sz w:val="26"/>
        </w:rPr>
        <w:t>Подрядчик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и оформленных в соответствии действующим законодательством Российской Федерации.</w:t>
      </w:r>
    </w:p>
    <w:p w14:paraId="455799B2" w14:textId="77777777" w:rsidR="00784FE4" w:rsidRDefault="00046E05">
      <w:pPr>
        <w:numPr>
          <w:ilvl w:val="1"/>
          <w:numId w:val="6"/>
        </w:numPr>
        <w:tabs>
          <w:tab w:val="clear" w:pos="360"/>
          <w:tab w:val="left" w:pos="840"/>
          <w:tab w:val="left" w:pos="1080"/>
        </w:tabs>
        <w:spacing w:after="120"/>
        <w:ind w:left="0" w:firstLine="600"/>
        <w:rPr>
          <w:sz w:val="26"/>
        </w:rPr>
      </w:pPr>
      <w:r>
        <w:rPr>
          <w:sz w:val="26"/>
        </w:rPr>
        <w:t>Товар, происходящий из иностранного государства или группы иностранных государств, может поставляться по Договору только в строгом соответствии с запретами и ограничениями, установленными Правительством Российской Федерации.</w:t>
      </w:r>
    </w:p>
    <w:p w14:paraId="4CB01A87" w14:textId="77777777" w:rsidR="00784FE4" w:rsidRDefault="00046E05">
      <w:pPr>
        <w:numPr>
          <w:ilvl w:val="1"/>
          <w:numId w:val="6"/>
        </w:numPr>
        <w:tabs>
          <w:tab w:val="clear" w:pos="360"/>
          <w:tab w:val="left" w:pos="840"/>
          <w:tab w:val="left" w:pos="1080"/>
        </w:tabs>
        <w:spacing w:after="120"/>
        <w:ind w:left="0" w:firstLine="600"/>
        <w:rPr>
          <w:sz w:val="26"/>
        </w:rPr>
      </w:pPr>
      <w:r>
        <w:rPr>
          <w:sz w:val="26"/>
        </w:rPr>
        <w:t>Использование товара по назначению не должно создавать угрозу для жизни и здоровья потребителя, окружающей среды и причинять ущерб имуществу Заказчика.</w:t>
      </w:r>
    </w:p>
    <w:p w14:paraId="1AF69738" w14:textId="77777777" w:rsidR="00784FE4" w:rsidRDefault="00046E05">
      <w:pPr>
        <w:numPr>
          <w:ilvl w:val="1"/>
          <w:numId w:val="6"/>
        </w:numPr>
        <w:tabs>
          <w:tab w:val="clear" w:pos="360"/>
          <w:tab w:val="left" w:pos="840"/>
          <w:tab w:val="left" w:pos="1080"/>
        </w:tabs>
        <w:spacing w:after="120"/>
        <w:ind w:left="0" w:firstLine="600"/>
        <w:rPr>
          <w:sz w:val="26"/>
        </w:rPr>
      </w:pPr>
      <w:r>
        <w:rPr>
          <w:sz w:val="26"/>
        </w:rPr>
        <w:t>Подрядчик выполняет работы с соблюдением действующего законодательства Российской Федерации и иных нормативных требований, предъявляемых к выполнению работ, являющихся предметом Договора.</w:t>
      </w:r>
    </w:p>
    <w:p w14:paraId="01140196" w14:textId="77777777" w:rsidR="00784FE4" w:rsidRDefault="00046E05">
      <w:pPr>
        <w:numPr>
          <w:ilvl w:val="1"/>
          <w:numId w:val="6"/>
        </w:numPr>
        <w:tabs>
          <w:tab w:val="clear" w:pos="360"/>
          <w:tab w:val="left" w:pos="840"/>
          <w:tab w:val="left" w:pos="1080"/>
        </w:tabs>
        <w:spacing w:after="120"/>
        <w:ind w:left="0" w:firstLine="600"/>
        <w:rPr>
          <w:sz w:val="26"/>
        </w:rPr>
      </w:pPr>
      <w:r>
        <w:rPr>
          <w:sz w:val="26"/>
        </w:rPr>
        <w:t xml:space="preserve"> Выполненные работы должны соответствовать требованиям безопасности в соответствии с действующим законодательством Российской Федерации. </w:t>
      </w:r>
    </w:p>
    <w:p w14:paraId="778D7A7B" w14:textId="77777777" w:rsidR="00784FE4" w:rsidRDefault="00046E05">
      <w:pPr>
        <w:numPr>
          <w:ilvl w:val="1"/>
          <w:numId w:val="6"/>
        </w:numPr>
        <w:tabs>
          <w:tab w:val="clear" w:pos="360"/>
          <w:tab w:val="left" w:pos="840"/>
          <w:tab w:val="left" w:pos="1080"/>
        </w:tabs>
        <w:spacing w:after="120"/>
        <w:ind w:left="0" w:firstLine="600"/>
        <w:rPr>
          <w:sz w:val="26"/>
        </w:rPr>
      </w:pPr>
      <w:r>
        <w:rPr>
          <w:sz w:val="26"/>
        </w:rPr>
        <w:lastRenderedPageBreak/>
        <w:t xml:space="preserve"> Гарантийный срок (срок годности/срок службы) на поставляемый товар составляет 12/60 календарных месяцев с даты подписания Заказчиком товарной накладной или универсального передаточного документа.</w:t>
      </w:r>
    </w:p>
    <w:p w14:paraId="09A0BA39" w14:textId="77777777" w:rsidR="00784FE4" w:rsidRDefault="00046E05">
      <w:pPr>
        <w:numPr>
          <w:ilvl w:val="1"/>
          <w:numId w:val="6"/>
        </w:numPr>
        <w:tabs>
          <w:tab w:val="clear" w:pos="360"/>
          <w:tab w:val="left" w:pos="840"/>
          <w:tab w:val="left" w:pos="1200"/>
        </w:tabs>
        <w:spacing w:after="120"/>
        <w:ind w:left="0" w:firstLine="600"/>
        <w:rPr>
          <w:sz w:val="26"/>
        </w:rPr>
      </w:pPr>
      <w:bookmarkStart w:id="0" w:name="_heading=h.rjoc2n2oyiuf"/>
      <w:bookmarkEnd w:id="0"/>
      <w:r>
        <w:rPr>
          <w:sz w:val="26"/>
        </w:rPr>
        <w:t>Гарантийный срок на выполненные работы (результат выполненных работ) составляет 12 календарных месяцев с даты подписания Заказчиком Акта сдачи-приемки выполненных работ.</w:t>
      </w:r>
    </w:p>
    <w:p w14:paraId="7614CD2F" w14:textId="77777777" w:rsidR="00784FE4" w:rsidRDefault="00046E05">
      <w:pPr>
        <w:numPr>
          <w:ilvl w:val="1"/>
          <w:numId w:val="6"/>
        </w:numPr>
        <w:tabs>
          <w:tab w:val="clear" w:pos="360"/>
          <w:tab w:val="left" w:pos="840"/>
          <w:tab w:val="left" w:pos="1200"/>
        </w:tabs>
        <w:spacing w:after="120"/>
        <w:ind w:left="0" w:firstLine="600"/>
        <w:rPr>
          <w:color w:val="FF0000"/>
          <w:sz w:val="26"/>
        </w:rPr>
      </w:pPr>
      <w:r>
        <w:rPr>
          <w:sz w:val="26"/>
        </w:rPr>
        <w:t>При обнаружении в пределах гарантийного срока (срока годности/срока службы) недостатков по качеству поставленного товара, выполненных работ, которые не были обнаружены в момент приемки товара, работ, Заказчик в течение 2 (двух) рабочих дней с момента обнаружения недостатков письменно уведомляет об этом Подрядчика. Подрядчик в течение 2 (двух) рабочих дней с даты получения уведомления от Заказчика направляет своего представителя к Заказчику для составления двухстороннего акт о выявлении недостатков качества в товаре, работах.</w:t>
      </w:r>
    </w:p>
    <w:p w14:paraId="171071EC" w14:textId="77777777" w:rsidR="00784FE4" w:rsidRDefault="00046E05">
      <w:pPr>
        <w:tabs>
          <w:tab w:val="left" w:pos="1200"/>
        </w:tabs>
        <w:spacing w:after="120"/>
        <w:ind w:firstLine="600"/>
        <w:rPr>
          <w:sz w:val="26"/>
        </w:rPr>
      </w:pPr>
      <w:r>
        <w:rPr>
          <w:sz w:val="26"/>
        </w:rPr>
        <w:t xml:space="preserve">Если Подрядчик не направит своего представителя для составления указанного в настоящем пункте акта или акт не будет подписан представителем Подрядчика, то в акте делается соответствующая отметка и Заказчик составляет акт в одностороннем порядке. </w:t>
      </w:r>
    </w:p>
    <w:p w14:paraId="6CEF294C" w14:textId="77777777" w:rsidR="00784FE4" w:rsidRDefault="00046E05">
      <w:pPr>
        <w:tabs>
          <w:tab w:val="left" w:pos="1200"/>
        </w:tabs>
        <w:spacing w:after="120"/>
        <w:ind w:firstLine="600"/>
        <w:rPr>
          <w:sz w:val="26"/>
        </w:rPr>
      </w:pPr>
      <w:r>
        <w:rPr>
          <w:sz w:val="26"/>
        </w:rPr>
        <w:t>Срок замены Подрядчиком товара с дефектами/недостатками на новый, срок устранения Подрядчиком недостатков в выполненных работах не может превышать 5 (пяти) рабочих дней с даты составления Сторонами указанного акта или получения уведомления от Заказчика, если Акт составлялся Заказчиком в одностороннем порядке (если в претензии Заказчика оговорен больший срок, применяется срок, указанный в претензии).</w:t>
      </w:r>
    </w:p>
    <w:p w14:paraId="2E103C26" w14:textId="77777777" w:rsidR="00784FE4" w:rsidRDefault="00046E05">
      <w:pPr>
        <w:numPr>
          <w:ilvl w:val="0"/>
          <w:numId w:val="6"/>
        </w:numPr>
        <w:tabs>
          <w:tab w:val="left" w:pos="900"/>
          <w:tab w:val="left" w:pos="1080"/>
        </w:tabs>
        <w:spacing w:after="0"/>
        <w:jc w:val="center"/>
        <w:rPr>
          <w:b/>
          <w:sz w:val="26"/>
        </w:rPr>
      </w:pPr>
      <w:r>
        <w:rPr>
          <w:b/>
          <w:sz w:val="26"/>
        </w:rPr>
        <w:t>Ответственность Сторон</w:t>
      </w:r>
    </w:p>
    <w:p w14:paraId="3FE05B3E" w14:textId="77777777" w:rsidR="00784FE4" w:rsidRDefault="00784FE4">
      <w:pPr>
        <w:spacing w:after="0"/>
        <w:ind w:firstLine="720"/>
        <w:rPr>
          <w:b/>
          <w:sz w:val="26"/>
        </w:rPr>
      </w:pPr>
    </w:p>
    <w:p w14:paraId="1D192068" w14:textId="77777777" w:rsidR="00784FE4" w:rsidRDefault="00046E05">
      <w:pPr>
        <w:numPr>
          <w:ilvl w:val="1"/>
          <w:numId w:val="6"/>
        </w:numPr>
        <w:tabs>
          <w:tab w:val="left" w:pos="1080"/>
          <w:tab w:val="left" w:pos="1260"/>
        </w:tabs>
        <w:spacing w:after="0"/>
        <w:ind w:left="0" w:firstLine="720"/>
        <w:rPr>
          <w:sz w:val="26"/>
        </w:rPr>
      </w:pPr>
      <w:r>
        <w:rPr>
          <w:sz w:val="26"/>
        </w:rPr>
        <w:t>Заказчик и Подрядчик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w:t>
      </w:r>
    </w:p>
    <w:p w14:paraId="67FD092D" w14:textId="77777777" w:rsidR="00784FE4" w:rsidRDefault="00046E05">
      <w:pPr>
        <w:numPr>
          <w:ilvl w:val="1"/>
          <w:numId w:val="6"/>
        </w:numPr>
        <w:tabs>
          <w:tab w:val="left" w:pos="1080"/>
          <w:tab w:val="left" w:pos="1260"/>
        </w:tabs>
        <w:spacing w:after="0"/>
        <w:ind w:left="0" w:firstLine="720"/>
        <w:rPr>
          <w:sz w:val="26"/>
        </w:rPr>
      </w:pPr>
      <w:r>
        <w:rPr>
          <w:sz w:val="26"/>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(пеней, штрафов). </w:t>
      </w:r>
    </w:p>
    <w:p w14:paraId="7155E38E" w14:textId="77777777" w:rsidR="00784FE4" w:rsidRDefault="00046E05">
      <w:pPr>
        <w:numPr>
          <w:ilvl w:val="2"/>
          <w:numId w:val="6"/>
        </w:numPr>
        <w:tabs>
          <w:tab w:val="left" w:pos="1260"/>
        </w:tabs>
        <w:spacing w:after="0"/>
        <w:ind w:left="0" w:firstLine="720"/>
        <w:rPr>
          <w:sz w:val="26"/>
        </w:rPr>
      </w:pPr>
      <w:r>
        <w:rPr>
          <w:sz w:val="26"/>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равен одной трехсотой действующей на дату уплаты пеней ключевой ставки Центрального банка Российской Федерации от не уплаченной в срок суммы. </w:t>
      </w:r>
    </w:p>
    <w:p w14:paraId="0707A11F" w14:textId="77777777" w:rsidR="00784FE4" w:rsidRDefault="00046E05">
      <w:pPr>
        <w:numPr>
          <w:ilvl w:val="2"/>
          <w:numId w:val="6"/>
        </w:numPr>
        <w:tabs>
          <w:tab w:val="left" w:pos="1260"/>
        </w:tabs>
        <w:spacing w:after="0"/>
        <w:ind w:left="0" w:firstLine="720"/>
        <w:rPr>
          <w:sz w:val="26"/>
        </w:rPr>
      </w:pPr>
      <w:r>
        <w:rPr>
          <w:sz w:val="26"/>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4ABCD058" w14:textId="77777777" w:rsidR="00784FE4" w:rsidRDefault="00046E05">
      <w:pPr>
        <w:numPr>
          <w:ilvl w:val="1"/>
          <w:numId w:val="6"/>
        </w:numPr>
        <w:tabs>
          <w:tab w:val="left" w:pos="1080"/>
          <w:tab w:val="left" w:pos="1260"/>
        </w:tabs>
        <w:spacing w:after="0"/>
        <w:ind w:left="0" w:firstLine="720"/>
        <w:rPr>
          <w:sz w:val="26"/>
        </w:rPr>
      </w:pPr>
      <w:r>
        <w:rPr>
          <w:sz w:val="26"/>
        </w:rPr>
        <w:t>В случае просрочки исполнения Подрядчиком обязательств,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(пеней, штрафов).</w:t>
      </w:r>
    </w:p>
    <w:p w14:paraId="48918EA5" w14:textId="77777777" w:rsidR="00784FE4" w:rsidRDefault="00046E05">
      <w:pPr>
        <w:numPr>
          <w:ilvl w:val="2"/>
          <w:numId w:val="6"/>
        </w:numPr>
        <w:tabs>
          <w:tab w:val="left" w:pos="1260"/>
        </w:tabs>
        <w:spacing w:after="0"/>
        <w:ind w:left="0" w:firstLine="720"/>
        <w:rPr>
          <w:sz w:val="26"/>
        </w:rPr>
      </w:pPr>
      <w:r>
        <w:rPr>
          <w:sz w:val="26"/>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равен одной трехсотой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w:t>
      </w:r>
      <w:r>
        <w:rPr>
          <w:color w:val="FF0000"/>
          <w:sz w:val="26"/>
        </w:rPr>
        <w:t xml:space="preserve"> </w:t>
      </w:r>
      <w:r>
        <w:rPr>
          <w:sz w:val="26"/>
        </w:rPr>
        <w:t>и фактически исполненных Подрядчиком.</w:t>
      </w:r>
    </w:p>
    <w:p w14:paraId="131A1F25" w14:textId="77777777" w:rsidR="00784FE4" w:rsidRDefault="00046E05">
      <w:pPr>
        <w:numPr>
          <w:ilvl w:val="2"/>
          <w:numId w:val="6"/>
        </w:numPr>
        <w:tabs>
          <w:tab w:val="left" w:pos="1260"/>
        </w:tabs>
        <w:spacing w:after="0"/>
        <w:ind w:left="0" w:firstLine="720"/>
        <w:rPr>
          <w:sz w:val="26"/>
        </w:rPr>
      </w:pPr>
      <w:r>
        <w:rPr>
          <w:sz w:val="26"/>
        </w:rPr>
        <w:lastRenderedPageBreak/>
        <w:t>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размер штрафа устанавливается в размере 10% Цены Договора.</w:t>
      </w:r>
    </w:p>
    <w:p w14:paraId="6C2981B1" w14:textId="77777777" w:rsidR="00784FE4" w:rsidRDefault="00046E05">
      <w:pPr>
        <w:numPr>
          <w:ilvl w:val="2"/>
          <w:numId w:val="6"/>
        </w:numPr>
        <w:tabs>
          <w:tab w:val="left" w:pos="1260"/>
        </w:tabs>
        <w:spacing w:after="0"/>
        <w:ind w:left="0" w:firstLine="720"/>
        <w:rPr>
          <w:sz w:val="26"/>
        </w:rPr>
      </w:pPr>
      <w:r>
        <w:rPr>
          <w:sz w:val="26"/>
        </w:rPr>
        <w:t>За каждый факт неисполнения или ненадлежащего Подрядчиком обязательства, предусмотренного Договором, которое не имеет стоимостного выражения, размер штрафа устанавливается в размере 1000 рублей.</w:t>
      </w:r>
    </w:p>
    <w:p w14:paraId="0F61466F" w14:textId="77777777" w:rsidR="00784FE4" w:rsidRDefault="00046E05">
      <w:pPr>
        <w:numPr>
          <w:ilvl w:val="1"/>
          <w:numId w:val="6"/>
        </w:numPr>
        <w:tabs>
          <w:tab w:val="left" w:pos="1260"/>
        </w:tabs>
        <w:spacing w:after="0"/>
        <w:ind w:left="0" w:firstLine="720"/>
        <w:rPr>
          <w:sz w:val="26"/>
        </w:rPr>
      </w:pPr>
      <w:r>
        <w:rPr>
          <w:sz w:val="26"/>
        </w:rPr>
        <w:t>Уплата неустойки (пеней, штрафов) не освобождает Стороны от исполнения обязательств по Договору.</w:t>
      </w:r>
    </w:p>
    <w:p w14:paraId="21D7CFCA" w14:textId="77777777" w:rsidR="00784FE4" w:rsidRDefault="00046E05">
      <w:pPr>
        <w:numPr>
          <w:ilvl w:val="1"/>
          <w:numId w:val="6"/>
        </w:numPr>
        <w:tabs>
          <w:tab w:val="left" w:pos="1260"/>
        </w:tabs>
        <w:spacing w:after="0"/>
        <w:ind w:left="0" w:firstLine="720"/>
        <w:rPr>
          <w:sz w:val="26"/>
        </w:rPr>
      </w:pPr>
      <w:r>
        <w:rPr>
          <w:sz w:val="26"/>
        </w:rPr>
        <w:t>Общая сумма начисленных штрафов за неисполнение или ненадлежащее исполнение Подрядчиком обязательств, предусмотренных Договором, не может превышать цену Договора.</w:t>
      </w:r>
    </w:p>
    <w:p w14:paraId="6F4B4C73" w14:textId="77777777" w:rsidR="00784FE4" w:rsidRDefault="00046E05">
      <w:pPr>
        <w:numPr>
          <w:ilvl w:val="1"/>
          <w:numId w:val="6"/>
        </w:numPr>
        <w:tabs>
          <w:tab w:val="left" w:pos="1260"/>
        </w:tabs>
        <w:spacing w:after="0"/>
        <w:ind w:left="0" w:firstLine="720"/>
        <w:rPr>
          <w:sz w:val="26"/>
        </w:rPr>
      </w:pPr>
      <w:r>
        <w:rPr>
          <w:sz w:val="26"/>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6C0D056" w14:textId="77777777" w:rsidR="00784FE4" w:rsidRDefault="00046E05">
      <w:pPr>
        <w:numPr>
          <w:ilvl w:val="1"/>
          <w:numId w:val="6"/>
        </w:numPr>
        <w:tabs>
          <w:tab w:val="left" w:pos="1260"/>
        </w:tabs>
        <w:spacing w:after="0"/>
        <w:ind w:left="0" w:firstLine="720"/>
        <w:rPr>
          <w:sz w:val="26"/>
        </w:rPr>
      </w:pPr>
      <w:r>
        <w:rPr>
          <w:sz w:val="26"/>
        </w:rPr>
        <w:t>В случае неисполнения или ненадлежащего исполнения Подрядчиком обязательств, предусмотренных настоящим Договором, Заказчик имеет право производить оплату работ по Договору за вычетом соответствующего размера неустойки (штрафа, пени).</w:t>
      </w:r>
    </w:p>
    <w:p w14:paraId="1E055720" w14:textId="77777777" w:rsidR="00784FE4" w:rsidRDefault="00046E05">
      <w:pPr>
        <w:numPr>
          <w:ilvl w:val="1"/>
          <w:numId w:val="6"/>
        </w:numPr>
        <w:tabs>
          <w:tab w:val="left" w:pos="1260"/>
        </w:tabs>
        <w:spacing w:after="0"/>
        <w:ind w:left="0" w:firstLine="720"/>
        <w:rPr>
          <w:sz w:val="26"/>
        </w:rPr>
      </w:pPr>
      <w:r>
        <w:rPr>
          <w:sz w:val="26"/>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EC1EF8" w14:textId="77777777" w:rsidR="00784FE4" w:rsidRDefault="00784FE4">
      <w:pPr>
        <w:tabs>
          <w:tab w:val="left" w:pos="1080"/>
        </w:tabs>
        <w:spacing w:after="0"/>
        <w:rPr>
          <w:color w:val="FF0000"/>
          <w:sz w:val="26"/>
        </w:rPr>
      </w:pPr>
    </w:p>
    <w:p w14:paraId="766D00B5" w14:textId="77777777" w:rsidR="00784FE4" w:rsidRDefault="00046E05">
      <w:pPr>
        <w:pStyle w:val="ConsPlusNormal0"/>
        <w:numPr>
          <w:ilvl w:val="0"/>
          <w:numId w:val="6"/>
        </w:numPr>
        <w:tabs>
          <w:tab w:val="left" w:pos="1080"/>
        </w:tabs>
        <w:ind w:left="0" w:firstLine="720"/>
        <w:jc w:val="center"/>
        <w:outlineLvl w:val="1"/>
        <w:rPr>
          <w:rFonts w:ascii="Times New Roman" w:hAnsi="Times New Roman"/>
          <w:b/>
          <w:sz w:val="26"/>
        </w:rPr>
      </w:pPr>
      <w:r>
        <w:rPr>
          <w:rFonts w:ascii="Times New Roman" w:hAnsi="Times New Roman"/>
          <w:b/>
          <w:sz w:val="26"/>
        </w:rPr>
        <w:t>Обстоятельства непреодолимой силы</w:t>
      </w:r>
    </w:p>
    <w:p w14:paraId="4EC1202E" w14:textId="77777777" w:rsidR="00784FE4" w:rsidRDefault="00784FE4">
      <w:pPr>
        <w:pStyle w:val="ConsPlusNormal0"/>
        <w:tabs>
          <w:tab w:val="left" w:pos="1080"/>
        </w:tabs>
        <w:ind w:left="720" w:firstLine="0"/>
        <w:outlineLvl w:val="1"/>
        <w:rPr>
          <w:rFonts w:ascii="Times New Roman" w:hAnsi="Times New Roman"/>
          <w:b/>
          <w:sz w:val="26"/>
        </w:rPr>
      </w:pPr>
    </w:p>
    <w:p w14:paraId="61FC6B70" w14:textId="77777777" w:rsidR="00784FE4" w:rsidRDefault="00046E05">
      <w:pPr>
        <w:pStyle w:val="ConsPlusNormal0"/>
        <w:numPr>
          <w:ilvl w:val="1"/>
          <w:numId w:val="6"/>
        </w:numPr>
        <w:tabs>
          <w:tab w:val="left" w:pos="1080"/>
          <w:tab w:val="left" w:pos="1260"/>
        </w:tabs>
        <w:ind w:left="0" w:firstLine="720"/>
        <w:jc w:val="both"/>
        <w:rPr>
          <w:rFonts w:ascii="Times New Roman" w:hAnsi="Times New Roman"/>
          <w:sz w:val="26"/>
        </w:rPr>
      </w:pPr>
      <w:r>
        <w:rPr>
          <w:rFonts w:ascii="Times New Roman" w:hAnsi="Times New Roman"/>
          <w:sz w:val="26"/>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2BB282A7" w14:textId="77777777" w:rsidR="00784FE4" w:rsidRDefault="00046E05">
      <w:pPr>
        <w:pStyle w:val="ConsPlusNormal0"/>
        <w:numPr>
          <w:ilvl w:val="1"/>
          <w:numId w:val="6"/>
        </w:numPr>
        <w:tabs>
          <w:tab w:val="left" w:pos="1080"/>
          <w:tab w:val="left" w:pos="1260"/>
        </w:tabs>
        <w:ind w:left="0" w:firstLine="720"/>
        <w:jc w:val="both"/>
        <w:rPr>
          <w:rFonts w:ascii="Times New Roman" w:hAnsi="Times New Roman"/>
          <w:sz w:val="26"/>
        </w:rPr>
      </w:pPr>
      <w:r>
        <w:rPr>
          <w:rFonts w:ascii="Times New Roman" w:hAnsi="Times New Roman"/>
          <w:sz w:val="26"/>
        </w:rPr>
        <w:t>Сторона, у которой 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7A4B07C6" w14:textId="77777777" w:rsidR="00784FE4" w:rsidRDefault="00046E05">
      <w:pPr>
        <w:pStyle w:val="ConsPlusNormal0"/>
        <w:numPr>
          <w:ilvl w:val="1"/>
          <w:numId w:val="6"/>
        </w:numPr>
        <w:tabs>
          <w:tab w:val="left" w:pos="1080"/>
          <w:tab w:val="left" w:pos="1260"/>
        </w:tabs>
        <w:ind w:left="0" w:firstLine="720"/>
        <w:jc w:val="both"/>
        <w:rPr>
          <w:rFonts w:ascii="Times New Roman" w:hAnsi="Times New Roman"/>
          <w:sz w:val="26"/>
        </w:rPr>
      </w:pPr>
      <w:r>
        <w:rPr>
          <w:rFonts w:ascii="Times New Roman" w:hAnsi="Times New Roman"/>
          <w:sz w:val="26"/>
        </w:rPr>
        <w:t>В случае наступления обстоятельств непреодолимой силы Стороны согласовывают свои дальнейшие действия по исполнению Договора.</w:t>
      </w:r>
    </w:p>
    <w:p w14:paraId="2B761F3B" w14:textId="77777777" w:rsidR="00784FE4" w:rsidRDefault="00784FE4">
      <w:pPr>
        <w:spacing w:after="0"/>
        <w:rPr>
          <w:sz w:val="26"/>
        </w:rPr>
      </w:pPr>
    </w:p>
    <w:p w14:paraId="6D98EE47" w14:textId="77777777" w:rsidR="00784FE4" w:rsidRDefault="00046E05">
      <w:pPr>
        <w:numPr>
          <w:ilvl w:val="0"/>
          <w:numId w:val="6"/>
        </w:numPr>
        <w:tabs>
          <w:tab w:val="left" w:pos="1080"/>
        </w:tabs>
        <w:spacing w:after="0"/>
        <w:ind w:left="0" w:firstLine="0"/>
        <w:jc w:val="center"/>
        <w:rPr>
          <w:b/>
          <w:sz w:val="26"/>
        </w:rPr>
      </w:pPr>
      <w:r>
        <w:rPr>
          <w:b/>
          <w:sz w:val="26"/>
        </w:rPr>
        <w:t>Порядок урегулирования споров</w:t>
      </w:r>
    </w:p>
    <w:p w14:paraId="1EF9FD73" w14:textId="77777777" w:rsidR="00784FE4" w:rsidRDefault="00784FE4">
      <w:pPr>
        <w:tabs>
          <w:tab w:val="left" w:pos="360"/>
        </w:tabs>
        <w:spacing w:after="0"/>
        <w:ind w:firstLine="720"/>
        <w:rPr>
          <w:b/>
          <w:sz w:val="26"/>
        </w:rPr>
      </w:pPr>
    </w:p>
    <w:p w14:paraId="777CEEBA" w14:textId="77777777" w:rsidR="00784FE4" w:rsidRDefault="00046E05">
      <w:pPr>
        <w:numPr>
          <w:ilvl w:val="1"/>
          <w:numId w:val="6"/>
        </w:numPr>
        <w:tabs>
          <w:tab w:val="left" w:pos="1080"/>
        </w:tabs>
        <w:spacing w:after="0"/>
        <w:ind w:left="0" w:firstLine="720"/>
        <w:rPr>
          <w:sz w:val="26"/>
        </w:rPr>
      </w:pPr>
      <w:r>
        <w:rPr>
          <w:sz w:val="26"/>
        </w:rPr>
        <w:t>Стороны принимают все меры к тому, чтобы любые споры, разногласия либо претензии, касающиеся исполнения настоящего Договора или в связи с ним, были урегулированы путем переговоров.</w:t>
      </w:r>
    </w:p>
    <w:p w14:paraId="0EDF607E" w14:textId="77777777" w:rsidR="00784FE4" w:rsidRDefault="00046E05">
      <w:pPr>
        <w:numPr>
          <w:ilvl w:val="1"/>
          <w:numId w:val="6"/>
        </w:numPr>
        <w:tabs>
          <w:tab w:val="left" w:pos="1080"/>
        </w:tabs>
        <w:spacing w:after="0"/>
        <w:ind w:left="0" w:firstLine="720"/>
        <w:rPr>
          <w:sz w:val="26"/>
        </w:rPr>
      </w:pPr>
      <w:r>
        <w:rPr>
          <w:sz w:val="26"/>
        </w:rPr>
        <w:t xml:space="preserve">В случае наличия споров, разногласий и претензий относительно исполнения одной из Сторон своих обязательств другая Сторона направляет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5 (пяти) </w:t>
      </w:r>
      <w:proofErr w:type="gramStart"/>
      <w:r>
        <w:rPr>
          <w:sz w:val="26"/>
        </w:rPr>
        <w:t>рабочих  дней</w:t>
      </w:r>
      <w:proofErr w:type="gramEnd"/>
      <w:r>
        <w:rPr>
          <w:sz w:val="26"/>
        </w:rPr>
        <w:t xml:space="preserve"> с даты ее получения.</w:t>
      </w:r>
    </w:p>
    <w:p w14:paraId="2A856C42" w14:textId="77777777" w:rsidR="00784FE4" w:rsidRDefault="00046E05">
      <w:pPr>
        <w:numPr>
          <w:ilvl w:val="1"/>
          <w:numId w:val="6"/>
        </w:numPr>
        <w:tabs>
          <w:tab w:val="left" w:pos="1080"/>
        </w:tabs>
        <w:spacing w:after="0"/>
        <w:ind w:left="0" w:firstLine="720"/>
        <w:rPr>
          <w:sz w:val="26"/>
        </w:rPr>
      </w:pPr>
      <w:r>
        <w:rPr>
          <w:sz w:val="26"/>
        </w:rPr>
        <w:t xml:space="preserve">Любые   </w:t>
      </w:r>
      <w:proofErr w:type="gramStart"/>
      <w:r>
        <w:rPr>
          <w:sz w:val="26"/>
        </w:rPr>
        <w:t xml:space="preserve">споры,   </w:t>
      </w:r>
      <w:proofErr w:type="gramEnd"/>
      <w:r>
        <w:rPr>
          <w:sz w:val="26"/>
        </w:rPr>
        <w:t>не   урегулированные  во  внесудебном  порядке, разрешаются в Арбитражном суде города Санкт-Петербурга и Ленинградской области.</w:t>
      </w:r>
    </w:p>
    <w:p w14:paraId="5B96F971" w14:textId="77777777" w:rsidR="00784FE4" w:rsidRDefault="00784FE4">
      <w:pPr>
        <w:spacing w:after="0"/>
        <w:rPr>
          <w:sz w:val="26"/>
        </w:rPr>
      </w:pPr>
    </w:p>
    <w:p w14:paraId="49EC393E" w14:textId="77777777" w:rsidR="00784FE4" w:rsidRDefault="00784FE4">
      <w:pPr>
        <w:spacing w:after="0"/>
        <w:rPr>
          <w:sz w:val="26"/>
        </w:rPr>
      </w:pPr>
    </w:p>
    <w:p w14:paraId="065CED86" w14:textId="77777777" w:rsidR="00784FE4" w:rsidRDefault="00784FE4">
      <w:pPr>
        <w:spacing w:after="0"/>
        <w:rPr>
          <w:sz w:val="26"/>
        </w:rPr>
      </w:pPr>
    </w:p>
    <w:p w14:paraId="3610D3AB" w14:textId="77777777" w:rsidR="00784FE4" w:rsidRDefault="00784FE4">
      <w:pPr>
        <w:spacing w:after="0"/>
        <w:rPr>
          <w:sz w:val="26"/>
        </w:rPr>
      </w:pPr>
    </w:p>
    <w:p w14:paraId="3E95247B" w14:textId="77777777" w:rsidR="00784FE4" w:rsidRDefault="00046E05">
      <w:pPr>
        <w:numPr>
          <w:ilvl w:val="0"/>
          <w:numId w:val="6"/>
        </w:numPr>
        <w:tabs>
          <w:tab w:val="left" w:pos="900"/>
          <w:tab w:val="left" w:pos="1080"/>
          <w:tab w:val="left" w:pos="1260"/>
        </w:tabs>
        <w:spacing w:after="0"/>
        <w:ind w:left="0" w:firstLine="720"/>
        <w:jc w:val="center"/>
        <w:rPr>
          <w:b/>
          <w:sz w:val="26"/>
        </w:rPr>
      </w:pPr>
      <w:r>
        <w:rPr>
          <w:b/>
          <w:sz w:val="26"/>
        </w:rPr>
        <w:t>Срок действия Договора. Порядок изменения и расторжения Договора.</w:t>
      </w:r>
    </w:p>
    <w:p w14:paraId="7AA568F5" w14:textId="77777777" w:rsidR="00784FE4" w:rsidRDefault="00784FE4">
      <w:pPr>
        <w:spacing w:after="0"/>
        <w:ind w:firstLine="720"/>
        <w:rPr>
          <w:b/>
          <w:sz w:val="26"/>
        </w:rPr>
      </w:pPr>
    </w:p>
    <w:p w14:paraId="36B87CE2" w14:textId="4EA662DE" w:rsidR="00784FE4" w:rsidRDefault="00046E05">
      <w:pPr>
        <w:numPr>
          <w:ilvl w:val="1"/>
          <w:numId w:val="6"/>
        </w:numPr>
        <w:tabs>
          <w:tab w:val="left" w:pos="1080"/>
          <w:tab w:val="left" w:pos="1260"/>
        </w:tabs>
        <w:spacing w:after="120"/>
        <w:ind w:left="0" w:firstLine="720"/>
        <w:rPr>
          <w:sz w:val="26"/>
        </w:rPr>
      </w:pPr>
      <w:r>
        <w:rPr>
          <w:sz w:val="26"/>
        </w:rPr>
        <w:lastRenderedPageBreak/>
        <w:t>Настоящий Договор вступает в силу с момента его подписания Сторонами и действует по 3</w:t>
      </w:r>
      <w:r w:rsidR="009F5421">
        <w:rPr>
          <w:sz w:val="26"/>
        </w:rPr>
        <w:t>1.12</w:t>
      </w:r>
      <w:r>
        <w:rPr>
          <w:sz w:val="26"/>
        </w:rPr>
        <w:t>.2024г. Если к окончанию срока действия Договора у Сторон останутся неисполненными финансовые обязательства, Договор продолжает действовать до полного исполнения Сторонами своих обязательств по нему.</w:t>
      </w:r>
    </w:p>
    <w:p w14:paraId="5E9BC9EF" w14:textId="773D965A" w:rsidR="00784FE4" w:rsidRDefault="00046E05">
      <w:pPr>
        <w:numPr>
          <w:ilvl w:val="1"/>
          <w:numId w:val="6"/>
        </w:numPr>
        <w:tabs>
          <w:tab w:val="clear" w:pos="360"/>
          <w:tab w:val="left" w:pos="1080"/>
          <w:tab w:val="left" w:pos="1260"/>
        </w:tabs>
        <w:spacing w:after="120"/>
        <w:ind w:left="0" w:firstLine="720"/>
        <w:rPr>
          <w:sz w:val="26"/>
        </w:rPr>
      </w:pPr>
      <w:r>
        <w:rPr>
          <w:sz w:val="26"/>
        </w:rPr>
        <w:t xml:space="preserve">Изменение условий настоящего Договора при его исполнении не допускается, за исключением случаев, предусмотренных Положением о закупках товаров, работ, услуг для нужд </w:t>
      </w:r>
      <w:r w:rsidR="009F5421" w:rsidRPr="009F5421">
        <w:rPr>
          <w:sz w:val="26"/>
        </w:rPr>
        <w:t xml:space="preserve">СПб ГКУ «Объединенный ведомственный архив </w:t>
      </w:r>
      <w:proofErr w:type="gramStart"/>
      <w:r w:rsidR="009F5421" w:rsidRPr="009F5421">
        <w:rPr>
          <w:sz w:val="26"/>
        </w:rPr>
        <w:t>культуры»</w:t>
      </w:r>
      <w:r w:rsidR="009F5421">
        <w:rPr>
          <w:sz w:val="26"/>
        </w:rPr>
        <w:t xml:space="preserve"> </w:t>
      </w:r>
      <w:r>
        <w:rPr>
          <w:sz w:val="26"/>
        </w:rPr>
        <w:t xml:space="preserve"> и</w:t>
      </w:r>
      <w:proofErr w:type="gramEnd"/>
      <w:r>
        <w:rPr>
          <w:sz w:val="26"/>
        </w:rPr>
        <w:t xml:space="preserve"> гражданским законодательством. </w:t>
      </w:r>
    </w:p>
    <w:p w14:paraId="199EBBE1" w14:textId="77777777" w:rsidR="00784FE4" w:rsidRDefault="00046E05">
      <w:pPr>
        <w:numPr>
          <w:ilvl w:val="1"/>
          <w:numId w:val="6"/>
        </w:numPr>
        <w:tabs>
          <w:tab w:val="left" w:pos="1080"/>
          <w:tab w:val="left" w:pos="1260"/>
        </w:tabs>
        <w:spacing w:after="120"/>
        <w:ind w:left="0" w:firstLine="720"/>
        <w:rPr>
          <w:sz w:val="26"/>
        </w:rPr>
      </w:pPr>
      <w:r>
        <w:rPr>
          <w:sz w:val="26"/>
        </w:rPr>
        <w:t>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действующим гражданским законодательством Российской Федерации.</w:t>
      </w:r>
    </w:p>
    <w:p w14:paraId="799A6959" w14:textId="77777777" w:rsidR="00784FE4" w:rsidRDefault="00046E05">
      <w:pPr>
        <w:numPr>
          <w:ilvl w:val="1"/>
          <w:numId w:val="6"/>
        </w:numPr>
        <w:tabs>
          <w:tab w:val="left" w:pos="1080"/>
          <w:tab w:val="left" w:pos="1260"/>
        </w:tabs>
        <w:spacing w:after="0"/>
        <w:ind w:left="0" w:firstLine="720"/>
        <w:rPr>
          <w:sz w:val="26"/>
        </w:rPr>
      </w:pPr>
      <w:r>
        <w:rPr>
          <w:sz w:val="26"/>
        </w:rPr>
        <w:t>Прекращение действия настоящего Договора (в том числе расторжение по соглашению Сторон) не освобождает Стороны от ответственности за его нарушение.</w:t>
      </w:r>
    </w:p>
    <w:p w14:paraId="33C86788" w14:textId="77777777" w:rsidR="00784FE4" w:rsidRDefault="00784FE4">
      <w:pPr>
        <w:spacing w:after="0"/>
        <w:rPr>
          <w:sz w:val="26"/>
        </w:rPr>
      </w:pPr>
    </w:p>
    <w:p w14:paraId="2A388AF9" w14:textId="77777777" w:rsidR="00784FE4" w:rsidRDefault="00046E05">
      <w:pPr>
        <w:pStyle w:val="1fd"/>
        <w:numPr>
          <w:ilvl w:val="0"/>
          <w:numId w:val="6"/>
        </w:numPr>
        <w:tabs>
          <w:tab w:val="left" w:pos="1080"/>
        </w:tabs>
        <w:spacing w:after="0"/>
        <w:ind w:left="0" w:firstLine="720"/>
        <w:jc w:val="center"/>
        <w:rPr>
          <w:b/>
          <w:sz w:val="26"/>
        </w:rPr>
      </w:pPr>
      <w:r>
        <w:rPr>
          <w:b/>
          <w:sz w:val="26"/>
        </w:rPr>
        <w:t>Антикоррупционная оговорка</w:t>
      </w:r>
    </w:p>
    <w:p w14:paraId="56383FA2" w14:textId="77777777" w:rsidR="00784FE4" w:rsidRDefault="00784FE4">
      <w:pPr>
        <w:pStyle w:val="1fd"/>
        <w:tabs>
          <w:tab w:val="left" w:pos="360"/>
        </w:tabs>
        <w:spacing w:after="0"/>
        <w:ind w:firstLine="720"/>
        <w:rPr>
          <w:b/>
          <w:sz w:val="26"/>
        </w:rPr>
      </w:pPr>
    </w:p>
    <w:p w14:paraId="46EE0723" w14:textId="77777777" w:rsidR="00784FE4" w:rsidRDefault="00046E05">
      <w:pPr>
        <w:pStyle w:val="1fd"/>
        <w:numPr>
          <w:ilvl w:val="1"/>
          <w:numId w:val="6"/>
        </w:numPr>
        <w:tabs>
          <w:tab w:val="left" w:pos="1080"/>
          <w:tab w:val="left" w:pos="1260"/>
        </w:tabs>
        <w:spacing w:after="0"/>
        <w:ind w:left="0" w:firstLine="720"/>
        <w:rPr>
          <w:sz w:val="26"/>
        </w:rPr>
      </w:pPr>
      <w:r>
        <w:rPr>
          <w:sz w:val="26"/>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494A906" w14:textId="77777777" w:rsidR="00784FE4" w:rsidRDefault="00046E05">
      <w:pPr>
        <w:pStyle w:val="1fd"/>
        <w:tabs>
          <w:tab w:val="left" w:pos="360"/>
          <w:tab w:val="left" w:pos="720"/>
          <w:tab w:val="left" w:pos="1080"/>
          <w:tab w:val="left" w:pos="1440"/>
        </w:tabs>
        <w:spacing w:after="0"/>
        <w:ind w:firstLine="720"/>
        <w:rPr>
          <w:sz w:val="26"/>
        </w:rPr>
      </w:pPr>
      <w:r>
        <w:rPr>
          <w:sz w:val="26"/>
        </w:rPr>
        <w:t xml:space="preserve">-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14:paraId="462526D1" w14:textId="77777777" w:rsidR="00784FE4" w:rsidRDefault="00046E05">
      <w:pPr>
        <w:pStyle w:val="1fd"/>
        <w:tabs>
          <w:tab w:val="left" w:pos="360"/>
          <w:tab w:val="left" w:pos="720"/>
          <w:tab w:val="left" w:pos="1080"/>
          <w:tab w:val="left" w:pos="1440"/>
        </w:tabs>
        <w:spacing w:after="0"/>
        <w:ind w:firstLine="720"/>
        <w:rPr>
          <w:sz w:val="26"/>
        </w:rPr>
      </w:pPr>
      <w:r>
        <w:rPr>
          <w:sz w:val="26"/>
        </w:rPr>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A4EFF63" w14:textId="77777777" w:rsidR="00784FE4" w:rsidRDefault="00046E05">
      <w:pPr>
        <w:pStyle w:val="1fd"/>
        <w:tabs>
          <w:tab w:val="left" w:pos="360"/>
          <w:tab w:val="left" w:pos="720"/>
          <w:tab w:val="left" w:pos="1080"/>
          <w:tab w:val="left" w:pos="1440"/>
        </w:tabs>
        <w:spacing w:after="0"/>
        <w:ind w:firstLine="720"/>
        <w:rPr>
          <w:sz w:val="26"/>
        </w:rPr>
      </w:pPr>
      <w:r>
        <w:rPr>
          <w:sz w:val="26"/>
        </w:rPr>
        <w:t>- не совершать иных действий, нарушающих антикоррупционное законодательство Российской Федерации.</w:t>
      </w:r>
    </w:p>
    <w:p w14:paraId="63A83C2C" w14:textId="77777777" w:rsidR="00784FE4" w:rsidRDefault="00784FE4">
      <w:pPr>
        <w:spacing w:after="0"/>
        <w:ind w:firstLine="720"/>
        <w:rPr>
          <w:sz w:val="26"/>
        </w:rPr>
      </w:pPr>
    </w:p>
    <w:p w14:paraId="48196190" w14:textId="77777777" w:rsidR="00784FE4" w:rsidRDefault="00046E05">
      <w:pPr>
        <w:numPr>
          <w:ilvl w:val="0"/>
          <w:numId w:val="6"/>
        </w:numPr>
        <w:tabs>
          <w:tab w:val="left" w:pos="1080"/>
        </w:tabs>
        <w:spacing w:after="0"/>
        <w:ind w:left="0" w:firstLine="720"/>
        <w:jc w:val="center"/>
        <w:rPr>
          <w:b/>
          <w:sz w:val="26"/>
        </w:rPr>
      </w:pPr>
      <w:r>
        <w:rPr>
          <w:b/>
          <w:sz w:val="26"/>
        </w:rPr>
        <w:t xml:space="preserve"> Прочие условия</w:t>
      </w:r>
    </w:p>
    <w:p w14:paraId="10C0BBA4" w14:textId="77777777" w:rsidR="00784FE4" w:rsidRDefault="00784FE4">
      <w:pPr>
        <w:tabs>
          <w:tab w:val="left" w:pos="360"/>
        </w:tabs>
        <w:spacing w:after="0"/>
        <w:ind w:firstLine="720"/>
        <w:rPr>
          <w:b/>
          <w:sz w:val="26"/>
        </w:rPr>
      </w:pPr>
    </w:p>
    <w:p w14:paraId="4CEB2C63" w14:textId="77777777" w:rsidR="00784FE4" w:rsidRDefault="00046E05">
      <w:pPr>
        <w:numPr>
          <w:ilvl w:val="1"/>
          <w:numId w:val="6"/>
        </w:numPr>
        <w:spacing w:after="0"/>
        <w:ind w:left="0" w:firstLine="720"/>
        <w:rPr>
          <w:sz w:val="26"/>
        </w:rPr>
      </w:pPr>
      <w:r>
        <w:rPr>
          <w:sz w:val="26"/>
        </w:rPr>
        <w:t>Во всем, что не урегулировано настоящим Договором, Стороны руководствуются действующим законодательством Российской Федерации.</w:t>
      </w:r>
    </w:p>
    <w:p w14:paraId="7512B970" w14:textId="77777777" w:rsidR="00784FE4" w:rsidRDefault="00046E05">
      <w:pPr>
        <w:numPr>
          <w:ilvl w:val="1"/>
          <w:numId w:val="6"/>
        </w:numPr>
        <w:spacing w:after="0"/>
        <w:ind w:left="0" w:firstLine="720"/>
        <w:rPr>
          <w:sz w:val="26"/>
        </w:rPr>
      </w:pPr>
      <w:r>
        <w:rPr>
          <w:sz w:val="26"/>
        </w:rPr>
        <w:t>Любые изменения и дополнения к настоящему Договору действительны при условии, что они совершены в письменной форме и подписаны надлежаще уполномоченными представителями Сторон.</w:t>
      </w:r>
    </w:p>
    <w:p w14:paraId="6A60F7F8" w14:textId="77777777" w:rsidR="00784FE4" w:rsidRDefault="00046E05">
      <w:pPr>
        <w:numPr>
          <w:ilvl w:val="1"/>
          <w:numId w:val="6"/>
        </w:numPr>
        <w:spacing w:after="0"/>
        <w:ind w:left="0" w:firstLine="720"/>
        <w:rPr>
          <w:sz w:val="26"/>
        </w:rPr>
      </w:pPr>
      <w:r>
        <w:rPr>
          <w:sz w:val="26"/>
        </w:rPr>
        <w:t>Все уведомления и сообщения, касающиеся исполнения Сторонами обязанностей по настоящему Договору, должны направляться в письменной форме.</w:t>
      </w:r>
    </w:p>
    <w:p w14:paraId="2515CFB8" w14:textId="77777777" w:rsidR="00784FE4" w:rsidRDefault="00046E05">
      <w:pPr>
        <w:numPr>
          <w:ilvl w:val="1"/>
          <w:numId w:val="6"/>
        </w:numPr>
        <w:spacing w:after="0"/>
        <w:ind w:left="0" w:firstLine="720"/>
        <w:rPr>
          <w:sz w:val="26"/>
        </w:rPr>
      </w:pPr>
      <w:r>
        <w:rPr>
          <w:sz w:val="26"/>
        </w:rPr>
        <w:t>При исполнении Договора не допускается перемена Подрядчика, за исключением случая, если новый Подрядчик является правопреемником Подрядчика по Договору вследствие реорганизации юридического лица в форме преобразования, слияния или присоединения.</w:t>
      </w:r>
    </w:p>
    <w:p w14:paraId="1ECB9109" w14:textId="64997F3E" w:rsidR="00784FE4" w:rsidRDefault="00046E05">
      <w:pPr>
        <w:pStyle w:val="af9"/>
        <w:numPr>
          <w:ilvl w:val="1"/>
          <w:numId w:val="7"/>
        </w:numPr>
        <w:spacing w:after="0"/>
        <w:ind w:left="0" w:firstLine="720"/>
        <w:jc w:val="both"/>
        <w:rPr>
          <w:rFonts w:ascii="Times New Roman" w:hAnsi="Times New Roman"/>
          <w:sz w:val="26"/>
        </w:rPr>
      </w:pPr>
      <w:r>
        <w:rPr>
          <w:sz w:val="26"/>
        </w:rPr>
        <w:t xml:space="preserve">11.5. Об изменении наименования, места нахождения, почтового адреса, банковских реквизитов и иной информации, имеющей значение для надлежащего </w:t>
      </w:r>
      <w:r>
        <w:rPr>
          <w:sz w:val="26"/>
        </w:rPr>
        <w:lastRenderedPageBreak/>
        <w:t>исполнения обязательств по Договору, Стороны извещают друг друга в течение 3-х рабочих дней с момента произошедшего изменения. Сторона, не исполнившая эту обязанность, несет риск неблагоприятных последствий.</w:t>
      </w:r>
      <w:r w:rsidR="003B08E1">
        <w:rPr>
          <w:sz w:val="26"/>
        </w:rPr>
        <w:t xml:space="preserve"> </w:t>
      </w:r>
      <w:bookmarkStart w:id="1" w:name="_GoBack"/>
      <w:bookmarkEnd w:id="1"/>
      <w:r>
        <w:rPr>
          <w:rFonts w:ascii="Times New Roman" w:hAnsi="Times New Roman"/>
          <w:sz w:val="26"/>
        </w:rPr>
        <w:t>Во исполнение ст. 9 Федерального закона от 27.07.2006 № 152-ФЗ «О персональных данных» Подрядчик (субъект персональных данных) вступая в договорные правоотношения с Заказчиком (оператор: ОГРН</w:t>
      </w:r>
      <w:r w:rsidR="009F5421">
        <w:rPr>
          <w:rFonts w:ascii="Times New Roman" w:hAnsi="Times New Roman"/>
          <w:sz w:val="26"/>
        </w:rPr>
        <w:t xml:space="preserve"> </w:t>
      </w:r>
      <w:r w:rsidR="009F5421" w:rsidRPr="009F5421">
        <w:rPr>
          <w:rFonts w:ascii="Times New Roman" w:hAnsi="Times New Roman"/>
          <w:sz w:val="26"/>
        </w:rPr>
        <w:t>1057813031066</w:t>
      </w:r>
      <w:r>
        <w:rPr>
          <w:rFonts w:ascii="Times New Roman" w:hAnsi="Times New Roman"/>
          <w:sz w:val="26"/>
        </w:rPr>
        <w:t xml:space="preserve"> , </w:t>
      </w:r>
      <w:r>
        <w:rPr>
          <w:rFonts w:ascii="Times New Roman" w:hAnsi="Times New Roman"/>
          <w:sz w:val="26"/>
          <w:highlight w:val="white"/>
        </w:rPr>
        <w:t>ИНН </w:t>
      </w:r>
      <w:r w:rsidR="005E3675" w:rsidRPr="005E3675">
        <w:rPr>
          <w:rFonts w:ascii="Times New Roman" w:hAnsi="Times New Roman"/>
          <w:sz w:val="26"/>
        </w:rPr>
        <w:t>7826127540</w:t>
      </w:r>
      <w:r>
        <w:rPr>
          <w:rFonts w:ascii="Times New Roman" w:hAnsi="Times New Roman"/>
          <w:sz w:val="26"/>
          <w:highlight w:val="white"/>
        </w:rPr>
        <w:t>, КПП </w:t>
      </w:r>
      <w:r w:rsidR="005E3675" w:rsidRPr="005E3675">
        <w:rPr>
          <w:rFonts w:ascii="Times New Roman" w:hAnsi="Times New Roman"/>
          <w:sz w:val="26"/>
        </w:rPr>
        <w:t>781601001</w:t>
      </w:r>
      <w:r>
        <w:rPr>
          <w:rFonts w:ascii="Times New Roman" w:hAnsi="Times New Roman"/>
          <w:sz w:val="26"/>
        </w:rPr>
        <w:t>) принимает решение о предоставлении Заказчику своих персональных данных (указанных в преамбуле и статье 13 Договора, а также предоставленных Исполнителем при заключении (исполнении) Договора сведений и копий документов, контактных данных (адрес, тел., e-</w:t>
      </w:r>
      <w:proofErr w:type="spellStart"/>
      <w:r>
        <w:rPr>
          <w:rFonts w:ascii="Times New Roman" w:hAnsi="Times New Roman"/>
          <w:sz w:val="26"/>
        </w:rPr>
        <w:t>mail</w:t>
      </w:r>
      <w:proofErr w:type="spellEnd"/>
      <w:r>
        <w:rPr>
          <w:rFonts w:ascii="Times New Roman" w:hAnsi="Times New Roman"/>
          <w:sz w:val="26"/>
        </w:rPr>
        <w:t>), банковских реквизитов) и дает путем подписания настоящего Договора свое письменное согласие субъекта персональных данных на обработку его персональных данных в объеме по п. 3 ч. 1 ст. 3 Федерального закона от 27.07.2006 № 152-ФЗ «О персональных данных» свободно, своей волей и в своем интересе.</w:t>
      </w:r>
    </w:p>
    <w:p w14:paraId="0287DBB1" w14:textId="77777777" w:rsidR="00784FE4" w:rsidRDefault="00046E05">
      <w:pPr>
        <w:spacing w:after="0"/>
        <w:ind w:firstLine="720"/>
        <w:rPr>
          <w:sz w:val="26"/>
        </w:rPr>
      </w:pPr>
      <w:r>
        <w:rPr>
          <w:sz w:val="26"/>
        </w:rPr>
        <w:t>Настоящее согласие на обработку персональных данных получено оператором и дано субъектом персональных данных с соблюдением установленных нормативных требований и критериев (конкретное, предметное, информированное, сознательное и однозначное) с целью исполнения Сторонами своих договорных обязанностей, во исполнение предмета договорных правоотношений Сторон и осуществления Заказчиком для этого своей уставной.</w:t>
      </w:r>
    </w:p>
    <w:p w14:paraId="3103CB7A" w14:textId="77777777" w:rsidR="00784FE4" w:rsidRDefault="00046E05">
      <w:pPr>
        <w:spacing w:after="0"/>
        <w:ind w:firstLine="720"/>
        <w:rPr>
          <w:sz w:val="26"/>
        </w:rPr>
      </w:pPr>
      <w:r>
        <w:rPr>
          <w:sz w:val="26"/>
        </w:rPr>
        <w:t>Срок, в течение которого действует согласие субъекта персональных данных: на срок исполнения Сторонами своих договорных обязанностей и осуществления Заказчиком в дальнейшем своей уставной деятельности до отзыва Подрядчиком согласия в установленном законодательством Российской Федерации порядке.</w:t>
      </w:r>
    </w:p>
    <w:p w14:paraId="79A1C74F" w14:textId="77777777" w:rsidR="00784FE4" w:rsidRDefault="00046E05">
      <w:pPr>
        <w:spacing w:after="0"/>
        <w:ind w:firstLine="720"/>
        <w:rPr>
          <w:sz w:val="26"/>
        </w:rPr>
      </w:pPr>
      <w:r>
        <w:rPr>
          <w:sz w:val="26"/>
          <w:highlight w:val="white"/>
        </w:rPr>
        <w:t xml:space="preserve"> В случае отзыва </w:t>
      </w:r>
      <w:r>
        <w:rPr>
          <w:sz w:val="26"/>
        </w:rPr>
        <w:t>субъектом персональных данных</w:t>
      </w:r>
      <w:r>
        <w:rPr>
          <w:sz w:val="26"/>
          <w:highlight w:val="white"/>
        </w:rPr>
        <w:t xml:space="preserve"> </w:t>
      </w:r>
      <w:proofErr w:type="gramStart"/>
      <w:r>
        <w:rPr>
          <w:sz w:val="26"/>
          <w:highlight w:val="white"/>
        </w:rPr>
        <w:t>согласия  на</w:t>
      </w:r>
      <w:proofErr w:type="gramEnd"/>
      <w:r>
        <w:rPr>
          <w:sz w:val="26"/>
          <w:highlight w:val="white"/>
        </w:rPr>
        <w:t xml:space="preserve"> обработку персональных данных Заказчик вправе продолжить обработку персональных данных без согласия </w:t>
      </w:r>
      <w:r>
        <w:rPr>
          <w:sz w:val="26"/>
        </w:rPr>
        <w:t>субъекта персональных данных</w:t>
      </w:r>
      <w:r>
        <w:rPr>
          <w:sz w:val="26"/>
          <w:highlight w:val="white"/>
        </w:rPr>
        <w:t xml:space="preserve"> при наличии оснований, указанных в </w:t>
      </w:r>
      <w:r>
        <w:rPr>
          <w:sz w:val="26"/>
        </w:rPr>
        <w:t xml:space="preserve">Федеральном законе от 27.07.2006 № 152-ФЗ «О персональных данных». </w:t>
      </w:r>
    </w:p>
    <w:p w14:paraId="4E681730" w14:textId="77777777" w:rsidR="00784FE4" w:rsidRDefault="00046E05">
      <w:pPr>
        <w:spacing w:after="0"/>
        <w:ind w:firstLine="720"/>
        <w:rPr>
          <w:sz w:val="26"/>
        </w:rPr>
      </w:pPr>
      <w:r>
        <w:rPr>
          <w:sz w:val="26"/>
        </w:rPr>
        <w:t>Нормы Федерального закона от 27.07.2006 № 152-ФЗ «О персональных данных» субъекту персональных данных понятны.</w:t>
      </w:r>
    </w:p>
    <w:p w14:paraId="0A4E5F16" w14:textId="77777777" w:rsidR="00784FE4" w:rsidRDefault="00046E05">
      <w:pPr>
        <w:numPr>
          <w:ilvl w:val="1"/>
          <w:numId w:val="7"/>
        </w:numPr>
        <w:spacing w:after="0"/>
        <w:ind w:left="0" w:firstLine="720"/>
        <w:rPr>
          <w:sz w:val="26"/>
        </w:rPr>
      </w:pPr>
      <w:r>
        <w:rPr>
          <w:sz w:val="26"/>
        </w:rPr>
        <w:t>Сообщения, требования, замечания, претензии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Договора, либо с использованием электронной почты на электронные адреса, указанные в разделе 13 Договора. Направляемые документы должны быть подписаны уполномоченными лицами Сторон. Момент получения Стороной уведомления, направленного с использованием курьерской доставки, почтовой или электронной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13 Договора, считается надлежащим уведомлением Сторон.</w:t>
      </w:r>
    </w:p>
    <w:p w14:paraId="7BA28FE0" w14:textId="6E1994DC" w:rsidR="00784FE4" w:rsidRDefault="00046E05">
      <w:pPr>
        <w:numPr>
          <w:ilvl w:val="1"/>
          <w:numId w:val="7"/>
        </w:numPr>
        <w:tabs>
          <w:tab w:val="left" w:pos="1440"/>
        </w:tabs>
        <w:spacing w:after="0"/>
        <w:ind w:left="0" w:firstLine="720"/>
        <w:rPr>
          <w:sz w:val="26"/>
        </w:rPr>
      </w:pPr>
      <w:r>
        <w:rPr>
          <w:sz w:val="26"/>
          <w:highlight w:val="white"/>
        </w:rPr>
        <w:t>Ответственное должностное лицо за исполнение Договора со стороны Заказчика:</w:t>
      </w:r>
      <w:r>
        <w:rPr>
          <w:sz w:val="26"/>
        </w:rPr>
        <w:t> </w:t>
      </w:r>
      <w:r w:rsidR="005E3675">
        <w:rPr>
          <w:sz w:val="26"/>
        </w:rPr>
        <w:t>___________________</w:t>
      </w:r>
      <w:r>
        <w:rPr>
          <w:sz w:val="26"/>
        </w:rPr>
        <w:t>.</w:t>
      </w:r>
    </w:p>
    <w:p w14:paraId="2676901E" w14:textId="77777777" w:rsidR="00784FE4" w:rsidRDefault="00046E05">
      <w:pPr>
        <w:numPr>
          <w:ilvl w:val="1"/>
          <w:numId w:val="7"/>
        </w:numPr>
        <w:tabs>
          <w:tab w:val="left" w:pos="1440"/>
        </w:tabs>
        <w:spacing w:after="0"/>
        <w:ind w:left="0" w:firstLine="720"/>
        <w:rPr>
          <w:sz w:val="26"/>
        </w:rPr>
      </w:pPr>
      <w:r>
        <w:rPr>
          <w:sz w:val="26"/>
        </w:rPr>
        <w:t>Настоящий Договор составлен в двух подлинных экземплярах, имеющих равную юридическую силу, по одному для каждой из Сторон.</w:t>
      </w:r>
    </w:p>
    <w:p w14:paraId="2D839F99" w14:textId="77777777" w:rsidR="00784FE4" w:rsidRDefault="00784FE4">
      <w:pPr>
        <w:spacing w:after="0"/>
        <w:rPr>
          <w:sz w:val="26"/>
        </w:rPr>
      </w:pPr>
    </w:p>
    <w:p w14:paraId="2D8E7C1C" w14:textId="77777777" w:rsidR="00784FE4" w:rsidRDefault="00784FE4">
      <w:pPr>
        <w:spacing w:after="0"/>
        <w:rPr>
          <w:sz w:val="26"/>
        </w:rPr>
      </w:pPr>
    </w:p>
    <w:p w14:paraId="4E3C1B9B" w14:textId="77777777" w:rsidR="00784FE4" w:rsidRDefault="00784FE4">
      <w:pPr>
        <w:spacing w:after="0"/>
        <w:rPr>
          <w:sz w:val="26"/>
        </w:rPr>
      </w:pPr>
    </w:p>
    <w:p w14:paraId="72FBF68D" w14:textId="77777777" w:rsidR="00784FE4" w:rsidRDefault="00046E05">
      <w:pPr>
        <w:numPr>
          <w:ilvl w:val="0"/>
          <w:numId w:val="7"/>
        </w:numPr>
        <w:tabs>
          <w:tab w:val="left" w:pos="1080"/>
          <w:tab w:val="left" w:pos="1260"/>
        </w:tabs>
        <w:spacing w:after="0"/>
        <w:ind w:left="0" w:firstLine="720"/>
        <w:jc w:val="center"/>
        <w:rPr>
          <w:b/>
          <w:sz w:val="26"/>
        </w:rPr>
      </w:pPr>
      <w:r>
        <w:rPr>
          <w:b/>
          <w:sz w:val="26"/>
        </w:rPr>
        <w:t xml:space="preserve"> Приложения к Договору</w:t>
      </w:r>
    </w:p>
    <w:p w14:paraId="472E78FB" w14:textId="77777777" w:rsidR="00784FE4" w:rsidRDefault="00784FE4">
      <w:pPr>
        <w:tabs>
          <w:tab w:val="left" w:pos="360"/>
        </w:tabs>
        <w:spacing w:after="0"/>
        <w:ind w:firstLine="720"/>
        <w:rPr>
          <w:b/>
          <w:sz w:val="26"/>
        </w:rPr>
      </w:pPr>
    </w:p>
    <w:p w14:paraId="5CE41577" w14:textId="77777777" w:rsidR="00784FE4" w:rsidRDefault="00046E05">
      <w:pPr>
        <w:numPr>
          <w:ilvl w:val="1"/>
          <w:numId w:val="7"/>
        </w:numPr>
        <w:spacing w:after="0"/>
        <w:ind w:left="0" w:firstLine="720"/>
        <w:rPr>
          <w:sz w:val="26"/>
        </w:rPr>
      </w:pPr>
      <w:r>
        <w:rPr>
          <w:sz w:val="26"/>
        </w:rPr>
        <w:t xml:space="preserve">  К настоящему Договору прилагаются и являются его неотъемлемой частью следующие приложения:</w:t>
      </w:r>
    </w:p>
    <w:p w14:paraId="35185FBB" w14:textId="77777777" w:rsidR="00784FE4" w:rsidRDefault="00046E05">
      <w:pPr>
        <w:tabs>
          <w:tab w:val="left" w:pos="1260"/>
        </w:tabs>
        <w:spacing w:after="0"/>
        <w:ind w:firstLine="720"/>
        <w:rPr>
          <w:sz w:val="26"/>
        </w:rPr>
      </w:pPr>
      <w:r>
        <w:rPr>
          <w:sz w:val="26"/>
        </w:rPr>
        <w:t>Приложение № 1 – Техническое задание;</w:t>
      </w:r>
    </w:p>
    <w:p w14:paraId="031D5930" w14:textId="77777777" w:rsidR="00784FE4" w:rsidRDefault="00046E05">
      <w:pPr>
        <w:tabs>
          <w:tab w:val="left" w:pos="1260"/>
        </w:tabs>
        <w:spacing w:after="0"/>
        <w:ind w:firstLine="720"/>
        <w:rPr>
          <w:sz w:val="26"/>
        </w:rPr>
      </w:pPr>
      <w:r>
        <w:rPr>
          <w:sz w:val="26"/>
        </w:rPr>
        <w:t>Приложение №2 – Расчет цены Договора.</w:t>
      </w:r>
    </w:p>
    <w:p w14:paraId="17F32828" w14:textId="77777777" w:rsidR="00784FE4" w:rsidRDefault="00784FE4">
      <w:pPr>
        <w:spacing w:after="0"/>
        <w:rPr>
          <w:sz w:val="26"/>
        </w:rPr>
      </w:pPr>
    </w:p>
    <w:p w14:paraId="66585655" w14:textId="77777777" w:rsidR="00784FE4" w:rsidRDefault="00046E05">
      <w:pPr>
        <w:spacing w:after="0"/>
        <w:ind w:firstLine="720"/>
        <w:jc w:val="center"/>
        <w:rPr>
          <w:sz w:val="26"/>
        </w:rPr>
      </w:pPr>
      <w:r>
        <w:rPr>
          <w:b/>
          <w:sz w:val="26"/>
        </w:rPr>
        <w:t>13.</w:t>
      </w:r>
      <w:r>
        <w:rPr>
          <w:sz w:val="26"/>
        </w:rPr>
        <w:t xml:space="preserve">  </w:t>
      </w:r>
      <w:r>
        <w:rPr>
          <w:b/>
          <w:sz w:val="26"/>
        </w:rPr>
        <w:t>Адреса, реквизиты и подписи Сторон</w:t>
      </w:r>
    </w:p>
    <w:p w14:paraId="65F4D684" w14:textId="77777777" w:rsidR="00784FE4" w:rsidRDefault="00784FE4">
      <w:pPr>
        <w:spacing w:after="0"/>
        <w:ind w:firstLine="720"/>
        <w:rPr>
          <w:sz w:val="26"/>
        </w:rPr>
      </w:pPr>
    </w:p>
    <w:tbl>
      <w:tblPr>
        <w:tblW w:w="0" w:type="auto"/>
        <w:tblLayout w:type="fixed"/>
        <w:tblLook w:val="04A0" w:firstRow="1" w:lastRow="0" w:firstColumn="1" w:lastColumn="0" w:noHBand="0" w:noVBand="1"/>
      </w:tblPr>
      <w:tblGrid>
        <w:gridCol w:w="236"/>
        <w:gridCol w:w="3261"/>
        <w:gridCol w:w="567"/>
        <w:gridCol w:w="912"/>
        <w:gridCol w:w="5528"/>
      </w:tblGrid>
      <w:tr w:rsidR="00784FE4" w14:paraId="06A37793" w14:textId="77777777">
        <w:tc>
          <w:tcPr>
            <w:tcW w:w="4786" w:type="dxa"/>
            <w:gridSpan w:val="4"/>
          </w:tcPr>
          <w:p w14:paraId="7CD66569" w14:textId="77777777" w:rsidR="00784FE4" w:rsidRDefault="00046E05">
            <w:pPr>
              <w:spacing w:after="0"/>
              <w:ind w:firstLine="720"/>
              <w:rPr>
                <w:sz w:val="26"/>
              </w:rPr>
            </w:pPr>
            <w:r>
              <w:rPr>
                <w:sz w:val="26"/>
              </w:rPr>
              <w:t>Заказчик:</w:t>
            </w:r>
          </w:p>
          <w:p w14:paraId="0DEB1B7C" w14:textId="77777777" w:rsidR="005E3675" w:rsidRPr="005E3675" w:rsidRDefault="005E3675" w:rsidP="005E3675">
            <w:pPr>
              <w:pStyle w:val="120"/>
              <w:ind w:left="2" w:hanging="2"/>
              <w:rPr>
                <w:sz w:val="26"/>
              </w:rPr>
            </w:pPr>
            <w:r w:rsidRPr="005E3675">
              <w:rPr>
                <w:sz w:val="26"/>
              </w:rPr>
              <w:t>СПб ГКУ «Объединенный ведомственный архив культуры»</w:t>
            </w:r>
          </w:p>
          <w:p w14:paraId="0F8A0F0F" w14:textId="77777777" w:rsidR="005E3675" w:rsidRPr="005E3675" w:rsidRDefault="005E3675" w:rsidP="005E3675">
            <w:pPr>
              <w:pStyle w:val="120"/>
              <w:ind w:left="2" w:hanging="2"/>
              <w:rPr>
                <w:sz w:val="26"/>
              </w:rPr>
            </w:pPr>
            <w:r w:rsidRPr="005E3675">
              <w:rPr>
                <w:sz w:val="26"/>
              </w:rPr>
              <w:t>Адрес: 192283, Санкт-Петербург, ул.</w:t>
            </w:r>
          </w:p>
          <w:p w14:paraId="3E706FF7" w14:textId="77777777" w:rsidR="005E3675" w:rsidRPr="005E3675" w:rsidRDefault="005E3675" w:rsidP="005E3675">
            <w:pPr>
              <w:pStyle w:val="120"/>
              <w:ind w:left="2" w:hanging="2"/>
              <w:rPr>
                <w:sz w:val="26"/>
              </w:rPr>
            </w:pPr>
            <w:r w:rsidRPr="005E3675">
              <w:rPr>
                <w:sz w:val="26"/>
              </w:rPr>
              <w:t xml:space="preserve"> Олеко Дундича, д. 25, корп. 2.</w:t>
            </w:r>
          </w:p>
          <w:p w14:paraId="7A843570" w14:textId="77777777" w:rsidR="005E3675" w:rsidRPr="005E3675" w:rsidRDefault="005E3675" w:rsidP="005E3675">
            <w:pPr>
              <w:pStyle w:val="120"/>
              <w:ind w:left="2" w:hanging="2"/>
              <w:rPr>
                <w:sz w:val="26"/>
              </w:rPr>
            </w:pPr>
            <w:r w:rsidRPr="005E3675">
              <w:rPr>
                <w:sz w:val="26"/>
              </w:rPr>
              <w:t>Тел/факс: (812) 246-49-63</w:t>
            </w:r>
          </w:p>
          <w:p w14:paraId="3D02FA4E" w14:textId="77777777" w:rsidR="005E3675" w:rsidRPr="005E3675" w:rsidRDefault="005E3675" w:rsidP="005E3675">
            <w:pPr>
              <w:pStyle w:val="120"/>
              <w:ind w:left="2" w:hanging="2"/>
              <w:rPr>
                <w:sz w:val="26"/>
              </w:rPr>
            </w:pPr>
            <w:proofErr w:type="spellStart"/>
            <w:r w:rsidRPr="005E3675">
              <w:rPr>
                <w:sz w:val="26"/>
              </w:rPr>
              <w:t>Е-mail:archive@kkult.gov.spb.ru</w:t>
            </w:r>
            <w:proofErr w:type="spellEnd"/>
          </w:p>
          <w:p w14:paraId="36495C7A" w14:textId="77777777" w:rsidR="005E3675" w:rsidRPr="005E3675" w:rsidRDefault="005E3675" w:rsidP="005E3675">
            <w:pPr>
              <w:pStyle w:val="120"/>
              <w:ind w:left="2" w:hanging="2"/>
              <w:rPr>
                <w:sz w:val="26"/>
              </w:rPr>
            </w:pPr>
            <w:r w:rsidRPr="005E3675">
              <w:rPr>
                <w:sz w:val="26"/>
              </w:rPr>
              <w:t>ИНН 7826127540/КПП 781601001</w:t>
            </w:r>
          </w:p>
          <w:p w14:paraId="376D7B81" w14:textId="77777777" w:rsidR="005E3675" w:rsidRPr="005E3675" w:rsidRDefault="005E3675" w:rsidP="005E3675">
            <w:pPr>
              <w:pStyle w:val="120"/>
              <w:ind w:left="2" w:hanging="2"/>
              <w:rPr>
                <w:sz w:val="26"/>
              </w:rPr>
            </w:pPr>
            <w:r w:rsidRPr="005E3675">
              <w:rPr>
                <w:sz w:val="26"/>
              </w:rPr>
              <w:t>ОГРН 1057813031066</w:t>
            </w:r>
          </w:p>
          <w:p w14:paraId="7E27CCC4" w14:textId="77777777" w:rsidR="005E3675" w:rsidRPr="005E3675" w:rsidRDefault="005E3675" w:rsidP="005E3675">
            <w:pPr>
              <w:pStyle w:val="120"/>
              <w:ind w:left="2" w:hanging="2"/>
              <w:rPr>
                <w:sz w:val="26"/>
              </w:rPr>
            </w:pPr>
            <w:r w:rsidRPr="005E3675">
              <w:rPr>
                <w:sz w:val="26"/>
              </w:rPr>
              <w:t>ОКТМО 40907000000</w:t>
            </w:r>
          </w:p>
          <w:p w14:paraId="57E7714A" w14:textId="77777777" w:rsidR="005E3675" w:rsidRPr="005E3675" w:rsidRDefault="005E3675" w:rsidP="005E3675">
            <w:pPr>
              <w:pStyle w:val="120"/>
              <w:ind w:left="2" w:hanging="2"/>
              <w:rPr>
                <w:sz w:val="26"/>
              </w:rPr>
            </w:pPr>
            <w:r w:rsidRPr="005E3675">
              <w:rPr>
                <w:sz w:val="26"/>
              </w:rPr>
              <w:t>Платежные реквизиты:</w:t>
            </w:r>
          </w:p>
          <w:p w14:paraId="64F207E9" w14:textId="77777777" w:rsidR="005E3675" w:rsidRPr="005E3675" w:rsidRDefault="005E3675" w:rsidP="005E3675">
            <w:pPr>
              <w:pStyle w:val="120"/>
              <w:ind w:left="2" w:hanging="2"/>
              <w:rPr>
                <w:sz w:val="26"/>
              </w:rPr>
            </w:pPr>
            <w:r w:rsidRPr="005E3675">
              <w:rPr>
                <w:sz w:val="26"/>
              </w:rPr>
              <w:t>Северо-Западное ГУ Банка России //УФК по г. Санкт-Петербургу</w:t>
            </w:r>
          </w:p>
          <w:p w14:paraId="3426624B" w14:textId="77777777" w:rsidR="005E3675" w:rsidRPr="005E3675" w:rsidRDefault="005E3675" w:rsidP="005E3675">
            <w:pPr>
              <w:pStyle w:val="120"/>
              <w:ind w:left="2" w:hanging="2"/>
              <w:rPr>
                <w:sz w:val="26"/>
              </w:rPr>
            </w:pPr>
            <w:r w:rsidRPr="005E3675">
              <w:rPr>
                <w:sz w:val="26"/>
              </w:rPr>
              <w:t>г. Санкт- Петербург</w:t>
            </w:r>
          </w:p>
          <w:p w14:paraId="3F959942" w14:textId="77777777" w:rsidR="005E3675" w:rsidRPr="005E3675" w:rsidRDefault="005E3675" w:rsidP="005E3675">
            <w:pPr>
              <w:pStyle w:val="120"/>
              <w:ind w:left="2" w:hanging="2"/>
              <w:rPr>
                <w:sz w:val="26"/>
              </w:rPr>
            </w:pPr>
            <w:r w:rsidRPr="005E3675">
              <w:rPr>
                <w:sz w:val="26"/>
              </w:rPr>
              <w:t>Номер банковского счета: 40102810945370000005</w:t>
            </w:r>
          </w:p>
          <w:p w14:paraId="692553CA" w14:textId="77777777" w:rsidR="005E3675" w:rsidRPr="005E3675" w:rsidRDefault="005E3675" w:rsidP="005E3675">
            <w:pPr>
              <w:pStyle w:val="120"/>
              <w:ind w:left="2" w:hanging="2"/>
              <w:rPr>
                <w:sz w:val="26"/>
              </w:rPr>
            </w:pPr>
            <w:r w:rsidRPr="005E3675">
              <w:rPr>
                <w:sz w:val="26"/>
              </w:rPr>
              <w:t>БИК 014030106</w:t>
            </w:r>
          </w:p>
          <w:p w14:paraId="580C4BEA" w14:textId="77777777" w:rsidR="005E3675" w:rsidRPr="005E3675" w:rsidRDefault="005E3675" w:rsidP="005E3675">
            <w:pPr>
              <w:pStyle w:val="120"/>
              <w:ind w:left="2" w:hanging="2"/>
              <w:rPr>
                <w:sz w:val="26"/>
              </w:rPr>
            </w:pPr>
            <w:r w:rsidRPr="005E3675">
              <w:rPr>
                <w:sz w:val="26"/>
              </w:rPr>
              <w:t>Казначейский счет:03221643400000007200</w:t>
            </w:r>
          </w:p>
          <w:p w14:paraId="6AC9408C" w14:textId="77777777" w:rsidR="005E3675" w:rsidRPr="005E3675" w:rsidRDefault="005E3675" w:rsidP="005E3675">
            <w:pPr>
              <w:pStyle w:val="120"/>
              <w:ind w:left="2" w:hanging="2"/>
              <w:rPr>
                <w:sz w:val="26"/>
              </w:rPr>
            </w:pPr>
            <w:r w:rsidRPr="005E3675">
              <w:rPr>
                <w:sz w:val="26"/>
              </w:rPr>
              <w:t>Комитет финансов Санкт-Петербурга</w:t>
            </w:r>
          </w:p>
          <w:p w14:paraId="45BE3451" w14:textId="77777777" w:rsidR="005E3675" w:rsidRPr="005E3675" w:rsidRDefault="005E3675" w:rsidP="005E3675">
            <w:pPr>
              <w:pStyle w:val="120"/>
              <w:ind w:left="2" w:hanging="2"/>
              <w:rPr>
                <w:sz w:val="26"/>
              </w:rPr>
            </w:pPr>
            <w:r w:rsidRPr="005E3675">
              <w:rPr>
                <w:sz w:val="26"/>
              </w:rPr>
              <w:t>Лицевой счет 0170160</w:t>
            </w:r>
          </w:p>
          <w:p w14:paraId="2CE9F233" w14:textId="77777777" w:rsidR="005E3675" w:rsidRPr="005E3675" w:rsidRDefault="005E3675" w:rsidP="005E3675">
            <w:pPr>
              <w:pStyle w:val="120"/>
              <w:ind w:left="2" w:hanging="2"/>
              <w:rPr>
                <w:sz w:val="26"/>
              </w:rPr>
            </w:pPr>
            <w:r w:rsidRPr="005E3675">
              <w:rPr>
                <w:sz w:val="26"/>
              </w:rPr>
              <w:t>_____________________</w:t>
            </w:r>
            <w:proofErr w:type="spellStart"/>
            <w:r w:rsidRPr="005E3675">
              <w:rPr>
                <w:sz w:val="26"/>
              </w:rPr>
              <w:t>Сырица</w:t>
            </w:r>
            <w:proofErr w:type="spellEnd"/>
            <w:r w:rsidRPr="005E3675">
              <w:rPr>
                <w:sz w:val="26"/>
              </w:rPr>
              <w:t xml:space="preserve"> С.В.</w:t>
            </w:r>
          </w:p>
          <w:p w14:paraId="108835E8" w14:textId="5EDD19DE" w:rsidR="00784FE4" w:rsidRDefault="005E3675" w:rsidP="005E3675">
            <w:pPr>
              <w:pStyle w:val="120"/>
              <w:spacing w:line="240" w:lineRule="auto"/>
              <w:ind w:left="2" w:hanging="2"/>
              <w:rPr>
                <w:sz w:val="26"/>
              </w:rPr>
            </w:pPr>
            <w:r w:rsidRPr="005E3675">
              <w:rPr>
                <w:sz w:val="26"/>
              </w:rPr>
              <w:tab/>
            </w:r>
          </w:p>
        </w:tc>
        <w:tc>
          <w:tcPr>
            <w:tcW w:w="5528" w:type="dxa"/>
          </w:tcPr>
          <w:p w14:paraId="5488CFAF" w14:textId="77777777" w:rsidR="00784FE4" w:rsidRDefault="00046E05">
            <w:pPr>
              <w:spacing w:after="0"/>
              <w:ind w:left="173"/>
              <w:rPr>
                <w:sz w:val="26"/>
              </w:rPr>
            </w:pPr>
            <w:r>
              <w:rPr>
                <w:sz w:val="26"/>
              </w:rPr>
              <w:t>Подрядчик:</w:t>
            </w:r>
          </w:p>
          <w:p w14:paraId="7691608B" w14:textId="77777777" w:rsidR="00784FE4" w:rsidRDefault="00784FE4">
            <w:pPr>
              <w:spacing w:after="0"/>
              <w:ind w:left="173"/>
              <w:rPr>
                <w:b/>
                <w:sz w:val="26"/>
              </w:rPr>
            </w:pPr>
          </w:p>
          <w:p w14:paraId="4231AC15" w14:textId="77777777" w:rsidR="00784FE4" w:rsidRDefault="00784FE4">
            <w:pPr>
              <w:spacing w:after="0"/>
              <w:jc w:val="left"/>
              <w:rPr>
                <w:sz w:val="26"/>
              </w:rPr>
            </w:pPr>
          </w:p>
        </w:tc>
      </w:tr>
      <w:tr w:rsidR="00784FE4" w14:paraId="683C1A66" w14:textId="77777777">
        <w:tc>
          <w:tcPr>
            <w:tcW w:w="4786" w:type="dxa"/>
            <w:gridSpan w:val="4"/>
          </w:tcPr>
          <w:p w14:paraId="482F02FE" w14:textId="77777777" w:rsidR="00784FE4" w:rsidRDefault="00784FE4">
            <w:pPr>
              <w:spacing w:after="0"/>
              <w:rPr>
                <w:sz w:val="26"/>
              </w:rPr>
            </w:pPr>
          </w:p>
        </w:tc>
        <w:tc>
          <w:tcPr>
            <w:tcW w:w="5528" w:type="dxa"/>
          </w:tcPr>
          <w:p w14:paraId="4E9293C7" w14:textId="77777777" w:rsidR="00784FE4" w:rsidRDefault="00784FE4">
            <w:pPr>
              <w:spacing w:after="0"/>
              <w:ind w:firstLine="720"/>
              <w:rPr>
                <w:sz w:val="26"/>
              </w:rPr>
            </w:pPr>
          </w:p>
        </w:tc>
      </w:tr>
      <w:tr w:rsidR="00784FE4" w14:paraId="6B3C8EEE" w14:textId="77777777">
        <w:tc>
          <w:tcPr>
            <w:tcW w:w="4786" w:type="dxa"/>
            <w:gridSpan w:val="4"/>
          </w:tcPr>
          <w:p w14:paraId="64CDA47A" w14:textId="77777777" w:rsidR="00784FE4" w:rsidRDefault="00784FE4">
            <w:pPr>
              <w:spacing w:after="0"/>
              <w:rPr>
                <w:sz w:val="26"/>
              </w:rPr>
            </w:pPr>
          </w:p>
        </w:tc>
        <w:tc>
          <w:tcPr>
            <w:tcW w:w="5528" w:type="dxa"/>
          </w:tcPr>
          <w:p w14:paraId="402BCBF7" w14:textId="77777777" w:rsidR="00784FE4" w:rsidRDefault="00784FE4">
            <w:pPr>
              <w:spacing w:after="0"/>
              <w:ind w:firstLine="720"/>
              <w:rPr>
                <w:sz w:val="26"/>
              </w:rPr>
            </w:pPr>
          </w:p>
        </w:tc>
      </w:tr>
      <w:tr w:rsidR="00784FE4" w14:paraId="28152361" w14:textId="77777777">
        <w:tc>
          <w:tcPr>
            <w:tcW w:w="4786" w:type="dxa"/>
            <w:gridSpan w:val="4"/>
          </w:tcPr>
          <w:p w14:paraId="0CE1FD69" w14:textId="77777777" w:rsidR="00784FE4" w:rsidRDefault="00784FE4">
            <w:pPr>
              <w:rPr>
                <w:sz w:val="26"/>
              </w:rPr>
            </w:pPr>
          </w:p>
          <w:p w14:paraId="54C3558C" w14:textId="04E2988C" w:rsidR="00784FE4" w:rsidRDefault="00784FE4">
            <w:pPr>
              <w:rPr>
                <w:sz w:val="26"/>
              </w:rPr>
            </w:pPr>
          </w:p>
        </w:tc>
        <w:tc>
          <w:tcPr>
            <w:tcW w:w="5528" w:type="dxa"/>
          </w:tcPr>
          <w:p w14:paraId="2BFC8F33" w14:textId="77777777" w:rsidR="00784FE4" w:rsidRDefault="00784FE4">
            <w:pPr>
              <w:rPr>
                <w:sz w:val="26"/>
              </w:rPr>
            </w:pPr>
          </w:p>
          <w:p w14:paraId="130E5665" w14:textId="2F2A4D42" w:rsidR="00784FE4" w:rsidRDefault="00046E05">
            <w:pPr>
              <w:rPr>
                <w:sz w:val="26"/>
              </w:rPr>
            </w:pPr>
            <w:r>
              <w:rPr>
                <w:sz w:val="26"/>
              </w:rPr>
              <w:t>___________________ / ./</w:t>
            </w:r>
          </w:p>
        </w:tc>
      </w:tr>
      <w:tr w:rsidR="00784FE4" w14:paraId="0E104FCE" w14:textId="77777777">
        <w:trPr>
          <w:trHeight w:val="26"/>
        </w:trPr>
        <w:tc>
          <w:tcPr>
            <w:tcW w:w="46" w:type="dxa"/>
          </w:tcPr>
          <w:p w14:paraId="4DFB0D0A" w14:textId="77777777" w:rsidR="00784FE4" w:rsidRDefault="00784FE4"/>
        </w:tc>
        <w:tc>
          <w:tcPr>
            <w:tcW w:w="3261" w:type="dxa"/>
            <w:vAlign w:val="center"/>
          </w:tcPr>
          <w:p w14:paraId="33301971" w14:textId="77777777" w:rsidR="00784FE4" w:rsidRDefault="00784FE4">
            <w:pPr>
              <w:pStyle w:val="ConsPlusNormal0"/>
              <w:ind w:firstLine="0"/>
            </w:pPr>
          </w:p>
        </w:tc>
        <w:tc>
          <w:tcPr>
            <w:tcW w:w="567" w:type="dxa"/>
          </w:tcPr>
          <w:p w14:paraId="574CD19A" w14:textId="77777777" w:rsidR="00784FE4" w:rsidRDefault="00784FE4">
            <w:pPr>
              <w:pStyle w:val="ConsPlusNormal0"/>
              <w:jc w:val="both"/>
              <w:rPr>
                <w:sz w:val="22"/>
              </w:rPr>
            </w:pPr>
          </w:p>
        </w:tc>
        <w:tc>
          <w:tcPr>
            <w:tcW w:w="912" w:type="dxa"/>
          </w:tcPr>
          <w:p w14:paraId="3911DAB6" w14:textId="77777777" w:rsidR="00784FE4" w:rsidRDefault="00784FE4"/>
        </w:tc>
        <w:tc>
          <w:tcPr>
            <w:tcW w:w="5528" w:type="dxa"/>
          </w:tcPr>
          <w:p w14:paraId="7D0042D1" w14:textId="77777777" w:rsidR="00784FE4" w:rsidRDefault="00784FE4"/>
        </w:tc>
      </w:tr>
    </w:tbl>
    <w:p w14:paraId="22D23953" w14:textId="77777777" w:rsidR="00784FE4" w:rsidRDefault="00784FE4">
      <w:pPr>
        <w:sectPr w:rsidR="00784FE4">
          <w:footerReference w:type="default" r:id="rId7"/>
          <w:pgSz w:w="11906" w:h="16838"/>
          <w:pgMar w:top="851" w:right="746" w:bottom="719" w:left="993" w:header="709" w:footer="153" w:gutter="0"/>
          <w:cols w:space="720"/>
        </w:sectPr>
      </w:pPr>
    </w:p>
    <w:p w14:paraId="75EDF46C" w14:textId="77777777" w:rsidR="00784FE4" w:rsidRDefault="00784FE4">
      <w:pPr>
        <w:spacing w:after="0"/>
        <w:rPr>
          <w:sz w:val="26"/>
        </w:rPr>
      </w:pPr>
      <w:bookmarkStart w:id="2" w:name="_Hlk149839991"/>
      <w:bookmarkStart w:id="3" w:name="_Hlk149237795"/>
      <w:bookmarkEnd w:id="2"/>
      <w:bookmarkEnd w:id="3"/>
    </w:p>
    <w:p w14:paraId="44C6DA2E" w14:textId="77777777" w:rsidR="00784FE4" w:rsidRDefault="00784FE4">
      <w:pPr>
        <w:spacing w:after="0"/>
        <w:rPr>
          <w:sz w:val="26"/>
        </w:rPr>
      </w:pPr>
    </w:p>
    <w:p w14:paraId="1BACF5CC" w14:textId="77777777" w:rsidR="00784FE4" w:rsidRDefault="00046E05">
      <w:pPr>
        <w:ind w:firstLine="567"/>
        <w:jc w:val="right"/>
        <w:rPr>
          <w:b/>
          <w:sz w:val="26"/>
        </w:rPr>
      </w:pPr>
      <w:r>
        <w:rPr>
          <w:b/>
          <w:sz w:val="26"/>
        </w:rPr>
        <w:t xml:space="preserve">Приложение № 1 </w:t>
      </w:r>
    </w:p>
    <w:p w14:paraId="555E59D7" w14:textId="77777777" w:rsidR="00784FE4" w:rsidRDefault="00046E05">
      <w:pPr>
        <w:ind w:firstLine="567"/>
        <w:jc w:val="right"/>
        <w:rPr>
          <w:b/>
          <w:sz w:val="26"/>
        </w:rPr>
      </w:pPr>
      <w:r>
        <w:rPr>
          <w:b/>
          <w:sz w:val="26"/>
        </w:rPr>
        <w:t>к Договору № ______от ______2024г.</w:t>
      </w:r>
    </w:p>
    <w:p w14:paraId="1FA978EE" w14:textId="77777777" w:rsidR="00784FE4" w:rsidRDefault="00784FE4">
      <w:pPr>
        <w:ind w:firstLine="567"/>
        <w:jc w:val="center"/>
        <w:rPr>
          <w:b/>
          <w:sz w:val="26"/>
        </w:rPr>
      </w:pPr>
    </w:p>
    <w:p w14:paraId="4391048C" w14:textId="77777777" w:rsidR="00784FE4" w:rsidRDefault="00046E05">
      <w:pPr>
        <w:ind w:firstLine="567"/>
        <w:jc w:val="center"/>
        <w:rPr>
          <w:b/>
          <w:sz w:val="26"/>
        </w:rPr>
      </w:pPr>
      <w:r>
        <w:rPr>
          <w:b/>
          <w:sz w:val="26"/>
        </w:rPr>
        <w:t xml:space="preserve">Описание объекта закупки </w:t>
      </w:r>
    </w:p>
    <w:p w14:paraId="2D6850A4" w14:textId="77777777" w:rsidR="00784FE4" w:rsidRDefault="00046E05">
      <w:pPr>
        <w:ind w:firstLine="567"/>
        <w:jc w:val="center"/>
        <w:rPr>
          <w:b/>
          <w:sz w:val="26"/>
        </w:rPr>
      </w:pPr>
      <w:r>
        <w:rPr>
          <w:b/>
          <w:sz w:val="26"/>
        </w:rPr>
        <w:t>(техническое задание)</w:t>
      </w:r>
    </w:p>
    <w:p w14:paraId="15EA7EFE" w14:textId="77777777" w:rsidR="00784FE4" w:rsidRDefault="00784FE4">
      <w:pPr>
        <w:spacing w:after="120"/>
        <w:ind w:firstLine="567"/>
        <w:jc w:val="center"/>
        <w:rPr>
          <w:b/>
          <w:sz w:val="26"/>
        </w:rPr>
      </w:pPr>
    </w:p>
    <w:p w14:paraId="6016A0D3" w14:textId="77777777" w:rsidR="00784FE4" w:rsidRDefault="00046E05">
      <w:pPr>
        <w:spacing w:after="120"/>
        <w:jc w:val="center"/>
        <w:rPr>
          <w:b/>
          <w:sz w:val="26"/>
        </w:rPr>
      </w:pPr>
      <w:r>
        <w:rPr>
          <w:b/>
          <w:sz w:val="26"/>
        </w:rPr>
        <w:t>Раздел I. Общие требования</w:t>
      </w:r>
    </w:p>
    <w:p w14:paraId="5F24B497" w14:textId="31D4B17C" w:rsidR="00784FE4" w:rsidRDefault="00046E05">
      <w:pPr>
        <w:spacing w:after="0"/>
        <w:ind w:firstLine="567"/>
        <w:rPr>
          <w:sz w:val="26"/>
        </w:rPr>
      </w:pPr>
      <w:r>
        <w:rPr>
          <w:sz w:val="26"/>
        </w:rPr>
        <w:t xml:space="preserve">1.1. Предмет закупки: работы по замене </w:t>
      </w:r>
      <w:r w:rsidR="005E3675">
        <w:rPr>
          <w:sz w:val="26"/>
        </w:rPr>
        <w:t>пяти</w:t>
      </w:r>
      <w:r>
        <w:rPr>
          <w:sz w:val="26"/>
        </w:rPr>
        <w:t xml:space="preserve"> счетчиков </w:t>
      </w:r>
      <w:r w:rsidR="005E3675">
        <w:rPr>
          <w:sz w:val="26"/>
        </w:rPr>
        <w:t>универсальных (для холодной и горячей воды)</w:t>
      </w:r>
      <w:r>
        <w:rPr>
          <w:sz w:val="26"/>
        </w:rPr>
        <w:t xml:space="preserve"> (далее –работы) с поставкой счетчиков (далее – товар). </w:t>
      </w:r>
    </w:p>
    <w:p w14:paraId="1E30DAF3" w14:textId="77777777" w:rsidR="00784FE4" w:rsidRDefault="00046E05">
      <w:pPr>
        <w:spacing w:after="0"/>
        <w:ind w:firstLine="567"/>
        <w:rPr>
          <w:sz w:val="26"/>
        </w:rPr>
      </w:pPr>
      <w:r>
        <w:rPr>
          <w:sz w:val="26"/>
        </w:rPr>
        <w:t xml:space="preserve">1.2. Код по Общероссийскому классификатору продукции по видам экономической деятельности (ОКПД-2) ОК 034-2014, соответствующий предмету закупки: </w:t>
      </w:r>
    </w:p>
    <w:p w14:paraId="534C6ACD" w14:textId="77777777" w:rsidR="00784FE4" w:rsidRDefault="00046E05">
      <w:pPr>
        <w:spacing w:after="0"/>
        <w:ind w:firstLine="567"/>
        <w:rPr>
          <w:sz w:val="26"/>
          <w:highlight w:val="white"/>
        </w:rPr>
      </w:pPr>
      <w:r>
        <w:rPr>
          <w:sz w:val="26"/>
          <w:highlight w:val="white"/>
        </w:rPr>
        <w:t>43.22.11.160 Работы по установке приборов учета расхода воды</w:t>
      </w:r>
    </w:p>
    <w:p w14:paraId="35AA2219" w14:textId="77777777" w:rsidR="00784FE4" w:rsidRDefault="00046E05">
      <w:pPr>
        <w:spacing w:after="0"/>
        <w:ind w:firstLine="567"/>
        <w:rPr>
          <w:sz w:val="26"/>
          <w:highlight w:val="white"/>
        </w:rPr>
      </w:pPr>
      <w:r>
        <w:rPr>
          <w:sz w:val="26"/>
          <w:highlight w:val="white"/>
        </w:rPr>
        <w:t>26.51.63.120 Счетчики производства или потребления жидкости</w:t>
      </w:r>
    </w:p>
    <w:p w14:paraId="5AEAFAF0" w14:textId="77777777" w:rsidR="00784FE4" w:rsidRDefault="00046E05">
      <w:pPr>
        <w:spacing w:after="0"/>
        <w:ind w:firstLine="567"/>
        <w:rPr>
          <w:sz w:val="26"/>
          <w:vertAlign w:val="subscript"/>
        </w:rPr>
      </w:pPr>
      <w:r>
        <w:rPr>
          <w:sz w:val="26"/>
        </w:rPr>
        <w:t>1.3.</w:t>
      </w:r>
      <w:r>
        <w:rPr>
          <w:sz w:val="26"/>
          <w:vertAlign w:val="subscript"/>
        </w:rPr>
        <w:t xml:space="preserve"> </w:t>
      </w:r>
      <w:r>
        <w:rPr>
          <w:sz w:val="26"/>
        </w:rPr>
        <w:t>Цели и правовое основание закупки:</w:t>
      </w:r>
    </w:p>
    <w:p w14:paraId="03A9AB93" w14:textId="66585EBC" w:rsidR="00784FE4" w:rsidRDefault="00046E05">
      <w:pPr>
        <w:spacing w:after="0"/>
        <w:ind w:firstLine="567"/>
        <w:rPr>
          <w:sz w:val="26"/>
        </w:rPr>
      </w:pPr>
      <w:r>
        <w:rPr>
          <w:sz w:val="26"/>
        </w:rPr>
        <w:t>1.3.1.</w:t>
      </w:r>
      <w:r>
        <w:rPr>
          <w:sz w:val="26"/>
          <w:vertAlign w:val="subscript"/>
        </w:rPr>
        <w:t xml:space="preserve"> </w:t>
      </w:r>
      <w:r>
        <w:rPr>
          <w:sz w:val="26"/>
        </w:rPr>
        <w:t xml:space="preserve"> Целью данной закупки является: </w:t>
      </w:r>
      <w:r w:rsidR="00CD5690">
        <w:rPr>
          <w:sz w:val="26"/>
        </w:rPr>
        <w:t xml:space="preserve">поставка и </w:t>
      </w:r>
      <w:r>
        <w:rPr>
          <w:sz w:val="26"/>
        </w:rPr>
        <w:t xml:space="preserve">замена </w:t>
      </w:r>
      <w:proofErr w:type="gramStart"/>
      <w:r>
        <w:rPr>
          <w:sz w:val="26"/>
        </w:rPr>
        <w:t>счетчиков  воды</w:t>
      </w:r>
      <w:proofErr w:type="gramEnd"/>
      <w:r>
        <w:rPr>
          <w:sz w:val="26"/>
        </w:rPr>
        <w:t>.</w:t>
      </w:r>
    </w:p>
    <w:p w14:paraId="1F27C679" w14:textId="77777777" w:rsidR="00784FE4" w:rsidRDefault="00046E05">
      <w:pPr>
        <w:spacing w:after="0"/>
        <w:ind w:firstLine="567"/>
        <w:rPr>
          <w:sz w:val="26"/>
          <w:vertAlign w:val="subscript"/>
        </w:rPr>
      </w:pPr>
      <w:r>
        <w:rPr>
          <w:sz w:val="26"/>
        </w:rPr>
        <w:t>1.3.2. Основанием для закупки являются:</w:t>
      </w:r>
    </w:p>
    <w:p w14:paraId="53F5DFE8" w14:textId="77777777" w:rsidR="00784FE4" w:rsidRDefault="00046E05">
      <w:pPr>
        <w:widowControl w:val="0"/>
        <w:spacing w:after="0"/>
        <w:ind w:firstLine="567"/>
        <w:rPr>
          <w:sz w:val="26"/>
        </w:rPr>
      </w:pPr>
      <w:r>
        <w:rPr>
          <w:sz w:val="26"/>
        </w:rPr>
        <w:t>Федеральный закон от 18.07.2011 № 223-ФЗ «О закупках товаров, работ, услуг отдельными видами юридических лиц»;</w:t>
      </w:r>
    </w:p>
    <w:p w14:paraId="1A9B99DB" w14:textId="34F8DF27" w:rsidR="00784FE4" w:rsidRDefault="00046E05">
      <w:pPr>
        <w:widowControl w:val="0"/>
        <w:spacing w:after="0"/>
        <w:ind w:firstLine="567"/>
        <w:rPr>
          <w:sz w:val="26"/>
        </w:rPr>
      </w:pPr>
      <w:r>
        <w:rPr>
          <w:sz w:val="26"/>
        </w:rPr>
        <w:t xml:space="preserve">п. 4.7.6. Положения о закупках товаров, работ, услуг для нужд </w:t>
      </w:r>
      <w:r w:rsidR="005E3675" w:rsidRPr="005E3675">
        <w:rPr>
          <w:sz w:val="26"/>
        </w:rPr>
        <w:t>СПб ГКУ «Объединенный ведомственный архив культуры»</w:t>
      </w:r>
      <w:r w:rsidR="005E3675">
        <w:rPr>
          <w:sz w:val="26"/>
        </w:rPr>
        <w:t>.</w:t>
      </w:r>
    </w:p>
    <w:p w14:paraId="5E6A207A" w14:textId="77777777" w:rsidR="00784FE4" w:rsidRDefault="00784FE4">
      <w:pPr>
        <w:rPr>
          <w:sz w:val="26"/>
        </w:rPr>
      </w:pPr>
    </w:p>
    <w:p w14:paraId="286CD1D2" w14:textId="77777777" w:rsidR="00784FE4" w:rsidRDefault="00046E05">
      <w:pPr>
        <w:spacing w:after="0" w:line="216" w:lineRule="auto"/>
        <w:jc w:val="center"/>
        <w:rPr>
          <w:b/>
          <w:sz w:val="26"/>
        </w:rPr>
      </w:pPr>
      <w:r>
        <w:rPr>
          <w:b/>
          <w:sz w:val="26"/>
        </w:rPr>
        <w:t>Раздел II. Место и срок выполнения работ, поставки товара</w:t>
      </w:r>
    </w:p>
    <w:p w14:paraId="71BA3589" w14:textId="77777777" w:rsidR="00784FE4" w:rsidRDefault="00784FE4">
      <w:pPr>
        <w:spacing w:after="0"/>
        <w:jc w:val="center"/>
        <w:rPr>
          <w:b/>
          <w:sz w:val="26"/>
        </w:rPr>
      </w:pPr>
    </w:p>
    <w:p w14:paraId="370F1663" w14:textId="6737453C" w:rsidR="005E3675" w:rsidRPr="005E3675" w:rsidRDefault="00046E05" w:rsidP="005E3675">
      <w:pPr>
        <w:spacing w:after="0"/>
        <w:ind w:firstLine="709"/>
        <w:rPr>
          <w:sz w:val="26"/>
        </w:rPr>
      </w:pPr>
      <w:r>
        <w:rPr>
          <w:sz w:val="26"/>
        </w:rPr>
        <w:t xml:space="preserve">2.1. Место выполнения работ и поставки товара: </w:t>
      </w:r>
      <w:r w:rsidR="005E3675" w:rsidRPr="005E3675">
        <w:rPr>
          <w:sz w:val="26"/>
        </w:rPr>
        <w:t>192283, Санкт-Петербург, ул.</w:t>
      </w:r>
    </w:p>
    <w:p w14:paraId="0FA4B738" w14:textId="58DAB3CC" w:rsidR="00784FE4" w:rsidRDefault="005E3675" w:rsidP="005E3675">
      <w:pPr>
        <w:spacing w:after="0"/>
        <w:ind w:firstLine="709"/>
        <w:rPr>
          <w:sz w:val="26"/>
        </w:rPr>
      </w:pPr>
      <w:r w:rsidRPr="005E3675">
        <w:rPr>
          <w:sz w:val="26"/>
        </w:rPr>
        <w:t xml:space="preserve"> Олеко Дундича, д. 25, корп. 2.</w:t>
      </w:r>
    </w:p>
    <w:p w14:paraId="3D1588EE" w14:textId="77777777" w:rsidR="00784FE4" w:rsidRDefault="00046E05">
      <w:pPr>
        <w:tabs>
          <w:tab w:val="left" w:pos="993"/>
        </w:tabs>
        <w:spacing w:after="0"/>
        <w:ind w:firstLine="709"/>
        <w:rPr>
          <w:sz w:val="26"/>
        </w:rPr>
      </w:pPr>
      <w:r>
        <w:rPr>
          <w:sz w:val="26"/>
        </w:rPr>
        <w:t xml:space="preserve">2.2.   Срок выполнения работ и поставки товара: в течение 5 (пяти) рабочих дней с момента подписания Договора. </w:t>
      </w:r>
    </w:p>
    <w:p w14:paraId="7E32E507" w14:textId="77777777" w:rsidR="00784FE4" w:rsidRDefault="00784FE4">
      <w:pPr>
        <w:spacing w:after="0"/>
        <w:ind w:firstLine="709"/>
        <w:rPr>
          <w:sz w:val="26"/>
        </w:rPr>
      </w:pPr>
    </w:p>
    <w:p w14:paraId="01894431" w14:textId="77777777" w:rsidR="00784FE4" w:rsidRDefault="00046E05">
      <w:pPr>
        <w:spacing w:after="0" w:line="216" w:lineRule="auto"/>
        <w:jc w:val="center"/>
        <w:rPr>
          <w:b/>
          <w:sz w:val="26"/>
        </w:rPr>
      </w:pPr>
      <w:r>
        <w:rPr>
          <w:b/>
          <w:sz w:val="26"/>
        </w:rPr>
        <w:t>Раздел III. Требования к выполняемым работам, поставляемому товару</w:t>
      </w:r>
    </w:p>
    <w:p w14:paraId="0A09CF04" w14:textId="77777777" w:rsidR="00784FE4" w:rsidRDefault="00784FE4">
      <w:pPr>
        <w:spacing w:after="0" w:line="216" w:lineRule="auto"/>
        <w:jc w:val="center"/>
        <w:rPr>
          <w:b/>
          <w:sz w:val="26"/>
        </w:rPr>
      </w:pPr>
    </w:p>
    <w:p w14:paraId="35577D4F" w14:textId="77777777" w:rsidR="00784FE4" w:rsidRDefault="00046E05">
      <w:pPr>
        <w:spacing w:after="0"/>
        <w:ind w:firstLine="567"/>
        <w:rPr>
          <w:sz w:val="26"/>
        </w:rPr>
      </w:pPr>
      <w:r>
        <w:rPr>
          <w:sz w:val="26"/>
        </w:rPr>
        <w:t>3.1. Требования к</w:t>
      </w:r>
      <w:r>
        <w:rPr>
          <w:spacing w:val="-4"/>
          <w:sz w:val="26"/>
        </w:rPr>
        <w:t xml:space="preserve"> </w:t>
      </w:r>
      <w:r>
        <w:rPr>
          <w:sz w:val="26"/>
        </w:rPr>
        <w:t xml:space="preserve">техническим, функциональным и эксплуатационным </w:t>
      </w:r>
      <w:r>
        <w:rPr>
          <w:spacing w:val="-4"/>
          <w:sz w:val="26"/>
        </w:rPr>
        <w:t xml:space="preserve">характеристикам предмета закупки установлены в </w:t>
      </w:r>
      <w:r>
        <w:rPr>
          <w:sz w:val="26"/>
        </w:rPr>
        <w:t>Приложении № 1 к Техническому заданию «Сведения о функциональных, технических и качественных, эксплуатационных характеристиках предмета закупки».</w:t>
      </w:r>
    </w:p>
    <w:p w14:paraId="786F0F28" w14:textId="77777777" w:rsidR="00784FE4" w:rsidRDefault="00046E05">
      <w:pPr>
        <w:spacing w:after="0"/>
        <w:ind w:firstLine="567"/>
        <w:rPr>
          <w:sz w:val="26"/>
        </w:rPr>
      </w:pPr>
      <w:r>
        <w:rPr>
          <w:sz w:val="26"/>
        </w:rPr>
        <w:t xml:space="preserve">3.2. Порядок выполнения работ и поставки товара: </w:t>
      </w:r>
    </w:p>
    <w:p w14:paraId="57A576B7" w14:textId="77777777" w:rsidR="00784FE4" w:rsidRDefault="00046E05">
      <w:pPr>
        <w:spacing w:after="0"/>
        <w:ind w:firstLine="567"/>
        <w:rPr>
          <w:sz w:val="26"/>
        </w:rPr>
      </w:pPr>
      <w:proofErr w:type="gramStart"/>
      <w:r>
        <w:rPr>
          <w:sz w:val="26"/>
        </w:rPr>
        <w:t>Подрядчик  за</w:t>
      </w:r>
      <w:proofErr w:type="gramEnd"/>
      <w:r>
        <w:rPr>
          <w:sz w:val="26"/>
        </w:rPr>
        <w:t xml:space="preserve"> 2 (два) рабочих дня до осуществления поставки товара и выполнения работ  направляет Заказчику уведомление о времени выполнения работ.</w:t>
      </w:r>
      <w:r>
        <w:rPr>
          <w:color w:val="C00000"/>
          <w:sz w:val="26"/>
        </w:rPr>
        <w:t xml:space="preserve"> </w:t>
      </w:r>
    </w:p>
    <w:p w14:paraId="01C83269" w14:textId="77777777" w:rsidR="00784FE4" w:rsidRDefault="00046E05">
      <w:pPr>
        <w:tabs>
          <w:tab w:val="left" w:pos="1080"/>
          <w:tab w:val="left" w:pos="1274"/>
          <w:tab w:val="left" w:pos="2160"/>
        </w:tabs>
        <w:spacing w:after="0"/>
        <w:ind w:firstLine="567"/>
        <w:rPr>
          <w:sz w:val="26"/>
        </w:rPr>
      </w:pPr>
      <w:r>
        <w:rPr>
          <w:sz w:val="26"/>
        </w:rPr>
        <w:t xml:space="preserve">Доставка товара по адресу Заказчика, погрузочно-разгрузочные работы, поднятие на этажи, вывоз упаковочного материала (в случае необходимости) производится силами и средствами Подрядчика. </w:t>
      </w:r>
    </w:p>
    <w:p w14:paraId="78429725" w14:textId="77777777" w:rsidR="00784FE4" w:rsidRDefault="00046E05">
      <w:pPr>
        <w:tabs>
          <w:tab w:val="left" w:pos="1080"/>
          <w:tab w:val="left" w:pos="1274"/>
          <w:tab w:val="left" w:pos="2160"/>
        </w:tabs>
        <w:spacing w:after="0"/>
        <w:ind w:firstLine="567"/>
        <w:rPr>
          <w:sz w:val="26"/>
        </w:rPr>
      </w:pPr>
      <w:r>
        <w:rPr>
          <w:sz w:val="26"/>
        </w:rPr>
        <w:t>Подрядчик выполняет работы по демонтажу (снятию) старых и монтажу (установке) новых счетчиков (</w:t>
      </w:r>
      <w:proofErr w:type="gramStart"/>
      <w:r>
        <w:rPr>
          <w:sz w:val="26"/>
        </w:rPr>
        <w:t>товара)  в</w:t>
      </w:r>
      <w:proofErr w:type="gramEnd"/>
      <w:r>
        <w:rPr>
          <w:sz w:val="26"/>
        </w:rPr>
        <w:t xml:space="preserve"> день их поставки Заказчику. Демонтированные Подрядчиком счетчики передаются Заказчику.</w:t>
      </w:r>
    </w:p>
    <w:p w14:paraId="2DAD5EB5" w14:textId="77777777" w:rsidR="00784FE4" w:rsidRDefault="00046E05">
      <w:pPr>
        <w:tabs>
          <w:tab w:val="left" w:pos="1080"/>
          <w:tab w:val="left" w:pos="1274"/>
          <w:tab w:val="left" w:pos="2160"/>
        </w:tabs>
        <w:spacing w:after="0"/>
        <w:ind w:firstLine="567"/>
        <w:rPr>
          <w:sz w:val="26"/>
        </w:rPr>
      </w:pPr>
      <w:r>
        <w:rPr>
          <w:sz w:val="26"/>
        </w:rPr>
        <w:t xml:space="preserve">Поставленный (монтируемый) товар должен быть новым товаром (товаром, который не был в употреблении, в ремонте, в том числе который не был восстановлен, у которого </w:t>
      </w:r>
      <w:r>
        <w:rPr>
          <w:sz w:val="26"/>
        </w:rPr>
        <w:lastRenderedPageBreak/>
        <w:t>не была осуществлена замена составных частей, не были восстановлены потребительские свойства).</w:t>
      </w:r>
    </w:p>
    <w:p w14:paraId="6F16FE52" w14:textId="77777777" w:rsidR="00784FE4" w:rsidRDefault="00046E05">
      <w:pPr>
        <w:tabs>
          <w:tab w:val="left" w:pos="1080"/>
        </w:tabs>
        <w:spacing w:after="0"/>
        <w:ind w:firstLine="567"/>
        <w:rPr>
          <w:sz w:val="26"/>
        </w:rPr>
      </w:pPr>
      <w:r>
        <w:rPr>
          <w:sz w:val="26"/>
        </w:rPr>
        <w:t>Подрядчик гарантирует качество и безопасность товара в соответствии с действующими стандартами, утвержденными на данный вид товара.</w:t>
      </w:r>
    </w:p>
    <w:p w14:paraId="6027954F" w14:textId="77777777" w:rsidR="00784FE4" w:rsidRDefault="00046E05">
      <w:pPr>
        <w:tabs>
          <w:tab w:val="left" w:pos="1080"/>
        </w:tabs>
        <w:spacing w:after="0"/>
        <w:ind w:firstLine="567"/>
        <w:rPr>
          <w:sz w:val="26"/>
        </w:rPr>
      </w:pPr>
      <w:r>
        <w:rPr>
          <w:sz w:val="26"/>
        </w:rPr>
        <w:t xml:space="preserve"> Подрядчик выполняет работы в соответствии с требованиями нормативных правовых актов, предусмотренных для работ данного рода.</w:t>
      </w:r>
    </w:p>
    <w:p w14:paraId="6997EBE9" w14:textId="77777777" w:rsidR="00784FE4" w:rsidRDefault="00046E05">
      <w:pPr>
        <w:tabs>
          <w:tab w:val="left" w:pos="1080"/>
        </w:tabs>
        <w:spacing w:after="0"/>
        <w:ind w:firstLine="567"/>
        <w:rPr>
          <w:sz w:val="26"/>
        </w:rPr>
      </w:pPr>
      <w:r>
        <w:rPr>
          <w:sz w:val="26"/>
        </w:rPr>
        <w:t>Порядок сдачи-приемки товара, выполненных работ определяется Договором.</w:t>
      </w:r>
    </w:p>
    <w:p w14:paraId="04423F49" w14:textId="77777777" w:rsidR="00784FE4" w:rsidRDefault="00784FE4">
      <w:pPr>
        <w:tabs>
          <w:tab w:val="left" w:pos="1276"/>
        </w:tabs>
        <w:spacing w:after="0"/>
        <w:ind w:firstLine="567"/>
      </w:pPr>
    </w:p>
    <w:p w14:paraId="7C828DBC" w14:textId="77777777" w:rsidR="00784FE4" w:rsidRDefault="00784FE4">
      <w:pPr>
        <w:spacing w:after="0"/>
        <w:rPr>
          <w:sz w:val="26"/>
        </w:rPr>
      </w:pPr>
    </w:p>
    <w:p w14:paraId="37846AAC" w14:textId="77777777" w:rsidR="00784FE4" w:rsidRDefault="00046E05">
      <w:pPr>
        <w:spacing w:after="0"/>
        <w:ind w:firstLine="567"/>
        <w:jc w:val="center"/>
        <w:rPr>
          <w:sz w:val="26"/>
        </w:rPr>
      </w:pPr>
      <w:r>
        <w:rPr>
          <w:b/>
          <w:sz w:val="26"/>
        </w:rPr>
        <w:t xml:space="preserve">Раздел IV Требования к гарантийному сроку и (или) объему предоставления гарантии качества </w:t>
      </w:r>
    </w:p>
    <w:p w14:paraId="6DFD083F" w14:textId="77777777" w:rsidR="00784FE4" w:rsidRDefault="00784FE4">
      <w:pPr>
        <w:spacing w:after="0"/>
        <w:ind w:firstLine="567"/>
        <w:rPr>
          <w:sz w:val="26"/>
        </w:rPr>
      </w:pPr>
    </w:p>
    <w:p w14:paraId="1F3248D5" w14:textId="77777777" w:rsidR="00784FE4" w:rsidRDefault="00046E05">
      <w:pPr>
        <w:spacing w:after="0"/>
        <w:ind w:firstLine="567"/>
        <w:rPr>
          <w:sz w:val="26"/>
        </w:rPr>
      </w:pPr>
      <w:bookmarkStart w:id="4" w:name="_heading=h.30j0zll"/>
      <w:bookmarkEnd w:id="4"/>
      <w:r>
        <w:rPr>
          <w:sz w:val="26"/>
        </w:rPr>
        <w:t xml:space="preserve">4.1. Гарантийный </w:t>
      </w:r>
      <w:proofErr w:type="gramStart"/>
      <w:r>
        <w:rPr>
          <w:sz w:val="26"/>
        </w:rPr>
        <w:t>срок  (</w:t>
      </w:r>
      <w:proofErr w:type="gramEnd"/>
      <w:r>
        <w:rPr>
          <w:sz w:val="26"/>
        </w:rPr>
        <w:t>срок годности/срок службы) на поставляемый товар составляет 12/60 календарных месяцев с даты подписания Заказчиком  товарной накладной или универсального передаточного документа.</w:t>
      </w:r>
    </w:p>
    <w:p w14:paraId="6720D53D" w14:textId="77777777" w:rsidR="00784FE4" w:rsidRDefault="00046E05">
      <w:pPr>
        <w:spacing w:after="0"/>
        <w:ind w:firstLine="567"/>
        <w:rPr>
          <w:sz w:val="26"/>
        </w:rPr>
      </w:pPr>
      <w:r>
        <w:rPr>
          <w:sz w:val="26"/>
        </w:rPr>
        <w:t>4.2. Гарантийный срок на выполненные работы (результат выполненных работ) составляет 12 календарных месяцев с даты подписания Заказчиком Акта сдачи-приемки выполненных работ.</w:t>
      </w:r>
    </w:p>
    <w:p w14:paraId="71A17866" w14:textId="77777777" w:rsidR="00784FE4" w:rsidRDefault="00784FE4">
      <w:pPr>
        <w:spacing w:after="0"/>
        <w:ind w:firstLine="567"/>
        <w:rPr>
          <w:sz w:val="26"/>
        </w:rPr>
      </w:pPr>
    </w:p>
    <w:p w14:paraId="5A94C8D4" w14:textId="77777777" w:rsidR="00784FE4" w:rsidRDefault="00784FE4">
      <w:pPr>
        <w:rPr>
          <w:sz w:val="26"/>
        </w:rPr>
      </w:pPr>
    </w:p>
    <w:p w14:paraId="18E95CE3" w14:textId="77777777" w:rsidR="00784FE4" w:rsidRDefault="00046E05">
      <w:pPr>
        <w:jc w:val="center"/>
        <w:rPr>
          <w:b/>
          <w:sz w:val="26"/>
        </w:rPr>
      </w:pPr>
      <w:r>
        <w:rPr>
          <w:b/>
          <w:sz w:val="26"/>
        </w:rPr>
        <w:t>Раздел V. Перечень приложений, являющихся неотъемлемой частью технического задания</w:t>
      </w:r>
    </w:p>
    <w:p w14:paraId="4B9D2B35" w14:textId="77777777" w:rsidR="00784FE4" w:rsidRDefault="00046E05">
      <w:pPr>
        <w:ind w:firstLine="567"/>
        <w:rPr>
          <w:sz w:val="26"/>
        </w:rPr>
      </w:pPr>
      <w:r>
        <w:rPr>
          <w:sz w:val="26"/>
        </w:rPr>
        <w:t>5.1. Приложение № 1 «Сведения о функциональных, технических и качественных, эксплуатационных характеристиках предмета закупки»</w:t>
      </w:r>
    </w:p>
    <w:p w14:paraId="678F79AD" w14:textId="77777777" w:rsidR="00784FE4" w:rsidRDefault="00784FE4">
      <w:pPr>
        <w:ind w:firstLine="567"/>
        <w:rPr>
          <w:sz w:val="26"/>
        </w:rPr>
      </w:pPr>
    </w:p>
    <w:tbl>
      <w:tblPr>
        <w:tblW w:w="0" w:type="auto"/>
        <w:tblInd w:w="142" w:type="dxa"/>
        <w:tblLayout w:type="fixed"/>
        <w:tblLook w:val="04A0" w:firstRow="1" w:lastRow="0" w:firstColumn="1" w:lastColumn="0" w:noHBand="0" w:noVBand="1"/>
      </w:tblPr>
      <w:tblGrid>
        <w:gridCol w:w="5079"/>
        <w:gridCol w:w="4524"/>
      </w:tblGrid>
      <w:tr w:rsidR="00784FE4" w14:paraId="7825C7D3" w14:textId="77777777">
        <w:tc>
          <w:tcPr>
            <w:tcW w:w="5079" w:type="dxa"/>
            <w:shd w:val="clear" w:color="auto" w:fill="auto"/>
          </w:tcPr>
          <w:p w14:paraId="063BD17F" w14:textId="77777777" w:rsidR="00784FE4" w:rsidRDefault="00046E05">
            <w:pPr>
              <w:spacing w:after="0"/>
              <w:rPr>
                <w:sz w:val="26"/>
              </w:rPr>
            </w:pPr>
            <w:r>
              <w:rPr>
                <w:sz w:val="26"/>
              </w:rPr>
              <w:t>От Заказчика:</w:t>
            </w:r>
          </w:p>
          <w:p w14:paraId="3FE09AFA" w14:textId="156FC77A" w:rsidR="00784FE4" w:rsidRDefault="00046E05">
            <w:pPr>
              <w:spacing w:after="0"/>
              <w:rPr>
                <w:sz w:val="26"/>
              </w:rPr>
            </w:pPr>
            <w:r>
              <w:rPr>
                <w:sz w:val="26"/>
              </w:rPr>
              <w:t xml:space="preserve">Директор </w:t>
            </w:r>
            <w:r w:rsidR="005E3675" w:rsidRPr="005E3675">
              <w:rPr>
                <w:sz w:val="26"/>
              </w:rPr>
              <w:t>СПб ГКУ «Объединенный ведомственный архив культуры»</w:t>
            </w:r>
          </w:p>
          <w:p w14:paraId="26A6383F" w14:textId="77777777" w:rsidR="00784FE4" w:rsidRDefault="00784FE4">
            <w:pPr>
              <w:spacing w:after="0"/>
              <w:rPr>
                <w:sz w:val="26"/>
              </w:rPr>
            </w:pPr>
          </w:p>
          <w:p w14:paraId="51C8910B" w14:textId="44133AB2" w:rsidR="00784FE4" w:rsidRDefault="00046E05">
            <w:pPr>
              <w:spacing w:after="0"/>
              <w:rPr>
                <w:sz w:val="26"/>
              </w:rPr>
            </w:pPr>
            <w:r>
              <w:rPr>
                <w:sz w:val="26"/>
              </w:rPr>
              <w:t>____________________/</w:t>
            </w:r>
            <w:proofErr w:type="spellStart"/>
            <w:r w:rsidR="005E3675">
              <w:rPr>
                <w:sz w:val="26"/>
              </w:rPr>
              <w:t>С.В.Сырица</w:t>
            </w:r>
            <w:proofErr w:type="spellEnd"/>
            <w:r>
              <w:rPr>
                <w:sz w:val="26"/>
              </w:rPr>
              <w:t>/</w:t>
            </w:r>
          </w:p>
          <w:p w14:paraId="167129C4" w14:textId="77777777" w:rsidR="00784FE4" w:rsidRDefault="00784FE4">
            <w:pPr>
              <w:spacing w:after="0"/>
              <w:rPr>
                <w:sz w:val="26"/>
              </w:rPr>
            </w:pPr>
          </w:p>
        </w:tc>
        <w:tc>
          <w:tcPr>
            <w:tcW w:w="4524" w:type="dxa"/>
            <w:shd w:val="clear" w:color="auto" w:fill="auto"/>
          </w:tcPr>
          <w:p w14:paraId="7B2DC960" w14:textId="30BF9E33" w:rsidR="00784FE4" w:rsidRDefault="00046E05" w:rsidP="005E3675">
            <w:pPr>
              <w:spacing w:after="0"/>
              <w:rPr>
                <w:sz w:val="26"/>
              </w:rPr>
            </w:pPr>
            <w:r>
              <w:rPr>
                <w:sz w:val="26"/>
              </w:rPr>
              <w:t xml:space="preserve">От </w:t>
            </w:r>
          </w:p>
          <w:p w14:paraId="26937378" w14:textId="77777777" w:rsidR="00784FE4" w:rsidRDefault="00784FE4">
            <w:pPr>
              <w:spacing w:after="0"/>
              <w:rPr>
                <w:sz w:val="26"/>
              </w:rPr>
            </w:pPr>
          </w:p>
          <w:p w14:paraId="01C1855C" w14:textId="02632BC5" w:rsidR="00784FE4" w:rsidRDefault="00046E05">
            <w:pPr>
              <w:spacing w:after="0"/>
              <w:rPr>
                <w:sz w:val="26"/>
              </w:rPr>
            </w:pPr>
            <w:r>
              <w:rPr>
                <w:sz w:val="26"/>
              </w:rPr>
              <w:t>___________________//</w:t>
            </w:r>
          </w:p>
        </w:tc>
      </w:tr>
    </w:tbl>
    <w:p w14:paraId="5C6FECB4" w14:textId="77777777" w:rsidR="00784FE4" w:rsidRDefault="00784FE4">
      <w:pPr>
        <w:spacing w:after="0"/>
        <w:ind w:firstLine="720"/>
        <w:rPr>
          <w:sz w:val="26"/>
        </w:rPr>
      </w:pPr>
    </w:p>
    <w:p w14:paraId="4CD89A52" w14:textId="77777777" w:rsidR="00784FE4" w:rsidRDefault="00784FE4">
      <w:pPr>
        <w:rPr>
          <w:sz w:val="26"/>
        </w:rPr>
      </w:pPr>
    </w:p>
    <w:p w14:paraId="2CA508F7" w14:textId="77777777" w:rsidR="00784FE4" w:rsidRDefault="00784FE4">
      <w:pPr>
        <w:rPr>
          <w:sz w:val="26"/>
        </w:rPr>
      </w:pPr>
    </w:p>
    <w:p w14:paraId="5255C904" w14:textId="77777777" w:rsidR="00784FE4" w:rsidRDefault="00046E05">
      <w:pPr>
        <w:tabs>
          <w:tab w:val="left" w:pos="2816"/>
        </w:tabs>
        <w:rPr>
          <w:sz w:val="26"/>
        </w:rPr>
      </w:pPr>
      <w:r>
        <w:rPr>
          <w:sz w:val="26"/>
        </w:rPr>
        <w:tab/>
      </w:r>
    </w:p>
    <w:p w14:paraId="400D7DC3" w14:textId="77777777" w:rsidR="00784FE4" w:rsidRDefault="00784FE4">
      <w:pPr>
        <w:tabs>
          <w:tab w:val="left" w:pos="2816"/>
        </w:tabs>
        <w:rPr>
          <w:sz w:val="26"/>
        </w:rPr>
      </w:pPr>
    </w:p>
    <w:p w14:paraId="609E7D7A" w14:textId="77777777" w:rsidR="00784FE4" w:rsidRDefault="00784FE4">
      <w:pPr>
        <w:tabs>
          <w:tab w:val="left" w:pos="2816"/>
        </w:tabs>
        <w:rPr>
          <w:sz w:val="26"/>
        </w:rPr>
      </w:pPr>
    </w:p>
    <w:p w14:paraId="3B4090C8" w14:textId="77777777" w:rsidR="00784FE4" w:rsidRDefault="00784FE4">
      <w:pPr>
        <w:tabs>
          <w:tab w:val="left" w:pos="2816"/>
        </w:tabs>
        <w:rPr>
          <w:sz w:val="26"/>
        </w:rPr>
      </w:pPr>
    </w:p>
    <w:p w14:paraId="36FF0BDE" w14:textId="77777777" w:rsidR="00784FE4" w:rsidRDefault="00784FE4">
      <w:pPr>
        <w:tabs>
          <w:tab w:val="left" w:pos="2816"/>
        </w:tabs>
        <w:rPr>
          <w:sz w:val="26"/>
        </w:rPr>
      </w:pPr>
    </w:p>
    <w:tbl>
      <w:tblPr>
        <w:tblW w:w="0" w:type="auto"/>
        <w:tblLayout w:type="fixed"/>
        <w:tblCellMar>
          <w:left w:w="30" w:type="dxa"/>
          <w:right w:w="30" w:type="dxa"/>
        </w:tblCellMar>
        <w:tblLook w:val="04A0" w:firstRow="1" w:lastRow="0" w:firstColumn="1" w:lastColumn="0" w:noHBand="0" w:noVBand="1"/>
      </w:tblPr>
      <w:tblGrid>
        <w:gridCol w:w="9812"/>
      </w:tblGrid>
      <w:tr w:rsidR="00784FE4" w14:paraId="014E7A9D" w14:textId="77777777">
        <w:trPr>
          <w:trHeight w:val="434"/>
        </w:trPr>
        <w:tc>
          <w:tcPr>
            <w:tcW w:w="9812" w:type="dxa"/>
            <w:tcBorders>
              <w:top w:val="nil"/>
              <w:left w:val="nil"/>
              <w:bottom w:val="nil"/>
              <w:right w:val="nil"/>
            </w:tcBorders>
            <w:tcMar>
              <w:left w:w="30" w:type="dxa"/>
              <w:right w:w="30" w:type="dxa"/>
            </w:tcMar>
            <w:vAlign w:val="center"/>
          </w:tcPr>
          <w:p w14:paraId="71771ADD" w14:textId="77777777" w:rsidR="00784FE4" w:rsidRDefault="00784FE4">
            <w:pPr>
              <w:spacing w:after="0"/>
              <w:jc w:val="left"/>
              <w:rPr>
                <w:b/>
                <w:sz w:val="26"/>
              </w:rPr>
            </w:pPr>
          </w:p>
        </w:tc>
      </w:tr>
    </w:tbl>
    <w:p w14:paraId="3AC282EC" w14:textId="77777777" w:rsidR="00784FE4" w:rsidRDefault="00784FE4">
      <w:pPr>
        <w:tabs>
          <w:tab w:val="left" w:pos="2816"/>
        </w:tabs>
        <w:rPr>
          <w:sz w:val="26"/>
        </w:rPr>
      </w:pPr>
    </w:p>
    <w:p w14:paraId="53255FD1" w14:textId="77777777" w:rsidR="00784FE4" w:rsidRDefault="00784FE4">
      <w:pPr>
        <w:tabs>
          <w:tab w:val="left" w:pos="2816"/>
        </w:tabs>
        <w:rPr>
          <w:sz w:val="26"/>
        </w:rPr>
      </w:pPr>
    </w:p>
    <w:p w14:paraId="5BD9B030" w14:textId="77777777" w:rsidR="00784FE4" w:rsidRDefault="00784FE4">
      <w:pPr>
        <w:tabs>
          <w:tab w:val="left" w:pos="2816"/>
        </w:tabs>
        <w:rPr>
          <w:sz w:val="26"/>
        </w:rPr>
      </w:pPr>
    </w:p>
    <w:p w14:paraId="4949046B" w14:textId="77777777" w:rsidR="00784FE4" w:rsidRDefault="00784FE4">
      <w:pPr>
        <w:tabs>
          <w:tab w:val="left" w:pos="2816"/>
        </w:tabs>
        <w:rPr>
          <w:sz w:val="26"/>
        </w:rPr>
      </w:pPr>
    </w:p>
    <w:p w14:paraId="113B54B1" w14:textId="77777777" w:rsidR="00784FE4" w:rsidRDefault="00784FE4">
      <w:pPr>
        <w:tabs>
          <w:tab w:val="left" w:pos="2816"/>
        </w:tabs>
        <w:rPr>
          <w:sz w:val="26"/>
        </w:rPr>
      </w:pPr>
    </w:p>
    <w:p w14:paraId="2C2CB948" w14:textId="77777777" w:rsidR="00784FE4" w:rsidRDefault="00784FE4">
      <w:pPr>
        <w:tabs>
          <w:tab w:val="left" w:pos="2816"/>
        </w:tabs>
        <w:rPr>
          <w:sz w:val="26"/>
        </w:rPr>
      </w:pPr>
    </w:p>
    <w:p w14:paraId="4ACCD4B9" w14:textId="77777777" w:rsidR="00784FE4" w:rsidRDefault="00784FE4">
      <w:pPr>
        <w:tabs>
          <w:tab w:val="left" w:pos="2816"/>
        </w:tabs>
      </w:pPr>
    </w:p>
    <w:p w14:paraId="2F09A7AE" w14:textId="77777777" w:rsidR="00784FE4" w:rsidRDefault="00784FE4">
      <w:pPr>
        <w:tabs>
          <w:tab w:val="left" w:pos="2816"/>
        </w:tabs>
      </w:pPr>
    </w:p>
    <w:p w14:paraId="20729C53" w14:textId="77777777" w:rsidR="00784FE4" w:rsidRDefault="00784FE4">
      <w:pPr>
        <w:tabs>
          <w:tab w:val="left" w:pos="2816"/>
        </w:tabs>
      </w:pPr>
    </w:p>
    <w:p w14:paraId="67E3D505" w14:textId="77777777" w:rsidR="00784FE4" w:rsidRDefault="00046E05">
      <w:pPr>
        <w:spacing w:after="0"/>
        <w:ind w:left="287" w:right="567"/>
        <w:jc w:val="right"/>
        <w:rPr>
          <w:sz w:val="26"/>
        </w:rPr>
      </w:pPr>
      <w:r>
        <w:rPr>
          <w:sz w:val="26"/>
        </w:rPr>
        <w:t>Приложение № 1</w:t>
      </w:r>
    </w:p>
    <w:p w14:paraId="2A701BDA" w14:textId="77777777" w:rsidR="00784FE4" w:rsidRDefault="00046E05">
      <w:pPr>
        <w:spacing w:after="0"/>
        <w:ind w:left="287" w:right="567"/>
        <w:jc w:val="right"/>
        <w:rPr>
          <w:sz w:val="26"/>
        </w:rPr>
      </w:pPr>
      <w:r>
        <w:rPr>
          <w:sz w:val="26"/>
        </w:rPr>
        <w:t xml:space="preserve"> к Техническому заданию Договора № ____ от ___________г.</w:t>
      </w:r>
    </w:p>
    <w:p w14:paraId="29E9376A" w14:textId="77777777" w:rsidR="00784FE4" w:rsidRDefault="00784FE4">
      <w:pPr>
        <w:tabs>
          <w:tab w:val="left" w:pos="2816"/>
        </w:tabs>
        <w:rPr>
          <w:sz w:val="26"/>
        </w:rPr>
      </w:pPr>
    </w:p>
    <w:p w14:paraId="72FFA057" w14:textId="77777777" w:rsidR="00784FE4" w:rsidRDefault="00046E05">
      <w:pPr>
        <w:tabs>
          <w:tab w:val="left" w:pos="709"/>
        </w:tabs>
        <w:spacing w:after="0"/>
        <w:jc w:val="center"/>
        <w:rPr>
          <w:b/>
          <w:sz w:val="26"/>
        </w:rPr>
      </w:pPr>
      <w:r>
        <w:rPr>
          <w:b/>
          <w:sz w:val="26"/>
        </w:rPr>
        <w:t xml:space="preserve">Сведения о количественных, функциональных, технических и </w:t>
      </w:r>
    </w:p>
    <w:p w14:paraId="53B72AB5" w14:textId="77777777" w:rsidR="00784FE4" w:rsidRDefault="00046E05">
      <w:pPr>
        <w:tabs>
          <w:tab w:val="left" w:pos="709"/>
        </w:tabs>
        <w:spacing w:after="0"/>
        <w:jc w:val="center"/>
        <w:rPr>
          <w:b/>
          <w:sz w:val="26"/>
        </w:rPr>
      </w:pPr>
      <w:r>
        <w:rPr>
          <w:b/>
          <w:sz w:val="26"/>
        </w:rPr>
        <w:t>эксплуатационных характеристиках предмета закупки</w:t>
      </w:r>
    </w:p>
    <w:p w14:paraId="34EE3A65" w14:textId="77777777" w:rsidR="00784FE4" w:rsidRDefault="00784FE4">
      <w:pPr>
        <w:tabs>
          <w:tab w:val="left" w:pos="2816"/>
        </w:tabs>
        <w:rPr>
          <w:sz w:val="26"/>
        </w:rPr>
      </w:pPr>
    </w:p>
    <w:tbl>
      <w:tblPr>
        <w:tblW w:w="9960" w:type="dxa"/>
        <w:tblLayout w:type="fixed"/>
        <w:tblLook w:val="04A0" w:firstRow="1" w:lastRow="0" w:firstColumn="1" w:lastColumn="0" w:noHBand="0" w:noVBand="1"/>
      </w:tblPr>
      <w:tblGrid>
        <w:gridCol w:w="600"/>
        <w:gridCol w:w="2343"/>
        <w:gridCol w:w="4460"/>
        <w:gridCol w:w="1417"/>
        <w:gridCol w:w="1140"/>
      </w:tblGrid>
      <w:tr w:rsidR="00784FE4" w14:paraId="4C2E579E" w14:textId="77777777" w:rsidTr="005244C8">
        <w:trPr>
          <w:trHeight w:val="540"/>
        </w:trPr>
        <w:tc>
          <w:tcPr>
            <w:tcW w:w="600" w:type="dxa"/>
            <w:tcBorders>
              <w:top w:val="single" w:sz="8" w:space="0" w:color="000000"/>
              <w:left w:val="single" w:sz="8" w:space="0" w:color="000000"/>
              <w:bottom w:val="single" w:sz="8" w:space="0" w:color="000000"/>
              <w:right w:val="single" w:sz="4" w:space="0" w:color="000000"/>
            </w:tcBorders>
            <w:shd w:val="clear" w:color="auto" w:fill="auto"/>
            <w:vAlign w:val="center"/>
          </w:tcPr>
          <w:p w14:paraId="324309F6" w14:textId="77777777" w:rsidR="00784FE4" w:rsidRDefault="00046E05">
            <w:pPr>
              <w:rPr>
                <w:sz w:val="26"/>
              </w:rPr>
            </w:pPr>
            <w:r>
              <w:rPr>
                <w:sz w:val="26"/>
              </w:rPr>
              <w:t>№</w:t>
            </w:r>
          </w:p>
        </w:tc>
        <w:tc>
          <w:tcPr>
            <w:tcW w:w="2343" w:type="dxa"/>
            <w:tcBorders>
              <w:top w:val="single" w:sz="4" w:space="0" w:color="000000"/>
              <w:left w:val="single" w:sz="4" w:space="0" w:color="000000"/>
              <w:bottom w:val="single" w:sz="4" w:space="0" w:color="000000"/>
              <w:right w:val="single" w:sz="4" w:space="0" w:color="000000"/>
            </w:tcBorders>
            <w:vAlign w:val="center"/>
          </w:tcPr>
          <w:p w14:paraId="50E1F0F7" w14:textId="77777777" w:rsidR="00784FE4" w:rsidRDefault="00046E05">
            <w:pPr>
              <w:rPr>
                <w:sz w:val="26"/>
              </w:rPr>
            </w:pPr>
            <w:r>
              <w:rPr>
                <w:sz w:val="26"/>
              </w:rPr>
              <w:t>Наименование работ, товара</w:t>
            </w:r>
          </w:p>
        </w:tc>
        <w:tc>
          <w:tcPr>
            <w:tcW w:w="4460" w:type="dxa"/>
            <w:tcBorders>
              <w:top w:val="single" w:sz="8" w:space="0" w:color="000000"/>
              <w:left w:val="single" w:sz="4" w:space="0" w:color="000000"/>
              <w:bottom w:val="single" w:sz="4" w:space="0" w:color="000000"/>
              <w:right w:val="single" w:sz="8" w:space="0" w:color="000000"/>
            </w:tcBorders>
            <w:shd w:val="clear" w:color="auto" w:fill="auto"/>
            <w:vAlign w:val="center"/>
          </w:tcPr>
          <w:p w14:paraId="06E62254" w14:textId="77777777" w:rsidR="00784FE4" w:rsidRDefault="00046E05">
            <w:pPr>
              <w:tabs>
                <w:tab w:val="left" w:pos="709"/>
              </w:tabs>
              <w:spacing w:after="0"/>
              <w:rPr>
                <w:sz w:val="26"/>
              </w:rPr>
            </w:pPr>
            <w:r>
              <w:rPr>
                <w:sz w:val="26"/>
              </w:rPr>
              <w:t xml:space="preserve">Описание (характеристики) </w:t>
            </w:r>
            <w:proofErr w:type="gramStart"/>
            <w:r>
              <w:rPr>
                <w:sz w:val="26"/>
              </w:rPr>
              <w:t>работ,  товара</w:t>
            </w:r>
            <w:proofErr w:type="gramEnd"/>
          </w:p>
        </w:tc>
        <w:tc>
          <w:tcPr>
            <w:tcW w:w="1417" w:type="dxa"/>
            <w:tcBorders>
              <w:top w:val="single" w:sz="8" w:space="0" w:color="000000"/>
              <w:left w:val="single" w:sz="4" w:space="0" w:color="000000"/>
              <w:bottom w:val="single" w:sz="4" w:space="0" w:color="000000"/>
              <w:right w:val="single" w:sz="8" w:space="0" w:color="000000"/>
            </w:tcBorders>
          </w:tcPr>
          <w:p w14:paraId="45BFA7E3" w14:textId="77777777" w:rsidR="00784FE4" w:rsidRDefault="00046E05">
            <w:pPr>
              <w:rPr>
                <w:sz w:val="26"/>
              </w:rPr>
            </w:pPr>
            <w:r>
              <w:rPr>
                <w:sz w:val="26"/>
              </w:rPr>
              <w:t>Единица измерения</w:t>
            </w:r>
          </w:p>
        </w:tc>
        <w:tc>
          <w:tcPr>
            <w:tcW w:w="1140" w:type="dxa"/>
            <w:tcBorders>
              <w:top w:val="single" w:sz="8" w:space="0" w:color="000000"/>
              <w:left w:val="single" w:sz="4" w:space="0" w:color="000000"/>
              <w:bottom w:val="single" w:sz="4" w:space="0" w:color="000000"/>
              <w:right w:val="single" w:sz="8" w:space="0" w:color="000000"/>
            </w:tcBorders>
          </w:tcPr>
          <w:p w14:paraId="64989238" w14:textId="77777777" w:rsidR="00784FE4" w:rsidRDefault="00046E05">
            <w:pPr>
              <w:rPr>
                <w:sz w:val="26"/>
              </w:rPr>
            </w:pPr>
            <w:r>
              <w:rPr>
                <w:sz w:val="26"/>
              </w:rPr>
              <w:t xml:space="preserve">Кол-во </w:t>
            </w:r>
          </w:p>
        </w:tc>
      </w:tr>
      <w:tr w:rsidR="00784FE4" w14:paraId="361BE4A8" w14:textId="77777777" w:rsidTr="005244C8">
        <w:trPr>
          <w:trHeight w:val="1100"/>
        </w:trPr>
        <w:tc>
          <w:tcPr>
            <w:tcW w:w="600" w:type="dxa"/>
            <w:tcBorders>
              <w:top w:val="single" w:sz="8" w:space="0" w:color="000000"/>
              <w:left w:val="single" w:sz="8" w:space="0" w:color="000000"/>
              <w:bottom w:val="single" w:sz="8" w:space="0" w:color="000000"/>
              <w:right w:val="single" w:sz="4" w:space="0" w:color="000000"/>
            </w:tcBorders>
            <w:shd w:val="clear" w:color="auto" w:fill="auto"/>
            <w:vAlign w:val="center"/>
          </w:tcPr>
          <w:p w14:paraId="28E42A1B" w14:textId="77777777" w:rsidR="00784FE4" w:rsidRDefault="00046E05">
            <w:pPr>
              <w:rPr>
                <w:sz w:val="26"/>
              </w:rPr>
            </w:pPr>
            <w:r>
              <w:rPr>
                <w:sz w:val="26"/>
              </w:rPr>
              <w:t>1</w:t>
            </w:r>
          </w:p>
        </w:tc>
        <w:tc>
          <w:tcPr>
            <w:tcW w:w="2343" w:type="dxa"/>
            <w:tcBorders>
              <w:top w:val="single" w:sz="4" w:space="0" w:color="000000"/>
              <w:left w:val="single" w:sz="4" w:space="0" w:color="000000"/>
              <w:bottom w:val="single" w:sz="4" w:space="0" w:color="000000"/>
              <w:right w:val="single" w:sz="4" w:space="0" w:color="000000"/>
            </w:tcBorders>
            <w:vAlign w:val="center"/>
          </w:tcPr>
          <w:p w14:paraId="54302240" w14:textId="2CB8A7FE" w:rsidR="00784FE4" w:rsidRDefault="00AA0EAC">
            <w:pPr>
              <w:spacing w:after="0" w:line="276" w:lineRule="auto"/>
              <w:rPr>
                <w:sz w:val="26"/>
              </w:rPr>
            </w:pPr>
            <w:r>
              <w:rPr>
                <w:sz w:val="26"/>
              </w:rPr>
              <w:t>Поставка и замена с</w:t>
            </w:r>
            <w:r w:rsidR="00046E05">
              <w:rPr>
                <w:sz w:val="26"/>
              </w:rPr>
              <w:t>четчик</w:t>
            </w:r>
            <w:r>
              <w:rPr>
                <w:sz w:val="26"/>
              </w:rPr>
              <w:t xml:space="preserve">ов воды </w:t>
            </w:r>
            <w:r w:rsidR="005E3675">
              <w:rPr>
                <w:sz w:val="26"/>
              </w:rPr>
              <w:t>универсальны</w:t>
            </w:r>
            <w:r>
              <w:rPr>
                <w:sz w:val="26"/>
              </w:rPr>
              <w:t xml:space="preserve">х </w:t>
            </w:r>
            <w:r w:rsidR="005E3675">
              <w:rPr>
                <w:sz w:val="26"/>
              </w:rPr>
              <w:t xml:space="preserve">для </w:t>
            </w:r>
            <w:r w:rsidR="00046E05">
              <w:rPr>
                <w:sz w:val="26"/>
              </w:rPr>
              <w:t>холодной</w:t>
            </w:r>
            <w:r w:rsidR="005E3675">
              <w:rPr>
                <w:sz w:val="26"/>
              </w:rPr>
              <w:t xml:space="preserve"> и горячей</w:t>
            </w:r>
            <w:r w:rsidR="00046E05">
              <w:rPr>
                <w:sz w:val="26"/>
              </w:rPr>
              <w:t xml:space="preserve"> воды</w:t>
            </w:r>
          </w:p>
        </w:tc>
        <w:tc>
          <w:tcPr>
            <w:tcW w:w="4460" w:type="dxa"/>
            <w:tcBorders>
              <w:top w:val="single" w:sz="8" w:space="0" w:color="000000"/>
              <w:left w:val="single" w:sz="4" w:space="0" w:color="000000"/>
              <w:bottom w:val="single" w:sz="8" w:space="0" w:color="000000"/>
              <w:right w:val="single" w:sz="8" w:space="0" w:color="000000"/>
            </w:tcBorders>
            <w:shd w:val="clear" w:color="auto" w:fill="auto"/>
            <w:vAlign w:val="center"/>
          </w:tcPr>
          <w:p w14:paraId="3FABD25C" w14:textId="097202C9" w:rsidR="00FB1C5A" w:rsidRPr="00FB1C5A" w:rsidRDefault="00FB1C5A" w:rsidP="00FB1C5A">
            <w:pPr>
              <w:spacing w:after="0" w:line="276" w:lineRule="auto"/>
              <w:rPr>
                <w:sz w:val="26"/>
              </w:rPr>
            </w:pPr>
            <w:r>
              <w:rPr>
                <w:sz w:val="26"/>
              </w:rPr>
              <w:t xml:space="preserve">Замена универсальных счётчиков воды. </w:t>
            </w:r>
            <w:r w:rsidRPr="00FB1C5A">
              <w:rPr>
                <w:sz w:val="26"/>
              </w:rPr>
              <w:t>Водосчетчик универсальный – для измерения расхода холодной и горячей воды</w:t>
            </w:r>
            <w:r>
              <w:rPr>
                <w:sz w:val="26"/>
              </w:rPr>
              <w:t>.</w:t>
            </w:r>
          </w:p>
          <w:p w14:paraId="559EE649" w14:textId="6B6411FA" w:rsidR="00784FE4" w:rsidRPr="00CD5690" w:rsidRDefault="00FB1C5A" w:rsidP="00FB1C5A">
            <w:pPr>
              <w:spacing w:after="0" w:line="276" w:lineRule="auto"/>
              <w:rPr>
                <w:sz w:val="26"/>
              </w:rPr>
            </w:pPr>
            <w:r w:rsidRPr="00FB1C5A">
              <w:rPr>
                <w:sz w:val="26"/>
              </w:rPr>
              <w:t xml:space="preserve">Для данной модели установлен увеличенный </w:t>
            </w:r>
            <w:proofErr w:type="spellStart"/>
            <w:r w:rsidRPr="00FB1C5A">
              <w:rPr>
                <w:sz w:val="26"/>
              </w:rPr>
              <w:t>межповерочный</w:t>
            </w:r>
            <w:proofErr w:type="spellEnd"/>
            <w:r w:rsidRPr="00FB1C5A">
              <w:rPr>
                <w:sz w:val="26"/>
              </w:rPr>
              <w:t xml:space="preserve"> интервал – 6 лет (на холодную и горячую воду).</w:t>
            </w:r>
          </w:p>
        </w:tc>
        <w:tc>
          <w:tcPr>
            <w:tcW w:w="1417" w:type="dxa"/>
            <w:tcBorders>
              <w:top w:val="single" w:sz="8" w:space="0" w:color="000000"/>
              <w:left w:val="single" w:sz="4" w:space="0" w:color="000000"/>
              <w:bottom w:val="single" w:sz="8" w:space="0" w:color="000000"/>
              <w:right w:val="single" w:sz="8" w:space="0" w:color="000000"/>
            </w:tcBorders>
            <w:vAlign w:val="center"/>
          </w:tcPr>
          <w:p w14:paraId="4BF57415" w14:textId="77777777" w:rsidR="00784FE4" w:rsidRDefault="00046E05">
            <w:pPr>
              <w:jc w:val="center"/>
              <w:rPr>
                <w:sz w:val="26"/>
              </w:rPr>
            </w:pPr>
            <w:r>
              <w:rPr>
                <w:sz w:val="26"/>
              </w:rPr>
              <w:t>Шт.</w:t>
            </w:r>
          </w:p>
        </w:tc>
        <w:tc>
          <w:tcPr>
            <w:tcW w:w="1140" w:type="dxa"/>
            <w:tcBorders>
              <w:top w:val="single" w:sz="8" w:space="0" w:color="000000"/>
              <w:left w:val="single" w:sz="4" w:space="0" w:color="000000"/>
              <w:bottom w:val="single" w:sz="8" w:space="0" w:color="000000"/>
              <w:right w:val="single" w:sz="8" w:space="0" w:color="000000"/>
            </w:tcBorders>
            <w:vAlign w:val="center"/>
          </w:tcPr>
          <w:p w14:paraId="2273233F" w14:textId="7088CA9B" w:rsidR="00784FE4" w:rsidRDefault="005244C8">
            <w:pPr>
              <w:jc w:val="center"/>
              <w:rPr>
                <w:sz w:val="26"/>
              </w:rPr>
            </w:pPr>
            <w:r>
              <w:rPr>
                <w:sz w:val="26"/>
              </w:rPr>
              <w:t>5</w:t>
            </w:r>
          </w:p>
        </w:tc>
      </w:tr>
    </w:tbl>
    <w:p w14:paraId="3CD00EE4" w14:textId="77777777" w:rsidR="00784FE4" w:rsidRDefault="00784FE4">
      <w:pPr>
        <w:tabs>
          <w:tab w:val="left" w:pos="2816"/>
        </w:tabs>
      </w:pPr>
    </w:p>
    <w:p w14:paraId="14D808B0" w14:textId="77777777" w:rsidR="00784FE4" w:rsidRDefault="00784FE4">
      <w:pPr>
        <w:tabs>
          <w:tab w:val="left" w:pos="2816"/>
        </w:tabs>
        <w:rPr>
          <w:rFonts w:ascii="13" w:hAnsi="13"/>
        </w:rPr>
      </w:pPr>
    </w:p>
    <w:p w14:paraId="3ED202D5" w14:textId="77777777" w:rsidR="00784FE4" w:rsidRDefault="00784FE4">
      <w:pPr>
        <w:tabs>
          <w:tab w:val="left" w:pos="0"/>
        </w:tabs>
        <w:rPr>
          <w:rFonts w:ascii="13" w:hAnsi="13"/>
        </w:rPr>
      </w:pPr>
    </w:p>
    <w:p w14:paraId="19C37661" w14:textId="77777777" w:rsidR="00784FE4" w:rsidRDefault="00784FE4">
      <w:pPr>
        <w:tabs>
          <w:tab w:val="left" w:pos="2816"/>
        </w:tabs>
      </w:pPr>
    </w:p>
    <w:tbl>
      <w:tblPr>
        <w:tblW w:w="0" w:type="auto"/>
        <w:tblInd w:w="-248" w:type="dxa"/>
        <w:tblLayout w:type="fixed"/>
        <w:tblCellMar>
          <w:top w:w="102" w:type="dxa"/>
          <w:left w:w="62" w:type="dxa"/>
          <w:bottom w:w="102" w:type="dxa"/>
          <w:right w:w="62" w:type="dxa"/>
        </w:tblCellMar>
        <w:tblLook w:val="04A0" w:firstRow="1" w:lastRow="0" w:firstColumn="1" w:lastColumn="0" w:noHBand="0" w:noVBand="1"/>
      </w:tblPr>
      <w:tblGrid>
        <w:gridCol w:w="5381"/>
        <w:gridCol w:w="4896"/>
      </w:tblGrid>
      <w:tr w:rsidR="00784FE4" w14:paraId="26963458" w14:textId="77777777">
        <w:trPr>
          <w:trHeight w:val="1911"/>
        </w:trPr>
        <w:tc>
          <w:tcPr>
            <w:tcW w:w="5381" w:type="dxa"/>
            <w:shd w:val="clear" w:color="auto" w:fill="auto"/>
            <w:tcMar>
              <w:top w:w="102" w:type="dxa"/>
              <w:left w:w="62" w:type="dxa"/>
              <w:bottom w:w="102" w:type="dxa"/>
              <w:right w:w="62" w:type="dxa"/>
            </w:tcMar>
          </w:tcPr>
          <w:p w14:paraId="7AA12846" w14:textId="77777777" w:rsidR="00784FE4" w:rsidRDefault="00784FE4">
            <w:pPr>
              <w:spacing w:after="0"/>
              <w:jc w:val="left"/>
              <w:rPr>
                <w:sz w:val="26"/>
              </w:rPr>
            </w:pPr>
          </w:p>
          <w:p w14:paraId="1392F8BF" w14:textId="77777777" w:rsidR="00784FE4" w:rsidRDefault="00046E05">
            <w:pPr>
              <w:spacing w:after="0"/>
              <w:jc w:val="left"/>
              <w:rPr>
                <w:rFonts w:ascii="Arial" w:hAnsi="Arial"/>
                <w:sz w:val="26"/>
              </w:rPr>
            </w:pPr>
            <w:r>
              <w:rPr>
                <w:sz w:val="26"/>
              </w:rPr>
              <w:t>От Заказчика:</w:t>
            </w:r>
          </w:p>
          <w:p w14:paraId="05FE4DC0" w14:textId="295DFA59" w:rsidR="00784FE4" w:rsidRDefault="005244C8">
            <w:pPr>
              <w:spacing w:after="0"/>
              <w:rPr>
                <w:sz w:val="26"/>
              </w:rPr>
            </w:pPr>
            <w:r w:rsidRPr="005244C8">
              <w:rPr>
                <w:sz w:val="26"/>
              </w:rPr>
              <w:t>Директор СПб ГКУ «Объединенный ведомственный архив культуры»</w:t>
            </w:r>
          </w:p>
          <w:p w14:paraId="07F96EC8" w14:textId="77777777" w:rsidR="00784FE4" w:rsidRDefault="00784FE4">
            <w:pPr>
              <w:spacing w:after="0"/>
              <w:jc w:val="left"/>
              <w:rPr>
                <w:sz w:val="26"/>
              </w:rPr>
            </w:pPr>
          </w:p>
          <w:p w14:paraId="071BB2B2" w14:textId="7407114E" w:rsidR="00784FE4" w:rsidRDefault="00046E05">
            <w:pPr>
              <w:spacing w:after="0"/>
              <w:rPr>
                <w:sz w:val="26"/>
              </w:rPr>
            </w:pPr>
            <w:r>
              <w:rPr>
                <w:sz w:val="26"/>
              </w:rPr>
              <w:t>__________________ /</w:t>
            </w:r>
            <w:proofErr w:type="spellStart"/>
            <w:r w:rsidR="005244C8">
              <w:rPr>
                <w:sz w:val="26"/>
              </w:rPr>
              <w:t>С.В.Сырица</w:t>
            </w:r>
            <w:proofErr w:type="spellEnd"/>
            <w:r>
              <w:rPr>
                <w:sz w:val="26"/>
              </w:rPr>
              <w:t xml:space="preserve"> /</w:t>
            </w:r>
          </w:p>
          <w:p w14:paraId="4CA30771" w14:textId="77777777" w:rsidR="00784FE4" w:rsidRDefault="00784FE4">
            <w:pPr>
              <w:spacing w:after="0"/>
              <w:ind w:firstLine="720"/>
              <w:jc w:val="left"/>
              <w:rPr>
                <w:sz w:val="26"/>
              </w:rPr>
            </w:pPr>
          </w:p>
        </w:tc>
        <w:tc>
          <w:tcPr>
            <w:tcW w:w="4896" w:type="dxa"/>
            <w:shd w:val="clear" w:color="auto" w:fill="auto"/>
            <w:tcMar>
              <w:top w:w="102" w:type="dxa"/>
              <w:left w:w="62" w:type="dxa"/>
              <w:bottom w:w="102" w:type="dxa"/>
              <w:right w:w="62" w:type="dxa"/>
            </w:tcMar>
          </w:tcPr>
          <w:p w14:paraId="25615D68" w14:textId="77777777" w:rsidR="00784FE4" w:rsidRDefault="00784FE4">
            <w:pPr>
              <w:spacing w:after="0"/>
              <w:jc w:val="left"/>
              <w:rPr>
                <w:sz w:val="26"/>
              </w:rPr>
            </w:pPr>
          </w:p>
          <w:p w14:paraId="23493314" w14:textId="77777777" w:rsidR="00784FE4" w:rsidRDefault="00046E05">
            <w:pPr>
              <w:spacing w:after="0"/>
              <w:jc w:val="left"/>
              <w:rPr>
                <w:rFonts w:ascii="Arial" w:hAnsi="Arial"/>
                <w:sz w:val="26"/>
              </w:rPr>
            </w:pPr>
            <w:r>
              <w:rPr>
                <w:sz w:val="26"/>
              </w:rPr>
              <w:t>От Подрядчика:</w:t>
            </w:r>
          </w:p>
          <w:p w14:paraId="4A394701" w14:textId="4E2FD9A4" w:rsidR="00784FE4" w:rsidRDefault="00784FE4">
            <w:pPr>
              <w:jc w:val="left"/>
              <w:rPr>
                <w:sz w:val="26"/>
              </w:rPr>
            </w:pPr>
          </w:p>
          <w:p w14:paraId="1265C8CF" w14:textId="77777777" w:rsidR="00784FE4" w:rsidRDefault="00784FE4">
            <w:pPr>
              <w:spacing w:after="0"/>
              <w:ind w:firstLine="720"/>
              <w:jc w:val="left"/>
              <w:rPr>
                <w:sz w:val="26"/>
              </w:rPr>
            </w:pPr>
          </w:p>
          <w:p w14:paraId="65D55FB3" w14:textId="77777777" w:rsidR="00784FE4" w:rsidRDefault="00784FE4">
            <w:pPr>
              <w:spacing w:after="0"/>
              <w:jc w:val="left"/>
              <w:rPr>
                <w:sz w:val="26"/>
              </w:rPr>
            </w:pPr>
          </w:p>
          <w:p w14:paraId="45C54033" w14:textId="7C44ECF6" w:rsidR="00784FE4" w:rsidRDefault="00046E05">
            <w:pPr>
              <w:spacing w:after="0"/>
              <w:jc w:val="left"/>
              <w:rPr>
                <w:rFonts w:ascii="Arial" w:hAnsi="Arial"/>
                <w:sz w:val="26"/>
              </w:rPr>
            </w:pPr>
            <w:r>
              <w:rPr>
                <w:sz w:val="26"/>
              </w:rPr>
              <w:t>__________________//</w:t>
            </w:r>
          </w:p>
          <w:p w14:paraId="3B3CCD21" w14:textId="77777777" w:rsidR="00784FE4" w:rsidRDefault="00784FE4">
            <w:pPr>
              <w:spacing w:after="0"/>
              <w:ind w:firstLine="720"/>
              <w:jc w:val="left"/>
              <w:rPr>
                <w:sz w:val="26"/>
              </w:rPr>
            </w:pPr>
          </w:p>
        </w:tc>
      </w:tr>
    </w:tbl>
    <w:p w14:paraId="6B62E723" w14:textId="77777777" w:rsidR="00784FE4" w:rsidRDefault="00784FE4">
      <w:pPr>
        <w:spacing w:after="0"/>
        <w:rPr>
          <w:sz w:val="26"/>
        </w:rPr>
      </w:pPr>
    </w:p>
    <w:p w14:paraId="4C4A1B61" w14:textId="77777777" w:rsidR="00784FE4" w:rsidRDefault="00784FE4">
      <w:pPr>
        <w:tabs>
          <w:tab w:val="left" w:pos="2816"/>
        </w:tabs>
      </w:pPr>
    </w:p>
    <w:p w14:paraId="52094735" w14:textId="77777777" w:rsidR="00784FE4" w:rsidRDefault="00784FE4">
      <w:pPr>
        <w:tabs>
          <w:tab w:val="left" w:pos="2816"/>
        </w:tabs>
      </w:pPr>
    </w:p>
    <w:p w14:paraId="48FD9678" w14:textId="77777777" w:rsidR="00784FE4" w:rsidRDefault="00784FE4">
      <w:pPr>
        <w:tabs>
          <w:tab w:val="left" w:pos="2816"/>
        </w:tabs>
      </w:pPr>
    </w:p>
    <w:tbl>
      <w:tblPr>
        <w:tblW w:w="0" w:type="auto"/>
        <w:tblLayout w:type="fixed"/>
        <w:tblLook w:val="04A0" w:firstRow="1" w:lastRow="0" w:firstColumn="1" w:lastColumn="0" w:noHBand="0" w:noVBand="1"/>
      </w:tblPr>
      <w:tblGrid>
        <w:gridCol w:w="236"/>
        <w:gridCol w:w="8473"/>
      </w:tblGrid>
      <w:tr w:rsidR="00784FE4" w14:paraId="3BC81FC1" w14:textId="77777777">
        <w:tc>
          <w:tcPr>
            <w:tcW w:w="236" w:type="dxa"/>
            <w:shd w:val="clear" w:color="auto" w:fill="auto"/>
          </w:tcPr>
          <w:p w14:paraId="438247BE" w14:textId="77777777" w:rsidR="00784FE4" w:rsidRDefault="00784FE4">
            <w:pPr>
              <w:pageBreakBefore/>
              <w:widowControl w:val="0"/>
              <w:rPr>
                <w:sz w:val="26"/>
              </w:rPr>
            </w:pPr>
          </w:p>
        </w:tc>
        <w:tc>
          <w:tcPr>
            <w:tcW w:w="8473" w:type="dxa"/>
            <w:shd w:val="clear" w:color="auto" w:fill="auto"/>
          </w:tcPr>
          <w:p w14:paraId="78072F2B" w14:textId="77777777" w:rsidR="00784FE4" w:rsidRDefault="00046E05">
            <w:pPr>
              <w:pageBreakBefore/>
              <w:widowControl w:val="0"/>
              <w:ind w:left="60" w:hanging="60"/>
              <w:jc w:val="right"/>
              <w:rPr>
                <w:sz w:val="26"/>
              </w:rPr>
            </w:pPr>
            <w:r>
              <w:rPr>
                <w:sz w:val="26"/>
              </w:rPr>
              <w:t xml:space="preserve">Приложение № 2 </w:t>
            </w:r>
          </w:p>
          <w:p w14:paraId="46A97B15" w14:textId="77777777" w:rsidR="00784FE4" w:rsidRDefault="00046E05">
            <w:pPr>
              <w:pageBreakBefore/>
              <w:widowControl w:val="0"/>
              <w:ind w:left="60" w:hanging="60"/>
              <w:jc w:val="right"/>
              <w:rPr>
                <w:sz w:val="26"/>
              </w:rPr>
            </w:pPr>
            <w:r>
              <w:rPr>
                <w:sz w:val="26"/>
              </w:rPr>
              <w:t>к Договору № _____от______</w:t>
            </w:r>
            <w:proofErr w:type="gramStart"/>
            <w:r>
              <w:rPr>
                <w:sz w:val="26"/>
              </w:rPr>
              <w:t>_  2024</w:t>
            </w:r>
            <w:proofErr w:type="gramEnd"/>
            <w:r>
              <w:rPr>
                <w:sz w:val="26"/>
              </w:rPr>
              <w:t>г.</w:t>
            </w:r>
          </w:p>
          <w:p w14:paraId="6EE3B535" w14:textId="77777777" w:rsidR="00784FE4" w:rsidRDefault="00784FE4">
            <w:pPr>
              <w:jc w:val="center"/>
              <w:rPr>
                <w:b/>
                <w:sz w:val="26"/>
              </w:rPr>
            </w:pPr>
          </w:p>
          <w:p w14:paraId="30ABB7A1" w14:textId="77777777" w:rsidR="00784FE4" w:rsidRDefault="00784FE4">
            <w:pPr>
              <w:jc w:val="center"/>
              <w:rPr>
                <w:b/>
                <w:sz w:val="26"/>
              </w:rPr>
            </w:pPr>
          </w:p>
          <w:p w14:paraId="46B05B41" w14:textId="77777777" w:rsidR="00784FE4" w:rsidRDefault="00046E05">
            <w:pPr>
              <w:ind w:left="-1107" w:firstLine="1107"/>
              <w:jc w:val="center"/>
              <w:rPr>
                <w:b/>
                <w:sz w:val="26"/>
              </w:rPr>
            </w:pPr>
            <w:r>
              <w:rPr>
                <w:b/>
                <w:sz w:val="26"/>
              </w:rPr>
              <w:t>Расчет цены Договора</w:t>
            </w:r>
          </w:p>
          <w:p w14:paraId="76A99631" w14:textId="77777777" w:rsidR="00784FE4" w:rsidRDefault="00784FE4">
            <w:pPr>
              <w:pageBreakBefore/>
              <w:widowControl w:val="0"/>
              <w:jc w:val="right"/>
              <w:rPr>
                <w:sz w:val="26"/>
              </w:rPr>
            </w:pPr>
          </w:p>
          <w:p w14:paraId="62F3BDE0" w14:textId="77777777" w:rsidR="00784FE4" w:rsidRDefault="00784FE4">
            <w:pPr>
              <w:pageBreakBefore/>
              <w:widowControl w:val="0"/>
              <w:jc w:val="right"/>
              <w:rPr>
                <w:sz w:val="26"/>
              </w:rPr>
            </w:pPr>
          </w:p>
        </w:tc>
      </w:tr>
    </w:tbl>
    <w:p w14:paraId="0776FFBD" w14:textId="77777777" w:rsidR="00784FE4" w:rsidRDefault="00784FE4">
      <w:pPr>
        <w:keepNext/>
        <w:keepLines/>
        <w:spacing w:after="0"/>
        <w:rPr>
          <w:sz w:val="26"/>
        </w:rPr>
      </w:pPr>
    </w:p>
    <w:p w14:paraId="7B3DBA37" w14:textId="77777777" w:rsidR="00784FE4" w:rsidRDefault="00784FE4">
      <w:pPr>
        <w:keepNext/>
        <w:keepLines/>
        <w:spacing w:after="0"/>
        <w:rPr>
          <w:sz w:val="26"/>
        </w:rPr>
      </w:pPr>
    </w:p>
    <w:p w14:paraId="0A1DD7E7" w14:textId="77777777" w:rsidR="00784FE4" w:rsidRDefault="00784FE4">
      <w:pPr>
        <w:keepNext/>
        <w:keepLines/>
        <w:spacing w:after="0"/>
        <w:rPr>
          <w:sz w:val="26"/>
        </w:rPr>
      </w:pPr>
    </w:p>
    <w:p w14:paraId="35F07F94" w14:textId="77777777" w:rsidR="00784FE4" w:rsidRDefault="00784FE4">
      <w:pPr>
        <w:keepNext/>
        <w:keepLines/>
        <w:spacing w:after="0"/>
        <w:rPr>
          <w:sz w:val="26"/>
        </w:rPr>
      </w:pPr>
    </w:p>
    <w:p w14:paraId="665B0F41" w14:textId="77777777" w:rsidR="00784FE4" w:rsidRDefault="00784FE4">
      <w:pPr>
        <w:rPr>
          <w:b/>
        </w:rPr>
      </w:pPr>
    </w:p>
    <w:p w14:paraId="4E651D2F" w14:textId="77777777" w:rsidR="00784FE4" w:rsidRDefault="00784FE4">
      <w:pPr>
        <w:rPr>
          <w:b/>
        </w:rPr>
      </w:pPr>
    </w:p>
    <w:p w14:paraId="181D757C" w14:textId="77777777" w:rsidR="00784FE4" w:rsidRDefault="00784FE4">
      <w:pPr>
        <w:rPr>
          <w:b/>
        </w:rPr>
      </w:pPr>
    </w:p>
    <w:p w14:paraId="3D30CE9E" w14:textId="77777777" w:rsidR="00784FE4" w:rsidRDefault="00784FE4">
      <w:pPr>
        <w:spacing w:after="0"/>
        <w:ind w:firstLine="720"/>
      </w:pPr>
    </w:p>
    <w:tbl>
      <w:tblPr>
        <w:tblW w:w="10206" w:type="dxa"/>
        <w:tblInd w:w="55" w:type="dxa"/>
        <w:tblLayout w:type="fixed"/>
        <w:tblCellMar>
          <w:top w:w="55" w:type="dxa"/>
          <w:left w:w="55" w:type="dxa"/>
          <w:bottom w:w="55" w:type="dxa"/>
          <w:right w:w="55" w:type="dxa"/>
        </w:tblCellMar>
        <w:tblLook w:val="04A0" w:firstRow="1" w:lastRow="0" w:firstColumn="1" w:lastColumn="0" w:noHBand="0" w:noVBand="1"/>
      </w:tblPr>
      <w:tblGrid>
        <w:gridCol w:w="709"/>
        <w:gridCol w:w="1843"/>
        <w:gridCol w:w="1843"/>
        <w:gridCol w:w="1275"/>
        <w:gridCol w:w="1418"/>
        <w:gridCol w:w="1417"/>
        <w:gridCol w:w="1701"/>
      </w:tblGrid>
      <w:tr w:rsidR="00784FE4" w14:paraId="2BB20A1E" w14:textId="77777777" w:rsidTr="001F6181">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473628F" w14:textId="77777777" w:rsidR="00784FE4" w:rsidRDefault="00046E05">
            <w:pPr>
              <w:pStyle w:val="aff4"/>
              <w:rPr>
                <w:b/>
              </w:rPr>
            </w:pPr>
            <w:bookmarkStart w:id="5" w:name="_Hlk131425414"/>
            <w:r>
              <w:rPr>
                <w:b/>
              </w:rPr>
              <w:t>№</w:t>
            </w:r>
          </w:p>
          <w:p w14:paraId="2998D5A7" w14:textId="77777777" w:rsidR="00784FE4" w:rsidRDefault="00046E05">
            <w:pPr>
              <w:pStyle w:val="aff4"/>
            </w:pPr>
            <w:r>
              <w:rPr>
                <w:b/>
              </w:rPr>
              <w:t>п/п</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7492901" w14:textId="77777777" w:rsidR="00784FE4" w:rsidRDefault="00046E05">
            <w:pPr>
              <w:pStyle w:val="aff4"/>
              <w:jc w:val="center"/>
            </w:pPr>
            <w:r>
              <w:rPr>
                <w:b/>
              </w:rPr>
              <w:t>Наименование работ, товара</w:t>
            </w:r>
          </w:p>
        </w:tc>
        <w:tc>
          <w:tcPr>
            <w:tcW w:w="184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7CB6F42F" w14:textId="77777777" w:rsidR="00784FE4" w:rsidRDefault="00046E05">
            <w:pPr>
              <w:pStyle w:val="aff4"/>
              <w:jc w:val="center"/>
              <w:rPr>
                <w:b/>
              </w:rPr>
            </w:pPr>
            <w:r>
              <w:rPr>
                <w:b/>
              </w:rPr>
              <w:t>Наименование</w:t>
            </w:r>
          </w:p>
          <w:p w14:paraId="11C2B3B3" w14:textId="77777777" w:rsidR="00784FE4" w:rsidRDefault="00046E05">
            <w:pPr>
              <w:pStyle w:val="aff4"/>
              <w:jc w:val="center"/>
              <w:rPr>
                <w:b/>
              </w:rPr>
            </w:pPr>
            <w:r>
              <w:rPr>
                <w:b/>
              </w:rPr>
              <w:t>страны происхождения товара</w:t>
            </w:r>
          </w:p>
        </w:tc>
        <w:tc>
          <w:tcPr>
            <w:tcW w:w="127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7574A0FB" w14:textId="77777777" w:rsidR="00784FE4" w:rsidRDefault="00046E05">
            <w:pPr>
              <w:pStyle w:val="aff4"/>
              <w:rPr>
                <w:b/>
              </w:rPr>
            </w:pPr>
            <w:r>
              <w:rPr>
                <w:b/>
              </w:rPr>
              <w:t>Единицы</w:t>
            </w:r>
          </w:p>
          <w:p w14:paraId="1650BDEA" w14:textId="77777777" w:rsidR="00784FE4" w:rsidRDefault="00046E05">
            <w:pPr>
              <w:pStyle w:val="aff4"/>
              <w:rPr>
                <w:b/>
              </w:rPr>
            </w:pPr>
            <w:r>
              <w:rPr>
                <w:b/>
              </w:rPr>
              <w:t>измерения</w:t>
            </w:r>
          </w:p>
          <w:p w14:paraId="32926FE2" w14:textId="77777777" w:rsidR="00784FE4" w:rsidRDefault="00784FE4">
            <w:pPr>
              <w:pStyle w:val="aff4"/>
              <w:rPr>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6DAFB95" w14:textId="77777777" w:rsidR="00784FE4" w:rsidRDefault="00046E05">
            <w:pPr>
              <w:pStyle w:val="aff4"/>
              <w:rPr>
                <w:b/>
              </w:rPr>
            </w:pPr>
            <w:r>
              <w:rPr>
                <w:b/>
              </w:rPr>
              <w:t>Количество</w:t>
            </w:r>
          </w:p>
          <w:p w14:paraId="09F24BBD" w14:textId="77777777" w:rsidR="00784FE4" w:rsidRDefault="00046E05">
            <w:pPr>
              <w:pStyle w:val="aff4"/>
            </w:pPr>
            <w:r>
              <w:rPr>
                <w:b/>
              </w:rPr>
              <w:t>в единицах измерения</w:t>
            </w:r>
          </w:p>
        </w:tc>
        <w:tc>
          <w:tcPr>
            <w:tcW w:w="141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2F504583" w14:textId="77777777" w:rsidR="00784FE4" w:rsidRDefault="00046E05">
            <w:pPr>
              <w:pStyle w:val="aff4"/>
              <w:rPr>
                <w:b/>
              </w:rPr>
            </w:pPr>
            <w:r>
              <w:rPr>
                <w:b/>
              </w:rPr>
              <w:t xml:space="preserve">Цена за единицу измерения, руб. </w:t>
            </w:r>
          </w:p>
          <w:p w14:paraId="358780BE" w14:textId="77777777" w:rsidR="00784FE4" w:rsidRDefault="00784FE4">
            <w:pPr>
              <w:pStyle w:val="aff4"/>
              <w:rPr>
                <w:b/>
              </w:rPr>
            </w:pPr>
          </w:p>
        </w:tc>
        <w:tc>
          <w:tcPr>
            <w:tcW w:w="170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2A62BDCF" w14:textId="77777777" w:rsidR="00784FE4" w:rsidRDefault="00046E05">
            <w:pPr>
              <w:pStyle w:val="aff4"/>
              <w:rPr>
                <w:b/>
              </w:rPr>
            </w:pPr>
            <w:r>
              <w:rPr>
                <w:b/>
              </w:rPr>
              <w:t>Стоимость, руб.</w:t>
            </w:r>
          </w:p>
          <w:p w14:paraId="29187E4D" w14:textId="77777777" w:rsidR="00784FE4" w:rsidRDefault="00784FE4">
            <w:pPr>
              <w:pStyle w:val="aff4"/>
              <w:rPr>
                <w:b/>
              </w:rPr>
            </w:pPr>
          </w:p>
        </w:tc>
      </w:tr>
      <w:tr w:rsidR="00784FE4" w14:paraId="04B16225" w14:textId="77777777" w:rsidTr="001F6181">
        <w:tc>
          <w:tcPr>
            <w:tcW w:w="70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83AF8F0" w14:textId="77777777" w:rsidR="00784FE4" w:rsidRDefault="00046E05">
            <w:pPr>
              <w:pStyle w:val="aff4"/>
            </w:pPr>
            <w: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96CF970" w14:textId="7753B8A9" w:rsidR="00784FE4" w:rsidRDefault="00784FE4">
            <w:pPr>
              <w:pStyle w:val="aff4"/>
            </w:pPr>
          </w:p>
        </w:tc>
        <w:tc>
          <w:tcPr>
            <w:tcW w:w="1843"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29D7446D" w14:textId="4E1784F0" w:rsidR="00784FE4" w:rsidRDefault="00784FE4">
            <w:pPr>
              <w:pStyle w:val="aff4"/>
              <w:jc w:val="center"/>
            </w:pPr>
          </w:p>
        </w:tc>
        <w:tc>
          <w:tcPr>
            <w:tcW w:w="1275"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4268DD25" w14:textId="2E6AB110" w:rsidR="00784FE4" w:rsidRDefault="00784FE4">
            <w:pPr>
              <w:pStyle w:val="aff4"/>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BF89C39" w14:textId="02AFD428" w:rsidR="00784FE4" w:rsidRDefault="00784FE4">
            <w:pPr>
              <w:pStyle w:val="aff4"/>
              <w:jc w:val="center"/>
            </w:pPr>
          </w:p>
        </w:tc>
        <w:tc>
          <w:tcPr>
            <w:tcW w:w="1417"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1B8E1100" w14:textId="396C16B4" w:rsidR="00784FE4" w:rsidRDefault="00784FE4">
            <w:pPr>
              <w:pStyle w:val="aff4"/>
            </w:pPr>
          </w:p>
        </w:tc>
        <w:tc>
          <w:tcPr>
            <w:tcW w:w="170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342EDBC2" w14:textId="422C52AA" w:rsidR="00784FE4" w:rsidRDefault="00784FE4">
            <w:pPr>
              <w:pStyle w:val="aff4"/>
              <w:jc w:val="center"/>
            </w:pPr>
          </w:p>
        </w:tc>
      </w:tr>
      <w:tr w:rsidR="00784FE4" w14:paraId="40EBBE71" w14:textId="77777777" w:rsidTr="001F6181">
        <w:tc>
          <w:tcPr>
            <w:tcW w:w="8505" w:type="dxa"/>
            <w:gridSpan w:val="6"/>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C8CF8AB" w14:textId="77777777" w:rsidR="00784FE4" w:rsidRDefault="00046E05">
            <w:pPr>
              <w:pStyle w:val="aff4"/>
              <w:jc w:val="right"/>
              <w:rPr>
                <w:color w:val="000000" w:themeColor="text1"/>
              </w:rPr>
            </w:pPr>
            <w:r>
              <w:rPr>
                <w:b/>
                <w:color w:val="000000" w:themeColor="text1"/>
              </w:rPr>
              <w:t xml:space="preserve">Итого </w:t>
            </w:r>
          </w:p>
        </w:tc>
        <w:bookmarkEnd w:id="5"/>
        <w:tc>
          <w:tcPr>
            <w:tcW w:w="1701"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372C7E08" w14:textId="61E0248D" w:rsidR="00784FE4" w:rsidRDefault="00784FE4">
            <w:pPr>
              <w:pStyle w:val="aff4"/>
              <w:jc w:val="center"/>
              <w:rPr>
                <w:b/>
              </w:rPr>
            </w:pPr>
          </w:p>
        </w:tc>
      </w:tr>
    </w:tbl>
    <w:p w14:paraId="2EF5BE1B" w14:textId="77777777" w:rsidR="00784FE4" w:rsidRDefault="00784FE4">
      <w:pPr>
        <w:rPr>
          <w:b/>
        </w:rPr>
      </w:pPr>
    </w:p>
    <w:p w14:paraId="248AEF79" w14:textId="6B193D57" w:rsidR="00784FE4" w:rsidRDefault="00046E05">
      <w:pPr>
        <w:rPr>
          <w:sz w:val="26"/>
        </w:rPr>
      </w:pPr>
      <w:r>
        <w:rPr>
          <w:sz w:val="26"/>
        </w:rPr>
        <w:t xml:space="preserve">Цена Договора </w:t>
      </w:r>
      <w:r w:rsidR="001F6181">
        <w:rPr>
          <w:sz w:val="26"/>
        </w:rPr>
        <w:t>_________________________________</w:t>
      </w:r>
      <w:r>
        <w:rPr>
          <w:sz w:val="26"/>
        </w:rPr>
        <w:t>, НДС не облагается</w:t>
      </w:r>
      <w:r>
        <w:rPr>
          <w:color w:val="FF0000"/>
          <w:sz w:val="26"/>
        </w:rPr>
        <w:t>.</w:t>
      </w:r>
    </w:p>
    <w:p w14:paraId="0111AA63" w14:textId="77777777" w:rsidR="00784FE4" w:rsidRDefault="00784FE4">
      <w:pPr>
        <w:pStyle w:val="ConsNonformat"/>
        <w:ind w:right="0"/>
      </w:pPr>
    </w:p>
    <w:tbl>
      <w:tblPr>
        <w:tblW w:w="0" w:type="auto"/>
        <w:tblInd w:w="-248" w:type="dxa"/>
        <w:tblLayout w:type="fixed"/>
        <w:tblCellMar>
          <w:top w:w="102" w:type="dxa"/>
          <w:left w:w="62" w:type="dxa"/>
          <w:bottom w:w="102" w:type="dxa"/>
          <w:right w:w="62" w:type="dxa"/>
        </w:tblCellMar>
        <w:tblLook w:val="04A0" w:firstRow="1" w:lastRow="0" w:firstColumn="1" w:lastColumn="0" w:noHBand="0" w:noVBand="1"/>
      </w:tblPr>
      <w:tblGrid>
        <w:gridCol w:w="5381"/>
        <w:gridCol w:w="4896"/>
      </w:tblGrid>
      <w:tr w:rsidR="00784FE4" w14:paraId="6180EC66" w14:textId="77777777">
        <w:trPr>
          <w:trHeight w:val="1911"/>
        </w:trPr>
        <w:tc>
          <w:tcPr>
            <w:tcW w:w="5381" w:type="dxa"/>
            <w:shd w:val="clear" w:color="auto" w:fill="auto"/>
            <w:tcMar>
              <w:top w:w="102" w:type="dxa"/>
              <w:left w:w="62" w:type="dxa"/>
              <w:bottom w:w="102" w:type="dxa"/>
              <w:right w:w="62" w:type="dxa"/>
            </w:tcMar>
          </w:tcPr>
          <w:p w14:paraId="1DC238A3" w14:textId="77777777" w:rsidR="00784FE4" w:rsidRDefault="00784FE4">
            <w:pPr>
              <w:spacing w:after="0"/>
              <w:jc w:val="left"/>
              <w:rPr>
                <w:sz w:val="26"/>
              </w:rPr>
            </w:pPr>
          </w:p>
          <w:p w14:paraId="3F03802F" w14:textId="77777777" w:rsidR="00784FE4" w:rsidRDefault="00046E05">
            <w:pPr>
              <w:spacing w:after="0"/>
              <w:jc w:val="left"/>
              <w:rPr>
                <w:rFonts w:ascii="Arial" w:hAnsi="Arial"/>
                <w:sz w:val="26"/>
              </w:rPr>
            </w:pPr>
            <w:r>
              <w:rPr>
                <w:sz w:val="26"/>
              </w:rPr>
              <w:t>От Заказчика:</w:t>
            </w:r>
          </w:p>
          <w:p w14:paraId="04596E8C" w14:textId="123B5AD3" w:rsidR="00784FE4" w:rsidRDefault="00046E05">
            <w:pPr>
              <w:spacing w:after="0"/>
              <w:rPr>
                <w:sz w:val="26"/>
              </w:rPr>
            </w:pPr>
            <w:r>
              <w:rPr>
                <w:sz w:val="26"/>
              </w:rPr>
              <w:t xml:space="preserve"> </w:t>
            </w:r>
            <w:r w:rsidR="001F6181" w:rsidRPr="001F6181">
              <w:rPr>
                <w:sz w:val="26"/>
              </w:rPr>
              <w:t>Директор СПб ГКУ «Объединенный ведомственный архив культуры»</w:t>
            </w:r>
          </w:p>
          <w:p w14:paraId="75F29605" w14:textId="77777777" w:rsidR="00784FE4" w:rsidRDefault="00784FE4">
            <w:pPr>
              <w:spacing w:after="0"/>
              <w:rPr>
                <w:sz w:val="26"/>
              </w:rPr>
            </w:pPr>
          </w:p>
          <w:p w14:paraId="7672419D" w14:textId="77777777" w:rsidR="00784FE4" w:rsidRDefault="00784FE4">
            <w:pPr>
              <w:spacing w:after="0"/>
              <w:jc w:val="left"/>
              <w:rPr>
                <w:sz w:val="26"/>
              </w:rPr>
            </w:pPr>
          </w:p>
          <w:p w14:paraId="184C115C" w14:textId="77777777" w:rsidR="00784FE4" w:rsidRDefault="00046E05">
            <w:pPr>
              <w:spacing w:after="0"/>
              <w:rPr>
                <w:sz w:val="26"/>
              </w:rPr>
            </w:pPr>
            <w:r>
              <w:rPr>
                <w:sz w:val="26"/>
              </w:rPr>
              <w:t>__________________ /</w:t>
            </w:r>
            <w:proofErr w:type="spellStart"/>
            <w:r>
              <w:rPr>
                <w:sz w:val="26"/>
              </w:rPr>
              <w:t>Ялова</w:t>
            </w:r>
            <w:proofErr w:type="spellEnd"/>
            <w:r>
              <w:rPr>
                <w:sz w:val="26"/>
              </w:rPr>
              <w:t xml:space="preserve"> А.Л. /</w:t>
            </w:r>
          </w:p>
          <w:p w14:paraId="3942AA7F" w14:textId="77777777" w:rsidR="00784FE4" w:rsidRDefault="00784FE4">
            <w:pPr>
              <w:spacing w:after="0"/>
              <w:jc w:val="left"/>
              <w:rPr>
                <w:sz w:val="26"/>
              </w:rPr>
            </w:pPr>
          </w:p>
        </w:tc>
        <w:tc>
          <w:tcPr>
            <w:tcW w:w="4896" w:type="dxa"/>
            <w:shd w:val="clear" w:color="auto" w:fill="auto"/>
            <w:tcMar>
              <w:top w:w="102" w:type="dxa"/>
              <w:left w:w="62" w:type="dxa"/>
              <w:bottom w:w="102" w:type="dxa"/>
              <w:right w:w="62" w:type="dxa"/>
            </w:tcMar>
          </w:tcPr>
          <w:p w14:paraId="4D93AD31" w14:textId="77777777" w:rsidR="00784FE4" w:rsidRDefault="00784FE4">
            <w:pPr>
              <w:spacing w:after="0"/>
              <w:jc w:val="left"/>
              <w:rPr>
                <w:sz w:val="26"/>
              </w:rPr>
            </w:pPr>
          </w:p>
          <w:p w14:paraId="35680F96" w14:textId="77777777" w:rsidR="00784FE4" w:rsidRDefault="00046E05">
            <w:pPr>
              <w:spacing w:after="0"/>
              <w:jc w:val="left"/>
              <w:rPr>
                <w:rFonts w:ascii="Arial" w:hAnsi="Arial"/>
                <w:sz w:val="26"/>
              </w:rPr>
            </w:pPr>
            <w:r>
              <w:rPr>
                <w:sz w:val="26"/>
              </w:rPr>
              <w:t>От Подрядчика:</w:t>
            </w:r>
          </w:p>
          <w:p w14:paraId="26E3486D" w14:textId="77777777" w:rsidR="00784FE4" w:rsidRDefault="00784FE4">
            <w:pPr>
              <w:spacing w:after="0"/>
              <w:ind w:firstLine="720"/>
              <w:jc w:val="left"/>
              <w:rPr>
                <w:sz w:val="26"/>
              </w:rPr>
            </w:pPr>
          </w:p>
          <w:p w14:paraId="785E3E42" w14:textId="77777777" w:rsidR="00784FE4" w:rsidRDefault="00784FE4">
            <w:pPr>
              <w:spacing w:after="0"/>
              <w:jc w:val="left"/>
              <w:rPr>
                <w:sz w:val="26"/>
              </w:rPr>
            </w:pPr>
          </w:p>
          <w:p w14:paraId="528760D0" w14:textId="5B437D35" w:rsidR="00784FE4" w:rsidRDefault="00046E05">
            <w:pPr>
              <w:spacing w:after="0"/>
              <w:jc w:val="left"/>
              <w:rPr>
                <w:rFonts w:ascii="Arial" w:hAnsi="Arial"/>
                <w:sz w:val="26"/>
              </w:rPr>
            </w:pPr>
            <w:r>
              <w:rPr>
                <w:sz w:val="26"/>
              </w:rPr>
              <w:t>__________________//</w:t>
            </w:r>
          </w:p>
          <w:p w14:paraId="2E99E8B3" w14:textId="77777777" w:rsidR="00784FE4" w:rsidRDefault="00784FE4">
            <w:pPr>
              <w:spacing w:after="0"/>
              <w:ind w:firstLine="720"/>
              <w:jc w:val="left"/>
              <w:rPr>
                <w:sz w:val="26"/>
              </w:rPr>
            </w:pPr>
          </w:p>
        </w:tc>
      </w:tr>
    </w:tbl>
    <w:p w14:paraId="29F9E8F0" w14:textId="77777777" w:rsidR="00784FE4" w:rsidRDefault="00784FE4">
      <w:pPr>
        <w:pStyle w:val="ConsNonformat"/>
        <w:ind w:right="0"/>
      </w:pPr>
    </w:p>
    <w:sectPr w:rsidR="00784FE4">
      <w:footerReference w:type="default" r:id="rId8"/>
      <w:pgSz w:w="11906" w:h="16838"/>
      <w:pgMar w:top="851" w:right="707" w:bottom="709" w:left="126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CB72B8" w14:textId="77777777" w:rsidR="001300E6" w:rsidRDefault="001300E6">
      <w:pPr>
        <w:spacing w:after="0"/>
      </w:pPr>
      <w:r>
        <w:separator/>
      </w:r>
    </w:p>
  </w:endnote>
  <w:endnote w:type="continuationSeparator" w:id="0">
    <w:p w14:paraId="191D3733" w14:textId="77777777" w:rsidR="001300E6" w:rsidRDefault="001300E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GaramondC">
    <w:panose1 w:val="00000000000000000000"/>
    <w:charset w:val="00"/>
    <w:family w:val="roman"/>
    <w:notTrueType/>
    <w:pitch w:val="default"/>
  </w:font>
  <w:font w:name="Liberation Serif">
    <w:panose1 w:val="00000000000000000000"/>
    <w:charset w:val="00"/>
    <w:family w:val="roman"/>
    <w:notTrueType/>
    <w:pitch w:val="default"/>
  </w:font>
  <w:font w:name="@Arial">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imesDL">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13">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0EA5B" w14:textId="77777777" w:rsidR="00784FE4" w:rsidRDefault="00046E05">
    <w:pPr>
      <w:framePr w:wrap="around" w:vAnchor="text" w:hAnchor="margin" w:xAlign="right" w:y="1"/>
    </w:pPr>
    <w:r>
      <w:rPr>
        <w:rStyle w:val="a9"/>
      </w:rPr>
      <w:fldChar w:fldCharType="begin"/>
    </w:r>
    <w:r>
      <w:rPr>
        <w:rStyle w:val="a9"/>
      </w:rPr>
      <w:instrText xml:space="preserve">PAGE </w:instrText>
    </w:r>
    <w:r>
      <w:rPr>
        <w:rStyle w:val="a9"/>
      </w:rPr>
      <w:fldChar w:fldCharType="separate"/>
    </w:r>
    <w:r w:rsidR="00242046">
      <w:rPr>
        <w:rStyle w:val="a9"/>
        <w:noProof/>
      </w:rPr>
      <w:t>10</w:t>
    </w:r>
    <w:r>
      <w:rPr>
        <w:rStyle w:val="a9"/>
      </w:rPr>
      <w:fldChar w:fldCharType="end"/>
    </w:r>
  </w:p>
  <w:p w14:paraId="1D9B5983" w14:textId="77777777" w:rsidR="00784FE4" w:rsidRDefault="00784FE4">
    <w:pPr>
      <w:pStyle w:val="affff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49606" w14:textId="56DB0D94" w:rsidR="00784FE4" w:rsidRDefault="00046E05">
    <w:pPr>
      <w:framePr w:wrap="around" w:vAnchor="text" w:hAnchor="margin" w:xAlign="right" w:y="1"/>
    </w:pPr>
    <w:r>
      <w:rPr>
        <w:rStyle w:val="a9"/>
      </w:rPr>
      <w:fldChar w:fldCharType="begin"/>
    </w:r>
    <w:r>
      <w:rPr>
        <w:rStyle w:val="a9"/>
      </w:rPr>
      <w:instrText xml:space="preserve">PAGE </w:instrText>
    </w:r>
    <w:r>
      <w:rPr>
        <w:rStyle w:val="a9"/>
      </w:rPr>
      <w:fldChar w:fldCharType="separate"/>
    </w:r>
    <w:r w:rsidR="00242046">
      <w:rPr>
        <w:rStyle w:val="a9"/>
        <w:noProof/>
      </w:rPr>
      <w:t>14</w:t>
    </w:r>
    <w:r>
      <w:rPr>
        <w:rStyle w:val="a9"/>
      </w:rPr>
      <w:fldChar w:fldCharType="end"/>
    </w:r>
  </w:p>
  <w:p w14:paraId="572C1110" w14:textId="77777777" w:rsidR="00784FE4" w:rsidRDefault="00784FE4">
    <w:pPr>
      <w:pStyle w:val="affff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FFE1A" w14:textId="77777777" w:rsidR="001300E6" w:rsidRDefault="001300E6">
      <w:pPr>
        <w:spacing w:after="0"/>
      </w:pPr>
      <w:r>
        <w:separator/>
      </w:r>
    </w:p>
  </w:footnote>
  <w:footnote w:type="continuationSeparator" w:id="0">
    <w:p w14:paraId="184B436D" w14:textId="77777777" w:rsidR="001300E6" w:rsidRDefault="001300E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14455"/>
    <w:multiLevelType w:val="multilevel"/>
    <w:tmpl w:val="8B3627A2"/>
    <w:lvl w:ilvl="0">
      <w:start w:val="5"/>
      <w:numFmt w:val="decimal"/>
      <w:lvlText w:val="%1."/>
      <w:lvlJc w:val="left"/>
      <w:pPr>
        <w:tabs>
          <w:tab w:val="left" w:pos="360"/>
        </w:tabs>
        <w:ind w:left="360" w:hanging="360"/>
      </w:pPr>
    </w:lvl>
    <w:lvl w:ilvl="1">
      <w:start w:val="1"/>
      <w:numFmt w:val="decimal"/>
      <w:lvlText w:val="%1.%2."/>
      <w:lvlJc w:val="left"/>
      <w:pPr>
        <w:tabs>
          <w:tab w:val="left" w:pos="360"/>
        </w:tabs>
        <w:ind w:left="360" w:hanging="360"/>
      </w:pPr>
      <w:rPr>
        <w:b w:val="0"/>
        <w:color w:val="000000"/>
      </w:rPr>
    </w:lvl>
    <w:lvl w:ilvl="2">
      <w:start w:val="1"/>
      <w:numFmt w:val="decimal"/>
      <w:lvlText w:val="%1.%2.%3."/>
      <w:lvlJc w:val="left"/>
      <w:pPr>
        <w:tabs>
          <w:tab w:val="left" w:pos="720"/>
        </w:tabs>
        <w:ind w:left="720" w:hanging="720"/>
      </w:pPr>
      <w:rPr>
        <w:b w:val="0"/>
      </w:r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
    <w:nsid w:val="0246555B"/>
    <w:multiLevelType w:val="multilevel"/>
    <w:tmpl w:val="82F8EF3E"/>
    <w:lvl w:ilvl="0">
      <w:start w:val="2"/>
      <w:numFmt w:val="decimal"/>
      <w:lvlText w:val="%1."/>
      <w:lvlJc w:val="left"/>
      <w:pPr>
        <w:tabs>
          <w:tab w:val="left" w:pos="390"/>
        </w:tabs>
        <w:ind w:left="390" w:hanging="390"/>
      </w:pPr>
    </w:lvl>
    <w:lvl w:ilvl="1">
      <w:start w:val="1"/>
      <w:numFmt w:val="decimal"/>
      <w:lvlText w:val="%1.%2."/>
      <w:lvlJc w:val="left"/>
      <w:pPr>
        <w:tabs>
          <w:tab w:val="left" w:pos="1080"/>
        </w:tabs>
        <w:ind w:left="1080" w:hanging="720"/>
      </w:pPr>
      <w:rPr>
        <w:b w:val="0"/>
        <w:color w:val="000000"/>
      </w:rPr>
    </w:lvl>
    <w:lvl w:ilvl="2">
      <w:start w:val="1"/>
      <w:numFmt w:val="decimal"/>
      <w:lvlText w:val="%1.%2.%3."/>
      <w:lvlJc w:val="left"/>
      <w:pPr>
        <w:tabs>
          <w:tab w:val="left" w:pos="1440"/>
        </w:tabs>
        <w:ind w:left="1440" w:hanging="720"/>
      </w:pPr>
      <w:rPr>
        <w:color w:val="000000"/>
      </w:rPr>
    </w:lvl>
    <w:lvl w:ilvl="3">
      <w:start w:val="1"/>
      <w:numFmt w:val="decimal"/>
      <w:lvlText w:val="%1.%2.%3.%4."/>
      <w:lvlJc w:val="left"/>
      <w:pPr>
        <w:tabs>
          <w:tab w:val="left" w:pos="2160"/>
        </w:tabs>
        <w:ind w:left="2160" w:hanging="1080"/>
      </w:pPr>
    </w:lvl>
    <w:lvl w:ilvl="4">
      <w:start w:val="1"/>
      <w:numFmt w:val="decimal"/>
      <w:lvlText w:val="%1.%2.%3.%4.%5."/>
      <w:lvlJc w:val="left"/>
      <w:pPr>
        <w:tabs>
          <w:tab w:val="left" w:pos="2520"/>
        </w:tabs>
        <w:ind w:left="2520" w:hanging="1080"/>
      </w:pPr>
    </w:lvl>
    <w:lvl w:ilvl="5">
      <w:start w:val="1"/>
      <w:numFmt w:val="decimal"/>
      <w:lvlText w:val="%1.%2.%3.%4.%5.%6."/>
      <w:lvlJc w:val="left"/>
      <w:pPr>
        <w:tabs>
          <w:tab w:val="left" w:pos="3240"/>
        </w:tabs>
        <w:ind w:left="3240" w:hanging="1440"/>
      </w:pPr>
    </w:lvl>
    <w:lvl w:ilvl="6">
      <w:start w:val="1"/>
      <w:numFmt w:val="decimal"/>
      <w:lvlText w:val="%1.%2.%3.%4.%5.%6.%7."/>
      <w:lvlJc w:val="left"/>
      <w:pPr>
        <w:tabs>
          <w:tab w:val="left" w:pos="3600"/>
        </w:tabs>
        <w:ind w:left="3600" w:hanging="1440"/>
      </w:pPr>
    </w:lvl>
    <w:lvl w:ilvl="7">
      <w:start w:val="1"/>
      <w:numFmt w:val="decimal"/>
      <w:lvlText w:val="%1.%2.%3.%4.%5.%6.%7.%8."/>
      <w:lvlJc w:val="left"/>
      <w:pPr>
        <w:tabs>
          <w:tab w:val="left" w:pos="4320"/>
        </w:tabs>
        <w:ind w:left="4320" w:hanging="1800"/>
      </w:pPr>
    </w:lvl>
    <w:lvl w:ilvl="8">
      <w:start w:val="1"/>
      <w:numFmt w:val="decimal"/>
      <w:lvlText w:val="%1.%2.%3.%4.%5.%6.%7.%8.%9."/>
      <w:lvlJc w:val="left"/>
      <w:pPr>
        <w:tabs>
          <w:tab w:val="left" w:pos="4680"/>
        </w:tabs>
        <w:ind w:left="4680" w:hanging="1800"/>
      </w:pPr>
    </w:lvl>
  </w:abstractNum>
  <w:abstractNum w:abstractNumId="2">
    <w:nsid w:val="0C7E725A"/>
    <w:multiLevelType w:val="multilevel"/>
    <w:tmpl w:val="6BFC2F8E"/>
    <w:lvl w:ilvl="0">
      <w:start w:val="3"/>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
    <w:nsid w:val="315B2C2A"/>
    <w:multiLevelType w:val="multilevel"/>
    <w:tmpl w:val="E88240E8"/>
    <w:lvl w:ilvl="0">
      <w:start w:val="1"/>
      <w:numFmt w:val="decimal"/>
      <w:lvlText w:val="%1."/>
      <w:lvlJc w:val="left"/>
      <w:pPr>
        <w:tabs>
          <w:tab w:val="left" w:pos="720"/>
        </w:tabs>
        <w:ind w:left="720" w:hanging="360"/>
      </w:pPr>
    </w:lvl>
    <w:lvl w:ilvl="1">
      <w:start w:val="1"/>
      <w:numFmt w:val="decimal"/>
      <w:lvlText w:val="%2.%2."/>
      <w:lvlJc w:val="left"/>
      <w:pPr>
        <w:tabs>
          <w:tab w:val="left" w:pos="840"/>
        </w:tabs>
        <w:ind w:left="840" w:hanging="480"/>
      </w:pPr>
      <w:rPr>
        <w:b w:val="0"/>
      </w:rPr>
    </w:lvl>
    <w:lvl w:ilvl="2">
      <w:start w:val="1"/>
      <w:numFmt w:val="decimal"/>
      <w:lvlText w:val="%1.%2.%3."/>
      <w:lvlJc w:val="left"/>
      <w:pPr>
        <w:tabs>
          <w:tab w:val="left" w:pos="1080"/>
        </w:tabs>
        <w:ind w:left="1080" w:hanging="720"/>
      </w:pPr>
    </w:lvl>
    <w:lvl w:ilvl="3">
      <w:start w:val="1"/>
      <w:numFmt w:val="decimal"/>
      <w:lvlText w:val="%1.%2.%3.%4."/>
      <w:lvlJc w:val="left"/>
      <w:pPr>
        <w:tabs>
          <w:tab w:val="left" w:pos="1440"/>
        </w:tabs>
        <w:ind w:left="1440" w:hanging="1080"/>
      </w:pPr>
    </w:lvl>
    <w:lvl w:ilvl="4">
      <w:start w:val="1"/>
      <w:numFmt w:val="decimal"/>
      <w:lvlText w:val="%1.%2.%3.%4.%5."/>
      <w:lvlJc w:val="left"/>
      <w:pPr>
        <w:tabs>
          <w:tab w:val="left" w:pos="1440"/>
        </w:tabs>
        <w:ind w:left="1440" w:hanging="1080"/>
      </w:pPr>
    </w:lvl>
    <w:lvl w:ilvl="5">
      <w:start w:val="1"/>
      <w:numFmt w:val="decimal"/>
      <w:lvlText w:val="%1.%2.%3.%4.%5.%6."/>
      <w:lvlJc w:val="left"/>
      <w:pPr>
        <w:tabs>
          <w:tab w:val="left" w:pos="1800"/>
        </w:tabs>
        <w:ind w:left="1800" w:hanging="1440"/>
      </w:pPr>
    </w:lvl>
    <w:lvl w:ilvl="6">
      <w:start w:val="1"/>
      <w:numFmt w:val="decimal"/>
      <w:lvlText w:val="%1.%2.%3.%4.%5.%6.%7."/>
      <w:lvlJc w:val="left"/>
      <w:pPr>
        <w:tabs>
          <w:tab w:val="left" w:pos="1800"/>
        </w:tabs>
        <w:ind w:left="1800" w:hanging="1440"/>
      </w:pPr>
    </w:lvl>
    <w:lvl w:ilvl="7">
      <w:start w:val="1"/>
      <w:numFmt w:val="decimal"/>
      <w:lvlText w:val="%1.%2.%3.%4.%5.%6.%7.%8."/>
      <w:lvlJc w:val="left"/>
      <w:pPr>
        <w:tabs>
          <w:tab w:val="left" w:pos="2160"/>
        </w:tabs>
        <w:ind w:left="2160" w:hanging="1800"/>
      </w:pPr>
    </w:lvl>
    <w:lvl w:ilvl="8">
      <w:start w:val="1"/>
      <w:numFmt w:val="decimal"/>
      <w:lvlText w:val="%1.%2.%3.%4.%5.%6.%7.%8.%9."/>
      <w:lvlJc w:val="left"/>
      <w:pPr>
        <w:tabs>
          <w:tab w:val="left" w:pos="2160"/>
        </w:tabs>
        <w:ind w:left="2160" w:hanging="1800"/>
      </w:pPr>
    </w:lvl>
  </w:abstractNum>
  <w:abstractNum w:abstractNumId="4">
    <w:nsid w:val="4AF55662"/>
    <w:multiLevelType w:val="multilevel"/>
    <w:tmpl w:val="52945BB6"/>
    <w:lvl w:ilvl="0">
      <w:start w:val="4"/>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1288"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5">
    <w:nsid w:val="4C5D43A8"/>
    <w:multiLevelType w:val="multilevel"/>
    <w:tmpl w:val="956270C0"/>
    <w:lvl w:ilvl="0">
      <w:start w:val="1"/>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
    <w:nsid w:val="54F74E85"/>
    <w:multiLevelType w:val="multilevel"/>
    <w:tmpl w:val="11A2C8E6"/>
    <w:lvl w:ilvl="0">
      <w:start w:val="1"/>
      <w:numFmt w:val="decimal"/>
      <w:pStyle w:val="1"/>
      <w:lvlText w:val="%1."/>
      <w:lvlJc w:val="left"/>
      <w:pPr>
        <w:ind w:left="0" w:firstLine="567"/>
      </w:pPr>
      <w:rPr>
        <w:rFonts w:ascii="Times New Roman" w:hAnsi="Times New Roman"/>
        <w:b/>
        <w:i w:val="0"/>
        <w:caps w:val="0"/>
        <w:strike w:val="0"/>
        <w:color w:val="000000"/>
        <w:sz w:val="24"/>
      </w:rPr>
    </w:lvl>
    <w:lvl w:ilvl="1">
      <w:start w:val="1"/>
      <w:numFmt w:val="decimal"/>
      <w:pStyle w:val="2"/>
      <w:lvlText w:val="%1.%2."/>
      <w:lvlJc w:val="left"/>
      <w:pPr>
        <w:ind w:left="0" w:firstLine="567"/>
      </w:pPr>
      <w:rPr>
        <w:rFonts w:ascii="Times New Roman" w:hAnsi="Times New Roman"/>
        <w:b w:val="0"/>
        <w:i w:val="0"/>
        <w:caps w:val="0"/>
        <w:strike w:val="0"/>
        <w:color w:val="000000"/>
        <w:sz w:val="24"/>
      </w:rPr>
    </w:lvl>
    <w:lvl w:ilvl="2">
      <w:start w:val="1"/>
      <w:numFmt w:val="decimal"/>
      <w:lvlText w:val="%1.%2.%3."/>
      <w:lvlJc w:val="left"/>
      <w:pPr>
        <w:ind w:left="0" w:firstLine="567"/>
      </w:pPr>
      <w:rPr>
        <w:rFonts w:ascii="Times New Roman" w:hAnsi="Times New Roman"/>
        <w:b w:val="0"/>
        <w:i w:val="0"/>
        <w:caps w:val="0"/>
        <w:strike w:val="0"/>
        <w:color w:val="000000"/>
        <w:sz w:val="24"/>
      </w:rPr>
    </w:lvl>
    <w:lvl w:ilvl="3">
      <w:start w:val="1"/>
      <w:numFmt w:val="decimal"/>
      <w:lvlText w:val="%1.%2.%3.%4."/>
      <w:lvlJc w:val="left"/>
      <w:pPr>
        <w:ind w:left="0" w:firstLine="567"/>
      </w:pPr>
      <w:rPr>
        <w:rFonts w:ascii="Times New Roman" w:hAnsi="Times New Roman"/>
        <w:b w:val="0"/>
        <w:i w:val="0"/>
        <w:caps w:val="0"/>
        <w:strike w:val="0"/>
        <w:color w:val="000000"/>
        <w:sz w:val="24"/>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7">
    <w:nsid w:val="5E622097"/>
    <w:multiLevelType w:val="multilevel"/>
    <w:tmpl w:val="F8264CB2"/>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
      <w:lvlText w:val="%1.%2.%3"/>
      <w:lvlJc w:val="left"/>
      <w:pPr>
        <w:tabs>
          <w:tab w:val="left" w:pos="720"/>
        </w:tabs>
        <w:ind w:left="720" w:hanging="720"/>
      </w:pPr>
    </w:lvl>
    <w:lvl w:ilvl="3">
      <w:start w:val="1"/>
      <w:numFmt w:val="decimal"/>
      <w:pStyle w:val="4"/>
      <w:lvlText w:val="%1.%2.%3.%4"/>
      <w:lvlJc w:val="left"/>
      <w:pPr>
        <w:tabs>
          <w:tab w:val="left" w:pos="1664"/>
        </w:tabs>
        <w:ind w:left="16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8">
    <w:nsid w:val="694C4BD6"/>
    <w:multiLevelType w:val="multilevel"/>
    <w:tmpl w:val="23D89B02"/>
    <w:lvl w:ilvl="0">
      <w:start w:val="11"/>
      <w:numFmt w:val="decimal"/>
      <w:lvlText w:val="%1."/>
      <w:lvlJc w:val="left"/>
      <w:pPr>
        <w:ind w:left="525" w:hanging="525"/>
      </w:pPr>
    </w:lvl>
    <w:lvl w:ilvl="1">
      <w:start w:val="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3"/>
  </w:num>
  <w:num w:numId="2">
    <w:abstractNumId w:val="5"/>
  </w:num>
  <w:num w:numId="3">
    <w:abstractNumId w:val="1"/>
  </w:num>
  <w:num w:numId="4">
    <w:abstractNumId w:val="2"/>
  </w:num>
  <w:num w:numId="5">
    <w:abstractNumId w:val="4"/>
  </w:num>
  <w:num w:numId="6">
    <w:abstractNumId w:val="0"/>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FE4"/>
    <w:rsid w:val="00046E05"/>
    <w:rsid w:val="001300E6"/>
    <w:rsid w:val="00144A18"/>
    <w:rsid w:val="001F2C62"/>
    <w:rsid w:val="001F6181"/>
    <w:rsid w:val="00242046"/>
    <w:rsid w:val="003704B0"/>
    <w:rsid w:val="003B08E1"/>
    <w:rsid w:val="004C3E56"/>
    <w:rsid w:val="005244C8"/>
    <w:rsid w:val="005E3675"/>
    <w:rsid w:val="00784FE4"/>
    <w:rsid w:val="00806D07"/>
    <w:rsid w:val="00936F08"/>
    <w:rsid w:val="009F5421"/>
    <w:rsid w:val="00AA0EAC"/>
    <w:rsid w:val="00CD5690"/>
    <w:rsid w:val="00D135B0"/>
    <w:rsid w:val="00FB1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E2E62"/>
  <w15:docId w15:val="{A30F1DEE-7F65-4EE9-98F8-9DD6911D2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0"/>
    <w:qFormat/>
    <w:pPr>
      <w:spacing w:after="60"/>
      <w:jc w:val="both"/>
    </w:pPr>
    <w:rPr>
      <w:sz w:val="24"/>
    </w:rPr>
  </w:style>
  <w:style w:type="paragraph" w:styleId="11">
    <w:name w:val="heading 1"/>
    <w:basedOn w:val="a"/>
    <w:next w:val="a"/>
    <w:link w:val="110"/>
    <w:uiPriority w:val="9"/>
    <w:qFormat/>
    <w:pPr>
      <w:keepNext/>
      <w:spacing w:before="240"/>
      <w:jc w:val="center"/>
      <w:outlineLvl w:val="0"/>
    </w:pPr>
    <w:rPr>
      <w:b/>
      <w:sz w:val="36"/>
    </w:rPr>
  </w:style>
  <w:style w:type="paragraph" w:styleId="20">
    <w:name w:val="heading 2"/>
    <w:basedOn w:val="a"/>
    <w:next w:val="a"/>
    <w:link w:val="21"/>
    <w:uiPriority w:val="9"/>
    <w:qFormat/>
    <w:pPr>
      <w:keepNext/>
      <w:jc w:val="center"/>
      <w:outlineLvl w:val="1"/>
    </w:pPr>
    <w:rPr>
      <w:b/>
      <w:sz w:val="30"/>
    </w:rPr>
  </w:style>
  <w:style w:type="paragraph" w:styleId="3">
    <w:name w:val="heading 3"/>
    <w:basedOn w:val="a"/>
    <w:next w:val="a"/>
    <w:link w:val="30"/>
    <w:uiPriority w:val="9"/>
    <w:qFormat/>
    <w:pPr>
      <w:keepNext/>
      <w:numPr>
        <w:ilvl w:val="2"/>
        <w:numId w:val="8"/>
      </w:numPr>
      <w:spacing w:before="240"/>
      <w:outlineLvl w:val="2"/>
    </w:pPr>
    <w:rPr>
      <w:rFonts w:ascii="Arial" w:hAnsi="Arial"/>
      <w:b/>
    </w:rPr>
  </w:style>
  <w:style w:type="paragraph" w:styleId="4">
    <w:name w:val="heading 4"/>
    <w:basedOn w:val="a"/>
    <w:next w:val="a"/>
    <w:link w:val="40"/>
    <w:uiPriority w:val="9"/>
    <w:qFormat/>
    <w:pPr>
      <w:keepNext/>
      <w:numPr>
        <w:ilvl w:val="3"/>
        <w:numId w:val="8"/>
      </w:numPr>
      <w:spacing w:before="240"/>
      <w:outlineLvl w:val="3"/>
    </w:pPr>
    <w:rPr>
      <w:rFonts w:ascii="Arial" w:hAnsi="Arial"/>
    </w:rPr>
  </w:style>
  <w:style w:type="paragraph" w:styleId="5">
    <w:name w:val="heading 5"/>
    <w:basedOn w:val="a"/>
    <w:next w:val="a"/>
    <w:link w:val="50"/>
    <w:uiPriority w:val="9"/>
    <w:qFormat/>
    <w:pPr>
      <w:numPr>
        <w:ilvl w:val="4"/>
        <w:numId w:val="8"/>
      </w:numPr>
      <w:spacing w:before="240"/>
      <w:outlineLvl w:val="4"/>
    </w:pPr>
    <w:rPr>
      <w:sz w:val="22"/>
    </w:rPr>
  </w:style>
  <w:style w:type="paragraph" w:styleId="6">
    <w:name w:val="heading 6"/>
    <w:basedOn w:val="a"/>
    <w:next w:val="a"/>
    <w:link w:val="60"/>
    <w:uiPriority w:val="9"/>
    <w:qFormat/>
    <w:pPr>
      <w:numPr>
        <w:ilvl w:val="5"/>
        <w:numId w:val="8"/>
      </w:numPr>
      <w:spacing w:before="240"/>
      <w:outlineLvl w:val="5"/>
    </w:pPr>
    <w:rPr>
      <w:i/>
      <w:sz w:val="22"/>
    </w:rPr>
  </w:style>
  <w:style w:type="paragraph" w:styleId="7">
    <w:name w:val="heading 7"/>
    <w:basedOn w:val="a"/>
    <w:next w:val="a"/>
    <w:link w:val="70"/>
    <w:uiPriority w:val="9"/>
    <w:qFormat/>
    <w:pPr>
      <w:numPr>
        <w:ilvl w:val="6"/>
        <w:numId w:val="8"/>
      </w:numPr>
      <w:spacing w:before="240"/>
      <w:outlineLvl w:val="6"/>
    </w:pPr>
    <w:rPr>
      <w:rFonts w:ascii="Arial" w:hAnsi="Arial"/>
      <w:sz w:val="20"/>
    </w:rPr>
  </w:style>
  <w:style w:type="paragraph" w:styleId="8">
    <w:name w:val="heading 8"/>
    <w:basedOn w:val="a"/>
    <w:next w:val="a"/>
    <w:link w:val="80"/>
    <w:uiPriority w:val="9"/>
    <w:qFormat/>
    <w:pPr>
      <w:numPr>
        <w:ilvl w:val="7"/>
        <w:numId w:val="8"/>
      </w:numPr>
      <w:spacing w:before="240"/>
      <w:outlineLvl w:val="7"/>
    </w:pPr>
    <w:rPr>
      <w:rFonts w:ascii="Arial" w:hAnsi="Arial"/>
      <w:i/>
      <w:sz w:val="20"/>
    </w:rPr>
  </w:style>
  <w:style w:type="paragraph" w:styleId="9">
    <w:name w:val="heading 9"/>
    <w:basedOn w:val="a"/>
    <w:next w:val="a"/>
    <w:link w:val="90"/>
    <w:uiPriority w:val="9"/>
    <w:qFormat/>
    <w:pPr>
      <w:numPr>
        <w:ilvl w:val="8"/>
        <w:numId w:val="8"/>
      </w:numPr>
      <w:spacing w:before="240"/>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rPr>
      <w:sz w:val="24"/>
    </w:rPr>
  </w:style>
  <w:style w:type="paragraph" w:customStyle="1" w:styleId="xl106">
    <w:name w:val="xl106"/>
    <w:basedOn w:val="a"/>
    <w:link w:val="xl1061"/>
    <w:pPr>
      <w:spacing w:beforeAutospacing="1" w:afterAutospacing="1"/>
      <w:jc w:val="center"/>
    </w:pPr>
    <w:rPr>
      <w:u w:val="single"/>
    </w:rPr>
  </w:style>
  <w:style w:type="character" w:customStyle="1" w:styleId="xl1061">
    <w:name w:val="xl1061"/>
    <w:basedOn w:val="10"/>
    <w:link w:val="xl106"/>
    <w:rPr>
      <w:sz w:val="24"/>
      <w:u w:val="single"/>
    </w:rPr>
  </w:style>
  <w:style w:type="paragraph" w:customStyle="1" w:styleId="a3">
    <w:name w:val="Бюллет"/>
    <w:basedOn w:val="a4"/>
    <w:link w:val="12"/>
    <w:pPr>
      <w:tabs>
        <w:tab w:val="left" w:pos="720"/>
      </w:tabs>
      <w:spacing w:after="0"/>
      <w:ind w:left="283" w:hanging="283"/>
      <w:jc w:val="left"/>
    </w:pPr>
  </w:style>
  <w:style w:type="character" w:customStyle="1" w:styleId="12">
    <w:name w:val="Бюллет1"/>
    <w:basedOn w:val="a5"/>
    <w:link w:val="a3"/>
    <w:rPr>
      <w:sz w:val="24"/>
    </w:rPr>
  </w:style>
  <w:style w:type="paragraph" w:customStyle="1" w:styleId="xl86">
    <w:name w:val="xl86"/>
    <w:basedOn w:val="a"/>
    <w:link w:val="xl861"/>
    <w:pPr>
      <w:spacing w:beforeAutospacing="1" w:afterAutospacing="1"/>
      <w:jc w:val="center"/>
    </w:pPr>
    <w:rPr>
      <w:b/>
      <w:sz w:val="21"/>
    </w:rPr>
  </w:style>
  <w:style w:type="character" w:customStyle="1" w:styleId="xl861">
    <w:name w:val="xl861"/>
    <w:basedOn w:val="10"/>
    <w:link w:val="xl86"/>
    <w:rPr>
      <w:b/>
      <w:sz w:val="21"/>
    </w:rPr>
  </w:style>
  <w:style w:type="paragraph" w:customStyle="1" w:styleId="61">
    <w:name w:val="Знак Знак6"/>
    <w:link w:val="610"/>
    <w:rPr>
      <w:b/>
      <w:i/>
      <w:sz w:val="22"/>
    </w:rPr>
  </w:style>
  <w:style w:type="character" w:customStyle="1" w:styleId="610">
    <w:name w:val="Знак Знак61"/>
    <w:link w:val="61"/>
    <w:rPr>
      <w:b/>
      <w:i/>
      <w:sz w:val="22"/>
    </w:rPr>
  </w:style>
  <w:style w:type="paragraph" w:customStyle="1" w:styleId="18">
    <w:name w:val="Знак Знак18"/>
    <w:link w:val="181"/>
    <w:rPr>
      <w:rFonts w:ascii="Arial" w:hAnsi="Arial"/>
      <w:sz w:val="24"/>
    </w:rPr>
  </w:style>
  <w:style w:type="character" w:customStyle="1" w:styleId="181">
    <w:name w:val="Знак Знак181"/>
    <w:link w:val="18"/>
    <w:rPr>
      <w:rFonts w:ascii="Arial" w:hAnsi="Arial"/>
      <w:sz w:val="24"/>
    </w:rPr>
  </w:style>
  <w:style w:type="paragraph" w:customStyle="1" w:styleId="FootnoteTextChar">
    <w:name w:val="Footnote Text Char"/>
    <w:link w:val="FootnoteTextChar1"/>
  </w:style>
  <w:style w:type="character" w:customStyle="1" w:styleId="FootnoteTextChar1">
    <w:name w:val="Footnote Text Char1"/>
    <w:link w:val="FootnoteTextChar"/>
    <w:rPr>
      <w:rFonts w:ascii="Times New Roman" w:hAnsi="Times New Roman"/>
      <w:sz w:val="20"/>
    </w:rPr>
  </w:style>
  <w:style w:type="paragraph" w:customStyle="1" w:styleId="22">
    <w:name w:val="Название2"/>
    <w:basedOn w:val="a"/>
    <w:link w:val="210"/>
    <w:pPr>
      <w:spacing w:before="120" w:after="120"/>
      <w:jc w:val="left"/>
    </w:pPr>
    <w:rPr>
      <w:i/>
    </w:rPr>
  </w:style>
  <w:style w:type="character" w:customStyle="1" w:styleId="210">
    <w:name w:val="Название21"/>
    <w:basedOn w:val="10"/>
    <w:link w:val="22"/>
    <w:rPr>
      <w:i/>
      <w:sz w:val="24"/>
    </w:rPr>
  </w:style>
  <w:style w:type="paragraph" w:styleId="23">
    <w:name w:val="toc 2"/>
    <w:basedOn w:val="a"/>
    <w:next w:val="a"/>
    <w:link w:val="24"/>
    <w:uiPriority w:val="39"/>
    <w:pPr>
      <w:tabs>
        <w:tab w:val="left" w:pos="960"/>
        <w:tab w:val="right" w:leader="dot" w:pos="9720"/>
      </w:tabs>
      <w:spacing w:before="60" w:after="40"/>
      <w:ind w:left="357"/>
      <w:jc w:val="left"/>
    </w:pPr>
    <w:rPr>
      <w:rFonts w:ascii="Arial" w:hAnsi="Arial"/>
      <w:b/>
      <w:caps/>
      <w:sz w:val="22"/>
    </w:rPr>
  </w:style>
  <w:style w:type="character" w:customStyle="1" w:styleId="24">
    <w:name w:val="Оглавление 2 Знак"/>
    <w:basedOn w:val="10"/>
    <w:link w:val="23"/>
    <w:rPr>
      <w:rFonts w:ascii="Arial" w:hAnsi="Arial"/>
      <w:b/>
      <w:caps/>
      <w:sz w:val="22"/>
    </w:rPr>
  </w:style>
  <w:style w:type="paragraph" w:customStyle="1" w:styleId="A6">
    <w:name w:val="Нет A"/>
    <w:link w:val="A10"/>
  </w:style>
  <w:style w:type="character" w:customStyle="1" w:styleId="A10">
    <w:name w:val="Нет A1"/>
    <w:link w:val="A6"/>
  </w:style>
  <w:style w:type="paragraph" w:customStyle="1" w:styleId="31">
    <w:name w:val="Стиль3 Знак Знак1"/>
    <w:link w:val="311"/>
    <w:rPr>
      <w:sz w:val="24"/>
    </w:rPr>
  </w:style>
  <w:style w:type="character" w:customStyle="1" w:styleId="311">
    <w:name w:val="Стиль3 Знак Знак11"/>
    <w:link w:val="31"/>
    <w:rPr>
      <w:sz w:val="24"/>
    </w:rPr>
  </w:style>
  <w:style w:type="paragraph" w:styleId="a7">
    <w:name w:val="Date"/>
    <w:basedOn w:val="a"/>
    <w:next w:val="a"/>
    <w:link w:val="a8"/>
  </w:style>
  <w:style w:type="character" w:customStyle="1" w:styleId="a8">
    <w:name w:val="Дата Знак"/>
    <w:basedOn w:val="10"/>
    <w:link w:val="a7"/>
    <w:rPr>
      <w:sz w:val="24"/>
    </w:rPr>
  </w:style>
  <w:style w:type="paragraph" w:customStyle="1" w:styleId="Style13">
    <w:name w:val="Style13"/>
    <w:basedOn w:val="a"/>
    <w:link w:val="Style131"/>
    <w:pPr>
      <w:widowControl w:val="0"/>
      <w:spacing w:after="0"/>
      <w:jc w:val="left"/>
    </w:pPr>
  </w:style>
  <w:style w:type="character" w:customStyle="1" w:styleId="Style131">
    <w:name w:val="Style131"/>
    <w:basedOn w:val="10"/>
    <w:link w:val="Style13"/>
    <w:rPr>
      <w:sz w:val="24"/>
    </w:rPr>
  </w:style>
  <w:style w:type="paragraph" w:customStyle="1" w:styleId="13">
    <w:name w:val="Номер страницы1"/>
    <w:link w:val="a9"/>
  </w:style>
  <w:style w:type="character" w:styleId="a9">
    <w:name w:val="page number"/>
    <w:link w:val="13"/>
    <w:rPr>
      <w:rFonts w:ascii="Times New Roman" w:hAnsi="Times New Roman"/>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0">
    <w:name w:val="Обычный12"/>
    <w:link w:val="111"/>
    <w:pPr>
      <w:widowControl w:val="0"/>
      <w:spacing w:line="300" w:lineRule="auto"/>
      <w:ind w:firstLine="720"/>
      <w:jc w:val="both"/>
    </w:pPr>
    <w:rPr>
      <w:sz w:val="24"/>
    </w:rPr>
  </w:style>
  <w:style w:type="character" w:customStyle="1" w:styleId="111">
    <w:name w:val="Обычный11"/>
    <w:link w:val="120"/>
    <w:rPr>
      <w:sz w:val="24"/>
    </w:rPr>
  </w:style>
  <w:style w:type="paragraph" w:customStyle="1" w:styleId="consplusnormal">
    <w:name w:val="consplusnormal"/>
    <w:basedOn w:val="a"/>
    <w:link w:val="consplusnormal1"/>
    <w:pPr>
      <w:spacing w:after="0"/>
      <w:ind w:firstLine="720"/>
      <w:jc w:val="left"/>
    </w:pPr>
    <w:rPr>
      <w:rFonts w:ascii="Arial" w:hAnsi="Arial"/>
      <w:sz w:val="20"/>
    </w:rPr>
  </w:style>
  <w:style w:type="character" w:customStyle="1" w:styleId="consplusnormal1">
    <w:name w:val="consplusnormal1"/>
    <w:basedOn w:val="10"/>
    <w:link w:val="consplusnormal"/>
    <w:rPr>
      <w:rFonts w:ascii="Arial" w:hAnsi="Arial"/>
      <w:sz w:val="20"/>
    </w:rPr>
  </w:style>
  <w:style w:type="paragraph" w:styleId="aa">
    <w:name w:val="List Number"/>
    <w:basedOn w:val="a"/>
    <w:link w:val="ab"/>
    <w:pPr>
      <w:tabs>
        <w:tab w:val="left" w:pos="360"/>
      </w:tabs>
      <w:ind w:left="360" w:hanging="360"/>
    </w:pPr>
  </w:style>
  <w:style w:type="character" w:customStyle="1" w:styleId="ab">
    <w:name w:val="Нумерованный список Знак"/>
    <w:basedOn w:val="10"/>
    <w:link w:val="aa"/>
    <w:rPr>
      <w:sz w:val="24"/>
    </w:rPr>
  </w:style>
  <w:style w:type="character" w:customStyle="1" w:styleId="70">
    <w:name w:val="Заголовок 7 Знак"/>
    <w:basedOn w:val="10"/>
    <w:link w:val="7"/>
    <w:rPr>
      <w:rFonts w:ascii="Arial" w:hAnsi="Arial"/>
      <w:sz w:val="20"/>
    </w:rPr>
  </w:style>
  <w:style w:type="paragraph" w:customStyle="1" w:styleId="ConsPlusNonformat">
    <w:name w:val="ConsPlusNonformat"/>
    <w:link w:val="ConsPlusNonformat1"/>
    <w:rPr>
      <w:rFonts w:ascii="Courier New" w:hAnsi="Courier New"/>
    </w:rPr>
  </w:style>
  <w:style w:type="character" w:customStyle="1" w:styleId="ConsPlusNonformat1">
    <w:name w:val="ConsPlusNonformat1"/>
    <w:link w:val="ConsPlusNonformat"/>
    <w:rPr>
      <w:rFonts w:ascii="Courier New" w:hAnsi="Courier New"/>
    </w:rPr>
  </w:style>
  <w:style w:type="paragraph" w:customStyle="1" w:styleId="03osnovnoytexttabl">
    <w:name w:val="03osnovnoytexttabl"/>
    <w:basedOn w:val="a"/>
    <w:link w:val="03osnovnoytexttabl1"/>
    <w:pPr>
      <w:spacing w:before="120" w:after="0" w:line="320" w:lineRule="atLeast"/>
      <w:jc w:val="left"/>
    </w:pPr>
    <w:rPr>
      <w:rFonts w:ascii="GaramondC" w:hAnsi="GaramondC"/>
      <w:sz w:val="20"/>
    </w:rPr>
  </w:style>
  <w:style w:type="character" w:customStyle="1" w:styleId="03osnovnoytexttabl1">
    <w:name w:val="03osnovnoytexttabl1"/>
    <w:basedOn w:val="10"/>
    <w:link w:val="03osnovnoytexttabl"/>
    <w:rPr>
      <w:rFonts w:ascii="GaramondC" w:hAnsi="GaramondC"/>
      <w:color w:val="000000"/>
      <w:sz w:val="20"/>
    </w:rPr>
  </w:style>
  <w:style w:type="paragraph" w:styleId="62">
    <w:name w:val="toc 6"/>
    <w:next w:val="a"/>
    <w:link w:val="63"/>
    <w:uiPriority w:val="39"/>
    <w:pPr>
      <w:ind w:left="1000"/>
    </w:pPr>
    <w:rPr>
      <w:rFonts w:ascii="XO Thames" w:hAnsi="XO Thames"/>
      <w:sz w:val="28"/>
    </w:rPr>
  </w:style>
  <w:style w:type="character" w:customStyle="1" w:styleId="63">
    <w:name w:val="Оглавление 6 Знак"/>
    <w:link w:val="62"/>
    <w:rPr>
      <w:rFonts w:ascii="XO Thames" w:hAnsi="XO Thames"/>
      <w:sz w:val="28"/>
    </w:rPr>
  </w:style>
  <w:style w:type="paragraph" w:customStyle="1" w:styleId="Char">
    <w:name w:val="Char Знак Знак"/>
    <w:basedOn w:val="a"/>
    <w:link w:val="Char1"/>
    <w:pPr>
      <w:widowControl w:val="0"/>
      <w:spacing w:after="160" w:line="240" w:lineRule="exact"/>
      <w:jc w:val="right"/>
    </w:pPr>
    <w:rPr>
      <w:rFonts w:ascii="Arial" w:hAnsi="Arial"/>
      <w:sz w:val="20"/>
    </w:rPr>
  </w:style>
  <w:style w:type="character" w:customStyle="1" w:styleId="Char1">
    <w:name w:val="Char Знак Знак1"/>
    <w:basedOn w:val="10"/>
    <w:link w:val="Char"/>
    <w:rPr>
      <w:rFonts w:ascii="Arial" w:hAnsi="Arial"/>
      <w:sz w:val="20"/>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styleId="ac">
    <w:name w:val="Plain Text"/>
    <w:basedOn w:val="a"/>
    <w:link w:val="ad"/>
    <w:pPr>
      <w:spacing w:after="0"/>
      <w:jc w:val="left"/>
    </w:pPr>
    <w:rPr>
      <w:rFonts w:ascii="Courier New" w:hAnsi="Courier New"/>
      <w:sz w:val="20"/>
    </w:rPr>
  </w:style>
  <w:style w:type="character" w:customStyle="1" w:styleId="ad">
    <w:name w:val="Текст Знак"/>
    <w:basedOn w:val="10"/>
    <w:link w:val="ac"/>
    <w:rPr>
      <w:rFonts w:ascii="Courier New" w:hAnsi="Courier New"/>
      <w:sz w:val="20"/>
    </w:rPr>
  </w:style>
  <w:style w:type="paragraph" w:customStyle="1" w:styleId="32">
    <w:name w:val="Знак Знак Знак3"/>
    <w:link w:val="310"/>
    <w:rPr>
      <w:sz w:val="24"/>
    </w:rPr>
  </w:style>
  <w:style w:type="character" w:customStyle="1" w:styleId="310">
    <w:name w:val="Знак Знак Знак31"/>
    <w:link w:val="32"/>
    <w:rPr>
      <w:sz w:val="24"/>
    </w:rPr>
  </w:style>
  <w:style w:type="paragraph" w:customStyle="1" w:styleId="14">
    <w:name w:val="Название1"/>
    <w:basedOn w:val="a"/>
    <w:link w:val="112"/>
    <w:pPr>
      <w:spacing w:before="120" w:after="120"/>
      <w:jc w:val="left"/>
    </w:pPr>
    <w:rPr>
      <w:i/>
    </w:rPr>
  </w:style>
  <w:style w:type="character" w:customStyle="1" w:styleId="112">
    <w:name w:val="Название11"/>
    <w:basedOn w:val="10"/>
    <w:link w:val="14"/>
    <w:rPr>
      <w:i/>
      <w:sz w:val="24"/>
    </w:rPr>
  </w:style>
  <w:style w:type="paragraph" w:customStyle="1" w:styleId="b-page-titlenew">
    <w:name w:val="b-page-title__new"/>
    <w:link w:val="b-page-titlenew1"/>
  </w:style>
  <w:style w:type="character" w:customStyle="1" w:styleId="b-page-titlenew1">
    <w:name w:val="b-page-title__new1"/>
    <w:link w:val="b-page-titlenew"/>
  </w:style>
  <w:style w:type="paragraph" w:customStyle="1" w:styleId="xl72">
    <w:name w:val="xl72"/>
    <w:basedOn w:val="a"/>
    <w:link w:val="xl721"/>
    <w:pPr>
      <w:spacing w:beforeAutospacing="1" w:afterAutospacing="1"/>
      <w:jc w:val="left"/>
    </w:pPr>
  </w:style>
  <w:style w:type="character" w:customStyle="1" w:styleId="xl721">
    <w:name w:val="xl721"/>
    <w:basedOn w:val="10"/>
    <w:link w:val="xl72"/>
    <w:rPr>
      <w:sz w:val="24"/>
    </w:rPr>
  </w:style>
  <w:style w:type="paragraph" w:customStyle="1" w:styleId="Standard">
    <w:name w:val="Standard"/>
    <w:link w:val="Standard1"/>
    <w:pPr>
      <w:widowControl w:val="0"/>
    </w:pPr>
    <w:rPr>
      <w:rFonts w:ascii="Liberation Serif" w:hAnsi="Liberation Serif"/>
      <w:sz w:val="24"/>
    </w:rPr>
  </w:style>
  <w:style w:type="character" w:customStyle="1" w:styleId="Standard1">
    <w:name w:val="Standard1"/>
    <w:link w:val="Standard"/>
    <w:rPr>
      <w:rFonts w:ascii="Liberation Serif" w:hAnsi="Liberation Serif"/>
      <w:sz w:val="24"/>
    </w:rPr>
  </w:style>
  <w:style w:type="paragraph" w:customStyle="1" w:styleId="xl116">
    <w:name w:val="xl116"/>
    <w:basedOn w:val="a"/>
    <w:link w:val="xl1161"/>
    <w:pPr>
      <w:spacing w:beforeAutospacing="1" w:afterAutospacing="1"/>
      <w:jc w:val="left"/>
    </w:pPr>
    <w:rPr>
      <w:sz w:val="16"/>
    </w:rPr>
  </w:style>
  <w:style w:type="character" w:customStyle="1" w:styleId="xl1161">
    <w:name w:val="xl1161"/>
    <w:basedOn w:val="10"/>
    <w:link w:val="xl116"/>
    <w:rPr>
      <w:sz w:val="16"/>
    </w:rPr>
  </w:style>
  <w:style w:type="paragraph" w:customStyle="1" w:styleId="81">
    <w:name w:val="Знак Знак8"/>
    <w:link w:val="810"/>
    <w:rPr>
      <w:rFonts w:ascii="Arial" w:hAnsi="Arial"/>
      <w:sz w:val="24"/>
    </w:rPr>
  </w:style>
  <w:style w:type="character" w:customStyle="1" w:styleId="810">
    <w:name w:val="Знак Знак81"/>
    <w:link w:val="81"/>
    <w:rPr>
      <w:rFonts w:ascii="Arial" w:hAnsi="Arial"/>
      <w:sz w:val="24"/>
    </w:rPr>
  </w:style>
  <w:style w:type="paragraph" w:styleId="25">
    <w:name w:val="List Number 2"/>
    <w:basedOn w:val="a"/>
    <w:link w:val="26"/>
    <w:pPr>
      <w:tabs>
        <w:tab w:val="left" w:pos="643"/>
      </w:tabs>
      <w:ind w:left="643" w:hanging="360"/>
    </w:pPr>
  </w:style>
  <w:style w:type="character" w:customStyle="1" w:styleId="26">
    <w:name w:val="Нумерованный список 2 Знак"/>
    <w:basedOn w:val="10"/>
    <w:link w:val="25"/>
    <w:rPr>
      <w:sz w:val="24"/>
    </w:rPr>
  </w:style>
  <w:style w:type="paragraph" w:customStyle="1" w:styleId="320">
    <w:name w:val="Основной текст 32"/>
    <w:basedOn w:val="a"/>
    <w:link w:val="323"/>
    <w:pPr>
      <w:widowControl w:val="0"/>
      <w:spacing w:after="0"/>
    </w:pPr>
    <w:rPr>
      <w:rFonts w:ascii="@Arial" w:hAnsi="@Arial"/>
      <w:sz w:val="22"/>
    </w:rPr>
  </w:style>
  <w:style w:type="character" w:customStyle="1" w:styleId="323">
    <w:name w:val="Основной текст 323"/>
    <w:basedOn w:val="10"/>
    <w:link w:val="320"/>
    <w:rPr>
      <w:rFonts w:ascii="@Arial" w:hAnsi="@Arial"/>
      <w:sz w:val="22"/>
    </w:rPr>
  </w:style>
  <w:style w:type="paragraph" w:customStyle="1" w:styleId="312">
    <w:name w:val="Основной текст с отступом 31"/>
    <w:basedOn w:val="a"/>
    <w:link w:val="3110"/>
    <w:pPr>
      <w:spacing w:after="120"/>
      <w:ind w:left="283"/>
    </w:pPr>
    <w:rPr>
      <w:sz w:val="16"/>
    </w:rPr>
  </w:style>
  <w:style w:type="character" w:customStyle="1" w:styleId="3110">
    <w:name w:val="Основной текст с отступом 311"/>
    <w:basedOn w:val="10"/>
    <w:link w:val="312"/>
    <w:rPr>
      <w:sz w:val="16"/>
    </w:rPr>
  </w:style>
  <w:style w:type="paragraph" w:customStyle="1" w:styleId="xl117">
    <w:name w:val="xl117"/>
    <w:basedOn w:val="a"/>
    <w:link w:val="xl1171"/>
    <w:pPr>
      <w:spacing w:beforeAutospacing="1" w:afterAutospacing="1"/>
      <w:jc w:val="left"/>
    </w:pPr>
    <w:rPr>
      <w:sz w:val="16"/>
    </w:rPr>
  </w:style>
  <w:style w:type="character" w:customStyle="1" w:styleId="xl1171">
    <w:name w:val="xl1171"/>
    <w:basedOn w:val="10"/>
    <w:link w:val="xl117"/>
    <w:rPr>
      <w:sz w:val="16"/>
    </w:rPr>
  </w:style>
  <w:style w:type="paragraph" w:customStyle="1" w:styleId="15">
    <w:name w:val="Указатель1"/>
    <w:basedOn w:val="a"/>
    <w:link w:val="113"/>
    <w:pPr>
      <w:spacing w:after="0"/>
      <w:jc w:val="left"/>
    </w:pPr>
  </w:style>
  <w:style w:type="character" w:customStyle="1" w:styleId="113">
    <w:name w:val="Указатель11"/>
    <w:basedOn w:val="10"/>
    <w:link w:val="15"/>
    <w:rPr>
      <w:sz w:val="24"/>
    </w:rPr>
  </w:style>
  <w:style w:type="paragraph" w:customStyle="1" w:styleId="27">
    <w:name w:val="Обычный2"/>
    <w:link w:val="211"/>
    <w:pPr>
      <w:widowControl w:val="0"/>
      <w:spacing w:line="300" w:lineRule="auto"/>
      <w:ind w:firstLine="720"/>
      <w:jc w:val="both"/>
    </w:pPr>
    <w:rPr>
      <w:sz w:val="24"/>
    </w:rPr>
  </w:style>
  <w:style w:type="character" w:customStyle="1" w:styleId="211">
    <w:name w:val="Обычный21"/>
    <w:link w:val="27"/>
    <w:rPr>
      <w:sz w:val="24"/>
    </w:rPr>
  </w:style>
  <w:style w:type="paragraph" w:customStyle="1" w:styleId="ae">
    <w:name w:val="Условия контракта"/>
    <w:basedOn w:val="a"/>
    <w:link w:val="16"/>
    <w:pPr>
      <w:tabs>
        <w:tab w:val="left" w:pos="567"/>
      </w:tabs>
      <w:spacing w:before="240" w:after="120"/>
      <w:ind w:left="567" w:hanging="567"/>
    </w:pPr>
    <w:rPr>
      <w:b/>
    </w:rPr>
  </w:style>
  <w:style w:type="character" w:customStyle="1" w:styleId="16">
    <w:name w:val="Условия контракта1"/>
    <w:basedOn w:val="10"/>
    <w:link w:val="ae"/>
    <w:rPr>
      <w:b/>
      <w:sz w:val="24"/>
    </w:rPr>
  </w:style>
  <w:style w:type="character" w:customStyle="1" w:styleId="30">
    <w:name w:val="Заголовок 3 Знак"/>
    <w:basedOn w:val="10"/>
    <w:link w:val="3"/>
    <w:rPr>
      <w:rFonts w:ascii="Arial" w:hAnsi="Arial"/>
      <w:b/>
      <w:sz w:val="24"/>
    </w:rPr>
  </w:style>
  <w:style w:type="paragraph" w:customStyle="1" w:styleId="af">
    <w:name w:val="Таблица текст"/>
    <w:basedOn w:val="a"/>
    <w:link w:val="17"/>
    <w:pPr>
      <w:spacing w:before="40" w:after="40"/>
      <w:ind w:left="57" w:right="57"/>
      <w:jc w:val="left"/>
    </w:pPr>
    <w:rPr>
      <w:sz w:val="22"/>
    </w:rPr>
  </w:style>
  <w:style w:type="character" w:customStyle="1" w:styleId="17">
    <w:name w:val="Таблица текст1"/>
    <w:basedOn w:val="10"/>
    <w:link w:val="af"/>
    <w:rPr>
      <w:sz w:val="22"/>
    </w:rPr>
  </w:style>
  <w:style w:type="paragraph" w:customStyle="1" w:styleId="af0">
    <w:name w:val="Основной шрифт"/>
    <w:link w:val="19"/>
  </w:style>
  <w:style w:type="character" w:customStyle="1" w:styleId="19">
    <w:name w:val="Основной шрифт1"/>
    <w:link w:val="af0"/>
  </w:style>
  <w:style w:type="paragraph" w:customStyle="1" w:styleId="val">
    <w:name w:val="val"/>
    <w:link w:val="val1"/>
  </w:style>
  <w:style w:type="character" w:customStyle="1" w:styleId="val1">
    <w:name w:val="val1"/>
    <w:link w:val="val"/>
  </w:style>
  <w:style w:type="paragraph" w:customStyle="1" w:styleId="Style14">
    <w:name w:val="Style14"/>
    <w:basedOn w:val="a"/>
    <w:link w:val="Style141"/>
    <w:pPr>
      <w:widowControl w:val="0"/>
      <w:spacing w:after="0" w:line="235" w:lineRule="exact"/>
      <w:jc w:val="center"/>
    </w:pPr>
    <w:rPr>
      <w:rFonts w:ascii="Arial" w:hAnsi="Arial"/>
    </w:rPr>
  </w:style>
  <w:style w:type="character" w:customStyle="1" w:styleId="Style141">
    <w:name w:val="Style141"/>
    <w:basedOn w:val="10"/>
    <w:link w:val="Style14"/>
    <w:rPr>
      <w:rFonts w:ascii="Arial" w:hAnsi="Arial"/>
      <w:sz w:val="24"/>
    </w:rPr>
  </w:style>
  <w:style w:type="paragraph" w:customStyle="1" w:styleId="1">
    <w:name w:val="1. Пункт"/>
    <w:basedOn w:val="a"/>
    <w:link w:val="114"/>
    <w:pPr>
      <w:numPr>
        <w:numId w:val="9"/>
      </w:numPr>
      <w:spacing w:after="0"/>
      <w:jc w:val="center"/>
      <w:outlineLvl w:val="2"/>
    </w:pPr>
    <w:rPr>
      <w:b/>
    </w:rPr>
  </w:style>
  <w:style w:type="character" w:customStyle="1" w:styleId="114">
    <w:name w:val="1. Пункт1"/>
    <w:basedOn w:val="10"/>
    <w:link w:val="1"/>
    <w:rPr>
      <w:b/>
      <w:sz w:val="24"/>
    </w:rPr>
  </w:style>
  <w:style w:type="paragraph" w:customStyle="1" w:styleId="af1">
    <w:name w:val="Базовый"/>
    <w:link w:val="1a"/>
    <w:pPr>
      <w:widowControl w:val="0"/>
    </w:pPr>
    <w:rPr>
      <w:rFonts w:ascii="Calibri" w:hAnsi="Calibri"/>
      <w:u w:color="000000"/>
    </w:rPr>
  </w:style>
  <w:style w:type="character" w:customStyle="1" w:styleId="1a">
    <w:name w:val="Базовый1"/>
    <w:link w:val="af1"/>
    <w:rPr>
      <w:rFonts w:ascii="Calibri" w:hAnsi="Calibri"/>
      <w:color w:val="000000"/>
      <w:u w:color="000000"/>
    </w:rPr>
  </w:style>
  <w:style w:type="paragraph" w:customStyle="1" w:styleId="xl88">
    <w:name w:val="xl88"/>
    <w:basedOn w:val="a"/>
    <w:link w:val="xl881"/>
    <w:pPr>
      <w:spacing w:beforeAutospacing="1" w:afterAutospacing="1"/>
      <w:jc w:val="center"/>
    </w:pPr>
    <w:rPr>
      <w:b/>
    </w:rPr>
  </w:style>
  <w:style w:type="character" w:customStyle="1" w:styleId="xl881">
    <w:name w:val="xl881"/>
    <w:basedOn w:val="10"/>
    <w:link w:val="xl88"/>
    <w:rPr>
      <w:b/>
      <w:sz w:val="24"/>
    </w:rPr>
  </w:style>
  <w:style w:type="paragraph" w:customStyle="1" w:styleId="af2">
    <w:name w:val="Подподпункт"/>
    <w:basedOn w:val="a"/>
    <w:link w:val="1b"/>
    <w:pPr>
      <w:tabs>
        <w:tab w:val="left" w:pos="720"/>
      </w:tabs>
      <w:spacing w:after="0"/>
      <w:ind w:left="720" w:hanging="360"/>
    </w:pPr>
  </w:style>
  <w:style w:type="character" w:customStyle="1" w:styleId="1b">
    <w:name w:val="Подподпункт1"/>
    <w:basedOn w:val="10"/>
    <w:link w:val="af2"/>
    <w:rPr>
      <w:sz w:val="24"/>
    </w:rPr>
  </w:style>
  <w:style w:type="paragraph" w:customStyle="1" w:styleId="1c">
    <w:name w:val="Заголовок 1 Знак Знак Знак Знак Знак Знак Знак Знак Знак Знак Знак Знак Знак"/>
    <w:link w:val="115"/>
    <w:rPr>
      <w:b/>
      <w:sz w:val="36"/>
    </w:rPr>
  </w:style>
  <w:style w:type="character" w:customStyle="1" w:styleId="115">
    <w:name w:val="Заголовок 1 Знак Знак Знак Знак Знак Знак Знак Знак Знак Знак Знак Знак Знак1"/>
    <w:link w:val="1c"/>
    <w:rPr>
      <w:b/>
      <w:sz w:val="36"/>
    </w:rPr>
  </w:style>
  <w:style w:type="paragraph" w:customStyle="1" w:styleId="BodyTextChar">
    <w:name w:val="Body Text Char"/>
    <w:link w:val="BodyTextChar1"/>
  </w:style>
  <w:style w:type="character" w:customStyle="1" w:styleId="BodyTextChar1">
    <w:name w:val="Body Text Char1"/>
    <w:link w:val="BodyTextChar"/>
  </w:style>
  <w:style w:type="paragraph" w:customStyle="1" w:styleId="af3">
    <w:name w:val="Гипертекстовая ссылка"/>
    <w:link w:val="1d"/>
    <w:rPr>
      <w:color w:val="106BBE"/>
    </w:rPr>
  </w:style>
  <w:style w:type="character" w:customStyle="1" w:styleId="1d">
    <w:name w:val="Гипертекстовая ссылка1"/>
    <w:link w:val="af3"/>
    <w:rPr>
      <w:color w:val="106BBE"/>
    </w:rPr>
  </w:style>
  <w:style w:type="paragraph" w:styleId="af4">
    <w:name w:val="Block Text"/>
    <w:basedOn w:val="a"/>
    <w:link w:val="af5"/>
    <w:pPr>
      <w:widowControl w:val="0"/>
      <w:spacing w:after="0" w:line="283" w:lineRule="exact"/>
      <w:ind w:left="5" w:right="480" w:firstLine="1123"/>
    </w:pPr>
  </w:style>
  <w:style w:type="character" w:customStyle="1" w:styleId="af5">
    <w:name w:val="Цитата Знак"/>
    <w:basedOn w:val="10"/>
    <w:link w:val="af4"/>
    <w:rPr>
      <w:color w:val="000000"/>
      <w:sz w:val="24"/>
    </w:rPr>
  </w:style>
  <w:style w:type="paragraph" w:customStyle="1" w:styleId="01zagolovok">
    <w:name w:val="01_zagolovok"/>
    <w:basedOn w:val="a"/>
    <w:link w:val="01zagolovok1"/>
    <w:pPr>
      <w:keepNext/>
      <w:pageBreakBefore/>
      <w:spacing w:before="360" w:after="120"/>
      <w:jc w:val="left"/>
      <w:outlineLvl w:val="0"/>
    </w:pPr>
    <w:rPr>
      <w:rFonts w:ascii="GaramondC" w:hAnsi="GaramondC"/>
      <w:b/>
      <w:sz w:val="40"/>
    </w:rPr>
  </w:style>
  <w:style w:type="character" w:customStyle="1" w:styleId="01zagolovok1">
    <w:name w:val="01_zagolovok1"/>
    <w:basedOn w:val="10"/>
    <w:link w:val="01zagolovok"/>
    <w:rPr>
      <w:rFonts w:ascii="GaramondC" w:hAnsi="GaramondC"/>
      <w:b/>
      <w:color w:val="000000"/>
      <w:sz w:val="40"/>
    </w:rPr>
  </w:style>
  <w:style w:type="paragraph" w:customStyle="1" w:styleId="1e">
    <w:name w:val="Выделение1"/>
    <w:link w:val="af6"/>
    <w:rPr>
      <w:i/>
    </w:rPr>
  </w:style>
  <w:style w:type="character" w:styleId="af6">
    <w:name w:val="Emphasis"/>
    <w:link w:val="1e"/>
    <w:rPr>
      <w:i/>
    </w:rPr>
  </w:style>
  <w:style w:type="paragraph" w:customStyle="1" w:styleId="xl89">
    <w:name w:val="xl89"/>
    <w:basedOn w:val="a"/>
    <w:link w:val="xl891"/>
    <w:pPr>
      <w:spacing w:beforeAutospacing="1" w:afterAutospacing="1"/>
      <w:jc w:val="left"/>
    </w:pPr>
    <w:rPr>
      <w:sz w:val="21"/>
    </w:rPr>
  </w:style>
  <w:style w:type="character" w:customStyle="1" w:styleId="xl891">
    <w:name w:val="xl891"/>
    <w:basedOn w:val="10"/>
    <w:link w:val="xl89"/>
    <w:rPr>
      <w:sz w:val="21"/>
    </w:rPr>
  </w:style>
  <w:style w:type="paragraph" w:customStyle="1" w:styleId="xl66">
    <w:name w:val="xl66"/>
    <w:basedOn w:val="a"/>
    <w:link w:val="xl661"/>
    <w:pPr>
      <w:spacing w:beforeAutospacing="1" w:afterAutospacing="1"/>
      <w:jc w:val="center"/>
    </w:pPr>
  </w:style>
  <w:style w:type="character" w:customStyle="1" w:styleId="xl661">
    <w:name w:val="xl661"/>
    <w:basedOn w:val="10"/>
    <w:link w:val="xl66"/>
    <w:rPr>
      <w:sz w:val="24"/>
    </w:rPr>
  </w:style>
  <w:style w:type="paragraph" w:customStyle="1" w:styleId="xl93">
    <w:name w:val="xl93"/>
    <w:basedOn w:val="a"/>
    <w:link w:val="xl931"/>
    <w:pPr>
      <w:spacing w:beforeAutospacing="1" w:afterAutospacing="1"/>
      <w:jc w:val="left"/>
    </w:pPr>
  </w:style>
  <w:style w:type="character" w:customStyle="1" w:styleId="xl931">
    <w:name w:val="xl931"/>
    <w:basedOn w:val="10"/>
    <w:link w:val="xl93"/>
    <w:rPr>
      <w:sz w:val="24"/>
    </w:rPr>
  </w:style>
  <w:style w:type="paragraph" w:customStyle="1" w:styleId="xl114">
    <w:name w:val="xl114"/>
    <w:basedOn w:val="a"/>
    <w:link w:val="xl1141"/>
    <w:pPr>
      <w:spacing w:beforeAutospacing="1" w:afterAutospacing="1"/>
      <w:jc w:val="left"/>
    </w:pPr>
    <w:rPr>
      <w:sz w:val="16"/>
    </w:rPr>
  </w:style>
  <w:style w:type="character" w:customStyle="1" w:styleId="xl1141">
    <w:name w:val="xl1141"/>
    <w:basedOn w:val="10"/>
    <w:link w:val="xl114"/>
    <w:rPr>
      <w:sz w:val="16"/>
    </w:rPr>
  </w:style>
  <w:style w:type="paragraph" w:styleId="af7">
    <w:name w:val="annotation text"/>
    <w:basedOn w:val="a"/>
    <w:link w:val="1f"/>
    <w:rPr>
      <w:sz w:val="20"/>
    </w:rPr>
  </w:style>
  <w:style w:type="character" w:customStyle="1" w:styleId="1f">
    <w:name w:val="Текст примечания Знак1"/>
    <w:basedOn w:val="10"/>
    <w:link w:val="af7"/>
    <w:rPr>
      <w:sz w:val="20"/>
    </w:rPr>
  </w:style>
  <w:style w:type="paragraph" w:customStyle="1" w:styleId="121">
    <w:name w:val="Знак Знак12"/>
    <w:link w:val="1210"/>
    <w:rPr>
      <w:sz w:val="24"/>
    </w:rPr>
  </w:style>
  <w:style w:type="character" w:customStyle="1" w:styleId="1210">
    <w:name w:val="Знак Знак121"/>
    <w:link w:val="121"/>
    <w:rPr>
      <w:sz w:val="24"/>
    </w:rPr>
  </w:style>
  <w:style w:type="paragraph" w:customStyle="1" w:styleId="Default">
    <w:name w:val="Default"/>
    <w:link w:val="Default1"/>
    <w:rPr>
      <w:sz w:val="24"/>
    </w:rPr>
  </w:style>
  <w:style w:type="character" w:customStyle="1" w:styleId="Default1">
    <w:name w:val="Default1"/>
    <w:link w:val="Default"/>
    <w:rPr>
      <w:color w:val="000000"/>
      <w:sz w:val="24"/>
    </w:rPr>
  </w:style>
  <w:style w:type="character" w:customStyle="1" w:styleId="90">
    <w:name w:val="Заголовок 9 Знак"/>
    <w:basedOn w:val="10"/>
    <w:link w:val="9"/>
    <w:rPr>
      <w:rFonts w:ascii="Arial" w:hAnsi="Arial"/>
      <w:b/>
      <w:i/>
      <w:sz w:val="18"/>
    </w:rPr>
  </w:style>
  <w:style w:type="paragraph" w:customStyle="1" w:styleId="xl68">
    <w:name w:val="xl68"/>
    <w:basedOn w:val="a"/>
    <w:link w:val="xl681"/>
    <w:pPr>
      <w:spacing w:beforeAutospacing="1" w:afterAutospacing="1"/>
      <w:jc w:val="left"/>
    </w:pPr>
  </w:style>
  <w:style w:type="character" w:customStyle="1" w:styleId="xl681">
    <w:name w:val="xl681"/>
    <w:basedOn w:val="10"/>
    <w:link w:val="xl68"/>
    <w:rPr>
      <w:sz w:val="24"/>
    </w:rPr>
  </w:style>
  <w:style w:type="paragraph" w:customStyle="1" w:styleId="73">
    <w:name w:val="Знак Знак7"/>
    <w:link w:val="710"/>
    <w:rPr>
      <w:sz w:val="24"/>
    </w:rPr>
  </w:style>
  <w:style w:type="character" w:customStyle="1" w:styleId="710">
    <w:name w:val="Знак Знак71"/>
    <w:link w:val="73"/>
    <w:rPr>
      <w:sz w:val="24"/>
    </w:rPr>
  </w:style>
  <w:style w:type="paragraph" w:customStyle="1" w:styleId="150">
    <w:name w:val="Знак Знак15"/>
    <w:link w:val="151"/>
    <w:rPr>
      <w:rFonts w:ascii="Arial" w:hAnsi="Arial"/>
    </w:rPr>
  </w:style>
  <w:style w:type="character" w:customStyle="1" w:styleId="151">
    <w:name w:val="Знак Знак151"/>
    <w:link w:val="150"/>
    <w:rPr>
      <w:rFonts w:ascii="Arial" w:hAnsi="Arial"/>
    </w:rPr>
  </w:style>
  <w:style w:type="paragraph" w:customStyle="1" w:styleId="33">
    <w:name w:val="Обычный3"/>
    <w:link w:val="330"/>
    <w:pPr>
      <w:widowControl w:val="0"/>
      <w:spacing w:line="300" w:lineRule="auto"/>
      <w:ind w:firstLine="720"/>
      <w:jc w:val="both"/>
    </w:pPr>
    <w:rPr>
      <w:sz w:val="24"/>
    </w:rPr>
  </w:style>
  <w:style w:type="character" w:customStyle="1" w:styleId="330">
    <w:name w:val="Обычный33"/>
    <w:link w:val="33"/>
    <w:rPr>
      <w:sz w:val="24"/>
    </w:rPr>
  </w:style>
  <w:style w:type="paragraph" w:customStyle="1" w:styleId="03zagolovok2">
    <w:name w:val="03zagolovok2"/>
    <w:basedOn w:val="a"/>
    <w:link w:val="03zagolovok21"/>
    <w:pPr>
      <w:keepNext/>
      <w:spacing w:before="360" w:after="120" w:line="360" w:lineRule="atLeast"/>
      <w:jc w:val="left"/>
      <w:outlineLvl w:val="1"/>
    </w:pPr>
    <w:rPr>
      <w:rFonts w:ascii="GaramondC" w:hAnsi="GaramondC"/>
      <w:b/>
      <w:sz w:val="28"/>
    </w:rPr>
  </w:style>
  <w:style w:type="character" w:customStyle="1" w:styleId="03zagolovok21">
    <w:name w:val="03zagolovok21"/>
    <w:basedOn w:val="10"/>
    <w:link w:val="03zagolovok2"/>
    <w:rPr>
      <w:rFonts w:ascii="GaramondC" w:hAnsi="GaramondC"/>
      <w:b/>
      <w:color w:val="000000"/>
      <w:sz w:val="28"/>
    </w:rPr>
  </w:style>
  <w:style w:type="paragraph" w:customStyle="1" w:styleId="af8">
    <w:name w:val="Раздел"/>
    <w:basedOn w:val="a"/>
    <w:link w:val="1f0"/>
    <w:pPr>
      <w:tabs>
        <w:tab w:val="left" w:pos="1440"/>
      </w:tabs>
      <w:spacing w:before="120" w:after="120"/>
      <w:ind w:left="720" w:hanging="720"/>
      <w:jc w:val="center"/>
    </w:pPr>
    <w:rPr>
      <w:rFonts w:ascii="Arial Narrow" w:hAnsi="Arial Narrow"/>
      <w:b/>
      <w:sz w:val="28"/>
    </w:rPr>
  </w:style>
  <w:style w:type="character" w:customStyle="1" w:styleId="1f0">
    <w:name w:val="Раздел1"/>
    <w:basedOn w:val="10"/>
    <w:link w:val="af8"/>
    <w:rPr>
      <w:rFonts w:ascii="Arial Narrow" w:hAnsi="Arial Narrow"/>
      <w:b/>
      <w:sz w:val="28"/>
    </w:rPr>
  </w:style>
  <w:style w:type="paragraph" w:customStyle="1" w:styleId="1f1">
    <w:name w:val="Абзац списка1"/>
    <w:basedOn w:val="a"/>
    <w:link w:val="130"/>
    <w:pPr>
      <w:spacing w:after="200" w:line="276" w:lineRule="auto"/>
      <w:ind w:left="720"/>
      <w:jc w:val="left"/>
    </w:pPr>
    <w:rPr>
      <w:rFonts w:ascii="Calibri" w:hAnsi="Calibri"/>
      <w:sz w:val="22"/>
    </w:rPr>
  </w:style>
  <w:style w:type="character" w:customStyle="1" w:styleId="130">
    <w:name w:val="Абзац списка13"/>
    <w:basedOn w:val="10"/>
    <w:link w:val="1f1"/>
    <w:rPr>
      <w:rFonts w:ascii="Calibri" w:hAnsi="Calibri"/>
      <w:sz w:val="22"/>
    </w:rPr>
  </w:style>
  <w:style w:type="paragraph" w:customStyle="1" w:styleId="34">
    <w:name w:val="Раздел 3"/>
    <w:basedOn w:val="a"/>
    <w:link w:val="313"/>
    <w:pPr>
      <w:tabs>
        <w:tab w:val="left" w:pos="360"/>
      </w:tabs>
      <w:spacing w:before="120" w:after="120"/>
      <w:ind w:left="360" w:hanging="360"/>
      <w:jc w:val="center"/>
    </w:pPr>
    <w:rPr>
      <w:b/>
    </w:rPr>
  </w:style>
  <w:style w:type="character" w:customStyle="1" w:styleId="313">
    <w:name w:val="Раздел 31"/>
    <w:basedOn w:val="10"/>
    <w:link w:val="34"/>
    <w:rPr>
      <w:b/>
      <w:sz w:val="24"/>
    </w:rPr>
  </w:style>
  <w:style w:type="paragraph" w:styleId="35">
    <w:name w:val="List Bullet 3"/>
    <w:basedOn w:val="a"/>
    <w:link w:val="36"/>
    <w:pPr>
      <w:tabs>
        <w:tab w:val="left" w:pos="926"/>
      </w:tabs>
      <w:ind w:left="926" w:hanging="360"/>
    </w:pPr>
  </w:style>
  <w:style w:type="character" w:customStyle="1" w:styleId="36">
    <w:name w:val="Маркированный список 3 Знак"/>
    <w:basedOn w:val="10"/>
    <w:link w:val="35"/>
    <w:rPr>
      <w:sz w:val="24"/>
    </w:rPr>
  </w:style>
  <w:style w:type="paragraph" w:customStyle="1" w:styleId="Web">
    <w:name w:val="Обычный (Web)"/>
    <w:basedOn w:val="a"/>
    <w:link w:val="Web1"/>
    <w:pPr>
      <w:spacing w:beforeAutospacing="1" w:afterAutospacing="1"/>
      <w:jc w:val="left"/>
    </w:pPr>
  </w:style>
  <w:style w:type="character" w:customStyle="1" w:styleId="Web1">
    <w:name w:val="Обычный (Web)1"/>
    <w:basedOn w:val="10"/>
    <w:link w:val="Web"/>
    <w:rPr>
      <w:sz w:val="24"/>
    </w:rPr>
  </w:style>
  <w:style w:type="paragraph" w:customStyle="1" w:styleId="xl67">
    <w:name w:val="xl67"/>
    <w:basedOn w:val="a"/>
    <w:link w:val="xl671"/>
    <w:pPr>
      <w:spacing w:beforeAutospacing="1" w:afterAutospacing="1"/>
      <w:jc w:val="left"/>
    </w:pPr>
  </w:style>
  <w:style w:type="character" w:customStyle="1" w:styleId="xl671">
    <w:name w:val="xl671"/>
    <w:basedOn w:val="10"/>
    <w:link w:val="xl67"/>
    <w:rPr>
      <w:sz w:val="24"/>
    </w:rPr>
  </w:style>
  <w:style w:type="paragraph" w:styleId="28">
    <w:name w:val="Body Text 2"/>
    <w:basedOn w:val="a"/>
    <w:link w:val="29"/>
    <w:pPr>
      <w:tabs>
        <w:tab w:val="left" w:pos="2167"/>
      </w:tabs>
      <w:ind w:left="2167" w:hanging="567"/>
    </w:pPr>
  </w:style>
  <w:style w:type="character" w:customStyle="1" w:styleId="29">
    <w:name w:val="Основной текст 2 Знак"/>
    <w:basedOn w:val="10"/>
    <w:link w:val="28"/>
    <w:rPr>
      <w:sz w:val="24"/>
    </w:rPr>
  </w:style>
  <w:style w:type="paragraph" w:customStyle="1" w:styleId="BodyText21">
    <w:name w:val="Body Text 21"/>
    <w:basedOn w:val="a"/>
    <w:link w:val="BodyText211"/>
    <w:pPr>
      <w:spacing w:after="0"/>
      <w:jc w:val="center"/>
    </w:pPr>
    <w:rPr>
      <w:rFonts w:ascii="Calibri" w:hAnsi="Calibri"/>
      <w:b/>
      <w:sz w:val="28"/>
    </w:rPr>
  </w:style>
  <w:style w:type="character" w:customStyle="1" w:styleId="BodyText211">
    <w:name w:val="Body Text 211"/>
    <w:basedOn w:val="10"/>
    <w:link w:val="BodyText21"/>
    <w:rPr>
      <w:rFonts w:ascii="Calibri" w:hAnsi="Calibri"/>
      <w:b/>
      <w:sz w:val="28"/>
    </w:rPr>
  </w:style>
  <w:style w:type="paragraph" w:customStyle="1" w:styleId="xl82">
    <w:name w:val="xl82"/>
    <w:basedOn w:val="a"/>
    <w:link w:val="xl821"/>
    <w:pPr>
      <w:spacing w:beforeAutospacing="1" w:afterAutospacing="1"/>
      <w:jc w:val="left"/>
    </w:pPr>
    <w:rPr>
      <w:sz w:val="16"/>
    </w:rPr>
  </w:style>
  <w:style w:type="character" w:customStyle="1" w:styleId="xl821">
    <w:name w:val="xl821"/>
    <w:basedOn w:val="10"/>
    <w:link w:val="xl82"/>
    <w:rPr>
      <w:sz w:val="16"/>
    </w:rPr>
  </w:style>
  <w:style w:type="paragraph" w:customStyle="1" w:styleId="xl109">
    <w:name w:val="xl109"/>
    <w:basedOn w:val="a"/>
    <w:link w:val="xl1091"/>
    <w:pPr>
      <w:spacing w:beforeAutospacing="1" w:afterAutospacing="1"/>
      <w:jc w:val="center"/>
    </w:pPr>
    <w:rPr>
      <w:sz w:val="16"/>
    </w:rPr>
  </w:style>
  <w:style w:type="character" w:customStyle="1" w:styleId="xl1091">
    <w:name w:val="xl1091"/>
    <w:basedOn w:val="10"/>
    <w:link w:val="xl109"/>
    <w:rPr>
      <w:sz w:val="16"/>
    </w:rPr>
  </w:style>
  <w:style w:type="paragraph" w:customStyle="1" w:styleId="xl107">
    <w:name w:val="xl107"/>
    <w:basedOn w:val="a"/>
    <w:link w:val="xl1071"/>
    <w:pPr>
      <w:spacing w:beforeAutospacing="1" w:afterAutospacing="1"/>
      <w:jc w:val="center"/>
    </w:pPr>
    <w:rPr>
      <w:u w:val="single"/>
    </w:rPr>
  </w:style>
  <w:style w:type="character" w:customStyle="1" w:styleId="xl1071">
    <w:name w:val="xl1071"/>
    <w:basedOn w:val="10"/>
    <w:link w:val="xl107"/>
    <w:rPr>
      <w:sz w:val="24"/>
      <w:u w:val="single"/>
    </w:rPr>
  </w:style>
  <w:style w:type="paragraph" w:styleId="af9">
    <w:name w:val="List Paragraph"/>
    <w:basedOn w:val="a"/>
    <w:link w:val="afa"/>
    <w:pPr>
      <w:spacing w:after="200" w:line="276" w:lineRule="auto"/>
      <w:ind w:left="720"/>
      <w:contextualSpacing/>
      <w:jc w:val="left"/>
    </w:pPr>
    <w:rPr>
      <w:rFonts w:ascii="Calibri" w:hAnsi="Calibri"/>
      <w:sz w:val="22"/>
    </w:rPr>
  </w:style>
  <w:style w:type="character" w:customStyle="1" w:styleId="afa">
    <w:name w:val="Абзац списка Знак"/>
    <w:basedOn w:val="10"/>
    <w:link w:val="af9"/>
    <w:rPr>
      <w:rFonts w:ascii="Calibri" w:hAnsi="Calibri"/>
      <w:sz w:val="22"/>
    </w:rPr>
  </w:style>
  <w:style w:type="paragraph" w:styleId="43">
    <w:name w:val="List Number 4"/>
    <w:basedOn w:val="a"/>
    <w:link w:val="44"/>
    <w:pPr>
      <w:tabs>
        <w:tab w:val="left" w:pos="1209"/>
      </w:tabs>
      <w:ind w:left="1209" w:hanging="360"/>
    </w:pPr>
  </w:style>
  <w:style w:type="character" w:customStyle="1" w:styleId="44">
    <w:name w:val="Нумерованный список 4 Знак"/>
    <w:basedOn w:val="10"/>
    <w:link w:val="43"/>
    <w:rPr>
      <w:sz w:val="24"/>
    </w:rPr>
  </w:style>
  <w:style w:type="paragraph" w:customStyle="1" w:styleId="2a">
    <w:name w:val="Стиль2"/>
    <w:basedOn w:val="25"/>
    <w:link w:val="212"/>
    <w:pPr>
      <w:keepNext/>
      <w:keepLines/>
      <w:widowControl w:val="0"/>
      <w:tabs>
        <w:tab w:val="clear" w:pos="643"/>
        <w:tab w:val="left" w:pos="576"/>
      </w:tabs>
      <w:ind w:left="576" w:hanging="576"/>
    </w:pPr>
    <w:rPr>
      <w:b/>
    </w:rPr>
  </w:style>
  <w:style w:type="character" w:customStyle="1" w:styleId="212">
    <w:name w:val="Стиль21"/>
    <w:basedOn w:val="26"/>
    <w:link w:val="2a"/>
    <w:rPr>
      <w:b/>
      <w:sz w:val="24"/>
    </w:rPr>
  </w:style>
  <w:style w:type="paragraph" w:customStyle="1" w:styleId="1f2">
    <w:name w:val="Заголовок 1 Знак"/>
    <w:link w:val="122"/>
    <w:rPr>
      <w:b/>
      <w:sz w:val="36"/>
    </w:rPr>
  </w:style>
  <w:style w:type="character" w:customStyle="1" w:styleId="122">
    <w:name w:val="Заголовок 1 Знак2"/>
    <w:link w:val="1f2"/>
    <w:rPr>
      <w:b/>
      <w:sz w:val="36"/>
    </w:rPr>
  </w:style>
  <w:style w:type="paragraph" w:customStyle="1" w:styleId="xl65">
    <w:name w:val="xl65"/>
    <w:basedOn w:val="a"/>
    <w:link w:val="xl651"/>
    <w:pPr>
      <w:spacing w:beforeAutospacing="1" w:afterAutospacing="1"/>
      <w:jc w:val="center"/>
    </w:pPr>
  </w:style>
  <w:style w:type="character" w:customStyle="1" w:styleId="xl651">
    <w:name w:val="xl651"/>
    <w:basedOn w:val="10"/>
    <w:link w:val="xl65"/>
    <w:rPr>
      <w:sz w:val="24"/>
    </w:rPr>
  </w:style>
  <w:style w:type="paragraph" w:customStyle="1" w:styleId="afb">
    <w:name w:val="Комментарий"/>
    <w:basedOn w:val="a"/>
    <w:next w:val="a"/>
    <w:link w:val="1f3"/>
    <w:pPr>
      <w:spacing w:before="75" w:after="0"/>
      <w:ind w:left="170"/>
    </w:pPr>
    <w:rPr>
      <w:rFonts w:ascii="Arial" w:hAnsi="Arial"/>
      <w:color w:val="353842"/>
      <w:shd w:val="clear" w:color="auto" w:fill="F0F0F0"/>
    </w:rPr>
  </w:style>
  <w:style w:type="character" w:customStyle="1" w:styleId="1f3">
    <w:name w:val="Комментарий1"/>
    <w:basedOn w:val="10"/>
    <w:link w:val="afb"/>
    <w:rPr>
      <w:rFonts w:ascii="Arial" w:hAnsi="Arial"/>
      <w:color w:val="353842"/>
      <w:sz w:val="24"/>
      <w:shd w:val="clear" w:color="auto" w:fill="F0F0F0"/>
    </w:rPr>
  </w:style>
  <w:style w:type="paragraph" w:customStyle="1" w:styleId="xl90">
    <w:name w:val="xl90"/>
    <w:basedOn w:val="a"/>
    <w:link w:val="xl901"/>
    <w:pPr>
      <w:spacing w:beforeAutospacing="1" w:afterAutospacing="1"/>
      <w:jc w:val="right"/>
    </w:pPr>
    <w:rPr>
      <w:b/>
      <w:sz w:val="21"/>
    </w:rPr>
  </w:style>
  <w:style w:type="character" w:customStyle="1" w:styleId="xl901">
    <w:name w:val="xl901"/>
    <w:basedOn w:val="10"/>
    <w:link w:val="xl90"/>
    <w:rPr>
      <w:b/>
      <w:sz w:val="21"/>
    </w:rPr>
  </w:style>
  <w:style w:type="paragraph" w:customStyle="1" w:styleId="afc">
    <w:name w:val="Пункт Знак Знак"/>
    <w:link w:val="1f4"/>
    <w:rPr>
      <w:sz w:val="28"/>
    </w:rPr>
  </w:style>
  <w:style w:type="character" w:customStyle="1" w:styleId="1f4">
    <w:name w:val="Пункт Знак Знак1"/>
    <w:link w:val="afc"/>
    <w:rPr>
      <w:sz w:val="28"/>
    </w:rPr>
  </w:style>
  <w:style w:type="paragraph" w:customStyle="1" w:styleId="xl101">
    <w:name w:val="xl101"/>
    <w:basedOn w:val="a"/>
    <w:link w:val="xl1011"/>
    <w:pPr>
      <w:spacing w:beforeAutospacing="1" w:afterAutospacing="1"/>
      <w:jc w:val="left"/>
    </w:pPr>
  </w:style>
  <w:style w:type="character" w:customStyle="1" w:styleId="xl1011">
    <w:name w:val="xl1011"/>
    <w:basedOn w:val="10"/>
    <w:link w:val="xl101"/>
    <w:rPr>
      <w:sz w:val="24"/>
    </w:rPr>
  </w:style>
  <w:style w:type="paragraph" w:styleId="afd">
    <w:name w:val="annotation subject"/>
    <w:basedOn w:val="af7"/>
    <w:next w:val="af7"/>
    <w:link w:val="afe"/>
    <w:rPr>
      <w:b/>
    </w:rPr>
  </w:style>
  <w:style w:type="character" w:customStyle="1" w:styleId="afe">
    <w:name w:val="Тема примечания Знак"/>
    <w:basedOn w:val="1f"/>
    <w:link w:val="afd"/>
    <w:rPr>
      <w:b/>
      <w:sz w:val="20"/>
    </w:rPr>
  </w:style>
  <w:style w:type="paragraph" w:customStyle="1" w:styleId="ListParagraph1">
    <w:name w:val="List Paragraph1"/>
    <w:basedOn w:val="a"/>
    <w:link w:val="ListParagraph11"/>
    <w:pPr>
      <w:spacing w:after="200" w:line="276" w:lineRule="auto"/>
      <w:ind w:left="720"/>
      <w:jc w:val="left"/>
    </w:pPr>
    <w:rPr>
      <w:rFonts w:ascii="Calibri" w:hAnsi="Calibri"/>
      <w:sz w:val="22"/>
    </w:rPr>
  </w:style>
  <w:style w:type="character" w:customStyle="1" w:styleId="ListParagraph11">
    <w:name w:val="List Paragraph11"/>
    <w:basedOn w:val="10"/>
    <w:link w:val="ListParagraph1"/>
    <w:rPr>
      <w:rFonts w:ascii="Calibri" w:hAnsi="Calibri"/>
      <w:sz w:val="22"/>
    </w:rPr>
  </w:style>
  <w:style w:type="paragraph" w:customStyle="1" w:styleId="TitleA">
    <w:name w:val="Title A"/>
    <w:link w:val="TitleA1"/>
    <w:pPr>
      <w:spacing w:before="240" w:after="60"/>
      <w:jc w:val="center"/>
      <w:outlineLvl w:val="0"/>
    </w:pPr>
    <w:rPr>
      <w:rFonts w:ascii="Arial Unicode MS" w:hAnsi="Arial Unicode MS"/>
      <w:b/>
      <w:sz w:val="32"/>
      <w:u w:color="000000"/>
    </w:rPr>
  </w:style>
  <w:style w:type="character" w:customStyle="1" w:styleId="TitleA1">
    <w:name w:val="Title A1"/>
    <w:link w:val="TitleA"/>
    <w:rPr>
      <w:rFonts w:ascii="Arial Unicode MS" w:hAnsi="Arial Unicode MS"/>
      <w:b/>
      <w:color w:val="000000"/>
      <w:sz w:val="32"/>
      <w:u w:color="000000"/>
    </w:rPr>
  </w:style>
  <w:style w:type="paragraph" w:customStyle="1" w:styleId="xl110">
    <w:name w:val="xl110"/>
    <w:basedOn w:val="a"/>
    <w:link w:val="xl1101"/>
    <w:pPr>
      <w:spacing w:beforeAutospacing="1" w:afterAutospacing="1"/>
      <w:jc w:val="center"/>
    </w:pPr>
    <w:rPr>
      <w:sz w:val="21"/>
    </w:rPr>
  </w:style>
  <w:style w:type="character" w:customStyle="1" w:styleId="xl1101">
    <w:name w:val="xl1101"/>
    <w:basedOn w:val="10"/>
    <w:link w:val="xl110"/>
    <w:rPr>
      <w:sz w:val="21"/>
    </w:rPr>
  </w:style>
  <w:style w:type="paragraph" w:styleId="2b">
    <w:name w:val="List 2"/>
    <w:basedOn w:val="a"/>
    <w:link w:val="2c"/>
    <w:pPr>
      <w:ind w:left="566" w:hanging="283"/>
      <w:contextualSpacing/>
    </w:pPr>
  </w:style>
  <w:style w:type="character" w:customStyle="1" w:styleId="2c">
    <w:name w:val="Список 2 Знак"/>
    <w:basedOn w:val="10"/>
    <w:link w:val="2b"/>
    <w:rPr>
      <w:sz w:val="24"/>
    </w:rPr>
  </w:style>
  <w:style w:type="paragraph" w:customStyle="1" w:styleId="1f5">
    <w:name w:val="Название объекта1"/>
    <w:next w:val="a"/>
    <w:link w:val="116"/>
    <w:pPr>
      <w:keepNext/>
      <w:spacing w:before="60" w:after="60" w:line="312" w:lineRule="auto"/>
    </w:pPr>
    <w:rPr>
      <w:rFonts w:ascii="Arial" w:hAnsi="Arial"/>
      <w:b/>
      <w:sz w:val="22"/>
    </w:rPr>
  </w:style>
  <w:style w:type="character" w:customStyle="1" w:styleId="116">
    <w:name w:val="Название объекта11"/>
    <w:link w:val="1f5"/>
    <w:rPr>
      <w:rFonts w:ascii="Arial" w:hAnsi="Arial"/>
      <w:b/>
      <w:sz w:val="22"/>
    </w:rPr>
  </w:style>
  <w:style w:type="paragraph" w:customStyle="1" w:styleId="BodyText24">
    <w:name w:val="Body Text 24"/>
    <w:basedOn w:val="a"/>
    <w:link w:val="BodyText241"/>
    <w:pPr>
      <w:widowControl w:val="0"/>
      <w:spacing w:after="120"/>
      <w:ind w:firstLine="567"/>
    </w:pPr>
  </w:style>
  <w:style w:type="character" w:customStyle="1" w:styleId="BodyText241">
    <w:name w:val="Body Text 241"/>
    <w:basedOn w:val="10"/>
    <w:link w:val="BodyText24"/>
    <w:rPr>
      <w:sz w:val="24"/>
    </w:rPr>
  </w:style>
  <w:style w:type="paragraph" w:customStyle="1" w:styleId="xl85">
    <w:name w:val="xl85"/>
    <w:basedOn w:val="a"/>
    <w:link w:val="xl851"/>
    <w:pPr>
      <w:spacing w:beforeAutospacing="1" w:afterAutospacing="1"/>
      <w:jc w:val="left"/>
    </w:pPr>
    <w:rPr>
      <w:sz w:val="16"/>
    </w:rPr>
  </w:style>
  <w:style w:type="character" w:customStyle="1" w:styleId="xl851">
    <w:name w:val="xl851"/>
    <w:basedOn w:val="10"/>
    <w:link w:val="xl85"/>
    <w:rPr>
      <w:sz w:val="16"/>
    </w:rPr>
  </w:style>
  <w:style w:type="paragraph" w:customStyle="1" w:styleId="45">
    <w:name w:val="Знак Знак4"/>
    <w:link w:val="410"/>
    <w:rPr>
      <w:rFonts w:ascii="Courier New" w:hAnsi="Courier New"/>
    </w:rPr>
  </w:style>
  <w:style w:type="character" w:customStyle="1" w:styleId="410">
    <w:name w:val="Знак Знак41"/>
    <w:link w:val="45"/>
    <w:rPr>
      <w:rFonts w:ascii="Courier New" w:hAnsi="Courier New"/>
    </w:rPr>
  </w:style>
  <w:style w:type="paragraph" w:customStyle="1" w:styleId="1f6">
    <w:name w:val="Основной шрифт абзаца1"/>
    <w:link w:val="117"/>
  </w:style>
  <w:style w:type="character" w:customStyle="1" w:styleId="117">
    <w:name w:val="Основной шрифт абзаца11"/>
    <w:link w:val="1f6"/>
  </w:style>
  <w:style w:type="paragraph" w:customStyle="1" w:styleId="xl69">
    <w:name w:val="xl69"/>
    <w:basedOn w:val="a"/>
    <w:link w:val="xl691"/>
    <w:pPr>
      <w:spacing w:beforeAutospacing="1" w:afterAutospacing="1"/>
      <w:jc w:val="left"/>
    </w:pPr>
  </w:style>
  <w:style w:type="character" w:customStyle="1" w:styleId="xl691">
    <w:name w:val="xl691"/>
    <w:basedOn w:val="10"/>
    <w:link w:val="xl69"/>
    <w:rPr>
      <w:sz w:val="24"/>
    </w:rPr>
  </w:style>
  <w:style w:type="paragraph" w:customStyle="1" w:styleId="aff">
    <w:name w:val="ТЛ_Утверждаю"/>
    <w:basedOn w:val="a"/>
    <w:link w:val="1f7"/>
    <w:pPr>
      <w:spacing w:after="0"/>
      <w:ind w:left="4860"/>
      <w:jc w:val="center"/>
    </w:pPr>
    <w:rPr>
      <w:sz w:val="28"/>
    </w:rPr>
  </w:style>
  <w:style w:type="character" w:customStyle="1" w:styleId="1f7">
    <w:name w:val="ТЛ_Утверждаю1"/>
    <w:basedOn w:val="10"/>
    <w:link w:val="aff"/>
    <w:rPr>
      <w:sz w:val="28"/>
    </w:rPr>
  </w:style>
  <w:style w:type="paragraph" w:customStyle="1" w:styleId="321">
    <w:name w:val="Обычный32"/>
    <w:link w:val="314"/>
    <w:pPr>
      <w:widowControl w:val="0"/>
      <w:spacing w:line="300" w:lineRule="auto"/>
      <w:ind w:firstLine="720"/>
      <w:jc w:val="both"/>
    </w:pPr>
    <w:rPr>
      <w:sz w:val="24"/>
    </w:rPr>
  </w:style>
  <w:style w:type="character" w:customStyle="1" w:styleId="314">
    <w:name w:val="Обычный31"/>
    <w:link w:val="321"/>
    <w:rPr>
      <w:sz w:val="24"/>
    </w:rPr>
  </w:style>
  <w:style w:type="paragraph" w:customStyle="1" w:styleId="textspanview">
    <w:name w:val="textspanview"/>
    <w:basedOn w:val="2d"/>
    <w:link w:val="textspanview1"/>
  </w:style>
  <w:style w:type="character" w:customStyle="1" w:styleId="textspanview1">
    <w:name w:val="textspanview1"/>
    <w:basedOn w:val="a0"/>
    <w:link w:val="textspanview"/>
  </w:style>
  <w:style w:type="paragraph" w:customStyle="1" w:styleId="xl74">
    <w:name w:val="xl74"/>
    <w:basedOn w:val="a"/>
    <w:link w:val="xl741"/>
    <w:pPr>
      <w:spacing w:beforeAutospacing="1" w:afterAutospacing="1"/>
      <w:jc w:val="center"/>
    </w:pPr>
  </w:style>
  <w:style w:type="character" w:customStyle="1" w:styleId="xl741">
    <w:name w:val="xl741"/>
    <w:basedOn w:val="10"/>
    <w:link w:val="xl74"/>
    <w:rPr>
      <w:sz w:val="24"/>
    </w:rPr>
  </w:style>
  <w:style w:type="paragraph" w:customStyle="1" w:styleId="xl76">
    <w:name w:val="xl76"/>
    <w:basedOn w:val="a"/>
    <w:link w:val="xl761"/>
    <w:pPr>
      <w:spacing w:beforeAutospacing="1" w:afterAutospacing="1"/>
      <w:jc w:val="center"/>
    </w:pPr>
  </w:style>
  <w:style w:type="character" w:customStyle="1" w:styleId="xl761">
    <w:name w:val="xl761"/>
    <w:basedOn w:val="10"/>
    <w:link w:val="xl76"/>
    <w:rPr>
      <w:sz w:val="24"/>
    </w:rPr>
  </w:style>
  <w:style w:type="paragraph" w:customStyle="1" w:styleId="-">
    <w:name w:val="Контракт-пункт"/>
    <w:basedOn w:val="a"/>
    <w:link w:val="-1"/>
    <w:pPr>
      <w:tabs>
        <w:tab w:val="left" w:pos="851"/>
      </w:tabs>
      <w:spacing w:after="0"/>
      <w:ind w:left="851" w:hanging="851"/>
    </w:pPr>
  </w:style>
  <w:style w:type="character" w:customStyle="1" w:styleId="-1">
    <w:name w:val="Контракт-пункт1"/>
    <w:basedOn w:val="10"/>
    <w:link w:val="-"/>
    <w:rPr>
      <w:sz w:val="24"/>
    </w:rPr>
  </w:style>
  <w:style w:type="paragraph" w:customStyle="1" w:styleId="xl71">
    <w:name w:val="xl71"/>
    <w:basedOn w:val="a"/>
    <w:link w:val="xl711"/>
    <w:pPr>
      <w:spacing w:beforeAutospacing="1" w:afterAutospacing="1"/>
      <w:jc w:val="left"/>
    </w:pPr>
  </w:style>
  <w:style w:type="character" w:customStyle="1" w:styleId="xl711">
    <w:name w:val="xl711"/>
    <w:basedOn w:val="10"/>
    <w:link w:val="xl71"/>
    <w:rPr>
      <w:sz w:val="24"/>
    </w:rPr>
  </w:style>
  <w:style w:type="paragraph" w:customStyle="1" w:styleId="xl92">
    <w:name w:val="xl92"/>
    <w:basedOn w:val="a"/>
    <w:link w:val="xl921"/>
    <w:pPr>
      <w:spacing w:beforeAutospacing="1" w:afterAutospacing="1"/>
      <w:jc w:val="left"/>
    </w:pPr>
    <w:rPr>
      <w:sz w:val="21"/>
    </w:rPr>
  </w:style>
  <w:style w:type="character" w:customStyle="1" w:styleId="xl921">
    <w:name w:val="xl921"/>
    <w:basedOn w:val="10"/>
    <w:link w:val="xl92"/>
    <w:rPr>
      <w:sz w:val="21"/>
    </w:rPr>
  </w:style>
  <w:style w:type="paragraph" w:customStyle="1" w:styleId="1f8">
    <w:name w:val="Основной текст Знак Знак Знак1"/>
    <w:link w:val="118"/>
    <w:rPr>
      <w:sz w:val="24"/>
    </w:rPr>
  </w:style>
  <w:style w:type="character" w:customStyle="1" w:styleId="118">
    <w:name w:val="Основной текст Знак Знак Знак11"/>
    <w:link w:val="1f8"/>
    <w:rPr>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1"/>
    <w:pPr>
      <w:spacing w:beforeAutospacing="1" w:afterAutospacing="1"/>
      <w:jc w:val="left"/>
    </w:pPr>
    <w:rPr>
      <w:rFonts w:ascii="Tahoma" w:hAnsi="Tahoma"/>
      <w:sz w:val="20"/>
    </w:rPr>
  </w:style>
  <w:style w:type="character"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10"/>
    <w:link w:val="2CharCharCharCharCharCharCharCharCharCharCharCharCharCharCharChar"/>
    <w:rPr>
      <w:rFonts w:ascii="Tahoma" w:hAnsi="Tahoma"/>
      <w:sz w:val="20"/>
    </w:rPr>
  </w:style>
  <w:style w:type="paragraph" w:styleId="37">
    <w:name w:val="toc 3"/>
    <w:basedOn w:val="a"/>
    <w:next w:val="a"/>
    <w:link w:val="38"/>
    <w:uiPriority w:val="39"/>
    <w:pPr>
      <w:tabs>
        <w:tab w:val="left" w:pos="0"/>
        <w:tab w:val="left" w:pos="1680"/>
        <w:tab w:val="right" w:leader="dot" w:pos="10148"/>
      </w:tabs>
      <w:spacing w:before="100" w:after="0"/>
      <w:jc w:val="left"/>
    </w:pPr>
    <w:rPr>
      <w:sz w:val="20"/>
    </w:rPr>
  </w:style>
  <w:style w:type="character" w:customStyle="1" w:styleId="38">
    <w:name w:val="Оглавление 3 Знак"/>
    <w:basedOn w:val="10"/>
    <w:link w:val="37"/>
    <w:rPr>
      <w:sz w:val="20"/>
    </w:rPr>
  </w:style>
  <w:style w:type="paragraph" w:customStyle="1" w:styleId="xl94">
    <w:name w:val="xl94"/>
    <w:basedOn w:val="a"/>
    <w:link w:val="xl941"/>
    <w:pPr>
      <w:spacing w:beforeAutospacing="1" w:afterAutospacing="1"/>
      <w:jc w:val="center"/>
    </w:pPr>
    <w:rPr>
      <w:sz w:val="21"/>
    </w:rPr>
  </w:style>
  <w:style w:type="character" w:customStyle="1" w:styleId="xl941">
    <w:name w:val="xl941"/>
    <w:basedOn w:val="10"/>
    <w:link w:val="xl94"/>
    <w:rPr>
      <w:sz w:val="21"/>
    </w:rPr>
  </w:style>
  <w:style w:type="paragraph" w:customStyle="1" w:styleId="aff0">
    <w:name w:val="Основной текст с отступом Знак Знак Знак"/>
    <w:link w:val="1f9"/>
    <w:rPr>
      <w:sz w:val="24"/>
    </w:rPr>
  </w:style>
  <w:style w:type="character" w:customStyle="1" w:styleId="1f9">
    <w:name w:val="Основной текст с отступом Знак Знак Знак1"/>
    <w:link w:val="aff0"/>
    <w:rPr>
      <w:sz w:val="24"/>
    </w:rPr>
  </w:style>
  <w:style w:type="paragraph" w:customStyle="1" w:styleId="font5">
    <w:name w:val="font5"/>
    <w:basedOn w:val="a"/>
    <w:link w:val="font51"/>
    <w:pPr>
      <w:spacing w:beforeAutospacing="1" w:afterAutospacing="1"/>
      <w:jc w:val="left"/>
    </w:pPr>
    <w:rPr>
      <w:sz w:val="21"/>
      <w:u w:val="single"/>
    </w:rPr>
  </w:style>
  <w:style w:type="character" w:customStyle="1" w:styleId="font51">
    <w:name w:val="font51"/>
    <w:basedOn w:val="10"/>
    <w:link w:val="font5"/>
    <w:rPr>
      <w:sz w:val="21"/>
      <w:u w:val="single"/>
    </w:rPr>
  </w:style>
  <w:style w:type="paragraph" w:styleId="2e">
    <w:name w:val="envelope return"/>
    <w:basedOn w:val="a"/>
    <w:link w:val="2f"/>
    <w:rPr>
      <w:rFonts w:ascii="Arial" w:hAnsi="Arial"/>
      <w:sz w:val="20"/>
    </w:rPr>
  </w:style>
  <w:style w:type="character" w:customStyle="1" w:styleId="2f">
    <w:name w:val="Обратный адрес 2 Знак"/>
    <w:basedOn w:val="10"/>
    <w:link w:val="2e"/>
    <w:rPr>
      <w:rFonts w:ascii="Arial" w:hAnsi="Arial"/>
      <w:sz w:val="20"/>
    </w:rPr>
  </w:style>
  <w:style w:type="paragraph" w:customStyle="1" w:styleId="aff1">
    <w:name w:val="Знак Знак"/>
    <w:link w:val="220"/>
    <w:rPr>
      <w:b/>
      <w:sz w:val="36"/>
    </w:rPr>
  </w:style>
  <w:style w:type="character" w:customStyle="1" w:styleId="220">
    <w:name w:val="Знак Знак22"/>
    <w:link w:val="aff1"/>
    <w:rPr>
      <w:b/>
      <w:sz w:val="36"/>
    </w:rPr>
  </w:style>
  <w:style w:type="paragraph" w:customStyle="1" w:styleId="xl96">
    <w:name w:val="xl96"/>
    <w:basedOn w:val="a"/>
    <w:link w:val="xl961"/>
    <w:pPr>
      <w:spacing w:beforeAutospacing="1" w:afterAutospacing="1"/>
      <w:jc w:val="left"/>
    </w:pPr>
    <w:rPr>
      <w:b/>
    </w:rPr>
  </w:style>
  <w:style w:type="character" w:customStyle="1" w:styleId="xl961">
    <w:name w:val="xl961"/>
    <w:basedOn w:val="10"/>
    <w:link w:val="xl96"/>
    <w:rPr>
      <w:b/>
      <w:sz w:val="24"/>
    </w:rPr>
  </w:style>
  <w:style w:type="paragraph" w:customStyle="1" w:styleId="39">
    <w:name w:val="Стиль3 Знак"/>
    <w:basedOn w:val="2f0"/>
    <w:link w:val="315"/>
    <w:pPr>
      <w:widowControl w:val="0"/>
      <w:tabs>
        <w:tab w:val="left" w:pos="227"/>
      </w:tabs>
      <w:spacing w:after="0" w:line="240" w:lineRule="auto"/>
      <w:ind w:left="0"/>
    </w:pPr>
  </w:style>
  <w:style w:type="character" w:customStyle="1" w:styleId="315">
    <w:name w:val="Стиль3 Знак1"/>
    <w:basedOn w:val="2f1"/>
    <w:link w:val="39"/>
    <w:rPr>
      <w:sz w:val="24"/>
    </w:rPr>
  </w:style>
  <w:style w:type="paragraph" w:customStyle="1" w:styleId="2f2">
    <w:name w:val="Знак2 Знак Знак Знак"/>
    <w:basedOn w:val="a"/>
    <w:link w:val="213"/>
    <w:pPr>
      <w:widowControl w:val="0"/>
      <w:spacing w:after="160" w:line="240" w:lineRule="exact"/>
      <w:jc w:val="right"/>
    </w:pPr>
    <w:rPr>
      <w:sz w:val="20"/>
    </w:rPr>
  </w:style>
  <w:style w:type="character" w:customStyle="1" w:styleId="213">
    <w:name w:val="Знак2 Знак Знак Знак1"/>
    <w:basedOn w:val="10"/>
    <w:link w:val="2f2"/>
    <w:rPr>
      <w:sz w:val="20"/>
    </w:rPr>
  </w:style>
  <w:style w:type="paragraph" w:customStyle="1" w:styleId="xl77">
    <w:name w:val="xl77"/>
    <w:basedOn w:val="a"/>
    <w:link w:val="xl771"/>
    <w:pPr>
      <w:spacing w:beforeAutospacing="1" w:afterAutospacing="1"/>
      <w:jc w:val="left"/>
    </w:pPr>
    <w:rPr>
      <w:b/>
    </w:rPr>
  </w:style>
  <w:style w:type="character" w:customStyle="1" w:styleId="xl771">
    <w:name w:val="xl771"/>
    <w:basedOn w:val="10"/>
    <w:link w:val="xl77"/>
    <w:rPr>
      <w:b/>
      <w:sz w:val="24"/>
    </w:rPr>
  </w:style>
  <w:style w:type="paragraph" w:customStyle="1" w:styleId="aff2">
    <w:name w:val="Подпункт"/>
    <w:basedOn w:val="aff3"/>
    <w:link w:val="1fa"/>
    <w:pPr>
      <w:tabs>
        <w:tab w:val="clear" w:pos="1620"/>
        <w:tab w:val="left" w:pos="2700"/>
      </w:tabs>
      <w:ind w:left="1908" w:hanging="648"/>
    </w:pPr>
  </w:style>
  <w:style w:type="character" w:customStyle="1" w:styleId="1fa">
    <w:name w:val="Подпункт1"/>
    <w:basedOn w:val="1fb"/>
    <w:link w:val="aff2"/>
    <w:rPr>
      <w:sz w:val="24"/>
    </w:rPr>
  </w:style>
  <w:style w:type="paragraph" w:customStyle="1" w:styleId="xl70">
    <w:name w:val="xl70"/>
    <w:basedOn w:val="a"/>
    <w:link w:val="xl701"/>
    <w:pPr>
      <w:spacing w:beforeAutospacing="1" w:afterAutospacing="1"/>
      <w:jc w:val="left"/>
    </w:pPr>
  </w:style>
  <w:style w:type="character" w:customStyle="1" w:styleId="xl701">
    <w:name w:val="xl701"/>
    <w:basedOn w:val="10"/>
    <w:link w:val="xl70"/>
    <w:rPr>
      <w:sz w:val="24"/>
    </w:rPr>
  </w:style>
  <w:style w:type="paragraph" w:customStyle="1" w:styleId="xl102">
    <w:name w:val="xl102"/>
    <w:basedOn w:val="a"/>
    <w:link w:val="xl1021"/>
    <w:pPr>
      <w:spacing w:beforeAutospacing="1" w:afterAutospacing="1"/>
      <w:jc w:val="center"/>
    </w:pPr>
    <w:rPr>
      <w:sz w:val="21"/>
    </w:rPr>
  </w:style>
  <w:style w:type="character" w:customStyle="1" w:styleId="xl1021">
    <w:name w:val="xl1021"/>
    <w:basedOn w:val="10"/>
    <w:link w:val="xl102"/>
    <w:rPr>
      <w:sz w:val="21"/>
    </w:rPr>
  </w:style>
  <w:style w:type="paragraph" w:styleId="3a">
    <w:name w:val="List Number 3"/>
    <w:basedOn w:val="a"/>
    <w:link w:val="3b"/>
    <w:pPr>
      <w:tabs>
        <w:tab w:val="left" w:pos="360"/>
      </w:tabs>
    </w:pPr>
  </w:style>
  <w:style w:type="character" w:customStyle="1" w:styleId="3b">
    <w:name w:val="Нумерованный список 3 Знак"/>
    <w:basedOn w:val="10"/>
    <w:link w:val="3a"/>
    <w:rPr>
      <w:sz w:val="24"/>
    </w:rPr>
  </w:style>
  <w:style w:type="paragraph" w:customStyle="1" w:styleId="xl98">
    <w:name w:val="xl98"/>
    <w:basedOn w:val="a"/>
    <w:link w:val="xl981"/>
    <w:pPr>
      <w:spacing w:beforeAutospacing="1" w:afterAutospacing="1"/>
      <w:jc w:val="left"/>
    </w:pPr>
  </w:style>
  <w:style w:type="character" w:customStyle="1" w:styleId="xl981">
    <w:name w:val="xl981"/>
    <w:basedOn w:val="10"/>
    <w:link w:val="xl98"/>
    <w:rPr>
      <w:sz w:val="24"/>
    </w:rPr>
  </w:style>
  <w:style w:type="paragraph" w:customStyle="1" w:styleId="aff4">
    <w:name w:val="Содержимое таблицы"/>
    <w:basedOn w:val="a"/>
    <w:link w:val="1fc"/>
    <w:pPr>
      <w:widowControl w:val="0"/>
      <w:spacing w:after="0"/>
      <w:jc w:val="left"/>
    </w:pPr>
  </w:style>
  <w:style w:type="character" w:customStyle="1" w:styleId="1fc">
    <w:name w:val="Содержимое таблицы1"/>
    <w:basedOn w:val="10"/>
    <w:link w:val="aff4"/>
    <w:rPr>
      <w:sz w:val="24"/>
    </w:rPr>
  </w:style>
  <w:style w:type="paragraph" w:customStyle="1" w:styleId="prog-disc-icn">
    <w:name w:val="prog-disc-icn"/>
    <w:link w:val="prog-disc-icn1"/>
  </w:style>
  <w:style w:type="character" w:customStyle="1" w:styleId="prog-disc-icn1">
    <w:name w:val="prog-disc-icn1"/>
    <w:link w:val="prog-disc-icn"/>
  </w:style>
  <w:style w:type="paragraph" w:customStyle="1" w:styleId="1fd">
    <w:name w:val="Без интервала1"/>
    <w:link w:val="119"/>
    <w:pPr>
      <w:spacing w:after="120"/>
      <w:ind w:firstLine="567"/>
      <w:jc w:val="both"/>
    </w:pPr>
    <w:rPr>
      <w:sz w:val="24"/>
    </w:rPr>
  </w:style>
  <w:style w:type="character" w:customStyle="1" w:styleId="119">
    <w:name w:val="Без интервала11"/>
    <w:link w:val="1fd"/>
    <w:rPr>
      <w:sz w:val="24"/>
    </w:rPr>
  </w:style>
  <w:style w:type="paragraph" w:styleId="aff5">
    <w:name w:val="Document Map"/>
    <w:basedOn w:val="a"/>
    <w:link w:val="aff6"/>
    <w:pPr>
      <w:spacing w:before="80" w:after="80"/>
    </w:pPr>
    <w:rPr>
      <w:rFonts w:ascii="Tahoma" w:hAnsi="Tahoma"/>
      <w:sz w:val="20"/>
    </w:rPr>
  </w:style>
  <w:style w:type="character" w:customStyle="1" w:styleId="aff6">
    <w:name w:val="Схема документа Знак"/>
    <w:basedOn w:val="10"/>
    <w:link w:val="aff5"/>
    <w:rPr>
      <w:rFonts w:ascii="Tahoma" w:hAnsi="Tahoma"/>
      <w:sz w:val="20"/>
    </w:rPr>
  </w:style>
  <w:style w:type="paragraph" w:styleId="51">
    <w:name w:val="List Bullet 5"/>
    <w:basedOn w:val="a"/>
    <w:link w:val="52"/>
    <w:pPr>
      <w:tabs>
        <w:tab w:val="left" w:pos="1492"/>
      </w:tabs>
      <w:ind w:left="1492" w:hanging="360"/>
    </w:pPr>
  </w:style>
  <w:style w:type="character" w:customStyle="1" w:styleId="52">
    <w:name w:val="Маркированный список 5 Знак"/>
    <w:basedOn w:val="10"/>
    <w:link w:val="51"/>
    <w:rPr>
      <w:sz w:val="24"/>
    </w:rPr>
  </w:style>
  <w:style w:type="paragraph" w:customStyle="1" w:styleId="3c">
    <w:name w:val="Стиль3 Знак Знак"/>
    <w:basedOn w:val="2f0"/>
    <w:link w:val="322"/>
    <w:pPr>
      <w:widowControl w:val="0"/>
      <w:tabs>
        <w:tab w:val="left" w:pos="227"/>
      </w:tabs>
      <w:spacing w:after="0" w:line="240" w:lineRule="auto"/>
      <w:ind w:left="0"/>
    </w:pPr>
  </w:style>
  <w:style w:type="character" w:customStyle="1" w:styleId="322">
    <w:name w:val="Стиль3 Знак Знак2"/>
    <w:basedOn w:val="2f1"/>
    <w:link w:val="3c"/>
    <w:rPr>
      <w:sz w:val="24"/>
    </w:rPr>
  </w:style>
  <w:style w:type="paragraph" w:customStyle="1" w:styleId="aff7">
    <w:name w:val="Знак Знак Знак Знак Знак Знак Знак Знак Знак Знак"/>
    <w:basedOn w:val="a"/>
    <w:link w:val="3d"/>
    <w:pPr>
      <w:spacing w:beforeAutospacing="1" w:afterAutospacing="1"/>
      <w:jc w:val="left"/>
    </w:pPr>
    <w:rPr>
      <w:rFonts w:ascii="Tahoma" w:hAnsi="Tahoma"/>
      <w:sz w:val="20"/>
    </w:rPr>
  </w:style>
  <w:style w:type="character" w:customStyle="1" w:styleId="3d">
    <w:name w:val="Знак Знак Знак Знак Знак Знак Знак Знак Знак Знак3"/>
    <w:basedOn w:val="10"/>
    <w:link w:val="aff7"/>
    <w:rPr>
      <w:rFonts w:ascii="Tahoma" w:hAnsi="Tahoma"/>
      <w:sz w:val="20"/>
    </w:rPr>
  </w:style>
  <w:style w:type="paragraph" w:customStyle="1" w:styleId="1fe">
    <w:name w:val="Обычный (веб)1"/>
    <w:link w:val="11a"/>
    <w:pPr>
      <w:widowControl w:val="0"/>
    </w:pPr>
    <w:rPr>
      <w:rFonts w:ascii="Arial" w:hAnsi="Arial"/>
    </w:rPr>
  </w:style>
  <w:style w:type="character" w:customStyle="1" w:styleId="11a">
    <w:name w:val="Обычный (веб)11"/>
    <w:link w:val="1fe"/>
    <w:rPr>
      <w:rFonts w:ascii="Arial" w:hAnsi="Arial"/>
    </w:rPr>
  </w:style>
  <w:style w:type="paragraph" w:customStyle="1" w:styleId="aff8">
    <w:name w:val="Словарная статья"/>
    <w:basedOn w:val="a"/>
    <w:next w:val="a"/>
    <w:link w:val="1ff"/>
    <w:pPr>
      <w:spacing w:after="0"/>
      <w:ind w:right="118"/>
    </w:pPr>
    <w:rPr>
      <w:rFonts w:ascii="Arial" w:hAnsi="Arial"/>
      <w:sz w:val="20"/>
    </w:rPr>
  </w:style>
  <w:style w:type="character" w:customStyle="1" w:styleId="1ff">
    <w:name w:val="Словарная статья1"/>
    <w:basedOn w:val="10"/>
    <w:link w:val="aff8"/>
    <w:rPr>
      <w:rFonts w:ascii="Arial" w:hAnsi="Arial"/>
      <w:sz w:val="20"/>
    </w:rPr>
  </w:style>
  <w:style w:type="paragraph" w:customStyle="1" w:styleId="ConsPlusTitle">
    <w:name w:val="ConsPlusTitle"/>
    <w:link w:val="ConsPlusTitle1"/>
    <w:pPr>
      <w:widowControl w:val="0"/>
    </w:pPr>
    <w:rPr>
      <w:rFonts w:ascii="Arial" w:hAnsi="Arial"/>
      <w:b/>
    </w:rPr>
  </w:style>
  <w:style w:type="character" w:customStyle="1" w:styleId="ConsPlusTitle1">
    <w:name w:val="ConsPlusTitle1"/>
    <w:link w:val="ConsPlusTitle"/>
    <w:rPr>
      <w:rFonts w:ascii="Arial" w:hAnsi="Arial"/>
      <w:b/>
    </w:rPr>
  </w:style>
  <w:style w:type="paragraph" w:customStyle="1" w:styleId="1ff0">
    <w:name w:val="Знак Знак Знак Знак1"/>
    <w:basedOn w:val="a"/>
    <w:link w:val="11b"/>
    <w:pPr>
      <w:spacing w:after="160" w:line="240" w:lineRule="exact"/>
      <w:jc w:val="left"/>
    </w:pPr>
    <w:rPr>
      <w:rFonts w:ascii="Verdana" w:hAnsi="Verdana"/>
    </w:rPr>
  </w:style>
  <w:style w:type="character" w:customStyle="1" w:styleId="11b">
    <w:name w:val="Знак Знак Знак Знак11"/>
    <w:basedOn w:val="10"/>
    <w:link w:val="1ff0"/>
    <w:rPr>
      <w:rFonts w:ascii="Verdana" w:hAnsi="Verdana"/>
      <w:color w:val="000000"/>
      <w:sz w:val="24"/>
    </w:rPr>
  </w:style>
  <w:style w:type="paragraph" w:customStyle="1" w:styleId="1ff1">
    <w:name w:val="Знак Знак1"/>
    <w:link w:val="1100"/>
    <w:rPr>
      <w:sz w:val="24"/>
    </w:rPr>
  </w:style>
  <w:style w:type="character" w:customStyle="1" w:styleId="1100">
    <w:name w:val="Знак Знак110"/>
    <w:link w:val="1ff1"/>
    <w:rPr>
      <w:sz w:val="24"/>
    </w:rPr>
  </w:style>
  <w:style w:type="paragraph" w:customStyle="1" w:styleId="xl78">
    <w:name w:val="xl78"/>
    <w:basedOn w:val="a"/>
    <w:link w:val="xl781"/>
    <w:pPr>
      <w:spacing w:beforeAutospacing="1" w:afterAutospacing="1"/>
      <w:jc w:val="left"/>
    </w:pPr>
    <w:rPr>
      <w:sz w:val="16"/>
    </w:rPr>
  </w:style>
  <w:style w:type="character" w:customStyle="1" w:styleId="xl781">
    <w:name w:val="xl781"/>
    <w:basedOn w:val="10"/>
    <w:link w:val="xl78"/>
    <w:rPr>
      <w:sz w:val="16"/>
    </w:rPr>
  </w:style>
  <w:style w:type="paragraph" w:customStyle="1" w:styleId="xl103">
    <w:name w:val="xl103"/>
    <w:basedOn w:val="a"/>
    <w:link w:val="xl1031"/>
    <w:pPr>
      <w:spacing w:beforeAutospacing="1" w:afterAutospacing="1"/>
      <w:jc w:val="center"/>
    </w:pPr>
    <w:rPr>
      <w:sz w:val="21"/>
    </w:rPr>
  </w:style>
  <w:style w:type="character" w:customStyle="1" w:styleId="xl1031">
    <w:name w:val="xl1031"/>
    <w:basedOn w:val="10"/>
    <w:link w:val="xl103"/>
    <w:rPr>
      <w:sz w:val="21"/>
    </w:rPr>
  </w:style>
  <w:style w:type="paragraph" w:styleId="2f0">
    <w:name w:val="Body Text Indent 2"/>
    <w:basedOn w:val="a"/>
    <w:link w:val="2f1"/>
    <w:pPr>
      <w:spacing w:after="120" w:line="480" w:lineRule="auto"/>
      <w:ind w:left="283"/>
    </w:pPr>
  </w:style>
  <w:style w:type="character" w:customStyle="1" w:styleId="2f1">
    <w:name w:val="Основной текст с отступом 2 Знак"/>
    <w:basedOn w:val="10"/>
    <w:link w:val="2f0"/>
    <w:rPr>
      <w:sz w:val="24"/>
    </w:rPr>
  </w:style>
  <w:style w:type="paragraph" w:styleId="2f3">
    <w:name w:val="List Bullet 2"/>
    <w:basedOn w:val="a"/>
    <w:link w:val="2f4"/>
    <w:pPr>
      <w:tabs>
        <w:tab w:val="left" w:pos="643"/>
      </w:tabs>
      <w:ind w:left="643" w:hanging="360"/>
    </w:pPr>
  </w:style>
  <w:style w:type="character" w:customStyle="1" w:styleId="2f4">
    <w:name w:val="Маркированный список 2 Знак"/>
    <w:basedOn w:val="10"/>
    <w:link w:val="2f3"/>
    <w:rPr>
      <w:sz w:val="24"/>
    </w:rPr>
  </w:style>
  <w:style w:type="character" w:customStyle="1" w:styleId="50">
    <w:name w:val="Заголовок 5 Знак"/>
    <w:basedOn w:val="10"/>
    <w:link w:val="5"/>
    <w:rPr>
      <w:sz w:val="22"/>
    </w:rPr>
  </w:style>
  <w:style w:type="paragraph" w:customStyle="1" w:styleId="aff9">
    <w:name w:val="Стиль"/>
    <w:link w:val="46"/>
    <w:pPr>
      <w:widowControl w:val="0"/>
    </w:pPr>
    <w:rPr>
      <w:sz w:val="24"/>
    </w:rPr>
  </w:style>
  <w:style w:type="character" w:customStyle="1" w:styleId="46">
    <w:name w:val="Стиль4"/>
    <w:link w:val="aff9"/>
    <w:rPr>
      <w:sz w:val="24"/>
    </w:rPr>
  </w:style>
  <w:style w:type="paragraph" w:customStyle="1" w:styleId="2">
    <w:name w:val="2. Подпункт"/>
    <w:basedOn w:val="1"/>
    <w:link w:val="214"/>
    <w:pPr>
      <w:numPr>
        <w:ilvl w:val="1"/>
      </w:numPr>
      <w:ind w:left="143" w:firstLine="0"/>
      <w:jc w:val="both"/>
    </w:pPr>
    <w:rPr>
      <w:b w:val="0"/>
    </w:rPr>
  </w:style>
  <w:style w:type="character" w:customStyle="1" w:styleId="214">
    <w:name w:val="2. Подпункт1"/>
    <w:basedOn w:val="114"/>
    <w:link w:val="2"/>
    <w:rPr>
      <w:b w:val="0"/>
      <w:sz w:val="24"/>
    </w:rPr>
  </w:style>
  <w:style w:type="paragraph" w:customStyle="1" w:styleId="2f5">
    <w:name w:val="Указатель2"/>
    <w:basedOn w:val="a"/>
    <w:link w:val="215"/>
    <w:pPr>
      <w:spacing w:after="0"/>
      <w:jc w:val="left"/>
    </w:pPr>
  </w:style>
  <w:style w:type="character" w:customStyle="1" w:styleId="215">
    <w:name w:val="Указатель21"/>
    <w:basedOn w:val="10"/>
    <w:link w:val="2f5"/>
    <w:rPr>
      <w:sz w:val="24"/>
    </w:rPr>
  </w:style>
  <w:style w:type="paragraph" w:customStyle="1" w:styleId="FR1">
    <w:name w:val="FR1"/>
    <w:link w:val="FR11"/>
    <w:pPr>
      <w:widowControl w:val="0"/>
      <w:spacing w:line="276" w:lineRule="auto"/>
      <w:ind w:left="40" w:firstLine="660"/>
      <w:jc w:val="both"/>
    </w:pPr>
    <w:rPr>
      <w:rFonts w:ascii="Courier New" w:hAnsi="Courier New"/>
    </w:rPr>
  </w:style>
  <w:style w:type="character" w:customStyle="1" w:styleId="FR11">
    <w:name w:val="FR11"/>
    <w:link w:val="FR1"/>
    <w:rPr>
      <w:rFonts w:ascii="Courier New" w:hAnsi="Courier New"/>
    </w:rPr>
  </w:style>
  <w:style w:type="paragraph" w:customStyle="1" w:styleId="xl111">
    <w:name w:val="xl111"/>
    <w:basedOn w:val="a"/>
    <w:link w:val="xl1111"/>
    <w:pPr>
      <w:spacing w:beforeAutospacing="1" w:afterAutospacing="1"/>
      <w:jc w:val="left"/>
    </w:pPr>
    <w:rPr>
      <w:sz w:val="16"/>
    </w:rPr>
  </w:style>
  <w:style w:type="character" w:customStyle="1" w:styleId="xl1111">
    <w:name w:val="xl1111"/>
    <w:basedOn w:val="10"/>
    <w:link w:val="xl111"/>
    <w:rPr>
      <w:sz w:val="16"/>
    </w:rPr>
  </w:style>
  <w:style w:type="paragraph" w:customStyle="1" w:styleId="b-dotted-linetitle">
    <w:name w:val="b-dotted-line__title"/>
    <w:link w:val="b-dotted-linetitle1"/>
  </w:style>
  <w:style w:type="character" w:customStyle="1" w:styleId="b-dotted-linetitle1">
    <w:name w:val="b-dotted-line__title1"/>
    <w:link w:val="b-dotted-linetitle"/>
  </w:style>
  <w:style w:type="paragraph" w:customStyle="1" w:styleId="iceouttxt9">
    <w:name w:val="iceouttxt9"/>
    <w:link w:val="iceouttxt91"/>
    <w:rPr>
      <w:rFonts w:ascii="Arial" w:hAnsi="Arial"/>
      <w:color w:val="666666"/>
      <w:sz w:val="17"/>
    </w:rPr>
  </w:style>
  <w:style w:type="character" w:customStyle="1" w:styleId="iceouttxt91">
    <w:name w:val="iceouttxt91"/>
    <w:link w:val="iceouttxt9"/>
    <w:rPr>
      <w:rFonts w:ascii="Arial" w:hAnsi="Arial"/>
      <w:color w:val="666666"/>
      <w:sz w:val="17"/>
    </w:rPr>
  </w:style>
  <w:style w:type="paragraph" w:customStyle="1" w:styleId="xl79">
    <w:name w:val="xl79"/>
    <w:basedOn w:val="a"/>
    <w:link w:val="xl791"/>
    <w:pPr>
      <w:spacing w:beforeAutospacing="1" w:afterAutospacing="1"/>
      <w:jc w:val="left"/>
    </w:pPr>
    <w:rPr>
      <w:sz w:val="16"/>
    </w:rPr>
  </w:style>
  <w:style w:type="character" w:customStyle="1" w:styleId="xl791">
    <w:name w:val="xl791"/>
    <w:basedOn w:val="10"/>
    <w:link w:val="xl79"/>
    <w:rPr>
      <w:sz w:val="16"/>
    </w:rPr>
  </w:style>
  <w:style w:type="paragraph" w:customStyle="1" w:styleId="3e">
    <w:name w:val="Стиль3 Знак Знак Знак"/>
    <w:basedOn w:val="2f0"/>
    <w:link w:val="316"/>
    <w:pPr>
      <w:widowControl w:val="0"/>
      <w:tabs>
        <w:tab w:val="left" w:pos="227"/>
      </w:tabs>
      <w:spacing w:after="0" w:line="240" w:lineRule="auto"/>
      <w:ind w:left="0"/>
    </w:pPr>
  </w:style>
  <w:style w:type="character" w:customStyle="1" w:styleId="316">
    <w:name w:val="Стиль3 Знак Знак Знак1"/>
    <w:basedOn w:val="2f1"/>
    <w:link w:val="3e"/>
    <w:rPr>
      <w:sz w:val="24"/>
    </w:rPr>
  </w:style>
  <w:style w:type="paragraph" w:customStyle="1" w:styleId="1ff2">
    <w:name w:val="Текст примечания1"/>
    <w:basedOn w:val="a"/>
    <w:link w:val="11c"/>
    <w:rPr>
      <w:sz w:val="20"/>
    </w:rPr>
  </w:style>
  <w:style w:type="character" w:customStyle="1" w:styleId="11c">
    <w:name w:val="Текст примечания11"/>
    <w:basedOn w:val="10"/>
    <w:link w:val="1ff2"/>
    <w:rPr>
      <w:sz w:val="20"/>
    </w:rPr>
  </w:style>
  <w:style w:type="paragraph" w:customStyle="1" w:styleId="123">
    <w:name w:val="Абзац списка12"/>
    <w:basedOn w:val="a"/>
    <w:link w:val="11d"/>
    <w:pPr>
      <w:spacing w:after="200" w:line="276" w:lineRule="auto"/>
      <w:ind w:left="720"/>
      <w:jc w:val="left"/>
    </w:pPr>
    <w:rPr>
      <w:rFonts w:ascii="Calibri" w:hAnsi="Calibri"/>
      <w:sz w:val="22"/>
    </w:rPr>
  </w:style>
  <w:style w:type="character" w:customStyle="1" w:styleId="11d">
    <w:name w:val="Абзац списка11"/>
    <w:basedOn w:val="10"/>
    <w:link w:val="123"/>
    <w:rPr>
      <w:rFonts w:ascii="Calibri" w:hAnsi="Calibri"/>
      <w:sz w:val="22"/>
    </w:rPr>
  </w:style>
  <w:style w:type="paragraph" w:styleId="affa">
    <w:name w:val="List Bullet"/>
    <w:basedOn w:val="a"/>
    <w:link w:val="affb"/>
    <w:pPr>
      <w:widowControl w:val="0"/>
      <w:spacing w:after="0"/>
    </w:pPr>
    <w:rPr>
      <w:sz w:val="22"/>
    </w:rPr>
  </w:style>
  <w:style w:type="character" w:customStyle="1" w:styleId="affb">
    <w:name w:val="Маркированный список Знак"/>
    <w:basedOn w:val="10"/>
    <w:link w:val="affa"/>
    <w:rPr>
      <w:sz w:val="22"/>
    </w:rPr>
  </w:style>
  <w:style w:type="paragraph" w:customStyle="1" w:styleId="docaccesstitle1">
    <w:name w:val="docaccess_title1"/>
    <w:link w:val="docaccesstitle11"/>
    <w:rPr>
      <w:sz w:val="28"/>
    </w:rPr>
  </w:style>
  <w:style w:type="character" w:customStyle="1" w:styleId="docaccesstitle11">
    <w:name w:val="docaccess_title11"/>
    <w:link w:val="docaccesstitle1"/>
    <w:rPr>
      <w:rFonts w:ascii="Times New Roman" w:hAnsi="Times New Roman"/>
      <w:sz w:val="28"/>
    </w:rPr>
  </w:style>
  <w:style w:type="character" w:customStyle="1" w:styleId="110">
    <w:name w:val="Заголовок 1 Знак1"/>
    <w:basedOn w:val="10"/>
    <w:link w:val="11"/>
    <w:rPr>
      <w:b/>
      <w:sz w:val="36"/>
    </w:rPr>
  </w:style>
  <w:style w:type="paragraph" w:customStyle="1" w:styleId="2f6">
    <w:name w:val="Знак Знак2"/>
    <w:link w:val="216"/>
    <w:rPr>
      <w:rFonts w:ascii="Tahoma" w:hAnsi="Tahoma"/>
      <w:sz w:val="16"/>
    </w:rPr>
  </w:style>
  <w:style w:type="character" w:customStyle="1" w:styleId="216">
    <w:name w:val="Знак Знак21"/>
    <w:link w:val="2f6"/>
    <w:rPr>
      <w:rFonts w:ascii="Tahoma" w:hAnsi="Tahoma"/>
      <w:sz w:val="16"/>
    </w:rPr>
  </w:style>
  <w:style w:type="paragraph" w:customStyle="1" w:styleId="-0">
    <w:name w:val="Контракт-подподпункт"/>
    <w:basedOn w:val="a"/>
    <w:link w:val="-10"/>
    <w:pPr>
      <w:tabs>
        <w:tab w:val="left" w:pos="1418"/>
      </w:tabs>
      <w:spacing w:after="0"/>
      <w:ind w:left="1418" w:hanging="567"/>
    </w:pPr>
  </w:style>
  <w:style w:type="character" w:customStyle="1" w:styleId="-10">
    <w:name w:val="Контракт-подподпункт1"/>
    <w:basedOn w:val="10"/>
    <w:link w:val="-0"/>
    <w:rPr>
      <w:sz w:val="24"/>
    </w:rPr>
  </w:style>
  <w:style w:type="paragraph" w:customStyle="1" w:styleId="Heading">
    <w:name w:val="Heading"/>
    <w:link w:val="Heading1"/>
    <w:rPr>
      <w:rFonts w:ascii="Arial" w:hAnsi="Arial"/>
      <w:b/>
      <w:sz w:val="22"/>
    </w:rPr>
  </w:style>
  <w:style w:type="character" w:customStyle="1" w:styleId="Heading1">
    <w:name w:val="Heading1"/>
    <w:link w:val="Heading"/>
    <w:rPr>
      <w:rFonts w:ascii="Arial" w:hAnsi="Arial"/>
      <w:b/>
      <w:sz w:val="22"/>
    </w:rPr>
  </w:style>
  <w:style w:type="paragraph" w:customStyle="1" w:styleId="xl99">
    <w:name w:val="xl99"/>
    <w:basedOn w:val="a"/>
    <w:link w:val="xl991"/>
    <w:pPr>
      <w:spacing w:beforeAutospacing="1" w:afterAutospacing="1"/>
      <w:jc w:val="left"/>
    </w:pPr>
    <w:rPr>
      <w:sz w:val="16"/>
    </w:rPr>
  </w:style>
  <w:style w:type="character" w:customStyle="1" w:styleId="xl991">
    <w:name w:val="xl991"/>
    <w:basedOn w:val="10"/>
    <w:link w:val="xl99"/>
    <w:rPr>
      <w:sz w:val="16"/>
    </w:rPr>
  </w:style>
  <w:style w:type="paragraph" w:customStyle="1" w:styleId="affc">
    <w:name w:val="Пункт Знак"/>
    <w:basedOn w:val="a"/>
    <w:link w:val="1ff3"/>
    <w:pPr>
      <w:tabs>
        <w:tab w:val="left" w:pos="1134"/>
        <w:tab w:val="left" w:pos="1701"/>
      </w:tabs>
      <w:spacing w:after="0" w:line="360" w:lineRule="auto"/>
      <w:ind w:left="1134" w:hanging="567"/>
    </w:pPr>
    <w:rPr>
      <w:sz w:val="28"/>
    </w:rPr>
  </w:style>
  <w:style w:type="character" w:customStyle="1" w:styleId="1ff3">
    <w:name w:val="Пункт Знак1"/>
    <w:basedOn w:val="10"/>
    <w:link w:val="affc"/>
    <w:rPr>
      <w:sz w:val="28"/>
    </w:rPr>
  </w:style>
  <w:style w:type="paragraph" w:customStyle="1" w:styleId="-2">
    <w:name w:val="Контракт-подпункт"/>
    <w:basedOn w:val="a"/>
    <w:link w:val="-11"/>
    <w:pPr>
      <w:tabs>
        <w:tab w:val="left" w:pos="851"/>
      </w:tabs>
      <w:spacing w:after="0"/>
      <w:ind w:left="851" w:hanging="851"/>
    </w:pPr>
  </w:style>
  <w:style w:type="character" w:customStyle="1" w:styleId="-11">
    <w:name w:val="Контракт-подпункт1"/>
    <w:basedOn w:val="10"/>
    <w:link w:val="-2"/>
    <w:rPr>
      <w:sz w:val="24"/>
    </w:rPr>
  </w:style>
  <w:style w:type="paragraph" w:customStyle="1" w:styleId="ConsNonformat">
    <w:name w:val="ConsNonformat"/>
    <w:link w:val="ConsNonformat1"/>
    <w:pPr>
      <w:widowControl w:val="0"/>
      <w:ind w:right="19772"/>
    </w:pPr>
    <w:rPr>
      <w:rFonts w:ascii="Courier New" w:hAnsi="Courier New"/>
    </w:rPr>
  </w:style>
  <w:style w:type="character" w:customStyle="1" w:styleId="ConsNonformat1">
    <w:name w:val="ConsNonformat1"/>
    <w:link w:val="ConsNonformat"/>
    <w:rPr>
      <w:rFonts w:ascii="Courier New" w:hAnsi="Courier New"/>
    </w:rPr>
  </w:style>
  <w:style w:type="paragraph" w:customStyle="1" w:styleId="2f7">
    <w:name w:val="Знак2"/>
    <w:basedOn w:val="a"/>
    <w:link w:val="217"/>
    <w:pPr>
      <w:widowControl w:val="0"/>
      <w:spacing w:after="160" w:line="240" w:lineRule="exact"/>
      <w:jc w:val="right"/>
    </w:pPr>
    <w:rPr>
      <w:sz w:val="20"/>
    </w:rPr>
  </w:style>
  <w:style w:type="character" w:customStyle="1" w:styleId="217">
    <w:name w:val="Знак21"/>
    <w:basedOn w:val="10"/>
    <w:link w:val="2f7"/>
    <w:rPr>
      <w:sz w:val="20"/>
    </w:rPr>
  </w:style>
  <w:style w:type="paragraph" w:customStyle="1" w:styleId="xl81">
    <w:name w:val="xl81"/>
    <w:basedOn w:val="a"/>
    <w:link w:val="xl811"/>
    <w:pPr>
      <w:spacing w:beforeAutospacing="1" w:afterAutospacing="1"/>
      <w:jc w:val="left"/>
    </w:pPr>
    <w:rPr>
      <w:sz w:val="16"/>
    </w:rPr>
  </w:style>
  <w:style w:type="character" w:customStyle="1" w:styleId="xl811">
    <w:name w:val="xl811"/>
    <w:basedOn w:val="10"/>
    <w:link w:val="xl81"/>
    <w:rPr>
      <w:sz w:val="16"/>
    </w:rPr>
  </w:style>
  <w:style w:type="paragraph" w:styleId="affd">
    <w:name w:val="Body Text Indent"/>
    <w:basedOn w:val="a"/>
    <w:link w:val="affe"/>
    <w:pPr>
      <w:spacing w:before="60" w:after="0"/>
      <w:ind w:firstLine="851"/>
    </w:pPr>
  </w:style>
  <w:style w:type="character" w:customStyle="1" w:styleId="affe">
    <w:name w:val="Основной текст с отступом Знак"/>
    <w:basedOn w:val="10"/>
    <w:link w:val="affd"/>
    <w:rPr>
      <w:sz w:val="24"/>
    </w:rPr>
  </w:style>
  <w:style w:type="paragraph" w:customStyle="1" w:styleId="ConsNormal">
    <w:name w:val="ConsNormal"/>
    <w:link w:val="ConsNormal1"/>
    <w:pPr>
      <w:widowControl w:val="0"/>
      <w:ind w:right="19772" w:firstLine="720"/>
    </w:pPr>
    <w:rPr>
      <w:rFonts w:ascii="Arial" w:hAnsi="Arial"/>
    </w:rPr>
  </w:style>
  <w:style w:type="character" w:customStyle="1" w:styleId="ConsNormal1">
    <w:name w:val="ConsNormal1"/>
    <w:link w:val="ConsNormal"/>
    <w:rPr>
      <w:rFonts w:ascii="Arial" w:hAnsi="Arial"/>
    </w:rPr>
  </w:style>
  <w:style w:type="paragraph" w:customStyle="1" w:styleId="afff">
    <w:name w:val="Заголовок статьи"/>
    <w:basedOn w:val="a"/>
    <w:next w:val="a"/>
    <w:link w:val="1ff4"/>
    <w:pPr>
      <w:spacing w:after="0"/>
      <w:ind w:left="1612" w:hanging="892"/>
    </w:pPr>
    <w:rPr>
      <w:rFonts w:ascii="Arial" w:hAnsi="Arial"/>
    </w:rPr>
  </w:style>
  <w:style w:type="character" w:customStyle="1" w:styleId="1ff4">
    <w:name w:val="Заголовок статьи1"/>
    <w:basedOn w:val="10"/>
    <w:link w:val="afff"/>
    <w:rPr>
      <w:rFonts w:ascii="Arial" w:hAnsi="Arial"/>
      <w:sz w:val="24"/>
    </w:rPr>
  </w:style>
  <w:style w:type="paragraph" w:customStyle="1" w:styleId="1ff5">
    <w:name w:val="Обычный (Интернет)1"/>
    <w:link w:val="11e"/>
    <w:pPr>
      <w:widowControl w:val="0"/>
    </w:pPr>
    <w:rPr>
      <w:rFonts w:ascii="Arial" w:hAnsi="Arial"/>
    </w:rPr>
  </w:style>
  <w:style w:type="character" w:customStyle="1" w:styleId="11e">
    <w:name w:val="Обычный (Интернет)11"/>
    <w:link w:val="1ff5"/>
    <w:rPr>
      <w:rFonts w:ascii="Arial" w:hAnsi="Arial"/>
    </w:rPr>
  </w:style>
  <w:style w:type="paragraph" w:customStyle="1" w:styleId="11f">
    <w:name w:val="Знак Знак11"/>
    <w:link w:val="1110"/>
    <w:rPr>
      <w:rFonts w:ascii="Arial" w:hAnsi="Arial"/>
      <w:b/>
      <w:sz w:val="32"/>
    </w:rPr>
  </w:style>
  <w:style w:type="character" w:customStyle="1" w:styleId="1110">
    <w:name w:val="Знак Знак111"/>
    <w:link w:val="11f"/>
    <w:rPr>
      <w:rFonts w:ascii="Arial" w:hAnsi="Arial"/>
      <w:b/>
      <w:sz w:val="32"/>
    </w:rPr>
  </w:style>
  <w:style w:type="paragraph" w:customStyle="1" w:styleId="1ff6">
    <w:name w:val="Гиперссылка1"/>
    <w:link w:val="afff0"/>
    <w:rPr>
      <w:color w:val="0000FF"/>
      <w:u w:val="single"/>
    </w:rPr>
  </w:style>
  <w:style w:type="character" w:styleId="afff0">
    <w:name w:val="Hyperlink"/>
    <w:link w:val="1ff6"/>
    <w:rPr>
      <w:color w:val="0000FF"/>
      <w:u w:val="single"/>
    </w:rPr>
  </w:style>
  <w:style w:type="paragraph" w:customStyle="1" w:styleId="Footnote">
    <w:name w:val="Footnote"/>
    <w:basedOn w:val="a"/>
    <w:link w:val="Footnote1"/>
    <w:pPr>
      <w:spacing w:after="200" w:line="276" w:lineRule="auto"/>
      <w:jc w:val="left"/>
    </w:pPr>
    <w:rPr>
      <w:rFonts w:ascii="Calibri" w:hAnsi="Calibri"/>
      <w:sz w:val="20"/>
    </w:rPr>
  </w:style>
  <w:style w:type="character" w:customStyle="1" w:styleId="Footnote1">
    <w:name w:val="Footnote1"/>
    <w:basedOn w:val="10"/>
    <w:link w:val="Footnote"/>
    <w:rPr>
      <w:rFonts w:ascii="Calibri" w:hAnsi="Calibri"/>
      <w:sz w:val="20"/>
    </w:rPr>
  </w:style>
  <w:style w:type="character" w:customStyle="1" w:styleId="80">
    <w:name w:val="Заголовок 8 Знак"/>
    <w:basedOn w:val="10"/>
    <w:link w:val="8"/>
    <w:rPr>
      <w:rFonts w:ascii="Arial" w:hAnsi="Arial"/>
      <w:i/>
      <w:sz w:val="20"/>
    </w:rPr>
  </w:style>
  <w:style w:type="paragraph" w:customStyle="1" w:styleId="ConsPlusNormal0">
    <w:name w:val="ConsPlusNormal"/>
    <w:link w:val="ConsPlusNormal10"/>
    <w:pPr>
      <w:ind w:firstLine="720"/>
    </w:pPr>
    <w:rPr>
      <w:rFonts w:ascii="Arial" w:hAnsi="Arial"/>
    </w:rPr>
  </w:style>
  <w:style w:type="character" w:customStyle="1" w:styleId="ConsPlusNormal10">
    <w:name w:val="ConsPlusNormal1"/>
    <w:link w:val="ConsPlusNormal0"/>
    <w:rPr>
      <w:rFonts w:ascii="Arial" w:hAnsi="Arial"/>
    </w:rPr>
  </w:style>
  <w:style w:type="paragraph" w:customStyle="1" w:styleId="xl112">
    <w:name w:val="xl112"/>
    <w:basedOn w:val="a"/>
    <w:link w:val="xl1121"/>
    <w:pPr>
      <w:spacing w:beforeAutospacing="1" w:afterAutospacing="1"/>
      <w:jc w:val="left"/>
    </w:pPr>
    <w:rPr>
      <w:sz w:val="16"/>
    </w:rPr>
  </w:style>
  <w:style w:type="character" w:customStyle="1" w:styleId="xl1121">
    <w:name w:val="xl1121"/>
    <w:basedOn w:val="10"/>
    <w:link w:val="xl112"/>
    <w:rPr>
      <w:sz w:val="16"/>
    </w:rPr>
  </w:style>
  <w:style w:type="paragraph" w:styleId="1ff7">
    <w:name w:val="toc 1"/>
    <w:basedOn w:val="a"/>
    <w:next w:val="a"/>
    <w:link w:val="1ff8"/>
    <w:uiPriority w:val="39"/>
    <w:pPr>
      <w:keepNext/>
      <w:widowControl w:val="0"/>
      <w:tabs>
        <w:tab w:val="left" w:pos="709"/>
        <w:tab w:val="right" w:leader="dot" w:pos="9720"/>
      </w:tabs>
      <w:spacing w:after="0"/>
      <w:jc w:val="center"/>
    </w:pPr>
    <w:rPr>
      <w:sz w:val="22"/>
      <w:u w:val="single"/>
    </w:rPr>
  </w:style>
  <w:style w:type="character" w:customStyle="1" w:styleId="1ff8">
    <w:name w:val="Оглавление 1 Знак"/>
    <w:basedOn w:val="10"/>
    <w:link w:val="1ff7"/>
    <w:rPr>
      <w:sz w:val="22"/>
      <w:u w:val="single"/>
    </w:rPr>
  </w:style>
  <w:style w:type="paragraph" w:styleId="afff1">
    <w:name w:val="envelope address"/>
    <w:basedOn w:val="a"/>
    <w:link w:val="afff2"/>
    <w:pPr>
      <w:ind w:left="2880"/>
    </w:pPr>
    <w:rPr>
      <w:rFonts w:ascii="Arial" w:hAnsi="Arial"/>
    </w:rPr>
  </w:style>
  <w:style w:type="character" w:customStyle="1" w:styleId="afff2">
    <w:name w:val="Адрес на конверте Знак"/>
    <w:basedOn w:val="10"/>
    <w:link w:val="afff1"/>
    <w:rPr>
      <w:rFonts w:ascii="Arial" w:hAnsi="Arial"/>
      <w:sz w:val="24"/>
    </w:rPr>
  </w:style>
  <w:style w:type="paragraph" w:customStyle="1" w:styleId="218">
    <w:name w:val="Основной текст 21"/>
    <w:basedOn w:val="a"/>
    <w:link w:val="2110"/>
    <w:pPr>
      <w:spacing w:after="0"/>
      <w:jc w:val="center"/>
    </w:pPr>
    <w:rPr>
      <w:b/>
      <w:sz w:val="28"/>
    </w:rPr>
  </w:style>
  <w:style w:type="character" w:customStyle="1" w:styleId="2110">
    <w:name w:val="Основной текст 211"/>
    <w:basedOn w:val="10"/>
    <w:link w:val="218"/>
    <w:rPr>
      <w:b/>
      <w:sz w:val="28"/>
    </w:rPr>
  </w:style>
  <w:style w:type="paragraph" w:customStyle="1" w:styleId="1ff9">
    <w:name w:val="Просмотренная гиперссылка1"/>
    <w:link w:val="afff3"/>
    <w:rPr>
      <w:color w:val="800080"/>
      <w:u w:val="single"/>
    </w:rPr>
  </w:style>
  <w:style w:type="character" w:styleId="afff3">
    <w:name w:val="FollowedHyperlink"/>
    <w:link w:val="1ff9"/>
    <w:rPr>
      <w:color w:val="800080"/>
      <w:u w:val="single"/>
    </w:rPr>
  </w:style>
  <w:style w:type="paragraph" w:customStyle="1" w:styleId="HeaderandFooter">
    <w:name w:val="Header and Footer"/>
    <w:link w:val="HeaderandFooter1"/>
    <w:pPr>
      <w:jc w:val="both"/>
    </w:pPr>
    <w:rPr>
      <w:rFonts w:ascii="XO Thames" w:hAnsi="XO Thames"/>
    </w:rPr>
  </w:style>
  <w:style w:type="character" w:customStyle="1" w:styleId="HeaderandFooter1">
    <w:name w:val="Header and Footer1"/>
    <w:link w:val="HeaderandFooter"/>
    <w:rPr>
      <w:rFonts w:ascii="XO Thames" w:hAnsi="XO Thames"/>
      <w:sz w:val="20"/>
    </w:rPr>
  </w:style>
  <w:style w:type="paragraph" w:customStyle="1" w:styleId="afff4">
    <w:name w:val="текст таблицы"/>
    <w:basedOn w:val="a"/>
    <w:link w:val="1ffa"/>
    <w:pPr>
      <w:spacing w:before="120" w:after="0"/>
      <w:ind w:right="-102"/>
      <w:jc w:val="left"/>
    </w:pPr>
  </w:style>
  <w:style w:type="character" w:customStyle="1" w:styleId="1ffa">
    <w:name w:val="текст таблицы1"/>
    <w:basedOn w:val="10"/>
    <w:link w:val="afff4"/>
    <w:rPr>
      <w:sz w:val="24"/>
    </w:rPr>
  </w:style>
  <w:style w:type="paragraph" w:customStyle="1" w:styleId="11f0">
    <w:name w:val="Заголовок 11"/>
    <w:link w:val="1111"/>
    <w:rPr>
      <w:b/>
      <w:sz w:val="18"/>
    </w:rPr>
  </w:style>
  <w:style w:type="character" w:customStyle="1" w:styleId="1111">
    <w:name w:val="Заголовок 111"/>
    <w:link w:val="11f0"/>
    <w:rPr>
      <w:rFonts w:ascii="Times New Roman" w:hAnsi="Times New Roman"/>
      <w:b/>
      <w:sz w:val="18"/>
    </w:rPr>
  </w:style>
  <w:style w:type="paragraph" w:customStyle="1" w:styleId="2d">
    <w:name w:val="Основной шрифт абзаца2"/>
  </w:style>
  <w:style w:type="paragraph" w:customStyle="1" w:styleId="apple-converted-space">
    <w:name w:val="apple-converted-space"/>
    <w:link w:val="apple-converted-space1"/>
  </w:style>
  <w:style w:type="character" w:customStyle="1" w:styleId="apple-converted-space1">
    <w:name w:val="apple-converted-space1"/>
    <w:link w:val="apple-converted-space"/>
  </w:style>
  <w:style w:type="paragraph" w:customStyle="1" w:styleId="xl35">
    <w:name w:val="xl35"/>
    <w:basedOn w:val="a"/>
    <w:link w:val="xl351"/>
    <w:pPr>
      <w:spacing w:beforeAutospacing="1" w:afterAutospacing="1"/>
      <w:jc w:val="center"/>
    </w:pPr>
    <w:rPr>
      <w:b/>
    </w:rPr>
  </w:style>
  <w:style w:type="character" w:customStyle="1" w:styleId="xl351">
    <w:name w:val="xl351"/>
    <w:basedOn w:val="10"/>
    <w:link w:val="xl35"/>
    <w:rPr>
      <w:b/>
      <w:sz w:val="24"/>
    </w:rPr>
  </w:style>
  <w:style w:type="paragraph" w:customStyle="1" w:styleId="xl104">
    <w:name w:val="xl104"/>
    <w:basedOn w:val="a"/>
    <w:link w:val="xl1041"/>
    <w:pPr>
      <w:spacing w:beforeAutospacing="1" w:afterAutospacing="1"/>
      <w:jc w:val="right"/>
    </w:pPr>
    <w:rPr>
      <w:b/>
      <w:sz w:val="21"/>
    </w:rPr>
  </w:style>
  <w:style w:type="character" w:customStyle="1" w:styleId="xl1041">
    <w:name w:val="xl1041"/>
    <w:basedOn w:val="10"/>
    <w:link w:val="xl104"/>
    <w:rPr>
      <w:b/>
      <w:sz w:val="21"/>
    </w:rPr>
  </w:style>
  <w:style w:type="paragraph" w:customStyle="1" w:styleId="xl91">
    <w:name w:val="xl91"/>
    <w:basedOn w:val="a"/>
    <w:link w:val="xl911"/>
    <w:pPr>
      <w:spacing w:beforeAutospacing="1" w:afterAutospacing="1"/>
      <w:jc w:val="right"/>
    </w:pPr>
    <w:rPr>
      <w:sz w:val="21"/>
    </w:rPr>
  </w:style>
  <w:style w:type="character" w:customStyle="1" w:styleId="xl911">
    <w:name w:val="xl911"/>
    <w:basedOn w:val="10"/>
    <w:link w:val="xl91"/>
    <w:rPr>
      <w:sz w:val="21"/>
    </w:rPr>
  </w:style>
  <w:style w:type="paragraph" w:customStyle="1" w:styleId="xl73">
    <w:name w:val="xl73"/>
    <w:basedOn w:val="a"/>
    <w:link w:val="xl731"/>
    <w:pPr>
      <w:spacing w:beforeAutospacing="1" w:afterAutospacing="1"/>
      <w:jc w:val="left"/>
    </w:pPr>
  </w:style>
  <w:style w:type="character" w:customStyle="1" w:styleId="xl731">
    <w:name w:val="xl731"/>
    <w:basedOn w:val="10"/>
    <w:link w:val="xl73"/>
    <w:rPr>
      <w:sz w:val="24"/>
    </w:rPr>
  </w:style>
  <w:style w:type="paragraph" w:customStyle="1" w:styleId="xl87">
    <w:name w:val="xl87"/>
    <w:basedOn w:val="a"/>
    <w:link w:val="xl871"/>
    <w:pPr>
      <w:spacing w:beforeAutospacing="1" w:afterAutospacing="1"/>
      <w:jc w:val="center"/>
    </w:pPr>
    <w:rPr>
      <w:b/>
    </w:rPr>
  </w:style>
  <w:style w:type="character" w:customStyle="1" w:styleId="xl871">
    <w:name w:val="xl871"/>
    <w:basedOn w:val="10"/>
    <w:link w:val="xl87"/>
    <w:rPr>
      <w:b/>
      <w:sz w:val="24"/>
    </w:rPr>
  </w:style>
  <w:style w:type="paragraph" w:styleId="afff5">
    <w:name w:val="No Spacing"/>
    <w:link w:val="afff6"/>
    <w:rPr>
      <w:rFonts w:ascii="Calibri" w:hAnsi="Calibri"/>
      <w:sz w:val="22"/>
    </w:rPr>
  </w:style>
  <w:style w:type="character" w:customStyle="1" w:styleId="afff6">
    <w:name w:val="Без интервала Знак"/>
    <w:link w:val="afff5"/>
    <w:rPr>
      <w:rFonts w:ascii="Calibri" w:hAnsi="Calibri"/>
      <w:sz w:val="22"/>
    </w:rPr>
  </w:style>
  <w:style w:type="paragraph" w:customStyle="1" w:styleId="2f8">
    <w:name w:val="2"/>
    <w:link w:val="1ffb"/>
    <w:semiHidden/>
    <w:unhideWhenUsed/>
    <w:rPr>
      <w:sz w:val="24"/>
    </w:rPr>
  </w:style>
  <w:style w:type="character" w:customStyle="1" w:styleId="1ffb">
    <w:name w:val="1"/>
    <w:link w:val="2f8"/>
    <w:semiHidden/>
    <w:unhideWhenUsed/>
    <w:rPr>
      <w:sz w:val="24"/>
    </w:rPr>
  </w:style>
  <w:style w:type="paragraph" w:customStyle="1" w:styleId="afff7">
    <w:name w:val="Знак Знак Знак Знак Знак Знак Знак Знак Знак Знак Знак Знак Знак Знак Знак Знак Знак Знак Знак Знак Знак Знак Знак Знак Знак Знак Знак"/>
    <w:basedOn w:val="a"/>
    <w:link w:val="3f"/>
    <w:pPr>
      <w:widowControl w:val="0"/>
      <w:spacing w:after="160" w:line="240" w:lineRule="exact"/>
      <w:jc w:val="right"/>
    </w:pPr>
    <w:rPr>
      <w:sz w:val="20"/>
    </w:rPr>
  </w:style>
  <w:style w:type="character" w:customStyle="1" w:styleId="3f">
    <w:name w:val="Знак Знак Знак Знак Знак Знак Знак Знак Знак Знак Знак Знак Знак Знак Знак Знак Знак Знак Знак Знак Знак Знак Знак Знак Знак Знак Знак3"/>
    <w:basedOn w:val="10"/>
    <w:link w:val="afff7"/>
    <w:rPr>
      <w:sz w:val="20"/>
    </w:rPr>
  </w:style>
  <w:style w:type="paragraph" w:customStyle="1" w:styleId="53">
    <w:name w:val="Знак Знак5"/>
    <w:link w:val="510"/>
    <w:rPr>
      <w:rFonts w:ascii="Courier New" w:hAnsi="Courier New"/>
    </w:rPr>
  </w:style>
  <w:style w:type="character" w:customStyle="1" w:styleId="510">
    <w:name w:val="Знак Знак51"/>
    <w:link w:val="53"/>
    <w:rPr>
      <w:rFonts w:ascii="Courier New" w:hAnsi="Courier New"/>
    </w:rPr>
  </w:style>
  <w:style w:type="paragraph" w:styleId="91">
    <w:name w:val="toc 9"/>
    <w:next w:val="a"/>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styleId="afff8">
    <w:name w:val="Balloon Text"/>
    <w:basedOn w:val="a"/>
    <w:link w:val="afff9"/>
    <w:rPr>
      <w:rFonts w:ascii="Tahoma" w:hAnsi="Tahoma"/>
      <w:sz w:val="16"/>
    </w:rPr>
  </w:style>
  <w:style w:type="character" w:customStyle="1" w:styleId="afff9">
    <w:name w:val="Текст выноски Знак"/>
    <w:basedOn w:val="10"/>
    <w:link w:val="afff8"/>
    <w:rPr>
      <w:rFonts w:ascii="Tahoma" w:hAnsi="Tahoma"/>
      <w:sz w:val="16"/>
    </w:rPr>
  </w:style>
  <w:style w:type="paragraph" w:styleId="afffa">
    <w:name w:val="caption"/>
    <w:basedOn w:val="a"/>
    <w:link w:val="afffb"/>
    <w:pPr>
      <w:spacing w:after="0"/>
      <w:jc w:val="center"/>
    </w:pPr>
    <w:rPr>
      <w:sz w:val="28"/>
    </w:rPr>
  </w:style>
  <w:style w:type="character" w:customStyle="1" w:styleId="afffb">
    <w:name w:val="Название объекта Знак"/>
    <w:basedOn w:val="10"/>
    <w:link w:val="afffa"/>
    <w:rPr>
      <w:sz w:val="28"/>
    </w:rPr>
  </w:style>
  <w:style w:type="paragraph" w:customStyle="1" w:styleId="2f9">
    <w:name w:val="Абзац списка2"/>
    <w:basedOn w:val="a"/>
    <w:link w:val="219"/>
    <w:pPr>
      <w:spacing w:after="200" w:line="276" w:lineRule="auto"/>
      <w:ind w:left="720"/>
      <w:jc w:val="left"/>
    </w:pPr>
    <w:rPr>
      <w:rFonts w:ascii="Calibri" w:hAnsi="Calibri"/>
      <w:sz w:val="22"/>
    </w:rPr>
  </w:style>
  <w:style w:type="character" w:customStyle="1" w:styleId="219">
    <w:name w:val="Абзац списка21"/>
    <w:basedOn w:val="10"/>
    <w:link w:val="2f9"/>
    <w:rPr>
      <w:rFonts w:ascii="Calibri" w:hAnsi="Calibri"/>
      <w:sz w:val="22"/>
    </w:rPr>
  </w:style>
  <w:style w:type="paragraph" w:customStyle="1" w:styleId="-3">
    <w:name w:val="Интернет-ссылка"/>
    <w:link w:val="-12"/>
    <w:rPr>
      <w:color w:val="0000FF"/>
      <w:u w:val="single"/>
    </w:rPr>
  </w:style>
  <w:style w:type="character" w:customStyle="1" w:styleId="-12">
    <w:name w:val="Интернет-ссылка1"/>
    <w:link w:val="-3"/>
    <w:rPr>
      <w:color w:val="0000FF"/>
      <w:u w:val="single"/>
    </w:rPr>
  </w:style>
  <w:style w:type="paragraph" w:customStyle="1" w:styleId="190">
    <w:name w:val="Знак Знак19"/>
    <w:link w:val="191"/>
    <w:rPr>
      <w:rFonts w:ascii="Arial" w:hAnsi="Arial"/>
      <w:b/>
      <w:sz w:val="24"/>
    </w:rPr>
  </w:style>
  <w:style w:type="character" w:customStyle="1" w:styleId="191">
    <w:name w:val="Знак Знак191"/>
    <w:link w:val="190"/>
    <w:rPr>
      <w:rFonts w:ascii="Arial" w:hAnsi="Arial"/>
      <w:b/>
      <w:sz w:val="24"/>
    </w:rPr>
  </w:style>
  <w:style w:type="paragraph" w:customStyle="1" w:styleId="1ffc">
    <w:name w:val="Знак сноски 1 Знак"/>
    <w:basedOn w:val="a"/>
    <w:link w:val="11f1"/>
    <w:pPr>
      <w:spacing w:after="200" w:line="276" w:lineRule="auto"/>
      <w:jc w:val="left"/>
    </w:pPr>
    <w:rPr>
      <w:sz w:val="20"/>
      <w:vertAlign w:val="superscript"/>
    </w:rPr>
  </w:style>
  <w:style w:type="character" w:customStyle="1" w:styleId="11f1">
    <w:name w:val="Знак сноски 1 Знак1"/>
    <w:basedOn w:val="10"/>
    <w:link w:val="1ffc"/>
    <w:rPr>
      <w:sz w:val="20"/>
      <w:vertAlign w:val="superscript"/>
    </w:rPr>
  </w:style>
  <w:style w:type="paragraph" w:customStyle="1" w:styleId="aff3">
    <w:name w:val="Пункт"/>
    <w:basedOn w:val="a"/>
    <w:link w:val="1fb"/>
    <w:pPr>
      <w:tabs>
        <w:tab w:val="left" w:pos="1620"/>
      </w:tabs>
      <w:spacing w:after="0"/>
      <w:ind w:left="1044" w:hanging="504"/>
    </w:pPr>
  </w:style>
  <w:style w:type="character" w:customStyle="1" w:styleId="1fb">
    <w:name w:val="Пункт1"/>
    <w:basedOn w:val="10"/>
    <w:link w:val="aff3"/>
    <w:rPr>
      <w:sz w:val="24"/>
    </w:rPr>
  </w:style>
  <w:style w:type="paragraph" w:customStyle="1" w:styleId="02statia1">
    <w:name w:val="02statia1"/>
    <w:basedOn w:val="a"/>
    <w:link w:val="02statia11"/>
    <w:pPr>
      <w:keepNext/>
      <w:spacing w:before="280" w:after="0" w:line="320" w:lineRule="atLeast"/>
      <w:ind w:left="1134" w:right="851" w:hanging="578"/>
      <w:jc w:val="left"/>
      <w:outlineLvl w:val="2"/>
    </w:pPr>
    <w:rPr>
      <w:rFonts w:ascii="GaramondNarrowC" w:hAnsi="GaramondNarrowC"/>
      <w:b/>
    </w:rPr>
  </w:style>
  <w:style w:type="character" w:customStyle="1" w:styleId="02statia11">
    <w:name w:val="02statia11"/>
    <w:basedOn w:val="10"/>
    <w:link w:val="02statia1"/>
    <w:rPr>
      <w:rFonts w:ascii="GaramondNarrowC" w:hAnsi="GaramondNarrowC"/>
      <w:b/>
      <w:sz w:val="24"/>
    </w:rPr>
  </w:style>
  <w:style w:type="paragraph" w:customStyle="1" w:styleId="317">
    <w:name w:val="Основной текст 31"/>
    <w:basedOn w:val="a"/>
    <w:link w:val="3111"/>
    <w:pPr>
      <w:spacing w:before="120" w:after="0"/>
      <w:jc w:val="center"/>
    </w:pPr>
  </w:style>
  <w:style w:type="character" w:customStyle="1" w:styleId="3111">
    <w:name w:val="Основной текст 311"/>
    <w:basedOn w:val="10"/>
    <w:link w:val="317"/>
    <w:rPr>
      <w:sz w:val="24"/>
    </w:rPr>
  </w:style>
  <w:style w:type="paragraph" w:customStyle="1" w:styleId="diffins">
    <w:name w:val="diff_ins"/>
    <w:link w:val="diffins1"/>
  </w:style>
  <w:style w:type="character" w:customStyle="1" w:styleId="diffins1">
    <w:name w:val="diff_ins1"/>
    <w:link w:val="diffins"/>
  </w:style>
  <w:style w:type="paragraph" w:customStyle="1" w:styleId="afffc">
    <w:name w:val="Таблица"/>
    <w:basedOn w:val="a"/>
    <w:link w:val="1ffd"/>
    <w:pPr>
      <w:spacing w:before="60"/>
      <w:jc w:val="left"/>
    </w:pPr>
    <w:rPr>
      <w:rFonts w:ascii="Arial" w:hAnsi="Arial"/>
      <w:sz w:val="22"/>
    </w:rPr>
  </w:style>
  <w:style w:type="character" w:customStyle="1" w:styleId="1ffd">
    <w:name w:val="Таблица1"/>
    <w:basedOn w:val="10"/>
    <w:link w:val="afffc"/>
    <w:rPr>
      <w:rFonts w:ascii="Arial" w:hAnsi="Arial"/>
      <w:sz w:val="22"/>
    </w:rPr>
  </w:style>
  <w:style w:type="paragraph" w:customStyle="1" w:styleId="CharacterStyle1">
    <w:name w:val="Character Style 1"/>
    <w:link w:val="CharacterStyle11"/>
    <w:rPr>
      <w:rFonts w:ascii="Tahoma" w:hAnsi="Tahoma"/>
      <w:sz w:val="24"/>
    </w:rPr>
  </w:style>
  <w:style w:type="character" w:customStyle="1" w:styleId="CharacterStyle11">
    <w:name w:val="Character Style 11"/>
    <w:link w:val="CharacterStyle1"/>
    <w:rPr>
      <w:rFonts w:ascii="Tahoma" w:hAnsi="Tahoma"/>
      <w:sz w:val="24"/>
    </w:rPr>
  </w:style>
  <w:style w:type="paragraph" w:styleId="82">
    <w:name w:val="toc 8"/>
    <w:next w:val="a"/>
    <w:link w:val="83"/>
    <w:uiPriority w:val="39"/>
    <w:pPr>
      <w:ind w:left="1400"/>
    </w:pPr>
    <w:rPr>
      <w:rFonts w:ascii="XO Thames" w:hAnsi="XO Thames"/>
      <w:sz w:val="28"/>
    </w:rPr>
  </w:style>
  <w:style w:type="character" w:customStyle="1" w:styleId="83">
    <w:name w:val="Оглавление 8 Знак"/>
    <w:link w:val="82"/>
    <w:rPr>
      <w:rFonts w:ascii="XO Thames" w:hAnsi="XO Thames"/>
      <w:sz w:val="28"/>
    </w:rPr>
  </w:style>
  <w:style w:type="paragraph" w:customStyle="1" w:styleId="afffd">
    <w:name w:val="Символ нумерации"/>
    <w:link w:val="1ffe"/>
  </w:style>
  <w:style w:type="character" w:customStyle="1" w:styleId="1ffe">
    <w:name w:val="Символ нумерации1"/>
    <w:link w:val="afffd"/>
  </w:style>
  <w:style w:type="paragraph" w:customStyle="1" w:styleId="Normal1">
    <w:name w:val="Normal1"/>
    <w:link w:val="Normal11"/>
    <w:pPr>
      <w:widowControl w:val="0"/>
      <w:spacing w:line="300" w:lineRule="auto"/>
      <w:ind w:firstLine="720"/>
      <w:jc w:val="both"/>
    </w:pPr>
    <w:rPr>
      <w:rFonts w:ascii="Calibri" w:hAnsi="Calibri"/>
      <w:sz w:val="24"/>
    </w:rPr>
  </w:style>
  <w:style w:type="character" w:customStyle="1" w:styleId="Normal11">
    <w:name w:val="Normal11"/>
    <w:link w:val="Normal1"/>
    <w:rPr>
      <w:rFonts w:ascii="Calibri" w:hAnsi="Calibri"/>
      <w:sz w:val="24"/>
    </w:rPr>
  </w:style>
  <w:style w:type="paragraph" w:customStyle="1" w:styleId="140">
    <w:name w:val="Знак Знак14"/>
    <w:link w:val="141"/>
    <w:rPr>
      <w:rFonts w:ascii="Arial" w:hAnsi="Arial"/>
      <w:i/>
    </w:rPr>
  </w:style>
  <w:style w:type="character" w:customStyle="1" w:styleId="141">
    <w:name w:val="Знак Знак141"/>
    <w:link w:val="140"/>
    <w:rPr>
      <w:rFonts w:ascii="Arial" w:hAnsi="Arial"/>
      <w:i/>
    </w:rPr>
  </w:style>
  <w:style w:type="paragraph" w:customStyle="1" w:styleId="xl80">
    <w:name w:val="xl80"/>
    <w:basedOn w:val="a"/>
    <w:link w:val="xl801"/>
    <w:pPr>
      <w:spacing w:beforeAutospacing="1" w:afterAutospacing="1"/>
      <w:jc w:val="left"/>
    </w:pPr>
    <w:rPr>
      <w:sz w:val="16"/>
    </w:rPr>
  </w:style>
  <w:style w:type="character" w:customStyle="1" w:styleId="xl801">
    <w:name w:val="xl801"/>
    <w:basedOn w:val="10"/>
    <w:link w:val="xl80"/>
    <w:rPr>
      <w:sz w:val="16"/>
    </w:rPr>
  </w:style>
  <w:style w:type="paragraph" w:customStyle="1" w:styleId="-tims-11-centr">
    <w:name w:val="загл-tims-11-centr"/>
    <w:basedOn w:val="3"/>
    <w:link w:val="-tims-11-centr1"/>
    <w:pPr>
      <w:numPr>
        <w:ilvl w:val="0"/>
        <w:numId w:val="0"/>
      </w:numPr>
      <w:spacing w:before="80"/>
      <w:jc w:val="center"/>
    </w:pPr>
    <w:rPr>
      <w:rFonts w:ascii="Times New Roman" w:hAnsi="Times New Roman"/>
      <w:sz w:val="18"/>
    </w:rPr>
  </w:style>
  <w:style w:type="character" w:customStyle="1" w:styleId="-tims-11-centr1">
    <w:name w:val="загл-tims-11-centr1"/>
    <w:basedOn w:val="30"/>
    <w:link w:val="-tims-11-centr"/>
    <w:rPr>
      <w:rFonts w:ascii="Times New Roman" w:hAnsi="Times New Roman"/>
      <w:b/>
      <w:sz w:val="18"/>
    </w:rPr>
  </w:style>
  <w:style w:type="paragraph" w:styleId="HTML">
    <w:name w:val="HTML Preformatted"/>
    <w:basedOn w:val="a"/>
    <w:link w:val="HTML0"/>
    <w:rPr>
      <w:rFonts w:ascii="Courier New" w:hAnsi="Courier New"/>
      <w:sz w:val="20"/>
    </w:rPr>
  </w:style>
  <w:style w:type="character" w:customStyle="1" w:styleId="HTML0">
    <w:name w:val="Стандартный HTML Знак"/>
    <w:basedOn w:val="10"/>
    <w:link w:val="HTML"/>
    <w:rPr>
      <w:rFonts w:ascii="Courier New" w:hAnsi="Courier New"/>
      <w:sz w:val="20"/>
    </w:rPr>
  </w:style>
  <w:style w:type="paragraph" w:customStyle="1" w:styleId="afffe">
    <w:name w:val="А_обычный"/>
    <w:basedOn w:val="a"/>
    <w:link w:val="1fff"/>
    <w:pPr>
      <w:spacing w:after="0"/>
      <w:ind w:firstLine="709"/>
    </w:pPr>
  </w:style>
  <w:style w:type="character" w:customStyle="1" w:styleId="1fff">
    <w:name w:val="А_обычный1"/>
    <w:basedOn w:val="10"/>
    <w:link w:val="afffe"/>
    <w:rPr>
      <w:sz w:val="24"/>
    </w:rPr>
  </w:style>
  <w:style w:type="paragraph" w:styleId="47">
    <w:name w:val="List Bullet 4"/>
    <w:basedOn w:val="a"/>
    <w:link w:val="48"/>
    <w:pPr>
      <w:tabs>
        <w:tab w:val="left" w:pos="1209"/>
      </w:tabs>
      <w:ind w:left="1209" w:hanging="360"/>
    </w:pPr>
  </w:style>
  <w:style w:type="character" w:customStyle="1" w:styleId="48">
    <w:name w:val="Маркированный список 4 Знак"/>
    <w:basedOn w:val="10"/>
    <w:link w:val="47"/>
    <w:rPr>
      <w:sz w:val="24"/>
    </w:rPr>
  </w:style>
  <w:style w:type="paragraph" w:customStyle="1" w:styleId="131">
    <w:name w:val="Знак Знак13"/>
    <w:link w:val="1310"/>
    <w:rPr>
      <w:rFonts w:ascii="Arial" w:hAnsi="Arial"/>
      <w:b/>
      <w:i/>
      <w:sz w:val="18"/>
    </w:rPr>
  </w:style>
  <w:style w:type="character" w:customStyle="1" w:styleId="1310">
    <w:name w:val="Знак Знак131"/>
    <w:link w:val="131"/>
    <w:rPr>
      <w:rFonts w:ascii="Arial" w:hAnsi="Arial"/>
      <w:b/>
      <w:i/>
      <w:sz w:val="18"/>
    </w:rPr>
  </w:style>
  <w:style w:type="paragraph" w:customStyle="1" w:styleId="xl108">
    <w:name w:val="xl108"/>
    <w:basedOn w:val="a"/>
    <w:link w:val="xl1081"/>
    <w:pPr>
      <w:spacing w:beforeAutospacing="1" w:afterAutospacing="1"/>
      <w:jc w:val="center"/>
    </w:pPr>
    <w:rPr>
      <w:u w:val="single"/>
    </w:rPr>
  </w:style>
  <w:style w:type="character" w:customStyle="1" w:styleId="xl1081">
    <w:name w:val="xl1081"/>
    <w:basedOn w:val="10"/>
    <w:link w:val="xl108"/>
    <w:rPr>
      <w:sz w:val="24"/>
      <w:u w:val="single"/>
    </w:rPr>
  </w:style>
  <w:style w:type="paragraph" w:customStyle="1" w:styleId="1fff0">
    <w:name w:val="Слабое выделение1"/>
    <w:link w:val="affff"/>
    <w:rPr>
      <w:i/>
      <w:color w:val="404040"/>
    </w:rPr>
  </w:style>
  <w:style w:type="character" w:styleId="affff">
    <w:name w:val="Subtle Emphasis"/>
    <w:link w:val="1fff0"/>
    <w:rPr>
      <w:i/>
      <w:color w:val="404040"/>
    </w:rPr>
  </w:style>
  <w:style w:type="paragraph" w:customStyle="1" w:styleId="-4">
    <w:name w:val="Контракт-раздел"/>
    <w:basedOn w:val="a"/>
    <w:next w:val="-"/>
    <w:link w:val="-13"/>
    <w:pPr>
      <w:keepNext/>
      <w:tabs>
        <w:tab w:val="left" w:pos="0"/>
        <w:tab w:val="left" w:pos="540"/>
      </w:tabs>
      <w:spacing w:before="360" w:after="120"/>
      <w:jc w:val="center"/>
      <w:outlineLvl w:val="3"/>
    </w:pPr>
    <w:rPr>
      <w:b/>
      <w:caps/>
      <w:smallCaps/>
    </w:rPr>
  </w:style>
  <w:style w:type="character" w:customStyle="1" w:styleId="-13">
    <w:name w:val="Контракт-раздел1"/>
    <w:basedOn w:val="10"/>
    <w:link w:val="-4"/>
    <w:rPr>
      <w:b/>
      <w:caps/>
      <w:smallCaps/>
      <w:sz w:val="24"/>
    </w:rPr>
  </w:style>
  <w:style w:type="paragraph" w:customStyle="1" w:styleId="100">
    <w:name w:val="Знак Знак10"/>
    <w:link w:val="101"/>
    <w:rPr>
      <w:sz w:val="24"/>
    </w:rPr>
  </w:style>
  <w:style w:type="character" w:customStyle="1" w:styleId="101">
    <w:name w:val="Знак Знак101"/>
    <w:link w:val="100"/>
    <w:rPr>
      <w:sz w:val="24"/>
    </w:rPr>
  </w:style>
  <w:style w:type="paragraph" w:styleId="affff0">
    <w:name w:val="Normal (Web)"/>
    <w:basedOn w:val="a"/>
    <w:link w:val="affff1"/>
    <w:pPr>
      <w:spacing w:beforeAutospacing="1" w:afterAutospacing="1"/>
      <w:ind w:firstLine="300"/>
      <w:jc w:val="left"/>
    </w:pPr>
  </w:style>
  <w:style w:type="character" w:customStyle="1" w:styleId="affff1">
    <w:name w:val="Обычный (веб) Знак"/>
    <w:basedOn w:val="10"/>
    <w:link w:val="affff0"/>
    <w:rPr>
      <w:sz w:val="24"/>
    </w:rPr>
  </w:style>
  <w:style w:type="paragraph" w:styleId="affff2">
    <w:name w:val="header"/>
    <w:basedOn w:val="a"/>
    <w:link w:val="affff3"/>
    <w:pPr>
      <w:tabs>
        <w:tab w:val="center" w:pos="4153"/>
        <w:tab w:val="right" w:pos="8306"/>
      </w:tabs>
      <w:spacing w:before="120" w:after="120"/>
    </w:pPr>
    <w:rPr>
      <w:rFonts w:ascii="Arial" w:hAnsi="Arial"/>
    </w:rPr>
  </w:style>
  <w:style w:type="character" w:customStyle="1" w:styleId="affff3">
    <w:name w:val="Верхний колонтитул Знак"/>
    <w:basedOn w:val="10"/>
    <w:link w:val="affff2"/>
    <w:rPr>
      <w:rFonts w:ascii="Arial" w:hAnsi="Arial"/>
      <w:sz w:val="24"/>
    </w:rPr>
  </w:style>
  <w:style w:type="paragraph" w:customStyle="1" w:styleId="2fa">
    <w:name w:val="Знак Знак Знак Знак Знак Знак Знак Знак Знак Знак2"/>
    <w:basedOn w:val="a"/>
    <w:link w:val="1fff1"/>
    <w:pPr>
      <w:spacing w:beforeAutospacing="1" w:afterAutospacing="1"/>
      <w:jc w:val="left"/>
    </w:pPr>
    <w:rPr>
      <w:rFonts w:ascii="Tahoma" w:hAnsi="Tahoma"/>
      <w:sz w:val="20"/>
    </w:rPr>
  </w:style>
  <w:style w:type="character" w:customStyle="1" w:styleId="1fff1">
    <w:name w:val="Знак Знак Знак Знак Знак Знак Знак Знак Знак Знак1"/>
    <w:basedOn w:val="10"/>
    <w:link w:val="2fa"/>
    <w:rPr>
      <w:rFonts w:ascii="Tahoma" w:hAnsi="Tahoma"/>
      <w:sz w:val="20"/>
    </w:rPr>
  </w:style>
  <w:style w:type="paragraph" w:customStyle="1" w:styleId="2fb">
    <w:name w:val="Знак Знак Знак2 Знак"/>
    <w:basedOn w:val="a"/>
    <w:link w:val="221"/>
    <w:pPr>
      <w:widowControl w:val="0"/>
      <w:spacing w:after="160" w:line="240" w:lineRule="exact"/>
      <w:jc w:val="right"/>
    </w:pPr>
    <w:rPr>
      <w:sz w:val="20"/>
    </w:rPr>
  </w:style>
  <w:style w:type="character" w:customStyle="1" w:styleId="221">
    <w:name w:val="Знак Знак Знак2 Знак2"/>
    <w:basedOn w:val="10"/>
    <w:link w:val="2fb"/>
    <w:rPr>
      <w:sz w:val="20"/>
    </w:rPr>
  </w:style>
  <w:style w:type="paragraph" w:customStyle="1" w:styleId="xl105">
    <w:name w:val="xl105"/>
    <w:basedOn w:val="a"/>
    <w:link w:val="xl1051"/>
    <w:pPr>
      <w:spacing w:beforeAutospacing="1" w:afterAutospacing="1"/>
      <w:jc w:val="center"/>
    </w:pPr>
    <w:rPr>
      <w:b/>
    </w:rPr>
  </w:style>
  <w:style w:type="character" w:customStyle="1" w:styleId="xl1051">
    <w:name w:val="xl1051"/>
    <w:basedOn w:val="10"/>
    <w:link w:val="xl105"/>
    <w:rPr>
      <w:b/>
      <w:sz w:val="24"/>
    </w:rPr>
  </w:style>
  <w:style w:type="paragraph" w:customStyle="1" w:styleId="49">
    <w:name w:val="Знак4 Знак Знак"/>
    <w:link w:val="411"/>
    <w:rPr>
      <w:rFonts w:ascii="Calibri" w:hAnsi="Calibri"/>
    </w:rPr>
  </w:style>
  <w:style w:type="character" w:customStyle="1" w:styleId="411">
    <w:name w:val="Знак4 Знак Знак1"/>
    <w:link w:val="49"/>
    <w:rPr>
      <w:rFonts w:ascii="Calibri" w:hAnsi="Calibri"/>
    </w:rPr>
  </w:style>
  <w:style w:type="paragraph" w:customStyle="1" w:styleId="xl118">
    <w:name w:val="xl118"/>
    <w:basedOn w:val="a"/>
    <w:link w:val="xl1181"/>
    <w:pPr>
      <w:spacing w:beforeAutospacing="1" w:afterAutospacing="1"/>
      <w:jc w:val="center"/>
    </w:pPr>
    <w:rPr>
      <w:b/>
      <w:sz w:val="16"/>
    </w:rPr>
  </w:style>
  <w:style w:type="character" w:customStyle="1" w:styleId="xl1181">
    <w:name w:val="xl1181"/>
    <w:basedOn w:val="10"/>
    <w:link w:val="xl118"/>
    <w:rPr>
      <w:b/>
      <w:sz w:val="16"/>
    </w:rPr>
  </w:style>
  <w:style w:type="paragraph" w:styleId="3f0">
    <w:name w:val="Body Text 3"/>
    <w:basedOn w:val="a"/>
    <w:link w:val="3f1"/>
    <w:pPr>
      <w:keepNext/>
      <w:keepLines/>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rPr>
  </w:style>
  <w:style w:type="character" w:customStyle="1" w:styleId="3f1">
    <w:name w:val="Основной текст 3 Знак"/>
    <w:basedOn w:val="10"/>
    <w:link w:val="3f0"/>
    <w:rPr>
      <w:b/>
      <w:i/>
      <w:sz w:val="22"/>
    </w:rPr>
  </w:style>
  <w:style w:type="paragraph" w:customStyle="1" w:styleId="Absatz-Standardschriftart">
    <w:name w:val="Absatz-Standardschriftart"/>
    <w:link w:val="Absatz-Standardschriftart1"/>
  </w:style>
  <w:style w:type="character" w:customStyle="1" w:styleId="Absatz-Standardschriftart1">
    <w:name w:val="Absatz-Standardschriftart1"/>
    <w:link w:val="Absatz-Standardschriftart"/>
  </w:style>
  <w:style w:type="paragraph" w:customStyle="1" w:styleId="xl95">
    <w:name w:val="xl95"/>
    <w:basedOn w:val="a"/>
    <w:link w:val="xl951"/>
    <w:pPr>
      <w:spacing w:beforeAutospacing="1" w:afterAutospacing="1"/>
      <w:jc w:val="left"/>
    </w:pPr>
    <w:rPr>
      <w:b/>
      <w:sz w:val="21"/>
    </w:rPr>
  </w:style>
  <w:style w:type="character" w:customStyle="1" w:styleId="xl951">
    <w:name w:val="xl951"/>
    <w:basedOn w:val="10"/>
    <w:link w:val="xl95"/>
    <w:rPr>
      <w:b/>
      <w:sz w:val="21"/>
    </w:rPr>
  </w:style>
  <w:style w:type="paragraph" w:customStyle="1" w:styleId="xl100">
    <w:name w:val="xl100"/>
    <w:basedOn w:val="a"/>
    <w:link w:val="xl1001"/>
    <w:pPr>
      <w:spacing w:beforeAutospacing="1" w:afterAutospacing="1"/>
      <w:jc w:val="left"/>
    </w:pPr>
    <w:rPr>
      <w:sz w:val="21"/>
    </w:rPr>
  </w:style>
  <w:style w:type="character" w:customStyle="1" w:styleId="xl1001">
    <w:name w:val="xl1001"/>
    <w:basedOn w:val="10"/>
    <w:link w:val="xl100"/>
    <w:rPr>
      <w:sz w:val="21"/>
    </w:rPr>
  </w:style>
  <w:style w:type="paragraph" w:styleId="54">
    <w:name w:val="toc 5"/>
    <w:next w:val="a"/>
    <w:link w:val="55"/>
    <w:uiPriority w:val="39"/>
    <w:pPr>
      <w:ind w:left="800"/>
    </w:pPr>
    <w:rPr>
      <w:rFonts w:ascii="XO Thames" w:hAnsi="XO Thames"/>
      <w:sz w:val="28"/>
    </w:rPr>
  </w:style>
  <w:style w:type="character" w:customStyle="1" w:styleId="55">
    <w:name w:val="Оглавление 5 Знак"/>
    <w:link w:val="54"/>
    <w:rPr>
      <w:rFonts w:ascii="XO Thames" w:hAnsi="XO Thames"/>
      <w:sz w:val="28"/>
    </w:rPr>
  </w:style>
  <w:style w:type="paragraph" w:customStyle="1" w:styleId="03osnovnoytext">
    <w:name w:val="03osnovnoytext"/>
    <w:basedOn w:val="a"/>
    <w:link w:val="03osnovnoytext1"/>
    <w:pPr>
      <w:spacing w:before="320" w:after="0" w:line="320" w:lineRule="atLeast"/>
      <w:ind w:left="1191"/>
    </w:pPr>
    <w:rPr>
      <w:rFonts w:ascii="GaramondC" w:hAnsi="GaramondC"/>
      <w:sz w:val="20"/>
    </w:rPr>
  </w:style>
  <w:style w:type="character" w:customStyle="1" w:styleId="03osnovnoytext1">
    <w:name w:val="03osnovnoytext1"/>
    <w:basedOn w:val="10"/>
    <w:link w:val="03osnovnoytext"/>
    <w:rPr>
      <w:rFonts w:ascii="GaramondC" w:hAnsi="GaramondC"/>
      <w:color w:val="000000"/>
      <w:sz w:val="20"/>
    </w:rPr>
  </w:style>
  <w:style w:type="paragraph" w:customStyle="1" w:styleId="xl115">
    <w:name w:val="xl115"/>
    <w:basedOn w:val="a"/>
    <w:link w:val="xl1151"/>
    <w:pPr>
      <w:spacing w:beforeAutospacing="1" w:afterAutospacing="1"/>
      <w:jc w:val="left"/>
    </w:pPr>
    <w:rPr>
      <w:sz w:val="16"/>
    </w:rPr>
  </w:style>
  <w:style w:type="character" w:customStyle="1" w:styleId="xl1151">
    <w:name w:val="xl1151"/>
    <w:basedOn w:val="10"/>
    <w:link w:val="xl115"/>
    <w:rPr>
      <w:sz w:val="16"/>
    </w:rPr>
  </w:style>
  <w:style w:type="paragraph" w:customStyle="1" w:styleId="affff4">
    <w:name w:val="Íîðìàëüíûé"/>
    <w:link w:val="1fff2"/>
    <w:rPr>
      <w:rFonts w:ascii="Courier" w:hAnsi="Courier"/>
      <w:sz w:val="24"/>
    </w:rPr>
  </w:style>
  <w:style w:type="character" w:customStyle="1" w:styleId="1fff2">
    <w:name w:val="Íîðìàëüíûé1"/>
    <w:link w:val="affff4"/>
    <w:rPr>
      <w:rFonts w:ascii="Courier" w:hAnsi="Courier"/>
      <w:sz w:val="24"/>
    </w:rPr>
  </w:style>
  <w:style w:type="paragraph" w:customStyle="1" w:styleId="3f2">
    <w:name w:val="Знак3"/>
    <w:basedOn w:val="a"/>
    <w:link w:val="331"/>
    <w:pPr>
      <w:spacing w:after="160" w:line="240" w:lineRule="exact"/>
      <w:jc w:val="left"/>
    </w:pPr>
    <w:rPr>
      <w:rFonts w:ascii="Verdana" w:hAnsi="Verdana"/>
    </w:rPr>
  </w:style>
  <w:style w:type="character" w:customStyle="1" w:styleId="331">
    <w:name w:val="Знак33"/>
    <w:basedOn w:val="10"/>
    <w:link w:val="3f2"/>
    <w:rPr>
      <w:rFonts w:ascii="Verdana" w:hAnsi="Verdana"/>
      <w:sz w:val="24"/>
    </w:rPr>
  </w:style>
  <w:style w:type="paragraph" w:customStyle="1" w:styleId="xl75">
    <w:name w:val="xl75"/>
    <w:basedOn w:val="a"/>
    <w:link w:val="xl751"/>
    <w:pPr>
      <w:spacing w:beforeAutospacing="1" w:afterAutospacing="1"/>
      <w:jc w:val="center"/>
    </w:pPr>
  </w:style>
  <w:style w:type="character" w:customStyle="1" w:styleId="xl751">
    <w:name w:val="xl751"/>
    <w:basedOn w:val="10"/>
    <w:link w:val="xl75"/>
    <w:rPr>
      <w:sz w:val="24"/>
    </w:rPr>
  </w:style>
  <w:style w:type="paragraph" w:customStyle="1" w:styleId="prodname">
    <w:name w:val="prodname"/>
    <w:link w:val="prodname1"/>
  </w:style>
  <w:style w:type="character" w:customStyle="1" w:styleId="prodname1">
    <w:name w:val="prodname1"/>
    <w:link w:val="prodname"/>
  </w:style>
  <w:style w:type="paragraph" w:customStyle="1" w:styleId="affff5">
    <w:name w:val="Прижатый влево"/>
    <w:basedOn w:val="a"/>
    <w:next w:val="a"/>
    <w:link w:val="1fff3"/>
    <w:pPr>
      <w:spacing w:after="0"/>
      <w:jc w:val="left"/>
    </w:pPr>
    <w:rPr>
      <w:rFonts w:ascii="Arial" w:hAnsi="Arial"/>
      <w:u w:color="000000"/>
    </w:rPr>
  </w:style>
  <w:style w:type="character" w:customStyle="1" w:styleId="1fff3">
    <w:name w:val="Прижатый влево1"/>
    <w:basedOn w:val="10"/>
    <w:link w:val="affff5"/>
    <w:rPr>
      <w:rFonts w:ascii="Arial" w:hAnsi="Arial"/>
      <w:sz w:val="24"/>
      <w:u w:color="000000"/>
    </w:rPr>
  </w:style>
  <w:style w:type="paragraph" w:customStyle="1" w:styleId="200">
    <w:name w:val="Знак Знак20"/>
    <w:link w:val="3f3"/>
    <w:rPr>
      <w:b/>
      <w:sz w:val="24"/>
    </w:rPr>
  </w:style>
  <w:style w:type="character" w:customStyle="1" w:styleId="3f3">
    <w:name w:val="Знак Знак3"/>
    <w:link w:val="200"/>
    <w:rPr>
      <w:b/>
      <w:sz w:val="24"/>
    </w:rPr>
  </w:style>
  <w:style w:type="paragraph" w:customStyle="1" w:styleId="324">
    <w:name w:val="Знак32"/>
    <w:basedOn w:val="a"/>
    <w:link w:val="318"/>
    <w:pPr>
      <w:spacing w:after="160" w:line="240" w:lineRule="exact"/>
      <w:jc w:val="left"/>
    </w:pPr>
    <w:rPr>
      <w:rFonts w:ascii="Verdana" w:hAnsi="Verdana"/>
    </w:rPr>
  </w:style>
  <w:style w:type="character" w:customStyle="1" w:styleId="318">
    <w:name w:val="Знак31"/>
    <w:basedOn w:val="10"/>
    <w:link w:val="324"/>
    <w:rPr>
      <w:rFonts w:ascii="Verdana" w:hAnsi="Verdana"/>
      <w:sz w:val="24"/>
    </w:rPr>
  </w:style>
  <w:style w:type="paragraph" w:customStyle="1" w:styleId="2-11">
    <w:name w:val="содержание2-11"/>
    <w:basedOn w:val="a"/>
    <w:link w:val="2-111"/>
  </w:style>
  <w:style w:type="character" w:customStyle="1" w:styleId="2-111">
    <w:name w:val="содержание2-111"/>
    <w:basedOn w:val="10"/>
    <w:link w:val="2-11"/>
    <w:rPr>
      <w:sz w:val="24"/>
    </w:rPr>
  </w:style>
  <w:style w:type="paragraph" w:styleId="affff6">
    <w:name w:val="footer"/>
    <w:basedOn w:val="a"/>
    <w:link w:val="affff7"/>
    <w:pPr>
      <w:tabs>
        <w:tab w:val="center" w:pos="4153"/>
        <w:tab w:val="right" w:pos="8306"/>
      </w:tabs>
    </w:pPr>
  </w:style>
  <w:style w:type="character" w:customStyle="1" w:styleId="affff7">
    <w:name w:val="Нижний колонтитул Знак"/>
    <w:basedOn w:val="10"/>
    <w:link w:val="affff6"/>
    <w:rPr>
      <w:sz w:val="24"/>
    </w:rPr>
  </w:style>
  <w:style w:type="paragraph" w:customStyle="1" w:styleId="3220">
    <w:name w:val="Основной текст 322"/>
    <w:basedOn w:val="a"/>
    <w:link w:val="3210"/>
    <w:pPr>
      <w:widowControl w:val="0"/>
      <w:spacing w:after="0"/>
    </w:pPr>
    <w:rPr>
      <w:rFonts w:ascii="@Arial" w:hAnsi="@Arial"/>
      <w:sz w:val="22"/>
    </w:rPr>
  </w:style>
  <w:style w:type="character" w:customStyle="1" w:styleId="3210">
    <w:name w:val="Основной текст 321"/>
    <w:basedOn w:val="10"/>
    <w:link w:val="3220"/>
    <w:rPr>
      <w:rFonts w:ascii="@Arial" w:hAnsi="@Arial"/>
      <w:sz w:val="22"/>
    </w:rPr>
  </w:style>
  <w:style w:type="paragraph" w:customStyle="1" w:styleId="2fc">
    <w:name w:val="Знак Знак Знак Знак Знак Знак Знак Знак Знак Знак Знак Знак Знак Знак Знак Знак Знак Знак Знак Знак Знак Знак Знак Знак Знак Знак Знак2"/>
    <w:basedOn w:val="a"/>
    <w:link w:val="1fff4"/>
    <w:pPr>
      <w:widowControl w:val="0"/>
      <w:spacing w:after="160" w:line="240" w:lineRule="exact"/>
      <w:jc w:val="right"/>
    </w:pPr>
    <w:rPr>
      <w:sz w:val="20"/>
    </w:rPr>
  </w:style>
  <w:style w:type="character" w:customStyle="1" w:styleId="1fff4">
    <w:name w:val="Знак Знак Знак Знак Знак Знак Знак Знак Знак Знак Знак Знак Знак Знак Знак Знак Знак Знак Знак Знак Знак Знак Знак Знак Знак Знак Знак1"/>
    <w:basedOn w:val="10"/>
    <w:link w:val="2fc"/>
    <w:rPr>
      <w:sz w:val="20"/>
    </w:rPr>
  </w:style>
  <w:style w:type="paragraph" w:customStyle="1" w:styleId="Link">
    <w:name w:val="Link"/>
    <w:link w:val="Link1"/>
    <w:rPr>
      <w:color w:val="0000FF"/>
      <w:u w:val="single" w:color="0000FF"/>
    </w:rPr>
  </w:style>
  <w:style w:type="character" w:customStyle="1" w:styleId="Link1">
    <w:name w:val="Link1"/>
    <w:link w:val="Link"/>
    <w:rPr>
      <w:color w:val="0000FF"/>
      <w:u w:val="single" w:color="0000FF"/>
    </w:rPr>
  </w:style>
  <w:style w:type="paragraph" w:customStyle="1" w:styleId="WW8Num6z0">
    <w:name w:val="WW8Num6z0"/>
    <w:link w:val="WW8Num6z01"/>
  </w:style>
  <w:style w:type="character" w:customStyle="1" w:styleId="WW8Num6z01">
    <w:name w:val="WW8Num6z01"/>
    <w:link w:val="WW8Num6z0"/>
    <w:rPr>
      <w:b w:val="0"/>
    </w:rPr>
  </w:style>
  <w:style w:type="paragraph" w:customStyle="1" w:styleId="2fd">
    <w:name w:val="Основной текст Знак Знак Знак2"/>
    <w:link w:val="21a"/>
    <w:rPr>
      <w:sz w:val="24"/>
    </w:rPr>
  </w:style>
  <w:style w:type="character" w:customStyle="1" w:styleId="21a">
    <w:name w:val="Основной текст Знак Знак Знак21"/>
    <w:link w:val="2fd"/>
    <w:rPr>
      <w:sz w:val="24"/>
    </w:rPr>
  </w:style>
  <w:style w:type="paragraph" w:customStyle="1" w:styleId="LO-normal">
    <w:name w:val="LO-normal"/>
    <w:link w:val="LO-normal1"/>
    <w:pPr>
      <w:spacing w:after="200" w:line="276" w:lineRule="auto"/>
    </w:pPr>
    <w:rPr>
      <w:rFonts w:ascii="Calibri" w:hAnsi="Calibri"/>
      <w:sz w:val="22"/>
    </w:rPr>
  </w:style>
  <w:style w:type="character" w:customStyle="1" w:styleId="LO-normal1">
    <w:name w:val="LO-normal1"/>
    <w:link w:val="LO-normal"/>
    <w:rPr>
      <w:rFonts w:ascii="Calibri" w:hAnsi="Calibri"/>
      <w:sz w:val="22"/>
    </w:rPr>
  </w:style>
  <w:style w:type="paragraph" w:customStyle="1" w:styleId="xl97">
    <w:name w:val="xl97"/>
    <w:basedOn w:val="a"/>
    <w:link w:val="xl971"/>
    <w:pPr>
      <w:spacing w:beforeAutospacing="1" w:afterAutospacing="1"/>
      <w:jc w:val="left"/>
    </w:pPr>
    <w:rPr>
      <w:sz w:val="21"/>
    </w:rPr>
  </w:style>
  <w:style w:type="character" w:customStyle="1" w:styleId="xl971">
    <w:name w:val="xl971"/>
    <w:basedOn w:val="10"/>
    <w:link w:val="xl97"/>
    <w:rPr>
      <w:sz w:val="21"/>
    </w:rPr>
  </w:style>
  <w:style w:type="paragraph" w:customStyle="1" w:styleId="170">
    <w:name w:val="Знак Знак17"/>
    <w:link w:val="171"/>
    <w:rPr>
      <w:sz w:val="22"/>
    </w:rPr>
  </w:style>
  <w:style w:type="character" w:customStyle="1" w:styleId="171">
    <w:name w:val="Знак Знак171"/>
    <w:link w:val="170"/>
    <w:rPr>
      <w:sz w:val="22"/>
    </w:rPr>
  </w:style>
  <w:style w:type="paragraph" w:customStyle="1" w:styleId="affff8">
    <w:name w:val="Текст примечания Знак"/>
    <w:link w:val="2fe"/>
  </w:style>
  <w:style w:type="character" w:customStyle="1" w:styleId="2fe">
    <w:name w:val="Текст примечания Знак2"/>
    <w:link w:val="affff8"/>
  </w:style>
  <w:style w:type="paragraph" w:styleId="affff9">
    <w:name w:val="Subtitle"/>
    <w:basedOn w:val="a"/>
    <w:next w:val="a4"/>
    <w:link w:val="affffa"/>
    <w:uiPriority w:val="11"/>
    <w:qFormat/>
    <w:pPr>
      <w:jc w:val="center"/>
    </w:pPr>
    <w:rPr>
      <w:rFonts w:ascii="Arial" w:hAnsi="Arial"/>
    </w:rPr>
  </w:style>
  <w:style w:type="character" w:customStyle="1" w:styleId="affffa">
    <w:name w:val="Подзаголовок Знак"/>
    <w:basedOn w:val="10"/>
    <w:link w:val="affff9"/>
    <w:rPr>
      <w:rFonts w:ascii="Arial" w:hAnsi="Arial"/>
      <w:sz w:val="24"/>
    </w:rPr>
  </w:style>
  <w:style w:type="paragraph" w:customStyle="1" w:styleId="b-dotted-lineleft">
    <w:name w:val="b-dotted-line__left"/>
    <w:link w:val="b-dotted-lineleft1"/>
  </w:style>
  <w:style w:type="character" w:customStyle="1" w:styleId="b-dotted-lineleft1">
    <w:name w:val="b-dotted-line__left1"/>
    <w:link w:val="b-dotted-lineleft"/>
  </w:style>
  <w:style w:type="paragraph" w:customStyle="1" w:styleId="3f4">
    <w:name w:val="Стиль3"/>
    <w:basedOn w:val="2f0"/>
    <w:link w:val="319"/>
    <w:pPr>
      <w:widowControl w:val="0"/>
      <w:tabs>
        <w:tab w:val="left" w:pos="1307"/>
      </w:tabs>
      <w:spacing w:after="0" w:line="240" w:lineRule="auto"/>
      <w:ind w:left="1080"/>
    </w:pPr>
  </w:style>
  <w:style w:type="character" w:customStyle="1" w:styleId="319">
    <w:name w:val="Стиль31"/>
    <w:basedOn w:val="2f1"/>
    <w:link w:val="3f4"/>
    <w:rPr>
      <w:sz w:val="24"/>
    </w:rPr>
  </w:style>
  <w:style w:type="paragraph" w:customStyle="1" w:styleId="1fff5">
    <w:name w:val="Стиль1"/>
    <w:basedOn w:val="a"/>
    <w:link w:val="11f2"/>
    <w:pPr>
      <w:keepNext/>
      <w:keepLines/>
      <w:widowControl w:val="0"/>
      <w:tabs>
        <w:tab w:val="left" w:pos="432"/>
      </w:tabs>
      <w:ind w:left="432" w:hanging="432"/>
      <w:jc w:val="left"/>
    </w:pPr>
    <w:rPr>
      <w:b/>
      <w:sz w:val="28"/>
    </w:rPr>
  </w:style>
  <w:style w:type="character" w:customStyle="1" w:styleId="11f2">
    <w:name w:val="Стиль11"/>
    <w:basedOn w:val="10"/>
    <w:link w:val="1fff5"/>
    <w:rPr>
      <w:b/>
      <w:sz w:val="28"/>
    </w:rPr>
  </w:style>
  <w:style w:type="paragraph" w:customStyle="1" w:styleId="iceouttxt6">
    <w:name w:val="iceouttxt6"/>
    <w:link w:val="iceouttxt61"/>
    <w:rPr>
      <w:rFonts w:ascii="Arial" w:hAnsi="Arial"/>
      <w:color w:val="666666"/>
      <w:sz w:val="13"/>
    </w:rPr>
  </w:style>
  <w:style w:type="character" w:customStyle="1" w:styleId="iceouttxt61">
    <w:name w:val="iceouttxt61"/>
    <w:link w:val="iceouttxt6"/>
    <w:rPr>
      <w:rFonts w:ascii="Arial" w:hAnsi="Arial"/>
      <w:color w:val="666666"/>
      <w:sz w:val="13"/>
    </w:rPr>
  </w:style>
  <w:style w:type="paragraph" w:customStyle="1" w:styleId="124">
    <w:name w:val="Заголовок 1 Знак2 Знак"/>
    <w:link w:val="1211"/>
    <w:rPr>
      <w:b/>
      <w:sz w:val="18"/>
    </w:rPr>
  </w:style>
  <w:style w:type="character" w:customStyle="1" w:styleId="1211">
    <w:name w:val="Заголовок 1 Знак2 Знак1"/>
    <w:link w:val="124"/>
    <w:rPr>
      <w:rFonts w:ascii="Times New Roman" w:hAnsi="Times New Roman"/>
      <w:b/>
      <w:sz w:val="18"/>
    </w:rPr>
  </w:style>
  <w:style w:type="paragraph" w:customStyle="1" w:styleId="xl113">
    <w:name w:val="xl113"/>
    <w:basedOn w:val="a"/>
    <w:link w:val="xl1131"/>
    <w:pPr>
      <w:spacing w:beforeAutospacing="1" w:afterAutospacing="1"/>
      <w:jc w:val="left"/>
    </w:pPr>
    <w:rPr>
      <w:sz w:val="16"/>
    </w:rPr>
  </w:style>
  <w:style w:type="character" w:customStyle="1" w:styleId="xl1131">
    <w:name w:val="xl1131"/>
    <w:basedOn w:val="10"/>
    <w:link w:val="xl113"/>
    <w:rPr>
      <w:sz w:val="16"/>
    </w:rPr>
  </w:style>
  <w:style w:type="paragraph" w:styleId="affffb">
    <w:name w:val="Title"/>
    <w:basedOn w:val="a"/>
    <w:next w:val="a4"/>
    <w:link w:val="affffc"/>
    <w:uiPriority w:val="10"/>
    <w:qFormat/>
    <w:pPr>
      <w:keepNext/>
      <w:spacing w:before="240" w:after="120"/>
      <w:jc w:val="left"/>
    </w:pPr>
    <w:rPr>
      <w:rFonts w:ascii="Arial" w:hAnsi="Arial"/>
      <w:sz w:val="28"/>
    </w:rPr>
  </w:style>
  <w:style w:type="character" w:customStyle="1" w:styleId="affffc">
    <w:name w:val="Название Знак"/>
    <w:basedOn w:val="10"/>
    <w:link w:val="affffb"/>
    <w:rPr>
      <w:rFonts w:ascii="Arial" w:hAnsi="Arial"/>
      <w:sz w:val="28"/>
    </w:rPr>
  </w:style>
  <w:style w:type="paragraph" w:customStyle="1" w:styleId="Hyperlink0">
    <w:name w:val="Hyperlink.0"/>
    <w:link w:val="Hyperlink01"/>
    <w:rPr>
      <w:color w:val="0000FF"/>
      <w:sz w:val="23"/>
      <w:u w:val="single" w:color="0000FF"/>
    </w:rPr>
  </w:style>
  <w:style w:type="character" w:customStyle="1" w:styleId="Hyperlink01">
    <w:name w:val="Hyperlink.01"/>
    <w:link w:val="Hyperlink0"/>
    <w:rPr>
      <w:color w:val="0000FF"/>
      <w:sz w:val="23"/>
      <w:u w:val="single" w:color="0000FF"/>
    </w:rPr>
  </w:style>
  <w:style w:type="character" w:customStyle="1" w:styleId="40">
    <w:name w:val="Заголовок 4 Знак"/>
    <w:basedOn w:val="10"/>
    <w:link w:val="4"/>
    <w:rPr>
      <w:rFonts w:ascii="Arial" w:hAnsi="Arial"/>
      <w:sz w:val="24"/>
    </w:rPr>
  </w:style>
  <w:style w:type="paragraph" w:customStyle="1" w:styleId="1fff6">
    <w:name w:val="Строгий1"/>
    <w:link w:val="affffd"/>
    <w:rPr>
      <w:b/>
    </w:rPr>
  </w:style>
  <w:style w:type="character" w:styleId="affffd">
    <w:name w:val="Strong"/>
    <w:link w:val="1fff6"/>
    <w:rPr>
      <w:b/>
    </w:rPr>
  </w:style>
  <w:style w:type="paragraph" w:customStyle="1" w:styleId="xl84">
    <w:name w:val="xl84"/>
    <w:basedOn w:val="a"/>
    <w:link w:val="xl841"/>
    <w:pPr>
      <w:spacing w:beforeAutospacing="1" w:afterAutospacing="1"/>
      <w:jc w:val="left"/>
    </w:pPr>
    <w:rPr>
      <w:sz w:val="16"/>
    </w:rPr>
  </w:style>
  <w:style w:type="character" w:customStyle="1" w:styleId="xl841">
    <w:name w:val="xl841"/>
    <w:basedOn w:val="10"/>
    <w:link w:val="xl84"/>
    <w:rPr>
      <w:sz w:val="16"/>
    </w:rPr>
  </w:style>
  <w:style w:type="paragraph" w:styleId="a4">
    <w:name w:val="Body Text"/>
    <w:basedOn w:val="a"/>
    <w:link w:val="a5"/>
    <w:pPr>
      <w:spacing w:after="120"/>
    </w:pPr>
  </w:style>
  <w:style w:type="character" w:customStyle="1" w:styleId="a5">
    <w:name w:val="Основной текст Знак"/>
    <w:basedOn w:val="10"/>
    <w:link w:val="a4"/>
    <w:rPr>
      <w:sz w:val="24"/>
    </w:rPr>
  </w:style>
  <w:style w:type="paragraph" w:customStyle="1" w:styleId="1fff7">
    <w:name w:val="Знак примечания1"/>
    <w:link w:val="affffe"/>
    <w:rPr>
      <w:sz w:val="16"/>
    </w:rPr>
  </w:style>
  <w:style w:type="character" w:styleId="affffe">
    <w:name w:val="annotation reference"/>
    <w:link w:val="1fff7"/>
    <w:rPr>
      <w:sz w:val="16"/>
    </w:rPr>
  </w:style>
  <w:style w:type="paragraph" w:customStyle="1" w:styleId="BodyTextIndent2Char">
    <w:name w:val="Body Text Indent 2 Char"/>
    <w:link w:val="BodyTextIndent2Char1"/>
  </w:style>
  <w:style w:type="character" w:customStyle="1" w:styleId="BodyTextIndent2Char1">
    <w:name w:val="Body Text Indent 2 Char1"/>
    <w:link w:val="BodyTextIndent2Char"/>
  </w:style>
  <w:style w:type="paragraph" w:customStyle="1" w:styleId="xl120">
    <w:name w:val="xl120"/>
    <w:basedOn w:val="a"/>
    <w:link w:val="xl1201"/>
    <w:pPr>
      <w:spacing w:beforeAutospacing="1" w:afterAutospacing="1"/>
      <w:jc w:val="center"/>
    </w:pPr>
    <w:rPr>
      <w:b/>
      <w:sz w:val="16"/>
    </w:rPr>
  </w:style>
  <w:style w:type="character" w:customStyle="1" w:styleId="xl1201">
    <w:name w:val="xl1201"/>
    <w:basedOn w:val="10"/>
    <w:link w:val="xl120"/>
    <w:rPr>
      <w:b/>
      <w:sz w:val="16"/>
    </w:rPr>
  </w:style>
  <w:style w:type="paragraph" w:customStyle="1" w:styleId="93">
    <w:name w:val="Знак Знак9"/>
    <w:link w:val="910"/>
    <w:rPr>
      <w:sz w:val="16"/>
    </w:rPr>
  </w:style>
  <w:style w:type="character" w:customStyle="1" w:styleId="910">
    <w:name w:val="Знак Знак91"/>
    <w:link w:val="93"/>
    <w:rPr>
      <w:sz w:val="16"/>
    </w:rPr>
  </w:style>
  <w:style w:type="paragraph" w:customStyle="1" w:styleId="xl83">
    <w:name w:val="xl83"/>
    <w:basedOn w:val="a"/>
    <w:link w:val="xl831"/>
    <w:pPr>
      <w:spacing w:beforeAutospacing="1" w:afterAutospacing="1"/>
      <w:jc w:val="left"/>
    </w:pPr>
    <w:rPr>
      <w:sz w:val="16"/>
    </w:rPr>
  </w:style>
  <w:style w:type="character" w:customStyle="1" w:styleId="xl831">
    <w:name w:val="xl831"/>
    <w:basedOn w:val="10"/>
    <w:link w:val="xl83"/>
    <w:rPr>
      <w:sz w:val="16"/>
    </w:rPr>
  </w:style>
  <w:style w:type="paragraph" w:customStyle="1" w:styleId="FR2">
    <w:name w:val="FR2"/>
    <w:link w:val="FR21"/>
    <w:pPr>
      <w:widowControl w:val="0"/>
      <w:spacing w:line="516" w:lineRule="auto"/>
      <w:ind w:right="1800"/>
      <w:jc w:val="center"/>
    </w:pPr>
    <w:rPr>
      <w:rFonts w:ascii="Arial" w:hAnsi="Arial"/>
      <w:b/>
      <w:sz w:val="22"/>
    </w:rPr>
  </w:style>
  <w:style w:type="character" w:customStyle="1" w:styleId="FR21">
    <w:name w:val="FR21"/>
    <w:link w:val="FR2"/>
    <w:rPr>
      <w:rFonts w:ascii="Arial" w:hAnsi="Arial"/>
      <w:b/>
      <w:sz w:val="22"/>
    </w:rPr>
  </w:style>
  <w:style w:type="character" w:customStyle="1" w:styleId="21">
    <w:name w:val="Заголовок 2 Знак"/>
    <w:basedOn w:val="10"/>
    <w:link w:val="20"/>
    <w:rPr>
      <w:b/>
      <w:sz w:val="30"/>
    </w:rPr>
  </w:style>
  <w:style w:type="paragraph" w:customStyle="1" w:styleId="02statia2">
    <w:name w:val="02statia2"/>
    <w:basedOn w:val="a"/>
    <w:link w:val="02statia21"/>
    <w:pPr>
      <w:spacing w:before="120" w:after="0" w:line="320" w:lineRule="atLeast"/>
      <w:ind w:left="2020" w:hanging="880"/>
    </w:pPr>
    <w:rPr>
      <w:rFonts w:ascii="GaramondNarrowC" w:hAnsi="GaramondNarrowC"/>
      <w:sz w:val="21"/>
    </w:rPr>
  </w:style>
  <w:style w:type="character" w:customStyle="1" w:styleId="02statia21">
    <w:name w:val="02statia21"/>
    <w:basedOn w:val="10"/>
    <w:link w:val="02statia2"/>
    <w:rPr>
      <w:rFonts w:ascii="GaramondNarrowC" w:hAnsi="GaramondNarrowC"/>
      <w:color w:val="000000"/>
      <w:sz w:val="21"/>
    </w:rPr>
  </w:style>
  <w:style w:type="paragraph" w:customStyle="1" w:styleId="02statia3">
    <w:name w:val="02statia3"/>
    <w:basedOn w:val="a"/>
    <w:link w:val="02statia31"/>
    <w:pPr>
      <w:spacing w:before="120" w:after="0" w:line="320" w:lineRule="atLeast"/>
      <w:ind w:left="2900" w:hanging="880"/>
    </w:pPr>
    <w:rPr>
      <w:rFonts w:ascii="GaramondNarrowC" w:hAnsi="GaramondNarrowC"/>
      <w:sz w:val="21"/>
    </w:rPr>
  </w:style>
  <w:style w:type="character" w:customStyle="1" w:styleId="02statia31">
    <w:name w:val="02statia31"/>
    <w:basedOn w:val="10"/>
    <w:link w:val="02statia3"/>
    <w:rPr>
      <w:rFonts w:ascii="GaramondNarrowC" w:hAnsi="GaramondNarrowC"/>
      <w:color w:val="000000"/>
      <w:sz w:val="21"/>
    </w:rPr>
  </w:style>
  <w:style w:type="paragraph" w:customStyle="1" w:styleId="21b">
    <w:name w:val="Знак Знак Знак2 Знак1"/>
    <w:basedOn w:val="a"/>
    <w:link w:val="2111"/>
    <w:pPr>
      <w:widowControl w:val="0"/>
      <w:spacing w:after="160" w:line="240" w:lineRule="exact"/>
      <w:jc w:val="right"/>
    </w:pPr>
    <w:rPr>
      <w:sz w:val="20"/>
    </w:rPr>
  </w:style>
  <w:style w:type="character" w:customStyle="1" w:styleId="2111">
    <w:name w:val="Знак Знак Знак2 Знак11"/>
    <w:basedOn w:val="10"/>
    <w:link w:val="21b"/>
    <w:rPr>
      <w:sz w:val="20"/>
    </w:rPr>
  </w:style>
  <w:style w:type="paragraph" w:customStyle="1" w:styleId="2ff">
    <w:name w:val="Название документа_2"/>
    <w:basedOn w:val="a"/>
    <w:link w:val="21c"/>
    <w:pPr>
      <w:spacing w:before="680" w:after="0"/>
      <w:ind w:left="851" w:right="2552"/>
      <w:jc w:val="center"/>
    </w:pPr>
    <w:rPr>
      <w:rFonts w:ascii="Arial" w:hAnsi="Arial"/>
      <w:b/>
      <w:spacing w:val="20"/>
      <w:sz w:val="32"/>
    </w:rPr>
  </w:style>
  <w:style w:type="character" w:customStyle="1" w:styleId="21c">
    <w:name w:val="Название документа_21"/>
    <w:basedOn w:val="10"/>
    <w:link w:val="2ff"/>
    <w:rPr>
      <w:rFonts w:ascii="Arial" w:hAnsi="Arial"/>
      <w:b/>
      <w:spacing w:val="20"/>
      <w:sz w:val="32"/>
    </w:rPr>
  </w:style>
  <w:style w:type="paragraph" w:styleId="3f5">
    <w:name w:val="Body Text Indent 3"/>
    <w:basedOn w:val="a"/>
    <w:link w:val="3f6"/>
    <w:pPr>
      <w:spacing w:after="120"/>
      <w:ind w:left="283"/>
    </w:pPr>
    <w:rPr>
      <w:sz w:val="16"/>
    </w:rPr>
  </w:style>
  <w:style w:type="character" w:customStyle="1" w:styleId="3f6">
    <w:name w:val="Основной текст с отступом 3 Знак"/>
    <w:basedOn w:val="10"/>
    <w:link w:val="3f5"/>
    <w:rPr>
      <w:sz w:val="16"/>
    </w:rPr>
  </w:style>
  <w:style w:type="paragraph" w:customStyle="1" w:styleId="160">
    <w:name w:val="Знак Знак16"/>
    <w:link w:val="161"/>
    <w:rPr>
      <w:i/>
      <w:sz w:val="22"/>
    </w:rPr>
  </w:style>
  <w:style w:type="character" w:customStyle="1" w:styleId="161">
    <w:name w:val="Знак Знак161"/>
    <w:link w:val="160"/>
    <w:rPr>
      <w:i/>
      <w:sz w:val="22"/>
    </w:rPr>
  </w:style>
  <w:style w:type="paragraph" w:styleId="56">
    <w:name w:val="List Number 5"/>
    <w:basedOn w:val="a"/>
    <w:link w:val="57"/>
    <w:pPr>
      <w:tabs>
        <w:tab w:val="left" w:pos="1492"/>
      </w:tabs>
      <w:ind w:left="1492" w:hanging="360"/>
    </w:pPr>
  </w:style>
  <w:style w:type="character" w:customStyle="1" w:styleId="57">
    <w:name w:val="Нумерованный список 5 Знак"/>
    <w:basedOn w:val="10"/>
    <w:link w:val="56"/>
    <w:rPr>
      <w:sz w:val="24"/>
    </w:rPr>
  </w:style>
  <w:style w:type="paragraph" w:customStyle="1" w:styleId="afffff">
    <w:name w:val="Подраздел"/>
    <w:basedOn w:val="a"/>
    <w:link w:val="1fff8"/>
    <w:pPr>
      <w:spacing w:before="240" w:after="120"/>
      <w:jc w:val="center"/>
    </w:pPr>
    <w:rPr>
      <w:rFonts w:ascii="TimesDL" w:hAnsi="TimesDL"/>
      <w:b/>
      <w:smallCaps/>
      <w:spacing w:val="-2"/>
    </w:rPr>
  </w:style>
  <w:style w:type="character" w:customStyle="1" w:styleId="1fff8">
    <w:name w:val="Подраздел1"/>
    <w:basedOn w:val="10"/>
    <w:link w:val="afffff"/>
    <w:rPr>
      <w:rFonts w:ascii="TimesDL" w:hAnsi="TimesDL"/>
      <w:b/>
      <w:smallCaps/>
      <w:spacing w:val="-2"/>
      <w:sz w:val="24"/>
    </w:rPr>
  </w:style>
  <w:style w:type="paragraph" w:styleId="afffff0">
    <w:name w:val="List"/>
    <w:basedOn w:val="a4"/>
    <w:link w:val="afffff1"/>
    <w:pPr>
      <w:spacing w:after="0" w:line="252" w:lineRule="auto"/>
      <w:ind w:right="200"/>
      <w:jc w:val="center"/>
    </w:pPr>
  </w:style>
  <w:style w:type="character" w:customStyle="1" w:styleId="afffff1">
    <w:name w:val="Список Знак"/>
    <w:basedOn w:val="a5"/>
    <w:link w:val="afffff0"/>
    <w:rPr>
      <w:sz w:val="24"/>
    </w:rPr>
  </w:style>
  <w:style w:type="paragraph" w:customStyle="1" w:styleId="BodyText31">
    <w:name w:val="Body Text 31"/>
    <w:basedOn w:val="a"/>
    <w:link w:val="BodyText311"/>
    <w:pPr>
      <w:spacing w:before="120" w:after="0"/>
      <w:jc w:val="center"/>
    </w:pPr>
    <w:rPr>
      <w:rFonts w:ascii="Calibri" w:hAnsi="Calibri"/>
    </w:rPr>
  </w:style>
  <w:style w:type="character" w:customStyle="1" w:styleId="BodyText311">
    <w:name w:val="Body Text 311"/>
    <w:basedOn w:val="10"/>
    <w:link w:val="BodyText31"/>
    <w:rPr>
      <w:rFonts w:ascii="Calibri" w:hAnsi="Calibri"/>
      <w:sz w:val="24"/>
    </w:rPr>
  </w:style>
  <w:style w:type="paragraph" w:customStyle="1" w:styleId="afffff2">
    <w:name w:val="Сравнение редакций. Добавленный фрагмент"/>
    <w:link w:val="1fff9"/>
    <w:rPr>
      <w:shd w:val="clear" w:color="auto" w:fill="C1D7FF"/>
    </w:rPr>
  </w:style>
  <w:style w:type="character" w:customStyle="1" w:styleId="1fff9">
    <w:name w:val="Сравнение редакций. Добавленный фрагмент1"/>
    <w:link w:val="afffff2"/>
    <w:rPr>
      <w:color w:val="000000"/>
      <w:shd w:val="clear" w:color="auto" w:fill="C1D7FF"/>
    </w:rPr>
  </w:style>
  <w:style w:type="paragraph" w:customStyle="1" w:styleId="xl119">
    <w:name w:val="xl119"/>
    <w:basedOn w:val="a"/>
    <w:link w:val="xl1191"/>
    <w:pPr>
      <w:spacing w:beforeAutospacing="1" w:afterAutospacing="1"/>
      <w:jc w:val="center"/>
    </w:pPr>
    <w:rPr>
      <w:b/>
      <w:sz w:val="16"/>
    </w:rPr>
  </w:style>
  <w:style w:type="character" w:customStyle="1" w:styleId="xl1191">
    <w:name w:val="xl1191"/>
    <w:basedOn w:val="10"/>
    <w:link w:val="xl119"/>
    <w:rPr>
      <w:b/>
      <w:sz w:val="16"/>
    </w:rPr>
  </w:style>
  <w:style w:type="character" w:customStyle="1" w:styleId="60">
    <w:name w:val="Заголовок 6 Знак"/>
    <w:basedOn w:val="10"/>
    <w:link w:val="6"/>
    <w:rPr>
      <w:i/>
      <w:sz w:val="22"/>
    </w:rPr>
  </w:style>
  <w:style w:type="paragraph" w:customStyle="1" w:styleId="afffff3">
    <w:name w:val="Основной текст Знак Знак Знак Знак"/>
    <w:link w:val="1fffa"/>
    <w:rPr>
      <w:sz w:val="24"/>
    </w:rPr>
  </w:style>
  <w:style w:type="character" w:customStyle="1" w:styleId="1fffa">
    <w:name w:val="Основной текст Знак Знак Знак Знак1"/>
    <w:link w:val="afffff3"/>
    <w:rPr>
      <w:sz w:val="24"/>
    </w:rPr>
  </w:style>
  <w:style w:type="paragraph" w:customStyle="1" w:styleId="HeaderFooter">
    <w:name w:val="Header &amp; Footer"/>
    <w:link w:val="HeaderFooter1"/>
    <w:pPr>
      <w:tabs>
        <w:tab w:val="right" w:pos="9020"/>
      </w:tabs>
    </w:pPr>
    <w:rPr>
      <w:rFonts w:ascii="Helvetica" w:hAnsi="Helvetica"/>
      <w:sz w:val="24"/>
    </w:rPr>
  </w:style>
  <w:style w:type="character" w:customStyle="1" w:styleId="HeaderFooter1">
    <w:name w:val="Header &amp; Footer1"/>
    <w:link w:val="HeaderFooter"/>
    <w:rPr>
      <w:rFonts w:ascii="Helvetica" w:hAnsi="Helvetica"/>
      <w:color w:val="000000"/>
      <w:sz w:val="24"/>
    </w:rPr>
  </w:style>
  <w:style w:type="paragraph" w:customStyle="1" w:styleId="222">
    <w:name w:val="Основной шрифт абзаца22"/>
    <w:link w:val="21d"/>
  </w:style>
  <w:style w:type="character" w:customStyle="1" w:styleId="21d">
    <w:name w:val="Основной шрифт абзаца21"/>
    <w:link w:val="222"/>
  </w:style>
  <w:style w:type="paragraph" w:customStyle="1" w:styleId="b-dotted-linecontent">
    <w:name w:val="b-dotted-line__content"/>
    <w:link w:val="b-dotted-linecontent1"/>
  </w:style>
  <w:style w:type="character" w:customStyle="1" w:styleId="b-dotted-linecontent1">
    <w:name w:val="b-dotted-line__content1"/>
    <w:link w:val="b-dotted-linecontent"/>
  </w:style>
  <w:style w:type="paragraph" w:customStyle="1" w:styleId="FontStyle24">
    <w:name w:val="Font Style24"/>
    <w:link w:val="FontStyle241"/>
  </w:style>
  <w:style w:type="character" w:customStyle="1" w:styleId="FontStyle241">
    <w:name w:val="Font Style241"/>
    <w:link w:val="FontStyle24"/>
    <w:rPr>
      <w:rFonts w:ascii="Times New Roman" w:hAnsi="Times New Roman"/>
      <w:sz w:val="20"/>
    </w:rPr>
  </w:style>
  <w:style w:type="table" w:customStyle="1" w:styleId="125">
    <w:name w:val="Сетка таблицы12"/>
    <w:basedOn w:val="a1"/>
    <w:rPr>
      <w:rFonts w:ascii="Calibri" w:hAnsi="Calibri"/>
      <w:sz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0">
    <w:name w:val="Сетка таблицы2"/>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4">
    <w:name w:val="Сетка таблицы8"/>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a">
    <w:name w:val="Сетка таблицы4"/>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tblPr>
      <w:tblInd w:w="0" w:type="dxa"/>
      <w:tblCellMar>
        <w:top w:w="0" w:type="dxa"/>
        <w:left w:w="0" w:type="dxa"/>
        <w:bottom w:w="0" w:type="dxa"/>
        <w:right w:w="0" w:type="dxa"/>
      </w:tblCellMar>
    </w:tblPr>
  </w:style>
  <w:style w:type="table" w:styleId="afffff4">
    <w:name w:val="Light Shading"/>
    <w:basedOn w:val="a1"/>
    <w:tblPr>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11f3">
    <w:name w:val="Сетка таблицы11"/>
    <w:basedOn w:val="a1"/>
    <w:rPr>
      <w:rFonts w:ascii="Calibri" w:hAnsi="Calibri"/>
      <w:sz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ffb">
    <w:name w:val="Светлая заливка1"/>
    <w:basedOn w:val="a1"/>
    <w:rPr>
      <w:rFonts w:ascii="Helvetica" w:hAnsi="Helvetica"/>
      <w:sz w:val="22"/>
    </w:rPr>
    <w:tblPr>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74">
    <w:name w:val="Сетка таблицы7"/>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ffc">
    <w:name w:val="Сетка таблицы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7">
    <w:name w:val="Сетка таблицы3"/>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f5">
    <w:name w:val="Table Grid"/>
    <w:basedOn w:val="a1"/>
    <w:pPr>
      <w:widowControl w:val="0"/>
      <w:spacing w:line="336" w:lineRule="auto"/>
      <w:ind w:left="1040" w:hanging="36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8">
    <w:name w:val="Сетка таблицы5"/>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Pages>
  <Words>4848</Words>
  <Characters>27634</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Пользователь Windows</cp:lastModifiedBy>
  <cp:revision>9</cp:revision>
  <dcterms:created xsi:type="dcterms:W3CDTF">2024-02-27T11:59:00Z</dcterms:created>
  <dcterms:modified xsi:type="dcterms:W3CDTF">2024-03-11T06:24:00Z</dcterms:modified>
</cp:coreProperties>
</file>