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929" w:rsidRDefault="00204929">
      <w:pPr>
        <w:pStyle w:val="afd"/>
        <w:ind w:firstLine="5387"/>
        <w:jc w:val="center"/>
        <w:rPr>
          <w:rFonts w:ascii="PT Astra Serif" w:hAnsi="PT Astra Serif" w:cs="PT Astra Serif"/>
          <w:b/>
        </w:rPr>
      </w:pPr>
    </w:p>
    <w:p w:rsidR="00204929" w:rsidRDefault="00504FAE">
      <w:pPr>
        <w:pStyle w:val="afd"/>
        <w:jc w:val="center"/>
        <w:rPr>
          <w:rFonts w:ascii="PT Astra Serif" w:hAnsi="PT Astra Serif" w:cs="PT Astra Serif"/>
          <w:b/>
        </w:rPr>
      </w:pPr>
      <w:r>
        <w:rPr>
          <w:rFonts w:ascii="PT Astra Serif" w:eastAsia="PT Astra Serif" w:hAnsi="PT Astra Serif" w:cs="PT Astra Serif"/>
          <w:b/>
        </w:rPr>
        <w:t xml:space="preserve">Контракт на оказание образовательных услуг по персонифицированной модели повышения квалификации №__________ </w:t>
      </w:r>
    </w:p>
    <w:p w:rsidR="00204929" w:rsidRDefault="00204929">
      <w:pPr>
        <w:jc w:val="center"/>
        <w:rPr>
          <w:rFonts w:ascii="PT Astra Serif" w:hAnsi="PT Astra Serif" w:cs="PT Astra Serif"/>
          <w:b/>
        </w:rPr>
      </w:pPr>
    </w:p>
    <w:p w:rsidR="00204929" w:rsidRDefault="00504FAE">
      <w:pPr>
        <w:rPr>
          <w:rFonts w:ascii="PT Astra Serif" w:hAnsi="PT Astra Serif" w:cs="PT Astra Serif"/>
        </w:rPr>
      </w:pPr>
      <w:r>
        <w:rPr>
          <w:rFonts w:ascii="PT Astra Serif" w:eastAsia="PT Astra Serif" w:hAnsi="PT Astra Serif" w:cs="PT Astra Serif"/>
        </w:rPr>
        <w:t xml:space="preserve">                                                          </w:t>
      </w:r>
    </w:p>
    <w:p w:rsidR="00204929" w:rsidRDefault="00504FAE">
      <w:pPr>
        <w:jc w:val="both"/>
        <w:rPr>
          <w:rFonts w:ascii="PT Astra Serif" w:hAnsi="PT Astra Serif" w:cs="PT Astra Serif"/>
        </w:rPr>
      </w:pPr>
      <w:r>
        <w:rPr>
          <w:rFonts w:ascii="PT Astra Serif" w:eastAsia="PT Astra Serif" w:hAnsi="PT Astra Serif" w:cs="PT Astra Serif"/>
        </w:rPr>
        <w:t>Санкт – Петербург</w:t>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t xml:space="preserve">       </w:t>
      </w:r>
      <w:r>
        <w:rPr>
          <w:rFonts w:ascii="PT Astra Serif" w:eastAsia="PT Astra Serif" w:hAnsi="PT Astra Serif" w:cs="PT Astra Serif"/>
        </w:rPr>
        <w:tab/>
        <w:t xml:space="preserve">     </w:t>
      </w:r>
      <w:proofErr w:type="gramStart"/>
      <w:r>
        <w:rPr>
          <w:rFonts w:ascii="PT Astra Serif" w:eastAsia="PT Astra Serif" w:hAnsi="PT Astra Serif" w:cs="PT Astra Serif"/>
        </w:rPr>
        <w:t xml:space="preserve">   «</w:t>
      </w:r>
      <w:proofErr w:type="gramEnd"/>
      <w:r>
        <w:rPr>
          <w:rFonts w:ascii="PT Astra Serif" w:eastAsia="PT Astra Serif" w:hAnsi="PT Astra Serif" w:cs="PT Astra Serif"/>
        </w:rPr>
        <w:t xml:space="preserve">___»_____________г. </w:t>
      </w:r>
    </w:p>
    <w:p w:rsidR="00204929" w:rsidRDefault="00204929">
      <w:pPr>
        <w:jc w:val="both"/>
        <w:rPr>
          <w:rFonts w:ascii="PT Astra Serif" w:hAnsi="PT Astra Serif" w:cs="PT Astra Serif"/>
        </w:rPr>
      </w:pPr>
    </w:p>
    <w:p w:rsidR="00204929" w:rsidRDefault="00204929">
      <w:pPr>
        <w:jc w:val="both"/>
        <w:rPr>
          <w:rFonts w:ascii="PT Astra Serif" w:hAnsi="PT Astra Serif" w:cs="PT Astra Serif"/>
        </w:rPr>
      </w:pPr>
    </w:p>
    <w:p w:rsidR="00204929" w:rsidRDefault="004F2132">
      <w:pPr>
        <w:pStyle w:val="afd"/>
        <w:ind w:left="0"/>
        <w:jc w:val="both"/>
        <w:rPr>
          <w:rFonts w:ascii="PT Astra Serif" w:hAnsi="PT Astra Serif" w:cs="PT Astra Serif"/>
        </w:rPr>
      </w:pPr>
      <w:r>
        <w:rPr>
          <w:rFonts w:ascii="PT Astra Serif" w:eastAsia="PT Astra Serif" w:hAnsi="PT Astra Serif" w:cs="PT Astra Serif"/>
        </w:rPr>
        <w:t xml:space="preserve">      </w:t>
      </w:r>
      <w:r>
        <w:t>Г</w:t>
      </w:r>
      <w:r w:rsidRPr="004F2132">
        <w:t xml:space="preserve">осударственное бюджетное общеобразовательное учреждение гимназия № 61 Выборгского района Санкт-Петербурга в лице </w:t>
      </w:r>
      <w:proofErr w:type="spellStart"/>
      <w:r w:rsidRPr="004F2132">
        <w:t>и.о</w:t>
      </w:r>
      <w:proofErr w:type="spellEnd"/>
      <w:r w:rsidRPr="004F2132">
        <w:t>. директора Андреевой Натальи Сергеевны</w:t>
      </w:r>
      <w:r w:rsidR="00504FAE">
        <w:rPr>
          <w:rFonts w:ascii="PT Astra Serif" w:eastAsia="PT Astra Serif" w:hAnsi="PT Astra Serif" w:cs="PT Astra Serif"/>
        </w:rPr>
        <w:t xml:space="preserve">, действующего на основании Устава, именуемое в дальнейшем Заказчик, с одной стороны и </w:t>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sidR="00504FAE">
        <w:rPr>
          <w:rFonts w:ascii="PT Astra Serif" w:eastAsia="PT Astra Serif" w:hAnsi="PT Astra Serif" w:cs="PT Astra Serif"/>
        </w:rPr>
        <w:t xml:space="preserve">на основании лицензии </w:t>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sidR="00504FAE">
        <w:rPr>
          <w:rFonts w:ascii="PT Astra Serif" w:eastAsia="PT Astra Serif" w:hAnsi="PT Astra Serif" w:cs="PT Astra Serif"/>
        </w:rPr>
        <w:t xml:space="preserve">, в лице в лице </w:t>
      </w:r>
      <w:r w:rsidR="004634EB">
        <w:rPr>
          <w:rFonts w:ascii="PT Astra Serif" w:eastAsia="PT Astra Serif" w:hAnsi="PT Astra Serif" w:cs="PT Astra Serif"/>
          <w:color w:val="000000"/>
          <w:spacing w:val="-1"/>
          <w:u w:val="single"/>
        </w:rPr>
        <w:tab/>
      </w:r>
      <w:r w:rsidR="004634EB">
        <w:rPr>
          <w:rFonts w:ascii="PT Astra Serif" w:eastAsia="PT Astra Serif" w:hAnsi="PT Astra Serif" w:cs="PT Astra Serif"/>
          <w:color w:val="000000"/>
          <w:spacing w:val="-1"/>
          <w:u w:val="single"/>
        </w:rPr>
        <w:tab/>
      </w:r>
      <w:r w:rsidR="00504FAE">
        <w:rPr>
          <w:rFonts w:ascii="PT Astra Serif" w:eastAsia="PT Astra Serif" w:hAnsi="PT Astra Serif" w:cs="PT Astra Serif"/>
        </w:rPr>
        <w:t xml:space="preserve">, действующего на основании </w:t>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sidR="00504FAE">
        <w:rPr>
          <w:rFonts w:ascii="PT Astra Serif" w:eastAsia="PT Astra Serif" w:hAnsi="PT Astra Serif" w:cs="PT Astra Serif"/>
        </w:rPr>
        <w:t>, именуемое в дальнейшем Исполнитель</w:t>
      </w:r>
      <w:r>
        <w:rPr>
          <w:rFonts w:ascii="PT Astra Serif" w:eastAsia="PT Astra Serif" w:hAnsi="PT Astra Serif" w:cs="PT Astra Serif"/>
        </w:rPr>
        <w:t xml:space="preserve">, с другой стороны и </w:t>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sidR="00504FAE">
        <w:rPr>
          <w:rFonts w:ascii="PT Astra Serif" w:eastAsia="PT Astra Serif" w:hAnsi="PT Astra Serif" w:cs="PT Astra Serif"/>
        </w:rPr>
        <w:t>, далее Слушатель (далее именуемые - стороны) заключили настоящий контракт (далее – Контракт) о нижеследующем:</w:t>
      </w:r>
    </w:p>
    <w:p w:rsidR="00204929" w:rsidRDefault="00504FAE">
      <w:pPr>
        <w:pStyle w:val="Heading"/>
        <w:spacing w:before="240" w:after="240"/>
        <w:ind w:firstLine="567"/>
        <w:jc w:val="center"/>
        <w:rPr>
          <w:rFonts w:ascii="PT Astra Serif" w:hAnsi="PT Astra Serif" w:cs="PT Astra Serif"/>
          <w:color w:val="000000"/>
          <w:sz w:val="24"/>
          <w:szCs w:val="24"/>
        </w:rPr>
      </w:pPr>
      <w:r>
        <w:rPr>
          <w:rFonts w:ascii="PT Astra Serif" w:eastAsia="PT Astra Serif" w:hAnsi="PT Astra Serif" w:cs="PT Astra Serif"/>
          <w:color w:val="000000"/>
          <w:sz w:val="24"/>
          <w:szCs w:val="24"/>
        </w:rPr>
        <w:t>1. Предмет контракта</w:t>
      </w:r>
    </w:p>
    <w:p w:rsidR="00204929" w:rsidRDefault="00504FAE" w:rsidP="00973297">
      <w:pPr>
        <w:widowControl w:val="0"/>
        <w:ind w:firstLine="709"/>
        <w:rPr>
          <w:rFonts w:ascii="PT Astra Serif" w:hAnsi="PT Astra Serif" w:cs="PT Astra Serif"/>
        </w:rPr>
      </w:pPr>
      <w:r>
        <w:rPr>
          <w:rFonts w:ascii="PT Astra Serif" w:eastAsia="PT Astra Serif" w:hAnsi="PT Astra Serif" w:cs="PT Astra Serif"/>
          <w:color w:val="000000"/>
        </w:rPr>
        <w:t xml:space="preserve">1.1. Исполнитель обязуется оказать услуги по </w:t>
      </w:r>
      <w:r>
        <w:rPr>
          <w:rFonts w:ascii="PT Astra Serif" w:eastAsia="PT Astra Serif" w:hAnsi="PT Astra Serif" w:cs="PT Astra Serif"/>
        </w:rPr>
        <w:t>обучению Слушателя, являющегося педагогическим работником Заказчика, по дополнительной профессиональной программе повышения квалификации «</w:t>
      </w:r>
      <w:r>
        <w:rPr>
          <w:rFonts w:ascii="PT Astra Serif" w:eastAsia="PT Astra Serif" w:hAnsi="PT Astra Serif" w:cs="PT Astra Serif"/>
          <w:color w:val="000000"/>
        </w:rPr>
        <w:t>Современные технологии и методика подготовки учащихся к ГИА по русскому языку и литературе в условиях реализации ФГОС</w:t>
      </w:r>
      <w:r>
        <w:rPr>
          <w:rFonts w:ascii="PT Astra Serif" w:eastAsia="PT Astra Serif" w:hAnsi="PT Astra Serif" w:cs="PT Astra Serif"/>
        </w:rPr>
        <w:t xml:space="preserve">» (далее –образовательная программа) в объеме 36 академических часов </w:t>
      </w:r>
      <w:r>
        <w:rPr>
          <w:rFonts w:ascii="PT Astra Serif" w:eastAsia="PT Astra Serif" w:hAnsi="PT Astra Serif" w:cs="PT Astra Serif"/>
          <w:color w:val="000000"/>
        </w:rPr>
        <w:t xml:space="preserve">(далее – услуги) по адресу: </w:t>
      </w:r>
      <w:r>
        <w:rPr>
          <w:rFonts w:ascii="PT Astra Serif" w:eastAsia="PT Astra Serif" w:hAnsi="PT Astra Serif" w:cs="PT Astra Serif"/>
        </w:rPr>
        <w:t>192241,Санкт-Петербург, улица Турку, дом 20 корп.2.литера А</w:t>
      </w:r>
      <w:r>
        <w:rPr>
          <w:rFonts w:ascii="PT Astra Serif" w:eastAsia="PT Astra Serif" w:hAnsi="PT Astra Serif" w:cs="PT Astra Serif"/>
          <w:color w:val="000000"/>
        </w:rPr>
        <w:t>, а Заказчик обязуется обеспечить оплату оказанных услуг, предусмотренных настоящим контрак</w:t>
      </w:r>
      <w:r w:rsidR="00973297">
        <w:rPr>
          <w:rFonts w:ascii="PT Astra Serif" w:eastAsia="PT Astra Serif" w:hAnsi="PT Astra Serif" w:cs="PT Astra Serif"/>
          <w:color w:val="000000"/>
        </w:rPr>
        <w:t xml:space="preserve">том. ИКЗ (идентификационный код </w:t>
      </w:r>
      <w:r>
        <w:rPr>
          <w:rFonts w:ascii="PT Astra Serif" w:eastAsia="PT Astra Serif" w:hAnsi="PT Astra Serif" w:cs="PT Astra Serif"/>
          <w:color w:val="000000"/>
        </w:rPr>
        <w:t>закупки)______________________________________</w:t>
      </w:r>
      <w:r w:rsidR="00B31CFC">
        <w:rPr>
          <w:rFonts w:ascii="PT Astra Serif" w:eastAsia="PT Astra Serif" w:hAnsi="PT Astra Serif" w:cs="PT Astra Serif"/>
          <w:color w:val="000000"/>
        </w:rPr>
        <w:t>________</w:t>
      </w:r>
      <w:r>
        <w:rPr>
          <w:rFonts w:ascii="PT Astra Serif" w:eastAsia="PT Astra Serif" w:hAnsi="PT Astra Serif" w:cs="PT Astra Serif"/>
          <w:color w:val="000000"/>
        </w:rPr>
        <w:t>.</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1.2. Исполнитель оказывает услуги в соответствии с условиями настоящего контракта, в том числе Приложениями №№1, 2 к настоящему контракту. </w:t>
      </w:r>
    </w:p>
    <w:p w:rsidR="00204929" w:rsidRDefault="00504FAE">
      <w:pPr>
        <w:spacing w:before="240" w:after="240"/>
        <w:ind w:firstLine="709"/>
        <w:jc w:val="center"/>
        <w:rPr>
          <w:rFonts w:ascii="PT Astra Serif" w:hAnsi="PT Astra Serif" w:cs="PT Astra Serif"/>
          <w:b/>
        </w:rPr>
      </w:pPr>
      <w:r>
        <w:rPr>
          <w:rFonts w:ascii="PT Astra Serif" w:eastAsia="PT Astra Serif" w:hAnsi="PT Astra Serif" w:cs="PT Astra Serif"/>
          <w:b/>
        </w:rPr>
        <w:t>2. Срок оказания услуг</w:t>
      </w:r>
    </w:p>
    <w:p w:rsidR="00204929" w:rsidRDefault="00504FAE">
      <w:pPr>
        <w:pStyle w:val="afd"/>
        <w:ind w:left="0" w:firstLine="709"/>
        <w:contextualSpacing/>
        <w:jc w:val="both"/>
        <w:rPr>
          <w:rFonts w:ascii="PT Astra Serif" w:hAnsi="PT Astra Serif" w:cs="PT Astra Serif"/>
        </w:rPr>
      </w:pPr>
      <w:r>
        <w:rPr>
          <w:rFonts w:ascii="PT Astra Serif" w:eastAsia="PT Astra Serif" w:hAnsi="PT Astra Serif" w:cs="PT Astra Serif"/>
        </w:rPr>
        <w:t>2.1. Срок оказания услуг: с момента заключения до 31.12.2024 (включительно).</w:t>
      </w:r>
    </w:p>
    <w:p w:rsidR="00204929" w:rsidRDefault="00504FAE">
      <w:pPr>
        <w:pStyle w:val="Heading"/>
        <w:spacing w:before="240" w:after="240"/>
        <w:ind w:firstLine="3402"/>
        <w:rPr>
          <w:rFonts w:ascii="PT Astra Serif" w:hAnsi="PT Astra Serif" w:cs="PT Astra Serif"/>
          <w:color w:val="000000"/>
          <w:sz w:val="24"/>
          <w:szCs w:val="24"/>
        </w:rPr>
      </w:pPr>
      <w:r>
        <w:rPr>
          <w:rFonts w:ascii="PT Astra Serif" w:eastAsia="PT Astra Serif" w:hAnsi="PT Astra Serif" w:cs="PT Astra Serif"/>
          <w:color w:val="000000"/>
          <w:sz w:val="24"/>
          <w:szCs w:val="24"/>
        </w:rPr>
        <w:t>3. Цена контракта и порядок расчетов</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3.1. Цена настоящего Контракта составляет </w:t>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Pr>
          <w:rFonts w:ascii="PT Astra Serif" w:eastAsia="PT Astra Serif" w:hAnsi="PT Astra Serif" w:cs="PT Astra Serif"/>
        </w:rPr>
        <w:t xml:space="preserve"> рубля </w:t>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sidR="004634EB">
        <w:rPr>
          <w:rFonts w:ascii="PT Astra Serif" w:eastAsia="PT Astra Serif" w:hAnsi="PT Astra Serif" w:cs="PT Astra Serif"/>
          <w:u w:val="single"/>
        </w:rPr>
        <w:tab/>
      </w:r>
      <w:r>
        <w:rPr>
          <w:rFonts w:ascii="PT Astra Serif" w:eastAsia="PT Astra Serif" w:hAnsi="PT Astra Serif" w:cs="PT Astra Serif"/>
        </w:rPr>
        <w:t xml:space="preserve">копейки </w:t>
      </w:r>
      <w:r w:rsidR="004634EB">
        <w:rPr>
          <w:rFonts w:ascii="PT Astra Serif" w:eastAsia="PT Astra Serif" w:hAnsi="PT Astra Serif" w:cs="PT Astra Serif"/>
        </w:rPr>
        <w:t xml:space="preserve">с НДС / без </w:t>
      </w:r>
      <w:r>
        <w:rPr>
          <w:rFonts w:ascii="PT Astra Serif" w:eastAsia="PT Astra Serif" w:hAnsi="PT Astra Serif" w:cs="PT Astra Serif"/>
        </w:rPr>
        <w:t xml:space="preserve">НДС. </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3.2. Цена контракта является твердой и определяется на весь срок исполнения контракта. </w:t>
      </w:r>
    </w:p>
    <w:p w:rsidR="00204929" w:rsidRDefault="00504FAE">
      <w:pPr>
        <w:ind w:firstLine="567"/>
        <w:jc w:val="both"/>
        <w:rPr>
          <w:rFonts w:ascii="PT Astra Serif" w:hAnsi="PT Astra Serif" w:cs="PT Astra Serif"/>
        </w:rPr>
      </w:pPr>
      <w:r>
        <w:rPr>
          <w:rFonts w:ascii="PT Astra Serif" w:eastAsia="PT Astra Serif" w:hAnsi="PT Astra Serif" w:cs="PT Astra Serif"/>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Pr>
          <w:rFonts w:ascii="PT Astra Serif" w:eastAsia="PT Astra Serif" w:hAnsi="PT Astra Serif" w:cs="PT Astra Serif"/>
        </w:rPr>
        <w:lastRenderedPageBreak/>
        <w:t>налоги, сборы и иные обязательные платежи подлежат уплате в бюджеты бюджетной системы Российской Федерации Заказчиком.</w:t>
      </w:r>
    </w:p>
    <w:p w:rsidR="00204929" w:rsidRDefault="00504FAE">
      <w:pPr>
        <w:pStyle w:val="26"/>
        <w:spacing w:after="0" w:line="240" w:lineRule="auto"/>
        <w:ind w:left="0" w:firstLine="567"/>
        <w:jc w:val="both"/>
        <w:rPr>
          <w:rFonts w:ascii="PT Astra Serif" w:hAnsi="PT Astra Serif" w:cs="PT Astra Serif"/>
        </w:rPr>
      </w:pPr>
      <w:r>
        <w:rPr>
          <w:rFonts w:ascii="PT Astra Serif" w:eastAsia="PT Astra Serif" w:hAnsi="PT Astra Serif" w:cs="PT Astra Serif"/>
        </w:rPr>
        <w:t xml:space="preserve">  3.3. Заказчик выплачивает Исполнителю аванс в размере 100% от цены Контракта, указанной в п. 3.1 настоящего Контракта. Аванс является оплатой стоимости услуг, указанных в п. 1.1. Контракта.</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В случае оказания Исполнителем услуг на сумму меньшую, чем сумма аванса, он обязан возвратить Заказчику часть аванса, определяемую как разница между выплаченной суммой аванса и ценой оказанных Исполнителем услуг. Возврат аванса осуществляется Исполнителем по письменному требованию Заказчика, в сроки и в порядке указанном Заказчиком. </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3.4. Оплата оказанных Исполнителем услуг подлежит уменьшению на сумму пени, штрафа, исчисленную в соответствии с пунктом 7.1. -7.4.  настоящего контракта. </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3.5. </w:t>
      </w:r>
      <w:r>
        <w:rPr>
          <w:rFonts w:ascii="PT Astra Serif" w:eastAsia="PT Astra Serif" w:hAnsi="PT Astra Serif" w:cs="PT Astra Serif"/>
          <w:highlight w:val="white"/>
        </w:rPr>
        <w:t>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r>
        <w:rPr>
          <w:rFonts w:ascii="PT Astra Serif" w:eastAsia="PT Astra Serif" w:hAnsi="PT Astra Serif" w:cs="PT Astra Serif"/>
        </w:rPr>
        <w:t xml:space="preserve"> </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3.6. Оплата </w:t>
      </w:r>
      <w:r>
        <w:rPr>
          <w:rFonts w:ascii="PT Astra Serif" w:eastAsia="PT Astra Serif" w:hAnsi="PT Astra Serif" w:cs="PT Astra Serif"/>
          <w:bCs/>
          <w:color w:val="000000"/>
          <w:spacing w:val="-1"/>
        </w:rPr>
        <w:t>по настоящему Контракту</w:t>
      </w:r>
      <w:r>
        <w:rPr>
          <w:rFonts w:ascii="PT Astra Serif" w:eastAsia="PT Astra Serif" w:hAnsi="PT Astra Serif" w:cs="PT Astra Serif"/>
        </w:rPr>
        <w:t xml:space="preserve"> производится Заказчиком путем перечисления денежных средств на расчетный счет Исполнителя. </w:t>
      </w:r>
    </w:p>
    <w:p w:rsidR="00204929" w:rsidRDefault="00504FAE">
      <w:pPr>
        <w:ind w:firstLine="709"/>
        <w:jc w:val="both"/>
        <w:rPr>
          <w:rFonts w:ascii="PT Astra Serif" w:hAnsi="PT Astra Serif" w:cs="PT Astra Serif"/>
        </w:rPr>
      </w:pPr>
      <w:r>
        <w:rPr>
          <w:rFonts w:ascii="PT Astra Serif" w:eastAsia="PT Astra Serif" w:hAnsi="PT Astra Serif" w:cs="PT Astra Serif"/>
        </w:rPr>
        <w:t>3.7.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204929" w:rsidRDefault="00504FAE">
      <w:pPr>
        <w:ind w:firstLine="709"/>
        <w:jc w:val="both"/>
        <w:rPr>
          <w:rFonts w:ascii="PT Astra Serif" w:hAnsi="PT Astra Serif" w:cs="PT Astra Serif"/>
          <w:bCs/>
        </w:rPr>
      </w:pPr>
      <w:r>
        <w:rPr>
          <w:rFonts w:ascii="PT Astra Serif" w:eastAsia="PT Astra Serif" w:hAnsi="PT Astra Serif" w:cs="PT Astra Serif"/>
        </w:rPr>
        <w:t>3.8. Источник финансирования: внебюджетные средства, субсидии на иные цели.</w:t>
      </w:r>
    </w:p>
    <w:p w:rsidR="00204929" w:rsidRDefault="00504FAE">
      <w:pPr>
        <w:pStyle w:val="Heading"/>
        <w:spacing w:before="240" w:after="240"/>
        <w:jc w:val="center"/>
        <w:rPr>
          <w:rFonts w:ascii="PT Astra Serif" w:hAnsi="PT Astra Serif" w:cs="PT Astra Serif"/>
          <w:color w:val="000000"/>
          <w:sz w:val="24"/>
          <w:szCs w:val="24"/>
        </w:rPr>
      </w:pPr>
      <w:r>
        <w:rPr>
          <w:rFonts w:ascii="PT Astra Serif" w:eastAsia="PT Astra Serif" w:hAnsi="PT Astra Serif" w:cs="PT Astra Serif"/>
          <w:color w:val="000000"/>
          <w:sz w:val="24"/>
          <w:szCs w:val="24"/>
        </w:rPr>
        <w:t xml:space="preserve">4. Обязанности сторон </w:t>
      </w:r>
    </w:p>
    <w:p w:rsidR="00204929" w:rsidRDefault="00504FAE">
      <w:pPr>
        <w:pStyle w:val="Heading"/>
        <w:ind w:firstLine="709"/>
        <w:rPr>
          <w:rFonts w:ascii="PT Astra Serif" w:hAnsi="PT Astra Serif" w:cs="PT Astra Serif"/>
          <w:b w:val="0"/>
          <w:color w:val="000000"/>
          <w:sz w:val="24"/>
          <w:szCs w:val="24"/>
        </w:rPr>
      </w:pPr>
      <w:r>
        <w:rPr>
          <w:rFonts w:ascii="PT Astra Serif" w:eastAsia="PT Astra Serif" w:hAnsi="PT Astra Serif" w:cs="PT Astra Serif"/>
          <w:b w:val="0"/>
          <w:color w:val="000000"/>
          <w:sz w:val="24"/>
          <w:szCs w:val="24"/>
        </w:rPr>
        <w:t>4.1. Заказчик обязан:</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4.1.1. Осуществлять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4.1.2. Осуществить приемку оказанных услуг на соответствие требованиям настоящего контракта. </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4.1.3. Оплатить услуги в порядке и в сроки, предусмотренные настоящим контрактом.</w:t>
      </w:r>
    </w:p>
    <w:p w:rsidR="00204929" w:rsidRDefault="00504FAE">
      <w:pPr>
        <w:ind w:firstLine="709"/>
        <w:jc w:val="both"/>
        <w:rPr>
          <w:rFonts w:ascii="PT Astra Serif" w:hAnsi="PT Astra Serif" w:cs="PT Astra Serif"/>
        </w:rPr>
      </w:pPr>
      <w:r>
        <w:rPr>
          <w:rFonts w:ascii="PT Astra Serif" w:eastAsia="PT Astra Serif" w:hAnsi="PT Astra Serif" w:cs="PT Astra Serif"/>
        </w:rPr>
        <w:t>4.2. Заказчик обеспечивает проведение экспертизы оказанных услуг, предусмотренной ч. 3 ст. 94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4.3. Исполнитель обязан:</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4.3.1. Своевременно и качественно оказать услуги, предусмотренные настоящим контрактом.</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4.3.2. Устранять все недостатки при оказании услуг в срок, указанный Заказчиком. </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4.3.3. В течение 5 рабочих дней с момента окончания оказания услуг сдать Заказчику оказанные услуги. </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4.3.4.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О сложностях, возникающих при исполнении Контракта, Исполнитель обязан незамедлительно уведомить Заказчика.</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4.4. Слушатель обязан:</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4.4.1.  Посещать занятия.</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4.4.2. Выполнять задания по подготовке к занятиям, даваемые педагогическими работниками Исполнителя.</w:t>
      </w:r>
    </w:p>
    <w:p w:rsidR="00204929" w:rsidRDefault="00504FAE">
      <w:pPr>
        <w:ind w:firstLine="540"/>
        <w:jc w:val="both"/>
        <w:rPr>
          <w:rFonts w:ascii="PT Astra Serif" w:hAnsi="PT Astra Serif" w:cs="PT Astra Serif"/>
        </w:rPr>
      </w:pPr>
      <w:r>
        <w:rPr>
          <w:rFonts w:ascii="PT Astra Serif" w:eastAsia="PT Astra Serif" w:hAnsi="PT Astra Serif" w:cs="PT Astra Serif"/>
        </w:rPr>
        <w:lastRenderedPageBreak/>
        <w:t>4.4.3. Проходить промежуточный и итоговый контроль знаний, в соответствии с утвержденной Исполнителем программой.</w:t>
      </w:r>
    </w:p>
    <w:p w:rsidR="00204929" w:rsidRDefault="00504FAE">
      <w:pPr>
        <w:ind w:firstLine="540"/>
        <w:jc w:val="both"/>
        <w:rPr>
          <w:rFonts w:ascii="PT Astra Serif" w:hAnsi="PT Astra Serif" w:cs="PT Astra Serif"/>
        </w:rPr>
      </w:pPr>
      <w:r>
        <w:rPr>
          <w:rFonts w:ascii="PT Astra Serif" w:eastAsia="PT Astra Serif" w:hAnsi="PT Astra Serif" w:cs="PT Astra Serif"/>
        </w:rPr>
        <w:t>4.4.4. Получать полную и достоверную информацию об оценке своих знаний, а также критериях опенки.</w:t>
      </w:r>
    </w:p>
    <w:p w:rsidR="00204929" w:rsidRDefault="00504FAE">
      <w:pPr>
        <w:ind w:firstLine="540"/>
        <w:jc w:val="both"/>
        <w:rPr>
          <w:rFonts w:ascii="PT Astra Serif" w:hAnsi="PT Astra Serif" w:cs="PT Astra Serif"/>
        </w:rPr>
      </w:pPr>
      <w:r>
        <w:rPr>
          <w:rFonts w:ascii="PT Astra Serif" w:eastAsia="PT Astra Serif" w:hAnsi="PT Astra Serif" w:cs="PT Astra Serif"/>
        </w:rPr>
        <w:t>4.4.5.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rsidR="00204929" w:rsidRDefault="00504FAE">
      <w:pPr>
        <w:ind w:firstLine="540"/>
        <w:jc w:val="both"/>
        <w:rPr>
          <w:rFonts w:ascii="PT Astra Serif" w:hAnsi="PT Astra Serif" w:cs="PT Astra Serif"/>
        </w:rPr>
      </w:pPr>
      <w:r>
        <w:rPr>
          <w:rFonts w:ascii="PT Astra Serif" w:eastAsia="PT Astra Serif" w:hAnsi="PT Astra Serif" w:cs="PT Astra Serif"/>
        </w:rPr>
        <w:t>4.4.6. Бережно относиться к имуществу Исполнителя. Возмещать ущерб, причиненный имуществу Исполнителя, в соответствии с законодательством Российской Федерации.</w:t>
      </w:r>
    </w:p>
    <w:p w:rsidR="00204929" w:rsidRDefault="00504FAE">
      <w:pPr>
        <w:spacing w:before="240" w:after="240"/>
        <w:ind w:firstLine="709"/>
        <w:jc w:val="center"/>
        <w:rPr>
          <w:rFonts w:ascii="PT Astra Serif" w:hAnsi="PT Astra Serif" w:cs="PT Astra Serif"/>
          <w:b/>
        </w:rPr>
      </w:pPr>
      <w:r>
        <w:rPr>
          <w:rFonts w:ascii="PT Astra Serif" w:eastAsia="PT Astra Serif" w:hAnsi="PT Astra Serif" w:cs="PT Astra Serif"/>
          <w:b/>
        </w:rPr>
        <w:t>5. Качество и безопасность услуг</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5.1. Качество и безопасность оказываемых услуг должны соответствовать требованиям действующего законодательства.  </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204929" w:rsidRDefault="00504FAE">
      <w:pPr>
        <w:spacing w:before="240" w:after="240"/>
        <w:ind w:firstLine="709"/>
        <w:jc w:val="center"/>
        <w:rPr>
          <w:rFonts w:ascii="PT Astra Serif" w:hAnsi="PT Astra Serif" w:cs="PT Astra Serif"/>
          <w:color w:val="000000"/>
        </w:rPr>
      </w:pPr>
      <w:r>
        <w:rPr>
          <w:rFonts w:ascii="PT Astra Serif" w:eastAsia="PT Astra Serif" w:hAnsi="PT Astra Serif" w:cs="PT Astra Serif"/>
          <w:b/>
        </w:rPr>
        <w:t>6. Порядок сдачи и приемки услуг</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6.1. В течение 5 рабочих дней с момента окончания оказания услуг Исполнитель извещает Заказчика о готовности сдать оказанные услуги.</w:t>
      </w:r>
    </w:p>
    <w:p w:rsidR="00204929" w:rsidRDefault="00504FAE">
      <w:pPr>
        <w:ind w:firstLine="709"/>
        <w:jc w:val="both"/>
        <w:rPr>
          <w:rFonts w:ascii="PT Astra Serif" w:hAnsi="PT Astra Serif" w:cs="PT Astra Serif"/>
        </w:rPr>
      </w:pPr>
      <w:r>
        <w:rPr>
          <w:rFonts w:ascii="PT Astra Serif" w:eastAsia="PT Astra Serif" w:hAnsi="PT Astra Serif" w:cs="PT Astra Serif"/>
          <w:color w:val="000000"/>
        </w:rPr>
        <w:t xml:space="preserve">6.2. Заказчик </w:t>
      </w:r>
      <w:r>
        <w:rPr>
          <w:rFonts w:ascii="PT Astra Serif" w:eastAsia="PT Astra Serif" w:hAnsi="PT Astra Serif" w:cs="PT Astra Serif"/>
        </w:rPr>
        <w:t>не позднее 3 дней со дня получения извещения о готовности Исполнителя к сдаче оказанных услуг</w:t>
      </w:r>
      <w:r>
        <w:rPr>
          <w:rFonts w:ascii="PT Astra Serif" w:eastAsia="PT Astra Serif" w:hAnsi="PT Astra Serif" w:cs="PT Astra Serif"/>
          <w:color w:val="000000"/>
        </w:rPr>
        <w:t xml:space="preserve">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Pr>
          <w:rFonts w:ascii="PT Astra Serif" w:eastAsia="PT Astra Serif" w:hAnsi="PT Astra Serif" w:cs="PT Astra Serif"/>
        </w:rPr>
        <w:t xml:space="preserve"> Срок приёмки услуг и оформления ее результатов –  до 3 рабочих дней.</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6.3. Сдача оказанных услуг Исполнителем и их приемка Заказчиком оформляется </w:t>
      </w:r>
      <w:r>
        <w:rPr>
          <w:rFonts w:ascii="PT Astra Serif" w:eastAsia="PT Astra Serif" w:hAnsi="PT Astra Serif" w:cs="PT Astra Serif"/>
        </w:rPr>
        <w:t>актом оказанных услуг.</w:t>
      </w:r>
      <w:r>
        <w:rPr>
          <w:rFonts w:ascii="PT Astra Serif" w:eastAsia="PT Astra Serif" w:hAnsi="PT Astra Serif" w:cs="PT Astra Serif"/>
          <w:color w:val="000000"/>
        </w:rPr>
        <w:t xml:space="preserve"> </w:t>
      </w:r>
    </w:p>
    <w:p w:rsidR="00204929" w:rsidRDefault="00504FAE">
      <w:pPr>
        <w:ind w:firstLine="709"/>
        <w:jc w:val="both"/>
        <w:rPr>
          <w:rFonts w:ascii="PT Astra Serif" w:hAnsi="PT Astra Serif" w:cs="PT Astra Serif"/>
          <w:color w:val="000000"/>
        </w:rPr>
      </w:pPr>
      <w:r>
        <w:rPr>
          <w:rFonts w:ascii="PT Astra Serif" w:eastAsia="PT Astra Serif" w:hAnsi="PT Astra Serif" w:cs="PT Astra Serif"/>
          <w:color w:val="000000"/>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204929" w:rsidRDefault="00504FAE">
      <w:pPr>
        <w:ind w:firstLine="709"/>
        <w:contextualSpacing/>
        <w:jc w:val="both"/>
        <w:rPr>
          <w:rFonts w:ascii="PT Astra Serif" w:hAnsi="PT Astra Serif" w:cs="PT Astra Serif"/>
          <w:color w:val="000000"/>
        </w:rPr>
      </w:pPr>
      <w:r>
        <w:rPr>
          <w:rFonts w:ascii="PT Astra Serif" w:eastAsia="PT Astra Serif" w:hAnsi="PT Astra Serif" w:cs="PT Astra Serif"/>
          <w:color w:val="000000"/>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204929" w:rsidRDefault="00504FAE">
      <w:pPr>
        <w:ind w:firstLine="709"/>
        <w:contextualSpacing/>
        <w:jc w:val="both"/>
        <w:rPr>
          <w:rFonts w:ascii="PT Astra Serif" w:hAnsi="PT Astra Serif" w:cs="PT Astra Serif"/>
          <w:color w:val="000000"/>
        </w:rPr>
      </w:pPr>
      <w:r>
        <w:rPr>
          <w:rFonts w:ascii="PT Astra Serif" w:eastAsia="PT Astra Serif" w:hAnsi="PT Astra Serif" w:cs="PT Astra Serif"/>
          <w:color w:val="000000"/>
        </w:rPr>
        <w:t>6.6. Датой приемки оказанных услуг является дата подписания сторонами акта оказанных услуг.</w:t>
      </w:r>
    </w:p>
    <w:p w:rsidR="00204929" w:rsidRDefault="00504FAE">
      <w:pPr>
        <w:spacing w:before="240" w:after="240"/>
        <w:jc w:val="center"/>
        <w:rPr>
          <w:rFonts w:ascii="PT Astra Serif" w:hAnsi="PT Astra Serif" w:cs="PT Astra Serif"/>
          <w:b/>
        </w:rPr>
      </w:pPr>
      <w:r>
        <w:rPr>
          <w:rFonts w:ascii="PT Astra Serif" w:eastAsia="PT Astra Serif" w:hAnsi="PT Astra Serif" w:cs="PT Astra Serif"/>
          <w:b/>
        </w:rPr>
        <w:t>7. Ответственность сторон и иные последствия нарушения обязательств</w:t>
      </w:r>
    </w:p>
    <w:p w:rsidR="00204929" w:rsidRDefault="00504FAE">
      <w:pPr>
        <w:ind w:firstLine="708"/>
        <w:jc w:val="both"/>
        <w:rPr>
          <w:rFonts w:ascii="PT Astra Serif" w:hAnsi="PT Astra Serif" w:cs="PT Astra Serif"/>
        </w:rPr>
      </w:pPr>
      <w:r>
        <w:rPr>
          <w:rFonts w:ascii="PT Astra Serif" w:eastAsia="PT Astra Serif" w:hAnsi="PT Astra Serif" w:cs="PT Astra Serif"/>
          <w:b/>
        </w:rPr>
        <w:t xml:space="preserve"> </w:t>
      </w:r>
      <w:r>
        <w:rPr>
          <w:rFonts w:ascii="PT Astra Serif" w:eastAsia="PT Astra Serif" w:hAnsi="PT Astra Serif" w:cs="PT Astra Serif"/>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204929" w:rsidRDefault="00504FAE">
      <w:pPr>
        <w:ind w:firstLine="708"/>
        <w:jc w:val="both"/>
        <w:rPr>
          <w:rFonts w:ascii="PT Astra Serif" w:hAnsi="PT Astra Serif" w:cs="PT Astra Serif"/>
        </w:rPr>
      </w:pPr>
      <w:r>
        <w:rPr>
          <w:rFonts w:ascii="PT Astra Serif" w:eastAsia="PT Astra Serif" w:hAnsi="PT Astra Serif" w:cs="PT Astra Serif"/>
        </w:rPr>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Pr>
          <w:rFonts w:ascii="PT Astra Serif" w:eastAsia="PT Astra Serif" w:hAnsi="PT Astra Serif" w:cs="PT Astra Serif"/>
          <w:bCs/>
        </w:rPr>
        <w:t xml:space="preserve"> за исключением случаев, если законодательством Российской Федерации установлен иной порядок начисления штрафов.</w:t>
      </w:r>
    </w:p>
    <w:p w:rsidR="00204929" w:rsidRDefault="00504FAE">
      <w:pPr>
        <w:ind w:firstLine="708"/>
        <w:jc w:val="both"/>
        <w:rPr>
          <w:rFonts w:ascii="PT Astra Serif" w:hAnsi="PT Astra Serif" w:cs="PT Astra Serif"/>
        </w:rPr>
      </w:pPr>
      <w:r>
        <w:rPr>
          <w:rFonts w:ascii="PT Astra Serif" w:eastAsia="PT Astra Serif" w:hAnsi="PT Astra Serif" w:cs="PT Astra Serif"/>
        </w:rPr>
        <w:lastRenderedPageBreak/>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204929" w:rsidRDefault="00504FAE">
      <w:pPr>
        <w:ind w:firstLine="708"/>
        <w:jc w:val="both"/>
        <w:rPr>
          <w:rFonts w:ascii="PT Astra Serif" w:hAnsi="PT Astra Serif" w:cs="PT Astra Serif"/>
        </w:rPr>
      </w:pPr>
      <w:r>
        <w:rPr>
          <w:rFonts w:ascii="PT Astra Serif" w:eastAsia="PT Astra Serif" w:hAnsi="PT Astra Serif" w:cs="PT Astra Serif"/>
        </w:rPr>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685 рублей 37 коп (шестьсот восемьдесят пять рублей 37 копеек).</w:t>
      </w:r>
    </w:p>
    <w:p w:rsidR="00204929" w:rsidRDefault="00504FAE">
      <w:pPr>
        <w:ind w:firstLine="708"/>
        <w:jc w:val="both"/>
        <w:rPr>
          <w:rFonts w:ascii="PT Astra Serif" w:hAnsi="PT Astra Serif" w:cs="PT Astra Serif"/>
        </w:rPr>
      </w:pPr>
      <w:r>
        <w:rPr>
          <w:rFonts w:ascii="PT Astra Serif" w:eastAsia="PT Astra Serif" w:hAnsi="PT Astra Serif" w:cs="PT Astra Serif"/>
        </w:rPr>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204929" w:rsidRDefault="00504FAE">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7.5. Заказчик направляет Исполнителю заявление о прекращении обязательства зачетом встречного однородного требования. </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7.5.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204929" w:rsidRDefault="00504FAE">
      <w:pPr>
        <w:ind w:firstLine="709"/>
        <w:jc w:val="both"/>
        <w:rPr>
          <w:rFonts w:ascii="PT Astra Serif" w:hAnsi="PT Astra Serif" w:cs="PT Astra Serif"/>
        </w:rPr>
      </w:pPr>
      <w:r>
        <w:rPr>
          <w:rFonts w:ascii="PT Astra Serif" w:eastAsia="PT Astra Serif" w:hAnsi="PT Astra Serif" w:cs="PT Astra Serif"/>
        </w:rPr>
        <w:t>7.6.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204929" w:rsidRDefault="00504FAE">
      <w:pPr>
        <w:ind w:firstLine="709"/>
        <w:jc w:val="both"/>
        <w:rPr>
          <w:rFonts w:ascii="PT Astra Serif" w:hAnsi="PT Astra Serif" w:cs="PT Astra Serif"/>
        </w:rPr>
      </w:pPr>
      <w:r>
        <w:rPr>
          <w:rFonts w:ascii="PT Astra Serif" w:eastAsia="PT Astra Serif" w:hAnsi="PT Astra Serif" w:cs="PT Astra Serif"/>
        </w:rPr>
        <w:t>7.6.1. В случае нарушения Исполнителем сроков оказания услуг более чем на 3 календарных дня;</w:t>
      </w:r>
    </w:p>
    <w:p w:rsidR="00204929" w:rsidRDefault="00504FAE">
      <w:pPr>
        <w:ind w:firstLine="709"/>
        <w:jc w:val="both"/>
        <w:rPr>
          <w:rFonts w:ascii="PT Astra Serif" w:hAnsi="PT Astra Serif" w:cs="PT Astra Serif"/>
        </w:rPr>
      </w:pPr>
      <w:r>
        <w:rPr>
          <w:rFonts w:ascii="PT Astra Serif" w:eastAsia="PT Astra Serif" w:hAnsi="PT Astra Serif" w:cs="PT Astra Serif"/>
        </w:rPr>
        <w:t>7.6.2. В случае систематического (2-х и более раз) невыполнения или ненадлежащего выполнения Исполнителем обязательств по контракту;</w:t>
      </w:r>
    </w:p>
    <w:p w:rsidR="00204929" w:rsidRDefault="00504FAE">
      <w:pPr>
        <w:ind w:firstLine="709"/>
        <w:jc w:val="both"/>
        <w:rPr>
          <w:rFonts w:ascii="PT Astra Serif" w:hAnsi="PT Astra Serif" w:cs="PT Astra Serif"/>
        </w:rPr>
      </w:pPr>
      <w:r>
        <w:rPr>
          <w:rFonts w:ascii="PT Astra Serif" w:eastAsia="PT Astra Serif" w:hAnsi="PT Astra Serif" w:cs="PT Astra Serif"/>
        </w:rPr>
        <w:t>7.6.3.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204929" w:rsidRDefault="00504FAE">
      <w:pPr>
        <w:ind w:firstLine="709"/>
        <w:jc w:val="both"/>
        <w:rPr>
          <w:rFonts w:ascii="PT Astra Serif" w:hAnsi="PT Astra Serif" w:cs="PT Astra Serif"/>
        </w:rPr>
      </w:pPr>
      <w:r>
        <w:rPr>
          <w:rFonts w:ascii="PT Astra Serif" w:eastAsia="PT Astra Serif" w:hAnsi="PT Astra Serif" w:cs="PT Astra Serif"/>
        </w:rPr>
        <w:t>7.6.4. В случае привлечения Исполнителем иностранных работников с нарушением миграционного законодательства РФ.</w:t>
      </w:r>
    </w:p>
    <w:p w:rsidR="00204929" w:rsidRDefault="00504FAE">
      <w:pPr>
        <w:ind w:firstLine="709"/>
        <w:jc w:val="both"/>
        <w:rPr>
          <w:rFonts w:ascii="PT Astra Serif" w:hAnsi="PT Astra Serif" w:cs="PT Astra Serif"/>
        </w:rPr>
      </w:pPr>
      <w:r>
        <w:rPr>
          <w:rFonts w:ascii="PT Astra Serif" w:eastAsia="PT Astra Serif" w:hAnsi="PT Astra Serif" w:cs="PT Astra Serif"/>
        </w:rPr>
        <w:t>7.6.5. По другим основаниям, предусмотренным гражданским законодательством.</w:t>
      </w:r>
    </w:p>
    <w:p w:rsidR="00204929" w:rsidRDefault="00504FAE">
      <w:pPr>
        <w:spacing w:before="240" w:after="240"/>
        <w:ind w:firstLine="709"/>
        <w:jc w:val="center"/>
        <w:rPr>
          <w:rFonts w:ascii="PT Astra Serif" w:hAnsi="PT Astra Serif" w:cs="PT Astra Serif"/>
          <w:b/>
        </w:rPr>
      </w:pPr>
      <w:r>
        <w:rPr>
          <w:rFonts w:ascii="PT Astra Serif" w:eastAsia="PT Astra Serif" w:hAnsi="PT Astra Serif" w:cs="PT Astra Serif"/>
          <w:b/>
        </w:rPr>
        <w:t>8. Порядок разрешения споров</w:t>
      </w:r>
    </w:p>
    <w:p w:rsidR="00204929" w:rsidRDefault="00504FAE">
      <w:pPr>
        <w:ind w:firstLine="709"/>
        <w:jc w:val="both"/>
        <w:rPr>
          <w:rFonts w:ascii="PT Astra Serif" w:hAnsi="PT Astra Serif" w:cs="PT Astra Serif"/>
        </w:rPr>
      </w:pPr>
      <w:r>
        <w:rPr>
          <w:rFonts w:ascii="PT Astra Serif" w:eastAsia="PT Astra Serif" w:hAnsi="PT Astra Serif" w:cs="PT Astra Serif"/>
        </w:rPr>
        <w:t>8.1. Все споры по настоящему контракту подлежат рассмотрению в Арбитражном суде города Санкт-Петербурга и Ленинградской области.</w:t>
      </w:r>
    </w:p>
    <w:p w:rsidR="00204929" w:rsidRDefault="00504FAE">
      <w:pPr>
        <w:spacing w:before="240" w:after="240"/>
        <w:ind w:firstLine="709"/>
        <w:jc w:val="center"/>
        <w:rPr>
          <w:rFonts w:ascii="PT Astra Serif" w:hAnsi="PT Astra Serif" w:cs="PT Astra Serif"/>
          <w:b/>
        </w:rPr>
      </w:pPr>
      <w:r>
        <w:rPr>
          <w:rFonts w:ascii="PT Astra Serif" w:eastAsia="PT Astra Serif" w:hAnsi="PT Astra Serif" w:cs="PT Astra Serif"/>
          <w:b/>
        </w:rPr>
        <w:t xml:space="preserve">9. Срок контракта и порядок его прекращения </w:t>
      </w:r>
    </w:p>
    <w:p w:rsidR="00204929" w:rsidRDefault="00504FAE">
      <w:pPr>
        <w:pStyle w:val="afd"/>
        <w:ind w:left="0" w:firstLine="709"/>
        <w:jc w:val="both"/>
        <w:rPr>
          <w:rFonts w:ascii="PT Astra Serif" w:hAnsi="PT Astra Serif" w:cs="PT Astra Serif"/>
          <w:b/>
        </w:rPr>
      </w:pPr>
      <w:r>
        <w:rPr>
          <w:rFonts w:ascii="PT Astra Serif" w:eastAsia="PT Astra Serif" w:hAnsi="PT Astra Serif" w:cs="PT Astra Serif"/>
        </w:rPr>
        <w:t xml:space="preserve">9.1. Настоящий Контракт вступает в силу с момента заключения его сторонами </w:t>
      </w:r>
      <w:proofErr w:type="gramStart"/>
      <w:r>
        <w:rPr>
          <w:rFonts w:ascii="PT Astra Serif" w:eastAsia="PT Astra Serif" w:hAnsi="PT Astra Serif" w:cs="PT Astra Serif"/>
        </w:rPr>
        <w:t>и  действует</w:t>
      </w:r>
      <w:proofErr w:type="gramEnd"/>
      <w:r>
        <w:rPr>
          <w:rFonts w:ascii="PT Astra Serif" w:eastAsia="PT Astra Serif" w:hAnsi="PT Astra Serif" w:cs="PT Astra Serif"/>
        </w:rPr>
        <w:t xml:space="preserve"> по 31.12.2024 г.  (включительно).</w:t>
      </w:r>
    </w:p>
    <w:p w:rsidR="00204929" w:rsidRDefault="00504FAE">
      <w:pPr>
        <w:pStyle w:val="afd"/>
        <w:ind w:left="0" w:firstLine="709"/>
        <w:jc w:val="both"/>
        <w:rPr>
          <w:rFonts w:ascii="PT Astra Serif" w:hAnsi="PT Astra Serif" w:cs="PT Astra Serif"/>
        </w:rPr>
      </w:pPr>
      <w:r>
        <w:rPr>
          <w:rFonts w:ascii="PT Astra Serif" w:eastAsia="PT Astra Serif" w:hAnsi="PT Astra Serif" w:cs="PT Astra Serif"/>
        </w:rPr>
        <w:t>Окончание срока действия настоящего контракта влечет прекращение обязательств сторон по контракту. В части денежных обязательств, нарушения исполнения обязательств - до полного их исполнения.</w:t>
      </w:r>
    </w:p>
    <w:p w:rsidR="00204929" w:rsidRDefault="00504FAE">
      <w:pPr>
        <w:pStyle w:val="afd"/>
        <w:ind w:left="0" w:firstLine="709"/>
        <w:jc w:val="both"/>
        <w:rPr>
          <w:rFonts w:ascii="PT Astra Serif" w:hAnsi="PT Astra Serif" w:cs="PT Astra Serif"/>
        </w:rPr>
      </w:pPr>
      <w:r>
        <w:rPr>
          <w:rFonts w:ascii="PT Astra Serif" w:eastAsia="PT Astra Serif" w:hAnsi="PT Astra Serif" w:cs="PT Astra Serif"/>
        </w:rPr>
        <w:t>9.2.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п.7.6. настоящего контракта.</w:t>
      </w:r>
    </w:p>
    <w:p w:rsidR="00204929" w:rsidRDefault="00504FAE">
      <w:pPr>
        <w:ind w:firstLine="709"/>
        <w:jc w:val="both"/>
        <w:rPr>
          <w:rFonts w:ascii="PT Astra Serif" w:hAnsi="PT Astra Serif" w:cs="PT Astra Serif"/>
        </w:rPr>
      </w:pPr>
      <w:r>
        <w:rPr>
          <w:rFonts w:ascii="PT Astra Serif" w:eastAsia="PT Astra Serif" w:hAnsi="PT Astra Serif" w:cs="PT Astra Serif"/>
        </w:rPr>
        <w:lastRenderedPageBreak/>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204929" w:rsidRDefault="00504FAE">
      <w:pPr>
        <w:spacing w:before="240" w:after="240"/>
        <w:jc w:val="center"/>
        <w:rPr>
          <w:rFonts w:ascii="PT Astra Serif" w:hAnsi="PT Astra Serif" w:cs="PT Astra Serif"/>
        </w:rPr>
      </w:pPr>
      <w:r>
        <w:rPr>
          <w:rFonts w:ascii="PT Astra Serif" w:eastAsia="PT Astra Serif" w:hAnsi="PT Astra Serif" w:cs="PT Astra Serif"/>
          <w:b/>
        </w:rPr>
        <w:t>10.Форс-мажор</w:t>
      </w:r>
    </w:p>
    <w:p w:rsidR="00204929" w:rsidRDefault="00504FAE">
      <w:pPr>
        <w:pStyle w:val="24"/>
        <w:widowControl w:val="0"/>
        <w:spacing w:after="0" w:line="240" w:lineRule="auto"/>
        <w:ind w:firstLine="420"/>
        <w:jc w:val="both"/>
        <w:rPr>
          <w:rFonts w:ascii="PT Astra Serif" w:hAnsi="PT Astra Serif" w:cs="PT Astra Serif"/>
        </w:rPr>
      </w:pPr>
      <w:r>
        <w:rPr>
          <w:rFonts w:ascii="PT Astra Serif" w:eastAsia="PT Astra Serif" w:hAnsi="PT Astra Serif" w:cs="PT Astra Serif"/>
        </w:rPr>
        <w:t xml:space="preserve">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Pr>
          <w:rFonts w:ascii="PT Astra Serif" w:eastAsia="PT Astra Serif" w:hAnsi="PT Astra Serif" w:cs="PT Astra Serif"/>
        </w:rPr>
        <w:t>коронавирусной</w:t>
      </w:r>
      <w:proofErr w:type="spellEnd"/>
      <w:r>
        <w:rPr>
          <w:rFonts w:ascii="PT Astra Serif" w:eastAsia="PT Astra Serif" w:hAnsi="PT Astra Serif" w:cs="PT Astra Serif"/>
        </w:rPr>
        <w:t xml:space="preserve">  инфекции (</w:t>
      </w:r>
      <w:r>
        <w:rPr>
          <w:rFonts w:ascii="PT Astra Serif" w:eastAsia="PT Astra Serif" w:hAnsi="PT Astra Serif" w:cs="PT Astra Serif"/>
          <w:lang w:val="en-US"/>
        </w:rPr>
        <w:t>COVID</w:t>
      </w:r>
      <w:r>
        <w:rPr>
          <w:rFonts w:ascii="PT Astra Serif" w:eastAsia="PT Astra Serif" w:hAnsi="PT Astra Serif" w:cs="PT Astra Serif"/>
        </w:rPr>
        <w:t>-19)»</w:t>
      </w:r>
      <w:r>
        <w:rPr>
          <w:rStyle w:val="45-FNSUPERS1Ciaeniinee-FNfrUsedbyWordforHelpfootnotesymbolsCiaeniinee1"/>
          <w:rFonts w:ascii="PT Astra Serif" w:eastAsia="PT Astra Serif" w:hAnsi="PT Astra Serif" w:cs="PT Astra Serif"/>
        </w:rPr>
        <w:footnoteReference w:id="1"/>
      </w:r>
      <w:r>
        <w:rPr>
          <w:rFonts w:ascii="PT Astra Serif" w:eastAsia="PT Astra Serif" w:hAnsi="PT Astra Serif" w:cs="PT Astra Serif"/>
        </w:rPr>
        <w:t>.</w:t>
      </w:r>
    </w:p>
    <w:p w:rsidR="00204929" w:rsidRDefault="00504FAE">
      <w:pPr>
        <w:pStyle w:val="24"/>
        <w:widowControl w:val="0"/>
        <w:spacing w:after="0" w:line="240" w:lineRule="auto"/>
        <w:ind w:firstLine="420"/>
        <w:jc w:val="both"/>
        <w:rPr>
          <w:rFonts w:ascii="PT Astra Serif" w:hAnsi="PT Astra Serif" w:cs="PT Astra Serif"/>
        </w:rPr>
      </w:pPr>
      <w:r>
        <w:rPr>
          <w:rFonts w:ascii="PT Astra Serif" w:eastAsia="PT Astra Serif" w:hAnsi="PT Astra Serif" w:cs="PT Astra Serif"/>
        </w:rPr>
        <w:t>10.2. 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204929" w:rsidRDefault="00204929">
      <w:pPr>
        <w:tabs>
          <w:tab w:val="left" w:pos="4036"/>
          <w:tab w:val="left" w:pos="8931"/>
        </w:tabs>
        <w:spacing w:after="200" w:line="276" w:lineRule="auto"/>
        <w:contextualSpacing/>
        <w:jc w:val="center"/>
        <w:rPr>
          <w:rFonts w:ascii="PT Astra Serif" w:hAnsi="PT Astra Serif" w:cs="PT Astra Serif"/>
          <w:b/>
          <w:highlight w:val="green"/>
        </w:rPr>
      </w:pPr>
    </w:p>
    <w:p w:rsidR="00204929" w:rsidRDefault="00504FAE">
      <w:pPr>
        <w:tabs>
          <w:tab w:val="left" w:pos="4036"/>
          <w:tab w:val="left" w:pos="8931"/>
        </w:tabs>
        <w:spacing w:after="200" w:line="276" w:lineRule="auto"/>
        <w:contextualSpacing/>
        <w:jc w:val="center"/>
        <w:rPr>
          <w:rFonts w:ascii="PT Astra Serif" w:hAnsi="PT Astra Serif" w:cs="PT Astra Serif"/>
          <w:b/>
        </w:rPr>
      </w:pPr>
      <w:r>
        <w:rPr>
          <w:rFonts w:ascii="PT Astra Serif" w:eastAsia="PT Astra Serif" w:hAnsi="PT Astra Serif" w:cs="PT Astra Serif"/>
          <w:b/>
          <w:lang w:eastAsia="en-US"/>
        </w:rPr>
        <w:t>11. Антикоррупционная оговорка</w:t>
      </w:r>
    </w:p>
    <w:p w:rsidR="00204929" w:rsidRDefault="00204929">
      <w:pPr>
        <w:tabs>
          <w:tab w:val="left" w:pos="4036"/>
          <w:tab w:val="left" w:pos="8931"/>
        </w:tabs>
        <w:spacing w:after="200" w:line="276" w:lineRule="auto"/>
        <w:contextualSpacing/>
        <w:jc w:val="center"/>
        <w:rPr>
          <w:rFonts w:ascii="PT Astra Serif" w:hAnsi="PT Astra Serif" w:cs="PT Astra Serif"/>
        </w:rPr>
      </w:pPr>
    </w:p>
    <w:p w:rsidR="00204929" w:rsidRDefault="00504FAE">
      <w:pPr>
        <w:ind w:firstLine="539"/>
        <w:jc w:val="both"/>
        <w:rPr>
          <w:rFonts w:ascii="PT Astra Serif" w:hAnsi="PT Astra Serif" w:cs="PT Astra Serif"/>
        </w:rPr>
      </w:pPr>
      <w:r>
        <w:rPr>
          <w:rFonts w:ascii="PT Astra Serif" w:eastAsia="PT Astra Serif" w:hAnsi="PT Astra Serif" w:cs="PT Astra Serif"/>
          <w:lang w:eastAsia="en-US"/>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04929" w:rsidRDefault="00504FAE">
      <w:pPr>
        <w:ind w:firstLine="539"/>
        <w:jc w:val="both"/>
        <w:rPr>
          <w:rFonts w:ascii="PT Astra Serif" w:hAnsi="PT Astra Serif" w:cs="PT Astra Serif"/>
        </w:rPr>
      </w:pPr>
      <w:r>
        <w:rPr>
          <w:rFonts w:ascii="PT Astra Serif" w:eastAsia="PT Astra Serif" w:hAnsi="PT Astra Serif" w:cs="PT Astra Serif"/>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rFonts w:ascii="PT Astra Serif" w:eastAsia="PT Astra Serif" w:hAnsi="PT Astra Serif" w:cs="PT Astra Serif"/>
          <w:lang w:eastAsia="en-US"/>
        </w:rPr>
        <w:t>иным образом</w:t>
      </w:r>
      <w:proofErr w:type="gramEnd"/>
      <w:r>
        <w:rPr>
          <w:rFonts w:ascii="PT Astra Serif" w:eastAsia="PT Astra Serif" w:hAnsi="PT Astra Serif" w:cs="PT Astra Serif"/>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04929" w:rsidRDefault="00504FAE">
      <w:pPr>
        <w:ind w:firstLine="539"/>
        <w:jc w:val="both"/>
        <w:rPr>
          <w:rFonts w:ascii="PT Astra Serif" w:hAnsi="PT Astra Serif" w:cs="PT Astra Serif"/>
        </w:rPr>
      </w:pPr>
      <w:r>
        <w:rPr>
          <w:rFonts w:ascii="PT Astra Serif" w:eastAsia="PT Astra Serif" w:hAnsi="PT Astra Serif" w:cs="PT Astra Serif"/>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04929" w:rsidRDefault="00504FAE">
      <w:pPr>
        <w:tabs>
          <w:tab w:val="left" w:pos="4036"/>
          <w:tab w:val="left" w:pos="8931"/>
        </w:tabs>
        <w:spacing w:after="200" w:line="276" w:lineRule="auto"/>
        <w:contextualSpacing/>
        <w:jc w:val="both"/>
        <w:rPr>
          <w:rFonts w:ascii="PT Astra Serif" w:hAnsi="PT Astra Serif" w:cs="PT Astra Serif"/>
          <w:b/>
        </w:rPr>
      </w:pPr>
      <w:r>
        <w:rPr>
          <w:rFonts w:ascii="PT Astra Serif" w:eastAsia="PT Astra Serif" w:hAnsi="PT Astra Serif" w:cs="PT Astra Serif"/>
          <w:lang w:eastAsia="en-US"/>
        </w:rPr>
        <w:t xml:space="preserve">         - не совершать иных действий, нарушающих антикоррупционное законодательство Российской Федерации.</w:t>
      </w:r>
    </w:p>
    <w:p w:rsidR="00204929" w:rsidRDefault="00504FAE">
      <w:pPr>
        <w:spacing w:before="240" w:after="240"/>
        <w:jc w:val="center"/>
        <w:rPr>
          <w:rFonts w:ascii="PT Astra Serif" w:hAnsi="PT Astra Serif" w:cs="PT Astra Serif"/>
          <w:b/>
        </w:rPr>
      </w:pPr>
      <w:r>
        <w:rPr>
          <w:rFonts w:ascii="PT Astra Serif" w:eastAsia="PT Astra Serif" w:hAnsi="PT Astra Serif" w:cs="PT Astra Serif"/>
          <w:b/>
        </w:rPr>
        <w:t>12. Прочие условия</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12.1.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204929" w:rsidRDefault="00504FAE">
      <w:pPr>
        <w:ind w:firstLine="709"/>
        <w:jc w:val="both"/>
        <w:rPr>
          <w:rFonts w:ascii="PT Astra Serif" w:hAnsi="PT Astra Serif" w:cs="PT Astra Serif"/>
        </w:rPr>
      </w:pPr>
      <w:r>
        <w:rPr>
          <w:rFonts w:ascii="PT Astra Serif" w:eastAsia="PT Astra Serif" w:hAnsi="PT Astra Serif" w:cs="PT Astra Serif"/>
        </w:rPr>
        <w:t>12.2. Настоящий контракт составлен в 3-х экземплярах, имеющих одинаковую юридическую силу, по одному для каждой из сторон.</w:t>
      </w:r>
    </w:p>
    <w:p w:rsidR="00204929" w:rsidRDefault="00504FAE">
      <w:pPr>
        <w:widowControl w:val="0"/>
        <w:ind w:firstLine="709"/>
        <w:jc w:val="both"/>
        <w:rPr>
          <w:rFonts w:ascii="PT Astra Serif" w:hAnsi="PT Astra Serif" w:cs="PT Astra Serif"/>
        </w:rPr>
      </w:pPr>
      <w:r>
        <w:rPr>
          <w:rFonts w:ascii="PT Astra Serif" w:eastAsia="PT Astra Serif" w:hAnsi="PT Astra Serif" w:cs="PT Astra Serif"/>
        </w:rPr>
        <w:t xml:space="preserve">12.3. Стороны вправе изменить условия контракта в соответствии с положениями ст. 95 Федерального закона от 05.04.2013 № 44-ФЗ «О контрактной системе в сфере </w:t>
      </w:r>
      <w:r>
        <w:rPr>
          <w:rFonts w:ascii="PT Astra Serif" w:eastAsia="PT Astra Serif" w:hAnsi="PT Astra Serif" w:cs="PT Astra Serif"/>
        </w:rPr>
        <w:lastRenderedPageBreak/>
        <w:t>закупок товаров, работ, услуг для обеспечения государственных и муниципальных нужд», заключив дополнительное соглашение к контракту.</w:t>
      </w:r>
    </w:p>
    <w:p w:rsidR="00204929" w:rsidRDefault="00504FAE">
      <w:pPr>
        <w:ind w:firstLine="709"/>
        <w:jc w:val="both"/>
        <w:rPr>
          <w:rFonts w:ascii="PT Astra Serif" w:hAnsi="PT Astra Serif" w:cs="PT Astra Serif"/>
        </w:rPr>
      </w:pPr>
      <w:r>
        <w:rPr>
          <w:rFonts w:ascii="PT Astra Serif" w:eastAsia="PT Astra Serif" w:hAnsi="PT Astra Serif" w:cs="PT Astra Serif"/>
        </w:rPr>
        <w:t xml:space="preserve">12.4. По вопросам, не предусмотренным настоящим контрактом, стороны руководствуются действующим законодательством Российской Федерации. </w:t>
      </w:r>
    </w:p>
    <w:p w:rsidR="00204929" w:rsidRDefault="00504FAE">
      <w:pPr>
        <w:pStyle w:val="24"/>
        <w:spacing w:after="0" w:line="240" w:lineRule="auto"/>
        <w:ind w:firstLine="709"/>
        <w:jc w:val="both"/>
        <w:rPr>
          <w:rFonts w:ascii="PT Astra Serif" w:hAnsi="PT Astra Serif" w:cs="PT Astra Serif"/>
        </w:rPr>
      </w:pPr>
      <w:r>
        <w:rPr>
          <w:rFonts w:ascii="PT Astra Serif" w:eastAsia="PT Astra Serif" w:hAnsi="PT Astra Serif" w:cs="PT Astra Serif"/>
        </w:rPr>
        <w:t xml:space="preserve">12.5.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204929" w:rsidRDefault="00504FAE">
      <w:pPr>
        <w:spacing w:before="240" w:after="240"/>
        <w:jc w:val="center"/>
        <w:rPr>
          <w:rFonts w:ascii="PT Astra Serif" w:hAnsi="PT Astra Serif" w:cs="PT Astra Serif"/>
          <w:b/>
          <w:bCs/>
        </w:rPr>
      </w:pPr>
      <w:r>
        <w:rPr>
          <w:rFonts w:ascii="PT Astra Serif" w:eastAsia="PT Astra Serif" w:hAnsi="PT Astra Serif" w:cs="PT Astra Serif"/>
          <w:b/>
        </w:rPr>
        <w:t>13. Приложения</w:t>
      </w:r>
    </w:p>
    <w:p w:rsidR="00204929" w:rsidRDefault="00504FAE">
      <w:pPr>
        <w:ind w:firstLine="709"/>
        <w:rPr>
          <w:rFonts w:ascii="PT Astra Serif" w:hAnsi="PT Astra Serif" w:cs="PT Astra Serif"/>
        </w:rPr>
      </w:pPr>
      <w:r>
        <w:rPr>
          <w:rFonts w:ascii="PT Astra Serif" w:eastAsia="PT Astra Serif" w:hAnsi="PT Astra Serif" w:cs="PT Astra Serif"/>
        </w:rPr>
        <w:t xml:space="preserve">13.1. Приложение № 1 – «Расчет стоимости услуг» </w:t>
      </w:r>
    </w:p>
    <w:p w:rsidR="00204929" w:rsidRDefault="00504FAE">
      <w:pPr>
        <w:ind w:firstLine="1276"/>
        <w:rPr>
          <w:rFonts w:ascii="PT Astra Serif" w:hAnsi="PT Astra Serif" w:cs="PT Astra Serif"/>
        </w:rPr>
      </w:pPr>
      <w:r>
        <w:rPr>
          <w:rFonts w:ascii="PT Astra Serif" w:eastAsia="PT Astra Serif" w:hAnsi="PT Astra Serif" w:cs="PT Astra Serif"/>
        </w:rPr>
        <w:t xml:space="preserve">Приложение № 2 – «Техническое задание» </w:t>
      </w:r>
    </w:p>
    <w:p w:rsidR="00204929" w:rsidRDefault="00504FAE">
      <w:pPr>
        <w:ind w:left="1276"/>
        <w:rPr>
          <w:rFonts w:ascii="PT Astra Serif" w:hAnsi="PT Astra Serif" w:cs="PT Astra Serif"/>
        </w:rPr>
      </w:pPr>
      <w:r>
        <w:rPr>
          <w:rFonts w:ascii="PT Astra Serif" w:eastAsia="PT Astra Serif" w:hAnsi="PT Astra Serif" w:cs="PT Astra Serif"/>
        </w:rPr>
        <w:t xml:space="preserve">Приложения №№1, 2 к настоящему Контракту являются его неотъемлемой частью. </w:t>
      </w:r>
    </w:p>
    <w:p w:rsidR="00204929" w:rsidRDefault="00504FAE">
      <w:pPr>
        <w:spacing w:after="240"/>
        <w:ind w:firstLine="709"/>
        <w:jc w:val="center"/>
        <w:rPr>
          <w:rFonts w:ascii="PT Astra Serif" w:hAnsi="PT Astra Serif" w:cs="PT Astra Serif"/>
          <w:b/>
        </w:rPr>
      </w:pPr>
      <w:r>
        <w:rPr>
          <w:rFonts w:ascii="PT Astra Serif" w:eastAsia="PT Astra Serif" w:hAnsi="PT Astra Serif" w:cs="PT Astra Serif"/>
          <w:b/>
        </w:rPr>
        <w:t>14. Местонахождение, реквизиты и подписи сторон</w:t>
      </w:r>
    </w:p>
    <w:tbl>
      <w:tblPr>
        <w:tblW w:w="9570" w:type="dxa"/>
        <w:tblLook w:val="04A0" w:firstRow="1" w:lastRow="0" w:firstColumn="1" w:lastColumn="0" w:noHBand="0" w:noVBand="1"/>
      </w:tblPr>
      <w:tblGrid>
        <w:gridCol w:w="3190"/>
        <w:gridCol w:w="3190"/>
        <w:gridCol w:w="3190"/>
      </w:tblGrid>
      <w:tr w:rsidR="00204929">
        <w:tc>
          <w:tcPr>
            <w:tcW w:w="3190" w:type="dxa"/>
            <w:tcBorders>
              <w:right w:val="single" w:sz="4" w:space="0" w:color="000000"/>
            </w:tcBorders>
          </w:tcPr>
          <w:p w:rsidR="00204929" w:rsidRDefault="00504FAE">
            <w:pPr>
              <w:spacing w:after="200" w:line="276" w:lineRule="auto"/>
              <w:jc w:val="center"/>
              <w:rPr>
                <w:rFonts w:ascii="PT Astra Serif" w:hAnsi="PT Astra Serif" w:cs="PT Astra Serif"/>
                <w:b/>
                <w:sz w:val="18"/>
                <w:szCs w:val="18"/>
              </w:rPr>
            </w:pPr>
            <w:r>
              <w:rPr>
                <w:rFonts w:ascii="PT Astra Serif" w:eastAsia="PT Astra Serif" w:hAnsi="PT Astra Serif" w:cs="PT Astra Serif"/>
                <w:b/>
                <w:sz w:val="18"/>
                <w:szCs w:val="18"/>
                <w:lang w:eastAsia="en-US"/>
              </w:rPr>
              <w:t>Заказчик</w:t>
            </w:r>
          </w:p>
          <w:p w:rsidR="00204929" w:rsidRDefault="00204929">
            <w:pPr>
              <w:rPr>
                <w:rFonts w:ascii="PT Astra Serif" w:hAnsi="PT Astra Serif" w:cs="PT Astra Serif"/>
                <w:b/>
                <w:bCs/>
                <w:sz w:val="18"/>
                <w:szCs w:val="18"/>
              </w:rPr>
            </w:pPr>
          </w:p>
        </w:tc>
        <w:tc>
          <w:tcPr>
            <w:tcW w:w="3190" w:type="dxa"/>
            <w:tcBorders>
              <w:left w:val="single" w:sz="4" w:space="0" w:color="000000"/>
              <w:right w:val="single" w:sz="4" w:space="0" w:color="000000"/>
            </w:tcBorders>
          </w:tcPr>
          <w:p w:rsidR="00204929" w:rsidRDefault="00504FAE">
            <w:pPr>
              <w:jc w:val="center"/>
              <w:rPr>
                <w:rFonts w:ascii="PT Astra Serif" w:hAnsi="PT Astra Serif" w:cs="PT Astra Serif"/>
                <w:b/>
                <w:sz w:val="18"/>
                <w:szCs w:val="18"/>
              </w:rPr>
            </w:pPr>
            <w:r>
              <w:rPr>
                <w:rFonts w:ascii="PT Astra Serif" w:eastAsia="PT Astra Serif" w:hAnsi="PT Astra Serif" w:cs="PT Astra Serif"/>
                <w:b/>
                <w:sz w:val="18"/>
                <w:szCs w:val="18"/>
              </w:rPr>
              <w:t>Исполнитель</w:t>
            </w:r>
          </w:p>
          <w:p w:rsidR="00204929" w:rsidRDefault="00204929">
            <w:pPr>
              <w:jc w:val="center"/>
              <w:rPr>
                <w:rFonts w:ascii="PT Astra Serif" w:hAnsi="PT Astra Serif" w:cs="PT Astra Serif"/>
                <w:sz w:val="18"/>
                <w:szCs w:val="18"/>
              </w:rPr>
            </w:pPr>
          </w:p>
        </w:tc>
        <w:tc>
          <w:tcPr>
            <w:tcW w:w="3190" w:type="dxa"/>
            <w:tcBorders>
              <w:left w:val="single" w:sz="4" w:space="0" w:color="000000"/>
            </w:tcBorders>
          </w:tcPr>
          <w:p w:rsidR="00204929" w:rsidRDefault="00504FAE">
            <w:pPr>
              <w:jc w:val="center"/>
              <w:rPr>
                <w:rFonts w:ascii="PT Astra Serif" w:hAnsi="PT Astra Serif" w:cs="PT Astra Serif"/>
                <w:b/>
                <w:sz w:val="18"/>
                <w:szCs w:val="18"/>
              </w:rPr>
            </w:pPr>
            <w:r>
              <w:rPr>
                <w:rFonts w:ascii="PT Astra Serif" w:eastAsia="PT Astra Serif" w:hAnsi="PT Astra Serif" w:cs="PT Astra Serif"/>
                <w:b/>
                <w:sz w:val="18"/>
                <w:szCs w:val="18"/>
              </w:rPr>
              <w:t>Слушатель</w:t>
            </w:r>
          </w:p>
          <w:p w:rsidR="00204929" w:rsidRDefault="00204929" w:rsidP="004634EB">
            <w:pPr>
              <w:rPr>
                <w:rFonts w:ascii="PT Astra Serif" w:hAnsi="PT Astra Serif" w:cs="PT Astra Serif"/>
                <w:sz w:val="18"/>
                <w:szCs w:val="18"/>
              </w:rPr>
            </w:pPr>
          </w:p>
        </w:tc>
      </w:tr>
    </w:tbl>
    <w:p w:rsidR="00204929" w:rsidRDefault="00504FAE">
      <w:pPr>
        <w:pageBreakBefore/>
        <w:jc w:val="right"/>
        <w:rPr>
          <w:rFonts w:ascii="PT Astra Serif" w:hAnsi="PT Astra Serif" w:cs="PT Astra Serif"/>
        </w:rPr>
      </w:pPr>
      <w:r>
        <w:rPr>
          <w:rFonts w:ascii="PT Astra Serif" w:eastAsia="PT Astra Serif" w:hAnsi="PT Astra Serif" w:cs="PT Astra Serif"/>
        </w:rPr>
        <w:t>Приложение № 1</w:t>
      </w:r>
    </w:p>
    <w:p w:rsidR="00204929" w:rsidRDefault="00504FAE">
      <w:pPr>
        <w:jc w:val="right"/>
        <w:rPr>
          <w:rFonts w:ascii="PT Astra Serif" w:hAnsi="PT Astra Serif" w:cs="PT Astra Serif"/>
        </w:rPr>
      </w:pPr>
      <w:r>
        <w:rPr>
          <w:rFonts w:ascii="PT Astra Serif" w:eastAsia="PT Astra Serif" w:hAnsi="PT Astra Serif" w:cs="PT Astra Serif"/>
        </w:rPr>
        <w:t>к Контракту №__________</w:t>
      </w:r>
    </w:p>
    <w:p w:rsidR="00204929" w:rsidRDefault="00504FAE">
      <w:pPr>
        <w:jc w:val="right"/>
        <w:rPr>
          <w:rFonts w:ascii="PT Astra Serif" w:hAnsi="PT Astra Serif" w:cs="PT Astra Serif"/>
        </w:rPr>
      </w:pPr>
      <w:r>
        <w:rPr>
          <w:rFonts w:ascii="PT Astra Serif" w:eastAsia="PT Astra Serif" w:hAnsi="PT Astra Serif" w:cs="PT Astra Serif"/>
        </w:rPr>
        <w:t>от «___» ______________ 2024 г.</w:t>
      </w:r>
    </w:p>
    <w:p w:rsidR="00204929" w:rsidRDefault="00204929">
      <w:pPr>
        <w:jc w:val="right"/>
        <w:rPr>
          <w:rFonts w:ascii="PT Astra Serif" w:hAnsi="PT Astra Serif" w:cs="PT Astra Serif"/>
        </w:rPr>
      </w:pPr>
    </w:p>
    <w:p w:rsidR="00204929" w:rsidRDefault="00204929">
      <w:pPr>
        <w:jc w:val="right"/>
        <w:rPr>
          <w:rFonts w:ascii="PT Astra Serif" w:hAnsi="PT Astra Serif" w:cs="PT Astra Serif"/>
        </w:rPr>
      </w:pPr>
    </w:p>
    <w:p w:rsidR="00204929" w:rsidRDefault="00504FAE">
      <w:pPr>
        <w:jc w:val="center"/>
        <w:rPr>
          <w:rFonts w:ascii="PT Astra Serif" w:hAnsi="PT Astra Serif" w:cs="PT Astra Serif"/>
          <w:b/>
        </w:rPr>
      </w:pPr>
      <w:r>
        <w:rPr>
          <w:rFonts w:ascii="PT Astra Serif" w:eastAsia="PT Astra Serif" w:hAnsi="PT Astra Serif" w:cs="PT Astra Serif"/>
          <w:b/>
        </w:rPr>
        <w:t>РАСЧЕТ СТОИМОСТИ УСЛУГ</w:t>
      </w:r>
    </w:p>
    <w:p w:rsidR="00204929" w:rsidRDefault="00204929">
      <w:pPr>
        <w:jc w:val="center"/>
        <w:rPr>
          <w:rFonts w:ascii="PT Astra Serif" w:hAnsi="PT Astra Serif" w:cs="PT Astra Serif"/>
        </w:rPr>
      </w:pPr>
    </w:p>
    <w:tbl>
      <w:tblPr>
        <w:tblW w:w="10353" w:type="dxa"/>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9"/>
        <w:gridCol w:w="1134"/>
        <w:gridCol w:w="1419"/>
        <w:gridCol w:w="1843"/>
        <w:gridCol w:w="1842"/>
        <w:gridCol w:w="1276"/>
      </w:tblGrid>
      <w:tr w:rsidR="00204929">
        <w:tc>
          <w:tcPr>
            <w:tcW w:w="2839" w:type="dxa"/>
            <w:tcBorders>
              <w:right w:val="single" w:sz="4" w:space="0" w:color="000000"/>
            </w:tcBorders>
            <w:vAlign w:val="center"/>
          </w:tcPr>
          <w:p w:rsidR="00204929" w:rsidRDefault="00504FAE">
            <w:pPr>
              <w:jc w:val="center"/>
              <w:rPr>
                <w:rFonts w:ascii="PT Astra Serif" w:hAnsi="PT Astra Serif" w:cs="PT Astra Serif"/>
                <w:b/>
              </w:rPr>
            </w:pPr>
            <w:r>
              <w:rPr>
                <w:rFonts w:ascii="PT Astra Serif" w:eastAsia="PT Astra Serif" w:hAnsi="PT Astra Serif" w:cs="PT Astra Serif"/>
                <w:b/>
              </w:rPr>
              <w:t>Наименование</w:t>
            </w:r>
          </w:p>
          <w:p w:rsidR="00204929" w:rsidRDefault="00504FAE">
            <w:pPr>
              <w:jc w:val="center"/>
              <w:rPr>
                <w:rFonts w:ascii="PT Astra Serif" w:hAnsi="PT Astra Serif" w:cs="PT Astra Serif"/>
                <w:b/>
              </w:rPr>
            </w:pPr>
            <w:r>
              <w:rPr>
                <w:rFonts w:ascii="PT Astra Serif" w:eastAsia="PT Astra Serif" w:hAnsi="PT Astra Serif" w:cs="PT Astra Serif"/>
                <w:b/>
              </w:rPr>
              <w:t>услуги</w:t>
            </w:r>
          </w:p>
        </w:tc>
        <w:tc>
          <w:tcPr>
            <w:tcW w:w="1134" w:type="dxa"/>
            <w:tcBorders>
              <w:left w:val="single" w:sz="4" w:space="0" w:color="000000"/>
            </w:tcBorders>
            <w:vAlign w:val="center"/>
          </w:tcPr>
          <w:p w:rsidR="00204929" w:rsidRDefault="00504FAE">
            <w:pPr>
              <w:jc w:val="center"/>
              <w:rPr>
                <w:rFonts w:ascii="PT Astra Serif" w:hAnsi="PT Astra Serif" w:cs="PT Astra Serif"/>
                <w:b/>
              </w:rPr>
            </w:pPr>
            <w:r>
              <w:rPr>
                <w:rFonts w:ascii="PT Astra Serif" w:eastAsia="PT Astra Serif" w:hAnsi="PT Astra Serif" w:cs="PT Astra Serif"/>
                <w:b/>
              </w:rPr>
              <w:t>Код</w:t>
            </w:r>
          </w:p>
          <w:p w:rsidR="00204929" w:rsidRDefault="00504FAE">
            <w:pPr>
              <w:jc w:val="center"/>
              <w:rPr>
                <w:rFonts w:ascii="PT Astra Serif" w:hAnsi="PT Astra Serif" w:cs="PT Astra Serif"/>
                <w:b/>
              </w:rPr>
            </w:pPr>
            <w:r>
              <w:rPr>
                <w:rFonts w:ascii="PT Astra Serif" w:eastAsia="PT Astra Serif" w:hAnsi="PT Astra Serif" w:cs="PT Astra Serif"/>
                <w:b/>
              </w:rPr>
              <w:t>ОКПД-2</w:t>
            </w:r>
          </w:p>
        </w:tc>
        <w:tc>
          <w:tcPr>
            <w:tcW w:w="1419" w:type="dxa"/>
          </w:tcPr>
          <w:p w:rsidR="00204929" w:rsidRDefault="00204929">
            <w:pPr>
              <w:jc w:val="center"/>
              <w:rPr>
                <w:rFonts w:ascii="PT Astra Serif" w:hAnsi="PT Astra Serif" w:cs="PT Astra Serif"/>
                <w:b/>
              </w:rPr>
            </w:pPr>
          </w:p>
          <w:p w:rsidR="00204929" w:rsidRDefault="00504FAE">
            <w:pPr>
              <w:jc w:val="center"/>
              <w:rPr>
                <w:rFonts w:ascii="PT Astra Serif" w:hAnsi="PT Astra Serif" w:cs="PT Astra Serif"/>
                <w:b/>
              </w:rPr>
            </w:pPr>
            <w:r>
              <w:rPr>
                <w:rFonts w:ascii="PT Astra Serif" w:eastAsia="PT Astra Serif" w:hAnsi="PT Astra Serif" w:cs="PT Astra Serif"/>
                <w:b/>
              </w:rPr>
              <w:t>Единица измерения (условная единица)</w:t>
            </w:r>
          </w:p>
        </w:tc>
        <w:tc>
          <w:tcPr>
            <w:tcW w:w="1843" w:type="dxa"/>
            <w:vAlign w:val="center"/>
          </w:tcPr>
          <w:p w:rsidR="00204929" w:rsidRDefault="00504FAE">
            <w:pPr>
              <w:jc w:val="center"/>
              <w:rPr>
                <w:rFonts w:ascii="PT Astra Serif" w:hAnsi="PT Astra Serif" w:cs="PT Astra Serif"/>
                <w:b/>
              </w:rPr>
            </w:pPr>
            <w:r>
              <w:rPr>
                <w:rFonts w:ascii="PT Astra Serif" w:eastAsia="PT Astra Serif" w:hAnsi="PT Astra Serif" w:cs="PT Astra Serif"/>
                <w:b/>
              </w:rPr>
              <w:t>Стоимость услуги за 1 чел на 1 программу (руб.)*</w:t>
            </w:r>
          </w:p>
        </w:tc>
        <w:tc>
          <w:tcPr>
            <w:tcW w:w="1842" w:type="dxa"/>
            <w:vAlign w:val="center"/>
          </w:tcPr>
          <w:p w:rsidR="00204929" w:rsidRDefault="00504FAE">
            <w:pPr>
              <w:jc w:val="center"/>
              <w:rPr>
                <w:rFonts w:ascii="PT Astra Serif" w:hAnsi="PT Astra Serif" w:cs="PT Astra Serif"/>
                <w:b/>
              </w:rPr>
            </w:pPr>
            <w:r>
              <w:rPr>
                <w:rFonts w:ascii="PT Astra Serif" w:eastAsia="PT Astra Serif" w:hAnsi="PT Astra Serif" w:cs="PT Astra Serif"/>
                <w:b/>
              </w:rPr>
              <w:t>Кол-во человек в 1 группе по 1 программе</w:t>
            </w:r>
          </w:p>
        </w:tc>
        <w:tc>
          <w:tcPr>
            <w:tcW w:w="1276" w:type="dxa"/>
            <w:vAlign w:val="center"/>
          </w:tcPr>
          <w:p w:rsidR="00204929" w:rsidRDefault="00504FAE">
            <w:pPr>
              <w:jc w:val="center"/>
              <w:rPr>
                <w:rFonts w:ascii="PT Astra Serif" w:hAnsi="PT Astra Serif" w:cs="PT Astra Serif"/>
                <w:b/>
              </w:rPr>
            </w:pPr>
            <w:r>
              <w:rPr>
                <w:rFonts w:ascii="PT Astra Serif" w:eastAsia="PT Astra Serif" w:hAnsi="PT Astra Serif" w:cs="PT Astra Serif"/>
                <w:b/>
              </w:rPr>
              <w:t>Итоговая сумма по контракту</w:t>
            </w:r>
          </w:p>
        </w:tc>
      </w:tr>
      <w:tr w:rsidR="00204929">
        <w:tc>
          <w:tcPr>
            <w:tcW w:w="2839" w:type="dxa"/>
            <w:tcBorders>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Обучение по образовательной программе повышения квалификации «</w:t>
            </w:r>
            <w:r>
              <w:rPr>
                <w:rFonts w:ascii="PT Astra Serif" w:eastAsia="PT Astra Serif" w:hAnsi="PT Astra Serif" w:cs="PT Astra Serif"/>
                <w:color w:val="000000"/>
              </w:rPr>
              <w:t>Современные технологии и методика подготовки учащихся к ГИА по русскому языку и литературе в условиях реализации ФГОС</w:t>
            </w:r>
            <w:r>
              <w:rPr>
                <w:rFonts w:ascii="PT Astra Serif" w:eastAsia="PT Astra Serif" w:hAnsi="PT Astra Serif" w:cs="PT Astra Serif"/>
              </w:rPr>
              <w:t>»</w:t>
            </w:r>
          </w:p>
        </w:tc>
        <w:tc>
          <w:tcPr>
            <w:tcW w:w="1134" w:type="dxa"/>
            <w:tcBorders>
              <w:left w:val="single" w:sz="4" w:space="0" w:color="000000"/>
            </w:tcBorders>
            <w:vAlign w:val="center"/>
          </w:tcPr>
          <w:p w:rsidR="00204929" w:rsidRDefault="00504FAE">
            <w:pPr>
              <w:jc w:val="center"/>
              <w:rPr>
                <w:rFonts w:ascii="PT Astra Serif" w:hAnsi="PT Astra Serif" w:cs="PT Astra Serif"/>
              </w:rPr>
            </w:pPr>
            <w:r>
              <w:rPr>
                <w:rFonts w:ascii="PT Astra Serif" w:eastAsia="PT Astra Serif" w:hAnsi="PT Astra Serif" w:cs="PT Astra Serif"/>
              </w:rPr>
              <w:t>85.42.19</w:t>
            </w:r>
          </w:p>
        </w:tc>
        <w:tc>
          <w:tcPr>
            <w:tcW w:w="1419" w:type="dxa"/>
            <w:vAlign w:val="center"/>
          </w:tcPr>
          <w:p w:rsidR="00204929" w:rsidRDefault="00504FAE">
            <w:pPr>
              <w:jc w:val="center"/>
              <w:rPr>
                <w:rFonts w:ascii="PT Astra Serif" w:hAnsi="PT Astra Serif" w:cs="PT Astra Serif"/>
              </w:rPr>
            </w:pPr>
            <w:r>
              <w:rPr>
                <w:rFonts w:ascii="PT Astra Serif" w:eastAsia="PT Astra Serif" w:hAnsi="PT Astra Serif" w:cs="PT Astra Serif"/>
              </w:rPr>
              <w:t>1</w:t>
            </w:r>
          </w:p>
        </w:tc>
        <w:tc>
          <w:tcPr>
            <w:tcW w:w="1843" w:type="dxa"/>
            <w:vAlign w:val="center"/>
          </w:tcPr>
          <w:p w:rsidR="00204929" w:rsidRDefault="00204929">
            <w:pPr>
              <w:jc w:val="center"/>
              <w:rPr>
                <w:rFonts w:ascii="PT Astra Serif" w:hAnsi="PT Astra Serif" w:cs="PT Astra Serif"/>
              </w:rPr>
            </w:pPr>
          </w:p>
        </w:tc>
        <w:tc>
          <w:tcPr>
            <w:tcW w:w="1842" w:type="dxa"/>
            <w:vAlign w:val="center"/>
          </w:tcPr>
          <w:p w:rsidR="00204929" w:rsidRDefault="00504FAE">
            <w:pPr>
              <w:jc w:val="center"/>
              <w:rPr>
                <w:rFonts w:ascii="PT Astra Serif" w:hAnsi="PT Astra Serif" w:cs="PT Astra Serif"/>
              </w:rPr>
            </w:pPr>
            <w:r>
              <w:rPr>
                <w:rFonts w:ascii="PT Astra Serif" w:eastAsia="PT Astra Serif" w:hAnsi="PT Astra Serif" w:cs="PT Astra Serif"/>
              </w:rPr>
              <w:t>1</w:t>
            </w:r>
          </w:p>
        </w:tc>
        <w:tc>
          <w:tcPr>
            <w:tcW w:w="1276" w:type="dxa"/>
            <w:vAlign w:val="center"/>
          </w:tcPr>
          <w:p w:rsidR="00204929" w:rsidRDefault="00204929">
            <w:pPr>
              <w:jc w:val="center"/>
              <w:rPr>
                <w:rFonts w:ascii="PT Astra Serif" w:hAnsi="PT Astra Serif" w:cs="PT Astra Serif"/>
              </w:rPr>
            </w:pPr>
          </w:p>
        </w:tc>
      </w:tr>
      <w:tr w:rsidR="00204929">
        <w:tc>
          <w:tcPr>
            <w:tcW w:w="9077" w:type="dxa"/>
            <w:gridSpan w:val="5"/>
          </w:tcPr>
          <w:p w:rsidR="00204929" w:rsidRDefault="00504FAE">
            <w:pPr>
              <w:jc w:val="both"/>
              <w:rPr>
                <w:rFonts w:ascii="PT Astra Serif" w:hAnsi="PT Astra Serif" w:cs="PT Astra Serif"/>
                <w:b/>
              </w:rPr>
            </w:pPr>
            <w:r>
              <w:rPr>
                <w:rFonts w:ascii="PT Astra Serif" w:eastAsia="PT Astra Serif" w:hAnsi="PT Astra Serif" w:cs="PT Astra Serif"/>
                <w:b/>
              </w:rPr>
              <w:t>итого</w:t>
            </w:r>
          </w:p>
        </w:tc>
        <w:tc>
          <w:tcPr>
            <w:tcW w:w="1276" w:type="dxa"/>
          </w:tcPr>
          <w:p w:rsidR="00204929" w:rsidRDefault="00204929">
            <w:pPr>
              <w:rPr>
                <w:rFonts w:ascii="PT Astra Serif" w:hAnsi="PT Astra Serif" w:cs="PT Astra Serif"/>
              </w:rPr>
            </w:pPr>
          </w:p>
        </w:tc>
      </w:tr>
      <w:tr w:rsidR="00204929">
        <w:tc>
          <w:tcPr>
            <w:tcW w:w="9077" w:type="dxa"/>
            <w:gridSpan w:val="5"/>
          </w:tcPr>
          <w:p w:rsidR="00204929" w:rsidRDefault="00504FAE">
            <w:pPr>
              <w:jc w:val="right"/>
              <w:rPr>
                <w:rFonts w:ascii="PT Astra Serif" w:hAnsi="PT Astra Serif" w:cs="PT Astra Serif"/>
                <w:b/>
              </w:rPr>
            </w:pPr>
            <w:r>
              <w:rPr>
                <w:rFonts w:ascii="PT Astra Serif" w:eastAsia="PT Astra Serif" w:hAnsi="PT Astra Serif" w:cs="PT Astra Serif"/>
                <w:b/>
              </w:rPr>
              <w:t>всего</w:t>
            </w:r>
          </w:p>
        </w:tc>
        <w:tc>
          <w:tcPr>
            <w:tcW w:w="1276" w:type="dxa"/>
          </w:tcPr>
          <w:p w:rsidR="00204929" w:rsidRDefault="00204929">
            <w:pPr>
              <w:rPr>
                <w:rFonts w:ascii="PT Astra Serif" w:hAnsi="PT Astra Serif" w:cs="PT Astra Serif"/>
              </w:rPr>
            </w:pPr>
          </w:p>
        </w:tc>
      </w:tr>
    </w:tbl>
    <w:p w:rsidR="00204929" w:rsidRDefault="00204929">
      <w:pPr>
        <w:jc w:val="center"/>
        <w:rPr>
          <w:rFonts w:ascii="PT Astra Serif" w:hAnsi="PT Astra Serif" w:cs="PT Astra Serif"/>
        </w:rPr>
      </w:pPr>
    </w:p>
    <w:p w:rsidR="00204929" w:rsidRDefault="00204929">
      <w:pPr>
        <w:jc w:val="both"/>
        <w:rPr>
          <w:rFonts w:ascii="PT Astra Serif" w:hAnsi="PT Astra Serif" w:cs="PT Astra Serif"/>
        </w:rPr>
      </w:pPr>
    </w:p>
    <w:p w:rsidR="00204929" w:rsidRDefault="00204929">
      <w:pPr>
        <w:jc w:val="both"/>
        <w:rPr>
          <w:rFonts w:ascii="PT Astra Serif" w:hAnsi="PT Astra Serif" w:cs="PT Astra Serif"/>
        </w:rPr>
      </w:pPr>
    </w:p>
    <w:p w:rsidR="00204929" w:rsidRDefault="00504FAE">
      <w:pPr>
        <w:jc w:val="both"/>
        <w:rPr>
          <w:rFonts w:ascii="PT Astra Serif" w:hAnsi="PT Astra Serif" w:cs="PT Astra Serif"/>
        </w:rPr>
      </w:pPr>
      <w:r>
        <w:rPr>
          <w:rFonts w:ascii="PT Astra Serif" w:eastAsia="PT Astra Serif" w:hAnsi="PT Astra Serif" w:cs="PT Astra Serif"/>
        </w:rPr>
        <w:t xml:space="preserve">Итого сумма по контракту составляет: </w:t>
      </w:r>
    </w:p>
    <w:p w:rsidR="00204929" w:rsidRDefault="00204929">
      <w:pPr>
        <w:jc w:val="both"/>
        <w:rPr>
          <w:rFonts w:ascii="PT Astra Serif" w:hAnsi="PT Astra Serif" w:cs="PT Astra Serif"/>
        </w:rPr>
      </w:pPr>
    </w:p>
    <w:p w:rsidR="00204929" w:rsidRDefault="00204929">
      <w:pPr>
        <w:jc w:val="both"/>
        <w:rPr>
          <w:rFonts w:ascii="PT Astra Serif" w:hAnsi="PT Astra Serif" w:cs="PT Astra Serif"/>
        </w:rPr>
      </w:pPr>
    </w:p>
    <w:p w:rsidR="00204929" w:rsidRDefault="00204929">
      <w:pPr>
        <w:jc w:val="both"/>
        <w:rPr>
          <w:rFonts w:ascii="PT Astra Serif" w:hAnsi="PT Astra Serif" w:cs="PT Astra Serif"/>
        </w:rPr>
      </w:pPr>
    </w:p>
    <w:p w:rsidR="00204929" w:rsidRDefault="00204929">
      <w:pPr>
        <w:jc w:val="center"/>
        <w:rPr>
          <w:rFonts w:ascii="PT Astra Serif" w:hAnsi="PT Astra Serif" w:cs="PT Astra Serif"/>
        </w:rPr>
      </w:pPr>
    </w:p>
    <w:tbl>
      <w:tblPr>
        <w:tblW w:w="0" w:type="auto"/>
        <w:tblLayout w:type="fixed"/>
        <w:tblLook w:val="04A0" w:firstRow="1" w:lastRow="0" w:firstColumn="1" w:lastColumn="0" w:noHBand="0" w:noVBand="1"/>
      </w:tblPr>
      <w:tblGrid>
        <w:gridCol w:w="4785"/>
        <w:gridCol w:w="5102"/>
      </w:tblGrid>
      <w:tr w:rsidR="00204929">
        <w:tc>
          <w:tcPr>
            <w:tcW w:w="4785" w:type="dxa"/>
            <w:tcBorders>
              <w:top w:val="none" w:sz="0" w:space="0" w:color="000000"/>
              <w:left w:val="none" w:sz="0" w:space="0" w:color="000000"/>
              <w:bottom w:val="none" w:sz="0" w:space="0" w:color="000000"/>
              <w:right w:val="none" w:sz="0" w:space="0" w:color="000000"/>
            </w:tcBorders>
          </w:tcPr>
          <w:p w:rsidR="00204929" w:rsidRDefault="00504FAE">
            <w:pPr>
              <w:rPr>
                <w:rFonts w:ascii="PT Astra Serif" w:hAnsi="PT Astra Serif" w:cs="PT Astra Serif"/>
                <w:b/>
              </w:rPr>
            </w:pPr>
            <w:r>
              <w:rPr>
                <w:rFonts w:ascii="PT Astra Serif" w:eastAsia="PT Astra Serif" w:hAnsi="PT Astra Serif" w:cs="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rsidR="00204929" w:rsidRDefault="00504FAE">
            <w:pPr>
              <w:rPr>
                <w:rFonts w:ascii="PT Astra Serif" w:hAnsi="PT Astra Serif" w:cs="PT Astra Serif"/>
                <w:b/>
              </w:rPr>
            </w:pPr>
            <w:r>
              <w:rPr>
                <w:rFonts w:ascii="PT Astra Serif" w:eastAsia="PT Astra Serif" w:hAnsi="PT Astra Serif" w:cs="PT Astra Serif"/>
                <w:b/>
              </w:rPr>
              <w:t>ИСПОЛНИТЕЛЬ</w:t>
            </w:r>
          </w:p>
        </w:tc>
      </w:tr>
      <w:tr w:rsidR="00204929">
        <w:tc>
          <w:tcPr>
            <w:tcW w:w="4785" w:type="dxa"/>
            <w:tcBorders>
              <w:top w:val="none" w:sz="0" w:space="0" w:color="000000"/>
              <w:left w:val="none" w:sz="0" w:space="0" w:color="000000"/>
              <w:bottom w:val="none" w:sz="0" w:space="0" w:color="000000"/>
              <w:right w:val="none" w:sz="0" w:space="0" w:color="000000"/>
            </w:tcBorders>
          </w:tcPr>
          <w:p w:rsidR="00204929" w:rsidRDefault="00204929">
            <w:pPr>
              <w:jc w:val="center"/>
              <w:rPr>
                <w:rFonts w:ascii="PT Astra Serif" w:hAnsi="PT Astra Serif" w:cs="PT Astra Serif"/>
              </w:rPr>
            </w:pPr>
          </w:p>
          <w:p w:rsidR="00204929" w:rsidRDefault="004F2132">
            <w:pPr>
              <w:rPr>
                <w:rFonts w:ascii="PT Astra Serif" w:hAnsi="PT Astra Serif" w:cs="PT Astra Serif"/>
              </w:rPr>
            </w:pPr>
            <w:proofErr w:type="spellStart"/>
            <w:r>
              <w:rPr>
                <w:rFonts w:ascii="PT Astra Serif" w:eastAsia="PT Astra Serif" w:hAnsi="PT Astra Serif" w:cs="PT Astra Serif"/>
              </w:rPr>
              <w:t>И.</w:t>
            </w:r>
            <w:proofErr w:type="gramStart"/>
            <w:r>
              <w:rPr>
                <w:rFonts w:ascii="PT Astra Serif" w:eastAsia="PT Astra Serif" w:hAnsi="PT Astra Serif" w:cs="PT Astra Serif"/>
              </w:rPr>
              <w:t>о.директора</w:t>
            </w:r>
            <w:proofErr w:type="spellEnd"/>
            <w:proofErr w:type="gramEnd"/>
            <w:r>
              <w:rPr>
                <w:rFonts w:ascii="PT Astra Serif" w:eastAsia="PT Astra Serif" w:hAnsi="PT Astra Serif" w:cs="PT Astra Serif"/>
              </w:rPr>
              <w:t xml:space="preserve"> ГБОУ гимназии №61</w:t>
            </w:r>
          </w:p>
          <w:p w:rsidR="00204929" w:rsidRDefault="00204929">
            <w:pPr>
              <w:jc w:val="center"/>
              <w:rPr>
                <w:rFonts w:ascii="PT Astra Serif" w:hAnsi="PT Astra Serif" w:cs="PT Astra Serif"/>
              </w:rPr>
            </w:pPr>
          </w:p>
          <w:p w:rsidR="00204929" w:rsidRDefault="00204929">
            <w:pPr>
              <w:jc w:val="center"/>
              <w:rPr>
                <w:rFonts w:ascii="PT Astra Serif" w:hAnsi="PT Astra Serif" w:cs="PT Astra Serif"/>
              </w:rPr>
            </w:pPr>
          </w:p>
          <w:p w:rsidR="00204929" w:rsidRDefault="00504FAE">
            <w:pPr>
              <w:rPr>
                <w:rFonts w:ascii="PT Astra Serif" w:hAnsi="PT Astra Serif" w:cs="PT Astra Serif"/>
              </w:rPr>
            </w:pPr>
            <w:r>
              <w:rPr>
                <w:rFonts w:ascii="PT Astra Serif" w:eastAsia="PT Astra Serif" w:hAnsi="PT Astra Serif" w:cs="PT Astra Serif"/>
              </w:rPr>
              <w:t>__</w:t>
            </w:r>
            <w:r w:rsidR="004F2132">
              <w:rPr>
                <w:rFonts w:ascii="PT Astra Serif" w:eastAsia="PT Astra Serif" w:hAnsi="PT Astra Serif" w:cs="PT Astra Serif"/>
              </w:rPr>
              <w:t xml:space="preserve">_____   </w:t>
            </w:r>
            <w:proofErr w:type="spellStart"/>
            <w:r w:rsidR="004F2132">
              <w:rPr>
                <w:rFonts w:ascii="PT Astra Serif" w:eastAsia="PT Astra Serif" w:hAnsi="PT Astra Serif" w:cs="PT Astra Serif"/>
              </w:rPr>
              <w:t>Н.С.Андреева</w:t>
            </w:r>
            <w:proofErr w:type="spellEnd"/>
          </w:p>
          <w:p w:rsidR="00204929" w:rsidRDefault="00204929">
            <w:pPr>
              <w:jc w:val="center"/>
              <w:rPr>
                <w:rFonts w:ascii="PT Astra Serif" w:hAnsi="PT Astra Serif" w:cs="PT Astra Serif"/>
              </w:rPr>
            </w:pPr>
          </w:p>
          <w:p w:rsidR="00204929" w:rsidRDefault="00204929">
            <w:pPr>
              <w:jc w:val="center"/>
              <w:rPr>
                <w:rFonts w:ascii="PT Astra Serif" w:hAnsi="PT Astra Serif" w:cs="PT Astra Serif"/>
              </w:rPr>
            </w:pPr>
          </w:p>
          <w:p w:rsidR="00204929" w:rsidRDefault="00504FAE">
            <w:pPr>
              <w:jc w:val="center"/>
              <w:rPr>
                <w:rFonts w:ascii="PT Astra Serif" w:hAnsi="PT Astra Serif" w:cs="PT Astra Serif"/>
              </w:rPr>
            </w:pPr>
            <w:r>
              <w:rPr>
                <w:rFonts w:ascii="PT Astra Serif" w:eastAsia="PT Astra Serif" w:hAnsi="PT Astra Serif" w:cs="PT Astra Serif"/>
              </w:rPr>
              <w:t>МП</w:t>
            </w:r>
          </w:p>
        </w:tc>
        <w:tc>
          <w:tcPr>
            <w:tcW w:w="5102" w:type="dxa"/>
            <w:tcBorders>
              <w:top w:val="none" w:sz="0" w:space="0" w:color="000000"/>
              <w:left w:val="none" w:sz="0" w:space="0" w:color="000000"/>
              <w:bottom w:val="none" w:sz="0" w:space="0" w:color="000000"/>
              <w:right w:val="none" w:sz="0" w:space="0" w:color="000000"/>
            </w:tcBorders>
          </w:tcPr>
          <w:p w:rsidR="00204929" w:rsidRDefault="00204929">
            <w:pPr>
              <w:jc w:val="center"/>
              <w:rPr>
                <w:rFonts w:ascii="PT Astra Serif" w:hAnsi="PT Astra Serif" w:cs="PT Astra Serif"/>
              </w:rPr>
            </w:pPr>
          </w:p>
          <w:p w:rsidR="00204929" w:rsidRDefault="00204929">
            <w:pPr>
              <w:jc w:val="center"/>
              <w:rPr>
                <w:rFonts w:ascii="PT Astra Serif" w:hAnsi="PT Astra Serif" w:cs="PT Astra Serif"/>
              </w:rPr>
            </w:pPr>
          </w:p>
          <w:p w:rsidR="00204929" w:rsidRDefault="00204929">
            <w:pPr>
              <w:jc w:val="center"/>
              <w:rPr>
                <w:rFonts w:ascii="PT Astra Serif" w:hAnsi="PT Astra Serif" w:cs="PT Astra Serif"/>
              </w:rPr>
            </w:pPr>
          </w:p>
          <w:p w:rsidR="00204929" w:rsidRDefault="00504FAE">
            <w:pPr>
              <w:jc w:val="center"/>
              <w:rPr>
                <w:rFonts w:ascii="PT Astra Serif" w:hAnsi="PT Astra Serif" w:cs="PT Astra Serif"/>
              </w:rPr>
            </w:pPr>
            <w:r>
              <w:rPr>
                <w:rFonts w:ascii="PT Astra Serif" w:eastAsia="PT Astra Serif" w:hAnsi="PT Astra Serif" w:cs="PT Astra Serif"/>
              </w:rPr>
              <w:t>МП</w:t>
            </w:r>
          </w:p>
        </w:tc>
      </w:tr>
    </w:tbl>
    <w:p w:rsidR="00204929" w:rsidRDefault="00204929">
      <w:pPr>
        <w:jc w:val="center"/>
        <w:rPr>
          <w:rFonts w:ascii="PT Astra Serif" w:hAnsi="PT Astra Serif" w:cs="PT Astra Serif"/>
        </w:rPr>
      </w:pPr>
    </w:p>
    <w:p w:rsidR="00204929" w:rsidRDefault="00204929">
      <w:pPr>
        <w:jc w:val="center"/>
        <w:rPr>
          <w:rFonts w:ascii="PT Astra Serif" w:hAnsi="PT Astra Serif" w:cs="PT Astra Serif"/>
        </w:rPr>
      </w:pPr>
    </w:p>
    <w:p w:rsidR="00204929" w:rsidRDefault="00204929">
      <w:pPr>
        <w:jc w:val="center"/>
        <w:rPr>
          <w:rFonts w:ascii="PT Astra Serif" w:hAnsi="PT Astra Serif" w:cs="PT Astra Serif"/>
        </w:rPr>
      </w:pPr>
    </w:p>
    <w:p w:rsidR="00204929" w:rsidRDefault="00204929">
      <w:pPr>
        <w:jc w:val="right"/>
        <w:rPr>
          <w:rFonts w:ascii="PT Astra Serif" w:hAnsi="PT Astra Serif" w:cs="PT Astra Serif"/>
        </w:rPr>
      </w:pPr>
    </w:p>
    <w:p w:rsidR="00204929" w:rsidRDefault="00504FAE">
      <w:pPr>
        <w:jc w:val="right"/>
        <w:rPr>
          <w:rFonts w:ascii="PT Astra Serif" w:hAnsi="PT Astra Serif" w:cs="PT Astra Serif"/>
        </w:rPr>
      </w:pPr>
      <w:r>
        <w:rPr>
          <w:rFonts w:ascii="PT Astra Serif" w:eastAsia="PT Astra Serif" w:hAnsi="PT Astra Serif" w:cs="PT Astra Serif"/>
        </w:rPr>
        <w:br w:type="column"/>
        <w:t>Приложение №2</w:t>
      </w:r>
    </w:p>
    <w:p w:rsidR="00204929" w:rsidRDefault="00504FAE">
      <w:pPr>
        <w:jc w:val="right"/>
        <w:rPr>
          <w:rFonts w:ascii="PT Astra Serif" w:hAnsi="PT Astra Serif" w:cs="PT Astra Serif"/>
        </w:rPr>
      </w:pPr>
      <w:r>
        <w:rPr>
          <w:rFonts w:ascii="PT Astra Serif" w:eastAsia="PT Astra Serif" w:hAnsi="PT Astra Serif" w:cs="PT Astra Serif"/>
        </w:rPr>
        <w:t>к Контракту №__________</w:t>
      </w:r>
    </w:p>
    <w:p w:rsidR="00204929" w:rsidRDefault="00504FAE">
      <w:pPr>
        <w:jc w:val="right"/>
        <w:rPr>
          <w:rFonts w:ascii="PT Astra Serif" w:hAnsi="PT Astra Serif" w:cs="PT Astra Serif"/>
        </w:rPr>
      </w:pPr>
      <w:r>
        <w:rPr>
          <w:rFonts w:ascii="PT Astra Serif" w:eastAsia="PT Astra Serif" w:hAnsi="PT Astra Serif" w:cs="PT Astra Serif"/>
        </w:rPr>
        <w:t>от «___» ________________ 2024 г.</w:t>
      </w:r>
    </w:p>
    <w:p w:rsidR="00204929" w:rsidRDefault="00204929">
      <w:pPr>
        <w:jc w:val="right"/>
        <w:rPr>
          <w:rFonts w:ascii="PT Astra Serif" w:hAnsi="PT Astra Serif" w:cs="PT Astra Serif"/>
        </w:rPr>
      </w:pPr>
    </w:p>
    <w:p w:rsidR="00204929" w:rsidRDefault="00204929">
      <w:pPr>
        <w:jc w:val="right"/>
        <w:rPr>
          <w:rFonts w:ascii="PT Astra Serif" w:hAnsi="PT Astra Serif" w:cs="PT Astra Serif"/>
        </w:rPr>
      </w:pPr>
    </w:p>
    <w:p w:rsidR="00204929" w:rsidRDefault="00504FAE">
      <w:pPr>
        <w:jc w:val="center"/>
        <w:rPr>
          <w:rFonts w:ascii="PT Astra Serif" w:hAnsi="PT Astra Serif" w:cs="PT Astra Serif"/>
          <w:b/>
        </w:rPr>
      </w:pPr>
      <w:r>
        <w:rPr>
          <w:rFonts w:ascii="PT Astra Serif" w:eastAsia="PT Astra Serif" w:hAnsi="PT Astra Serif" w:cs="PT Astra Serif"/>
          <w:b/>
        </w:rPr>
        <w:t>ТЕХНИЧЕСКОЕ ЗАДАНИЕ</w:t>
      </w:r>
    </w:p>
    <w:p w:rsidR="00204929" w:rsidRDefault="00504FAE">
      <w:pPr>
        <w:jc w:val="center"/>
        <w:rPr>
          <w:rFonts w:ascii="PT Astra Serif" w:hAnsi="PT Astra Serif" w:cs="PT Astra Serif"/>
        </w:rPr>
      </w:pPr>
      <w:r>
        <w:rPr>
          <w:rFonts w:ascii="PT Astra Serif" w:eastAsia="PT Astra Serif" w:hAnsi="PT Astra Serif" w:cs="PT Astra Serif"/>
        </w:rPr>
        <w:t xml:space="preserve"> НА ОКАЗАНИЕ УСЛУГ</w:t>
      </w:r>
    </w:p>
    <w:p w:rsidR="00204929" w:rsidRDefault="00204929">
      <w:pPr>
        <w:jc w:val="center"/>
        <w:rPr>
          <w:rFonts w:ascii="PT Astra Serif" w:hAnsi="PT Astra Serif" w:cs="PT Astra Serif"/>
        </w:rPr>
      </w:pPr>
    </w:p>
    <w:p w:rsidR="00204929" w:rsidRDefault="00504FAE">
      <w:pPr>
        <w:numPr>
          <w:ilvl w:val="0"/>
          <w:numId w:val="29"/>
        </w:numPr>
        <w:jc w:val="both"/>
        <w:rPr>
          <w:rFonts w:ascii="PT Astra Serif" w:hAnsi="PT Astra Serif" w:cs="PT Astra Serif"/>
        </w:rPr>
      </w:pPr>
      <w:r>
        <w:rPr>
          <w:rFonts w:ascii="PT Astra Serif" w:eastAsia="PT Astra Serif" w:hAnsi="PT Astra Serif" w:cs="PT Astra Serif"/>
        </w:rPr>
        <w:t>Заказчик _______________________________________________________________</w:t>
      </w:r>
    </w:p>
    <w:p w:rsidR="00204929" w:rsidRDefault="00504FAE">
      <w:pPr>
        <w:numPr>
          <w:ilvl w:val="0"/>
          <w:numId w:val="29"/>
        </w:numPr>
        <w:jc w:val="both"/>
        <w:rPr>
          <w:rFonts w:ascii="PT Astra Serif" w:hAnsi="PT Astra Serif" w:cs="PT Astra Serif"/>
        </w:rPr>
      </w:pPr>
      <w:r>
        <w:rPr>
          <w:rFonts w:ascii="PT Astra Serif" w:eastAsia="PT Astra Serif" w:hAnsi="PT Astra Serif" w:cs="PT Astra Serif"/>
        </w:rPr>
        <w:t>Наименование, характеристики и количество оказываемых услуг</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3065"/>
        <w:gridCol w:w="3166"/>
        <w:gridCol w:w="1134"/>
        <w:gridCol w:w="839"/>
        <w:gridCol w:w="1145"/>
      </w:tblGrid>
      <w:tr w:rsidR="00204929">
        <w:tc>
          <w:tcPr>
            <w:tcW w:w="540"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 п/п</w:t>
            </w:r>
          </w:p>
        </w:tc>
        <w:tc>
          <w:tcPr>
            <w:tcW w:w="3065"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Наименование услуг</w:t>
            </w:r>
          </w:p>
        </w:tc>
        <w:tc>
          <w:tcPr>
            <w:tcW w:w="3166"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Характеристика услуг</w:t>
            </w:r>
          </w:p>
        </w:tc>
        <w:tc>
          <w:tcPr>
            <w:tcW w:w="1134"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 xml:space="preserve">Периодичность </w:t>
            </w:r>
          </w:p>
        </w:tc>
        <w:tc>
          <w:tcPr>
            <w:tcW w:w="839"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Ед. из.</w:t>
            </w:r>
          </w:p>
        </w:tc>
        <w:tc>
          <w:tcPr>
            <w:tcW w:w="1145"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 xml:space="preserve">К-во </w:t>
            </w:r>
          </w:p>
        </w:tc>
      </w:tr>
      <w:tr w:rsidR="00204929">
        <w:tc>
          <w:tcPr>
            <w:tcW w:w="540"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1</w:t>
            </w:r>
          </w:p>
        </w:tc>
        <w:tc>
          <w:tcPr>
            <w:tcW w:w="3065" w:type="dxa"/>
            <w:tcBorders>
              <w:top w:val="single" w:sz="4" w:space="0" w:color="000000"/>
              <w:left w:val="single" w:sz="4" w:space="0" w:color="000000"/>
              <w:bottom w:val="single" w:sz="4" w:space="0" w:color="000000"/>
              <w:right w:val="single" w:sz="4" w:space="0" w:color="000000"/>
            </w:tcBorders>
            <w:tcMar>
              <w:left w:w="57" w:type="dxa"/>
              <w:right w:w="57" w:type="dxa"/>
            </w:tcMar>
          </w:tcPr>
          <w:p w:rsidR="00204929" w:rsidRDefault="00504FAE">
            <w:pPr>
              <w:jc w:val="both"/>
              <w:rPr>
                <w:rFonts w:ascii="PT Astra Serif" w:hAnsi="PT Astra Serif" w:cs="PT Astra Serif"/>
              </w:rPr>
            </w:pPr>
            <w:r>
              <w:rPr>
                <w:rFonts w:ascii="PT Astra Serif" w:eastAsia="PT Astra Serif" w:hAnsi="PT Astra Serif" w:cs="PT Astra Serif"/>
              </w:rPr>
              <w:t xml:space="preserve">Обучение по образовательной программе повышения квалификации </w:t>
            </w:r>
          </w:p>
          <w:p w:rsidR="00204929" w:rsidRDefault="00504FAE">
            <w:pPr>
              <w:jc w:val="both"/>
              <w:rPr>
                <w:rFonts w:ascii="PT Astra Serif" w:hAnsi="PT Astra Serif" w:cs="PT Astra Serif"/>
              </w:rPr>
            </w:pPr>
            <w:r>
              <w:rPr>
                <w:rFonts w:ascii="PT Astra Serif" w:eastAsia="PT Astra Serif" w:hAnsi="PT Astra Serif" w:cs="PT Astra Serif"/>
              </w:rPr>
              <w:t>«</w:t>
            </w:r>
            <w:r>
              <w:rPr>
                <w:rFonts w:ascii="PT Astra Serif" w:eastAsia="PT Astra Serif" w:hAnsi="PT Astra Serif" w:cs="PT Astra Serif"/>
                <w:color w:val="000000"/>
              </w:rPr>
              <w:t>Современные технологии и методика подготовки учащихся к ГИА по русскому языку и литературе в условиях реализации ФГОС</w:t>
            </w:r>
            <w:r>
              <w:rPr>
                <w:rFonts w:ascii="PT Astra Serif" w:eastAsia="PT Astra Serif" w:hAnsi="PT Astra Serif" w:cs="PT Astra Serif"/>
              </w:rPr>
              <w:t>»</w:t>
            </w:r>
          </w:p>
        </w:tc>
        <w:tc>
          <w:tcPr>
            <w:tcW w:w="3166" w:type="dxa"/>
            <w:tcBorders>
              <w:top w:val="single" w:sz="4" w:space="0" w:color="000000"/>
              <w:left w:val="single" w:sz="4" w:space="0" w:color="000000"/>
              <w:bottom w:val="single" w:sz="4" w:space="0" w:color="000000"/>
              <w:right w:val="single" w:sz="4" w:space="0" w:color="000000"/>
            </w:tcBorders>
          </w:tcPr>
          <w:p w:rsidR="00204929" w:rsidRDefault="00504FAE">
            <w:pPr>
              <w:rPr>
                <w:rFonts w:ascii="PT Astra Serif" w:hAnsi="PT Astra Serif" w:cs="PT Astra Serif"/>
              </w:rPr>
            </w:pPr>
            <w:r>
              <w:rPr>
                <w:rFonts w:ascii="PT Astra Serif" w:eastAsia="PT Astra Serif" w:hAnsi="PT Astra Serif" w:cs="PT Astra Serif"/>
              </w:rPr>
              <w:t>Обучение Слушателя, являющегося педагогическим работником Заказчика по образовательной программе повышения квалификации в объеме 36 академических часов.</w:t>
            </w:r>
          </w:p>
          <w:p w:rsidR="00204929" w:rsidRDefault="00504FAE">
            <w:pPr>
              <w:jc w:val="both"/>
              <w:rPr>
                <w:rFonts w:ascii="PT Astra Serif" w:hAnsi="PT Astra Serif" w:cs="PT Astra Serif"/>
              </w:rPr>
            </w:pPr>
            <w:r>
              <w:rPr>
                <w:rFonts w:ascii="PT Astra Serif" w:eastAsia="PT Astra Serif" w:hAnsi="PT Astra Serif" w:cs="PT Astra Serif"/>
              </w:rPr>
              <w:t>Форма обучения - очная</w:t>
            </w:r>
          </w:p>
        </w:tc>
        <w:tc>
          <w:tcPr>
            <w:tcW w:w="1134"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1 раз</w:t>
            </w:r>
          </w:p>
        </w:tc>
        <w:tc>
          <w:tcPr>
            <w:tcW w:w="839"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час</w:t>
            </w:r>
          </w:p>
        </w:tc>
        <w:tc>
          <w:tcPr>
            <w:tcW w:w="1145" w:type="dxa"/>
            <w:tcBorders>
              <w:top w:val="single" w:sz="4" w:space="0" w:color="000000"/>
              <w:left w:val="single" w:sz="4" w:space="0" w:color="000000"/>
              <w:bottom w:val="single" w:sz="4" w:space="0" w:color="000000"/>
              <w:right w:val="single" w:sz="4" w:space="0" w:color="000000"/>
            </w:tcBorders>
          </w:tcPr>
          <w:p w:rsidR="00204929" w:rsidRDefault="00504FAE">
            <w:pPr>
              <w:jc w:val="both"/>
              <w:rPr>
                <w:rFonts w:ascii="PT Astra Serif" w:hAnsi="PT Astra Serif" w:cs="PT Astra Serif"/>
              </w:rPr>
            </w:pPr>
            <w:r>
              <w:rPr>
                <w:rFonts w:ascii="PT Astra Serif" w:eastAsia="PT Astra Serif" w:hAnsi="PT Astra Serif" w:cs="PT Astra Serif"/>
              </w:rPr>
              <w:t>36 часов</w:t>
            </w:r>
          </w:p>
        </w:tc>
      </w:tr>
    </w:tbl>
    <w:p w:rsidR="00204929" w:rsidRDefault="00504FAE">
      <w:pPr>
        <w:numPr>
          <w:ilvl w:val="0"/>
          <w:numId w:val="29"/>
        </w:numPr>
        <w:spacing w:before="120"/>
        <w:ind w:left="714" w:hanging="357"/>
        <w:jc w:val="both"/>
        <w:rPr>
          <w:rFonts w:ascii="PT Astra Serif" w:hAnsi="PT Astra Serif" w:cs="PT Astra Serif"/>
        </w:rPr>
      </w:pPr>
      <w:r>
        <w:rPr>
          <w:rFonts w:ascii="PT Astra Serif" w:eastAsia="PT Astra Serif" w:hAnsi="PT Astra Serif" w:cs="PT Astra Serif"/>
        </w:rPr>
        <w:t xml:space="preserve">Место оказания услуг:  </w:t>
      </w:r>
    </w:p>
    <w:p w:rsidR="00204929" w:rsidRDefault="00504FAE">
      <w:pPr>
        <w:numPr>
          <w:ilvl w:val="0"/>
          <w:numId w:val="29"/>
        </w:numPr>
        <w:jc w:val="both"/>
        <w:rPr>
          <w:rFonts w:ascii="PT Astra Serif" w:hAnsi="PT Astra Serif" w:cs="PT Astra Serif"/>
        </w:rPr>
      </w:pPr>
      <w:r>
        <w:rPr>
          <w:rFonts w:ascii="PT Astra Serif" w:eastAsia="PT Astra Serif" w:hAnsi="PT Astra Serif" w:cs="PT Astra Serif"/>
        </w:rPr>
        <w:t>Сведения о включенных в цену оказания услуг расходах: в цену оказания услуг включены все расходы по обеспечению образовательного процесса.</w:t>
      </w:r>
    </w:p>
    <w:p w:rsidR="00204929" w:rsidRDefault="00504FAE">
      <w:pPr>
        <w:ind w:left="720"/>
        <w:jc w:val="both"/>
        <w:rPr>
          <w:rFonts w:ascii="PT Astra Serif" w:hAnsi="PT Astra Serif" w:cs="PT Astra Serif"/>
        </w:rPr>
      </w:pPr>
      <w:r>
        <w:rPr>
          <w:rFonts w:ascii="PT Astra Serif" w:eastAsia="PT Astra Serif" w:hAnsi="PT Astra Serif" w:cs="PT Astra Serif"/>
        </w:rPr>
        <w:t>Цены, предполагаемые участником размещения заказа, остаются фиксированными до полного выполнения обязательств.</w:t>
      </w:r>
    </w:p>
    <w:p w:rsidR="00204929" w:rsidRDefault="00504FAE">
      <w:pPr>
        <w:numPr>
          <w:ilvl w:val="0"/>
          <w:numId w:val="30"/>
        </w:numPr>
        <w:jc w:val="both"/>
        <w:rPr>
          <w:rFonts w:ascii="PT Astra Serif" w:hAnsi="PT Astra Serif" w:cs="PT Astra Serif"/>
        </w:rPr>
      </w:pPr>
      <w:r>
        <w:rPr>
          <w:rFonts w:ascii="PT Astra Serif" w:eastAsia="PT Astra Serif" w:hAnsi="PT Astra Serif" w:cs="PT Astra Serif"/>
        </w:rPr>
        <w:t>Срок оказания услуг – с момента заключения до 31.12.2024 (включительно).</w:t>
      </w:r>
    </w:p>
    <w:p w:rsidR="00204929" w:rsidRDefault="00204929">
      <w:pPr>
        <w:jc w:val="both"/>
        <w:rPr>
          <w:rFonts w:ascii="PT Astra Serif" w:hAnsi="PT Astra Serif" w:cs="PT Astra Serif"/>
        </w:rPr>
      </w:pPr>
    </w:p>
    <w:p w:rsidR="00204929" w:rsidRDefault="00204929">
      <w:pPr>
        <w:jc w:val="both"/>
        <w:rPr>
          <w:rFonts w:ascii="PT Astra Serif" w:hAnsi="PT Astra Serif" w:cs="PT Astra Serif"/>
        </w:rPr>
      </w:pPr>
    </w:p>
    <w:p w:rsidR="00204929" w:rsidRDefault="00204929">
      <w:pPr>
        <w:jc w:val="both"/>
        <w:rPr>
          <w:rFonts w:ascii="PT Astra Serif" w:hAnsi="PT Astra Serif" w:cs="PT Astra Serif"/>
        </w:rPr>
      </w:pPr>
    </w:p>
    <w:tbl>
      <w:tblPr>
        <w:tblW w:w="0" w:type="auto"/>
        <w:tblLayout w:type="fixed"/>
        <w:tblLook w:val="04A0" w:firstRow="1" w:lastRow="0" w:firstColumn="1" w:lastColumn="0" w:noHBand="0" w:noVBand="1"/>
      </w:tblPr>
      <w:tblGrid>
        <w:gridCol w:w="4785"/>
        <w:gridCol w:w="5102"/>
      </w:tblGrid>
      <w:tr w:rsidR="00204929">
        <w:tc>
          <w:tcPr>
            <w:tcW w:w="4785" w:type="dxa"/>
            <w:tcBorders>
              <w:top w:val="none" w:sz="0" w:space="0" w:color="000000"/>
              <w:left w:val="none" w:sz="0" w:space="0" w:color="000000"/>
              <w:bottom w:val="none" w:sz="0" w:space="0" w:color="000000"/>
              <w:right w:val="none" w:sz="0" w:space="0" w:color="000000"/>
            </w:tcBorders>
          </w:tcPr>
          <w:p w:rsidR="00204929" w:rsidRDefault="00504FAE">
            <w:pPr>
              <w:rPr>
                <w:rFonts w:ascii="PT Astra Serif" w:hAnsi="PT Astra Serif" w:cs="PT Astra Serif"/>
                <w:b/>
              </w:rPr>
            </w:pPr>
            <w:r>
              <w:rPr>
                <w:rFonts w:ascii="PT Astra Serif" w:eastAsia="PT Astra Serif" w:hAnsi="PT Astra Serif" w:cs="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rsidR="00204929" w:rsidRDefault="00504FAE">
            <w:pPr>
              <w:rPr>
                <w:rFonts w:ascii="PT Astra Serif" w:hAnsi="PT Astra Serif" w:cs="PT Astra Serif"/>
                <w:b/>
              </w:rPr>
            </w:pPr>
            <w:r>
              <w:rPr>
                <w:rFonts w:ascii="PT Astra Serif" w:eastAsia="PT Astra Serif" w:hAnsi="PT Astra Serif" w:cs="PT Astra Serif"/>
                <w:b/>
              </w:rPr>
              <w:t>ИСПОЛНИТЕЛЬ</w:t>
            </w:r>
          </w:p>
        </w:tc>
      </w:tr>
      <w:tr w:rsidR="00204929">
        <w:tc>
          <w:tcPr>
            <w:tcW w:w="4785" w:type="dxa"/>
            <w:tcBorders>
              <w:top w:val="none" w:sz="0" w:space="0" w:color="000000"/>
              <w:left w:val="none" w:sz="0" w:space="0" w:color="000000"/>
              <w:bottom w:val="none" w:sz="0" w:space="0" w:color="000000"/>
              <w:right w:val="none" w:sz="0" w:space="0" w:color="000000"/>
            </w:tcBorders>
          </w:tcPr>
          <w:p w:rsidR="00204929" w:rsidRDefault="00204929">
            <w:pPr>
              <w:jc w:val="center"/>
              <w:rPr>
                <w:rFonts w:ascii="PT Astra Serif" w:hAnsi="PT Astra Serif" w:cs="PT Astra Serif"/>
              </w:rPr>
            </w:pPr>
          </w:p>
          <w:p w:rsidR="004F2132" w:rsidRDefault="004F2132" w:rsidP="004F2132">
            <w:pPr>
              <w:rPr>
                <w:rFonts w:ascii="PT Astra Serif" w:hAnsi="PT Astra Serif" w:cs="PT Astra Serif"/>
              </w:rPr>
            </w:pPr>
            <w:proofErr w:type="spellStart"/>
            <w:r>
              <w:rPr>
                <w:rFonts w:ascii="PT Astra Serif" w:eastAsia="PT Astra Serif" w:hAnsi="PT Astra Serif" w:cs="PT Astra Serif"/>
              </w:rPr>
              <w:t>И.</w:t>
            </w:r>
            <w:proofErr w:type="gramStart"/>
            <w:r>
              <w:rPr>
                <w:rFonts w:ascii="PT Astra Serif" w:eastAsia="PT Astra Serif" w:hAnsi="PT Astra Serif" w:cs="PT Astra Serif"/>
              </w:rPr>
              <w:t>о.директора</w:t>
            </w:r>
            <w:proofErr w:type="spellEnd"/>
            <w:proofErr w:type="gramEnd"/>
            <w:r>
              <w:rPr>
                <w:rFonts w:ascii="PT Astra Serif" w:eastAsia="PT Astra Serif" w:hAnsi="PT Astra Serif" w:cs="PT Astra Serif"/>
              </w:rPr>
              <w:t xml:space="preserve"> ГБОУ гимназии №61</w:t>
            </w:r>
          </w:p>
          <w:p w:rsidR="004F2132" w:rsidRDefault="004F2132" w:rsidP="004F2132">
            <w:pPr>
              <w:jc w:val="center"/>
              <w:rPr>
                <w:rFonts w:ascii="PT Astra Serif" w:hAnsi="PT Astra Serif" w:cs="PT Astra Serif"/>
              </w:rPr>
            </w:pPr>
          </w:p>
          <w:p w:rsidR="004F2132" w:rsidRDefault="004F2132" w:rsidP="004F2132">
            <w:pPr>
              <w:jc w:val="center"/>
              <w:rPr>
                <w:rFonts w:ascii="PT Astra Serif" w:hAnsi="PT Astra Serif" w:cs="PT Astra Serif"/>
              </w:rPr>
            </w:pPr>
          </w:p>
          <w:p w:rsidR="004F2132" w:rsidRDefault="004F2132" w:rsidP="004F2132">
            <w:pPr>
              <w:rPr>
                <w:rFonts w:ascii="PT Astra Serif" w:hAnsi="PT Astra Serif" w:cs="PT Astra Serif"/>
              </w:rPr>
            </w:pPr>
            <w:r>
              <w:rPr>
                <w:rFonts w:ascii="PT Astra Serif" w:eastAsia="PT Astra Serif" w:hAnsi="PT Astra Serif" w:cs="PT Astra Serif"/>
              </w:rPr>
              <w:t xml:space="preserve">_______   </w:t>
            </w:r>
            <w:proofErr w:type="spellStart"/>
            <w:r>
              <w:rPr>
                <w:rFonts w:ascii="PT Astra Serif" w:eastAsia="PT Astra Serif" w:hAnsi="PT Astra Serif" w:cs="PT Astra Serif"/>
              </w:rPr>
              <w:t>Н.С.Андреева</w:t>
            </w:r>
            <w:proofErr w:type="spellEnd"/>
          </w:p>
          <w:p w:rsidR="004F2132" w:rsidRDefault="004F2132" w:rsidP="004F2132">
            <w:pPr>
              <w:jc w:val="center"/>
              <w:rPr>
                <w:rFonts w:ascii="PT Astra Serif" w:hAnsi="PT Astra Serif" w:cs="PT Astra Serif"/>
              </w:rPr>
            </w:pPr>
          </w:p>
          <w:p w:rsidR="004F2132" w:rsidRDefault="004F2132" w:rsidP="004F2132">
            <w:pPr>
              <w:jc w:val="center"/>
              <w:rPr>
                <w:rFonts w:ascii="PT Astra Serif" w:hAnsi="PT Astra Serif" w:cs="PT Astra Serif"/>
              </w:rPr>
            </w:pPr>
          </w:p>
          <w:p w:rsidR="00204929" w:rsidRDefault="00204929">
            <w:pPr>
              <w:jc w:val="center"/>
              <w:rPr>
                <w:rFonts w:ascii="PT Astra Serif" w:hAnsi="PT Astra Serif" w:cs="PT Astra Serif"/>
              </w:rPr>
            </w:pPr>
          </w:p>
          <w:p w:rsidR="00204929" w:rsidRDefault="00504FAE">
            <w:pPr>
              <w:jc w:val="center"/>
              <w:rPr>
                <w:rFonts w:ascii="PT Astra Serif" w:hAnsi="PT Astra Serif" w:cs="PT Astra Serif"/>
              </w:rPr>
            </w:pPr>
            <w:r>
              <w:rPr>
                <w:rFonts w:ascii="PT Astra Serif" w:eastAsia="PT Astra Serif" w:hAnsi="PT Astra Serif" w:cs="PT Astra Serif"/>
              </w:rPr>
              <w:t>МП</w:t>
            </w:r>
          </w:p>
        </w:tc>
        <w:tc>
          <w:tcPr>
            <w:tcW w:w="5102" w:type="dxa"/>
            <w:tcBorders>
              <w:top w:val="none" w:sz="0" w:space="0" w:color="000000"/>
              <w:left w:val="none" w:sz="0" w:space="0" w:color="000000"/>
              <w:bottom w:val="none" w:sz="0" w:space="0" w:color="000000"/>
              <w:right w:val="none" w:sz="0" w:space="0" w:color="000000"/>
            </w:tcBorders>
          </w:tcPr>
          <w:p w:rsidR="00204929" w:rsidRDefault="00204929">
            <w:pPr>
              <w:jc w:val="center"/>
              <w:rPr>
                <w:rFonts w:ascii="PT Astra Serif" w:hAnsi="PT Astra Serif" w:cs="PT Astra Serif"/>
              </w:rPr>
            </w:pPr>
          </w:p>
          <w:p w:rsidR="00204929" w:rsidRDefault="00204929">
            <w:pPr>
              <w:jc w:val="center"/>
              <w:rPr>
                <w:rFonts w:ascii="PT Astra Serif" w:hAnsi="PT Astra Serif" w:cs="PT Astra Serif"/>
              </w:rPr>
            </w:pPr>
            <w:bookmarkStart w:id="0" w:name="_GoBack"/>
            <w:bookmarkEnd w:id="0"/>
          </w:p>
        </w:tc>
      </w:tr>
    </w:tbl>
    <w:p w:rsidR="00204929" w:rsidRDefault="00204929">
      <w:pPr>
        <w:jc w:val="both"/>
        <w:rPr>
          <w:rFonts w:ascii="PT Astra Serif" w:hAnsi="PT Astra Serif" w:cs="PT Astra Serif"/>
        </w:rPr>
      </w:pPr>
    </w:p>
    <w:sectPr w:rsidR="00204929">
      <w:headerReference w:type="default" r:id="rId8"/>
      <w:headerReference w:type="first" r:id="rId9"/>
      <w:pgSz w:w="11906" w:h="16838"/>
      <w:pgMar w:top="1134" w:right="850"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BD2" w:rsidRDefault="00317BD2">
      <w:r>
        <w:separator/>
      </w:r>
    </w:p>
  </w:endnote>
  <w:endnote w:type="continuationSeparator" w:id="0">
    <w:p w:rsidR="00317BD2" w:rsidRDefault="00317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BD2" w:rsidRDefault="00317BD2">
      <w:r>
        <w:separator/>
      </w:r>
    </w:p>
  </w:footnote>
  <w:footnote w:type="continuationSeparator" w:id="0">
    <w:p w:rsidR="00317BD2" w:rsidRDefault="00317BD2">
      <w:r>
        <w:continuationSeparator/>
      </w:r>
    </w:p>
  </w:footnote>
  <w:footnote w:id="1">
    <w:p w:rsidR="00204929" w:rsidRDefault="00204929">
      <w:pPr>
        <w:pStyle w:val="4718786FootnoteTextCharFootnoteTextChar4148424"/>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929" w:rsidRDefault="00504FAE">
    <w:pPr>
      <w:pStyle w:val="ab"/>
      <w:jc w:val="center"/>
    </w:pPr>
    <w:r>
      <w:fldChar w:fldCharType="begin"/>
    </w:r>
    <w:r>
      <w:instrText>PAGE   \* MERGEFORMAT</w:instrText>
    </w:r>
    <w:r>
      <w:fldChar w:fldCharType="separate"/>
    </w:r>
    <w:r w:rsidR="004634EB">
      <w:rPr>
        <w:noProof/>
      </w:rPr>
      <w:t>8</w:t>
    </w:r>
    <w:r>
      <w:fldChar w:fldCharType="end"/>
    </w:r>
  </w:p>
  <w:p w:rsidR="00204929" w:rsidRDefault="00204929">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929" w:rsidRDefault="00204929">
    <w:pPr>
      <w:pStyle w:val="ab"/>
      <w:rPr>
        <w:lang w:val="ru-RU"/>
      </w:rPr>
    </w:pPr>
  </w:p>
  <w:p w:rsidR="00204929" w:rsidRDefault="00204929">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B407E"/>
    <w:multiLevelType w:val="hybridMultilevel"/>
    <w:tmpl w:val="AE9ADF3E"/>
    <w:lvl w:ilvl="0" w:tplc="F0F20BE2">
      <w:start w:val="1"/>
      <w:numFmt w:val="decimal"/>
      <w:lvlText w:val="%1."/>
      <w:lvlJc w:val="left"/>
      <w:pPr>
        <w:tabs>
          <w:tab w:val="num" w:pos="720"/>
        </w:tabs>
        <w:ind w:left="720" w:hanging="360"/>
      </w:pPr>
    </w:lvl>
    <w:lvl w:ilvl="1" w:tplc="17BC07A6">
      <w:start w:val="1"/>
      <w:numFmt w:val="decimal"/>
      <w:lvlText w:val="%2."/>
      <w:lvlJc w:val="left"/>
      <w:pPr>
        <w:tabs>
          <w:tab w:val="num" w:pos="1440"/>
        </w:tabs>
        <w:ind w:left="1440" w:hanging="360"/>
      </w:pPr>
    </w:lvl>
    <w:lvl w:ilvl="2" w:tplc="BD6C6E14">
      <w:start w:val="1"/>
      <w:numFmt w:val="decimal"/>
      <w:lvlText w:val="%3."/>
      <w:lvlJc w:val="left"/>
      <w:pPr>
        <w:tabs>
          <w:tab w:val="num" w:pos="2160"/>
        </w:tabs>
        <w:ind w:left="2160" w:hanging="360"/>
      </w:pPr>
    </w:lvl>
    <w:lvl w:ilvl="3" w:tplc="8E502468">
      <w:start w:val="1"/>
      <w:numFmt w:val="decimal"/>
      <w:lvlText w:val="%4."/>
      <w:lvlJc w:val="left"/>
      <w:pPr>
        <w:tabs>
          <w:tab w:val="num" w:pos="2880"/>
        </w:tabs>
        <w:ind w:left="2880" w:hanging="360"/>
      </w:pPr>
    </w:lvl>
    <w:lvl w:ilvl="4" w:tplc="1F86D35A">
      <w:start w:val="1"/>
      <w:numFmt w:val="decimal"/>
      <w:lvlText w:val="%5."/>
      <w:lvlJc w:val="left"/>
      <w:pPr>
        <w:tabs>
          <w:tab w:val="num" w:pos="3600"/>
        </w:tabs>
        <w:ind w:left="3600" w:hanging="360"/>
      </w:pPr>
    </w:lvl>
    <w:lvl w:ilvl="5" w:tplc="9A3A5016">
      <w:start w:val="1"/>
      <w:numFmt w:val="decimal"/>
      <w:lvlText w:val="%6."/>
      <w:lvlJc w:val="left"/>
      <w:pPr>
        <w:tabs>
          <w:tab w:val="num" w:pos="4320"/>
        </w:tabs>
        <w:ind w:left="4320" w:hanging="360"/>
      </w:pPr>
    </w:lvl>
    <w:lvl w:ilvl="6" w:tplc="EAA68194">
      <w:start w:val="1"/>
      <w:numFmt w:val="decimal"/>
      <w:lvlText w:val="%7."/>
      <w:lvlJc w:val="left"/>
      <w:pPr>
        <w:tabs>
          <w:tab w:val="num" w:pos="5040"/>
        </w:tabs>
        <w:ind w:left="5040" w:hanging="360"/>
      </w:pPr>
    </w:lvl>
    <w:lvl w:ilvl="7" w:tplc="A7AA9A40">
      <w:start w:val="1"/>
      <w:numFmt w:val="decimal"/>
      <w:lvlText w:val="%8."/>
      <w:lvlJc w:val="left"/>
      <w:pPr>
        <w:tabs>
          <w:tab w:val="num" w:pos="5760"/>
        </w:tabs>
        <w:ind w:left="5760" w:hanging="360"/>
      </w:pPr>
    </w:lvl>
    <w:lvl w:ilvl="8" w:tplc="3586CD40">
      <w:start w:val="1"/>
      <w:numFmt w:val="decimal"/>
      <w:lvlText w:val="%9."/>
      <w:lvlJc w:val="left"/>
      <w:pPr>
        <w:tabs>
          <w:tab w:val="num" w:pos="6480"/>
        </w:tabs>
        <w:ind w:left="6480" w:hanging="360"/>
      </w:pPr>
    </w:lvl>
  </w:abstractNum>
  <w:abstractNum w:abstractNumId="1" w15:restartNumberingAfterBreak="0">
    <w:nsid w:val="092F7052"/>
    <w:multiLevelType w:val="hybridMultilevel"/>
    <w:tmpl w:val="ABF20AD6"/>
    <w:lvl w:ilvl="0" w:tplc="0162471E">
      <w:start w:val="1"/>
      <w:numFmt w:val="decimal"/>
      <w:lvlText w:val="%1."/>
      <w:lvlJc w:val="left"/>
      <w:pPr>
        <w:tabs>
          <w:tab w:val="num" w:pos="-720"/>
        </w:tabs>
        <w:ind w:left="-720" w:hanging="360"/>
      </w:pPr>
      <w:rPr>
        <w:b/>
        <w:i w:val="0"/>
      </w:rPr>
    </w:lvl>
    <w:lvl w:ilvl="1" w:tplc="B6D214AE">
      <w:start w:val="1"/>
      <w:numFmt w:val="lowerLetter"/>
      <w:lvlText w:val="%2."/>
      <w:lvlJc w:val="left"/>
      <w:pPr>
        <w:tabs>
          <w:tab w:val="num" w:pos="0"/>
        </w:tabs>
        <w:ind w:left="0" w:hanging="360"/>
      </w:pPr>
    </w:lvl>
    <w:lvl w:ilvl="2" w:tplc="94CA6F3E">
      <w:start w:val="1"/>
      <w:numFmt w:val="lowerRoman"/>
      <w:lvlText w:val="%3."/>
      <w:lvlJc w:val="right"/>
      <w:pPr>
        <w:tabs>
          <w:tab w:val="num" w:pos="720"/>
        </w:tabs>
        <w:ind w:left="720" w:hanging="180"/>
      </w:pPr>
    </w:lvl>
    <w:lvl w:ilvl="3" w:tplc="3DF2ECCA">
      <w:start w:val="1"/>
      <w:numFmt w:val="decimal"/>
      <w:lvlText w:val="%4."/>
      <w:lvlJc w:val="left"/>
      <w:pPr>
        <w:tabs>
          <w:tab w:val="num" w:pos="1440"/>
        </w:tabs>
        <w:ind w:left="1440" w:hanging="360"/>
      </w:pPr>
    </w:lvl>
    <w:lvl w:ilvl="4" w:tplc="97FC3D9C">
      <w:start w:val="1"/>
      <w:numFmt w:val="lowerLetter"/>
      <w:lvlText w:val="%5."/>
      <w:lvlJc w:val="left"/>
      <w:pPr>
        <w:tabs>
          <w:tab w:val="num" w:pos="2160"/>
        </w:tabs>
        <w:ind w:left="2160" w:hanging="360"/>
      </w:pPr>
    </w:lvl>
    <w:lvl w:ilvl="5" w:tplc="03867BFE">
      <w:start w:val="1"/>
      <w:numFmt w:val="lowerRoman"/>
      <w:lvlText w:val="%6."/>
      <w:lvlJc w:val="right"/>
      <w:pPr>
        <w:tabs>
          <w:tab w:val="num" w:pos="2880"/>
        </w:tabs>
        <w:ind w:left="2880" w:hanging="180"/>
      </w:pPr>
    </w:lvl>
    <w:lvl w:ilvl="6" w:tplc="340AAC0E">
      <w:start w:val="1"/>
      <w:numFmt w:val="decimal"/>
      <w:lvlText w:val="%7."/>
      <w:lvlJc w:val="left"/>
      <w:pPr>
        <w:tabs>
          <w:tab w:val="num" w:pos="3600"/>
        </w:tabs>
        <w:ind w:left="3600" w:hanging="360"/>
      </w:pPr>
    </w:lvl>
    <w:lvl w:ilvl="7" w:tplc="3AF8ACD2">
      <w:start w:val="1"/>
      <w:numFmt w:val="lowerLetter"/>
      <w:lvlText w:val="%8."/>
      <w:lvlJc w:val="left"/>
      <w:pPr>
        <w:tabs>
          <w:tab w:val="num" w:pos="4320"/>
        </w:tabs>
        <w:ind w:left="4320" w:hanging="360"/>
      </w:pPr>
    </w:lvl>
    <w:lvl w:ilvl="8" w:tplc="77569878">
      <w:start w:val="1"/>
      <w:numFmt w:val="lowerRoman"/>
      <w:lvlText w:val="%9."/>
      <w:lvlJc w:val="right"/>
      <w:pPr>
        <w:tabs>
          <w:tab w:val="num" w:pos="5040"/>
        </w:tabs>
        <w:ind w:left="5040" w:hanging="180"/>
      </w:pPr>
    </w:lvl>
  </w:abstractNum>
  <w:abstractNum w:abstractNumId="2" w15:restartNumberingAfterBreak="0">
    <w:nsid w:val="0EC84853"/>
    <w:multiLevelType w:val="hybridMultilevel"/>
    <w:tmpl w:val="9DF083F2"/>
    <w:lvl w:ilvl="0" w:tplc="66A427B6">
      <w:start w:val="1"/>
      <w:numFmt w:val="decimal"/>
      <w:lvlText w:val="%1."/>
      <w:lvlJc w:val="left"/>
      <w:pPr>
        <w:ind w:left="720" w:hanging="360"/>
      </w:pPr>
    </w:lvl>
    <w:lvl w:ilvl="1" w:tplc="BC9A0BDC">
      <w:start w:val="1"/>
      <w:numFmt w:val="lowerLetter"/>
      <w:lvlText w:val="%2."/>
      <w:lvlJc w:val="left"/>
      <w:pPr>
        <w:ind w:left="1440" w:hanging="360"/>
      </w:pPr>
    </w:lvl>
    <w:lvl w:ilvl="2" w:tplc="7CAEA6BE">
      <w:start w:val="1"/>
      <w:numFmt w:val="lowerRoman"/>
      <w:lvlText w:val="%3."/>
      <w:lvlJc w:val="right"/>
      <w:pPr>
        <w:ind w:left="2160" w:hanging="180"/>
      </w:pPr>
    </w:lvl>
    <w:lvl w:ilvl="3" w:tplc="691E3104">
      <w:start w:val="1"/>
      <w:numFmt w:val="decimal"/>
      <w:lvlText w:val="%4."/>
      <w:lvlJc w:val="left"/>
      <w:pPr>
        <w:ind w:left="2880" w:hanging="360"/>
      </w:pPr>
    </w:lvl>
    <w:lvl w:ilvl="4" w:tplc="DD8867EE">
      <w:start w:val="1"/>
      <w:numFmt w:val="lowerLetter"/>
      <w:lvlText w:val="%5."/>
      <w:lvlJc w:val="left"/>
      <w:pPr>
        <w:ind w:left="3600" w:hanging="360"/>
      </w:pPr>
    </w:lvl>
    <w:lvl w:ilvl="5" w:tplc="8BE0A768">
      <w:start w:val="1"/>
      <w:numFmt w:val="lowerRoman"/>
      <w:lvlText w:val="%6."/>
      <w:lvlJc w:val="right"/>
      <w:pPr>
        <w:ind w:left="4320" w:hanging="180"/>
      </w:pPr>
    </w:lvl>
    <w:lvl w:ilvl="6" w:tplc="C694A034">
      <w:start w:val="1"/>
      <w:numFmt w:val="decimal"/>
      <w:lvlText w:val="%7."/>
      <w:lvlJc w:val="left"/>
      <w:pPr>
        <w:ind w:left="5040" w:hanging="360"/>
      </w:pPr>
    </w:lvl>
    <w:lvl w:ilvl="7" w:tplc="58681EE2">
      <w:start w:val="1"/>
      <w:numFmt w:val="lowerLetter"/>
      <w:lvlText w:val="%8."/>
      <w:lvlJc w:val="left"/>
      <w:pPr>
        <w:ind w:left="5760" w:hanging="360"/>
      </w:pPr>
    </w:lvl>
    <w:lvl w:ilvl="8" w:tplc="26C6CA3E">
      <w:start w:val="1"/>
      <w:numFmt w:val="lowerRoman"/>
      <w:lvlText w:val="%9."/>
      <w:lvlJc w:val="right"/>
      <w:pPr>
        <w:ind w:left="6480" w:hanging="180"/>
      </w:pPr>
    </w:lvl>
  </w:abstractNum>
  <w:abstractNum w:abstractNumId="3" w15:restartNumberingAfterBreak="0">
    <w:nsid w:val="0FCC284F"/>
    <w:multiLevelType w:val="hybridMultilevel"/>
    <w:tmpl w:val="4886AE26"/>
    <w:lvl w:ilvl="0" w:tplc="88F21150">
      <w:start w:val="1"/>
      <w:numFmt w:val="decimal"/>
      <w:lvlText w:val="%1."/>
      <w:lvlJc w:val="left"/>
      <w:pPr>
        <w:ind w:left="720" w:hanging="360"/>
      </w:pPr>
    </w:lvl>
    <w:lvl w:ilvl="1" w:tplc="8B46A31A">
      <w:start w:val="1"/>
      <w:numFmt w:val="lowerLetter"/>
      <w:lvlText w:val="%2."/>
      <w:lvlJc w:val="left"/>
      <w:pPr>
        <w:ind w:left="1440" w:hanging="360"/>
      </w:pPr>
    </w:lvl>
    <w:lvl w:ilvl="2" w:tplc="856E6AC0">
      <w:start w:val="1"/>
      <w:numFmt w:val="lowerRoman"/>
      <w:lvlText w:val="%3."/>
      <w:lvlJc w:val="right"/>
      <w:pPr>
        <w:ind w:left="2160" w:hanging="180"/>
      </w:pPr>
    </w:lvl>
    <w:lvl w:ilvl="3" w:tplc="DD92D706">
      <w:start w:val="1"/>
      <w:numFmt w:val="decimal"/>
      <w:lvlText w:val="%4."/>
      <w:lvlJc w:val="left"/>
      <w:pPr>
        <w:ind w:left="2880" w:hanging="360"/>
      </w:pPr>
    </w:lvl>
    <w:lvl w:ilvl="4" w:tplc="90F23386">
      <w:start w:val="1"/>
      <w:numFmt w:val="lowerLetter"/>
      <w:lvlText w:val="%5."/>
      <w:lvlJc w:val="left"/>
      <w:pPr>
        <w:ind w:left="3600" w:hanging="360"/>
      </w:pPr>
    </w:lvl>
    <w:lvl w:ilvl="5" w:tplc="0AA85320">
      <w:start w:val="1"/>
      <w:numFmt w:val="lowerRoman"/>
      <w:lvlText w:val="%6."/>
      <w:lvlJc w:val="right"/>
      <w:pPr>
        <w:ind w:left="4320" w:hanging="180"/>
      </w:pPr>
    </w:lvl>
    <w:lvl w:ilvl="6" w:tplc="4E1E6406">
      <w:start w:val="1"/>
      <w:numFmt w:val="decimal"/>
      <w:lvlText w:val="%7."/>
      <w:lvlJc w:val="left"/>
      <w:pPr>
        <w:ind w:left="5040" w:hanging="360"/>
      </w:pPr>
    </w:lvl>
    <w:lvl w:ilvl="7" w:tplc="9FF64F30">
      <w:start w:val="1"/>
      <w:numFmt w:val="lowerLetter"/>
      <w:lvlText w:val="%8."/>
      <w:lvlJc w:val="left"/>
      <w:pPr>
        <w:ind w:left="5760" w:hanging="360"/>
      </w:pPr>
    </w:lvl>
    <w:lvl w:ilvl="8" w:tplc="42A41A74">
      <w:start w:val="1"/>
      <w:numFmt w:val="lowerRoman"/>
      <w:lvlText w:val="%9."/>
      <w:lvlJc w:val="right"/>
      <w:pPr>
        <w:ind w:left="6480" w:hanging="180"/>
      </w:pPr>
    </w:lvl>
  </w:abstractNum>
  <w:abstractNum w:abstractNumId="4" w15:restartNumberingAfterBreak="0">
    <w:nsid w:val="118310D6"/>
    <w:multiLevelType w:val="hybridMultilevel"/>
    <w:tmpl w:val="2D9C1A64"/>
    <w:lvl w:ilvl="0" w:tplc="D478BA3A">
      <w:numFmt w:val="bullet"/>
      <w:lvlText w:val="-"/>
      <w:lvlJc w:val="left"/>
      <w:pPr>
        <w:tabs>
          <w:tab w:val="num" w:pos="720"/>
        </w:tabs>
        <w:ind w:left="720" w:hanging="360"/>
      </w:pPr>
      <w:rPr>
        <w:rFonts w:ascii="Times New Roman" w:eastAsia="Times New Roman" w:hAnsi="Times New Roman" w:cs="Times New Roman"/>
      </w:rPr>
    </w:lvl>
    <w:lvl w:ilvl="1" w:tplc="F4C6E996">
      <w:start w:val="1"/>
      <w:numFmt w:val="bullet"/>
      <w:lvlText w:val="o"/>
      <w:lvlJc w:val="left"/>
      <w:pPr>
        <w:tabs>
          <w:tab w:val="num" w:pos="1440"/>
        </w:tabs>
        <w:ind w:left="1440" w:hanging="360"/>
      </w:pPr>
      <w:rPr>
        <w:rFonts w:ascii="Courier New" w:hAnsi="Courier New"/>
      </w:rPr>
    </w:lvl>
    <w:lvl w:ilvl="2" w:tplc="B7827D0A">
      <w:start w:val="1"/>
      <w:numFmt w:val="bullet"/>
      <w:lvlText w:val=""/>
      <w:lvlJc w:val="left"/>
      <w:pPr>
        <w:tabs>
          <w:tab w:val="num" w:pos="2160"/>
        </w:tabs>
        <w:ind w:left="2160" w:hanging="360"/>
      </w:pPr>
      <w:rPr>
        <w:rFonts w:ascii="Wingdings" w:hAnsi="Wingdings"/>
      </w:rPr>
    </w:lvl>
    <w:lvl w:ilvl="3" w:tplc="89FE53AC">
      <w:start w:val="1"/>
      <w:numFmt w:val="bullet"/>
      <w:lvlText w:val=""/>
      <w:lvlJc w:val="left"/>
      <w:pPr>
        <w:tabs>
          <w:tab w:val="num" w:pos="2880"/>
        </w:tabs>
        <w:ind w:left="2880" w:hanging="360"/>
      </w:pPr>
      <w:rPr>
        <w:rFonts w:ascii="Symbol" w:hAnsi="Symbol"/>
      </w:rPr>
    </w:lvl>
    <w:lvl w:ilvl="4" w:tplc="43F2E60C">
      <w:start w:val="1"/>
      <w:numFmt w:val="bullet"/>
      <w:lvlText w:val="o"/>
      <w:lvlJc w:val="left"/>
      <w:pPr>
        <w:tabs>
          <w:tab w:val="num" w:pos="3600"/>
        </w:tabs>
        <w:ind w:left="3600" w:hanging="360"/>
      </w:pPr>
      <w:rPr>
        <w:rFonts w:ascii="Courier New" w:hAnsi="Courier New"/>
      </w:rPr>
    </w:lvl>
    <w:lvl w:ilvl="5" w:tplc="FF168496">
      <w:start w:val="1"/>
      <w:numFmt w:val="bullet"/>
      <w:lvlText w:val=""/>
      <w:lvlJc w:val="left"/>
      <w:pPr>
        <w:tabs>
          <w:tab w:val="num" w:pos="4320"/>
        </w:tabs>
        <w:ind w:left="4320" w:hanging="360"/>
      </w:pPr>
      <w:rPr>
        <w:rFonts w:ascii="Wingdings" w:hAnsi="Wingdings"/>
      </w:rPr>
    </w:lvl>
    <w:lvl w:ilvl="6" w:tplc="1768356E">
      <w:start w:val="1"/>
      <w:numFmt w:val="bullet"/>
      <w:lvlText w:val=""/>
      <w:lvlJc w:val="left"/>
      <w:pPr>
        <w:tabs>
          <w:tab w:val="num" w:pos="5040"/>
        </w:tabs>
        <w:ind w:left="5040" w:hanging="360"/>
      </w:pPr>
      <w:rPr>
        <w:rFonts w:ascii="Symbol" w:hAnsi="Symbol"/>
      </w:rPr>
    </w:lvl>
    <w:lvl w:ilvl="7" w:tplc="1DE68124">
      <w:start w:val="1"/>
      <w:numFmt w:val="bullet"/>
      <w:lvlText w:val="o"/>
      <w:lvlJc w:val="left"/>
      <w:pPr>
        <w:tabs>
          <w:tab w:val="num" w:pos="5760"/>
        </w:tabs>
        <w:ind w:left="5760" w:hanging="360"/>
      </w:pPr>
      <w:rPr>
        <w:rFonts w:ascii="Courier New" w:hAnsi="Courier New"/>
      </w:rPr>
    </w:lvl>
    <w:lvl w:ilvl="8" w:tplc="A2C01A32">
      <w:start w:val="1"/>
      <w:numFmt w:val="bullet"/>
      <w:lvlText w:val=""/>
      <w:lvlJc w:val="left"/>
      <w:pPr>
        <w:tabs>
          <w:tab w:val="num" w:pos="6480"/>
        </w:tabs>
        <w:ind w:left="6480" w:hanging="360"/>
      </w:pPr>
      <w:rPr>
        <w:rFonts w:ascii="Wingdings" w:hAnsi="Wingdings"/>
      </w:rPr>
    </w:lvl>
  </w:abstractNum>
  <w:abstractNum w:abstractNumId="5" w15:restartNumberingAfterBreak="0">
    <w:nsid w:val="180079DC"/>
    <w:multiLevelType w:val="hybridMultilevel"/>
    <w:tmpl w:val="5EB47838"/>
    <w:lvl w:ilvl="0" w:tplc="5E6A6AAE">
      <w:start w:val="1"/>
      <w:numFmt w:val="bullet"/>
      <w:lvlText w:val=""/>
      <w:lvlJc w:val="left"/>
      <w:pPr>
        <w:ind w:left="720" w:hanging="360"/>
      </w:pPr>
      <w:rPr>
        <w:rFonts w:ascii="Symbol" w:hAnsi="Symbol"/>
      </w:rPr>
    </w:lvl>
    <w:lvl w:ilvl="1" w:tplc="327ADE50">
      <w:start w:val="1"/>
      <w:numFmt w:val="bullet"/>
      <w:lvlText w:val="o"/>
      <w:lvlJc w:val="left"/>
      <w:pPr>
        <w:ind w:left="1440" w:hanging="360"/>
      </w:pPr>
      <w:rPr>
        <w:rFonts w:ascii="Courier New" w:hAnsi="Courier New" w:cs="Courier New"/>
      </w:rPr>
    </w:lvl>
    <w:lvl w:ilvl="2" w:tplc="26723CB4">
      <w:start w:val="1"/>
      <w:numFmt w:val="bullet"/>
      <w:lvlText w:val=""/>
      <w:lvlJc w:val="left"/>
      <w:pPr>
        <w:ind w:left="2160" w:hanging="360"/>
      </w:pPr>
      <w:rPr>
        <w:rFonts w:ascii="Wingdings" w:hAnsi="Wingdings"/>
      </w:rPr>
    </w:lvl>
    <w:lvl w:ilvl="3" w:tplc="1A442868">
      <w:start w:val="1"/>
      <w:numFmt w:val="bullet"/>
      <w:lvlText w:val=""/>
      <w:lvlJc w:val="left"/>
      <w:pPr>
        <w:ind w:left="2880" w:hanging="360"/>
      </w:pPr>
      <w:rPr>
        <w:rFonts w:ascii="Symbol" w:hAnsi="Symbol"/>
      </w:rPr>
    </w:lvl>
    <w:lvl w:ilvl="4" w:tplc="8D8A623E">
      <w:start w:val="1"/>
      <w:numFmt w:val="bullet"/>
      <w:lvlText w:val="o"/>
      <w:lvlJc w:val="left"/>
      <w:pPr>
        <w:ind w:left="3600" w:hanging="360"/>
      </w:pPr>
      <w:rPr>
        <w:rFonts w:ascii="Courier New" w:hAnsi="Courier New" w:cs="Courier New"/>
      </w:rPr>
    </w:lvl>
    <w:lvl w:ilvl="5" w:tplc="47E448EC">
      <w:start w:val="1"/>
      <w:numFmt w:val="bullet"/>
      <w:lvlText w:val=""/>
      <w:lvlJc w:val="left"/>
      <w:pPr>
        <w:ind w:left="4320" w:hanging="360"/>
      </w:pPr>
      <w:rPr>
        <w:rFonts w:ascii="Wingdings" w:hAnsi="Wingdings"/>
      </w:rPr>
    </w:lvl>
    <w:lvl w:ilvl="6" w:tplc="EF22979C">
      <w:start w:val="1"/>
      <w:numFmt w:val="bullet"/>
      <w:lvlText w:val=""/>
      <w:lvlJc w:val="left"/>
      <w:pPr>
        <w:ind w:left="5040" w:hanging="360"/>
      </w:pPr>
      <w:rPr>
        <w:rFonts w:ascii="Symbol" w:hAnsi="Symbol"/>
      </w:rPr>
    </w:lvl>
    <w:lvl w:ilvl="7" w:tplc="BA3C14E8">
      <w:start w:val="1"/>
      <w:numFmt w:val="bullet"/>
      <w:lvlText w:val="o"/>
      <w:lvlJc w:val="left"/>
      <w:pPr>
        <w:ind w:left="5760" w:hanging="360"/>
      </w:pPr>
      <w:rPr>
        <w:rFonts w:ascii="Courier New" w:hAnsi="Courier New" w:cs="Courier New"/>
      </w:rPr>
    </w:lvl>
    <w:lvl w:ilvl="8" w:tplc="764EE9F6">
      <w:start w:val="1"/>
      <w:numFmt w:val="bullet"/>
      <w:lvlText w:val=""/>
      <w:lvlJc w:val="left"/>
      <w:pPr>
        <w:ind w:left="6480" w:hanging="360"/>
      </w:pPr>
      <w:rPr>
        <w:rFonts w:ascii="Wingdings" w:hAnsi="Wingdings"/>
      </w:rPr>
    </w:lvl>
  </w:abstractNum>
  <w:abstractNum w:abstractNumId="6" w15:restartNumberingAfterBreak="0">
    <w:nsid w:val="23A95220"/>
    <w:multiLevelType w:val="hybridMultilevel"/>
    <w:tmpl w:val="BCFCB81C"/>
    <w:lvl w:ilvl="0" w:tplc="80A00ECE">
      <w:start w:val="1"/>
      <w:numFmt w:val="bullet"/>
      <w:lvlText w:val=""/>
      <w:lvlJc w:val="left"/>
      <w:pPr>
        <w:ind w:left="720" w:hanging="360"/>
      </w:pPr>
      <w:rPr>
        <w:rFonts w:ascii="Symbol" w:hAnsi="Symbol"/>
      </w:rPr>
    </w:lvl>
    <w:lvl w:ilvl="1" w:tplc="3B300E00">
      <w:start w:val="1"/>
      <w:numFmt w:val="bullet"/>
      <w:lvlText w:val="o"/>
      <w:lvlJc w:val="left"/>
      <w:pPr>
        <w:ind w:left="1440" w:hanging="360"/>
      </w:pPr>
      <w:rPr>
        <w:rFonts w:ascii="Courier New" w:hAnsi="Courier New" w:cs="Courier New"/>
      </w:rPr>
    </w:lvl>
    <w:lvl w:ilvl="2" w:tplc="89146F62">
      <w:start w:val="1"/>
      <w:numFmt w:val="bullet"/>
      <w:lvlText w:val=""/>
      <w:lvlJc w:val="left"/>
      <w:pPr>
        <w:ind w:left="2160" w:hanging="360"/>
      </w:pPr>
      <w:rPr>
        <w:rFonts w:ascii="Wingdings" w:hAnsi="Wingdings"/>
      </w:rPr>
    </w:lvl>
    <w:lvl w:ilvl="3" w:tplc="78EA3262">
      <w:start w:val="1"/>
      <w:numFmt w:val="bullet"/>
      <w:lvlText w:val=""/>
      <w:lvlJc w:val="left"/>
      <w:pPr>
        <w:ind w:left="2880" w:hanging="360"/>
      </w:pPr>
      <w:rPr>
        <w:rFonts w:ascii="Symbol" w:hAnsi="Symbol"/>
      </w:rPr>
    </w:lvl>
    <w:lvl w:ilvl="4" w:tplc="4BDA46B4">
      <w:start w:val="1"/>
      <w:numFmt w:val="bullet"/>
      <w:lvlText w:val="o"/>
      <w:lvlJc w:val="left"/>
      <w:pPr>
        <w:ind w:left="3600" w:hanging="360"/>
      </w:pPr>
      <w:rPr>
        <w:rFonts w:ascii="Courier New" w:hAnsi="Courier New" w:cs="Courier New"/>
      </w:rPr>
    </w:lvl>
    <w:lvl w:ilvl="5" w:tplc="EEE096C6">
      <w:start w:val="1"/>
      <w:numFmt w:val="bullet"/>
      <w:lvlText w:val=""/>
      <w:lvlJc w:val="left"/>
      <w:pPr>
        <w:ind w:left="4320" w:hanging="360"/>
      </w:pPr>
      <w:rPr>
        <w:rFonts w:ascii="Wingdings" w:hAnsi="Wingdings"/>
      </w:rPr>
    </w:lvl>
    <w:lvl w:ilvl="6" w:tplc="CC429064">
      <w:start w:val="1"/>
      <w:numFmt w:val="bullet"/>
      <w:lvlText w:val=""/>
      <w:lvlJc w:val="left"/>
      <w:pPr>
        <w:ind w:left="5040" w:hanging="360"/>
      </w:pPr>
      <w:rPr>
        <w:rFonts w:ascii="Symbol" w:hAnsi="Symbol"/>
      </w:rPr>
    </w:lvl>
    <w:lvl w:ilvl="7" w:tplc="EB60612A">
      <w:start w:val="1"/>
      <w:numFmt w:val="bullet"/>
      <w:lvlText w:val="o"/>
      <w:lvlJc w:val="left"/>
      <w:pPr>
        <w:ind w:left="5760" w:hanging="360"/>
      </w:pPr>
      <w:rPr>
        <w:rFonts w:ascii="Courier New" w:hAnsi="Courier New" w:cs="Courier New"/>
      </w:rPr>
    </w:lvl>
    <w:lvl w:ilvl="8" w:tplc="F42CBCFC">
      <w:start w:val="1"/>
      <w:numFmt w:val="bullet"/>
      <w:lvlText w:val=""/>
      <w:lvlJc w:val="left"/>
      <w:pPr>
        <w:ind w:left="6480" w:hanging="360"/>
      </w:pPr>
      <w:rPr>
        <w:rFonts w:ascii="Wingdings" w:hAnsi="Wingdings"/>
      </w:rPr>
    </w:lvl>
  </w:abstractNum>
  <w:abstractNum w:abstractNumId="7" w15:restartNumberingAfterBreak="0">
    <w:nsid w:val="26A304EC"/>
    <w:multiLevelType w:val="hybridMultilevel"/>
    <w:tmpl w:val="E12836FE"/>
    <w:lvl w:ilvl="0" w:tplc="09AA38F8">
      <w:start w:val="1"/>
      <w:numFmt w:val="bullet"/>
      <w:lvlText w:val=""/>
      <w:lvlJc w:val="left"/>
      <w:pPr>
        <w:ind w:left="720" w:hanging="360"/>
      </w:pPr>
      <w:rPr>
        <w:rFonts w:ascii="Symbol" w:hAnsi="Symbol"/>
      </w:rPr>
    </w:lvl>
    <w:lvl w:ilvl="1" w:tplc="FD9E3BA8">
      <w:start w:val="1"/>
      <w:numFmt w:val="bullet"/>
      <w:lvlText w:val="o"/>
      <w:lvlJc w:val="left"/>
      <w:pPr>
        <w:ind w:left="1440" w:hanging="360"/>
      </w:pPr>
      <w:rPr>
        <w:rFonts w:ascii="Courier New" w:hAnsi="Courier New" w:cs="Courier New"/>
      </w:rPr>
    </w:lvl>
    <w:lvl w:ilvl="2" w:tplc="056086A6">
      <w:start w:val="1"/>
      <w:numFmt w:val="bullet"/>
      <w:lvlText w:val=""/>
      <w:lvlJc w:val="left"/>
      <w:pPr>
        <w:ind w:left="2160" w:hanging="360"/>
      </w:pPr>
      <w:rPr>
        <w:rFonts w:ascii="Wingdings" w:hAnsi="Wingdings"/>
      </w:rPr>
    </w:lvl>
    <w:lvl w:ilvl="3" w:tplc="F762FBDA">
      <w:start w:val="1"/>
      <w:numFmt w:val="bullet"/>
      <w:lvlText w:val=""/>
      <w:lvlJc w:val="left"/>
      <w:pPr>
        <w:ind w:left="2880" w:hanging="360"/>
      </w:pPr>
      <w:rPr>
        <w:rFonts w:ascii="Symbol" w:hAnsi="Symbol"/>
      </w:rPr>
    </w:lvl>
    <w:lvl w:ilvl="4" w:tplc="9910720E">
      <w:start w:val="1"/>
      <w:numFmt w:val="bullet"/>
      <w:lvlText w:val="o"/>
      <w:lvlJc w:val="left"/>
      <w:pPr>
        <w:ind w:left="3600" w:hanging="360"/>
      </w:pPr>
      <w:rPr>
        <w:rFonts w:ascii="Courier New" w:hAnsi="Courier New" w:cs="Courier New"/>
      </w:rPr>
    </w:lvl>
    <w:lvl w:ilvl="5" w:tplc="FC363A16">
      <w:start w:val="1"/>
      <w:numFmt w:val="bullet"/>
      <w:lvlText w:val=""/>
      <w:lvlJc w:val="left"/>
      <w:pPr>
        <w:ind w:left="4320" w:hanging="360"/>
      </w:pPr>
      <w:rPr>
        <w:rFonts w:ascii="Wingdings" w:hAnsi="Wingdings"/>
      </w:rPr>
    </w:lvl>
    <w:lvl w:ilvl="6" w:tplc="A7BEBB76">
      <w:start w:val="1"/>
      <w:numFmt w:val="bullet"/>
      <w:lvlText w:val=""/>
      <w:lvlJc w:val="left"/>
      <w:pPr>
        <w:ind w:left="5040" w:hanging="360"/>
      </w:pPr>
      <w:rPr>
        <w:rFonts w:ascii="Symbol" w:hAnsi="Symbol"/>
      </w:rPr>
    </w:lvl>
    <w:lvl w:ilvl="7" w:tplc="37505A76">
      <w:start w:val="1"/>
      <w:numFmt w:val="bullet"/>
      <w:lvlText w:val="o"/>
      <w:lvlJc w:val="left"/>
      <w:pPr>
        <w:ind w:left="5760" w:hanging="360"/>
      </w:pPr>
      <w:rPr>
        <w:rFonts w:ascii="Courier New" w:hAnsi="Courier New" w:cs="Courier New"/>
      </w:rPr>
    </w:lvl>
    <w:lvl w:ilvl="8" w:tplc="B294455A">
      <w:start w:val="1"/>
      <w:numFmt w:val="bullet"/>
      <w:lvlText w:val=""/>
      <w:lvlJc w:val="left"/>
      <w:pPr>
        <w:ind w:left="6480" w:hanging="360"/>
      </w:pPr>
      <w:rPr>
        <w:rFonts w:ascii="Wingdings" w:hAnsi="Wingdings"/>
      </w:rPr>
    </w:lvl>
  </w:abstractNum>
  <w:abstractNum w:abstractNumId="8" w15:restartNumberingAfterBreak="0">
    <w:nsid w:val="285D20C3"/>
    <w:multiLevelType w:val="hybridMultilevel"/>
    <w:tmpl w:val="3280BF36"/>
    <w:lvl w:ilvl="0" w:tplc="051E9510">
      <w:start w:val="1"/>
      <w:numFmt w:val="decimal"/>
      <w:lvlText w:val="%1."/>
      <w:lvlJc w:val="left"/>
      <w:pPr>
        <w:ind w:left="720" w:hanging="360"/>
      </w:pPr>
      <w:rPr>
        <w:rFonts w:cs="Times New Roman"/>
      </w:rPr>
    </w:lvl>
    <w:lvl w:ilvl="1" w:tplc="110AFF9C">
      <w:start w:val="1"/>
      <w:numFmt w:val="lowerLetter"/>
      <w:lvlText w:val="%2."/>
      <w:lvlJc w:val="left"/>
      <w:pPr>
        <w:ind w:left="1440" w:hanging="360"/>
      </w:pPr>
      <w:rPr>
        <w:rFonts w:cs="Times New Roman"/>
      </w:rPr>
    </w:lvl>
    <w:lvl w:ilvl="2" w:tplc="8936763A">
      <w:start w:val="1"/>
      <w:numFmt w:val="lowerRoman"/>
      <w:lvlText w:val="%3."/>
      <w:lvlJc w:val="right"/>
      <w:pPr>
        <w:ind w:left="2160" w:hanging="180"/>
      </w:pPr>
      <w:rPr>
        <w:rFonts w:cs="Times New Roman"/>
      </w:rPr>
    </w:lvl>
    <w:lvl w:ilvl="3" w:tplc="04C43D76">
      <w:start w:val="1"/>
      <w:numFmt w:val="decimal"/>
      <w:lvlText w:val="%4."/>
      <w:lvlJc w:val="left"/>
      <w:pPr>
        <w:ind w:left="2880" w:hanging="360"/>
      </w:pPr>
      <w:rPr>
        <w:rFonts w:cs="Times New Roman"/>
      </w:rPr>
    </w:lvl>
    <w:lvl w:ilvl="4" w:tplc="57D26C6E">
      <w:start w:val="1"/>
      <w:numFmt w:val="lowerLetter"/>
      <w:lvlText w:val="%5."/>
      <w:lvlJc w:val="left"/>
      <w:pPr>
        <w:ind w:left="3600" w:hanging="360"/>
      </w:pPr>
      <w:rPr>
        <w:rFonts w:cs="Times New Roman"/>
      </w:rPr>
    </w:lvl>
    <w:lvl w:ilvl="5" w:tplc="37620706">
      <w:start w:val="1"/>
      <w:numFmt w:val="lowerRoman"/>
      <w:lvlText w:val="%6."/>
      <w:lvlJc w:val="right"/>
      <w:pPr>
        <w:ind w:left="4320" w:hanging="180"/>
      </w:pPr>
      <w:rPr>
        <w:rFonts w:cs="Times New Roman"/>
      </w:rPr>
    </w:lvl>
    <w:lvl w:ilvl="6" w:tplc="A9F225A8">
      <w:start w:val="1"/>
      <w:numFmt w:val="decimal"/>
      <w:lvlText w:val="%7."/>
      <w:lvlJc w:val="left"/>
      <w:pPr>
        <w:ind w:left="5040" w:hanging="360"/>
      </w:pPr>
      <w:rPr>
        <w:rFonts w:cs="Times New Roman"/>
      </w:rPr>
    </w:lvl>
    <w:lvl w:ilvl="7" w:tplc="1DBACF34">
      <w:start w:val="1"/>
      <w:numFmt w:val="lowerLetter"/>
      <w:lvlText w:val="%8."/>
      <w:lvlJc w:val="left"/>
      <w:pPr>
        <w:ind w:left="5760" w:hanging="360"/>
      </w:pPr>
      <w:rPr>
        <w:rFonts w:cs="Times New Roman"/>
      </w:rPr>
    </w:lvl>
    <w:lvl w:ilvl="8" w:tplc="78AA992E">
      <w:start w:val="1"/>
      <w:numFmt w:val="lowerRoman"/>
      <w:lvlText w:val="%9."/>
      <w:lvlJc w:val="right"/>
      <w:pPr>
        <w:ind w:left="6480" w:hanging="180"/>
      </w:pPr>
      <w:rPr>
        <w:rFonts w:cs="Times New Roman"/>
      </w:rPr>
    </w:lvl>
  </w:abstractNum>
  <w:abstractNum w:abstractNumId="9" w15:restartNumberingAfterBreak="0">
    <w:nsid w:val="285E5F7F"/>
    <w:multiLevelType w:val="hybridMultilevel"/>
    <w:tmpl w:val="CB4A69F0"/>
    <w:lvl w:ilvl="0" w:tplc="9B940114">
      <w:start w:val="1"/>
      <w:numFmt w:val="decimal"/>
      <w:lvlText w:val="%1."/>
      <w:lvlJc w:val="left"/>
      <w:pPr>
        <w:tabs>
          <w:tab w:val="num" w:pos="-720"/>
        </w:tabs>
        <w:ind w:left="-720" w:hanging="360"/>
      </w:pPr>
      <w:rPr>
        <w:color w:val="000000"/>
      </w:rPr>
    </w:lvl>
    <w:lvl w:ilvl="1" w:tplc="A8B80E00">
      <w:start w:val="1"/>
      <w:numFmt w:val="lowerLetter"/>
      <w:lvlText w:val="%2."/>
      <w:lvlJc w:val="left"/>
      <w:pPr>
        <w:tabs>
          <w:tab w:val="num" w:pos="0"/>
        </w:tabs>
        <w:ind w:left="0" w:hanging="360"/>
      </w:pPr>
    </w:lvl>
    <w:lvl w:ilvl="2" w:tplc="926EF936">
      <w:start w:val="1"/>
      <w:numFmt w:val="lowerRoman"/>
      <w:lvlText w:val="%3."/>
      <w:lvlJc w:val="right"/>
      <w:pPr>
        <w:tabs>
          <w:tab w:val="num" w:pos="720"/>
        </w:tabs>
        <w:ind w:left="720" w:hanging="180"/>
      </w:pPr>
    </w:lvl>
    <w:lvl w:ilvl="3" w:tplc="1EF62D0E">
      <w:start w:val="1"/>
      <w:numFmt w:val="decimal"/>
      <w:lvlText w:val="%4."/>
      <w:lvlJc w:val="left"/>
      <w:pPr>
        <w:tabs>
          <w:tab w:val="num" w:pos="1440"/>
        </w:tabs>
        <w:ind w:left="1440" w:hanging="360"/>
      </w:pPr>
    </w:lvl>
    <w:lvl w:ilvl="4" w:tplc="E1D0970E">
      <w:start w:val="1"/>
      <w:numFmt w:val="lowerLetter"/>
      <w:lvlText w:val="%5."/>
      <w:lvlJc w:val="left"/>
      <w:pPr>
        <w:tabs>
          <w:tab w:val="num" w:pos="2160"/>
        </w:tabs>
        <w:ind w:left="2160" w:hanging="360"/>
      </w:pPr>
    </w:lvl>
    <w:lvl w:ilvl="5" w:tplc="A404B2EE">
      <w:start w:val="1"/>
      <w:numFmt w:val="lowerRoman"/>
      <w:lvlText w:val="%6."/>
      <w:lvlJc w:val="right"/>
      <w:pPr>
        <w:tabs>
          <w:tab w:val="num" w:pos="2880"/>
        </w:tabs>
        <w:ind w:left="2880" w:hanging="180"/>
      </w:pPr>
    </w:lvl>
    <w:lvl w:ilvl="6" w:tplc="D0145058">
      <w:start w:val="1"/>
      <w:numFmt w:val="decimal"/>
      <w:lvlText w:val="%7."/>
      <w:lvlJc w:val="left"/>
      <w:pPr>
        <w:tabs>
          <w:tab w:val="num" w:pos="3600"/>
        </w:tabs>
        <w:ind w:left="3600" w:hanging="360"/>
      </w:pPr>
    </w:lvl>
    <w:lvl w:ilvl="7" w:tplc="A29264AE">
      <w:start w:val="1"/>
      <w:numFmt w:val="lowerLetter"/>
      <w:lvlText w:val="%8."/>
      <w:lvlJc w:val="left"/>
      <w:pPr>
        <w:tabs>
          <w:tab w:val="num" w:pos="4320"/>
        </w:tabs>
        <w:ind w:left="4320" w:hanging="360"/>
      </w:pPr>
    </w:lvl>
    <w:lvl w:ilvl="8" w:tplc="C33C7588">
      <w:start w:val="1"/>
      <w:numFmt w:val="lowerRoman"/>
      <w:lvlText w:val="%9."/>
      <w:lvlJc w:val="right"/>
      <w:pPr>
        <w:tabs>
          <w:tab w:val="num" w:pos="5040"/>
        </w:tabs>
        <w:ind w:left="5040" w:hanging="180"/>
      </w:pPr>
    </w:lvl>
  </w:abstractNum>
  <w:abstractNum w:abstractNumId="10" w15:restartNumberingAfterBreak="0">
    <w:nsid w:val="29B135CC"/>
    <w:multiLevelType w:val="hybridMultilevel"/>
    <w:tmpl w:val="3772599A"/>
    <w:lvl w:ilvl="0" w:tplc="E5EE9AA0">
      <w:start w:val="1"/>
      <w:numFmt w:val="bullet"/>
      <w:lvlText w:val=""/>
      <w:lvlJc w:val="left"/>
      <w:pPr>
        <w:ind w:left="786" w:hanging="360"/>
      </w:pPr>
      <w:rPr>
        <w:rFonts w:ascii="Symbol" w:hAnsi="Symbol"/>
      </w:rPr>
    </w:lvl>
    <w:lvl w:ilvl="1" w:tplc="749E55FE">
      <w:start w:val="1"/>
      <w:numFmt w:val="bullet"/>
      <w:lvlText w:val="o"/>
      <w:lvlJc w:val="left"/>
      <w:pPr>
        <w:ind w:left="1506" w:hanging="360"/>
      </w:pPr>
      <w:rPr>
        <w:rFonts w:ascii="Courier New" w:hAnsi="Courier New" w:cs="Courier New"/>
      </w:rPr>
    </w:lvl>
    <w:lvl w:ilvl="2" w:tplc="4DC4F1F8">
      <w:start w:val="1"/>
      <w:numFmt w:val="bullet"/>
      <w:lvlText w:val=""/>
      <w:lvlJc w:val="left"/>
      <w:pPr>
        <w:ind w:left="2226" w:hanging="360"/>
      </w:pPr>
      <w:rPr>
        <w:rFonts w:ascii="Wingdings" w:hAnsi="Wingdings"/>
      </w:rPr>
    </w:lvl>
    <w:lvl w:ilvl="3" w:tplc="66647922">
      <w:start w:val="1"/>
      <w:numFmt w:val="bullet"/>
      <w:lvlText w:val=""/>
      <w:lvlJc w:val="left"/>
      <w:pPr>
        <w:ind w:left="2946" w:hanging="360"/>
      </w:pPr>
      <w:rPr>
        <w:rFonts w:ascii="Symbol" w:hAnsi="Symbol"/>
      </w:rPr>
    </w:lvl>
    <w:lvl w:ilvl="4" w:tplc="B464D3AA">
      <w:start w:val="1"/>
      <w:numFmt w:val="bullet"/>
      <w:lvlText w:val="o"/>
      <w:lvlJc w:val="left"/>
      <w:pPr>
        <w:ind w:left="3666" w:hanging="360"/>
      </w:pPr>
      <w:rPr>
        <w:rFonts w:ascii="Courier New" w:hAnsi="Courier New" w:cs="Courier New"/>
      </w:rPr>
    </w:lvl>
    <w:lvl w:ilvl="5" w:tplc="99C00472">
      <w:start w:val="1"/>
      <w:numFmt w:val="bullet"/>
      <w:lvlText w:val=""/>
      <w:lvlJc w:val="left"/>
      <w:pPr>
        <w:ind w:left="4386" w:hanging="360"/>
      </w:pPr>
      <w:rPr>
        <w:rFonts w:ascii="Wingdings" w:hAnsi="Wingdings"/>
      </w:rPr>
    </w:lvl>
    <w:lvl w:ilvl="6" w:tplc="DF64ADCC">
      <w:start w:val="1"/>
      <w:numFmt w:val="bullet"/>
      <w:lvlText w:val=""/>
      <w:lvlJc w:val="left"/>
      <w:pPr>
        <w:ind w:left="5106" w:hanging="360"/>
      </w:pPr>
      <w:rPr>
        <w:rFonts w:ascii="Symbol" w:hAnsi="Symbol"/>
      </w:rPr>
    </w:lvl>
    <w:lvl w:ilvl="7" w:tplc="EB8E6C2C">
      <w:start w:val="1"/>
      <w:numFmt w:val="bullet"/>
      <w:lvlText w:val="o"/>
      <w:lvlJc w:val="left"/>
      <w:pPr>
        <w:ind w:left="5826" w:hanging="360"/>
      </w:pPr>
      <w:rPr>
        <w:rFonts w:ascii="Courier New" w:hAnsi="Courier New" w:cs="Courier New"/>
      </w:rPr>
    </w:lvl>
    <w:lvl w:ilvl="8" w:tplc="6EDC6494">
      <w:start w:val="1"/>
      <w:numFmt w:val="bullet"/>
      <w:lvlText w:val=""/>
      <w:lvlJc w:val="left"/>
      <w:pPr>
        <w:ind w:left="6546" w:hanging="360"/>
      </w:pPr>
      <w:rPr>
        <w:rFonts w:ascii="Wingdings" w:hAnsi="Wingdings"/>
      </w:rPr>
    </w:lvl>
  </w:abstractNum>
  <w:abstractNum w:abstractNumId="11" w15:restartNumberingAfterBreak="0">
    <w:nsid w:val="2C590C89"/>
    <w:multiLevelType w:val="hybridMultilevel"/>
    <w:tmpl w:val="098A3552"/>
    <w:lvl w:ilvl="0" w:tplc="DF94C198">
      <w:start w:val="1"/>
      <w:numFmt w:val="decimal"/>
      <w:lvlText w:val="%1."/>
      <w:lvlJc w:val="left"/>
      <w:pPr>
        <w:ind w:left="720" w:hanging="360"/>
      </w:pPr>
    </w:lvl>
    <w:lvl w:ilvl="1" w:tplc="82D25418">
      <w:start w:val="1"/>
      <w:numFmt w:val="lowerLetter"/>
      <w:lvlText w:val="%2."/>
      <w:lvlJc w:val="left"/>
      <w:pPr>
        <w:ind w:left="1440" w:hanging="360"/>
      </w:pPr>
    </w:lvl>
    <w:lvl w:ilvl="2" w:tplc="B4C0D01C">
      <w:start w:val="1"/>
      <w:numFmt w:val="lowerRoman"/>
      <w:lvlText w:val="%3."/>
      <w:lvlJc w:val="right"/>
      <w:pPr>
        <w:ind w:left="2160" w:hanging="180"/>
      </w:pPr>
    </w:lvl>
    <w:lvl w:ilvl="3" w:tplc="6A4AFCB8">
      <w:start w:val="1"/>
      <w:numFmt w:val="decimal"/>
      <w:lvlText w:val="%4."/>
      <w:lvlJc w:val="left"/>
      <w:pPr>
        <w:ind w:left="2880" w:hanging="360"/>
      </w:pPr>
    </w:lvl>
    <w:lvl w:ilvl="4" w:tplc="E75674F8">
      <w:start w:val="1"/>
      <w:numFmt w:val="lowerLetter"/>
      <w:lvlText w:val="%5."/>
      <w:lvlJc w:val="left"/>
      <w:pPr>
        <w:ind w:left="3600" w:hanging="360"/>
      </w:pPr>
    </w:lvl>
    <w:lvl w:ilvl="5" w:tplc="B478FB9E">
      <w:start w:val="1"/>
      <w:numFmt w:val="lowerRoman"/>
      <w:lvlText w:val="%6."/>
      <w:lvlJc w:val="right"/>
      <w:pPr>
        <w:ind w:left="4320" w:hanging="180"/>
      </w:pPr>
    </w:lvl>
    <w:lvl w:ilvl="6" w:tplc="90B04ADC">
      <w:start w:val="1"/>
      <w:numFmt w:val="decimal"/>
      <w:lvlText w:val="%7."/>
      <w:lvlJc w:val="left"/>
      <w:pPr>
        <w:ind w:left="5040" w:hanging="360"/>
      </w:pPr>
    </w:lvl>
    <w:lvl w:ilvl="7" w:tplc="6202807A">
      <w:start w:val="1"/>
      <w:numFmt w:val="lowerLetter"/>
      <w:lvlText w:val="%8."/>
      <w:lvlJc w:val="left"/>
      <w:pPr>
        <w:ind w:left="5760" w:hanging="360"/>
      </w:pPr>
    </w:lvl>
    <w:lvl w:ilvl="8" w:tplc="43908052">
      <w:start w:val="1"/>
      <w:numFmt w:val="lowerRoman"/>
      <w:lvlText w:val="%9."/>
      <w:lvlJc w:val="right"/>
      <w:pPr>
        <w:ind w:left="6480" w:hanging="180"/>
      </w:pPr>
    </w:lvl>
  </w:abstractNum>
  <w:abstractNum w:abstractNumId="12" w15:restartNumberingAfterBreak="0">
    <w:nsid w:val="31972ECF"/>
    <w:multiLevelType w:val="multilevel"/>
    <w:tmpl w:val="FC50301C"/>
    <w:lvl w:ilvl="0">
      <w:start w:val="3"/>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34A425DB"/>
    <w:multiLevelType w:val="hybridMultilevel"/>
    <w:tmpl w:val="1B2A9B94"/>
    <w:lvl w:ilvl="0" w:tplc="FD72B52E">
      <w:start w:val="1"/>
      <w:numFmt w:val="decimal"/>
      <w:lvlText w:val="%1."/>
      <w:lvlJc w:val="left"/>
      <w:pPr>
        <w:ind w:left="720" w:hanging="360"/>
      </w:pPr>
    </w:lvl>
    <w:lvl w:ilvl="1" w:tplc="3184FC60">
      <w:start w:val="1"/>
      <w:numFmt w:val="lowerLetter"/>
      <w:lvlText w:val="%2."/>
      <w:lvlJc w:val="left"/>
      <w:pPr>
        <w:ind w:left="1440" w:hanging="360"/>
      </w:pPr>
    </w:lvl>
    <w:lvl w:ilvl="2" w:tplc="B1B87E88">
      <w:start w:val="1"/>
      <w:numFmt w:val="lowerRoman"/>
      <w:lvlText w:val="%3."/>
      <w:lvlJc w:val="right"/>
      <w:pPr>
        <w:ind w:left="2160" w:hanging="180"/>
      </w:pPr>
    </w:lvl>
    <w:lvl w:ilvl="3" w:tplc="9392DDD4">
      <w:start w:val="1"/>
      <w:numFmt w:val="decimal"/>
      <w:lvlText w:val="%4."/>
      <w:lvlJc w:val="left"/>
      <w:pPr>
        <w:ind w:left="2880" w:hanging="360"/>
      </w:pPr>
    </w:lvl>
    <w:lvl w:ilvl="4" w:tplc="8CD0AFBA">
      <w:start w:val="1"/>
      <w:numFmt w:val="lowerLetter"/>
      <w:lvlText w:val="%5."/>
      <w:lvlJc w:val="left"/>
      <w:pPr>
        <w:ind w:left="3600" w:hanging="360"/>
      </w:pPr>
    </w:lvl>
    <w:lvl w:ilvl="5" w:tplc="E4F8B882">
      <w:start w:val="1"/>
      <w:numFmt w:val="lowerRoman"/>
      <w:lvlText w:val="%6."/>
      <w:lvlJc w:val="right"/>
      <w:pPr>
        <w:ind w:left="4320" w:hanging="180"/>
      </w:pPr>
    </w:lvl>
    <w:lvl w:ilvl="6" w:tplc="D84EB51C">
      <w:start w:val="1"/>
      <w:numFmt w:val="decimal"/>
      <w:lvlText w:val="%7."/>
      <w:lvlJc w:val="left"/>
      <w:pPr>
        <w:ind w:left="5040" w:hanging="360"/>
      </w:pPr>
    </w:lvl>
    <w:lvl w:ilvl="7" w:tplc="68AC074C">
      <w:start w:val="1"/>
      <w:numFmt w:val="lowerLetter"/>
      <w:lvlText w:val="%8."/>
      <w:lvlJc w:val="left"/>
      <w:pPr>
        <w:ind w:left="5760" w:hanging="360"/>
      </w:pPr>
    </w:lvl>
    <w:lvl w:ilvl="8" w:tplc="575A8D0E">
      <w:start w:val="1"/>
      <w:numFmt w:val="lowerRoman"/>
      <w:lvlText w:val="%9."/>
      <w:lvlJc w:val="right"/>
      <w:pPr>
        <w:ind w:left="6480" w:hanging="180"/>
      </w:pPr>
    </w:lvl>
  </w:abstractNum>
  <w:abstractNum w:abstractNumId="14" w15:restartNumberingAfterBreak="0">
    <w:nsid w:val="36E415D5"/>
    <w:multiLevelType w:val="hybridMultilevel"/>
    <w:tmpl w:val="6038D60E"/>
    <w:lvl w:ilvl="0" w:tplc="5B16BE4E">
      <w:start w:val="1"/>
      <w:numFmt w:val="decimal"/>
      <w:lvlText w:val="%1."/>
      <w:lvlJc w:val="left"/>
      <w:pPr>
        <w:ind w:left="180" w:hanging="360"/>
      </w:pPr>
      <w:rPr>
        <w:color w:val="000000"/>
      </w:rPr>
    </w:lvl>
    <w:lvl w:ilvl="1" w:tplc="3EA24A36">
      <w:start w:val="1"/>
      <w:numFmt w:val="lowerLetter"/>
      <w:lvlText w:val="%2."/>
      <w:lvlJc w:val="left"/>
      <w:pPr>
        <w:ind w:left="900" w:hanging="360"/>
      </w:pPr>
    </w:lvl>
    <w:lvl w:ilvl="2" w:tplc="77AEF2D4">
      <w:start w:val="1"/>
      <w:numFmt w:val="lowerRoman"/>
      <w:lvlText w:val="%3."/>
      <w:lvlJc w:val="right"/>
      <w:pPr>
        <w:ind w:left="1620" w:hanging="180"/>
      </w:pPr>
    </w:lvl>
    <w:lvl w:ilvl="3" w:tplc="73B8B466">
      <w:start w:val="1"/>
      <w:numFmt w:val="decimal"/>
      <w:lvlText w:val="%4."/>
      <w:lvlJc w:val="left"/>
      <w:pPr>
        <w:ind w:left="2340" w:hanging="360"/>
      </w:pPr>
    </w:lvl>
    <w:lvl w:ilvl="4" w:tplc="228466E4">
      <w:start w:val="1"/>
      <w:numFmt w:val="lowerLetter"/>
      <w:lvlText w:val="%5."/>
      <w:lvlJc w:val="left"/>
      <w:pPr>
        <w:ind w:left="3060" w:hanging="360"/>
      </w:pPr>
    </w:lvl>
    <w:lvl w:ilvl="5" w:tplc="9B940E6A">
      <w:start w:val="1"/>
      <w:numFmt w:val="lowerRoman"/>
      <w:lvlText w:val="%6."/>
      <w:lvlJc w:val="right"/>
      <w:pPr>
        <w:ind w:left="3780" w:hanging="180"/>
      </w:pPr>
    </w:lvl>
    <w:lvl w:ilvl="6" w:tplc="4AA04D42">
      <w:start w:val="1"/>
      <w:numFmt w:val="decimal"/>
      <w:lvlText w:val="%7."/>
      <w:lvlJc w:val="left"/>
      <w:pPr>
        <w:ind w:left="4500" w:hanging="360"/>
      </w:pPr>
    </w:lvl>
    <w:lvl w:ilvl="7" w:tplc="38B865A4">
      <w:start w:val="1"/>
      <w:numFmt w:val="lowerLetter"/>
      <w:lvlText w:val="%8."/>
      <w:lvlJc w:val="left"/>
      <w:pPr>
        <w:ind w:left="5220" w:hanging="360"/>
      </w:pPr>
    </w:lvl>
    <w:lvl w:ilvl="8" w:tplc="A87AF242">
      <w:start w:val="1"/>
      <w:numFmt w:val="lowerRoman"/>
      <w:lvlText w:val="%9."/>
      <w:lvlJc w:val="right"/>
      <w:pPr>
        <w:ind w:left="5940" w:hanging="180"/>
      </w:pPr>
    </w:lvl>
  </w:abstractNum>
  <w:abstractNum w:abstractNumId="15" w15:restartNumberingAfterBreak="0">
    <w:nsid w:val="37115769"/>
    <w:multiLevelType w:val="multilevel"/>
    <w:tmpl w:val="F1A612E4"/>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38E72412"/>
    <w:multiLevelType w:val="hybridMultilevel"/>
    <w:tmpl w:val="165AFD7C"/>
    <w:lvl w:ilvl="0" w:tplc="22BCFFE8">
      <w:start w:val="1"/>
      <w:numFmt w:val="decimal"/>
      <w:lvlText w:val="%1."/>
      <w:lvlJc w:val="left"/>
      <w:pPr>
        <w:ind w:left="720" w:hanging="360"/>
      </w:pPr>
    </w:lvl>
    <w:lvl w:ilvl="1" w:tplc="2DAA4596">
      <w:start w:val="1"/>
      <w:numFmt w:val="lowerLetter"/>
      <w:lvlText w:val="%2."/>
      <w:lvlJc w:val="left"/>
      <w:pPr>
        <w:ind w:left="1440" w:hanging="360"/>
      </w:pPr>
    </w:lvl>
    <w:lvl w:ilvl="2" w:tplc="09BA73E0">
      <w:start w:val="1"/>
      <w:numFmt w:val="lowerRoman"/>
      <w:lvlText w:val="%3."/>
      <w:lvlJc w:val="right"/>
      <w:pPr>
        <w:ind w:left="2160" w:hanging="180"/>
      </w:pPr>
    </w:lvl>
    <w:lvl w:ilvl="3" w:tplc="DF7E6602">
      <w:start w:val="1"/>
      <w:numFmt w:val="decimal"/>
      <w:lvlText w:val="%4."/>
      <w:lvlJc w:val="left"/>
      <w:pPr>
        <w:ind w:left="2880" w:hanging="360"/>
      </w:pPr>
    </w:lvl>
    <w:lvl w:ilvl="4" w:tplc="EEE451B0">
      <w:start w:val="1"/>
      <w:numFmt w:val="lowerLetter"/>
      <w:lvlText w:val="%5."/>
      <w:lvlJc w:val="left"/>
      <w:pPr>
        <w:ind w:left="3600" w:hanging="360"/>
      </w:pPr>
    </w:lvl>
    <w:lvl w:ilvl="5" w:tplc="1F4039BA">
      <w:start w:val="1"/>
      <w:numFmt w:val="lowerRoman"/>
      <w:lvlText w:val="%6."/>
      <w:lvlJc w:val="right"/>
      <w:pPr>
        <w:ind w:left="4320" w:hanging="180"/>
      </w:pPr>
    </w:lvl>
    <w:lvl w:ilvl="6" w:tplc="200E1166">
      <w:start w:val="1"/>
      <w:numFmt w:val="decimal"/>
      <w:lvlText w:val="%7."/>
      <w:lvlJc w:val="left"/>
      <w:pPr>
        <w:ind w:left="5040" w:hanging="360"/>
      </w:pPr>
    </w:lvl>
    <w:lvl w:ilvl="7" w:tplc="BAC24FA2">
      <w:start w:val="1"/>
      <w:numFmt w:val="lowerLetter"/>
      <w:lvlText w:val="%8."/>
      <w:lvlJc w:val="left"/>
      <w:pPr>
        <w:ind w:left="5760" w:hanging="360"/>
      </w:pPr>
    </w:lvl>
    <w:lvl w:ilvl="8" w:tplc="5D8C5036">
      <w:start w:val="1"/>
      <w:numFmt w:val="lowerRoman"/>
      <w:lvlText w:val="%9."/>
      <w:lvlJc w:val="right"/>
      <w:pPr>
        <w:ind w:left="6480" w:hanging="180"/>
      </w:pPr>
    </w:lvl>
  </w:abstractNum>
  <w:abstractNum w:abstractNumId="17" w15:restartNumberingAfterBreak="0">
    <w:nsid w:val="3CA01390"/>
    <w:multiLevelType w:val="hybridMultilevel"/>
    <w:tmpl w:val="65BC4A64"/>
    <w:lvl w:ilvl="0" w:tplc="341C6898">
      <w:start w:val="1"/>
      <w:numFmt w:val="bullet"/>
      <w:lvlText w:val=""/>
      <w:lvlJc w:val="left"/>
      <w:pPr>
        <w:ind w:left="720" w:hanging="360"/>
      </w:pPr>
      <w:rPr>
        <w:rFonts w:ascii="Symbol" w:hAnsi="Symbol"/>
      </w:rPr>
    </w:lvl>
    <w:lvl w:ilvl="1" w:tplc="E70C69D2">
      <w:start w:val="1"/>
      <w:numFmt w:val="bullet"/>
      <w:lvlText w:val="o"/>
      <w:lvlJc w:val="left"/>
      <w:pPr>
        <w:ind w:left="1440" w:hanging="360"/>
      </w:pPr>
      <w:rPr>
        <w:rFonts w:ascii="Courier New" w:hAnsi="Courier New" w:cs="Courier New"/>
      </w:rPr>
    </w:lvl>
    <w:lvl w:ilvl="2" w:tplc="122EF5E8">
      <w:start w:val="1"/>
      <w:numFmt w:val="bullet"/>
      <w:lvlText w:val=""/>
      <w:lvlJc w:val="left"/>
      <w:pPr>
        <w:ind w:left="2160" w:hanging="360"/>
      </w:pPr>
      <w:rPr>
        <w:rFonts w:ascii="Wingdings" w:hAnsi="Wingdings"/>
      </w:rPr>
    </w:lvl>
    <w:lvl w:ilvl="3" w:tplc="7EE23620">
      <w:start w:val="1"/>
      <w:numFmt w:val="bullet"/>
      <w:lvlText w:val=""/>
      <w:lvlJc w:val="left"/>
      <w:pPr>
        <w:ind w:left="2880" w:hanging="360"/>
      </w:pPr>
      <w:rPr>
        <w:rFonts w:ascii="Symbol" w:hAnsi="Symbol"/>
      </w:rPr>
    </w:lvl>
    <w:lvl w:ilvl="4" w:tplc="F3802B84">
      <w:start w:val="1"/>
      <w:numFmt w:val="bullet"/>
      <w:lvlText w:val="o"/>
      <w:lvlJc w:val="left"/>
      <w:pPr>
        <w:ind w:left="3600" w:hanging="360"/>
      </w:pPr>
      <w:rPr>
        <w:rFonts w:ascii="Courier New" w:hAnsi="Courier New" w:cs="Courier New"/>
      </w:rPr>
    </w:lvl>
    <w:lvl w:ilvl="5" w:tplc="C45E0712">
      <w:start w:val="1"/>
      <w:numFmt w:val="bullet"/>
      <w:lvlText w:val=""/>
      <w:lvlJc w:val="left"/>
      <w:pPr>
        <w:ind w:left="4320" w:hanging="360"/>
      </w:pPr>
      <w:rPr>
        <w:rFonts w:ascii="Wingdings" w:hAnsi="Wingdings"/>
      </w:rPr>
    </w:lvl>
    <w:lvl w:ilvl="6" w:tplc="A352FD02">
      <w:start w:val="1"/>
      <w:numFmt w:val="bullet"/>
      <w:lvlText w:val=""/>
      <w:lvlJc w:val="left"/>
      <w:pPr>
        <w:ind w:left="5040" w:hanging="360"/>
      </w:pPr>
      <w:rPr>
        <w:rFonts w:ascii="Symbol" w:hAnsi="Symbol"/>
      </w:rPr>
    </w:lvl>
    <w:lvl w:ilvl="7" w:tplc="CE7CFE02">
      <w:start w:val="1"/>
      <w:numFmt w:val="bullet"/>
      <w:lvlText w:val="o"/>
      <w:lvlJc w:val="left"/>
      <w:pPr>
        <w:ind w:left="5760" w:hanging="360"/>
      </w:pPr>
      <w:rPr>
        <w:rFonts w:ascii="Courier New" w:hAnsi="Courier New" w:cs="Courier New"/>
      </w:rPr>
    </w:lvl>
    <w:lvl w:ilvl="8" w:tplc="34A4C168">
      <w:start w:val="1"/>
      <w:numFmt w:val="bullet"/>
      <w:lvlText w:val=""/>
      <w:lvlJc w:val="left"/>
      <w:pPr>
        <w:ind w:left="6480" w:hanging="360"/>
      </w:pPr>
      <w:rPr>
        <w:rFonts w:ascii="Wingdings" w:hAnsi="Wingdings"/>
      </w:rPr>
    </w:lvl>
  </w:abstractNum>
  <w:abstractNum w:abstractNumId="18" w15:restartNumberingAfterBreak="0">
    <w:nsid w:val="40717B88"/>
    <w:multiLevelType w:val="hybridMultilevel"/>
    <w:tmpl w:val="E8162840"/>
    <w:lvl w:ilvl="0" w:tplc="92BA5C0A">
      <w:start w:val="1"/>
      <w:numFmt w:val="bullet"/>
      <w:lvlText w:val=""/>
      <w:lvlJc w:val="left"/>
      <w:pPr>
        <w:ind w:left="720" w:hanging="360"/>
      </w:pPr>
      <w:rPr>
        <w:rFonts w:ascii="Symbol" w:hAnsi="Symbol"/>
      </w:rPr>
    </w:lvl>
    <w:lvl w:ilvl="1" w:tplc="4EA81612">
      <w:start w:val="1"/>
      <w:numFmt w:val="bullet"/>
      <w:lvlText w:val="o"/>
      <w:lvlJc w:val="left"/>
      <w:pPr>
        <w:ind w:left="1440" w:hanging="360"/>
      </w:pPr>
      <w:rPr>
        <w:rFonts w:ascii="Courier New" w:hAnsi="Courier New" w:cs="Courier New"/>
      </w:rPr>
    </w:lvl>
    <w:lvl w:ilvl="2" w:tplc="10C48026">
      <w:start w:val="1"/>
      <w:numFmt w:val="bullet"/>
      <w:lvlText w:val=""/>
      <w:lvlJc w:val="left"/>
      <w:pPr>
        <w:ind w:left="2160" w:hanging="360"/>
      </w:pPr>
      <w:rPr>
        <w:rFonts w:ascii="Wingdings" w:hAnsi="Wingdings"/>
      </w:rPr>
    </w:lvl>
    <w:lvl w:ilvl="3" w:tplc="9D02C726">
      <w:start w:val="1"/>
      <w:numFmt w:val="bullet"/>
      <w:lvlText w:val=""/>
      <w:lvlJc w:val="left"/>
      <w:pPr>
        <w:ind w:left="2880" w:hanging="360"/>
      </w:pPr>
      <w:rPr>
        <w:rFonts w:ascii="Symbol" w:hAnsi="Symbol"/>
      </w:rPr>
    </w:lvl>
    <w:lvl w:ilvl="4" w:tplc="B46ABD34">
      <w:start w:val="1"/>
      <w:numFmt w:val="bullet"/>
      <w:lvlText w:val="o"/>
      <w:lvlJc w:val="left"/>
      <w:pPr>
        <w:ind w:left="3600" w:hanging="360"/>
      </w:pPr>
      <w:rPr>
        <w:rFonts w:ascii="Courier New" w:hAnsi="Courier New" w:cs="Courier New"/>
      </w:rPr>
    </w:lvl>
    <w:lvl w:ilvl="5" w:tplc="FD402FFE">
      <w:start w:val="1"/>
      <w:numFmt w:val="bullet"/>
      <w:lvlText w:val=""/>
      <w:lvlJc w:val="left"/>
      <w:pPr>
        <w:ind w:left="4320" w:hanging="360"/>
      </w:pPr>
      <w:rPr>
        <w:rFonts w:ascii="Wingdings" w:hAnsi="Wingdings"/>
      </w:rPr>
    </w:lvl>
    <w:lvl w:ilvl="6" w:tplc="7B76F1E8">
      <w:start w:val="1"/>
      <w:numFmt w:val="bullet"/>
      <w:lvlText w:val=""/>
      <w:lvlJc w:val="left"/>
      <w:pPr>
        <w:ind w:left="5040" w:hanging="360"/>
      </w:pPr>
      <w:rPr>
        <w:rFonts w:ascii="Symbol" w:hAnsi="Symbol"/>
      </w:rPr>
    </w:lvl>
    <w:lvl w:ilvl="7" w:tplc="D2B86D1E">
      <w:start w:val="1"/>
      <w:numFmt w:val="bullet"/>
      <w:lvlText w:val="o"/>
      <w:lvlJc w:val="left"/>
      <w:pPr>
        <w:ind w:left="5760" w:hanging="360"/>
      </w:pPr>
      <w:rPr>
        <w:rFonts w:ascii="Courier New" w:hAnsi="Courier New" w:cs="Courier New"/>
      </w:rPr>
    </w:lvl>
    <w:lvl w:ilvl="8" w:tplc="7918337A">
      <w:start w:val="1"/>
      <w:numFmt w:val="bullet"/>
      <w:lvlText w:val=""/>
      <w:lvlJc w:val="left"/>
      <w:pPr>
        <w:ind w:left="6480" w:hanging="360"/>
      </w:pPr>
      <w:rPr>
        <w:rFonts w:ascii="Wingdings" w:hAnsi="Wingdings"/>
      </w:rPr>
    </w:lvl>
  </w:abstractNum>
  <w:abstractNum w:abstractNumId="19" w15:restartNumberingAfterBreak="0">
    <w:nsid w:val="4C7B40BB"/>
    <w:multiLevelType w:val="hybridMultilevel"/>
    <w:tmpl w:val="EFFC50E8"/>
    <w:lvl w:ilvl="0" w:tplc="3C444EE6">
      <w:start w:val="1"/>
      <w:numFmt w:val="bullet"/>
      <w:lvlText w:val=""/>
      <w:lvlJc w:val="left"/>
      <w:pPr>
        <w:ind w:left="720" w:hanging="360"/>
      </w:pPr>
      <w:rPr>
        <w:rFonts w:ascii="Symbol" w:hAnsi="Symbol"/>
      </w:rPr>
    </w:lvl>
    <w:lvl w:ilvl="1" w:tplc="639A994A">
      <w:start w:val="1"/>
      <w:numFmt w:val="bullet"/>
      <w:lvlText w:val="o"/>
      <w:lvlJc w:val="left"/>
      <w:pPr>
        <w:ind w:left="1440" w:hanging="360"/>
      </w:pPr>
      <w:rPr>
        <w:rFonts w:ascii="Courier New" w:hAnsi="Courier New" w:cs="Courier New"/>
      </w:rPr>
    </w:lvl>
    <w:lvl w:ilvl="2" w:tplc="3C74912A">
      <w:start w:val="1"/>
      <w:numFmt w:val="bullet"/>
      <w:lvlText w:val=""/>
      <w:lvlJc w:val="left"/>
      <w:pPr>
        <w:ind w:left="2160" w:hanging="360"/>
      </w:pPr>
      <w:rPr>
        <w:rFonts w:ascii="Wingdings" w:hAnsi="Wingdings"/>
      </w:rPr>
    </w:lvl>
    <w:lvl w:ilvl="3" w:tplc="6DC45B72">
      <w:start w:val="1"/>
      <w:numFmt w:val="bullet"/>
      <w:lvlText w:val=""/>
      <w:lvlJc w:val="left"/>
      <w:pPr>
        <w:ind w:left="2880" w:hanging="360"/>
      </w:pPr>
      <w:rPr>
        <w:rFonts w:ascii="Symbol" w:hAnsi="Symbol"/>
      </w:rPr>
    </w:lvl>
    <w:lvl w:ilvl="4" w:tplc="7AB01EC0">
      <w:start w:val="1"/>
      <w:numFmt w:val="bullet"/>
      <w:lvlText w:val="o"/>
      <w:lvlJc w:val="left"/>
      <w:pPr>
        <w:ind w:left="3600" w:hanging="360"/>
      </w:pPr>
      <w:rPr>
        <w:rFonts w:ascii="Courier New" w:hAnsi="Courier New" w:cs="Courier New"/>
      </w:rPr>
    </w:lvl>
    <w:lvl w:ilvl="5" w:tplc="06EE5BEE">
      <w:start w:val="1"/>
      <w:numFmt w:val="bullet"/>
      <w:lvlText w:val=""/>
      <w:lvlJc w:val="left"/>
      <w:pPr>
        <w:ind w:left="4320" w:hanging="360"/>
      </w:pPr>
      <w:rPr>
        <w:rFonts w:ascii="Wingdings" w:hAnsi="Wingdings"/>
      </w:rPr>
    </w:lvl>
    <w:lvl w:ilvl="6" w:tplc="2CD436A2">
      <w:start w:val="1"/>
      <w:numFmt w:val="bullet"/>
      <w:lvlText w:val=""/>
      <w:lvlJc w:val="left"/>
      <w:pPr>
        <w:ind w:left="5040" w:hanging="360"/>
      </w:pPr>
      <w:rPr>
        <w:rFonts w:ascii="Symbol" w:hAnsi="Symbol"/>
      </w:rPr>
    </w:lvl>
    <w:lvl w:ilvl="7" w:tplc="75606F44">
      <w:start w:val="1"/>
      <w:numFmt w:val="bullet"/>
      <w:lvlText w:val="o"/>
      <w:lvlJc w:val="left"/>
      <w:pPr>
        <w:ind w:left="5760" w:hanging="360"/>
      </w:pPr>
      <w:rPr>
        <w:rFonts w:ascii="Courier New" w:hAnsi="Courier New" w:cs="Courier New"/>
      </w:rPr>
    </w:lvl>
    <w:lvl w:ilvl="8" w:tplc="08645632">
      <w:start w:val="1"/>
      <w:numFmt w:val="bullet"/>
      <w:lvlText w:val=""/>
      <w:lvlJc w:val="left"/>
      <w:pPr>
        <w:ind w:left="6480" w:hanging="360"/>
      </w:pPr>
      <w:rPr>
        <w:rFonts w:ascii="Wingdings" w:hAnsi="Wingdings"/>
      </w:rPr>
    </w:lvl>
  </w:abstractNum>
  <w:abstractNum w:abstractNumId="20" w15:restartNumberingAfterBreak="0">
    <w:nsid w:val="51B55824"/>
    <w:multiLevelType w:val="hybridMultilevel"/>
    <w:tmpl w:val="65FE3A5E"/>
    <w:lvl w:ilvl="0" w:tplc="9FF27E3C">
      <w:start w:val="1"/>
      <w:numFmt w:val="bullet"/>
      <w:lvlText w:val=""/>
      <w:lvlJc w:val="left"/>
      <w:pPr>
        <w:ind w:left="720" w:hanging="360"/>
      </w:pPr>
      <w:rPr>
        <w:rFonts w:ascii="Symbol" w:hAnsi="Symbol"/>
      </w:rPr>
    </w:lvl>
    <w:lvl w:ilvl="1" w:tplc="20560726">
      <w:start w:val="1"/>
      <w:numFmt w:val="bullet"/>
      <w:lvlText w:val="o"/>
      <w:lvlJc w:val="left"/>
      <w:pPr>
        <w:ind w:left="1440" w:hanging="360"/>
      </w:pPr>
      <w:rPr>
        <w:rFonts w:ascii="Courier New" w:hAnsi="Courier New" w:cs="Courier New"/>
      </w:rPr>
    </w:lvl>
    <w:lvl w:ilvl="2" w:tplc="BCFA631C">
      <w:start w:val="1"/>
      <w:numFmt w:val="bullet"/>
      <w:lvlText w:val=""/>
      <w:lvlJc w:val="left"/>
      <w:pPr>
        <w:ind w:left="2160" w:hanging="360"/>
      </w:pPr>
      <w:rPr>
        <w:rFonts w:ascii="Wingdings" w:hAnsi="Wingdings"/>
      </w:rPr>
    </w:lvl>
    <w:lvl w:ilvl="3" w:tplc="9D9A94D2">
      <w:start w:val="1"/>
      <w:numFmt w:val="bullet"/>
      <w:lvlText w:val=""/>
      <w:lvlJc w:val="left"/>
      <w:pPr>
        <w:ind w:left="2880" w:hanging="360"/>
      </w:pPr>
      <w:rPr>
        <w:rFonts w:ascii="Symbol" w:hAnsi="Symbol"/>
      </w:rPr>
    </w:lvl>
    <w:lvl w:ilvl="4" w:tplc="A3AEF16C">
      <w:start w:val="1"/>
      <w:numFmt w:val="bullet"/>
      <w:lvlText w:val="o"/>
      <w:lvlJc w:val="left"/>
      <w:pPr>
        <w:ind w:left="3600" w:hanging="360"/>
      </w:pPr>
      <w:rPr>
        <w:rFonts w:ascii="Courier New" w:hAnsi="Courier New" w:cs="Courier New"/>
      </w:rPr>
    </w:lvl>
    <w:lvl w:ilvl="5" w:tplc="401E30AE">
      <w:start w:val="1"/>
      <w:numFmt w:val="bullet"/>
      <w:lvlText w:val=""/>
      <w:lvlJc w:val="left"/>
      <w:pPr>
        <w:ind w:left="4320" w:hanging="360"/>
      </w:pPr>
      <w:rPr>
        <w:rFonts w:ascii="Wingdings" w:hAnsi="Wingdings"/>
      </w:rPr>
    </w:lvl>
    <w:lvl w:ilvl="6" w:tplc="CD5867EC">
      <w:start w:val="1"/>
      <w:numFmt w:val="bullet"/>
      <w:lvlText w:val=""/>
      <w:lvlJc w:val="left"/>
      <w:pPr>
        <w:ind w:left="5040" w:hanging="360"/>
      </w:pPr>
      <w:rPr>
        <w:rFonts w:ascii="Symbol" w:hAnsi="Symbol"/>
      </w:rPr>
    </w:lvl>
    <w:lvl w:ilvl="7" w:tplc="5B74CF16">
      <w:start w:val="1"/>
      <w:numFmt w:val="bullet"/>
      <w:lvlText w:val="o"/>
      <w:lvlJc w:val="left"/>
      <w:pPr>
        <w:ind w:left="5760" w:hanging="360"/>
      </w:pPr>
      <w:rPr>
        <w:rFonts w:ascii="Courier New" w:hAnsi="Courier New" w:cs="Courier New"/>
      </w:rPr>
    </w:lvl>
    <w:lvl w:ilvl="8" w:tplc="FB709D5A">
      <w:start w:val="1"/>
      <w:numFmt w:val="bullet"/>
      <w:lvlText w:val=""/>
      <w:lvlJc w:val="left"/>
      <w:pPr>
        <w:ind w:left="6480" w:hanging="360"/>
      </w:pPr>
      <w:rPr>
        <w:rFonts w:ascii="Wingdings" w:hAnsi="Wingdings"/>
      </w:rPr>
    </w:lvl>
  </w:abstractNum>
  <w:abstractNum w:abstractNumId="21" w15:restartNumberingAfterBreak="0">
    <w:nsid w:val="54FA3390"/>
    <w:multiLevelType w:val="hybridMultilevel"/>
    <w:tmpl w:val="C6AA14B6"/>
    <w:lvl w:ilvl="0" w:tplc="CC300BD8">
      <w:start w:val="8"/>
      <w:numFmt w:val="bullet"/>
      <w:lvlText w:val="-"/>
      <w:lvlJc w:val="left"/>
      <w:pPr>
        <w:tabs>
          <w:tab w:val="num" w:pos="720"/>
        </w:tabs>
        <w:ind w:left="720" w:hanging="360"/>
      </w:pPr>
      <w:rPr>
        <w:rFonts w:ascii="Times New Roman" w:eastAsia="Times New Roman" w:hAnsi="Times New Roman" w:cs="Times New Roman"/>
      </w:rPr>
    </w:lvl>
    <w:lvl w:ilvl="1" w:tplc="DC320322">
      <w:start w:val="1"/>
      <w:numFmt w:val="bullet"/>
      <w:lvlText w:val="o"/>
      <w:lvlJc w:val="left"/>
      <w:pPr>
        <w:tabs>
          <w:tab w:val="num" w:pos="1440"/>
        </w:tabs>
        <w:ind w:left="1440" w:hanging="360"/>
      </w:pPr>
      <w:rPr>
        <w:rFonts w:ascii="Courier New" w:hAnsi="Courier New"/>
      </w:rPr>
    </w:lvl>
    <w:lvl w:ilvl="2" w:tplc="AB5C7098">
      <w:start w:val="1"/>
      <w:numFmt w:val="bullet"/>
      <w:lvlText w:val=""/>
      <w:lvlJc w:val="left"/>
      <w:pPr>
        <w:tabs>
          <w:tab w:val="num" w:pos="2160"/>
        </w:tabs>
        <w:ind w:left="2160" w:hanging="360"/>
      </w:pPr>
      <w:rPr>
        <w:rFonts w:ascii="Wingdings" w:hAnsi="Wingdings"/>
      </w:rPr>
    </w:lvl>
    <w:lvl w:ilvl="3" w:tplc="D850303C">
      <w:start w:val="1"/>
      <w:numFmt w:val="bullet"/>
      <w:lvlText w:val=""/>
      <w:lvlJc w:val="left"/>
      <w:pPr>
        <w:tabs>
          <w:tab w:val="num" w:pos="2880"/>
        </w:tabs>
        <w:ind w:left="2880" w:hanging="360"/>
      </w:pPr>
      <w:rPr>
        <w:rFonts w:ascii="Symbol" w:hAnsi="Symbol"/>
      </w:rPr>
    </w:lvl>
    <w:lvl w:ilvl="4" w:tplc="F7AC325C">
      <w:start w:val="1"/>
      <w:numFmt w:val="bullet"/>
      <w:lvlText w:val="o"/>
      <w:lvlJc w:val="left"/>
      <w:pPr>
        <w:tabs>
          <w:tab w:val="num" w:pos="3600"/>
        </w:tabs>
        <w:ind w:left="3600" w:hanging="360"/>
      </w:pPr>
      <w:rPr>
        <w:rFonts w:ascii="Courier New" w:hAnsi="Courier New"/>
      </w:rPr>
    </w:lvl>
    <w:lvl w:ilvl="5" w:tplc="3CF29560">
      <w:start w:val="1"/>
      <w:numFmt w:val="bullet"/>
      <w:lvlText w:val=""/>
      <w:lvlJc w:val="left"/>
      <w:pPr>
        <w:tabs>
          <w:tab w:val="num" w:pos="4320"/>
        </w:tabs>
        <w:ind w:left="4320" w:hanging="360"/>
      </w:pPr>
      <w:rPr>
        <w:rFonts w:ascii="Wingdings" w:hAnsi="Wingdings"/>
      </w:rPr>
    </w:lvl>
    <w:lvl w:ilvl="6" w:tplc="06F09C32">
      <w:start w:val="1"/>
      <w:numFmt w:val="bullet"/>
      <w:lvlText w:val=""/>
      <w:lvlJc w:val="left"/>
      <w:pPr>
        <w:tabs>
          <w:tab w:val="num" w:pos="5040"/>
        </w:tabs>
        <w:ind w:left="5040" w:hanging="360"/>
      </w:pPr>
      <w:rPr>
        <w:rFonts w:ascii="Symbol" w:hAnsi="Symbol"/>
      </w:rPr>
    </w:lvl>
    <w:lvl w:ilvl="7" w:tplc="B6660EC8">
      <w:start w:val="1"/>
      <w:numFmt w:val="bullet"/>
      <w:lvlText w:val="o"/>
      <w:lvlJc w:val="left"/>
      <w:pPr>
        <w:tabs>
          <w:tab w:val="num" w:pos="5760"/>
        </w:tabs>
        <w:ind w:left="5760" w:hanging="360"/>
      </w:pPr>
      <w:rPr>
        <w:rFonts w:ascii="Courier New" w:hAnsi="Courier New"/>
      </w:rPr>
    </w:lvl>
    <w:lvl w:ilvl="8" w:tplc="67EC50FC">
      <w:start w:val="1"/>
      <w:numFmt w:val="bullet"/>
      <w:lvlText w:val=""/>
      <w:lvlJc w:val="left"/>
      <w:pPr>
        <w:tabs>
          <w:tab w:val="num" w:pos="6480"/>
        </w:tabs>
        <w:ind w:left="6480" w:hanging="360"/>
      </w:pPr>
      <w:rPr>
        <w:rFonts w:ascii="Wingdings" w:hAnsi="Wingdings"/>
      </w:rPr>
    </w:lvl>
  </w:abstractNum>
  <w:abstractNum w:abstractNumId="22" w15:restartNumberingAfterBreak="0">
    <w:nsid w:val="55683484"/>
    <w:multiLevelType w:val="hybridMultilevel"/>
    <w:tmpl w:val="BE728DCC"/>
    <w:lvl w:ilvl="0" w:tplc="2E26E68E">
      <w:start w:val="3"/>
      <w:numFmt w:val="decimal"/>
      <w:lvlText w:val="%1."/>
      <w:lvlJc w:val="left"/>
      <w:pPr>
        <w:tabs>
          <w:tab w:val="num" w:pos="720"/>
        </w:tabs>
        <w:ind w:left="720" w:hanging="360"/>
      </w:pPr>
    </w:lvl>
    <w:lvl w:ilvl="1" w:tplc="6FAEF8FA">
      <w:start w:val="1"/>
      <w:numFmt w:val="lowerLetter"/>
      <w:lvlText w:val="%2."/>
      <w:lvlJc w:val="left"/>
      <w:pPr>
        <w:tabs>
          <w:tab w:val="num" w:pos="1440"/>
        </w:tabs>
        <w:ind w:left="1440" w:hanging="360"/>
      </w:pPr>
    </w:lvl>
    <w:lvl w:ilvl="2" w:tplc="391C413A">
      <w:start w:val="1"/>
      <w:numFmt w:val="lowerRoman"/>
      <w:lvlText w:val="%3."/>
      <w:lvlJc w:val="right"/>
      <w:pPr>
        <w:tabs>
          <w:tab w:val="num" w:pos="2160"/>
        </w:tabs>
        <w:ind w:left="2160" w:hanging="180"/>
      </w:pPr>
    </w:lvl>
    <w:lvl w:ilvl="3" w:tplc="CB4EF0C8">
      <w:start w:val="1"/>
      <w:numFmt w:val="decimal"/>
      <w:lvlText w:val="%4."/>
      <w:lvlJc w:val="left"/>
      <w:pPr>
        <w:tabs>
          <w:tab w:val="num" w:pos="2880"/>
        </w:tabs>
        <w:ind w:left="2880" w:hanging="360"/>
      </w:pPr>
    </w:lvl>
    <w:lvl w:ilvl="4" w:tplc="C6BE121A">
      <w:start w:val="1"/>
      <w:numFmt w:val="lowerLetter"/>
      <w:lvlText w:val="%5."/>
      <w:lvlJc w:val="left"/>
      <w:pPr>
        <w:tabs>
          <w:tab w:val="num" w:pos="3600"/>
        </w:tabs>
        <w:ind w:left="3600" w:hanging="360"/>
      </w:pPr>
    </w:lvl>
    <w:lvl w:ilvl="5" w:tplc="C110125C">
      <w:start w:val="1"/>
      <w:numFmt w:val="lowerRoman"/>
      <w:lvlText w:val="%6."/>
      <w:lvlJc w:val="right"/>
      <w:pPr>
        <w:tabs>
          <w:tab w:val="num" w:pos="4320"/>
        </w:tabs>
        <w:ind w:left="4320" w:hanging="180"/>
      </w:pPr>
    </w:lvl>
    <w:lvl w:ilvl="6" w:tplc="C49AF9D0">
      <w:start w:val="1"/>
      <w:numFmt w:val="decimal"/>
      <w:lvlText w:val="%7."/>
      <w:lvlJc w:val="left"/>
      <w:pPr>
        <w:tabs>
          <w:tab w:val="num" w:pos="5040"/>
        </w:tabs>
        <w:ind w:left="5040" w:hanging="360"/>
      </w:pPr>
    </w:lvl>
    <w:lvl w:ilvl="7" w:tplc="5B28636E">
      <w:start w:val="1"/>
      <w:numFmt w:val="lowerLetter"/>
      <w:lvlText w:val="%8."/>
      <w:lvlJc w:val="left"/>
      <w:pPr>
        <w:tabs>
          <w:tab w:val="num" w:pos="5760"/>
        </w:tabs>
        <w:ind w:left="5760" w:hanging="360"/>
      </w:pPr>
    </w:lvl>
    <w:lvl w:ilvl="8" w:tplc="120CD55A">
      <w:start w:val="1"/>
      <w:numFmt w:val="lowerRoman"/>
      <w:lvlText w:val="%9."/>
      <w:lvlJc w:val="right"/>
      <w:pPr>
        <w:tabs>
          <w:tab w:val="num" w:pos="6480"/>
        </w:tabs>
        <w:ind w:left="6480" w:hanging="180"/>
      </w:pPr>
    </w:lvl>
  </w:abstractNum>
  <w:abstractNum w:abstractNumId="23" w15:restartNumberingAfterBreak="0">
    <w:nsid w:val="55C05E8F"/>
    <w:multiLevelType w:val="hybridMultilevel"/>
    <w:tmpl w:val="C276BB0C"/>
    <w:lvl w:ilvl="0" w:tplc="753AD6DC">
      <w:start w:val="1"/>
      <w:numFmt w:val="bullet"/>
      <w:lvlText w:val=""/>
      <w:lvlJc w:val="left"/>
      <w:pPr>
        <w:ind w:left="1080" w:hanging="360"/>
      </w:pPr>
      <w:rPr>
        <w:rFonts w:ascii="Symbol" w:hAnsi="Symbol"/>
      </w:rPr>
    </w:lvl>
    <w:lvl w:ilvl="1" w:tplc="37A66878">
      <w:start w:val="1"/>
      <w:numFmt w:val="bullet"/>
      <w:lvlText w:val="o"/>
      <w:lvlJc w:val="left"/>
      <w:pPr>
        <w:ind w:left="1800" w:hanging="360"/>
      </w:pPr>
      <w:rPr>
        <w:rFonts w:ascii="Courier New" w:hAnsi="Courier New" w:cs="Courier New"/>
      </w:rPr>
    </w:lvl>
    <w:lvl w:ilvl="2" w:tplc="5B1EF81E">
      <w:start w:val="1"/>
      <w:numFmt w:val="bullet"/>
      <w:lvlText w:val=""/>
      <w:lvlJc w:val="left"/>
      <w:pPr>
        <w:ind w:left="2520" w:hanging="360"/>
      </w:pPr>
      <w:rPr>
        <w:rFonts w:ascii="Wingdings" w:hAnsi="Wingdings"/>
      </w:rPr>
    </w:lvl>
    <w:lvl w:ilvl="3" w:tplc="4BDE1186">
      <w:start w:val="1"/>
      <w:numFmt w:val="bullet"/>
      <w:lvlText w:val=""/>
      <w:lvlJc w:val="left"/>
      <w:pPr>
        <w:ind w:left="3240" w:hanging="360"/>
      </w:pPr>
      <w:rPr>
        <w:rFonts w:ascii="Symbol" w:hAnsi="Symbol"/>
      </w:rPr>
    </w:lvl>
    <w:lvl w:ilvl="4" w:tplc="90C8F14A">
      <w:start w:val="1"/>
      <w:numFmt w:val="bullet"/>
      <w:lvlText w:val="o"/>
      <w:lvlJc w:val="left"/>
      <w:pPr>
        <w:ind w:left="3960" w:hanging="360"/>
      </w:pPr>
      <w:rPr>
        <w:rFonts w:ascii="Courier New" w:hAnsi="Courier New" w:cs="Courier New"/>
      </w:rPr>
    </w:lvl>
    <w:lvl w:ilvl="5" w:tplc="4B3EF724">
      <w:start w:val="1"/>
      <w:numFmt w:val="bullet"/>
      <w:lvlText w:val=""/>
      <w:lvlJc w:val="left"/>
      <w:pPr>
        <w:ind w:left="4680" w:hanging="360"/>
      </w:pPr>
      <w:rPr>
        <w:rFonts w:ascii="Wingdings" w:hAnsi="Wingdings"/>
      </w:rPr>
    </w:lvl>
    <w:lvl w:ilvl="6" w:tplc="A1BA0506">
      <w:start w:val="1"/>
      <w:numFmt w:val="bullet"/>
      <w:lvlText w:val=""/>
      <w:lvlJc w:val="left"/>
      <w:pPr>
        <w:ind w:left="5400" w:hanging="360"/>
      </w:pPr>
      <w:rPr>
        <w:rFonts w:ascii="Symbol" w:hAnsi="Symbol"/>
      </w:rPr>
    </w:lvl>
    <w:lvl w:ilvl="7" w:tplc="29FC2026">
      <w:start w:val="1"/>
      <w:numFmt w:val="bullet"/>
      <w:lvlText w:val="o"/>
      <w:lvlJc w:val="left"/>
      <w:pPr>
        <w:ind w:left="6120" w:hanging="360"/>
      </w:pPr>
      <w:rPr>
        <w:rFonts w:ascii="Courier New" w:hAnsi="Courier New" w:cs="Courier New"/>
      </w:rPr>
    </w:lvl>
    <w:lvl w:ilvl="8" w:tplc="C3CC0798">
      <w:start w:val="1"/>
      <w:numFmt w:val="bullet"/>
      <w:lvlText w:val=""/>
      <w:lvlJc w:val="left"/>
      <w:pPr>
        <w:ind w:left="6840" w:hanging="360"/>
      </w:pPr>
      <w:rPr>
        <w:rFonts w:ascii="Wingdings" w:hAnsi="Wingdings"/>
      </w:rPr>
    </w:lvl>
  </w:abstractNum>
  <w:abstractNum w:abstractNumId="24" w15:restartNumberingAfterBreak="0">
    <w:nsid w:val="5C2135D2"/>
    <w:multiLevelType w:val="hybridMultilevel"/>
    <w:tmpl w:val="118222CC"/>
    <w:lvl w:ilvl="0" w:tplc="6896DAEA">
      <w:start w:val="1"/>
      <w:numFmt w:val="bullet"/>
      <w:lvlText w:val=""/>
      <w:lvlJc w:val="left"/>
      <w:pPr>
        <w:ind w:left="720" w:hanging="360"/>
      </w:pPr>
      <w:rPr>
        <w:rFonts w:ascii="Symbol" w:hAnsi="Symbol"/>
      </w:rPr>
    </w:lvl>
    <w:lvl w:ilvl="1" w:tplc="F68C165C">
      <w:start w:val="1"/>
      <w:numFmt w:val="lowerLetter"/>
      <w:lvlText w:val="%2."/>
      <w:lvlJc w:val="left"/>
      <w:pPr>
        <w:ind w:left="1440" w:hanging="360"/>
      </w:pPr>
    </w:lvl>
    <w:lvl w:ilvl="2" w:tplc="3606D674">
      <w:start w:val="1"/>
      <w:numFmt w:val="lowerRoman"/>
      <w:lvlText w:val="%3."/>
      <w:lvlJc w:val="right"/>
      <w:pPr>
        <w:ind w:left="2160" w:hanging="180"/>
      </w:pPr>
    </w:lvl>
    <w:lvl w:ilvl="3" w:tplc="BC58EBBE">
      <w:start w:val="1"/>
      <w:numFmt w:val="decimal"/>
      <w:lvlText w:val="%4."/>
      <w:lvlJc w:val="left"/>
      <w:pPr>
        <w:ind w:left="2880" w:hanging="360"/>
      </w:pPr>
    </w:lvl>
    <w:lvl w:ilvl="4" w:tplc="96E68AAC">
      <w:start w:val="1"/>
      <w:numFmt w:val="lowerLetter"/>
      <w:lvlText w:val="%5."/>
      <w:lvlJc w:val="left"/>
      <w:pPr>
        <w:ind w:left="3600" w:hanging="360"/>
      </w:pPr>
    </w:lvl>
    <w:lvl w:ilvl="5" w:tplc="730CFBEA">
      <w:start w:val="1"/>
      <w:numFmt w:val="lowerRoman"/>
      <w:lvlText w:val="%6."/>
      <w:lvlJc w:val="right"/>
      <w:pPr>
        <w:ind w:left="4320" w:hanging="180"/>
      </w:pPr>
    </w:lvl>
    <w:lvl w:ilvl="6" w:tplc="0560766C">
      <w:start w:val="1"/>
      <w:numFmt w:val="decimal"/>
      <w:lvlText w:val="%7."/>
      <w:lvlJc w:val="left"/>
      <w:pPr>
        <w:ind w:left="5040" w:hanging="360"/>
      </w:pPr>
    </w:lvl>
    <w:lvl w:ilvl="7" w:tplc="88D23FC2">
      <w:start w:val="1"/>
      <w:numFmt w:val="lowerLetter"/>
      <w:lvlText w:val="%8."/>
      <w:lvlJc w:val="left"/>
      <w:pPr>
        <w:ind w:left="5760" w:hanging="360"/>
      </w:pPr>
    </w:lvl>
    <w:lvl w:ilvl="8" w:tplc="49DC0C20">
      <w:start w:val="1"/>
      <w:numFmt w:val="lowerRoman"/>
      <w:lvlText w:val="%9."/>
      <w:lvlJc w:val="right"/>
      <w:pPr>
        <w:ind w:left="6480" w:hanging="180"/>
      </w:pPr>
    </w:lvl>
  </w:abstractNum>
  <w:abstractNum w:abstractNumId="25" w15:restartNumberingAfterBreak="0">
    <w:nsid w:val="5CD931C8"/>
    <w:multiLevelType w:val="hybridMultilevel"/>
    <w:tmpl w:val="E58A7A64"/>
    <w:lvl w:ilvl="0" w:tplc="B14C49C2">
      <w:start w:val="1"/>
      <w:numFmt w:val="bullet"/>
      <w:lvlText w:val=""/>
      <w:lvlJc w:val="left"/>
      <w:pPr>
        <w:ind w:left="720" w:hanging="360"/>
      </w:pPr>
      <w:rPr>
        <w:rFonts w:ascii="Symbol" w:hAnsi="Symbol"/>
      </w:rPr>
    </w:lvl>
    <w:lvl w:ilvl="1" w:tplc="19CE4520">
      <w:start w:val="1"/>
      <w:numFmt w:val="bullet"/>
      <w:lvlText w:val="o"/>
      <w:lvlJc w:val="left"/>
      <w:pPr>
        <w:ind w:left="1440" w:hanging="360"/>
      </w:pPr>
      <w:rPr>
        <w:rFonts w:ascii="Courier New" w:hAnsi="Courier New" w:cs="Courier New"/>
      </w:rPr>
    </w:lvl>
    <w:lvl w:ilvl="2" w:tplc="6FEC545A">
      <w:start w:val="1"/>
      <w:numFmt w:val="bullet"/>
      <w:lvlText w:val=""/>
      <w:lvlJc w:val="left"/>
      <w:pPr>
        <w:ind w:left="2160" w:hanging="360"/>
      </w:pPr>
      <w:rPr>
        <w:rFonts w:ascii="Wingdings" w:hAnsi="Wingdings"/>
      </w:rPr>
    </w:lvl>
    <w:lvl w:ilvl="3" w:tplc="96C48C40">
      <w:start w:val="1"/>
      <w:numFmt w:val="bullet"/>
      <w:lvlText w:val=""/>
      <w:lvlJc w:val="left"/>
      <w:pPr>
        <w:ind w:left="2880" w:hanging="360"/>
      </w:pPr>
      <w:rPr>
        <w:rFonts w:ascii="Symbol" w:hAnsi="Symbol"/>
      </w:rPr>
    </w:lvl>
    <w:lvl w:ilvl="4" w:tplc="F7424FF4">
      <w:start w:val="1"/>
      <w:numFmt w:val="bullet"/>
      <w:lvlText w:val="o"/>
      <w:lvlJc w:val="left"/>
      <w:pPr>
        <w:ind w:left="3600" w:hanging="360"/>
      </w:pPr>
      <w:rPr>
        <w:rFonts w:ascii="Courier New" w:hAnsi="Courier New" w:cs="Courier New"/>
      </w:rPr>
    </w:lvl>
    <w:lvl w:ilvl="5" w:tplc="D7964BF0">
      <w:start w:val="1"/>
      <w:numFmt w:val="bullet"/>
      <w:lvlText w:val=""/>
      <w:lvlJc w:val="left"/>
      <w:pPr>
        <w:ind w:left="4320" w:hanging="360"/>
      </w:pPr>
      <w:rPr>
        <w:rFonts w:ascii="Wingdings" w:hAnsi="Wingdings"/>
      </w:rPr>
    </w:lvl>
    <w:lvl w:ilvl="6" w:tplc="98020F82">
      <w:start w:val="1"/>
      <w:numFmt w:val="bullet"/>
      <w:lvlText w:val=""/>
      <w:lvlJc w:val="left"/>
      <w:pPr>
        <w:ind w:left="5040" w:hanging="360"/>
      </w:pPr>
      <w:rPr>
        <w:rFonts w:ascii="Symbol" w:hAnsi="Symbol"/>
      </w:rPr>
    </w:lvl>
    <w:lvl w:ilvl="7" w:tplc="73F64494">
      <w:start w:val="1"/>
      <w:numFmt w:val="bullet"/>
      <w:lvlText w:val="o"/>
      <w:lvlJc w:val="left"/>
      <w:pPr>
        <w:ind w:left="5760" w:hanging="360"/>
      </w:pPr>
      <w:rPr>
        <w:rFonts w:ascii="Courier New" w:hAnsi="Courier New" w:cs="Courier New"/>
      </w:rPr>
    </w:lvl>
    <w:lvl w:ilvl="8" w:tplc="5D562BBC">
      <w:start w:val="1"/>
      <w:numFmt w:val="bullet"/>
      <w:lvlText w:val=""/>
      <w:lvlJc w:val="left"/>
      <w:pPr>
        <w:ind w:left="6480" w:hanging="360"/>
      </w:pPr>
      <w:rPr>
        <w:rFonts w:ascii="Wingdings" w:hAnsi="Wingdings"/>
      </w:rPr>
    </w:lvl>
  </w:abstractNum>
  <w:abstractNum w:abstractNumId="26" w15:restartNumberingAfterBreak="0">
    <w:nsid w:val="624113AB"/>
    <w:multiLevelType w:val="hybridMultilevel"/>
    <w:tmpl w:val="827C3770"/>
    <w:lvl w:ilvl="0" w:tplc="199CE862">
      <w:start w:val="1"/>
      <w:numFmt w:val="bullet"/>
      <w:lvlText w:val=""/>
      <w:lvlJc w:val="left"/>
      <w:pPr>
        <w:ind w:left="720" w:hanging="360"/>
      </w:pPr>
      <w:rPr>
        <w:rFonts w:ascii="Symbol" w:hAnsi="Symbol"/>
      </w:rPr>
    </w:lvl>
    <w:lvl w:ilvl="1" w:tplc="A2566D82">
      <w:start w:val="1"/>
      <w:numFmt w:val="lowerLetter"/>
      <w:lvlText w:val="%2."/>
      <w:lvlJc w:val="left"/>
      <w:pPr>
        <w:ind w:left="1440" w:hanging="360"/>
      </w:pPr>
    </w:lvl>
    <w:lvl w:ilvl="2" w:tplc="6F38320A">
      <w:start w:val="1"/>
      <w:numFmt w:val="lowerRoman"/>
      <w:lvlText w:val="%3."/>
      <w:lvlJc w:val="right"/>
      <w:pPr>
        <w:ind w:left="2160" w:hanging="180"/>
      </w:pPr>
    </w:lvl>
    <w:lvl w:ilvl="3" w:tplc="2FE4B2E4">
      <w:start w:val="1"/>
      <w:numFmt w:val="decimal"/>
      <w:lvlText w:val="%4."/>
      <w:lvlJc w:val="left"/>
      <w:pPr>
        <w:ind w:left="2880" w:hanging="360"/>
      </w:pPr>
    </w:lvl>
    <w:lvl w:ilvl="4" w:tplc="733AD240">
      <w:start w:val="1"/>
      <w:numFmt w:val="lowerLetter"/>
      <w:lvlText w:val="%5."/>
      <w:lvlJc w:val="left"/>
      <w:pPr>
        <w:ind w:left="3600" w:hanging="360"/>
      </w:pPr>
    </w:lvl>
    <w:lvl w:ilvl="5" w:tplc="81E25676">
      <w:start w:val="1"/>
      <w:numFmt w:val="lowerRoman"/>
      <w:lvlText w:val="%6."/>
      <w:lvlJc w:val="right"/>
      <w:pPr>
        <w:ind w:left="4320" w:hanging="180"/>
      </w:pPr>
    </w:lvl>
    <w:lvl w:ilvl="6" w:tplc="72965006">
      <w:start w:val="1"/>
      <w:numFmt w:val="decimal"/>
      <w:lvlText w:val="%7."/>
      <w:lvlJc w:val="left"/>
      <w:pPr>
        <w:ind w:left="5040" w:hanging="360"/>
      </w:pPr>
    </w:lvl>
    <w:lvl w:ilvl="7" w:tplc="72ACC270">
      <w:start w:val="1"/>
      <w:numFmt w:val="lowerLetter"/>
      <w:lvlText w:val="%8."/>
      <w:lvlJc w:val="left"/>
      <w:pPr>
        <w:ind w:left="5760" w:hanging="360"/>
      </w:pPr>
    </w:lvl>
    <w:lvl w:ilvl="8" w:tplc="D522FCD2">
      <w:start w:val="1"/>
      <w:numFmt w:val="lowerRoman"/>
      <w:lvlText w:val="%9."/>
      <w:lvlJc w:val="right"/>
      <w:pPr>
        <w:ind w:left="6480" w:hanging="180"/>
      </w:pPr>
    </w:lvl>
  </w:abstractNum>
  <w:abstractNum w:abstractNumId="27" w15:restartNumberingAfterBreak="0">
    <w:nsid w:val="6BE92A36"/>
    <w:multiLevelType w:val="hybridMultilevel"/>
    <w:tmpl w:val="2F88C51A"/>
    <w:lvl w:ilvl="0" w:tplc="F52AE754">
      <w:start w:val="1"/>
      <w:numFmt w:val="bullet"/>
      <w:lvlText w:val=""/>
      <w:lvlJc w:val="left"/>
      <w:pPr>
        <w:ind w:left="644" w:hanging="360"/>
      </w:pPr>
      <w:rPr>
        <w:rFonts w:ascii="Symbol" w:hAnsi="Symbol"/>
      </w:rPr>
    </w:lvl>
    <w:lvl w:ilvl="1" w:tplc="01A69E48">
      <w:start w:val="1"/>
      <w:numFmt w:val="bullet"/>
      <w:lvlText w:val="o"/>
      <w:lvlJc w:val="left"/>
      <w:pPr>
        <w:ind w:left="1364" w:hanging="360"/>
      </w:pPr>
      <w:rPr>
        <w:rFonts w:ascii="Courier New" w:hAnsi="Courier New" w:cs="Courier New"/>
      </w:rPr>
    </w:lvl>
    <w:lvl w:ilvl="2" w:tplc="E24C2B66">
      <w:start w:val="1"/>
      <w:numFmt w:val="bullet"/>
      <w:lvlText w:val=""/>
      <w:lvlJc w:val="left"/>
      <w:pPr>
        <w:ind w:left="2084" w:hanging="360"/>
      </w:pPr>
      <w:rPr>
        <w:rFonts w:ascii="Wingdings" w:hAnsi="Wingdings"/>
      </w:rPr>
    </w:lvl>
    <w:lvl w:ilvl="3" w:tplc="67FE1758">
      <w:start w:val="1"/>
      <w:numFmt w:val="bullet"/>
      <w:lvlText w:val=""/>
      <w:lvlJc w:val="left"/>
      <w:pPr>
        <w:ind w:left="2804" w:hanging="360"/>
      </w:pPr>
      <w:rPr>
        <w:rFonts w:ascii="Symbol" w:hAnsi="Symbol"/>
      </w:rPr>
    </w:lvl>
    <w:lvl w:ilvl="4" w:tplc="E29C13EC">
      <w:start w:val="1"/>
      <w:numFmt w:val="bullet"/>
      <w:lvlText w:val="o"/>
      <w:lvlJc w:val="left"/>
      <w:pPr>
        <w:ind w:left="3524" w:hanging="360"/>
      </w:pPr>
      <w:rPr>
        <w:rFonts w:ascii="Courier New" w:hAnsi="Courier New" w:cs="Courier New"/>
      </w:rPr>
    </w:lvl>
    <w:lvl w:ilvl="5" w:tplc="C286261A">
      <w:start w:val="1"/>
      <w:numFmt w:val="bullet"/>
      <w:lvlText w:val=""/>
      <w:lvlJc w:val="left"/>
      <w:pPr>
        <w:ind w:left="4244" w:hanging="360"/>
      </w:pPr>
      <w:rPr>
        <w:rFonts w:ascii="Wingdings" w:hAnsi="Wingdings"/>
      </w:rPr>
    </w:lvl>
    <w:lvl w:ilvl="6" w:tplc="1E864984">
      <w:start w:val="1"/>
      <w:numFmt w:val="bullet"/>
      <w:lvlText w:val=""/>
      <w:lvlJc w:val="left"/>
      <w:pPr>
        <w:ind w:left="4964" w:hanging="360"/>
      </w:pPr>
      <w:rPr>
        <w:rFonts w:ascii="Symbol" w:hAnsi="Symbol"/>
      </w:rPr>
    </w:lvl>
    <w:lvl w:ilvl="7" w:tplc="C2E42B88">
      <w:start w:val="1"/>
      <w:numFmt w:val="bullet"/>
      <w:lvlText w:val="o"/>
      <w:lvlJc w:val="left"/>
      <w:pPr>
        <w:ind w:left="5684" w:hanging="360"/>
      </w:pPr>
      <w:rPr>
        <w:rFonts w:ascii="Courier New" w:hAnsi="Courier New" w:cs="Courier New"/>
      </w:rPr>
    </w:lvl>
    <w:lvl w:ilvl="8" w:tplc="453C5CE6">
      <w:start w:val="1"/>
      <w:numFmt w:val="bullet"/>
      <w:lvlText w:val=""/>
      <w:lvlJc w:val="left"/>
      <w:pPr>
        <w:ind w:left="6404" w:hanging="360"/>
      </w:pPr>
      <w:rPr>
        <w:rFonts w:ascii="Wingdings" w:hAnsi="Wingdings"/>
      </w:rPr>
    </w:lvl>
  </w:abstractNum>
  <w:abstractNum w:abstractNumId="28" w15:restartNumberingAfterBreak="0">
    <w:nsid w:val="70EA118D"/>
    <w:multiLevelType w:val="hybridMultilevel"/>
    <w:tmpl w:val="034A6C8A"/>
    <w:lvl w:ilvl="0" w:tplc="41A601C2">
      <w:start w:val="1"/>
      <w:numFmt w:val="bullet"/>
      <w:lvlText w:val=""/>
      <w:lvlJc w:val="left"/>
      <w:pPr>
        <w:ind w:left="720" w:hanging="360"/>
      </w:pPr>
      <w:rPr>
        <w:rFonts w:ascii="Symbol" w:hAnsi="Symbol"/>
      </w:rPr>
    </w:lvl>
    <w:lvl w:ilvl="1" w:tplc="AA6A3A46">
      <w:start w:val="1"/>
      <w:numFmt w:val="bullet"/>
      <w:lvlText w:val="o"/>
      <w:lvlJc w:val="left"/>
      <w:pPr>
        <w:ind w:left="1440" w:hanging="360"/>
      </w:pPr>
      <w:rPr>
        <w:rFonts w:ascii="Courier New" w:hAnsi="Courier New" w:cs="Courier New"/>
      </w:rPr>
    </w:lvl>
    <w:lvl w:ilvl="2" w:tplc="E7A42DB6">
      <w:start w:val="1"/>
      <w:numFmt w:val="bullet"/>
      <w:lvlText w:val=""/>
      <w:lvlJc w:val="left"/>
      <w:pPr>
        <w:ind w:left="2160" w:hanging="360"/>
      </w:pPr>
      <w:rPr>
        <w:rFonts w:ascii="Wingdings" w:hAnsi="Wingdings"/>
      </w:rPr>
    </w:lvl>
    <w:lvl w:ilvl="3" w:tplc="E424F7FA">
      <w:start w:val="1"/>
      <w:numFmt w:val="bullet"/>
      <w:lvlText w:val=""/>
      <w:lvlJc w:val="left"/>
      <w:pPr>
        <w:ind w:left="2880" w:hanging="360"/>
      </w:pPr>
      <w:rPr>
        <w:rFonts w:ascii="Symbol" w:hAnsi="Symbol"/>
      </w:rPr>
    </w:lvl>
    <w:lvl w:ilvl="4" w:tplc="D220A594">
      <w:start w:val="1"/>
      <w:numFmt w:val="bullet"/>
      <w:lvlText w:val="o"/>
      <w:lvlJc w:val="left"/>
      <w:pPr>
        <w:ind w:left="3600" w:hanging="360"/>
      </w:pPr>
      <w:rPr>
        <w:rFonts w:ascii="Courier New" w:hAnsi="Courier New" w:cs="Courier New"/>
      </w:rPr>
    </w:lvl>
    <w:lvl w:ilvl="5" w:tplc="C12651FE">
      <w:start w:val="1"/>
      <w:numFmt w:val="bullet"/>
      <w:lvlText w:val=""/>
      <w:lvlJc w:val="left"/>
      <w:pPr>
        <w:ind w:left="4320" w:hanging="360"/>
      </w:pPr>
      <w:rPr>
        <w:rFonts w:ascii="Wingdings" w:hAnsi="Wingdings"/>
      </w:rPr>
    </w:lvl>
    <w:lvl w:ilvl="6" w:tplc="E9BC66D8">
      <w:start w:val="1"/>
      <w:numFmt w:val="bullet"/>
      <w:lvlText w:val=""/>
      <w:lvlJc w:val="left"/>
      <w:pPr>
        <w:ind w:left="5040" w:hanging="360"/>
      </w:pPr>
      <w:rPr>
        <w:rFonts w:ascii="Symbol" w:hAnsi="Symbol"/>
      </w:rPr>
    </w:lvl>
    <w:lvl w:ilvl="7" w:tplc="E4F2CB74">
      <w:start w:val="1"/>
      <w:numFmt w:val="bullet"/>
      <w:lvlText w:val="o"/>
      <w:lvlJc w:val="left"/>
      <w:pPr>
        <w:ind w:left="5760" w:hanging="360"/>
      </w:pPr>
      <w:rPr>
        <w:rFonts w:ascii="Courier New" w:hAnsi="Courier New" w:cs="Courier New"/>
      </w:rPr>
    </w:lvl>
    <w:lvl w:ilvl="8" w:tplc="B5F86FF4">
      <w:start w:val="1"/>
      <w:numFmt w:val="bullet"/>
      <w:lvlText w:val=""/>
      <w:lvlJc w:val="left"/>
      <w:pPr>
        <w:ind w:left="6480" w:hanging="360"/>
      </w:pPr>
      <w:rPr>
        <w:rFonts w:ascii="Wingdings" w:hAnsi="Wingdings"/>
      </w:rPr>
    </w:lvl>
  </w:abstractNum>
  <w:num w:numId="1">
    <w:abstractNumId w:val="1"/>
  </w:num>
  <w:num w:numId="2">
    <w:abstractNumId w:val="9"/>
  </w:num>
  <w:num w:numId="3">
    <w:abstractNumId w:val="22"/>
  </w:num>
  <w:num w:numId="4">
    <w:abstractNumId w:val="14"/>
  </w:num>
  <w:num w:numId="5">
    <w:abstractNumId w:val="4"/>
  </w:num>
  <w:num w:numId="6">
    <w:abstractNumId w:val="21"/>
  </w:num>
  <w:num w:numId="7">
    <w:abstractNumId w:val="15"/>
  </w:num>
  <w:num w:numId="8">
    <w:abstractNumId w:val="10"/>
  </w:num>
  <w:num w:numId="9">
    <w:abstractNumId w:val="5"/>
  </w:num>
  <w:num w:numId="10">
    <w:abstractNumId w:val="8"/>
  </w:num>
  <w:num w:numId="11">
    <w:abstractNumId w:val="17"/>
  </w:num>
  <w:num w:numId="12">
    <w:abstractNumId w:val="18"/>
  </w:num>
  <w:num w:numId="13">
    <w:abstractNumId w:val="19"/>
  </w:num>
  <w:num w:numId="14">
    <w:abstractNumId w:val="3"/>
  </w:num>
  <w:num w:numId="15">
    <w:abstractNumId w:val="28"/>
  </w:num>
  <w:num w:numId="16">
    <w:abstractNumId w:val="7"/>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3"/>
  </w:num>
  <w:num w:numId="20">
    <w:abstractNumId w:val="25"/>
  </w:num>
  <w:num w:numId="21">
    <w:abstractNumId w:val="20"/>
  </w:num>
  <w:num w:numId="22">
    <w:abstractNumId w:val="27"/>
  </w:num>
  <w:num w:numId="23">
    <w:abstractNumId w:val="6"/>
  </w:num>
  <w:num w:numId="24">
    <w:abstractNumId w:val="11"/>
  </w:num>
  <w:num w:numId="25">
    <w:abstractNumId w:val="24"/>
  </w:num>
  <w:num w:numId="26">
    <w:abstractNumId w:val="26"/>
  </w:num>
  <w:num w:numId="27">
    <w:abstractNumId w:val="23"/>
  </w:num>
  <w:num w:numId="28">
    <w:abstractNumId w:val="12"/>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929"/>
    <w:rsid w:val="00120F87"/>
    <w:rsid w:val="00204929"/>
    <w:rsid w:val="00317BD2"/>
    <w:rsid w:val="00384D2D"/>
    <w:rsid w:val="003F2403"/>
    <w:rsid w:val="004634EB"/>
    <w:rsid w:val="004F2132"/>
    <w:rsid w:val="00504FAE"/>
    <w:rsid w:val="00973297"/>
    <w:rsid w:val="00B31CFC"/>
    <w:rsid w:val="00D92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6B7C"/>
  <w15:docId w15:val="{28D67773-7628-44FD-997C-1F4F66111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link w:val="30"/>
    <w:qFormat/>
    <w:pPr>
      <w:keepNext/>
      <w:spacing w:before="240" w:after="60"/>
      <w:outlineLvl w:val="2"/>
    </w:pPr>
    <w:rPr>
      <w:rFonts w:ascii="Cambria" w:hAnsi="Cambria"/>
      <w:b/>
      <w:bCs/>
      <w:sz w:val="26"/>
      <w:szCs w:val="26"/>
    </w:rPr>
  </w:style>
  <w:style w:type="paragraph" w:styleId="4">
    <w:name w:val="heading 4"/>
    <w:basedOn w:val="a"/>
    <w:next w:val="a"/>
    <w:link w:val="40"/>
    <w:qFormat/>
    <w:pPr>
      <w:keepNext/>
      <w:jc w:val="both"/>
      <w:outlineLvl w:val="3"/>
    </w:pPr>
    <w:rPr>
      <w:b/>
      <w:bCs/>
      <w:color w:val="000000"/>
    </w:rPr>
  </w:style>
  <w:style w:type="paragraph" w:styleId="5">
    <w:name w:val="heading 5"/>
    <w:basedOn w:val="a"/>
    <w:next w:val="a"/>
    <w:link w:val="50"/>
    <w:qFormat/>
    <w:pPr>
      <w:keepNext/>
      <w:jc w:val="both"/>
      <w:outlineLvl w:val="4"/>
    </w:pPr>
    <w:rPr>
      <w:b/>
      <w:bCs/>
      <w:color w:val="000000"/>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eastAsia="Calibri"/>
      <w:sz w:val="24"/>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0">
    <w:name w:val="Table Grid"/>
    <w:basedOn w:val="a1"/>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61">
    <w:name w:val="Таблица-сетка 6 цветная1"/>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610">
    <w:name w:val="Список-таблица 6 цветная1"/>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styleId="afa">
    <w:name w:val="Body Text"/>
    <w:basedOn w:val="a"/>
    <w:pPr>
      <w:spacing w:line="360" w:lineRule="auto"/>
      <w:jc w:val="both"/>
    </w:pPr>
    <w:rPr>
      <w:sz w:val="28"/>
      <w:szCs w:val="20"/>
    </w:rPr>
  </w:style>
  <w:style w:type="paragraph" w:styleId="afb">
    <w:name w:val="Block Text"/>
    <w:basedOn w:val="a"/>
    <w:pPr>
      <w:ind w:left="-1080" w:right="-365"/>
    </w:pPr>
  </w:style>
  <w:style w:type="paragraph" w:customStyle="1" w:styleId="Heading">
    <w:name w:val="Heading"/>
    <w:rPr>
      <w:rFonts w:ascii="Arial" w:hAnsi="Arial" w:cs="Arial"/>
      <w:b/>
      <w:bCs/>
      <w:sz w:val="22"/>
      <w:szCs w:val="22"/>
    </w:rPr>
  </w:style>
  <w:style w:type="paragraph" w:customStyle="1" w:styleId="ConsNonformat">
    <w:name w:val="ConsNonformat"/>
    <w:pPr>
      <w:widowControl w:val="0"/>
      <w:ind w:right="19772"/>
    </w:pPr>
    <w:rPr>
      <w:rFonts w:ascii="Courier New" w:hAnsi="Courier New" w:cs="Courier New"/>
    </w:rPr>
  </w:style>
  <w:style w:type="paragraph" w:customStyle="1" w:styleId="afc">
    <w:name w:val="Основной текст;Основной текст Знак;Знак Знак Знак;Основной текст Знак Знак Знак;Основной текст Знак Знак"/>
    <w:basedOn w:val="a"/>
    <w:rPr>
      <w:szCs w:val="20"/>
    </w:rPr>
  </w:style>
  <w:style w:type="paragraph" w:customStyle="1" w:styleId="ConsNormal">
    <w:name w:val="ConsNormal"/>
    <w:pPr>
      <w:widowControl w:val="0"/>
      <w:ind w:right="19772" w:firstLine="720"/>
    </w:pPr>
    <w:rPr>
      <w:rFonts w:ascii="Arial" w:hAnsi="Arial" w:cs="Arial"/>
      <w:sz w:val="22"/>
      <w:szCs w:val="22"/>
    </w:rPr>
  </w:style>
  <w:style w:type="paragraph" w:styleId="afd">
    <w:name w:val="Body Text Indent"/>
    <w:basedOn w:val="a"/>
    <w:link w:val="afe"/>
    <w:pPr>
      <w:spacing w:after="120"/>
      <w:ind w:left="283"/>
    </w:pPr>
  </w:style>
  <w:style w:type="paragraph" w:styleId="24">
    <w:name w:val="Body Text 2"/>
    <w:basedOn w:val="a"/>
    <w:link w:val="25"/>
    <w:pPr>
      <w:spacing w:after="120" w:line="480" w:lineRule="auto"/>
    </w:pPr>
  </w:style>
  <w:style w:type="character" w:customStyle="1" w:styleId="13">
    <w:name w:val="Знак Знак1"/>
    <w:semiHidden/>
    <w:rPr>
      <w:rFonts w:ascii="Cambria" w:eastAsia="Times New Roman" w:hAnsi="Cambria" w:cs="Times New Roman"/>
      <w:b/>
      <w:bCs/>
      <w:sz w:val="26"/>
      <w:szCs w:val="26"/>
    </w:rPr>
  </w:style>
  <w:style w:type="paragraph" w:styleId="26">
    <w:name w:val="Body Text Indent 2"/>
    <w:basedOn w:val="a"/>
    <w:unhideWhenUsed/>
    <w:pPr>
      <w:spacing w:after="120" w:line="480" w:lineRule="auto"/>
      <w:ind w:left="283"/>
    </w:pPr>
  </w:style>
  <w:style w:type="character" w:customStyle="1" w:styleId="aff">
    <w:name w:val="Знак Знак"/>
    <w:semiHidden/>
    <w:rPr>
      <w:sz w:val="24"/>
      <w:szCs w:val="24"/>
    </w:rPr>
  </w:style>
  <w:style w:type="character" w:customStyle="1" w:styleId="10">
    <w:name w:val="Заголовок 1 Знак"/>
    <w:link w:val="1"/>
    <w:rPr>
      <w:b/>
      <w:bCs/>
      <w:sz w:val="24"/>
      <w:szCs w:val="24"/>
      <w:lang w:val="ru-RU" w:eastAsia="ru-RU" w:bidi="ar-SA"/>
    </w:rPr>
  </w:style>
  <w:style w:type="character" w:customStyle="1" w:styleId="20">
    <w:name w:val="Заголовок 2 Знак"/>
    <w:link w:val="2"/>
    <w:rPr>
      <w:b/>
      <w:bCs/>
      <w:sz w:val="24"/>
      <w:szCs w:val="24"/>
      <w:lang w:val="ru-RU" w:eastAsia="ru-RU" w:bidi="ar-SA"/>
    </w:rPr>
  </w:style>
  <w:style w:type="character" w:customStyle="1" w:styleId="afe">
    <w:name w:val="Основной текст с отступом Знак"/>
    <w:link w:val="afd"/>
    <w:rPr>
      <w:sz w:val="24"/>
      <w:szCs w:val="24"/>
    </w:rPr>
  </w:style>
  <w:style w:type="character" w:customStyle="1" w:styleId="ac">
    <w:name w:val="Верхний колонтитул Знак"/>
    <w:link w:val="ab"/>
    <w:uiPriority w:val="99"/>
    <w:rPr>
      <w:sz w:val="24"/>
      <w:szCs w:val="24"/>
    </w:rPr>
  </w:style>
  <w:style w:type="character" w:customStyle="1" w:styleId="ae">
    <w:name w:val="Нижний колонтитул Знак"/>
    <w:link w:val="ad"/>
    <w:rPr>
      <w:sz w:val="24"/>
      <w:szCs w:val="24"/>
    </w:rPr>
  </w:style>
  <w:style w:type="paragraph" w:styleId="33">
    <w:name w:val="Body Text Indent 3"/>
    <w:basedOn w:val="a"/>
    <w:link w:val="34"/>
    <w:pPr>
      <w:spacing w:after="120"/>
      <w:ind w:left="283"/>
    </w:pPr>
    <w:rPr>
      <w:sz w:val="16"/>
      <w:szCs w:val="16"/>
      <w:lang w:val="en-US" w:eastAsia="en-US"/>
    </w:rPr>
  </w:style>
  <w:style w:type="character" w:customStyle="1" w:styleId="34">
    <w:name w:val="Основной текст с отступом 3 Знак"/>
    <w:link w:val="33"/>
    <w:rPr>
      <w:sz w:val="16"/>
      <w:szCs w:val="16"/>
    </w:rPr>
  </w:style>
  <w:style w:type="paragraph" w:customStyle="1" w:styleId="35">
    <w:name w:val="Основной текст (3)"/>
    <w:basedOn w:val="a"/>
    <w:pPr>
      <w:shd w:val="clear" w:color="auto" w:fill="FFFFFF"/>
      <w:spacing w:before="240" w:after="240" w:line="331" w:lineRule="exact"/>
      <w:jc w:val="center"/>
    </w:pPr>
    <w:rPr>
      <w:b/>
      <w:bCs/>
      <w:sz w:val="26"/>
      <w:szCs w:val="26"/>
    </w:rPr>
  </w:style>
  <w:style w:type="paragraph" w:styleId="aff0">
    <w:name w:val="Balloon Text"/>
    <w:basedOn w:val="a"/>
    <w:link w:val="aff1"/>
    <w:rPr>
      <w:rFonts w:ascii="Tahoma" w:hAnsi="Tahoma"/>
      <w:sz w:val="16"/>
      <w:szCs w:val="16"/>
      <w:lang w:val="en-US" w:eastAsia="en-US"/>
    </w:rPr>
  </w:style>
  <w:style w:type="character" w:customStyle="1" w:styleId="aff1">
    <w:name w:val="Текст выноски Знак"/>
    <w:link w:val="aff0"/>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Pr>
      <w:vertAlign w:val="superscript"/>
    </w:rPr>
  </w:style>
  <w:style w:type="paragraph" w:customStyle="1" w:styleId="ConsPlusNormal">
    <w:name w:val="ConsPlusNormal"/>
    <w:link w:val="ConsPlusNormal0"/>
    <w:pPr>
      <w:ind w:firstLine="720"/>
    </w:pPr>
    <w:rPr>
      <w:rFonts w:ascii="Arial" w:hAnsi="Arial" w:cs="Arial"/>
    </w:rPr>
  </w:style>
  <w:style w:type="character" w:customStyle="1" w:styleId="ConsPlusNormal0">
    <w:name w:val="ConsPlusNormal Знак"/>
    <w:link w:val="ConsPlusNormal"/>
    <w:rPr>
      <w:rFonts w:ascii="Arial" w:hAnsi="Arial" w:cs="Arial"/>
      <w:lang w:val="ru-RU" w:eastAsia="ru-RU" w:bidi="ar-SA"/>
    </w:rPr>
  </w:style>
  <w:style w:type="character" w:customStyle="1" w:styleId="25">
    <w:name w:val="Основной текст 2 Знак"/>
    <w:link w:val="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627C7-22F0-4470-BDB9-9E9E72FC0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2574</Words>
  <Characters>14673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xxx</cp:lastModifiedBy>
  <cp:revision>3</cp:revision>
  <cp:lastPrinted>2024-03-19T10:48:00Z</cp:lastPrinted>
  <dcterms:created xsi:type="dcterms:W3CDTF">2024-03-22T12:53:00Z</dcterms:created>
  <dcterms:modified xsi:type="dcterms:W3CDTF">2024-03-22T12:57:00Z</dcterms:modified>
  <cp:version>1048576</cp:version>
</cp:coreProperties>
</file>