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 xml:space="preserve">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4F0647">
        <w:lastRenderedPageBreak/>
        <w:t>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ind w:firstLine="708"/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</w:t>
      </w:r>
      <w:r w:rsidRPr="004F0647">
        <w:lastRenderedPageBreak/>
        <w:t>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040DC0">
        <w:t>вст</w:t>
      </w:r>
      <w:proofErr w:type="gramEnd"/>
      <w:r w:rsidRPr="00040DC0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FF26B0" w:rsidRPr="00040DC0">
        <w:t>0</w:t>
      </w:r>
      <w:r w:rsidR="0000321B" w:rsidRPr="00040DC0">
        <w:t xml:space="preserve"> </w:t>
      </w:r>
      <w:r w:rsidR="00FF26B0" w:rsidRPr="00040DC0">
        <w:t>апреля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040DC0">
        <w:rPr>
          <w:rFonts w:eastAsiaTheme="minorHAnsi"/>
          <w:lang w:eastAsia="en-US"/>
        </w:rPr>
        <w:t>ств ст</w:t>
      </w:r>
      <w:proofErr w:type="gramEnd"/>
      <w:r w:rsidR="00921D46" w:rsidRPr="00040DC0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</w:t>
      </w:r>
      <w:r w:rsidRPr="004F0647">
        <w:lastRenderedPageBreak/>
        <w:t xml:space="preserve">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B57CFA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6E34C5" w:rsidRDefault="006E34C5" w:rsidP="00C013FE">
      <w:pPr>
        <w:jc w:val="center"/>
        <w:rPr>
          <w:b/>
        </w:rPr>
      </w:pPr>
      <w:r>
        <w:rPr>
          <w:b/>
        </w:rPr>
        <w:t>на поставку</w:t>
      </w:r>
      <w:r w:rsidRPr="006E34C5">
        <w:rPr>
          <w:b/>
        </w:rPr>
        <w:t xml:space="preserve"> </w:t>
      </w:r>
      <w:r w:rsidR="00A548A3" w:rsidRPr="00A548A3">
        <w:rPr>
          <w:b/>
        </w:rPr>
        <w:t>сантехническ</w:t>
      </w:r>
      <w:r w:rsidR="00A548A3">
        <w:rPr>
          <w:b/>
        </w:rPr>
        <w:t>ого</w:t>
      </w:r>
      <w:r w:rsidR="00A548A3" w:rsidRPr="00A548A3">
        <w:rPr>
          <w:b/>
        </w:rPr>
        <w:t xml:space="preserve"> </w:t>
      </w:r>
      <w:r w:rsidR="00A548A3">
        <w:rPr>
          <w:b/>
        </w:rPr>
        <w:t xml:space="preserve">оборудования </w:t>
      </w:r>
      <w:bookmarkStart w:id="1" w:name="_GoBack"/>
      <w:bookmarkEnd w:id="1"/>
    </w:p>
    <w:p w:rsidR="00CF1B8E" w:rsidRDefault="00CF1B8E" w:rsidP="006E34C5">
      <w:pPr>
        <w:jc w:val="center"/>
        <w:rPr>
          <w:b/>
        </w:rPr>
      </w:pPr>
    </w:p>
    <w:p w:rsidR="00A548A3" w:rsidRPr="00A548A3" w:rsidRDefault="00A548A3" w:rsidP="00A548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A548A3">
        <w:rPr>
          <w:rFonts w:eastAsia="Calibri"/>
          <w:b/>
          <w:bCs/>
        </w:rPr>
        <w:t>1.Наименование объекта закупки:</w:t>
      </w:r>
      <w:r w:rsidRPr="00A548A3">
        <w:rPr>
          <w:rFonts w:eastAsia="Calibri"/>
          <w:bCs/>
        </w:rPr>
        <w:t xml:space="preserve"> Поставка сантехническ</w:t>
      </w:r>
      <w:r>
        <w:rPr>
          <w:rFonts w:eastAsia="Calibri"/>
          <w:bCs/>
        </w:rPr>
        <w:t>ого</w:t>
      </w:r>
      <w:r w:rsidRPr="00A548A3">
        <w:rPr>
          <w:rFonts w:eastAsia="Calibri"/>
          <w:bCs/>
        </w:rPr>
        <w:t xml:space="preserve"> оборудования.</w:t>
      </w:r>
    </w:p>
    <w:p w:rsidR="00A548A3" w:rsidRPr="00A548A3" w:rsidRDefault="00A548A3" w:rsidP="00A548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A548A3">
        <w:rPr>
          <w:bCs/>
        </w:rPr>
        <w:t xml:space="preserve"> </w:t>
      </w:r>
      <w:r w:rsidRPr="00A548A3">
        <w:rPr>
          <w:rFonts w:eastAsia="Calibri"/>
          <w:bCs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A548A3">
        <w:rPr>
          <w:rFonts w:eastAsia="Calibri"/>
          <w:bCs/>
        </w:rPr>
        <w:t>ОК</w:t>
      </w:r>
      <w:proofErr w:type="gramEnd"/>
      <w:r w:rsidRPr="00A548A3">
        <w:rPr>
          <w:rFonts w:eastAsia="Calibri"/>
          <w:bCs/>
        </w:rPr>
        <w:t xml:space="preserve"> 034-2014 с указанием вида продукции, соответствующий объекту закупки: </w:t>
      </w:r>
    </w:p>
    <w:p w:rsidR="00A548A3" w:rsidRDefault="00A548A3" w:rsidP="00A548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26.51.52.110 - </w:t>
      </w:r>
      <w:r w:rsidRPr="00A548A3">
        <w:rPr>
          <w:rFonts w:eastAsia="Calibri"/>
          <w:bCs/>
        </w:rPr>
        <w:t>Приборы для измерения или контроля расхода жидкостей и газов</w:t>
      </w:r>
    </w:p>
    <w:p w:rsidR="00A548A3" w:rsidRPr="00A548A3" w:rsidRDefault="00A548A3" w:rsidP="00A548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A548A3">
        <w:rPr>
          <w:rFonts w:eastAsia="Calibri"/>
          <w:b/>
          <w:bCs/>
        </w:rPr>
        <w:t>2.Требования к функциональным, техническим и эксплуатационным характеристикам объекта закупки:</w:t>
      </w:r>
    </w:p>
    <w:p w:rsidR="00A548A3" w:rsidRPr="00A548A3" w:rsidRDefault="00A548A3" w:rsidP="00A548A3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A548A3">
        <w:rPr>
          <w:rFonts w:eastAsia="Calibri"/>
          <w:bCs/>
        </w:rPr>
        <w:t xml:space="preserve"> 2.1. Поставляемый товар должен полностью соответствовать качественным, функциональным, техническим, эксплуатационным характеристикам, которые указаны в таблице: </w:t>
      </w:r>
    </w:p>
    <w:p w:rsidR="00A548A3" w:rsidRPr="00A548A3" w:rsidRDefault="00A548A3" w:rsidP="00A548A3">
      <w:pPr>
        <w:jc w:val="center"/>
        <w:rPr>
          <w:b/>
          <w:bCs/>
        </w:rPr>
      </w:pPr>
    </w:p>
    <w:p w:rsidR="00A548A3" w:rsidRPr="00A548A3" w:rsidRDefault="00A548A3" w:rsidP="00A548A3">
      <w:pPr>
        <w:spacing w:after="200" w:line="276" w:lineRule="auto"/>
        <w:ind w:right="-426"/>
        <w:jc w:val="right"/>
      </w:pPr>
      <w:r w:rsidRPr="00A548A3">
        <w:rPr>
          <w:b/>
          <w:bCs/>
        </w:rPr>
        <w:t xml:space="preserve">Таблица № 1                                                                                                                       </w:t>
      </w:r>
    </w:p>
    <w:tbl>
      <w:tblPr>
        <w:tblW w:w="1088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524"/>
        <w:gridCol w:w="5670"/>
        <w:gridCol w:w="1134"/>
        <w:gridCol w:w="851"/>
      </w:tblGrid>
      <w:tr w:rsidR="00A548A3" w:rsidRPr="00A548A3" w:rsidTr="00A548A3">
        <w:trPr>
          <w:trHeight w:val="522"/>
        </w:trPr>
        <w:tc>
          <w:tcPr>
            <w:tcW w:w="708" w:type="dxa"/>
            <w:hideMark/>
          </w:tcPr>
          <w:p w:rsidR="00A548A3" w:rsidRPr="00A548A3" w:rsidRDefault="00A548A3" w:rsidP="00A548A3">
            <w:pPr>
              <w:rPr>
                <w:b/>
                <w:bCs/>
              </w:rPr>
            </w:pPr>
            <w:r w:rsidRPr="00A548A3">
              <w:rPr>
                <w:b/>
                <w:bCs/>
              </w:rPr>
              <w:t xml:space="preserve">№ </w:t>
            </w:r>
            <w:proofErr w:type="gramStart"/>
            <w:r w:rsidRPr="00A548A3">
              <w:rPr>
                <w:b/>
                <w:bCs/>
              </w:rPr>
              <w:t>п</w:t>
            </w:r>
            <w:proofErr w:type="gramEnd"/>
            <w:r w:rsidRPr="00A548A3">
              <w:rPr>
                <w:b/>
                <w:bCs/>
              </w:rPr>
              <w:t>/п</w:t>
            </w:r>
          </w:p>
        </w:tc>
        <w:tc>
          <w:tcPr>
            <w:tcW w:w="2524" w:type="dxa"/>
            <w:vAlign w:val="center"/>
            <w:hideMark/>
          </w:tcPr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  <w:r w:rsidRPr="00A548A3">
              <w:rPr>
                <w:b/>
                <w:bCs/>
              </w:rPr>
              <w:t>Наименование товара</w:t>
            </w:r>
          </w:p>
        </w:tc>
        <w:tc>
          <w:tcPr>
            <w:tcW w:w="5670" w:type="dxa"/>
            <w:vAlign w:val="center"/>
            <w:hideMark/>
          </w:tcPr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  <w:r w:rsidRPr="00A548A3">
              <w:rPr>
                <w:b/>
                <w:bCs/>
              </w:rPr>
              <w:t>Характеристики товара</w:t>
            </w:r>
          </w:p>
        </w:tc>
        <w:tc>
          <w:tcPr>
            <w:tcW w:w="1134" w:type="dxa"/>
            <w:vAlign w:val="center"/>
            <w:hideMark/>
          </w:tcPr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  <w:r w:rsidRPr="00A548A3">
              <w:rPr>
                <w:b/>
                <w:bCs/>
              </w:rPr>
              <w:t>Ед.</w:t>
            </w:r>
            <w:r w:rsidRPr="00A548A3">
              <w:rPr>
                <w:b/>
                <w:bCs/>
              </w:rPr>
              <w:br/>
              <w:t>изм.</w:t>
            </w:r>
          </w:p>
        </w:tc>
        <w:tc>
          <w:tcPr>
            <w:tcW w:w="851" w:type="dxa"/>
            <w:vAlign w:val="center"/>
            <w:hideMark/>
          </w:tcPr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  <w:r w:rsidRPr="00A548A3">
              <w:rPr>
                <w:b/>
                <w:bCs/>
              </w:rPr>
              <w:t>Кол-во</w:t>
            </w:r>
          </w:p>
        </w:tc>
      </w:tr>
      <w:tr w:rsidR="00A548A3" w:rsidRPr="00A548A3" w:rsidTr="00A548A3">
        <w:trPr>
          <w:trHeight w:val="522"/>
        </w:trPr>
        <w:tc>
          <w:tcPr>
            <w:tcW w:w="708" w:type="dxa"/>
          </w:tcPr>
          <w:p w:rsidR="00A548A3" w:rsidRPr="00A548A3" w:rsidRDefault="00A548A3" w:rsidP="00A548A3">
            <w:pPr>
              <w:rPr>
                <w:b/>
                <w:bCs/>
              </w:rPr>
            </w:pPr>
            <w:r w:rsidRPr="00A548A3">
              <w:rPr>
                <w:b/>
                <w:bCs/>
              </w:rPr>
              <w:t>1.</w:t>
            </w:r>
          </w:p>
        </w:tc>
        <w:tc>
          <w:tcPr>
            <w:tcW w:w="2524" w:type="dxa"/>
            <w:vAlign w:val="center"/>
          </w:tcPr>
          <w:p w:rsidR="00A548A3" w:rsidRPr="00A548A3" w:rsidRDefault="00A548A3" w:rsidP="00A548A3">
            <w:pPr>
              <w:rPr>
                <w:b/>
                <w:bCs/>
              </w:rPr>
            </w:pPr>
            <w:r w:rsidRPr="00A548A3">
              <w:rPr>
                <w:b/>
                <w:bCs/>
              </w:rPr>
              <w:t>Счетчик холодной воды турбинный ВСХН-80</w:t>
            </w:r>
          </w:p>
        </w:tc>
        <w:tc>
          <w:tcPr>
            <w:tcW w:w="5670" w:type="dxa"/>
            <w:vAlign w:val="center"/>
          </w:tcPr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Измеряемая среда: </w:t>
            </w:r>
            <w:r>
              <w:rPr>
                <w:bCs/>
              </w:rPr>
              <w:t>х</w:t>
            </w:r>
            <w:r w:rsidRPr="00A548A3">
              <w:rPr>
                <w:bCs/>
              </w:rPr>
              <w:t>олодная вода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Условный диаметр, </w:t>
            </w:r>
            <w:proofErr w:type="spellStart"/>
            <w:r w:rsidRPr="00A548A3">
              <w:rPr>
                <w:bCs/>
              </w:rPr>
              <w:t>Ду</w:t>
            </w:r>
            <w:proofErr w:type="spellEnd"/>
            <w:r w:rsidRPr="00A548A3">
              <w:rPr>
                <w:bCs/>
              </w:rPr>
              <w:t>: 80</w:t>
            </w:r>
            <w:r>
              <w:rPr>
                <w:bCs/>
              </w:rPr>
              <w:t>мм;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Вид счетчика: </w:t>
            </w:r>
            <w:proofErr w:type="spellStart"/>
            <w:r>
              <w:rPr>
                <w:bCs/>
              </w:rPr>
              <w:t>с</w:t>
            </w:r>
            <w:r w:rsidRPr="00A548A3">
              <w:rPr>
                <w:bCs/>
              </w:rPr>
              <w:t>ухоходный</w:t>
            </w:r>
            <w:proofErr w:type="spellEnd"/>
            <w:r w:rsidRPr="00A548A3">
              <w:rPr>
                <w:bCs/>
              </w:rPr>
              <w:t xml:space="preserve"> (обычный)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Тип присоединения: </w:t>
            </w:r>
            <w:proofErr w:type="gramStart"/>
            <w:r>
              <w:rPr>
                <w:bCs/>
              </w:rPr>
              <w:t>ф</w:t>
            </w:r>
            <w:r w:rsidRPr="00A548A3">
              <w:rPr>
                <w:bCs/>
              </w:rPr>
              <w:t>ланцевое</w:t>
            </w:r>
            <w:proofErr w:type="gramEnd"/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Импульсный выход: Нет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Диаметр номинальный, </w:t>
            </w:r>
            <w:proofErr w:type="spellStart"/>
            <w:r w:rsidRPr="00A548A3">
              <w:rPr>
                <w:bCs/>
              </w:rPr>
              <w:t>Ду</w:t>
            </w:r>
            <w:proofErr w:type="spellEnd"/>
            <w:r>
              <w:rPr>
                <w:bCs/>
              </w:rPr>
              <w:t>: 80 мм;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Тип: </w:t>
            </w:r>
            <w:r w:rsidRPr="00A548A3">
              <w:rPr>
                <w:bCs/>
              </w:rPr>
              <w:tab/>
              <w:t>турбинный, сухого типа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Температура, °С: </w:t>
            </w:r>
            <w:r w:rsidRPr="00A548A3">
              <w:rPr>
                <w:bCs/>
              </w:rPr>
              <w:tab/>
            </w:r>
            <w:r>
              <w:rPr>
                <w:bCs/>
              </w:rPr>
              <w:t xml:space="preserve">от </w:t>
            </w:r>
            <w:r w:rsidRPr="00A548A3">
              <w:rPr>
                <w:bCs/>
              </w:rPr>
              <w:t>+5</w:t>
            </w:r>
            <w:r>
              <w:rPr>
                <w:bCs/>
              </w:rPr>
              <w:t>°</w:t>
            </w:r>
            <w:r w:rsidRPr="00A548A3">
              <w:rPr>
                <w:bCs/>
              </w:rPr>
              <w:t>...+50</w:t>
            </w:r>
            <w:proofErr w:type="gramStart"/>
            <w:r>
              <w:rPr>
                <w:bCs/>
              </w:rPr>
              <w:t>°С</w:t>
            </w:r>
            <w:proofErr w:type="gramEnd"/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Расход воды, м3/ч: </w:t>
            </w:r>
            <w:r w:rsidRPr="00A548A3">
              <w:rPr>
                <w:bCs/>
              </w:rPr>
              <w:tab/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- наименьший Q </w:t>
            </w:r>
            <w:proofErr w:type="spellStart"/>
            <w:r w:rsidRPr="00A548A3">
              <w:rPr>
                <w:bCs/>
              </w:rPr>
              <w:t>min</w:t>
            </w:r>
            <w:proofErr w:type="spellEnd"/>
            <w:r w:rsidRPr="00A548A3">
              <w:rPr>
                <w:bCs/>
              </w:rPr>
              <w:t xml:space="preserve"> 0,5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- переходный </w:t>
            </w:r>
            <w:proofErr w:type="spellStart"/>
            <w:r w:rsidRPr="00A548A3">
              <w:rPr>
                <w:bCs/>
              </w:rPr>
              <w:t>Qt</w:t>
            </w:r>
            <w:proofErr w:type="spellEnd"/>
            <w:r w:rsidRPr="00A548A3">
              <w:rPr>
                <w:bCs/>
              </w:rPr>
              <w:t xml:space="preserve"> </w:t>
            </w:r>
            <w:r w:rsidRPr="00A548A3">
              <w:rPr>
                <w:bCs/>
              </w:rPr>
              <w:tab/>
              <w:t>0,8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- номинальный </w:t>
            </w:r>
            <w:proofErr w:type="spellStart"/>
            <w:r w:rsidRPr="00A548A3">
              <w:rPr>
                <w:bCs/>
              </w:rPr>
              <w:t>Qn</w:t>
            </w:r>
            <w:proofErr w:type="spellEnd"/>
            <w:r w:rsidRPr="00A548A3">
              <w:rPr>
                <w:bCs/>
              </w:rPr>
              <w:t xml:space="preserve"> </w:t>
            </w:r>
            <w:r w:rsidRPr="00A548A3">
              <w:rPr>
                <w:bCs/>
              </w:rPr>
              <w:tab/>
              <w:t>120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- наибольший </w:t>
            </w:r>
            <w:proofErr w:type="spellStart"/>
            <w:r w:rsidRPr="00A548A3">
              <w:rPr>
                <w:bCs/>
              </w:rPr>
              <w:t>Qmax</w:t>
            </w:r>
            <w:proofErr w:type="spellEnd"/>
            <w:r w:rsidRPr="00A548A3">
              <w:rPr>
                <w:bCs/>
              </w:rPr>
              <w:t xml:space="preserve"> </w:t>
            </w:r>
            <w:r w:rsidRPr="00A548A3">
              <w:rPr>
                <w:bCs/>
              </w:rPr>
              <w:tab/>
              <w:t>200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Порог чувствительности</w:t>
            </w:r>
            <w:r>
              <w:rPr>
                <w:bCs/>
              </w:rPr>
              <w:t xml:space="preserve">: не более 0,25 </w:t>
            </w:r>
            <w:r w:rsidRPr="00A548A3">
              <w:rPr>
                <w:bCs/>
              </w:rPr>
              <w:t>м3 /ч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 xml:space="preserve">Максимальное рабочее давление: </w:t>
            </w:r>
            <w:r w:rsidRPr="00A548A3">
              <w:rPr>
                <w:bCs/>
              </w:rPr>
              <w:tab/>
              <w:t>1,6 Мпа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Наибольшее</w:t>
            </w:r>
            <w:r>
              <w:rPr>
                <w:bCs/>
              </w:rPr>
              <w:t xml:space="preserve"> значение роликового указателя: </w:t>
            </w:r>
            <w:r w:rsidRPr="00A548A3">
              <w:rPr>
                <w:bCs/>
              </w:rPr>
              <w:t>999</w:t>
            </w:r>
            <w:r>
              <w:rPr>
                <w:bCs/>
              </w:rPr>
              <w:t> </w:t>
            </w:r>
            <w:r w:rsidRPr="00A548A3">
              <w:rPr>
                <w:bCs/>
              </w:rPr>
              <w:t>999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Наименьшая цена деления</w:t>
            </w:r>
            <w:r>
              <w:rPr>
                <w:bCs/>
              </w:rPr>
              <w:t>: 0,0005</w:t>
            </w:r>
            <w:r w:rsidRPr="00A548A3">
              <w:rPr>
                <w:bCs/>
              </w:rPr>
              <w:t xml:space="preserve"> м3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Счетный механизм</w:t>
            </w:r>
            <w:r>
              <w:rPr>
                <w:bCs/>
              </w:rPr>
              <w:t>:</w:t>
            </w:r>
            <w:r w:rsidRPr="00A548A3">
              <w:rPr>
                <w:bCs/>
              </w:rPr>
              <w:t xml:space="preserve">  </w:t>
            </w:r>
            <w:proofErr w:type="spellStart"/>
            <w:proofErr w:type="gramStart"/>
            <w:r w:rsidRPr="00A548A3">
              <w:rPr>
                <w:bCs/>
              </w:rPr>
              <w:t>c</w:t>
            </w:r>
            <w:proofErr w:type="gramEnd"/>
            <w:r w:rsidRPr="00A548A3">
              <w:rPr>
                <w:bCs/>
              </w:rPr>
              <w:t>тандартный</w:t>
            </w:r>
            <w:proofErr w:type="spellEnd"/>
            <w:r>
              <w:rPr>
                <w:bCs/>
              </w:rPr>
              <w:t xml:space="preserve"> </w:t>
            </w:r>
            <w:r w:rsidRPr="00A548A3">
              <w:rPr>
                <w:bCs/>
              </w:rPr>
              <w:t xml:space="preserve"> IP54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Присоединение к трубопроводу</w:t>
            </w:r>
            <w:r>
              <w:rPr>
                <w:bCs/>
              </w:rPr>
              <w:t>:</w:t>
            </w:r>
            <w:r w:rsidRPr="00A548A3">
              <w:rPr>
                <w:bCs/>
              </w:rPr>
              <w:t xml:space="preserve"> фланцевое, 8 отверстий</w:t>
            </w:r>
            <w:r>
              <w:rPr>
                <w:bCs/>
              </w:rPr>
              <w:t>;</w:t>
            </w:r>
          </w:p>
          <w:p w:rsid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Габаритные размеры (</w:t>
            </w:r>
            <w:r>
              <w:rPr>
                <w:bCs/>
              </w:rPr>
              <w:t>длина): не более 225 мм;</w:t>
            </w:r>
          </w:p>
          <w:p w:rsid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Габаритные размеры (</w:t>
            </w:r>
            <w:r>
              <w:rPr>
                <w:bCs/>
              </w:rPr>
              <w:t>высота): не более 219 мм;</w:t>
            </w:r>
          </w:p>
          <w:p w:rsid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Габаритные размеры (</w:t>
            </w:r>
            <w:r>
              <w:rPr>
                <w:bCs/>
              </w:rPr>
              <w:t>ширина): не более 200 мм;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Масса счетчик</w:t>
            </w:r>
            <w:r>
              <w:rPr>
                <w:bCs/>
              </w:rPr>
              <w:t>а: 13,3</w:t>
            </w:r>
            <w:r w:rsidRPr="00A548A3">
              <w:rPr>
                <w:bCs/>
              </w:rPr>
              <w:t xml:space="preserve"> кг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Средний срок службы</w:t>
            </w:r>
            <w:r>
              <w:rPr>
                <w:bCs/>
              </w:rPr>
              <w:t>:</w:t>
            </w:r>
            <w:r w:rsidRPr="00A548A3">
              <w:rPr>
                <w:bCs/>
              </w:rPr>
              <w:t xml:space="preserve"> не менее</w:t>
            </w:r>
            <w:r>
              <w:rPr>
                <w:bCs/>
              </w:rPr>
              <w:t xml:space="preserve"> </w:t>
            </w:r>
            <w:r w:rsidRPr="00A548A3">
              <w:rPr>
                <w:bCs/>
              </w:rPr>
              <w:t>12 лет</w:t>
            </w:r>
            <w:r>
              <w:rPr>
                <w:bCs/>
              </w:rPr>
              <w:t>;</w:t>
            </w:r>
          </w:p>
          <w:p w:rsidR="00A548A3" w:rsidRPr="00A548A3" w:rsidRDefault="00A548A3" w:rsidP="00A548A3">
            <w:pPr>
              <w:rPr>
                <w:bCs/>
              </w:rPr>
            </w:pPr>
            <w:proofErr w:type="spellStart"/>
            <w:r w:rsidRPr="00A548A3">
              <w:rPr>
                <w:bCs/>
              </w:rPr>
              <w:t>Межповерочный</w:t>
            </w:r>
            <w:proofErr w:type="spellEnd"/>
            <w:r w:rsidRPr="00A548A3">
              <w:rPr>
                <w:bCs/>
              </w:rPr>
              <w:t xml:space="preserve"> интервал</w:t>
            </w:r>
            <w:r>
              <w:rPr>
                <w:bCs/>
              </w:rPr>
              <w:t xml:space="preserve">: </w:t>
            </w:r>
            <w:r w:rsidRPr="00A548A3">
              <w:rPr>
                <w:bCs/>
              </w:rPr>
              <w:t>6 лет</w:t>
            </w:r>
            <w:r>
              <w:rPr>
                <w:bCs/>
              </w:rPr>
              <w:t>;</w:t>
            </w:r>
          </w:p>
        </w:tc>
        <w:tc>
          <w:tcPr>
            <w:tcW w:w="1134" w:type="dxa"/>
          </w:tcPr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</w:p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</w:p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</w:p>
          <w:p w:rsidR="00A548A3" w:rsidRPr="00A548A3" w:rsidRDefault="00A548A3" w:rsidP="00A548A3">
            <w:pPr>
              <w:jc w:val="center"/>
              <w:rPr>
                <w:b/>
                <w:bCs/>
              </w:rPr>
            </w:pPr>
          </w:p>
          <w:p w:rsidR="00A548A3" w:rsidRPr="00A548A3" w:rsidRDefault="00A548A3" w:rsidP="00A548A3">
            <w:pPr>
              <w:jc w:val="center"/>
              <w:rPr>
                <w:bCs/>
              </w:rPr>
            </w:pPr>
            <w:r w:rsidRPr="00A548A3">
              <w:rPr>
                <w:bCs/>
              </w:rPr>
              <w:t>шт</w:t>
            </w:r>
            <w:r>
              <w:rPr>
                <w:bCs/>
              </w:rPr>
              <w:t>ука</w:t>
            </w:r>
          </w:p>
        </w:tc>
        <w:tc>
          <w:tcPr>
            <w:tcW w:w="851" w:type="dxa"/>
          </w:tcPr>
          <w:p w:rsidR="00A548A3" w:rsidRPr="00A548A3" w:rsidRDefault="00A548A3" w:rsidP="00A548A3">
            <w:pPr>
              <w:rPr>
                <w:b/>
                <w:bCs/>
              </w:rPr>
            </w:pPr>
          </w:p>
          <w:p w:rsidR="00A548A3" w:rsidRPr="00A548A3" w:rsidRDefault="00A548A3" w:rsidP="00A548A3">
            <w:pPr>
              <w:rPr>
                <w:b/>
                <w:bCs/>
              </w:rPr>
            </w:pPr>
          </w:p>
          <w:p w:rsidR="00A548A3" w:rsidRPr="00A548A3" w:rsidRDefault="00A548A3" w:rsidP="00A548A3">
            <w:pPr>
              <w:rPr>
                <w:b/>
                <w:bCs/>
              </w:rPr>
            </w:pPr>
          </w:p>
          <w:p w:rsidR="00A548A3" w:rsidRPr="00A548A3" w:rsidRDefault="00A548A3" w:rsidP="00A548A3">
            <w:pPr>
              <w:rPr>
                <w:b/>
                <w:bCs/>
              </w:rPr>
            </w:pPr>
          </w:p>
          <w:p w:rsidR="00A548A3" w:rsidRPr="00A548A3" w:rsidRDefault="00A548A3" w:rsidP="00A548A3">
            <w:pPr>
              <w:rPr>
                <w:bCs/>
              </w:rPr>
            </w:pPr>
            <w:r w:rsidRPr="00A548A3">
              <w:rPr>
                <w:bCs/>
              </w:rPr>
              <w:t>1</w:t>
            </w:r>
          </w:p>
        </w:tc>
      </w:tr>
    </w:tbl>
    <w:p w:rsidR="00A548A3" w:rsidRDefault="00A548A3" w:rsidP="00A548A3">
      <w:pPr>
        <w:spacing w:after="120"/>
        <w:ind w:firstLine="709"/>
        <w:jc w:val="both"/>
        <w:rPr>
          <w:b/>
        </w:rPr>
      </w:pPr>
    </w:p>
    <w:p w:rsidR="00A548A3" w:rsidRDefault="00A548A3" w:rsidP="00A548A3">
      <w:pPr>
        <w:spacing w:after="120"/>
        <w:ind w:firstLine="709"/>
        <w:jc w:val="both"/>
        <w:rPr>
          <w:b/>
        </w:rPr>
      </w:pPr>
    </w:p>
    <w:p w:rsidR="00A548A3" w:rsidRPr="00A548A3" w:rsidRDefault="00A548A3" w:rsidP="00A548A3">
      <w:pPr>
        <w:spacing w:after="120"/>
        <w:ind w:firstLine="709"/>
        <w:jc w:val="both"/>
        <w:rPr>
          <w:b/>
        </w:rPr>
      </w:pPr>
      <w:r w:rsidRPr="00A548A3">
        <w:rPr>
          <w:b/>
        </w:rPr>
        <w:lastRenderedPageBreak/>
        <w:t xml:space="preserve">2.  Требования к товарам: </w:t>
      </w:r>
    </w:p>
    <w:p w:rsidR="00A548A3" w:rsidRPr="00A548A3" w:rsidRDefault="00A548A3" w:rsidP="00A548A3">
      <w:pPr>
        <w:tabs>
          <w:tab w:val="left" w:pos="709"/>
        </w:tabs>
        <w:autoSpaceDE w:val="0"/>
        <w:autoSpaceDN w:val="0"/>
        <w:adjustRightInd w:val="0"/>
        <w:spacing w:after="120"/>
        <w:jc w:val="both"/>
        <w:rPr>
          <w:bCs/>
          <w:color w:val="000000"/>
        </w:rPr>
      </w:pPr>
      <w:r w:rsidRPr="00A548A3">
        <w:rPr>
          <w:b/>
        </w:rPr>
        <w:tab/>
        <w:t xml:space="preserve">2.1. Требования к качеству: </w:t>
      </w:r>
      <w:r w:rsidRPr="00A548A3">
        <w:rPr>
          <w:bCs/>
        </w:rPr>
        <w:t xml:space="preserve">Товар не должен иметь дефектов. </w:t>
      </w:r>
      <w:r w:rsidRPr="00A548A3">
        <w:rPr>
          <w:bCs/>
          <w:color w:val="000000"/>
        </w:rPr>
        <w:t xml:space="preserve">Товар должен </w:t>
      </w:r>
      <w:r w:rsidRPr="00A548A3">
        <w:rPr>
          <w:bCs/>
        </w:rPr>
        <w:t>соответствовать требованиям предприятия-изготовителя и подтверждаться документами качества, необходимыми по действующему законодательству, которые подлежат передаче Заказчику одновременно с передачей товара</w:t>
      </w:r>
      <w:r w:rsidRPr="00A548A3">
        <w:rPr>
          <w:bCs/>
          <w:color w:val="000000"/>
        </w:rPr>
        <w:t xml:space="preserve">.       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bCs/>
        </w:rPr>
      </w:pPr>
      <w:r w:rsidRPr="00A548A3">
        <w:rPr>
          <w:b/>
          <w:bCs/>
          <w:color w:val="000000"/>
        </w:rPr>
        <w:t xml:space="preserve">2.2. </w:t>
      </w:r>
      <w:r w:rsidRPr="00A548A3">
        <w:rPr>
          <w:b/>
        </w:rPr>
        <w:t xml:space="preserve">Требования к техническим характеристикам товара: </w:t>
      </w:r>
      <w:r w:rsidRPr="00A548A3">
        <w:rPr>
          <w:bCs/>
        </w:rPr>
        <w:t xml:space="preserve">Технические характеристики должны соответствовать характеристикам, указанным в Таблице №1. 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bCs/>
          <w:color w:val="000000"/>
        </w:rPr>
      </w:pPr>
      <w:r w:rsidRPr="00A548A3">
        <w:rPr>
          <w:b/>
        </w:rPr>
        <w:t xml:space="preserve">2.3. Требования к их безопасности: </w:t>
      </w:r>
      <w:r w:rsidRPr="00A548A3">
        <w:rPr>
          <w:bCs/>
          <w:color w:val="000000"/>
        </w:rPr>
        <w:t xml:space="preserve">Поставщик гарантирует Заказчику, что поставляемый товар соответствует требованиям качества и безопасности. 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bCs/>
          <w:color w:val="000000"/>
        </w:rPr>
      </w:pPr>
      <w:r w:rsidRPr="00A548A3">
        <w:rPr>
          <w:b/>
          <w:bCs/>
          <w:color w:val="000000"/>
        </w:rPr>
        <w:t xml:space="preserve">2.4. Требования к функциональным характеристикам (потребительским свойствам) товара: </w:t>
      </w:r>
      <w:r w:rsidRPr="00A548A3">
        <w:rPr>
          <w:bCs/>
          <w:color w:val="000000"/>
        </w:rPr>
        <w:t xml:space="preserve">Товар должен сохранять все потребительские свойства в течение срока, установленного предприятием-изготовителем. 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jc w:val="both"/>
      </w:pPr>
      <w:r w:rsidRPr="00A548A3">
        <w:rPr>
          <w:b/>
        </w:rPr>
        <w:tab/>
        <w:t xml:space="preserve">2.5. Требования к размерам, упаковке: </w:t>
      </w:r>
      <w:r w:rsidRPr="00A548A3">
        <w:rPr>
          <w:bCs/>
        </w:rPr>
        <w:t>маркировка на упаковке должна соответствовать маркировке, указанной в Техническом задании. Упаковка должна быть цельной без видимых дефектов и обеспечить сохранность товара при транспортировке и дальнейшем хранении на складе Заказчика.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jc w:val="both"/>
      </w:pPr>
      <w:r w:rsidRPr="00A548A3">
        <w:tab/>
      </w:r>
      <w:r w:rsidRPr="00A548A3">
        <w:rPr>
          <w:b/>
        </w:rPr>
        <w:t xml:space="preserve">2.6. Требования к отгрузке товара: </w:t>
      </w:r>
      <w:r w:rsidRPr="00A548A3">
        <w:rPr>
          <w:color w:val="000000"/>
        </w:rPr>
        <w:t>Товар поставляется Заказчику согласно условиям контракта, с 09.00 час. до 16.00 час</w:t>
      </w:r>
      <w:proofErr w:type="gramStart"/>
      <w:r w:rsidRPr="00A548A3">
        <w:rPr>
          <w:color w:val="000000"/>
        </w:rPr>
        <w:t xml:space="preserve">., </w:t>
      </w:r>
      <w:proofErr w:type="gramEnd"/>
      <w:r w:rsidRPr="00A548A3">
        <w:rPr>
          <w:color w:val="000000"/>
        </w:rPr>
        <w:t xml:space="preserve">и в строгом соответствии с описанием объекта закупки, при соблюдении Сторонами действующего пропускного и </w:t>
      </w:r>
      <w:proofErr w:type="spellStart"/>
      <w:r w:rsidRPr="00A548A3">
        <w:rPr>
          <w:color w:val="000000"/>
        </w:rPr>
        <w:t>внутриобъектового</w:t>
      </w:r>
      <w:proofErr w:type="spellEnd"/>
      <w:r w:rsidRPr="00A548A3">
        <w:rPr>
          <w:color w:val="000000"/>
        </w:rPr>
        <w:t xml:space="preserve"> режима Учреждения.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</w:pPr>
      <w:r w:rsidRPr="00A548A3">
        <w:t>О дате и времени поставки товара в здание РНБ Поставщик извещает Заказчика за 1 (один) день до указанной даты.</w:t>
      </w:r>
    </w:p>
    <w:p w:rsidR="00A548A3" w:rsidRPr="00A548A3" w:rsidRDefault="00A548A3" w:rsidP="00A548A3">
      <w:pPr>
        <w:widowControl w:val="0"/>
        <w:tabs>
          <w:tab w:val="left" w:pos="709"/>
        </w:tabs>
        <w:suppressAutoHyphens/>
        <w:autoSpaceDE w:val="0"/>
        <w:spacing w:after="120"/>
        <w:ind w:firstLine="709"/>
        <w:jc w:val="both"/>
        <w:rPr>
          <w:bCs/>
          <w:color w:val="000000"/>
        </w:rPr>
      </w:pPr>
      <w:r w:rsidRPr="00A548A3">
        <w:rPr>
          <w:b/>
          <w:bCs/>
        </w:rPr>
        <w:t>2.7. Иные показатели, связанные с определением соответствия поставляемого товара потребностям заказчика:</w:t>
      </w:r>
      <w:r w:rsidRPr="00A548A3">
        <w:rPr>
          <w:bCs/>
        </w:rPr>
        <w:t xml:space="preserve"> при приемке товара будет осуществляться выборочная проверка в присутствии представителей Поставщика. 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</w:pPr>
      <w:r w:rsidRPr="00A548A3">
        <w:rPr>
          <w:b/>
        </w:rPr>
        <w:t>3. Место поставки товара:</w:t>
      </w:r>
      <w:r w:rsidRPr="00A548A3">
        <w:t xml:space="preserve"> 191069, г. Санкт-Петербург, ул. </w:t>
      </w:r>
      <w:proofErr w:type="gramStart"/>
      <w:r w:rsidRPr="00A548A3">
        <w:t>Садовая</w:t>
      </w:r>
      <w:proofErr w:type="gramEnd"/>
      <w:r w:rsidRPr="00A548A3">
        <w:t>, д.18.</w:t>
      </w:r>
    </w:p>
    <w:p w:rsidR="00A548A3" w:rsidRPr="00A548A3" w:rsidRDefault="00A548A3" w:rsidP="00A548A3">
      <w:pPr>
        <w:tabs>
          <w:tab w:val="left" w:pos="709"/>
        </w:tabs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A548A3">
        <w:rPr>
          <w:b/>
        </w:rPr>
        <w:tab/>
        <w:t>4. Срок поставки товара</w:t>
      </w:r>
      <w:r w:rsidRPr="00A548A3">
        <w:rPr>
          <w:b/>
          <w:bCs/>
        </w:rPr>
        <w:t>:</w:t>
      </w:r>
      <w:r w:rsidRPr="00A548A3">
        <w:rPr>
          <w:bCs/>
        </w:rPr>
        <w:t xml:space="preserve"> в течение </w:t>
      </w:r>
      <w:r w:rsidRPr="00A548A3">
        <w:rPr>
          <w:b/>
          <w:bCs/>
        </w:rPr>
        <w:t>10 (десяти)  дней</w:t>
      </w:r>
      <w:r w:rsidRPr="00A548A3">
        <w:rPr>
          <w:bCs/>
        </w:rPr>
        <w:t xml:space="preserve"> с момента заключения Контракта.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b/>
          <w:bCs/>
          <w:color w:val="000000"/>
        </w:rPr>
      </w:pPr>
      <w:r w:rsidRPr="00A548A3">
        <w:rPr>
          <w:b/>
        </w:rPr>
        <w:t xml:space="preserve">5.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</w:t>
      </w:r>
      <w:r w:rsidRPr="00A548A3">
        <w:rPr>
          <w:bCs/>
        </w:rPr>
        <w:t>в цену товаров должны быть включены все расходы.</w:t>
      </w:r>
    </w:p>
    <w:p w:rsidR="00A548A3" w:rsidRPr="00A548A3" w:rsidRDefault="00A548A3" w:rsidP="00A548A3">
      <w:pPr>
        <w:tabs>
          <w:tab w:val="left" w:pos="709"/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bCs/>
          <w:color w:val="000000"/>
        </w:rPr>
      </w:pPr>
      <w:r w:rsidRPr="00A548A3">
        <w:rPr>
          <w:bCs/>
        </w:rPr>
        <w:t>6.</w:t>
      </w:r>
      <w:r w:rsidRPr="00A548A3">
        <w:t xml:space="preserve"> Товар должен быть новым (ранее не находившимися в использовании у поставщика или у третьих лиц), не подвергавшимся ранее ремонту (модернизации или восстановлению). </w:t>
      </w:r>
    </w:p>
    <w:p w:rsidR="00A548A3" w:rsidRPr="00A548A3" w:rsidRDefault="00A548A3" w:rsidP="00A548A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A548A3">
        <w:rPr>
          <w:bCs/>
          <w:color w:val="000000"/>
        </w:rPr>
        <w:t xml:space="preserve">7. Требования к сроку и (или) объему предоставления гарантий качества товара: Гарантийный срок должен быть не менее </w:t>
      </w:r>
      <w:r>
        <w:rPr>
          <w:bCs/>
          <w:color w:val="000000"/>
        </w:rPr>
        <w:t xml:space="preserve">24 (двадцати четырех) месяцев </w:t>
      </w:r>
      <w:proofErr w:type="gramStart"/>
      <w:r>
        <w:rPr>
          <w:bCs/>
          <w:color w:val="000000"/>
        </w:rPr>
        <w:t>с даты подписания</w:t>
      </w:r>
      <w:proofErr w:type="gramEnd"/>
      <w:r>
        <w:rPr>
          <w:bCs/>
          <w:color w:val="000000"/>
        </w:rPr>
        <w:t xml:space="preserve"> Заказчиком документа о приемке и должен быть не менее </w:t>
      </w:r>
      <w:r w:rsidRPr="00A548A3">
        <w:rPr>
          <w:bCs/>
          <w:color w:val="000000"/>
        </w:rPr>
        <w:t>гарантийного срока, установленного заводом изготовителем</w:t>
      </w:r>
    </w:p>
    <w:p w:rsidR="00A548A3" w:rsidRPr="00A548A3" w:rsidRDefault="00A548A3" w:rsidP="00A548A3">
      <w:pPr>
        <w:tabs>
          <w:tab w:val="left" w:pos="1058"/>
        </w:tabs>
      </w:pPr>
    </w:p>
    <w:p w:rsidR="00A548A3" w:rsidRPr="00A548A3" w:rsidRDefault="00A548A3" w:rsidP="00A548A3">
      <w:r w:rsidRPr="00A548A3">
        <w:t>Ответственный исполнитель</w:t>
      </w:r>
      <w:r w:rsidRPr="00A548A3">
        <w:tab/>
      </w:r>
      <w:r w:rsidRPr="00A548A3">
        <w:tab/>
      </w:r>
      <w:r w:rsidRPr="00A548A3">
        <w:tab/>
      </w:r>
      <w:r w:rsidRPr="00A548A3">
        <w:tab/>
        <w:t xml:space="preserve">Татьяна Петровна </w:t>
      </w:r>
      <w:proofErr w:type="spellStart"/>
      <w:r w:rsidRPr="00A548A3">
        <w:t>Голодникова</w:t>
      </w:r>
      <w:proofErr w:type="spellEnd"/>
    </w:p>
    <w:p w:rsidR="00A548A3" w:rsidRPr="00A548A3" w:rsidRDefault="00A548A3" w:rsidP="00A548A3">
      <w:r w:rsidRPr="00A548A3">
        <w:t>Конт</w:t>
      </w:r>
      <w:proofErr w:type="gramStart"/>
      <w:r w:rsidRPr="00A548A3">
        <w:t>.</w:t>
      </w:r>
      <w:proofErr w:type="gramEnd"/>
      <w:r w:rsidRPr="00A548A3">
        <w:t xml:space="preserve"> </w:t>
      </w:r>
      <w:proofErr w:type="gramStart"/>
      <w:r w:rsidRPr="00A548A3">
        <w:t>т</w:t>
      </w:r>
      <w:proofErr w:type="gramEnd"/>
      <w:r w:rsidRPr="00A548A3">
        <w:t>ел. по вопросам поставки                                       (812) 718-85-79</w:t>
      </w:r>
    </w:p>
    <w:p w:rsidR="00A548A3" w:rsidRPr="00A548A3" w:rsidRDefault="00A548A3" w:rsidP="00A548A3">
      <w:r w:rsidRPr="00A548A3">
        <w:tab/>
      </w:r>
      <w:r w:rsidRPr="00A548A3">
        <w:tab/>
      </w:r>
      <w:r w:rsidRPr="00A548A3">
        <w:tab/>
        <w:t xml:space="preserve">    </w:t>
      </w:r>
      <w:r w:rsidRPr="00A548A3">
        <w:tab/>
      </w:r>
      <w:r w:rsidRPr="00A548A3">
        <w:tab/>
      </w:r>
      <w:r w:rsidRPr="00A548A3">
        <w:tab/>
      </w:r>
      <w:r w:rsidRPr="00A548A3">
        <w:tab/>
      </w:r>
      <w:r w:rsidRPr="00A548A3">
        <w:tab/>
        <w:t xml:space="preserve"> anna@nlr.ru</w:t>
      </w:r>
    </w:p>
    <w:p w:rsidR="00A548A3" w:rsidRPr="00A548A3" w:rsidRDefault="00A548A3" w:rsidP="00A548A3"/>
    <w:p w:rsidR="00A548A3" w:rsidRPr="00A548A3" w:rsidRDefault="00A548A3" w:rsidP="00A548A3">
      <w:r w:rsidRPr="00A548A3">
        <w:t>Руководитель структурного подразделения</w:t>
      </w:r>
      <w:r w:rsidRPr="00A548A3">
        <w:tab/>
        <w:t xml:space="preserve">             Александр Иванович Перминов</w:t>
      </w: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lastRenderedPageBreak/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3333"/>
        <w:gridCol w:w="1245"/>
        <w:gridCol w:w="799"/>
        <w:gridCol w:w="1269"/>
        <w:gridCol w:w="1242"/>
        <w:gridCol w:w="940"/>
        <w:gridCol w:w="2170"/>
        <w:gridCol w:w="2034"/>
        <w:gridCol w:w="1570"/>
      </w:tblGrid>
      <w:tr w:rsidR="00887C95" w:rsidRPr="000821C5" w:rsidTr="00A51837">
        <w:trPr>
          <w:trHeight w:val="820"/>
        </w:trPr>
        <w:tc>
          <w:tcPr>
            <w:tcW w:w="155" w:type="pct"/>
          </w:tcPr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№</w:t>
            </w:r>
          </w:p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proofErr w:type="gramStart"/>
            <w:r w:rsidRPr="00887C95">
              <w:rPr>
                <w:b/>
                <w:sz w:val="16"/>
                <w:szCs w:val="16"/>
              </w:rPr>
              <w:t>п</w:t>
            </w:r>
            <w:proofErr w:type="gramEnd"/>
            <w:r w:rsidRPr="00887C95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Ед.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887C95">
            <w:pPr>
              <w:rPr>
                <w:b/>
                <w:sz w:val="16"/>
                <w:szCs w:val="16"/>
                <w:lang w:val="en-US"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НДС</w:t>
            </w:r>
            <w:r w:rsidRPr="00887C95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Страна происхождения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CB12A1" w:rsidRPr="000821C5" w:rsidTr="00A548A3">
        <w:trPr>
          <w:trHeight w:val="333"/>
        </w:trPr>
        <w:tc>
          <w:tcPr>
            <w:tcW w:w="155" w:type="pct"/>
          </w:tcPr>
          <w:p w:rsidR="00CB12A1" w:rsidRPr="003714D0" w:rsidRDefault="00CB12A1" w:rsidP="00CB12A1">
            <w:pPr>
              <w:jc w:val="center"/>
            </w:pPr>
            <w:r w:rsidRPr="003714D0">
              <w:t>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2A1" w:rsidRPr="008B7F96" w:rsidRDefault="00A548A3" w:rsidP="007E5424">
            <w:r w:rsidRPr="00A548A3">
              <w:t>Счетчик холодной воды турбинный ВСХН-80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12A1" w:rsidRPr="000D6AD2" w:rsidRDefault="00C30B3B" w:rsidP="00A548A3">
            <w:pPr>
              <w:jc w:val="center"/>
            </w:pPr>
            <w:r>
              <w:t>штука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2A1" w:rsidRPr="00E468D5" w:rsidRDefault="00A548A3" w:rsidP="00A548A3">
            <w:pPr>
              <w:jc w:val="center"/>
            </w:pPr>
            <w:r>
              <w:t>1</w:t>
            </w:r>
          </w:p>
        </w:tc>
        <w:tc>
          <w:tcPr>
            <w:tcW w:w="421" w:type="pct"/>
            <w:vAlign w:val="center"/>
          </w:tcPr>
          <w:p w:rsidR="00CB12A1" w:rsidRPr="00CC6D67" w:rsidRDefault="00CB12A1" w:rsidP="00CB12A1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412" w:type="pct"/>
            <w:vAlign w:val="center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2" w:type="pct"/>
            <w:vAlign w:val="center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CB12A1" w:rsidRPr="00E64E3D" w:rsidRDefault="00CB12A1" w:rsidP="00CB12A1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75" w:type="pct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1" w:type="pct"/>
            <w:vAlign w:val="center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F72A8" w:rsidRPr="000821C5" w:rsidTr="00CF1B8E">
        <w:trPr>
          <w:trHeight w:val="333"/>
        </w:trPr>
        <w:tc>
          <w:tcPr>
            <w:tcW w:w="4479" w:type="pct"/>
            <w:gridSpan w:val="9"/>
            <w:vAlign w:val="center"/>
          </w:tcPr>
          <w:p w:rsidR="000F72A8" w:rsidRPr="00E64E3D" w:rsidRDefault="000F72A8" w:rsidP="000F72A8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21" w:type="pct"/>
            <w:vAlign w:val="center"/>
          </w:tcPr>
          <w:p w:rsidR="000F72A8" w:rsidRPr="00E64E3D" w:rsidRDefault="000F72A8" w:rsidP="000F72A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48A3" w:rsidRPr="00D63FE6" w:rsidRDefault="00A548A3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A548A3" w:rsidRPr="00BE169F" w:rsidRDefault="00A548A3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8A3" w:rsidRDefault="00A548A3" w:rsidP="0005470F">
      <w:r>
        <w:separator/>
      </w:r>
    </w:p>
  </w:endnote>
  <w:endnote w:type="continuationSeparator" w:id="0">
    <w:p w:rsidR="00A548A3" w:rsidRDefault="00A548A3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8A3" w:rsidRDefault="00A548A3" w:rsidP="0005470F">
      <w:r>
        <w:separator/>
      </w:r>
    </w:p>
  </w:footnote>
  <w:footnote w:type="continuationSeparator" w:id="0">
    <w:p w:rsidR="00A548A3" w:rsidRDefault="00A548A3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9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1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0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81C06"/>
    <w:rsid w:val="00282C58"/>
    <w:rsid w:val="00292734"/>
    <w:rsid w:val="002B3C9E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3515"/>
    <w:rsid w:val="00635389"/>
    <w:rsid w:val="006576D0"/>
    <w:rsid w:val="006644A3"/>
    <w:rsid w:val="0066774D"/>
    <w:rsid w:val="00670EE8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30865"/>
    <w:rsid w:val="00733E3A"/>
    <w:rsid w:val="00733F36"/>
    <w:rsid w:val="007347B0"/>
    <w:rsid w:val="007473B5"/>
    <w:rsid w:val="00752A48"/>
    <w:rsid w:val="0076268F"/>
    <w:rsid w:val="00765E0A"/>
    <w:rsid w:val="007671B6"/>
    <w:rsid w:val="00777C0D"/>
    <w:rsid w:val="00780E78"/>
    <w:rsid w:val="007923B9"/>
    <w:rsid w:val="00792631"/>
    <w:rsid w:val="00794920"/>
    <w:rsid w:val="007C0282"/>
    <w:rsid w:val="007D2141"/>
    <w:rsid w:val="007D6D3E"/>
    <w:rsid w:val="007D7670"/>
    <w:rsid w:val="007D7B1F"/>
    <w:rsid w:val="007E0111"/>
    <w:rsid w:val="007E0CCE"/>
    <w:rsid w:val="007E376B"/>
    <w:rsid w:val="007E5424"/>
    <w:rsid w:val="007E5628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743B0"/>
    <w:rsid w:val="00B82230"/>
    <w:rsid w:val="00B831C8"/>
    <w:rsid w:val="00B851FB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0CB9-C958-4308-AB67-F76789F5E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4418</Words>
  <Characters>25183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2</cp:revision>
  <cp:lastPrinted>2022-01-24T12:59:00Z</cp:lastPrinted>
  <dcterms:created xsi:type="dcterms:W3CDTF">2024-03-18T12:32:00Z</dcterms:created>
  <dcterms:modified xsi:type="dcterms:W3CDTF">2024-03-18T12:32:00Z</dcterms:modified>
</cp:coreProperties>
</file>