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77B" w:rsidRPr="004205AF" w:rsidRDefault="004205AF">
      <w:pPr>
        <w:jc w:val="center"/>
        <w:rPr>
          <w:rFonts w:ascii="Times New Roman" w:hAnsi="Times New Roman" w:cs="Times New Roman"/>
          <w:shd w:val="clear" w:color="auto" w:fill="FFFFFF"/>
          <w:lang w:val="ru-RU"/>
        </w:rPr>
      </w:pPr>
      <w:r w:rsidRPr="004205AF">
        <w:rPr>
          <w:rFonts w:ascii="Times New Roman" w:hAnsi="Times New Roman" w:cs="Times New Roman"/>
          <w:shd w:val="clear" w:color="auto" w:fill="FFFFFF"/>
          <w:lang w:val="ru-RU"/>
        </w:rPr>
        <w:t>Описание объекта закупки</w:t>
      </w:r>
    </w:p>
    <w:p w:rsidR="0031677B" w:rsidRPr="004205AF" w:rsidRDefault="004205AF">
      <w:pPr>
        <w:pStyle w:val="a7"/>
        <w:spacing w:line="240" w:lineRule="exact"/>
        <w:rPr>
          <w:rFonts w:ascii="Times New Roman" w:hAnsi="Times New Roman" w:cs="Times New Roman"/>
          <w:lang w:val="ru-RU"/>
        </w:rPr>
      </w:pPr>
      <w:r w:rsidRPr="004205AF">
        <w:rPr>
          <w:rFonts w:ascii="Times New Roman" w:eastAsia="Times New Roman" w:hAnsi="Times New Roman" w:cs="Times New Roman"/>
          <w:shd w:val="clear" w:color="auto" w:fill="FFFFFF"/>
          <w:lang w:val="ru-RU"/>
        </w:rPr>
        <w:t xml:space="preserve">на поставку </w:t>
      </w:r>
      <w:sdt>
        <w:sdtPr>
          <w:rPr>
            <w:rFonts w:ascii="Times New Roman" w:eastAsia="Times New Roman" w:hAnsi="Times New Roman" w:cs="Times New Roman"/>
            <w:shd w:val="clear" w:color="auto" w:fill="FFFFFF"/>
            <w:lang w:val="ru-RU"/>
          </w:rPr>
          <w:alias w:val="calc-name"/>
          <w:tag w:val="calc-name"/>
          <w:id w:val="-1913761055"/>
          <w:placeholder>
            <w:docPart w:val="5FF760B2DE2A420BAC7C5A4B0D160689"/>
          </w:placeholder>
          <w:text/>
        </w:sdtPr>
        <w:sdtEndPr/>
        <w:sdtContent>
          <w:r w:rsidRPr="004205AF">
            <w:rPr>
              <w:rFonts w:ascii="Times New Roman" w:eastAsia="Times New Roman" w:hAnsi="Times New Roman" w:cs="Times New Roman"/>
              <w:shd w:val="clear" w:color="auto" w:fill="FFFFFF"/>
              <w:lang w:val="ru-RU"/>
            </w:rPr>
            <w:t>ДИОКСОМЕТИЛТЕТРАГИДРОПИРИМИДИН-ХЛОРАМФЕНИКОЛ</w:t>
          </w:r>
        </w:sdtContent>
      </w:sdt>
    </w:p>
    <w:p w:rsidR="0031677B" w:rsidRDefault="0031677B">
      <w:pPr>
        <w:pStyle w:val="a7"/>
        <w:spacing w:line="240" w:lineRule="exact"/>
        <w:rPr>
          <w:rFonts w:ascii="Times New Roman" w:eastAsia="Times New Roman" w:hAnsi="Times New Roman" w:cs="Times New Roman"/>
          <w:b/>
          <w:bCs/>
          <w:color w:val="auto"/>
          <w:shd w:val="clear" w:color="auto" w:fill="FFFFFF"/>
          <w:lang w:val="ru-RU"/>
        </w:rPr>
      </w:pPr>
    </w:p>
    <w:sdt>
      <w:sdtPr>
        <w:rPr>
          <w:rFonts w:ascii="Times New Roman" w:hAnsi="Times New Roman" w:cs="Times New Roman"/>
          <w:sz w:val="20"/>
          <w:szCs w:val="20"/>
        </w:rPr>
        <w:alias w:val="table"/>
        <w:tag w:val="table"/>
        <w:id w:val="433331440"/>
        <w:placeholder>
          <w:docPart w:val="F705F4EA73CC425D91D9B0443C3678E4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5042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3764"/>
            <w:gridCol w:w="1843"/>
            <w:gridCol w:w="1071"/>
            <w:gridCol w:w="1184"/>
            <w:gridCol w:w="1625"/>
            <w:gridCol w:w="1648"/>
            <w:gridCol w:w="1275"/>
            <w:gridCol w:w="993"/>
            <w:gridCol w:w="843"/>
          </w:tblGrid>
          <w:tr w:rsidR="004205AF" w:rsidTr="004205AF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napToGrid w:val="0"/>
                  <w:spacing w:after="20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№ п/п</w:t>
                </w:r>
              </w:p>
            </w:tc>
            <w:tc>
              <w:tcPr>
                <w:tcW w:w="37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pStyle w:val="Standard"/>
                  <w:suppressAutoHyphens w:val="0"/>
                  <w:spacing w:after="60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eastAsia="Times New Roman" w:cs="Times New Roman"/>
                    <w:color w:val="000000"/>
                    <w:kern w:val="0"/>
                    <w:sz w:val="16"/>
                    <w:szCs w:val="16"/>
                    <w:lang w:eastAsia="ru-RU" w:bidi="ar-SA"/>
                  </w:rPr>
                  <w:t>МНН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b/>
                    <w:bCs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bCs/>
                    <w:color w:val="auto"/>
                    <w:kern w:val="0"/>
                    <w:sz w:val="21"/>
                    <w:szCs w:val="21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hAnsi="Times New Roman"/>
                    <w:b/>
                    <w:bCs/>
                    <w:sz w:val="20"/>
                    <w:szCs w:val="20"/>
                    <w:lang w:val="ru-RU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6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 w:rsidRPr="009F3537">
                  <w:rPr>
                    <w:rFonts w:ascii="Times New Roman" w:eastAsia="Courier New" w:hAnsi="Times New Roman" w:cs="Times New Roman"/>
                    <w:kern w:val="0"/>
                    <w:sz w:val="22"/>
                    <w:szCs w:val="22"/>
                    <w:lang w:val="ru-RU" w:eastAsia="ru-RU" w:bidi="ru-RU"/>
                  </w:rPr>
                  <w:t>Объем наполнения первичной упаковки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Эквивалентные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2F2F2" w:themeFill="background1" w:themeFillShade="F2"/>
                <w:vAlign w:val="center"/>
              </w:tcPr>
              <w:p w:rsid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16"/>
                    <w:szCs w:val="16"/>
                    <w:lang w:val="ru-RU" w:eastAsia="ru-RU" w:bidi="ar-SA"/>
                  </w:rPr>
                  <w:t>Кол-во</w:t>
                </w:r>
              </w:p>
            </w:tc>
          </w:tr>
          <w:tr w:rsidR="004205AF" w:rsidTr="004205AF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position"/>
                  <w:tag w:val="position"/>
                  <w:id w:val="-390270923"/>
                  <w:placeholder>
                    <w:docPart w:val="F705F4EA73CC425D91D9B0443C3678E4"/>
                  </w:placeholder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1</w:t>
                    </w:r>
                  </w:p>
                </w:sdtContent>
              </w:sdt>
            </w:tc>
            <w:tc>
              <w:tcPr>
                <w:tcW w:w="376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name"/>
                  <w:tag w:val="name"/>
                  <w:id w:val="-1178040056"/>
                  <w:placeholder>
                    <w:docPart w:val="F705F4EA73CC425D91D9B0443C3678E4"/>
                  </w:placeholder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ДИОКСОМЕТИЛТЕТРАГИДРОПИРИМИДИН+ХЛОРАМФЕНИКОЛ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type"/>
                  <w:tag w:val="type"/>
                  <w:id w:val="-695002025"/>
                  <w:placeholder>
                    <w:docPart w:val="F705F4EA73CC425D91D9B0443C3678E4"/>
                  </w:placeholder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МАЗЬ ДЛЯ НАРУЖНОГО ПРИМЕНЕНИЯ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dosage"/>
                  <w:tag w:val="dosage"/>
                  <w:id w:val="130835106"/>
                  <w:placeholder>
                    <w:docPart w:val="0EB25655D8964ED1B0B006345C162C98"/>
                  </w:placeholder>
                  <w:text/>
                </w:sdtPr>
                <w:sdtContent>
                  <w:p w:rsidR="004205AF" w:rsidRDefault="004205AF">
                    <w:pPr>
                      <w:pStyle w:val="a7"/>
                      <w:widowControl w:val="0"/>
                      <w:suppressAutoHyphens w:val="0"/>
                      <w:spacing w:line="240" w:lineRule="auto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40 мг+7.5 мг/г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alias w:val="is-znvlp"/>
                  <w:tag w:val="is-znvlp"/>
                  <w:id w:val="-1422795806"/>
                  <w:placeholder>
                    <w:docPart w:val="F705F4EA73CC425D91D9B0443C3678E4"/>
                  </w:placeholder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Нет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is-drug"/>
                  <w:tag w:val="is-drug"/>
                  <w:id w:val="1816527444"/>
                  <w:placeholder>
                    <w:docPart w:val="0EB25655D8964ED1B0B006345C162C98"/>
                  </w:placeholder>
                  <w:text/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Нет</w:t>
                    </w:r>
                  </w:p>
                </w:sdtContent>
              </w:sdt>
            </w:tc>
            <w:tc>
              <w:tcPr>
                <w:tcW w:w="16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p w:rsidR="004205AF" w:rsidRPr="004205AF" w:rsidRDefault="004205AF">
                <w:pPr>
                  <w:suppressAutoHyphens w:val="0"/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</w:pPr>
                <w: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val="ru-RU" w:eastAsia="ru-RU" w:bidi="ar-SA"/>
                  </w:rPr>
                  <w:t>40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alternative"/>
                  <w:tag w:val="alternative"/>
                  <w:id w:val="449366205"/>
                  <w:placeholder>
                    <w:docPart w:val="0EB25655D8964ED1B0B006345C162C98"/>
                  </w:placeholder>
                  <w:text/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  <w:t>Нет*</w:t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okei"/>
                  <w:tag w:val="okei"/>
                  <w:id w:val="1180706259"/>
                  <w:placeholder>
                    <w:docPart w:val="0EB25655D8964ED1B0B006345C162C98"/>
                  </w:placeholder>
                  <w:text/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грамм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color w:val="auto"/>
                    <w:kern w:val="0"/>
                    <w:sz w:val="22"/>
                    <w:szCs w:val="22"/>
                    <w:lang w:eastAsia="ru-RU" w:bidi="ar-SA"/>
                  </w:rPr>
                  <w:alias w:val="count"/>
                  <w:tag w:val="count"/>
                  <w:id w:val="958306001"/>
                  <w:placeholder>
                    <w:docPart w:val="0EB25655D8964ED1B0B006345C162C98"/>
                  </w:placeholder>
                  <w:text/>
                </w:sdtPr>
                <w:sdtContent>
                  <w:p w:rsidR="004205AF" w:rsidRDefault="004205AF">
                    <w:pPr>
                      <w:suppressAutoHyphens w:val="0"/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val="ru-RU" w:eastAsia="ru-RU" w:bidi="ar-SA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auto"/>
                        <w:kern w:val="0"/>
                        <w:sz w:val="22"/>
                        <w:szCs w:val="22"/>
                        <w:lang w:eastAsia="ru-RU" w:bidi="ar-SA"/>
                      </w:rPr>
                      <w:t>15120</w:t>
                    </w:r>
                  </w:p>
                </w:sdtContent>
              </w:sdt>
            </w:tc>
          </w:tr>
        </w:tbl>
      </w:sdtContent>
    </w:sdt>
    <w:p w:rsidR="0031677B" w:rsidRDefault="0031677B">
      <w:pPr>
        <w:rPr>
          <w:rFonts w:ascii="Times New Roman" w:hAnsi="Times New Roman" w:cs="Times New Roman"/>
          <w:lang w:val="ru-RU"/>
        </w:rPr>
      </w:pPr>
    </w:p>
    <w:p w:rsidR="004205AF" w:rsidRPr="009F3537" w:rsidRDefault="004205AF" w:rsidP="004205AF">
      <w:pPr>
        <w:suppressAutoHyphens w:val="0"/>
        <w:autoSpaceDE w:val="0"/>
        <w:autoSpaceDN w:val="0"/>
        <w:adjustRightInd w:val="0"/>
        <w:spacing w:line="240" w:lineRule="auto"/>
        <w:textAlignment w:val="auto"/>
        <w:rPr>
          <w:rFonts w:ascii="Times New Roman" w:eastAsia="Courier New" w:hAnsi="Times New Roman" w:cs="Times New Roman"/>
          <w:b/>
          <w:bCs/>
          <w:color w:val="auto"/>
          <w:kern w:val="0"/>
          <w:sz w:val="20"/>
          <w:szCs w:val="20"/>
          <w:lang w:val="ru-RU" w:eastAsia="ru-RU" w:bidi="ru-RU"/>
        </w:rPr>
      </w:pPr>
      <w:r w:rsidRPr="009F3537">
        <w:rPr>
          <w:rFonts w:ascii="Times New Roman" w:eastAsia="Times New Roman" w:hAnsi="Times New Roman" w:cs="Times New Roman"/>
          <w:kern w:val="0"/>
          <w:lang w:val="ru-RU" w:bidi="ar-SA"/>
        </w:rPr>
        <w:t>* К поставке НЕ допускается эквивалентная форма, т.к. в ЕСКЛП такая форма не предусмотрена;</w:t>
      </w:r>
    </w:p>
    <w:p w:rsidR="004205AF" w:rsidRPr="009F3537" w:rsidRDefault="004205AF" w:rsidP="004205AF">
      <w:pPr>
        <w:suppressAutoHyphens w:val="0"/>
        <w:autoSpaceDE w:val="0"/>
        <w:autoSpaceDN w:val="0"/>
        <w:adjustRightInd w:val="0"/>
        <w:spacing w:line="240" w:lineRule="auto"/>
        <w:textAlignment w:val="auto"/>
        <w:rPr>
          <w:rFonts w:ascii="Times New Roman" w:eastAsia="Courier New" w:hAnsi="Times New Roman" w:cs="Times New Roman"/>
          <w:b/>
          <w:bCs/>
          <w:color w:val="auto"/>
          <w:kern w:val="0"/>
          <w:sz w:val="20"/>
          <w:szCs w:val="20"/>
          <w:lang w:val="ru-RU" w:eastAsia="ru-RU" w:bidi="ru-RU"/>
        </w:rPr>
      </w:pPr>
    </w:p>
    <w:p w:rsidR="004205AF" w:rsidRPr="009F3537" w:rsidRDefault="004205AF" w:rsidP="004205AF">
      <w:pPr>
        <w:suppressAutoHyphens w:val="0"/>
        <w:spacing w:line="240" w:lineRule="auto"/>
        <w:jc w:val="both"/>
        <w:textAlignment w:val="auto"/>
        <w:rPr>
          <w:rFonts w:ascii="Times New Roman" w:eastAsia="Times New Roman" w:hAnsi="Times New Roman" w:cs="Times New Roman"/>
          <w:color w:val="auto"/>
          <w:kern w:val="0"/>
          <w:lang w:val="ru-RU" w:eastAsia="ru-RU" w:bidi="ar-SA"/>
        </w:rPr>
      </w:pPr>
      <w:r w:rsidRPr="009F3537">
        <w:rPr>
          <w:rFonts w:ascii="Times New Roman" w:eastAsia="Courier New" w:hAnsi="Times New Roman" w:cs="Times New Roman"/>
          <w:b/>
          <w:bCs/>
          <w:color w:val="auto"/>
          <w:kern w:val="0"/>
          <w:lang w:val="ru-RU" w:eastAsia="ru-RU" w:bidi="ru-RU"/>
        </w:rPr>
        <w:t>*</w:t>
      </w:r>
      <w:r w:rsidRPr="009F3537">
        <w:rPr>
          <w:rFonts w:ascii="Times New Roman" w:eastAsia="Times New Roman" w:hAnsi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 </w:t>
      </w:r>
      <w:r w:rsidRPr="009F3537">
        <w:rPr>
          <w:rFonts w:ascii="Times New Roman" w:eastAsia="Times New Roman" w:hAnsi="Times New Roman" w:cs="Times New Roman"/>
          <w:color w:val="auto"/>
          <w:kern w:val="0"/>
          <w:lang w:val="ru-RU" w:eastAsia="ru-RU" w:bidi="ar-SA"/>
        </w:rPr>
        <w:t>Количество лекарственной формы в первичной упаковке является обоснованным и обусловлено потребностью специалистов в различных дозах активного вещества, соответствующих возрасту, массе тела пациента, решаемой клинической проблеме (применение в профилактической или в лечебной дозе) и клиническим рекомендациям (протоколам лечения), а также необходимостью обеспечения возможности полного использования препарата без утилизации неиспользованного.</w:t>
      </w:r>
    </w:p>
    <w:p w:rsidR="0031677B" w:rsidRDefault="0031677B">
      <w:pPr>
        <w:widowControl/>
        <w:suppressAutoHyphens w:val="0"/>
        <w:spacing w:line="240" w:lineRule="auto"/>
        <w:textAlignment w:val="auto"/>
        <w:rPr>
          <w:rFonts w:ascii="Times New Roman" w:hAnsi="Times New Roman" w:cs="Times New Roman"/>
          <w:b/>
          <w:shd w:val="clear" w:color="auto" w:fill="FFFFFF"/>
          <w:lang w:val="ru-RU"/>
        </w:rPr>
      </w:pPr>
      <w:bookmarkStart w:id="0" w:name="_GoBack"/>
      <w:bookmarkEnd w:id="0"/>
    </w:p>
    <w:sectPr w:rsidR="0031677B" w:rsidSect="004205AF">
      <w:pgSz w:w="16838" w:h="11906" w:orient="landscape"/>
      <w:pgMar w:top="992" w:right="568" w:bottom="851" w:left="709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77B" w:rsidRDefault="004205AF">
      <w:pPr>
        <w:spacing w:line="240" w:lineRule="auto"/>
      </w:pPr>
      <w:r>
        <w:separator/>
      </w:r>
    </w:p>
  </w:endnote>
  <w:endnote w:type="continuationSeparator" w:id="0">
    <w:p w:rsidR="0031677B" w:rsidRDefault="004205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77B" w:rsidRDefault="004205AF">
      <w:pPr>
        <w:spacing w:line="240" w:lineRule="auto"/>
      </w:pPr>
      <w:r>
        <w:separator/>
      </w:r>
    </w:p>
  </w:footnote>
  <w:footnote w:type="continuationSeparator" w:id="0">
    <w:p w:rsidR="0031677B" w:rsidRDefault="004205A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FE8"/>
    <w:rsid w:val="001C5136"/>
    <w:rsid w:val="002E5FE8"/>
    <w:rsid w:val="0031677B"/>
    <w:rsid w:val="00382590"/>
    <w:rsid w:val="003A462B"/>
    <w:rsid w:val="004205AF"/>
    <w:rsid w:val="006D0B89"/>
    <w:rsid w:val="007A3562"/>
    <w:rsid w:val="00994748"/>
    <w:rsid w:val="00F94FC9"/>
    <w:rsid w:val="72FA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41CBD"/>
  <w15:docId w15:val="{3B24769B-40A0-4DD2-8D0D-C2451C9C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spacing w:line="100" w:lineRule="atLeast"/>
      <w:textAlignment w:val="baseline"/>
    </w:pPr>
    <w:rPr>
      <w:rFonts w:ascii="Calibri" w:eastAsia="Segoe UI" w:hAnsi="Calibri" w:cs="Tahoma"/>
      <w:color w:val="000000"/>
      <w:kern w:val="2"/>
      <w:sz w:val="24"/>
      <w:szCs w:val="24"/>
      <w:lang w:val="en-US" w:eastAsia="zh-CN" w:bidi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line="240" w:lineRule="auto"/>
    </w:pPr>
    <w:rPr>
      <w:rFonts w:ascii="Tahoma" w:hAnsi="Tahoma"/>
      <w:sz w:val="16"/>
      <w:szCs w:val="16"/>
    </w:rPr>
  </w:style>
  <w:style w:type="paragraph" w:styleId="a6">
    <w:name w:val="caption"/>
    <w:basedOn w:val="a"/>
    <w:next w:val="a"/>
    <w:qFormat/>
    <w:pPr>
      <w:suppressLineNumbers/>
      <w:spacing w:before="120" w:after="120"/>
    </w:pPr>
    <w:rPr>
      <w:rFonts w:cs="Mangal"/>
      <w:i/>
      <w:iCs/>
    </w:rPr>
  </w:style>
  <w:style w:type="paragraph" w:styleId="a7">
    <w:name w:val="Body Text"/>
    <w:basedOn w:val="a"/>
    <w:link w:val="a8"/>
    <w:pPr>
      <w:widowControl/>
      <w:jc w:val="center"/>
    </w:pPr>
    <w:rPr>
      <w:rFonts w:cs="Calibri"/>
    </w:rPr>
  </w:style>
  <w:style w:type="paragraph" w:styleId="a9">
    <w:name w:val="index heading"/>
    <w:basedOn w:val="a"/>
    <w:next w:val="11"/>
    <w:qFormat/>
    <w:pPr>
      <w:suppressLineNumbers/>
    </w:pPr>
    <w:rPr>
      <w:rFonts w:cs="Mangal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a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List"/>
    <w:basedOn w:val="a7"/>
    <w:qFormat/>
    <w:rPr>
      <w:rFonts w:cs="Mangal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Times New Roman" w:hAnsi="Cambria" w:cs="Times New Roman"/>
      <w:b/>
      <w:bCs/>
      <w:color w:val="000000"/>
      <w:kern w:val="2"/>
      <w:sz w:val="32"/>
      <w:szCs w:val="32"/>
      <w:lang w:val="en-US" w:eastAsia="zh-CN" w:bidi="en-US"/>
    </w:rPr>
  </w:style>
  <w:style w:type="character" w:customStyle="1" w:styleId="2">
    <w:name w:val="Основной шрифт абзаца2"/>
    <w:qFormat/>
  </w:style>
  <w:style w:type="character" w:customStyle="1" w:styleId="a8">
    <w:name w:val="Основной текст Знак"/>
    <w:basedOn w:val="a0"/>
    <w:link w:val="a7"/>
    <w:qFormat/>
    <w:rPr>
      <w:rFonts w:ascii="Calibri" w:eastAsia="Segoe UI" w:hAnsi="Calibri" w:cs="Calibri"/>
      <w:color w:val="000000"/>
      <w:kern w:val="2"/>
      <w:sz w:val="24"/>
      <w:szCs w:val="24"/>
      <w:lang w:val="en-US" w:eastAsia="zh-CN" w:bidi="en-US"/>
    </w:rPr>
  </w:style>
  <w:style w:type="character" w:customStyle="1" w:styleId="highlightsearch">
    <w:name w:val="highlightsearch"/>
    <w:basedOn w:val="a0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Segoe UI" w:hAnsi="Tahoma" w:cs="Tahoma"/>
      <w:color w:val="000000"/>
      <w:kern w:val="2"/>
      <w:sz w:val="16"/>
      <w:szCs w:val="16"/>
      <w:lang w:val="en-US" w:eastAsia="zh-CN" w:bidi="en-US"/>
    </w:rPr>
  </w:style>
  <w:style w:type="character" w:customStyle="1" w:styleId="ad">
    <w:name w:val="Гипертекстовая ссылка"/>
    <w:uiPriority w:val="99"/>
    <w:qFormat/>
    <w:rPr>
      <w:rFonts w:cs="Times New Roman"/>
      <w:color w:val="106BBE"/>
    </w:rPr>
  </w:style>
  <w:style w:type="character" w:customStyle="1" w:styleId="ae">
    <w:name w:val="Маркеры"/>
    <w:qFormat/>
    <w:rPr>
      <w:rFonts w:ascii="OpenSymbol" w:eastAsia="OpenSymbol" w:hAnsi="OpenSymbol" w:cs="OpenSymbol"/>
    </w:rPr>
  </w:style>
  <w:style w:type="paragraph" w:customStyle="1" w:styleId="ConsPlusNormal">
    <w:name w:val="ConsPlusNormal"/>
    <w:qFormat/>
    <w:pPr>
      <w:widowControl w:val="0"/>
      <w:suppressAutoHyphens/>
      <w:spacing w:line="100" w:lineRule="atLeast"/>
      <w:textAlignment w:val="baseline"/>
    </w:pPr>
    <w:rPr>
      <w:rFonts w:ascii="Arial" w:eastAsia="Times New Roman" w:hAnsi="Arial" w:cs="Arial"/>
      <w:kern w:val="2"/>
      <w:lang w:eastAsia="zh-CN"/>
    </w:rPr>
  </w:style>
  <w:style w:type="paragraph" w:styleId="af">
    <w:name w:val="No Spacing"/>
    <w:uiPriority w:val="1"/>
    <w:qFormat/>
    <w:pPr>
      <w:widowControl w:val="0"/>
      <w:suppressAutoHyphens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f0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F760B2DE2A420BAC7C5A4B0D1606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0D6E86-EEED-4177-BEE1-1F4B36AEB5D1}"/>
      </w:docPartPr>
      <w:docPartBody>
        <w:p w:rsidR="00B7312A" w:rsidRDefault="00B7312A">
          <w:pPr>
            <w:pStyle w:val="5FF760B2DE2A420BAC7C5A4B0D16068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705F4EA73CC425D91D9B0443C3678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440646-A38A-4593-83F8-C2E854A10BDB}"/>
      </w:docPartPr>
      <w:docPartBody>
        <w:p w:rsidR="00000000" w:rsidRDefault="00B7312A" w:rsidP="00B7312A">
          <w:pPr>
            <w:pStyle w:val="F705F4EA73CC425D91D9B0443C3678E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EB25655D8964ED1B0B006345C162C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B5FAA2-63DA-41E3-AB4A-4B2438267FF6}"/>
      </w:docPartPr>
      <w:docPartBody>
        <w:p w:rsidR="00000000" w:rsidRDefault="00B7312A" w:rsidP="00B7312A">
          <w:pPr>
            <w:pStyle w:val="0EB25655D8964ED1B0B006345C162C98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12A" w:rsidRDefault="00B7312A">
      <w:pPr>
        <w:spacing w:line="240" w:lineRule="auto"/>
      </w:pPr>
      <w:r>
        <w:separator/>
      </w:r>
    </w:p>
  </w:endnote>
  <w:endnote w:type="continuationSeparator" w:id="0">
    <w:p w:rsidR="00B7312A" w:rsidRDefault="00B7312A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Segoe Print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12A" w:rsidRDefault="00B7312A">
      <w:pPr>
        <w:spacing w:after="0"/>
      </w:pPr>
      <w:r>
        <w:separator/>
      </w:r>
    </w:p>
  </w:footnote>
  <w:footnote w:type="continuationSeparator" w:id="0">
    <w:p w:rsidR="00B7312A" w:rsidRDefault="00B7312A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947"/>
    <w:rsid w:val="00233155"/>
    <w:rsid w:val="00912192"/>
    <w:rsid w:val="00A55947"/>
    <w:rsid w:val="00B7312A"/>
    <w:rsid w:val="00B8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312A"/>
    <w:rPr>
      <w:color w:val="808080"/>
    </w:rPr>
  </w:style>
  <w:style w:type="paragraph" w:customStyle="1" w:styleId="54570E38F5BE4565AEA8E55796A2125C">
    <w:name w:val="54570E38F5BE4565AEA8E55796A2125C"/>
    <w:pPr>
      <w:spacing w:after="160" w:line="259" w:lineRule="auto"/>
    </w:pPr>
    <w:rPr>
      <w:sz w:val="22"/>
      <w:szCs w:val="22"/>
    </w:rPr>
  </w:style>
  <w:style w:type="paragraph" w:customStyle="1" w:styleId="4AFA3D7320FC4D14B10728BF4380A9A6">
    <w:name w:val="4AFA3D7320FC4D14B10728BF4380A9A6"/>
    <w:qFormat/>
    <w:pPr>
      <w:spacing w:after="160" w:line="259" w:lineRule="auto"/>
    </w:pPr>
    <w:rPr>
      <w:sz w:val="22"/>
      <w:szCs w:val="22"/>
    </w:rPr>
  </w:style>
  <w:style w:type="paragraph" w:customStyle="1" w:styleId="C857E7CAD1434C74891B3CF84131AC17">
    <w:name w:val="C857E7CAD1434C74891B3CF84131AC17"/>
    <w:qFormat/>
    <w:pPr>
      <w:spacing w:after="160" w:line="259" w:lineRule="auto"/>
    </w:pPr>
    <w:rPr>
      <w:sz w:val="22"/>
      <w:szCs w:val="22"/>
    </w:rPr>
  </w:style>
  <w:style w:type="paragraph" w:customStyle="1" w:styleId="0F6C797F460E4CB7BD69149403707F3E">
    <w:name w:val="0F6C797F460E4CB7BD69149403707F3E"/>
    <w:qFormat/>
    <w:pPr>
      <w:spacing w:after="160" w:line="259" w:lineRule="auto"/>
    </w:pPr>
    <w:rPr>
      <w:sz w:val="22"/>
      <w:szCs w:val="22"/>
    </w:rPr>
  </w:style>
  <w:style w:type="paragraph" w:customStyle="1" w:styleId="8CE2095EABBB42EC80B0CD466FAB51A6">
    <w:name w:val="8CE2095EABBB42EC80B0CD466FAB51A6"/>
    <w:pPr>
      <w:spacing w:after="160" w:line="259" w:lineRule="auto"/>
    </w:pPr>
    <w:rPr>
      <w:sz w:val="22"/>
      <w:szCs w:val="22"/>
    </w:rPr>
  </w:style>
  <w:style w:type="paragraph" w:customStyle="1" w:styleId="53A6E95B94F34441B016AEC0C82DF212">
    <w:name w:val="53A6E95B94F34441B016AEC0C82DF212"/>
    <w:qFormat/>
    <w:pPr>
      <w:spacing w:after="160" w:line="259" w:lineRule="auto"/>
    </w:pPr>
    <w:rPr>
      <w:sz w:val="22"/>
      <w:szCs w:val="22"/>
    </w:rPr>
  </w:style>
  <w:style w:type="paragraph" w:customStyle="1" w:styleId="5FF760B2DE2A420BAC7C5A4B0D160689">
    <w:name w:val="5FF760B2DE2A420BAC7C5A4B0D160689"/>
    <w:pPr>
      <w:spacing w:after="160" w:line="259" w:lineRule="auto"/>
    </w:pPr>
    <w:rPr>
      <w:sz w:val="22"/>
      <w:szCs w:val="22"/>
    </w:rPr>
  </w:style>
  <w:style w:type="paragraph" w:customStyle="1" w:styleId="F705F4EA73CC425D91D9B0443C3678E4">
    <w:name w:val="F705F4EA73CC425D91D9B0443C3678E4"/>
    <w:rsid w:val="00B7312A"/>
    <w:pPr>
      <w:spacing w:after="160" w:line="259" w:lineRule="auto"/>
    </w:pPr>
    <w:rPr>
      <w:sz w:val="22"/>
      <w:szCs w:val="22"/>
    </w:rPr>
  </w:style>
  <w:style w:type="paragraph" w:customStyle="1" w:styleId="0EB25655D8964ED1B0B006345C162C98">
    <w:name w:val="0EB25655D8964ED1B0B006345C162C98"/>
    <w:rsid w:val="00B7312A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149</Words>
  <Characters>855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Лонская Галина Николаевна</dc:creator>
  <cp:lastModifiedBy>Олеся Максимкина</cp:lastModifiedBy>
  <cp:revision>7</cp:revision>
  <cp:lastPrinted>2023-02-27T07:18:00Z</cp:lastPrinted>
  <dcterms:created xsi:type="dcterms:W3CDTF">2023-04-21T10:48:00Z</dcterms:created>
  <dcterms:modified xsi:type="dcterms:W3CDTF">2024-03-25T13:18:00Z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30C33CEC132642E09E1EBE80A400335C</vt:lpwstr>
  </property>
</Properties>
</file>