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F23" w:rsidRPr="00A64F23" w:rsidRDefault="00A64F23" w:rsidP="00A64F23">
      <w:pPr>
        <w:jc w:val="right"/>
        <w:rPr>
          <w:rFonts w:eastAsia="Courier New"/>
          <w:lang w:bidi="ru-RU"/>
        </w:rPr>
      </w:pPr>
      <w:r w:rsidRPr="00A64F23">
        <w:rPr>
          <w:rFonts w:eastAsia="Courier New"/>
          <w:lang w:bidi="ru-RU"/>
        </w:rPr>
        <w:t xml:space="preserve">Приложение № </w:t>
      </w:r>
      <w:r>
        <w:rPr>
          <w:rFonts w:eastAsia="Courier New"/>
          <w:lang w:bidi="ru-RU"/>
        </w:rPr>
        <w:t>2</w:t>
      </w:r>
      <w:bookmarkStart w:id="0" w:name="_GoBack"/>
      <w:bookmarkEnd w:id="0"/>
      <w:r w:rsidRPr="00A64F23">
        <w:rPr>
          <w:rFonts w:eastAsia="Courier New"/>
          <w:lang w:bidi="ru-RU"/>
        </w:rPr>
        <w:t xml:space="preserve"> к закупке у единственного поставщика </w:t>
      </w:r>
    </w:p>
    <w:p w:rsidR="00E83658" w:rsidRDefault="00A64F23" w:rsidP="00A64F23">
      <w:pPr>
        <w:jc w:val="right"/>
        <w:rPr>
          <w:rFonts w:eastAsia="Courier New"/>
          <w:lang w:bidi="ru-RU"/>
        </w:rPr>
      </w:pPr>
      <w:r w:rsidRPr="00A64F23">
        <w:rPr>
          <w:rFonts w:eastAsia="Courier New"/>
          <w:lang w:bidi="ru-RU"/>
        </w:rPr>
        <w:t>через подсистему «Электронный магазин»</w:t>
      </w:r>
    </w:p>
    <w:p w:rsidR="00A64F23" w:rsidRPr="00E83658" w:rsidRDefault="00A64F23" w:rsidP="00A64F23">
      <w:pPr>
        <w:jc w:val="right"/>
        <w:rPr>
          <w:b/>
          <w:color w:val="000000"/>
        </w:rPr>
      </w:pPr>
    </w:p>
    <w:p w:rsidR="00DE365F" w:rsidRDefault="00DE365F" w:rsidP="00DE365F">
      <w:pPr>
        <w:jc w:val="right"/>
        <w:rPr>
          <w:color w:val="000000"/>
        </w:rPr>
      </w:pPr>
      <w:r>
        <w:rPr>
          <w:b/>
          <w:color w:val="000000"/>
        </w:rPr>
        <w:t xml:space="preserve">УТВЕРЖДАЮ  </w:t>
      </w:r>
      <w:r>
        <w:rPr>
          <w:color w:val="000000"/>
        </w:rPr>
        <w:t xml:space="preserve"> </w:t>
      </w:r>
    </w:p>
    <w:p w:rsidR="00DE365F" w:rsidRDefault="00DE365F" w:rsidP="00DE365F">
      <w:pPr>
        <w:jc w:val="right"/>
        <w:rPr>
          <w:color w:val="000000"/>
        </w:rPr>
      </w:pPr>
      <w:r>
        <w:rPr>
          <w:color w:val="000000"/>
        </w:rPr>
        <w:t xml:space="preserve">                                              Директор Санкт-Петербургского </w:t>
      </w:r>
    </w:p>
    <w:p w:rsidR="00DE365F" w:rsidRDefault="00DE365F" w:rsidP="00DE365F">
      <w:pPr>
        <w:jc w:val="right"/>
        <w:rPr>
          <w:color w:val="000000"/>
        </w:rPr>
      </w:pPr>
      <w:r>
        <w:rPr>
          <w:color w:val="000000"/>
        </w:rPr>
        <w:t>государственного казенного учреждения</w:t>
      </w:r>
    </w:p>
    <w:p w:rsidR="00DE365F" w:rsidRDefault="00DE365F" w:rsidP="00DE365F">
      <w:pPr>
        <w:jc w:val="right"/>
        <w:rPr>
          <w:color w:val="000000"/>
        </w:rPr>
      </w:pPr>
      <w:r>
        <w:rPr>
          <w:color w:val="000000"/>
        </w:rPr>
        <w:t xml:space="preserve">«Централизованная бухгалтерия администрации   </w:t>
      </w:r>
    </w:p>
    <w:p w:rsidR="00DE365F" w:rsidRDefault="00DE365F" w:rsidP="00DE365F">
      <w:pPr>
        <w:jc w:val="right"/>
        <w:rPr>
          <w:color w:val="000000"/>
        </w:rPr>
      </w:pPr>
      <w:r>
        <w:rPr>
          <w:color w:val="000000"/>
        </w:rPr>
        <w:t>Красносельского района Санкт-Петербурга»</w:t>
      </w:r>
    </w:p>
    <w:p w:rsidR="00DE365F" w:rsidRDefault="00DE365F" w:rsidP="00DE365F">
      <w:pPr>
        <w:jc w:val="right"/>
        <w:rPr>
          <w:color w:val="000000"/>
        </w:rPr>
      </w:pPr>
    </w:p>
    <w:p w:rsidR="00DE365F" w:rsidRDefault="00DE365F" w:rsidP="00DE365F">
      <w:pPr>
        <w:jc w:val="right"/>
        <w:rPr>
          <w:color w:val="000000"/>
        </w:rPr>
      </w:pPr>
      <w:r>
        <w:rPr>
          <w:color w:val="000000"/>
        </w:rPr>
        <w:t>__________________ Л.С. Рахимова</w:t>
      </w:r>
    </w:p>
    <w:p w:rsidR="00E83658" w:rsidRPr="00E83658" w:rsidRDefault="00DE365F" w:rsidP="00DE365F">
      <w:pPr>
        <w:jc w:val="right"/>
      </w:pPr>
      <w:r>
        <w:rPr>
          <w:color w:val="000000"/>
        </w:rPr>
        <w:t>«__</w:t>
      </w:r>
      <w:proofErr w:type="gramStart"/>
      <w:r>
        <w:rPr>
          <w:color w:val="000000"/>
        </w:rPr>
        <w:t>_»_</w:t>
      </w:r>
      <w:proofErr w:type="gramEnd"/>
      <w:r>
        <w:rPr>
          <w:color w:val="000000"/>
        </w:rPr>
        <w:t xml:space="preserve">_______________ </w:t>
      </w:r>
      <w:r>
        <w:t>20__ года</w:t>
      </w:r>
    </w:p>
    <w:p w:rsidR="00471ABE" w:rsidRPr="00E10598" w:rsidRDefault="00471ABE" w:rsidP="00471ABE">
      <w:pPr>
        <w:jc w:val="right"/>
        <w:rPr>
          <w:bCs/>
          <w:color w:val="000000"/>
          <w:highlight w:val="yellow"/>
        </w:rPr>
      </w:pPr>
    </w:p>
    <w:p w:rsidR="00471ABE" w:rsidRDefault="00471ABE" w:rsidP="003A67BD">
      <w:pPr>
        <w:jc w:val="center"/>
        <w:rPr>
          <w:bCs/>
          <w:color w:val="000000"/>
          <w:sz w:val="26"/>
          <w:szCs w:val="26"/>
          <w:highlight w:val="yellow"/>
        </w:rPr>
      </w:pPr>
    </w:p>
    <w:p w:rsidR="00471ABE" w:rsidRDefault="00471ABE" w:rsidP="003A67BD">
      <w:pPr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 xml:space="preserve">Обоснование </w:t>
      </w:r>
      <w:r w:rsidRPr="001C55BF">
        <w:rPr>
          <w:b/>
          <w:bCs/>
          <w:color w:val="000000"/>
          <w:sz w:val="26"/>
          <w:szCs w:val="26"/>
        </w:rPr>
        <w:t>начальной (максимальной) цены контракта</w:t>
      </w:r>
    </w:p>
    <w:p w:rsidR="008D7C06" w:rsidRPr="008D7C06" w:rsidRDefault="008D7C06" w:rsidP="003A67BD">
      <w:pPr>
        <w:jc w:val="both"/>
        <w:rPr>
          <w:b/>
          <w:bCs/>
          <w:color w:val="000000"/>
          <w:sz w:val="26"/>
          <w:szCs w:val="26"/>
        </w:rPr>
      </w:pPr>
    </w:p>
    <w:p w:rsidR="00C57BBE" w:rsidRPr="00C57BBE" w:rsidRDefault="00471ABE" w:rsidP="00B1526D">
      <w:pPr>
        <w:ind w:firstLine="709"/>
        <w:jc w:val="both"/>
        <w:rPr>
          <w:iCs/>
        </w:rPr>
      </w:pPr>
      <w:r>
        <w:rPr>
          <w:iCs/>
        </w:rPr>
        <w:t xml:space="preserve">1. </w:t>
      </w:r>
      <w:r w:rsidR="00C57BBE" w:rsidRPr="00C57BBE">
        <w:rPr>
          <w:iCs/>
        </w:rPr>
        <w:t xml:space="preserve">Начальная (максимальная) цена контракта определена в соответствии                               с требованиями статьи 22 Федерального закона "О контрактной системе в сфере закупок товаров, работ, услуг для обеспечения государственных и муниципальных нужд" </w:t>
      </w:r>
      <w:r w:rsidR="00C57BBE" w:rsidRPr="00C57BBE">
        <w:rPr>
          <w:iCs/>
        </w:rPr>
        <w:br/>
        <w:t>от 05.04.2013 № 44-ФЗ.</w:t>
      </w:r>
    </w:p>
    <w:p w:rsidR="00C57BBE" w:rsidRPr="00C57BBE" w:rsidRDefault="00C57BBE" w:rsidP="00B1526D">
      <w:pPr>
        <w:ind w:firstLine="709"/>
        <w:jc w:val="both"/>
        <w:rPr>
          <w:iCs/>
        </w:rPr>
      </w:pPr>
      <w:r w:rsidRPr="00C57BBE">
        <w:rPr>
          <w:iCs/>
        </w:rPr>
        <w:t xml:space="preserve">В соответствии со ст.34 «Бюджетного кодекса РФ» «Принцип результативности </w:t>
      </w:r>
      <w:r w:rsidRPr="00C57BBE">
        <w:rPr>
          <w:iCs/>
        </w:rPr>
        <w:br/>
        <w:t>и эффективности использования бюджетных средств» для необходимости достижения заданных результатов с использованием наименьшего объема средств закупка осуществляется по наименьшей цене, определяемой методом сопоставимых рыночных цен.</w:t>
      </w:r>
    </w:p>
    <w:p w:rsidR="00471ABE" w:rsidRDefault="00471ABE" w:rsidP="00B1526D">
      <w:pPr>
        <w:ind w:firstLine="709"/>
        <w:jc w:val="both"/>
        <w:rPr>
          <w:iCs/>
        </w:rPr>
      </w:pPr>
      <w:r w:rsidRPr="00576194">
        <w:rPr>
          <w:iCs/>
        </w:rPr>
        <w:t xml:space="preserve">2. Цена контракта формируется участником размещения заказа, с </w:t>
      </w:r>
      <w:r w:rsidR="00E83658" w:rsidRPr="00576194">
        <w:rPr>
          <w:iCs/>
        </w:rPr>
        <w:t>учетом расходов</w:t>
      </w:r>
      <w:r w:rsidRPr="00576194">
        <w:rPr>
          <w:iCs/>
        </w:rPr>
        <w:t xml:space="preserve"> на перевозку, поднятие на этаж, страхование, уплату таможенных пошлин, налогов </w:t>
      </w:r>
      <w:r w:rsidR="008B0F16">
        <w:rPr>
          <w:iCs/>
        </w:rPr>
        <w:t xml:space="preserve">                           </w:t>
      </w:r>
      <w:r w:rsidRPr="00576194">
        <w:rPr>
          <w:iCs/>
        </w:rPr>
        <w:t>и других обязательных платежей.</w:t>
      </w:r>
    </w:p>
    <w:p w:rsidR="00471ABE" w:rsidRDefault="00471ABE" w:rsidP="003A67BD">
      <w:pPr>
        <w:jc w:val="both"/>
        <w:rPr>
          <w:iCs/>
        </w:rPr>
      </w:pPr>
    </w:p>
    <w:p w:rsidR="00471ABE" w:rsidRDefault="00471ABE" w:rsidP="00471ABE">
      <w:pPr>
        <w:rPr>
          <w:iCs/>
        </w:rPr>
      </w:pPr>
    </w:p>
    <w:p w:rsidR="00E83658" w:rsidRPr="00C928A6" w:rsidRDefault="00E83658" w:rsidP="00E83658">
      <w:pPr>
        <w:rPr>
          <w:b/>
        </w:rPr>
      </w:pPr>
      <w:r>
        <w:rPr>
          <w:b/>
        </w:rPr>
        <w:t>Заведующий хозяйством                                                                                        Е.А Филина</w:t>
      </w:r>
    </w:p>
    <w:p w:rsidR="00471ABE" w:rsidRPr="006642B0" w:rsidRDefault="00471ABE" w:rsidP="00471ABE">
      <w:pPr>
        <w:suppressAutoHyphens w:val="0"/>
        <w:autoSpaceDN/>
        <w:textAlignment w:val="auto"/>
        <w:rPr>
          <w:rFonts w:ascii="Calibri" w:eastAsia="Calibri" w:hAnsi="Calibri"/>
          <w:b/>
          <w:sz w:val="22"/>
          <w:szCs w:val="22"/>
          <w:lang w:eastAsia="en-US"/>
        </w:rPr>
      </w:pPr>
      <w:r w:rsidRPr="006642B0">
        <w:rPr>
          <w:rFonts w:eastAsia="Calibri"/>
          <w:b/>
        </w:rPr>
        <w:tab/>
      </w:r>
      <w:r w:rsidRPr="006642B0"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</w:r>
      <w:r>
        <w:rPr>
          <w:rFonts w:eastAsia="Calibri"/>
          <w:b/>
        </w:rPr>
        <w:tab/>
        <w:t xml:space="preserve">     </w:t>
      </w:r>
    </w:p>
    <w:p w:rsidR="009D3638" w:rsidRDefault="009D3638"/>
    <w:sectPr w:rsidR="009D3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95D"/>
    <w:rsid w:val="0039195D"/>
    <w:rsid w:val="003A67BD"/>
    <w:rsid w:val="00471ABE"/>
    <w:rsid w:val="004E713C"/>
    <w:rsid w:val="008B0F16"/>
    <w:rsid w:val="008D7C06"/>
    <w:rsid w:val="008D7DA2"/>
    <w:rsid w:val="008E4B0E"/>
    <w:rsid w:val="009D3638"/>
    <w:rsid w:val="00A64F23"/>
    <w:rsid w:val="00B1526D"/>
    <w:rsid w:val="00C57BBE"/>
    <w:rsid w:val="00DE365F"/>
    <w:rsid w:val="00E83658"/>
    <w:rsid w:val="00F7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C4AB3"/>
  <w15:chartTrackingRefBased/>
  <w15:docId w15:val="{BE1244F1-04AA-40E8-91B5-50690690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71A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7C0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D7C0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3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Зуева Анастасия Викторовна</dc:creator>
  <cp:keywords/>
  <dc:description/>
  <cp:lastModifiedBy>Зуева Анастасия Викторовна</cp:lastModifiedBy>
  <cp:revision>13</cp:revision>
  <cp:lastPrinted>2023-11-27T06:13:00Z</cp:lastPrinted>
  <dcterms:created xsi:type="dcterms:W3CDTF">2023-09-19T14:43:00Z</dcterms:created>
  <dcterms:modified xsi:type="dcterms:W3CDTF">2024-02-13T11:05:00Z</dcterms:modified>
</cp:coreProperties>
</file>