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F6528F" w:rsidRDefault="00CE570E" w:rsidP="00CE570E">
      <w:pPr>
        <w:jc w:val="center"/>
        <w:rPr>
          <w:b/>
        </w:rPr>
      </w:pPr>
      <w:r w:rsidRPr="00F6528F">
        <w:rPr>
          <w:b/>
        </w:rPr>
        <w:t xml:space="preserve">КОНТРАКТ № </w:t>
      </w:r>
      <w:r w:rsidR="007C1213">
        <w:rPr>
          <w:b/>
        </w:rPr>
        <w:t>5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521213" w:rsidP="00CE570E">
      <w:pPr>
        <w:jc w:val="both"/>
      </w:pPr>
      <w:proofErr w:type="gramStart"/>
      <w:r w:rsidRPr="006B3A89">
        <w:t xml:space="preserve">Государственное бюджетное общеобразовательное учреждение гимназия №330 Невского района Санкт-Петербурга, именуемое в дальнейшем «Заказчик», в лице директора </w:t>
      </w:r>
      <w:proofErr w:type="spellStart"/>
      <w:r w:rsidRPr="006B3A89">
        <w:t>Кореневской</w:t>
      </w:r>
      <w:proofErr w:type="spellEnd"/>
      <w:r w:rsidRPr="006B3A89">
        <w:t xml:space="preserve"> Оксаны Валентиновны</w:t>
      </w:r>
      <w:r w:rsidR="00CE570E" w:rsidRPr="00CE570E">
        <w:t xml:space="preserve">, действующего на основании </w:t>
      </w:r>
      <w:r w:rsidR="00FF2FE1" w:rsidRPr="00521213">
        <w:t>Устава</w:t>
      </w:r>
      <w:r w:rsidR="00CE570E" w:rsidRPr="00521213">
        <w:t xml:space="preserve">, с </w:t>
      </w:r>
      <w:r w:rsidR="00CE570E" w:rsidRPr="00CE570E">
        <w:t xml:space="preserve">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521213" w:rsidRPr="006B3A89" w:rsidRDefault="00521213" w:rsidP="0052121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м.п.</w:t>
            </w:r>
          </w:p>
          <w:p w:rsidR="00364130" w:rsidRPr="00C27418" w:rsidRDefault="00521213" w:rsidP="0052121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lastRenderedPageBreak/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</w:t>
      </w:r>
      <w:r w:rsidR="006F1499" w:rsidRPr="00521213">
        <w:rPr>
          <w:rFonts w:ascii="Times New Roman" w:hAnsi="Times New Roman" w:cs="Times New Roman"/>
          <w:sz w:val="24"/>
          <w:szCs w:val="24"/>
        </w:rPr>
        <w:t>202</w:t>
      </w:r>
      <w:r w:rsidR="00521213" w:rsidRPr="00521213">
        <w:rPr>
          <w:rFonts w:ascii="Times New Roman" w:hAnsi="Times New Roman" w:cs="Times New Roman"/>
          <w:sz w:val="24"/>
          <w:szCs w:val="24"/>
        </w:rPr>
        <w:t>4</w:t>
      </w:r>
      <w:r w:rsidR="00B5340B" w:rsidRPr="00521213">
        <w:rPr>
          <w:rFonts w:ascii="Times New Roman" w:hAnsi="Times New Roman" w:cs="Times New Roman"/>
          <w:sz w:val="24"/>
          <w:szCs w:val="24"/>
        </w:rPr>
        <w:t xml:space="preserve">г. </w:t>
      </w:r>
      <w:r w:rsidRPr="00521213">
        <w:rPr>
          <w:rFonts w:ascii="Times New Roman" w:hAnsi="Times New Roman" w:cs="Times New Roman"/>
          <w:sz w:val="24"/>
          <w:szCs w:val="24"/>
        </w:rPr>
        <w:t xml:space="preserve">№ </w:t>
      </w:r>
      <w:r w:rsidR="007C1213">
        <w:rPr>
          <w:rFonts w:ascii="Times New Roman" w:hAnsi="Times New Roman" w:cs="Times New Roman"/>
          <w:sz w:val="24"/>
          <w:szCs w:val="24"/>
        </w:rPr>
        <w:t>5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521213" w:rsidRDefault="00521213" w:rsidP="00CE570E">
      <w:pPr>
        <w:jc w:val="center"/>
        <w:rPr>
          <w:b/>
        </w:rPr>
      </w:pPr>
    </w:p>
    <w:tbl>
      <w:tblPr>
        <w:tblStyle w:val="a3"/>
        <w:tblW w:w="10345" w:type="dxa"/>
        <w:jc w:val="center"/>
        <w:tblLayout w:type="fixed"/>
        <w:tblLook w:val="04A0"/>
      </w:tblPr>
      <w:tblGrid>
        <w:gridCol w:w="355"/>
        <w:gridCol w:w="1767"/>
        <w:gridCol w:w="567"/>
        <w:gridCol w:w="567"/>
        <w:gridCol w:w="1134"/>
        <w:gridCol w:w="845"/>
        <w:gridCol w:w="714"/>
        <w:gridCol w:w="2972"/>
        <w:gridCol w:w="6"/>
        <w:gridCol w:w="1412"/>
        <w:gridCol w:w="6"/>
      </w:tblGrid>
      <w:tr w:rsidR="00521213" w:rsidRPr="000D4769" w:rsidTr="001823E6">
        <w:trPr>
          <w:gridAfter w:val="1"/>
          <w:wAfter w:w="6" w:type="dxa"/>
          <w:jc w:val="center"/>
        </w:trPr>
        <w:tc>
          <w:tcPr>
            <w:tcW w:w="355" w:type="dxa"/>
            <w:vAlign w:val="center"/>
          </w:tcPr>
          <w:p w:rsidR="00521213" w:rsidRPr="000D4769" w:rsidRDefault="00521213" w:rsidP="001823E6">
            <w:pPr>
              <w:ind w:left="-113"/>
              <w:jc w:val="center"/>
              <w:rPr>
                <w:b/>
                <w:sz w:val="24"/>
                <w:szCs w:val="24"/>
              </w:rPr>
            </w:pPr>
            <w:r w:rsidRPr="000D4769">
              <w:rPr>
                <w:b/>
                <w:sz w:val="24"/>
                <w:szCs w:val="24"/>
              </w:rPr>
              <w:t>№</w:t>
            </w:r>
          </w:p>
          <w:p w:rsidR="00521213" w:rsidRPr="000D4769" w:rsidRDefault="00521213" w:rsidP="001823E6">
            <w:pPr>
              <w:ind w:left="-113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0D4769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D4769">
              <w:rPr>
                <w:b/>
                <w:sz w:val="24"/>
                <w:szCs w:val="24"/>
              </w:rPr>
              <w:t>/</w:t>
            </w:r>
            <w:proofErr w:type="spellStart"/>
            <w:r w:rsidRPr="000D4769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0D4769" w:rsidRDefault="00521213" w:rsidP="001823E6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0D4769">
              <w:rPr>
                <w:b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0D4769" w:rsidRDefault="00521213" w:rsidP="001823E6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proofErr w:type="spellStart"/>
            <w:r w:rsidRPr="000D4769">
              <w:rPr>
                <w:b/>
                <w:sz w:val="24"/>
                <w:szCs w:val="24"/>
                <w:lang w:eastAsia="en-US"/>
              </w:rPr>
              <w:t>Ед</w:t>
            </w:r>
            <w:proofErr w:type="gramStart"/>
            <w:r w:rsidRPr="000D4769">
              <w:rPr>
                <w:b/>
                <w:sz w:val="24"/>
                <w:szCs w:val="24"/>
                <w:lang w:eastAsia="en-US"/>
              </w:rPr>
              <w:t>.и</w:t>
            </w:r>
            <w:proofErr w:type="gramEnd"/>
            <w:r w:rsidRPr="000D4769">
              <w:rPr>
                <w:b/>
                <w:sz w:val="24"/>
                <w:szCs w:val="24"/>
                <w:lang w:eastAsia="en-US"/>
              </w:rPr>
              <w:t>зм</w:t>
            </w:r>
            <w:proofErr w:type="spellEnd"/>
            <w:r w:rsidRPr="000D4769">
              <w:rPr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0D4769" w:rsidRDefault="00521213" w:rsidP="001823E6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0D4769">
              <w:rPr>
                <w:b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0D4769" w:rsidRDefault="00521213" w:rsidP="001823E6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0D4769">
              <w:rPr>
                <w:b/>
                <w:sz w:val="24"/>
                <w:szCs w:val="24"/>
                <w:lang w:eastAsia="en-US"/>
              </w:rPr>
              <w:t>Цена за единицу,</w:t>
            </w:r>
          </w:p>
          <w:p w:rsidR="00521213" w:rsidRPr="000D4769" w:rsidRDefault="00521213" w:rsidP="001823E6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0D4769">
              <w:rPr>
                <w:b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0D4769" w:rsidRDefault="00521213" w:rsidP="001823E6">
            <w:pPr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0D4769">
              <w:rPr>
                <w:b/>
                <w:sz w:val="24"/>
                <w:szCs w:val="24"/>
                <w:lang w:eastAsia="en-US"/>
              </w:rPr>
              <w:t>НДС</w:t>
            </w:r>
            <w:r w:rsidRPr="000D4769">
              <w:rPr>
                <w:b/>
                <w:sz w:val="24"/>
                <w:szCs w:val="24"/>
                <w:lang w:val="en-US" w:eastAsia="en-US"/>
              </w:rPr>
              <w:t xml:space="preserve"> 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0D4769" w:rsidRDefault="00521213" w:rsidP="001823E6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0D4769">
              <w:rPr>
                <w:b/>
                <w:sz w:val="24"/>
                <w:szCs w:val="24"/>
                <w:lang w:eastAsia="en-US"/>
              </w:rPr>
              <w:t>Гарантия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0D4769" w:rsidRDefault="00521213" w:rsidP="001823E6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0D4769">
              <w:rPr>
                <w:b/>
                <w:sz w:val="24"/>
                <w:szCs w:val="24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0D4769" w:rsidRDefault="00521213" w:rsidP="001823E6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0D4769">
              <w:rPr>
                <w:b/>
                <w:sz w:val="24"/>
                <w:szCs w:val="24"/>
                <w:lang w:eastAsia="en-US"/>
              </w:rPr>
              <w:t>Стоимость,</w:t>
            </w:r>
          </w:p>
          <w:p w:rsidR="00521213" w:rsidRPr="000D4769" w:rsidRDefault="00521213" w:rsidP="001823E6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0D4769">
              <w:rPr>
                <w:b/>
                <w:sz w:val="24"/>
                <w:szCs w:val="24"/>
                <w:lang w:eastAsia="en-US"/>
              </w:rPr>
              <w:t>руб.</w:t>
            </w:r>
          </w:p>
        </w:tc>
      </w:tr>
      <w:tr w:rsidR="000D4769" w:rsidRPr="000D4769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0D4769" w:rsidRPr="000D4769" w:rsidRDefault="000D4769" w:rsidP="001823E6">
            <w:pPr>
              <w:jc w:val="center"/>
              <w:rPr>
                <w:sz w:val="24"/>
                <w:szCs w:val="24"/>
              </w:rPr>
            </w:pPr>
            <w:r w:rsidRPr="000D4769">
              <w:rPr>
                <w:sz w:val="24"/>
                <w:szCs w:val="24"/>
              </w:rPr>
              <w:t>1</w:t>
            </w:r>
          </w:p>
        </w:tc>
        <w:tc>
          <w:tcPr>
            <w:tcW w:w="1767" w:type="dxa"/>
            <w:vAlign w:val="center"/>
          </w:tcPr>
          <w:p w:rsidR="000D4769" w:rsidRPr="000D4769" w:rsidRDefault="000D4769" w:rsidP="0028394F">
            <w:pPr>
              <w:shd w:val="clear" w:color="auto" w:fill="FFFFFF"/>
              <w:spacing w:line="240" w:lineRule="exact"/>
              <w:outlineLvl w:val="0"/>
              <w:rPr>
                <w:bCs/>
                <w:kern w:val="36"/>
                <w:sz w:val="20"/>
                <w:szCs w:val="20"/>
              </w:rPr>
            </w:pPr>
            <w:r w:rsidRPr="000D4769">
              <w:rPr>
                <w:bCs/>
                <w:kern w:val="36"/>
                <w:sz w:val="20"/>
                <w:szCs w:val="20"/>
              </w:rPr>
              <w:t>Крепление SIROCCO для бачка унитаза</w:t>
            </w:r>
          </w:p>
          <w:p w:rsidR="000D4769" w:rsidRPr="000D4769" w:rsidRDefault="000D4769" w:rsidP="000D4769">
            <w:pPr>
              <w:shd w:val="clear" w:color="auto" w:fill="FFFFFF"/>
              <w:spacing w:line="384" w:lineRule="atLeast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D4769" w:rsidRPr="000D4769" w:rsidRDefault="000D4769" w:rsidP="001823E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D47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0D4769" w:rsidRPr="000D4769" w:rsidRDefault="000D4769" w:rsidP="001823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0D4769" w:rsidRPr="000D4769" w:rsidRDefault="000D4769" w:rsidP="00E92CF3">
            <w:pPr>
              <w:jc w:val="center"/>
              <w:rPr>
                <w:color w:val="FF0000"/>
                <w:sz w:val="24"/>
                <w:szCs w:val="24"/>
              </w:rPr>
            </w:pPr>
            <w:r w:rsidRPr="000D4769">
              <w:rPr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  <w:tc>
          <w:tcPr>
            <w:tcW w:w="845" w:type="dxa"/>
          </w:tcPr>
          <w:p w:rsidR="000D4769" w:rsidRPr="000D4769" w:rsidRDefault="000D4769" w:rsidP="00E92CF3">
            <w:pPr>
              <w:jc w:val="center"/>
              <w:rPr>
                <w:color w:val="FF0000"/>
                <w:sz w:val="24"/>
                <w:szCs w:val="24"/>
              </w:rPr>
            </w:pPr>
            <w:r w:rsidRPr="000D4769">
              <w:rPr>
                <w:color w:val="FF0000"/>
                <w:sz w:val="24"/>
                <w:szCs w:val="24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0D4769" w:rsidRPr="000D4769" w:rsidRDefault="000D4769" w:rsidP="007C1213">
            <w:pPr>
              <w:rPr>
                <w:sz w:val="24"/>
                <w:szCs w:val="24"/>
              </w:rPr>
            </w:pPr>
            <w:r w:rsidRPr="000D4769">
              <w:rPr>
                <w:sz w:val="24"/>
                <w:szCs w:val="24"/>
              </w:rPr>
              <w:t>12 мес.</w:t>
            </w:r>
          </w:p>
        </w:tc>
        <w:tc>
          <w:tcPr>
            <w:tcW w:w="2972" w:type="dxa"/>
            <w:vAlign w:val="center"/>
          </w:tcPr>
          <w:p w:rsidR="000D4769" w:rsidRPr="000D4769" w:rsidRDefault="000D4769" w:rsidP="000D4769">
            <w:pPr>
              <w:shd w:val="clear" w:color="auto" w:fill="FFFFFF"/>
              <w:spacing w:line="240" w:lineRule="exact"/>
              <w:jc w:val="both"/>
              <w:rPr>
                <w:sz w:val="20"/>
                <w:szCs w:val="20"/>
              </w:rPr>
            </w:pPr>
            <w:r w:rsidRPr="000D4769">
              <w:rPr>
                <w:rStyle w:val="uj1"/>
                <w:sz w:val="20"/>
                <w:szCs w:val="20"/>
                <w:shd w:val="clear" w:color="auto" w:fill="FFFFFF"/>
              </w:rPr>
              <w:t>Тип</w:t>
            </w:r>
            <w:r w:rsidRPr="000D4769">
              <w:rPr>
                <w:sz w:val="20"/>
                <w:szCs w:val="20"/>
              </w:rPr>
              <w:t xml:space="preserve"> Крепление для бачка унитаза </w:t>
            </w:r>
            <w:r w:rsidRPr="000D4769">
              <w:rPr>
                <w:rStyle w:val="uj1"/>
                <w:sz w:val="20"/>
                <w:szCs w:val="20"/>
                <w:shd w:val="clear" w:color="auto" w:fill="FFFFFF"/>
              </w:rPr>
              <w:t xml:space="preserve">Диаметр, </w:t>
            </w:r>
            <w:proofErr w:type="gramStart"/>
            <w:r w:rsidRPr="000D4769">
              <w:rPr>
                <w:rStyle w:val="uj1"/>
                <w:sz w:val="20"/>
                <w:szCs w:val="20"/>
                <w:shd w:val="clear" w:color="auto" w:fill="FFFFFF"/>
              </w:rPr>
              <w:t>мм</w:t>
            </w:r>
            <w:proofErr w:type="gramEnd"/>
            <w:r w:rsidRPr="000D4769">
              <w:rPr>
                <w:sz w:val="20"/>
                <w:szCs w:val="20"/>
              </w:rPr>
              <w:t xml:space="preserve"> 8</w:t>
            </w:r>
          </w:p>
          <w:p w:rsidR="000D4769" w:rsidRPr="000D4769" w:rsidRDefault="000D4769" w:rsidP="000D4769">
            <w:pPr>
              <w:shd w:val="clear" w:color="auto" w:fill="FFFFFF"/>
              <w:spacing w:line="240" w:lineRule="exact"/>
              <w:jc w:val="both"/>
              <w:rPr>
                <w:sz w:val="20"/>
                <w:szCs w:val="20"/>
              </w:rPr>
            </w:pPr>
            <w:r w:rsidRPr="000D4769">
              <w:rPr>
                <w:rStyle w:val="uj1"/>
                <w:sz w:val="20"/>
                <w:szCs w:val="20"/>
                <w:shd w:val="clear" w:color="auto" w:fill="FFFFFF"/>
              </w:rPr>
              <w:t xml:space="preserve">Количество в упаковке, </w:t>
            </w:r>
            <w:proofErr w:type="spellStart"/>
            <w:proofErr w:type="gramStart"/>
            <w:r w:rsidRPr="000D4769">
              <w:rPr>
                <w:rStyle w:val="uj1"/>
                <w:sz w:val="20"/>
                <w:szCs w:val="20"/>
                <w:shd w:val="clear" w:color="auto" w:fill="FFFFFF"/>
              </w:rPr>
              <w:t>шт</w:t>
            </w:r>
            <w:proofErr w:type="spellEnd"/>
            <w:proofErr w:type="gramEnd"/>
            <w:r w:rsidRPr="000D4769">
              <w:rPr>
                <w:sz w:val="20"/>
                <w:szCs w:val="20"/>
              </w:rPr>
              <w:t xml:space="preserve"> 2</w:t>
            </w:r>
          </w:p>
          <w:p w:rsidR="000D4769" w:rsidRPr="000D4769" w:rsidRDefault="000D4769" w:rsidP="000D4769">
            <w:pPr>
              <w:shd w:val="clear" w:color="auto" w:fill="FFFFFF"/>
              <w:spacing w:line="240" w:lineRule="exact"/>
              <w:jc w:val="both"/>
              <w:rPr>
                <w:sz w:val="20"/>
                <w:szCs w:val="20"/>
              </w:rPr>
            </w:pPr>
            <w:r w:rsidRPr="000D4769">
              <w:rPr>
                <w:rStyle w:val="uj1"/>
                <w:sz w:val="20"/>
                <w:szCs w:val="20"/>
                <w:shd w:val="clear" w:color="auto" w:fill="FFFFFF"/>
              </w:rPr>
              <w:t>Материал изготовления</w:t>
            </w:r>
          </w:p>
          <w:p w:rsidR="000D4769" w:rsidRPr="000D4769" w:rsidRDefault="000D4769" w:rsidP="000D4769">
            <w:pPr>
              <w:shd w:val="clear" w:color="auto" w:fill="FFFFFF"/>
              <w:spacing w:line="240" w:lineRule="exact"/>
              <w:jc w:val="both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Латунь</w:t>
            </w:r>
          </w:p>
          <w:p w:rsidR="000D4769" w:rsidRPr="000D4769" w:rsidRDefault="000D4769" w:rsidP="000D4769">
            <w:pPr>
              <w:shd w:val="clear" w:color="auto" w:fill="FFFFFF"/>
              <w:spacing w:line="240" w:lineRule="exact"/>
              <w:rPr>
                <w:bCs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0D4769" w:rsidRPr="000D4769" w:rsidRDefault="000D4769" w:rsidP="001823E6">
            <w:pPr>
              <w:jc w:val="center"/>
              <w:rPr>
                <w:sz w:val="24"/>
                <w:szCs w:val="24"/>
              </w:rPr>
            </w:pPr>
            <w:r w:rsidRPr="000D4769">
              <w:rPr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</w:tr>
      <w:tr w:rsidR="00FE1E11" w:rsidRPr="000D4769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FE1E11" w:rsidRPr="000D4769" w:rsidRDefault="00FE1E11" w:rsidP="001823E6">
            <w:pPr>
              <w:jc w:val="center"/>
              <w:rPr>
                <w:b/>
                <w:sz w:val="24"/>
                <w:szCs w:val="24"/>
              </w:rPr>
            </w:pPr>
            <w:r w:rsidRPr="000D476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67" w:type="dxa"/>
            <w:vAlign w:val="center"/>
          </w:tcPr>
          <w:p w:rsidR="007C1213" w:rsidRPr="000D4769" w:rsidRDefault="007C1213" w:rsidP="000D4769">
            <w:pPr>
              <w:shd w:val="clear" w:color="auto" w:fill="FFFFFF"/>
              <w:spacing w:line="312" w:lineRule="atLeast"/>
              <w:textAlignment w:val="baseline"/>
              <w:outlineLvl w:val="0"/>
              <w:rPr>
                <w:kern w:val="36"/>
                <w:sz w:val="20"/>
                <w:szCs w:val="20"/>
              </w:rPr>
            </w:pPr>
            <w:r w:rsidRPr="000D4769">
              <w:rPr>
                <w:kern w:val="36"/>
                <w:sz w:val="20"/>
                <w:szCs w:val="20"/>
              </w:rPr>
              <w:t xml:space="preserve">Болт мебельный </w:t>
            </w:r>
            <w:proofErr w:type="spellStart"/>
            <w:r w:rsidRPr="000D4769">
              <w:rPr>
                <w:kern w:val="36"/>
                <w:sz w:val="20"/>
                <w:szCs w:val="20"/>
              </w:rPr>
              <w:t>Element</w:t>
            </w:r>
            <w:proofErr w:type="spellEnd"/>
            <w:r w:rsidRPr="000D4769">
              <w:rPr>
                <w:kern w:val="36"/>
                <w:sz w:val="20"/>
                <w:szCs w:val="20"/>
              </w:rPr>
              <w:t>, DIN603, 6х50 мм, с гайкой, оцинкованный, на блистере 8 шт.</w:t>
            </w:r>
          </w:p>
          <w:p w:rsidR="00FE1E11" w:rsidRPr="000D4769" w:rsidRDefault="00FE1E11" w:rsidP="000D4769">
            <w:pPr>
              <w:shd w:val="clear" w:color="auto" w:fill="FFFFFF"/>
              <w:textAlignment w:val="baseline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FE1E11" w:rsidRPr="000D4769" w:rsidRDefault="007C1213" w:rsidP="001823E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D47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FE1E11" w:rsidRPr="000D4769" w:rsidRDefault="0028394F" w:rsidP="007C12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FE1E11" w:rsidRPr="000D4769" w:rsidRDefault="00FE1E11" w:rsidP="00C97560">
            <w:pPr>
              <w:jc w:val="center"/>
              <w:rPr>
                <w:color w:val="FF0000"/>
                <w:sz w:val="24"/>
                <w:szCs w:val="24"/>
              </w:rPr>
            </w:pPr>
            <w:r w:rsidRPr="000D4769">
              <w:rPr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  <w:tc>
          <w:tcPr>
            <w:tcW w:w="845" w:type="dxa"/>
          </w:tcPr>
          <w:p w:rsidR="00FE1E11" w:rsidRPr="000D4769" w:rsidRDefault="00FE1E11" w:rsidP="00C97560">
            <w:pPr>
              <w:jc w:val="center"/>
              <w:rPr>
                <w:color w:val="FF0000"/>
                <w:sz w:val="24"/>
                <w:szCs w:val="24"/>
              </w:rPr>
            </w:pPr>
            <w:r w:rsidRPr="000D4769">
              <w:rPr>
                <w:color w:val="FF0000"/>
                <w:sz w:val="24"/>
                <w:szCs w:val="24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FE1E11" w:rsidRPr="000D4769" w:rsidRDefault="00FE1E11" w:rsidP="00C97560">
            <w:pPr>
              <w:jc w:val="center"/>
              <w:rPr>
                <w:sz w:val="24"/>
                <w:szCs w:val="24"/>
              </w:rPr>
            </w:pPr>
            <w:r w:rsidRPr="000D4769">
              <w:rPr>
                <w:sz w:val="24"/>
                <w:szCs w:val="24"/>
              </w:rPr>
              <w:t>12 мес.</w:t>
            </w:r>
          </w:p>
        </w:tc>
        <w:tc>
          <w:tcPr>
            <w:tcW w:w="2972" w:type="dxa"/>
            <w:vAlign w:val="center"/>
          </w:tcPr>
          <w:p w:rsidR="007C1213" w:rsidRPr="000D4769" w:rsidRDefault="007C1213" w:rsidP="000D4769">
            <w:pPr>
              <w:shd w:val="clear" w:color="auto" w:fill="FFFFFF"/>
              <w:spacing w:line="240" w:lineRule="exact"/>
              <w:textAlignment w:val="baseline"/>
              <w:rPr>
                <w:sz w:val="20"/>
                <w:szCs w:val="20"/>
              </w:rPr>
            </w:pPr>
            <w:r w:rsidRPr="000D4769">
              <w:rPr>
                <w:rStyle w:val="2nzvf"/>
                <w:sz w:val="20"/>
                <w:szCs w:val="20"/>
                <w:bdr w:val="none" w:sz="0" w:space="0" w:color="auto" w:frame="1"/>
                <w:shd w:val="clear" w:color="auto" w:fill="FFFFFF"/>
              </w:rPr>
              <w:t>Длина изделия</w:t>
            </w:r>
            <w:r w:rsidR="000D4769">
              <w:rPr>
                <w:sz w:val="20"/>
                <w:szCs w:val="20"/>
              </w:rPr>
              <w:t xml:space="preserve"> </w:t>
            </w:r>
            <w:hyperlink r:id="rId5" w:history="1">
              <w:r w:rsidRPr="000D4769">
                <w:rPr>
                  <w:rStyle w:val="2llek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50 мм</w:t>
              </w:r>
            </w:hyperlink>
          </w:p>
          <w:p w:rsidR="007C1213" w:rsidRPr="000D4769" w:rsidRDefault="007C1213" w:rsidP="000D4769">
            <w:pPr>
              <w:shd w:val="clear" w:color="auto" w:fill="FFFFFF"/>
              <w:spacing w:line="240" w:lineRule="exact"/>
              <w:textAlignment w:val="baseline"/>
              <w:rPr>
                <w:sz w:val="20"/>
                <w:szCs w:val="20"/>
              </w:rPr>
            </w:pPr>
            <w:r w:rsidRPr="000D4769">
              <w:rPr>
                <w:rStyle w:val="2nzvf"/>
                <w:sz w:val="20"/>
                <w:szCs w:val="20"/>
                <w:bdr w:val="none" w:sz="0" w:space="0" w:color="auto" w:frame="1"/>
                <w:shd w:val="clear" w:color="auto" w:fill="FFFFFF"/>
              </w:rPr>
              <w:t>Диаметр резьбы</w:t>
            </w:r>
            <w:r w:rsidR="000D4769">
              <w:rPr>
                <w:sz w:val="20"/>
                <w:szCs w:val="20"/>
              </w:rPr>
              <w:t xml:space="preserve"> </w:t>
            </w:r>
            <w:hyperlink r:id="rId6" w:history="1">
              <w:r w:rsidRPr="000D4769">
                <w:rPr>
                  <w:rStyle w:val="2llek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6 мм</w:t>
              </w:r>
            </w:hyperlink>
          </w:p>
          <w:p w:rsidR="007C1213" w:rsidRPr="000D4769" w:rsidRDefault="007C1213" w:rsidP="000D4769">
            <w:pPr>
              <w:shd w:val="clear" w:color="auto" w:fill="FFFFFF"/>
              <w:spacing w:line="240" w:lineRule="exact"/>
              <w:textAlignment w:val="baseline"/>
              <w:rPr>
                <w:sz w:val="20"/>
                <w:szCs w:val="20"/>
              </w:rPr>
            </w:pPr>
            <w:r w:rsidRPr="000D4769">
              <w:rPr>
                <w:rStyle w:val="2nzvf"/>
                <w:sz w:val="20"/>
                <w:szCs w:val="20"/>
                <w:bdr w:val="none" w:sz="0" w:space="0" w:color="auto" w:frame="1"/>
                <w:shd w:val="clear" w:color="auto" w:fill="FFFFFF"/>
              </w:rPr>
              <w:t>Головка</w:t>
            </w:r>
            <w:r w:rsidR="000D4769">
              <w:rPr>
                <w:sz w:val="20"/>
                <w:szCs w:val="20"/>
              </w:rPr>
              <w:t xml:space="preserve"> </w:t>
            </w:r>
            <w:hyperlink r:id="rId7" w:history="1">
              <w:r w:rsidRPr="000D4769">
                <w:rPr>
                  <w:rStyle w:val="2llek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полукруглая</w:t>
              </w:r>
            </w:hyperlink>
          </w:p>
          <w:p w:rsidR="00FE1E11" w:rsidRPr="000D4769" w:rsidRDefault="007C1213" w:rsidP="000D4769">
            <w:pPr>
              <w:shd w:val="clear" w:color="auto" w:fill="FFFFFF"/>
              <w:spacing w:line="240" w:lineRule="exact"/>
              <w:textAlignment w:val="baseline"/>
              <w:rPr>
                <w:sz w:val="20"/>
                <w:szCs w:val="20"/>
              </w:rPr>
            </w:pPr>
            <w:r w:rsidRPr="000D4769">
              <w:rPr>
                <w:rStyle w:val="2nzvf"/>
                <w:sz w:val="20"/>
                <w:szCs w:val="20"/>
                <w:bdr w:val="none" w:sz="0" w:space="0" w:color="auto" w:frame="1"/>
                <w:shd w:val="clear" w:color="auto" w:fill="FFFFFF"/>
              </w:rPr>
              <w:t>Покрытие</w:t>
            </w:r>
            <w:r w:rsidR="000D4769">
              <w:rPr>
                <w:sz w:val="20"/>
                <w:szCs w:val="20"/>
              </w:rPr>
              <w:t xml:space="preserve"> </w:t>
            </w:r>
            <w:r w:rsidRPr="000D4769">
              <w:rPr>
                <w:rStyle w:val="2llek"/>
                <w:sz w:val="20"/>
                <w:szCs w:val="20"/>
                <w:bdr w:val="none" w:sz="0" w:space="0" w:color="auto" w:frame="1"/>
                <w:shd w:val="clear" w:color="auto" w:fill="FFFFFF"/>
              </w:rPr>
              <w:t>Цинк</w:t>
            </w:r>
          </w:p>
        </w:tc>
        <w:tc>
          <w:tcPr>
            <w:tcW w:w="1418" w:type="dxa"/>
            <w:gridSpan w:val="2"/>
            <w:vAlign w:val="center"/>
          </w:tcPr>
          <w:p w:rsidR="00FE1E11" w:rsidRPr="000D4769" w:rsidRDefault="00FE1E11" w:rsidP="001823E6">
            <w:pPr>
              <w:jc w:val="center"/>
              <w:rPr>
                <w:b/>
                <w:color w:val="FF0000"/>
                <w:sz w:val="24"/>
                <w:szCs w:val="24"/>
                <w:highlight w:val="yellow"/>
              </w:rPr>
            </w:pPr>
            <w:r w:rsidRPr="000D4769">
              <w:rPr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</w:tr>
      <w:tr w:rsidR="007C1213" w:rsidRPr="000D4769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7C1213" w:rsidRPr="000D4769" w:rsidRDefault="007C1213" w:rsidP="001823E6">
            <w:pPr>
              <w:jc w:val="center"/>
              <w:rPr>
                <w:b/>
                <w:sz w:val="24"/>
                <w:szCs w:val="24"/>
              </w:rPr>
            </w:pPr>
            <w:r w:rsidRPr="000D476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67" w:type="dxa"/>
            <w:vAlign w:val="center"/>
          </w:tcPr>
          <w:p w:rsidR="007C1213" w:rsidRPr="000D4769" w:rsidRDefault="007C1213" w:rsidP="000D4769">
            <w:pPr>
              <w:shd w:val="clear" w:color="auto" w:fill="FFFFFF"/>
              <w:textAlignment w:val="baseline"/>
              <w:outlineLvl w:val="0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  <w:shd w:val="clear" w:color="auto" w:fill="FFFFFF"/>
              </w:rPr>
              <w:t xml:space="preserve">Клапан наполнения </w:t>
            </w:r>
            <w:proofErr w:type="spellStart"/>
            <w:r w:rsidRPr="000D4769">
              <w:rPr>
                <w:sz w:val="20"/>
                <w:szCs w:val="20"/>
                <w:shd w:val="clear" w:color="auto" w:fill="FFFFFF"/>
              </w:rPr>
              <w:t>Инкоэр</w:t>
            </w:r>
            <w:proofErr w:type="spellEnd"/>
            <w:r w:rsidRPr="000D4769">
              <w:rPr>
                <w:sz w:val="20"/>
                <w:szCs w:val="20"/>
                <w:shd w:val="clear" w:color="auto" w:fill="FFFFFF"/>
              </w:rPr>
              <w:t xml:space="preserve"> СБ2м-НпрН-АА-В пластик нижняя подводка</w:t>
            </w:r>
          </w:p>
        </w:tc>
        <w:tc>
          <w:tcPr>
            <w:tcW w:w="567" w:type="dxa"/>
            <w:vAlign w:val="center"/>
          </w:tcPr>
          <w:p w:rsidR="007C1213" w:rsidRPr="000D4769" w:rsidRDefault="007C1213" w:rsidP="00042D1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D47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C1213" w:rsidRPr="000D4769" w:rsidRDefault="000D4769" w:rsidP="00042D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7C1213" w:rsidRPr="000D4769" w:rsidRDefault="007C1213" w:rsidP="00042D1C">
            <w:pPr>
              <w:jc w:val="center"/>
              <w:rPr>
                <w:color w:val="FF0000"/>
                <w:sz w:val="24"/>
                <w:szCs w:val="24"/>
              </w:rPr>
            </w:pPr>
            <w:r w:rsidRPr="000D4769">
              <w:rPr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  <w:tc>
          <w:tcPr>
            <w:tcW w:w="845" w:type="dxa"/>
          </w:tcPr>
          <w:p w:rsidR="007C1213" w:rsidRPr="000D4769" w:rsidRDefault="007C1213" w:rsidP="00042D1C">
            <w:pPr>
              <w:jc w:val="center"/>
              <w:rPr>
                <w:color w:val="FF0000"/>
                <w:sz w:val="24"/>
                <w:szCs w:val="24"/>
              </w:rPr>
            </w:pPr>
            <w:r w:rsidRPr="000D4769">
              <w:rPr>
                <w:color w:val="FF0000"/>
                <w:sz w:val="24"/>
                <w:szCs w:val="24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7C1213" w:rsidRPr="000D4769" w:rsidRDefault="007C1213" w:rsidP="00042D1C">
            <w:pPr>
              <w:rPr>
                <w:sz w:val="24"/>
                <w:szCs w:val="24"/>
              </w:rPr>
            </w:pPr>
            <w:r w:rsidRPr="000D4769">
              <w:rPr>
                <w:sz w:val="24"/>
                <w:szCs w:val="24"/>
              </w:rPr>
              <w:t>12 мес.</w:t>
            </w:r>
          </w:p>
        </w:tc>
        <w:tc>
          <w:tcPr>
            <w:tcW w:w="2972" w:type="dxa"/>
            <w:vAlign w:val="center"/>
          </w:tcPr>
          <w:p w:rsidR="007C1213" w:rsidRPr="000D4769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Тип продукта</w:t>
            </w:r>
            <w:r w:rsidR="000D4769">
              <w:rPr>
                <w:sz w:val="20"/>
                <w:szCs w:val="20"/>
              </w:rPr>
              <w:t xml:space="preserve"> </w:t>
            </w:r>
            <w:r w:rsidRPr="000D4769">
              <w:rPr>
                <w:sz w:val="20"/>
                <w:szCs w:val="20"/>
              </w:rPr>
              <w:t>Клапан наполнения</w:t>
            </w:r>
          </w:p>
          <w:p w:rsidR="007C1213" w:rsidRPr="000D4769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Марка</w:t>
            </w:r>
            <w:r w:rsidR="000D4769">
              <w:rPr>
                <w:sz w:val="20"/>
                <w:szCs w:val="20"/>
              </w:rPr>
              <w:t xml:space="preserve"> </w:t>
            </w:r>
            <w:r w:rsidRPr="000D4769">
              <w:rPr>
                <w:sz w:val="20"/>
                <w:szCs w:val="20"/>
              </w:rPr>
              <w:t>ИНКОЭР</w:t>
            </w:r>
          </w:p>
          <w:p w:rsidR="007C1213" w:rsidRPr="000D4769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Тип смесителя</w:t>
            </w:r>
            <w:r w:rsidR="000D4769">
              <w:rPr>
                <w:sz w:val="20"/>
                <w:szCs w:val="20"/>
              </w:rPr>
              <w:t xml:space="preserve"> </w:t>
            </w:r>
            <w:r w:rsidRPr="000D4769">
              <w:rPr>
                <w:sz w:val="20"/>
                <w:szCs w:val="20"/>
              </w:rPr>
              <w:t>Поплавковый</w:t>
            </w:r>
          </w:p>
          <w:p w:rsidR="007C1213" w:rsidRPr="000D4769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Тип подключения</w:t>
            </w:r>
            <w:r w:rsidR="000D4769">
              <w:rPr>
                <w:sz w:val="20"/>
                <w:szCs w:val="20"/>
              </w:rPr>
              <w:t xml:space="preserve"> </w:t>
            </w:r>
            <w:r w:rsidRPr="000D4769">
              <w:rPr>
                <w:sz w:val="20"/>
                <w:szCs w:val="20"/>
              </w:rPr>
              <w:t>Нижний</w:t>
            </w:r>
          </w:p>
          <w:p w:rsidR="007C1213" w:rsidRPr="000D4769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Диаметр (дюйм)</w:t>
            </w:r>
            <w:r w:rsidR="000D4769">
              <w:rPr>
                <w:sz w:val="20"/>
                <w:szCs w:val="20"/>
              </w:rPr>
              <w:t xml:space="preserve"> </w:t>
            </w:r>
            <w:r w:rsidRPr="000D4769">
              <w:rPr>
                <w:sz w:val="20"/>
                <w:szCs w:val="20"/>
              </w:rPr>
              <w:t>1/2"</w:t>
            </w:r>
          </w:p>
          <w:p w:rsidR="007C1213" w:rsidRPr="000D4769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Покрытие</w:t>
            </w:r>
            <w:r w:rsidR="000D4769">
              <w:rPr>
                <w:sz w:val="20"/>
                <w:szCs w:val="20"/>
              </w:rPr>
              <w:t xml:space="preserve"> </w:t>
            </w:r>
            <w:proofErr w:type="gramStart"/>
            <w:r w:rsidRPr="000D4769">
              <w:rPr>
                <w:sz w:val="20"/>
                <w:szCs w:val="20"/>
              </w:rPr>
              <w:t>Гладкий</w:t>
            </w:r>
            <w:proofErr w:type="gramEnd"/>
          </w:p>
          <w:p w:rsidR="007C1213" w:rsidRPr="000D4769" w:rsidRDefault="007C121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Гарантия (лет)3</w:t>
            </w:r>
          </w:p>
        </w:tc>
        <w:tc>
          <w:tcPr>
            <w:tcW w:w="1418" w:type="dxa"/>
            <w:gridSpan w:val="2"/>
            <w:vAlign w:val="center"/>
          </w:tcPr>
          <w:p w:rsidR="007C1213" w:rsidRPr="000D4769" w:rsidRDefault="007C1213" w:rsidP="00042D1C">
            <w:pPr>
              <w:jc w:val="center"/>
              <w:rPr>
                <w:sz w:val="24"/>
                <w:szCs w:val="24"/>
              </w:rPr>
            </w:pPr>
            <w:r w:rsidRPr="000D4769">
              <w:rPr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</w:tr>
      <w:tr w:rsidR="007C1213" w:rsidRPr="000D4769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7C1213" w:rsidRPr="000D4769" w:rsidRDefault="007C1213" w:rsidP="001823E6">
            <w:pPr>
              <w:jc w:val="center"/>
              <w:rPr>
                <w:b/>
                <w:sz w:val="24"/>
                <w:szCs w:val="24"/>
              </w:rPr>
            </w:pPr>
            <w:r w:rsidRPr="000D4769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767" w:type="dxa"/>
            <w:vAlign w:val="center"/>
          </w:tcPr>
          <w:p w:rsidR="007C1213" w:rsidRPr="000D4769" w:rsidRDefault="007C1213" w:rsidP="000D4769">
            <w:pPr>
              <w:shd w:val="clear" w:color="auto" w:fill="FFFFFF"/>
              <w:textAlignment w:val="baseline"/>
              <w:outlineLvl w:val="0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  <w:shd w:val="clear" w:color="auto" w:fill="FFFFFF"/>
              </w:rPr>
              <w:t>Герметик силиконовый санитарный белый 260 мл</w:t>
            </w:r>
          </w:p>
        </w:tc>
        <w:tc>
          <w:tcPr>
            <w:tcW w:w="567" w:type="dxa"/>
            <w:vAlign w:val="center"/>
          </w:tcPr>
          <w:p w:rsidR="007C1213" w:rsidRPr="000D4769" w:rsidRDefault="007C1213" w:rsidP="00042D1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D47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C1213" w:rsidRPr="000D4769" w:rsidRDefault="000D4769" w:rsidP="00042D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7C1213" w:rsidRPr="000D4769" w:rsidRDefault="007C1213" w:rsidP="00042D1C">
            <w:pPr>
              <w:jc w:val="center"/>
              <w:rPr>
                <w:color w:val="FF0000"/>
                <w:sz w:val="24"/>
                <w:szCs w:val="24"/>
              </w:rPr>
            </w:pPr>
            <w:r w:rsidRPr="000D4769">
              <w:rPr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  <w:tc>
          <w:tcPr>
            <w:tcW w:w="845" w:type="dxa"/>
          </w:tcPr>
          <w:p w:rsidR="007C1213" w:rsidRPr="000D4769" w:rsidRDefault="007C1213" w:rsidP="00042D1C">
            <w:pPr>
              <w:jc w:val="center"/>
              <w:rPr>
                <w:color w:val="FF0000"/>
                <w:sz w:val="24"/>
                <w:szCs w:val="24"/>
              </w:rPr>
            </w:pPr>
            <w:r w:rsidRPr="000D4769">
              <w:rPr>
                <w:color w:val="FF0000"/>
                <w:sz w:val="24"/>
                <w:szCs w:val="24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7C1213" w:rsidRPr="000D4769" w:rsidRDefault="007C1213" w:rsidP="00042D1C">
            <w:pPr>
              <w:jc w:val="center"/>
              <w:rPr>
                <w:sz w:val="24"/>
                <w:szCs w:val="24"/>
              </w:rPr>
            </w:pPr>
            <w:r w:rsidRPr="000D4769">
              <w:rPr>
                <w:sz w:val="24"/>
                <w:szCs w:val="24"/>
              </w:rPr>
              <w:t>12 мес.</w:t>
            </w:r>
          </w:p>
        </w:tc>
        <w:tc>
          <w:tcPr>
            <w:tcW w:w="2972" w:type="dxa"/>
            <w:vAlign w:val="center"/>
          </w:tcPr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Тип продукта (локальный)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Герметик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Назначение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Ванная комната, Кухня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Состав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Силикон нейтральный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Объем (л)</w:t>
            </w:r>
            <w:r w:rsidR="000D4769">
              <w:rPr>
                <w:sz w:val="20"/>
                <w:szCs w:val="20"/>
              </w:rPr>
              <w:t xml:space="preserve"> </w:t>
            </w:r>
            <w:r w:rsidRPr="000D4769">
              <w:rPr>
                <w:sz w:val="20"/>
                <w:szCs w:val="20"/>
              </w:rPr>
              <w:t>0.26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Место использования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Внутренний / наружный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Тип ЛКМ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Нейтральный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Тип упаковки</w:t>
            </w:r>
          </w:p>
          <w:p w:rsidR="007C1213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Картридж</w:t>
            </w:r>
          </w:p>
        </w:tc>
        <w:tc>
          <w:tcPr>
            <w:tcW w:w="1418" w:type="dxa"/>
            <w:gridSpan w:val="2"/>
            <w:vAlign w:val="center"/>
          </w:tcPr>
          <w:p w:rsidR="007C1213" w:rsidRPr="000D4769" w:rsidRDefault="007C1213" w:rsidP="00042D1C">
            <w:pPr>
              <w:jc w:val="center"/>
              <w:rPr>
                <w:b/>
                <w:color w:val="FF0000"/>
                <w:sz w:val="24"/>
                <w:szCs w:val="24"/>
                <w:highlight w:val="yellow"/>
              </w:rPr>
            </w:pPr>
            <w:r w:rsidRPr="000D4769">
              <w:rPr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</w:tr>
      <w:tr w:rsidR="007C1213" w:rsidRPr="000D4769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7C1213" w:rsidRPr="000D4769" w:rsidRDefault="007C1213" w:rsidP="001823E6">
            <w:pPr>
              <w:jc w:val="center"/>
              <w:rPr>
                <w:b/>
                <w:sz w:val="24"/>
                <w:szCs w:val="24"/>
              </w:rPr>
            </w:pPr>
            <w:r w:rsidRPr="000D4769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767" w:type="dxa"/>
            <w:vAlign w:val="center"/>
          </w:tcPr>
          <w:p w:rsidR="00D11F63" w:rsidRPr="000D4769" w:rsidRDefault="00D11F63" w:rsidP="0028394F">
            <w:pPr>
              <w:shd w:val="clear" w:color="auto" w:fill="FFFFFF"/>
              <w:spacing w:line="240" w:lineRule="exact"/>
              <w:outlineLvl w:val="0"/>
              <w:rPr>
                <w:kern w:val="36"/>
                <w:sz w:val="20"/>
                <w:szCs w:val="20"/>
              </w:rPr>
            </w:pPr>
            <w:r w:rsidRPr="000D4769">
              <w:rPr>
                <w:kern w:val="36"/>
                <w:sz w:val="20"/>
                <w:szCs w:val="20"/>
              </w:rPr>
              <w:t>Герметик силиконовый универсальный прозрачный 260 мл</w:t>
            </w:r>
          </w:p>
          <w:p w:rsidR="007C1213" w:rsidRPr="000D4769" w:rsidRDefault="007C1213" w:rsidP="0028394F">
            <w:pPr>
              <w:shd w:val="clear" w:color="auto" w:fill="FFFFFF"/>
              <w:spacing w:line="240" w:lineRule="exact"/>
              <w:textAlignment w:val="baseline"/>
              <w:outlineLvl w:val="0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C1213" w:rsidRPr="000D4769" w:rsidRDefault="007C1213" w:rsidP="00042D1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D47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C1213" w:rsidRPr="000D4769" w:rsidRDefault="000D4769" w:rsidP="00042D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7C1213" w:rsidRPr="000D4769" w:rsidRDefault="007C1213" w:rsidP="00042D1C">
            <w:pPr>
              <w:jc w:val="center"/>
              <w:rPr>
                <w:color w:val="FF0000"/>
                <w:sz w:val="24"/>
                <w:szCs w:val="24"/>
              </w:rPr>
            </w:pPr>
            <w:r w:rsidRPr="000D4769">
              <w:rPr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  <w:tc>
          <w:tcPr>
            <w:tcW w:w="845" w:type="dxa"/>
          </w:tcPr>
          <w:p w:rsidR="007C1213" w:rsidRPr="000D4769" w:rsidRDefault="007C1213" w:rsidP="00042D1C">
            <w:pPr>
              <w:jc w:val="center"/>
              <w:rPr>
                <w:color w:val="FF0000"/>
                <w:sz w:val="24"/>
                <w:szCs w:val="24"/>
              </w:rPr>
            </w:pPr>
            <w:r w:rsidRPr="000D4769">
              <w:rPr>
                <w:color w:val="FF0000"/>
                <w:sz w:val="24"/>
                <w:szCs w:val="24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7C1213" w:rsidRPr="000D4769" w:rsidRDefault="007C1213" w:rsidP="00042D1C">
            <w:pPr>
              <w:rPr>
                <w:sz w:val="24"/>
                <w:szCs w:val="24"/>
              </w:rPr>
            </w:pPr>
            <w:r w:rsidRPr="000D4769">
              <w:rPr>
                <w:sz w:val="24"/>
                <w:szCs w:val="24"/>
              </w:rPr>
              <w:t>12 мес.</w:t>
            </w:r>
          </w:p>
        </w:tc>
        <w:tc>
          <w:tcPr>
            <w:tcW w:w="2972" w:type="dxa"/>
            <w:vAlign w:val="center"/>
          </w:tcPr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Тип продукта (локальный)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Герметик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Назначение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Ванная комната, Кухня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Состав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Силикон нейтральный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Объем (л)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0.26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Место использования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Внутренний / наружный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lastRenderedPageBreak/>
              <w:t>Тип ЛКМ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Нейтральный</w:t>
            </w:r>
          </w:p>
          <w:p w:rsidR="00B06F80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Тип упаковки</w:t>
            </w:r>
          </w:p>
          <w:p w:rsidR="007C1213" w:rsidRPr="000D4769" w:rsidRDefault="00B06F80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Картридж</w:t>
            </w:r>
          </w:p>
        </w:tc>
        <w:tc>
          <w:tcPr>
            <w:tcW w:w="1418" w:type="dxa"/>
            <w:gridSpan w:val="2"/>
            <w:vAlign w:val="center"/>
          </w:tcPr>
          <w:p w:rsidR="007C1213" w:rsidRPr="000D4769" w:rsidRDefault="007C1213" w:rsidP="00042D1C">
            <w:pPr>
              <w:jc w:val="center"/>
              <w:rPr>
                <w:sz w:val="24"/>
                <w:szCs w:val="24"/>
              </w:rPr>
            </w:pPr>
            <w:r w:rsidRPr="000D4769">
              <w:rPr>
                <w:b/>
                <w:color w:val="FF0000"/>
                <w:sz w:val="24"/>
                <w:szCs w:val="24"/>
                <w:highlight w:val="yellow"/>
              </w:rPr>
              <w:lastRenderedPageBreak/>
              <w:t>.    .</w:t>
            </w:r>
          </w:p>
        </w:tc>
      </w:tr>
      <w:tr w:rsidR="007C1213" w:rsidRPr="000D4769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7C1213" w:rsidRPr="000D4769" w:rsidRDefault="007C1213" w:rsidP="001823E6">
            <w:pPr>
              <w:jc w:val="center"/>
              <w:rPr>
                <w:b/>
                <w:sz w:val="24"/>
                <w:szCs w:val="24"/>
              </w:rPr>
            </w:pPr>
            <w:r w:rsidRPr="000D4769">
              <w:rPr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1767" w:type="dxa"/>
            <w:vAlign w:val="center"/>
          </w:tcPr>
          <w:p w:rsidR="007C1213" w:rsidRPr="000D4769" w:rsidRDefault="00D11F63" w:rsidP="000D4769">
            <w:pPr>
              <w:shd w:val="clear" w:color="auto" w:fill="FFFFFF"/>
              <w:textAlignment w:val="baseline"/>
              <w:outlineLvl w:val="0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  <w:shd w:val="clear" w:color="auto" w:fill="FFFFFF"/>
              </w:rPr>
              <w:t xml:space="preserve">Дюбель </w:t>
            </w:r>
            <w:proofErr w:type="spellStart"/>
            <w:r w:rsidRPr="000D4769">
              <w:rPr>
                <w:sz w:val="20"/>
                <w:szCs w:val="20"/>
                <w:shd w:val="clear" w:color="auto" w:fill="FFFFFF"/>
              </w:rPr>
              <w:t>Standers</w:t>
            </w:r>
            <w:proofErr w:type="spellEnd"/>
            <w:r w:rsidRPr="000D4769">
              <w:rPr>
                <w:sz w:val="20"/>
                <w:szCs w:val="20"/>
                <w:shd w:val="clear" w:color="auto" w:fill="FFFFFF"/>
              </w:rPr>
              <w:t xml:space="preserve"> для листовых материалов PBA L 37 с шурупом 4.5х35 мм, 4 шт.</w:t>
            </w:r>
          </w:p>
        </w:tc>
        <w:tc>
          <w:tcPr>
            <w:tcW w:w="567" w:type="dxa"/>
            <w:vAlign w:val="center"/>
          </w:tcPr>
          <w:p w:rsidR="007C1213" w:rsidRPr="000D4769" w:rsidRDefault="007C1213" w:rsidP="00042D1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D47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C1213" w:rsidRPr="000D4769" w:rsidRDefault="0028394F" w:rsidP="00042D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7C1213" w:rsidRPr="000D4769" w:rsidRDefault="007C1213" w:rsidP="00042D1C">
            <w:pPr>
              <w:jc w:val="center"/>
              <w:rPr>
                <w:color w:val="FF0000"/>
                <w:sz w:val="24"/>
                <w:szCs w:val="24"/>
              </w:rPr>
            </w:pPr>
            <w:r w:rsidRPr="000D4769">
              <w:rPr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  <w:tc>
          <w:tcPr>
            <w:tcW w:w="845" w:type="dxa"/>
          </w:tcPr>
          <w:p w:rsidR="007C1213" w:rsidRPr="000D4769" w:rsidRDefault="007C1213" w:rsidP="00042D1C">
            <w:pPr>
              <w:jc w:val="center"/>
              <w:rPr>
                <w:color w:val="FF0000"/>
                <w:sz w:val="24"/>
                <w:szCs w:val="24"/>
              </w:rPr>
            </w:pPr>
            <w:r w:rsidRPr="000D4769">
              <w:rPr>
                <w:color w:val="FF0000"/>
                <w:sz w:val="24"/>
                <w:szCs w:val="24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7C1213" w:rsidRPr="000D4769" w:rsidRDefault="007C1213" w:rsidP="00042D1C">
            <w:pPr>
              <w:jc w:val="center"/>
              <w:rPr>
                <w:sz w:val="24"/>
                <w:szCs w:val="24"/>
              </w:rPr>
            </w:pPr>
            <w:r w:rsidRPr="000D4769">
              <w:rPr>
                <w:sz w:val="24"/>
                <w:szCs w:val="24"/>
              </w:rPr>
              <w:t>12 мес.</w:t>
            </w:r>
          </w:p>
        </w:tc>
        <w:tc>
          <w:tcPr>
            <w:tcW w:w="2972" w:type="dxa"/>
            <w:vAlign w:val="center"/>
          </w:tcPr>
          <w:p w:rsidR="00D11F63" w:rsidRPr="000D4769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 xml:space="preserve">Вес, </w:t>
            </w:r>
            <w:proofErr w:type="gramStart"/>
            <w:r w:rsidRPr="000D4769">
              <w:rPr>
                <w:sz w:val="20"/>
                <w:szCs w:val="20"/>
              </w:rPr>
              <w:t>кг</w:t>
            </w:r>
            <w:proofErr w:type="gramEnd"/>
            <w:r w:rsidR="000D4769">
              <w:rPr>
                <w:sz w:val="20"/>
                <w:szCs w:val="20"/>
              </w:rPr>
              <w:t xml:space="preserve"> </w:t>
            </w:r>
            <w:r w:rsidRPr="000D4769">
              <w:rPr>
                <w:sz w:val="20"/>
                <w:szCs w:val="20"/>
              </w:rPr>
              <w:t>0.022</w:t>
            </w:r>
          </w:p>
          <w:p w:rsidR="00D11F63" w:rsidRPr="000D4769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Диаметр (</w:t>
            </w:r>
            <w:proofErr w:type="gramStart"/>
            <w:r w:rsidRPr="000D4769">
              <w:rPr>
                <w:sz w:val="20"/>
                <w:szCs w:val="20"/>
              </w:rPr>
              <w:t>мм</w:t>
            </w:r>
            <w:proofErr w:type="gramEnd"/>
            <w:r w:rsidRPr="000D4769">
              <w:rPr>
                <w:sz w:val="20"/>
                <w:szCs w:val="20"/>
              </w:rPr>
              <w:t>)14</w:t>
            </w:r>
          </w:p>
          <w:p w:rsidR="00D11F63" w:rsidRPr="000D4769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 xml:space="preserve">Диаметр дюбеля (в </w:t>
            </w:r>
            <w:proofErr w:type="gramStart"/>
            <w:r w:rsidRPr="000D4769">
              <w:rPr>
                <w:sz w:val="20"/>
                <w:szCs w:val="20"/>
              </w:rPr>
              <w:t>мм</w:t>
            </w:r>
            <w:proofErr w:type="gramEnd"/>
            <w:r w:rsidRPr="000D4769">
              <w:rPr>
                <w:sz w:val="20"/>
                <w:szCs w:val="20"/>
              </w:rPr>
              <w:t>)</w:t>
            </w:r>
            <w:r w:rsidR="000D4769">
              <w:rPr>
                <w:sz w:val="20"/>
                <w:szCs w:val="20"/>
              </w:rPr>
              <w:t xml:space="preserve"> </w:t>
            </w:r>
            <w:r w:rsidRPr="000D4769">
              <w:rPr>
                <w:sz w:val="20"/>
                <w:szCs w:val="20"/>
              </w:rPr>
              <w:t>14</w:t>
            </w:r>
          </w:p>
          <w:p w:rsidR="00D11F63" w:rsidRPr="000D4769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 xml:space="preserve">Длина дюбеля (в </w:t>
            </w:r>
            <w:proofErr w:type="gramStart"/>
            <w:r w:rsidRPr="000D4769">
              <w:rPr>
                <w:sz w:val="20"/>
                <w:szCs w:val="20"/>
              </w:rPr>
              <w:t>мм</w:t>
            </w:r>
            <w:proofErr w:type="gramEnd"/>
            <w:r w:rsidRPr="000D4769">
              <w:rPr>
                <w:sz w:val="20"/>
                <w:szCs w:val="20"/>
              </w:rPr>
              <w:t>)</w:t>
            </w:r>
            <w:r w:rsidR="000D4769">
              <w:rPr>
                <w:sz w:val="20"/>
                <w:szCs w:val="20"/>
              </w:rPr>
              <w:t xml:space="preserve"> </w:t>
            </w:r>
            <w:r w:rsidRPr="000D4769">
              <w:rPr>
                <w:sz w:val="20"/>
                <w:szCs w:val="20"/>
              </w:rPr>
              <w:t>37</w:t>
            </w:r>
          </w:p>
          <w:p w:rsidR="00D11F63" w:rsidRPr="000D4769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Диаметр отверстия (</w:t>
            </w:r>
            <w:proofErr w:type="gramStart"/>
            <w:r w:rsidRPr="000D4769">
              <w:rPr>
                <w:sz w:val="20"/>
                <w:szCs w:val="20"/>
              </w:rPr>
              <w:t>мм</w:t>
            </w:r>
            <w:proofErr w:type="gramEnd"/>
            <w:r w:rsidRPr="000D4769">
              <w:rPr>
                <w:sz w:val="20"/>
                <w:szCs w:val="20"/>
              </w:rPr>
              <w:t>)</w:t>
            </w:r>
            <w:r w:rsidR="000D4769">
              <w:rPr>
                <w:sz w:val="20"/>
                <w:szCs w:val="20"/>
              </w:rPr>
              <w:t xml:space="preserve"> </w:t>
            </w:r>
            <w:r w:rsidRPr="000D4769">
              <w:rPr>
                <w:sz w:val="20"/>
                <w:szCs w:val="20"/>
              </w:rPr>
              <w:t>14</w:t>
            </w:r>
          </w:p>
          <w:p w:rsidR="00D11F63" w:rsidRPr="000D4769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Длина винта35</w:t>
            </w:r>
          </w:p>
          <w:p w:rsidR="00D11F63" w:rsidRPr="000D4769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Основной материал</w:t>
            </w:r>
            <w:r w:rsidR="000D4769">
              <w:rPr>
                <w:sz w:val="20"/>
                <w:szCs w:val="20"/>
              </w:rPr>
              <w:t xml:space="preserve"> </w:t>
            </w:r>
            <w:r w:rsidRPr="000D4769">
              <w:rPr>
                <w:sz w:val="20"/>
                <w:szCs w:val="20"/>
              </w:rPr>
              <w:t>Нейлон</w:t>
            </w:r>
          </w:p>
          <w:p w:rsidR="00D11F63" w:rsidRPr="000D4769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Цветовая палитра</w:t>
            </w:r>
            <w:r w:rsidR="000D4769">
              <w:rPr>
                <w:sz w:val="20"/>
                <w:szCs w:val="20"/>
              </w:rPr>
              <w:t xml:space="preserve"> </w:t>
            </w:r>
            <w:proofErr w:type="gramStart"/>
            <w:r w:rsidRPr="000D4769">
              <w:rPr>
                <w:sz w:val="20"/>
                <w:szCs w:val="20"/>
              </w:rPr>
              <w:t>Серый</w:t>
            </w:r>
            <w:proofErr w:type="gramEnd"/>
            <w:r w:rsidRPr="000D4769">
              <w:rPr>
                <w:sz w:val="20"/>
                <w:szCs w:val="20"/>
              </w:rPr>
              <w:t xml:space="preserve"> / серебристый</w:t>
            </w:r>
          </w:p>
          <w:p w:rsidR="007C1213" w:rsidRPr="000D4769" w:rsidRDefault="00D11F63" w:rsidP="000D4769">
            <w:pPr>
              <w:shd w:val="clear" w:color="auto" w:fill="FFFFFF"/>
              <w:spacing w:line="240" w:lineRule="exact"/>
              <w:rPr>
                <w:sz w:val="20"/>
                <w:szCs w:val="20"/>
              </w:rPr>
            </w:pPr>
            <w:r w:rsidRPr="000D4769">
              <w:rPr>
                <w:sz w:val="20"/>
                <w:szCs w:val="20"/>
              </w:rPr>
              <w:t>Количество в наборе</w:t>
            </w:r>
            <w:r w:rsidR="000D4769">
              <w:rPr>
                <w:sz w:val="20"/>
                <w:szCs w:val="20"/>
              </w:rPr>
              <w:t xml:space="preserve"> </w:t>
            </w:r>
            <w:r w:rsidRPr="000D4769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2"/>
            <w:vAlign w:val="center"/>
          </w:tcPr>
          <w:p w:rsidR="007C1213" w:rsidRPr="000D4769" w:rsidRDefault="007C1213" w:rsidP="00042D1C">
            <w:pPr>
              <w:jc w:val="center"/>
              <w:rPr>
                <w:b/>
                <w:color w:val="FF0000"/>
                <w:sz w:val="24"/>
                <w:szCs w:val="24"/>
                <w:highlight w:val="yellow"/>
              </w:rPr>
            </w:pPr>
            <w:r w:rsidRPr="000D4769">
              <w:rPr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</w:tr>
      <w:tr w:rsidR="00521213" w:rsidRPr="000D4769" w:rsidTr="001823E6">
        <w:trPr>
          <w:jc w:val="center"/>
        </w:trPr>
        <w:tc>
          <w:tcPr>
            <w:tcW w:w="8927" w:type="dxa"/>
            <w:gridSpan w:val="9"/>
            <w:vAlign w:val="center"/>
          </w:tcPr>
          <w:p w:rsidR="00521213" w:rsidRPr="000D4769" w:rsidRDefault="00521213" w:rsidP="001823E6">
            <w:pPr>
              <w:jc w:val="center"/>
              <w:rPr>
                <w:b/>
                <w:sz w:val="24"/>
                <w:szCs w:val="24"/>
              </w:rPr>
            </w:pPr>
            <w:r w:rsidRPr="000D4769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18" w:type="dxa"/>
            <w:gridSpan w:val="2"/>
            <w:vAlign w:val="center"/>
          </w:tcPr>
          <w:p w:rsidR="00521213" w:rsidRPr="000D4769" w:rsidRDefault="00EB67BC" w:rsidP="001823E6">
            <w:pPr>
              <w:jc w:val="center"/>
              <w:rPr>
                <w:b/>
                <w:sz w:val="24"/>
                <w:szCs w:val="24"/>
              </w:rPr>
            </w:pPr>
            <w:r w:rsidRPr="000D4769">
              <w:rPr>
                <w:b/>
                <w:color w:val="FF0000"/>
                <w:sz w:val="24"/>
                <w:szCs w:val="24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F46A49" w:rsidRPr="008307CC">
        <w:rPr>
          <w:color w:val="FF0000"/>
          <w:highlight w:val="yellow"/>
        </w:rPr>
        <w:t>.</w:t>
      </w:r>
      <w:proofErr w:type="gramEnd"/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F46A49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F46A49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CE570E" w:rsidRDefault="00CE570E" w:rsidP="00CE570E">
      <w:pPr>
        <w:jc w:val="both"/>
      </w:pPr>
    </w:p>
    <w:tbl>
      <w:tblPr>
        <w:tblW w:w="4980" w:type="pct"/>
        <w:tblLayout w:type="fixed"/>
        <w:tblLook w:val="01E0"/>
      </w:tblPr>
      <w:tblGrid>
        <w:gridCol w:w="4850"/>
        <w:gridCol w:w="4683"/>
      </w:tblGrid>
      <w:tr w:rsidR="008519D0" w:rsidRPr="008E46C5" w:rsidTr="00FE1E11">
        <w:trPr>
          <w:trHeight w:val="4424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8519D0" w:rsidRPr="00C27418" w:rsidRDefault="00521213" w:rsidP="001A333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</w:t>
            </w:r>
            <w:proofErr w:type="gramStart"/>
            <w:r w:rsidRPr="006B3A89">
              <w:rPr>
                <w:rFonts w:ascii="Times New Roman" w:hAnsi="Times New Roman" w:cs="Times New Roman"/>
              </w:rPr>
              <w:t>.(</w:t>
            </w:r>
            <w:proofErr w:type="gramEnd"/>
            <w:r w:rsidRPr="006B3A89">
              <w:rPr>
                <w:rFonts w:ascii="Times New Roman" w:hAnsi="Times New Roman" w:cs="Times New Roman"/>
              </w:rPr>
              <w:t>Подписано ЭЦП)</w:t>
            </w:r>
          </w:p>
        </w:tc>
        <w:tc>
          <w:tcPr>
            <w:tcW w:w="2456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0D4769" w:rsidRDefault="000D4769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="00FE1E11"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Pr="001A3330">
        <w:rPr>
          <w:rFonts w:ascii="Times New Roman" w:hAnsi="Times New Roman" w:cs="Times New Roman"/>
          <w:sz w:val="24"/>
          <w:szCs w:val="24"/>
        </w:rPr>
        <w:t xml:space="preserve"> </w:t>
      </w:r>
      <w:r w:rsidR="007C1213">
        <w:rPr>
          <w:rFonts w:ascii="Times New Roman" w:hAnsi="Times New Roman" w:cs="Times New Roman"/>
          <w:sz w:val="24"/>
          <w:szCs w:val="24"/>
        </w:rPr>
        <w:t>5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1A3330" w:rsidRPr="001A3330" w:rsidRDefault="001A3330" w:rsidP="001A3330">
      <w:r w:rsidRPr="001A3330">
        <w:t xml:space="preserve">192019, г. Санкт-Петербург, ул.  </w:t>
      </w:r>
      <w:proofErr w:type="gramStart"/>
      <w:r w:rsidRPr="001A3330">
        <w:t>Хрустальная</w:t>
      </w:r>
      <w:proofErr w:type="gramEnd"/>
      <w:r w:rsidRPr="001A3330">
        <w:t>, д.12,  лит.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40698E">
        <w:t>30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521213" w:rsidRPr="006B3A89" w:rsidRDefault="00521213" w:rsidP="0052121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м.п.</w:t>
            </w:r>
          </w:p>
          <w:p w:rsidR="00F601FC" w:rsidRPr="00C27418" w:rsidRDefault="00521213" w:rsidP="0052121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 w:rsidSect="00035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1159C1"/>
    <w:multiLevelType w:val="multilevel"/>
    <w:tmpl w:val="FBEC4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387E17"/>
    <w:multiLevelType w:val="multilevel"/>
    <w:tmpl w:val="1672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17E7C"/>
    <w:rsid w:val="000275A5"/>
    <w:rsid w:val="00035525"/>
    <w:rsid w:val="000502A4"/>
    <w:rsid w:val="00065225"/>
    <w:rsid w:val="000A6927"/>
    <w:rsid w:val="000C029B"/>
    <w:rsid w:val="000C7FEB"/>
    <w:rsid w:val="000D4769"/>
    <w:rsid w:val="00136EB4"/>
    <w:rsid w:val="00181970"/>
    <w:rsid w:val="001A3330"/>
    <w:rsid w:val="0021792D"/>
    <w:rsid w:val="002807D8"/>
    <w:rsid w:val="0028394F"/>
    <w:rsid w:val="002B4AC3"/>
    <w:rsid w:val="002C1D5C"/>
    <w:rsid w:val="002C5945"/>
    <w:rsid w:val="00307E08"/>
    <w:rsid w:val="00321A93"/>
    <w:rsid w:val="00321B57"/>
    <w:rsid w:val="00364130"/>
    <w:rsid w:val="00367B7A"/>
    <w:rsid w:val="003E59BA"/>
    <w:rsid w:val="0040698E"/>
    <w:rsid w:val="00442E88"/>
    <w:rsid w:val="00456335"/>
    <w:rsid w:val="005142C9"/>
    <w:rsid w:val="00521213"/>
    <w:rsid w:val="00535D82"/>
    <w:rsid w:val="005819FB"/>
    <w:rsid w:val="0058376F"/>
    <w:rsid w:val="00653AA7"/>
    <w:rsid w:val="006631F7"/>
    <w:rsid w:val="006E58E7"/>
    <w:rsid w:val="006F1499"/>
    <w:rsid w:val="00783D8F"/>
    <w:rsid w:val="00794920"/>
    <w:rsid w:val="007C061A"/>
    <w:rsid w:val="007C1213"/>
    <w:rsid w:val="008307CC"/>
    <w:rsid w:val="008506E0"/>
    <w:rsid w:val="008519D0"/>
    <w:rsid w:val="00870D9D"/>
    <w:rsid w:val="00920D0F"/>
    <w:rsid w:val="00B06F80"/>
    <w:rsid w:val="00B26C40"/>
    <w:rsid w:val="00B5340B"/>
    <w:rsid w:val="00B625D0"/>
    <w:rsid w:val="00B76D1C"/>
    <w:rsid w:val="00B930F3"/>
    <w:rsid w:val="00BF20E1"/>
    <w:rsid w:val="00C27418"/>
    <w:rsid w:val="00CA038A"/>
    <w:rsid w:val="00CE570E"/>
    <w:rsid w:val="00D11F63"/>
    <w:rsid w:val="00D4393A"/>
    <w:rsid w:val="00D74FC9"/>
    <w:rsid w:val="00D87224"/>
    <w:rsid w:val="00DE043A"/>
    <w:rsid w:val="00EB67BC"/>
    <w:rsid w:val="00EF55DE"/>
    <w:rsid w:val="00F46A49"/>
    <w:rsid w:val="00F601FC"/>
    <w:rsid w:val="00F6528F"/>
    <w:rsid w:val="00FE1E11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67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B67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trait480">
    <w:name w:val="strait480"/>
    <w:basedOn w:val="a0"/>
    <w:rsid w:val="00EB67BC"/>
  </w:style>
  <w:style w:type="paragraph" w:customStyle="1" w:styleId="product-description-text">
    <w:name w:val="product-description-text"/>
    <w:basedOn w:val="a"/>
    <w:rsid w:val="00653AA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653AA7"/>
    <w:pPr>
      <w:spacing w:before="100" w:beforeAutospacing="1" w:after="100" w:afterAutospacing="1"/>
    </w:pPr>
  </w:style>
  <w:style w:type="character" w:styleId="ac">
    <w:name w:val="Hyperlink"/>
    <w:basedOn w:val="a0"/>
    <w:uiPriority w:val="99"/>
    <w:semiHidden/>
    <w:unhideWhenUsed/>
    <w:rsid w:val="00653AA7"/>
    <w:rPr>
      <w:color w:val="0000FF"/>
      <w:u w:val="single"/>
    </w:rPr>
  </w:style>
  <w:style w:type="character" w:customStyle="1" w:styleId="uj1">
    <w:name w:val="uj1"/>
    <w:basedOn w:val="a0"/>
    <w:rsid w:val="007C1213"/>
  </w:style>
  <w:style w:type="character" w:customStyle="1" w:styleId="2nzvf">
    <w:name w:val="_2nzvf"/>
    <w:basedOn w:val="a0"/>
    <w:rsid w:val="007C1213"/>
  </w:style>
  <w:style w:type="character" w:customStyle="1" w:styleId="2llek">
    <w:name w:val="_2llek"/>
    <w:basedOn w:val="a0"/>
    <w:rsid w:val="007C1213"/>
  </w:style>
  <w:style w:type="character" w:customStyle="1" w:styleId="t12nw7s2pdp">
    <w:name w:val="t12nw7s2_pdp"/>
    <w:basedOn w:val="a0"/>
    <w:rsid w:val="00D11F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7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80770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1033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698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84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3814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34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779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8055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80027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1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4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3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29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34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57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7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92336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671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4124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0586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085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1856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7773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13257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3543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9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03723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8977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4097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2428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5884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88462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25331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0622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6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9284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1622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849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56297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0938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9419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6735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4999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61516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5083">
          <w:marLeft w:val="0"/>
          <w:marRight w:val="0"/>
          <w:marTop w:val="48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8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rket.yandex.ru/catalog--vinty-i-bolty/18061099/list?hid=13041556&amp;glfilter=44069130%3A447657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rket.yandex.ru/catalog--vinty-i-bolty/18061099/list?hid=13041556&amp;glfilter=37016870%3A6~6" TargetMode="External"/><Relationship Id="rId5" Type="http://schemas.openxmlformats.org/officeDocument/2006/relationships/hyperlink" Target="https://market.yandex.ru/catalog--vinty-i-bolty/18061099/list?hid=13041556&amp;glfilter=23674610%3A50~5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3818</Words>
  <Characters>21765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User47</cp:lastModifiedBy>
  <cp:revision>10</cp:revision>
  <cp:lastPrinted>2022-07-27T06:14:00Z</cp:lastPrinted>
  <dcterms:created xsi:type="dcterms:W3CDTF">2024-01-22T14:56:00Z</dcterms:created>
  <dcterms:modified xsi:type="dcterms:W3CDTF">2024-02-29T15:59:00Z</dcterms:modified>
</cp:coreProperties>
</file>