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22915" w14:textId="77777777" w:rsidR="00AF05AB" w:rsidRDefault="00000000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 на</w:t>
      </w:r>
    </w:p>
    <w:p w14:paraId="7B0ED494" w14:textId="77777777" w:rsidR="00AF05AB" w:rsidRDefault="00000000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 контракта на оказание услуг по страхованию</w:t>
      </w:r>
    </w:p>
    <w:p w14:paraId="02FE3CB0" w14:textId="77777777" w:rsidR="00AF05AB" w:rsidRDefault="00AF05AB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6AD66B" w14:textId="77777777" w:rsidR="00AF05AB" w:rsidRDefault="00000000">
      <w:pPr>
        <w:ind w:left="720"/>
        <w:rPr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B0C6B4" w14:textId="77777777" w:rsidR="00AF05AB" w:rsidRDefault="00000000">
      <w:pPr>
        <w:ind w:left="283"/>
        <w:jc w:val="center"/>
        <w:rPr>
          <w:u w:val="single"/>
        </w:rPr>
      </w:pPr>
      <w:r>
        <w:rPr>
          <w:rFonts w:ascii="Times New Roman" w:hAnsi="Times New Roman" w:cs="Times New Roman"/>
          <w:b/>
        </w:rPr>
        <w:t>1. Общие сведения</w:t>
      </w:r>
    </w:p>
    <w:p w14:paraId="7FC3AD4C" w14:textId="77777777" w:rsidR="00AF05AB" w:rsidRDefault="00AF05AB">
      <w:pPr>
        <w:ind w:left="-284"/>
        <w:jc w:val="both"/>
        <w:rPr>
          <w:u w:val="single"/>
        </w:rPr>
      </w:pPr>
    </w:p>
    <w:p w14:paraId="10DC2882" w14:textId="77777777" w:rsidR="00AF05AB" w:rsidRDefault="00000000">
      <w:pPr>
        <w:numPr>
          <w:ilvl w:val="1"/>
          <w:numId w:val="2"/>
        </w:numPr>
        <w:tabs>
          <w:tab w:val="clear" w:pos="780"/>
          <w:tab w:val="left" w:pos="768"/>
        </w:tabs>
        <w:ind w:left="-284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 заключения договора страхования: страховая защита имущественных интересов и гражданской ответственности СПб ГБУЗ «Родильный дом №9», как владельца опасных объектов за причинение вреда в результате аварии на опасных объектах в соответствии с Федеральным законом от 27.07.2010г.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14:paraId="690ACC48" w14:textId="77777777" w:rsidR="00AF05AB" w:rsidRDefault="00000000">
      <w:pPr>
        <w:numPr>
          <w:ilvl w:val="1"/>
          <w:numId w:val="2"/>
        </w:numPr>
        <w:tabs>
          <w:tab w:val="clear" w:pos="780"/>
          <w:tab w:val="left" w:pos="768"/>
        </w:tabs>
        <w:ind w:left="-284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Документом, удостоверяющим осуществление обязательного страхования владельца опасного объекта за причинение вреда в результате аварии на опасном объекте, является страховой полис обязательного страхования. Страховой полис обязательного страхования имеет единую форму на всей территории Российской Федерации и является документом строгой отчетности. Страховой полис выдается на каждый опасный объект.</w:t>
      </w:r>
    </w:p>
    <w:p w14:paraId="5E4BC3D1" w14:textId="77777777" w:rsidR="00AF05AB" w:rsidRDefault="00000000">
      <w:pPr>
        <w:numPr>
          <w:ilvl w:val="1"/>
          <w:numId w:val="2"/>
        </w:numPr>
        <w:tabs>
          <w:tab w:val="clear" w:pos="780"/>
          <w:tab w:val="left" w:pos="768"/>
        </w:tabs>
        <w:ind w:left="-284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Условия и порядок страхования определяются Положением Центрального банка РФ от 28.12.2016г.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объекте».</w:t>
      </w:r>
    </w:p>
    <w:p w14:paraId="1BA404B7" w14:textId="77777777" w:rsidR="00AF05AB" w:rsidRDefault="00000000">
      <w:pPr>
        <w:numPr>
          <w:ilvl w:val="1"/>
          <w:numId w:val="2"/>
        </w:numPr>
        <w:tabs>
          <w:tab w:val="clear" w:pos="780"/>
          <w:tab w:val="left" w:pos="768"/>
        </w:tabs>
        <w:ind w:left="-284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Период страхования: 1 (один) год.</w:t>
      </w:r>
    </w:p>
    <w:p w14:paraId="7E55A782" w14:textId="77777777" w:rsidR="00AF05AB" w:rsidRDefault="00000000">
      <w:pPr>
        <w:numPr>
          <w:ilvl w:val="1"/>
          <w:numId w:val="2"/>
        </w:numPr>
        <w:tabs>
          <w:tab w:val="clear" w:pos="780"/>
          <w:tab w:val="left" w:pos="768"/>
        </w:tabs>
        <w:ind w:left="-284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Страховая сумма устанавливается в российских рублях.</w:t>
      </w:r>
    </w:p>
    <w:p w14:paraId="37082DEC" w14:textId="77777777" w:rsidR="00AF05AB" w:rsidRDefault="00AF05AB">
      <w:pPr>
        <w:ind w:left="-284"/>
        <w:jc w:val="both"/>
        <w:rPr>
          <w:rFonts w:ascii="Times New Roman" w:hAnsi="Times New Roman" w:cs="Times New Roman"/>
        </w:rPr>
      </w:pPr>
    </w:p>
    <w:p w14:paraId="4FD68EC6" w14:textId="77777777" w:rsidR="00AF05AB" w:rsidRDefault="00000000">
      <w:pPr>
        <w:pStyle w:val="aa"/>
        <w:numPr>
          <w:ilvl w:val="0"/>
          <w:numId w:val="2"/>
        </w:numPr>
        <w:shd w:val="clear" w:color="auto" w:fill="FFFFFF"/>
        <w:tabs>
          <w:tab w:val="clear" w:pos="643"/>
          <w:tab w:val="left" w:pos="631"/>
        </w:tabs>
        <w:spacing w:beforeAutospacing="1"/>
        <w:ind w:left="-284" w:firstLine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</w:rPr>
        <w:t>Основание для заключения контракта</w:t>
      </w:r>
    </w:p>
    <w:p w14:paraId="75302C2D" w14:textId="77777777" w:rsidR="00AF05AB" w:rsidRDefault="00000000">
      <w:pPr>
        <w:pStyle w:val="aa"/>
        <w:numPr>
          <w:ilvl w:val="0"/>
          <w:numId w:val="3"/>
        </w:numPr>
        <w:shd w:val="clear" w:color="auto" w:fill="FFFFFF"/>
        <w:tabs>
          <w:tab w:val="clear" w:pos="643"/>
          <w:tab w:val="left" w:pos="631"/>
        </w:tabs>
        <w:spacing w:beforeAutospacing="1"/>
        <w:ind w:left="-284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Федеральный закон от 27 июля 2010 г.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объекте»;</w:t>
      </w:r>
    </w:p>
    <w:p w14:paraId="541BA9EA" w14:textId="77777777" w:rsidR="00AF05AB" w:rsidRDefault="00000000">
      <w:pPr>
        <w:pStyle w:val="aa"/>
        <w:numPr>
          <w:ilvl w:val="0"/>
          <w:numId w:val="3"/>
        </w:numPr>
        <w:shd w:val="clear" w:color="auto" w:fill="FFFFFF"/>
        <w:tabs>
          <w:tab w:val="clear" w:pos="643"/>
          <w:tab w:val="left" w:pos="631"/>
        </w:tabs>
        <w:ind w:left="-284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Положение «О правилах обязательного страхования гражданской ответственности владельца опасного объекта за причинение вреда в результате аварии на опасном на опасном объекте» от 28 декабря 2016 г. № 574-П</w:t>
      </w:r>
    </w:p>
    <w:p w14:paraId="445261AE" w14:textId="77777777" w:rsidR="00AF05AB" w:rsidRDefault="00000000">
      <w:pPr>
        <w:pStyle w:val="ac"/>
        <w:numPr>
          <w:ilvl w:val="0"/>
          <w:numId w:val="3"/>
        </w:numPr>
        <w:tabs>
          <w:tab w:val="left" w:pos="567"/>
        </w:tabs>
        <w:spacing w:beforeAutospacing="0" w:afterAutospacing="0" w:line="180" w:lineRule="atLeast"/>
        <w:ind w:left="-284" w:firstLine="0"/>
        <w:jc w:val="both"/>
        <w:rPr>
          <w:sz w:val="22"/>
          <w:szCs w:val="22"/>
        </w:rPr>
      </w:pPr>
      <w:bookmarkStart w:id="0" w:name="sub_1000"/>
      <w:bookmarkEnd w:id="0"/>
      <w:r>
        <w:rPr>
          <w:sz w:val="22"/>
          <w:szCs w:val="22"/>
        </w:rPr>
        <w:t>Указание Банка России от 16.05.2022 N 6138-У «О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объекте».</w:t>
      </w:r>
    </w:p>
    <w:p w14:paraId="277A2ABA" w14:textId="77777777" w:rsidR="00AF05AB" w:rsidRDefault="00000000">
      <w:pPr>
        <w:pStyle w:val="aa"/>
        <w:numPr>
          <w:ilvl w:val="0"/>
          <w:numId w:val="3"/>
        </w:numPr>
        <w:shd w:val="clear" w:color="auto" w:fill="FFFFFF"/>
        <w:tabs>
          <w:tab w:val="clear" w:pos="643"/>
          <w:tab w:val="left" w:pos="631"/>
        </w:tabs>
        <w:ind w:left="-284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Документы, установленные профессиональным объединением страховщиков в соответствии с Федеральным законом от 27 июля 2010г. N225-ФЗ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14:paraId="14C5E53C" w14:textId="77777777" w:rsidR="00AF05AB" w:rsidRDefault="00AF05AB">
      <w:pPr>
        <w:ind w:left="-284"/>
        <w:jc w:val="center"/>
        <w:rPr>
          <w:rFonts w:ascii="Times New Roman" w:hAnsi="Times New Roman" w:cs="Times New Roman"/>
          <w:b/>
        </w:rPr>
      </w:pPr>
    </w:p>
    <w:p w14:paraId="06F7E31A" w14:textId="77777777" w:rsidR="00AF05AB" w:rsidRDefault="00000000">
      <w:pPr>
        <w:ind w:left="-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Требования к участнику (Страховой компании).</w:t>
      </w:r>
    </w:p>
    <w:p w14:paraId="6ED007AD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Наличие у Страховой компании действующей лицензии на осуществление обязательного страхования имущества и гражданской ответственности владельца опасного объекта за причинение вреда в результате аварии на опасном объекте (подтверждается заверенной копией лицензии).</w:t>
      </w:r>
    </w:p>
    <w:p w14:paraId="3DC370A2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Наличие у Страховой компании государственной регистрации.</w:t>
      </w:r>
    </w:p>
    <w:p w14:paraId="0DC4C933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Страховая компания должна отсутствовать в реестре недобросовестных исполнителей Федеральной антимонопольной службы.</w:t>
      </w:r>
    </w:p>
    <w:p w14:paraId="516774E8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Страховая компания должна отсутствовать в составе исполнительных органов организаций дисквалифицированных лиц.</w:t>
      </w:r>
    </w:p>
    <w:p w14:paraId="08FCB7C9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В отношении Страховой компании не ведется процедура банкротства и не ведется процедура ликвидации.</w:t>
      </w:r>
    </w:p>
    <w:p w14:paraId="622342C7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Отсутствие ареста на имущество Страховой компании, наложенного решением суда.</w:t>
      </w:r>
    </w:p>
    <w:p w14:paraId="7DC5C54C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Страховая компания должна застраховать Заказчика по всем видам рисков.</w:t>
      </w:r>
    </w:p>
    <w:p w14:paraId="272F023A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Страхование должно быть без франшизы.</w:t>
      </w:r>
    </w:p>
    <w:p w14:paraId="51752A3C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В ходе оказания услуг Страховая компания обязана:</w:t>
      </w:r>
    </w:p>
    <w:p w14:paraId="16E21E5C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предоставлять консультации по вопросам страхования гражданской ответственности    владельца опасного объекта;</w:t>
      </w:r>
    </w:p>
    <w:p w14:paraId="7BB36BBC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закрепить за Страхователем персонального менеджера-</w:t>
      </w:r>
    </w:p>
    <w:p w14:paraId="2D3913F8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консультанта;</w:t>
      </w:r>
    </w:p>
    <w:p w14:paraId="01BFD090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иметь представительство (филиал, офис) в Санкт-Петербурге;</w:t>
      </w:r>
    </w:p>
    <w:p w14:paraId="36B0D205" w14:textId="77777777" w:rsidR="00AF05AB" w:rsidRDefault="00000000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оказывать юридическую поддержку при наступлении страхового случая;</w:t>
      </w:r>
    </w:p>
    <w:p w14:paraId="3875DC04" w14:textId="77777777" w:rsidR="00AF05AB" w:rsidRDefault="00000000">
      <w:pPr>
        <w:pStyle w:val="aa"/>
        <w:widowControl w:val="0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наличие филиала Центра выплат в Санкт-Петербурге.</w:t>
      </w:r>
    </w:p>
    <w:p w14:paraId="1C8659E6" w14:textId="77777777" w:rsidR="00AF05AB" w:rsidRDefault="00000000">
      <w:pPr>
        <w:shd w:val="clear" w:color="auto" w:fill="FFFFFF"/>
        <w:spacing w:beforeAutospacing="1" w:afterAutospacing="1"/>
        <w:ind w:left="-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-рейтинг финансовой </w:t>
      </w:r>
      <w:proofErr w:type="gramStart"/>
      <w:r>
        <w:rPr>
          <w:rFonts w:ascii="Times New Roman" w:eastAsia="Times New Roman" w:hAnsi="Times New Roman" w:cs="Times New Roman"/>
        </w:rPr>
        <w:t>надежности  не</w:t>
      </w:r>
      <w:proofErr w:type="gramEnd"/>
      <w:r>
        <w:rPr>
          <w:rFonts w:ascii="Times New Roman" w:eastAsia="Times New Roman" w:hAnsi="Times New Roman" w:cs="Times New Roman"/>
        </w:rPr>
        <w:t xml:space="preserve"> ниже уровня «</w:t>
      </w:r>
      <w:proofErr w:type="spellStart"/>
      <w:r>
        <w:rPr>
          <w:rFonts w:ascii="Times New Roman" w:eastAsia="Times New Roman" w:hAnsi="Times New Roman" w:cs="Times New Roman"/>
        </w:rPr>
        <w:t>ruAA</w:t>
      </w:r>
      <w:proofErr w:type="spellEnd"/>
      <w:r>
        <w:rPr>
          <w:rFonts w:ascii="Times New Roman" w:eastAsia="Times New Roman" w:hAnsi="Times New Roman" w:cs="Times New Roman"/>
        </w:rPr>
        <w:t>+»</w:t>
      </w:r>
    </w:p>
    <w:p w14:paraId="69339B3A" w14:textId="77777777" w:rsidR="00AF05AB" w:rsidRDefault="00000000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Объекты страхования.</w:t>
      </w:r>
    </w:p>
    <w:p w14:paraId="7BD6F5A1" w14:textId="77777777" w:rsidR="00AF05AB" w:rsidRDefault="00AF05AB">
      <w:pPr>
        <w:pStyle w:val="ab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9A2178" w14:textId="77777777" w:rsidR="00AF05AB" w:rsidRDefault="00000000">
      <w:pPr>
        <w:pStyle w:val="aa"/>
        <w:numPr>
          <w:ilvl w:val="0"/>
          <w:numId w:val="4"/>
        </w:numPr>
        <w:shd w:val="clear" w:color="auto" w:fill="FFFFFF"/>
        <w:spacing w:beforeAutospacing="1"/>
        <w:ind w:left="-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Оказание услуг по обеспечению </w:t>
      </w:r>
      <w:r>
        <w:rPr>
          <w:rFonts w:ascii="Times New Roman" w:hAnsi="Times New Roman"/>
        </w:rPr>
        <w:t>обязательного страхования </w:t>
      </w:r>
      <w:proofErr w:type="gramStart"/>
      <w:r>
        <w:rPr>
          <w:rFonts w:ascii="Times New Roman" w:hAnsi="Times New Roman"/>
        </w:rPr>
        <w:t xml:space="preserve">гражданской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ответственности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владельца опасного объекта за причинение вреда в результате аварии на опасном объекте: ЛИФТЫ, ПОДЪЕМНЫЕ ПЛАТФОРМЫ ДЛЯ ИНВАЛИДОВ В СООТВЕТСТВИИ С П.4 "ДОПОЛНИТЕЛЬНЫЕ СВЕДЕНИЯ" РАЗДЕЛА III ЗАЯВЛЕНИЯ ОБ ОБЯЗАТЕЛЬНОМ СТРАХОВАНИИ</w:t>
      </w:r>
    </w:p>
    <w:p w14:paraId="3402B55D" w14:textId="77777777" w:rsidR="00AF05AB" w:rsidRDefault="00000000">
      <w:pPr>
        <w:pStyle w:val="aa"/>
        <w:shd w:val="clear" w:color="auto" w:fill="FFFFFF"/>
        <w:spacing w:beforeAutospacing="1"/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по адресу:</w:t>
      </w:r>
    </w:p>
    <w:p w14:paraId="66F4702C" w14:textId="77777777" w:rsidR="00AF05AB" w:rsidRDefault="00000000">
      <w:pPr>
        <w:pStyle w:val="aa"/>
        <w:shd w:val="clear" w:color="auto" w:fill="FFFFFF"/>
        <w:spacing w:beforeAutospacing="1"/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г. Санкт-</w:t>
      </w:r>
      <w:proofErr w:type="gramStart"/>
      <w:r>
        <w:rPr>
          <w:rFonts w:ascii="Times New Roman" w:hAnsi="Times New Roman"/>
        </w:rPr>
        <w:t xml:space="preserve">Петербург,   </w:t>
      </w:r>
      <w:proofErr w:type="gramEnd"/>
      <w:r>
        <w:rPr>
          <w:rFonts w:ascii="Times New Roman" w:hAnsi="Times New Roman"/>
        </w:rPr>
        <w:t>улица Орджоникидзе дом 47 лит А.</w:t>
      </w:r>
    </w:p>
    <w:p w14:paraId="4A8046F3" w14:textId="77777777" w:rsidR="00AF05AB" w:rsidRDefault="00000000">
      <w:pPr>
        <w:pStyle w:val="aa"/>
        <w:shd w:val="clear" w:color="auto" w:fill="FFFFFF"/>
        <w:spacing w:beforeAutospacing="1"/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г. Санкт-Петербург улица Орджоникидзе дом 47 стр.2</w:t>
      </w:r>
    </w:p>
    <w:p w14:paraId="362EBD48" w14:textId="77777777" w:rsidR="00AF05AB" w:rsidRDefault="00000000">
      <w:pPr>
        <w:pStyle w:val="aa"/>
        <w:numPr>
          <w:ilvl w:val="0"/>
          <w:numId w:val="4"/>
        </w:numPr>
        <w:shd w:val="clear" w:color="auto" w:fill="FFFFFF"/>
        <w:spacing w:beforeAutospacing="1"/>
        <w:ind w:left="-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Оказание услуг по обеспечению </w:t>
      </w:r>
      <w:r>
        <w:rPr>
          <w:rFonts w:ascii="Times New Roman" w:hAnsi="Times New Roman"/>
          <w:iCs/>
          <w:color w:val="000000"/>
        </w:rPr>
        <w:t xml:space="preserve">страхования гражданской ответственности организации, эксплуатирующей производственные помещения площадью </w:t>
      </w:r>
      <w:r>
        <w:rPr>
          <w:rFonts w:ascii="Times New Roman" w:hAnsi="Times New Roman" w:cs="Times New Roman"/>
          <w:iCs/>
          <w:color w:val="000000"/>
        </w:rPr>
        <w:t xml:space="preserve">4541,8 </w:t>
      </w:r>
      <w:proofErr w:type="spellStart"/>
      <w:r>
        <w:rPr>
          <w:rFonts w:ascii="Times New Roman" w:hAnsi="Times New Roman"/>
          <w:iCs/>
          <w:color w:val="000000"/>
        </w:rPr>
        <w:t>кв.м</w:t>
      </w:r>
      <w:proofErr w:type="spellEnd"/>
      <w:r>
        <w:rPr>
          <w:rFonts w:ascii="Times New Roman" w:hAnsi="Times New Roman"/>
          <w:iCs/>
          <w:color w:val="000000"/>
        </w:rPr>
        <w:t xml:space="preserve">, как </w:t>
      </w:r>
      <w:r>
        <w:rPr>
          <w:rFonts w:ascii="Times New Roman" w:hAnsi="Times New Roman" w:cs="Times New Roman"/>
          <w:iCs/>
          <w:color w:val="000000"/>
        </w:rPr>
        <w:t>лечебные, интенсивной терапии и реанимации, физкультурно-оздоровительные, технические</w:t>
      </w:r>
      <w:r>
        <w:rPr>
          <w:rFonts w:ascii="Times New Roman" w:hAnsi="Times New Roman"/>
          <w:iCs/>
          <w:color w:val="000000"/>
        </w:rPr>
        <w:t xml:space="preserve"> помещения   по адресу: </w:t>
      </w:r>
      <w:r>
        <w:rPr>
          <w:rFonts w:ascii="Times New Roman" w:hAnsi="Times New Roman" w:cs="Times New Roman"/>
          <w:iCs/>
          <w:color w:val="000000"/>
        </w:rPr>
        <w:t xml:space="preserve"> г. Санкт-Петербург , ул. Орджоникидзе, д. 47 лит А, стр. 2, стр. 3 .</w:t>
      </w:r>
      <w:r>
        <w:rPr>
          <w:rFonts w:ascii="Times New Roman" w:hAnsi="Times New Roman"/>
          <w:iCs/>
          <w:color w:val="000000"/>
        </w:rPr>
        <w:t xml:space="preserve"> </w:t>
      </w:r>
    </w:p>
    <w:p w14:paraId="3A20474D" w14:textId="77777777" w:rsidR="00AF05AB" w:rsidRDefault="00AF05AB">
      <w:pPr>
        <w:pStyle w:val="aa"/>
        <w:shd w:val="clear" w:color="auto" w:fill="FFFFFF"/>
        <w:spacing w:beforeAutospacing="1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5C2E24" w14:textId="77777777" w:rsidR="00AF05AB" w:rsidRDefault="00000000">
      <w:pPr>
        <w:ind w:left="127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5.Сведения, характеризующие производственные объекты</w:t>
      </w:r>
    </w:p>
    <w:p w14:paraId="0262D467" w14:textId="77777777" w:rsidR="00AF05AB" w:rsidRDefault="00AF05AB">
      <w:pPr>
        <w:ind w:left="127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B252C" w14:textId="77777777" w:rsidR="00AF05AB" w:rsidRDefault="00AF05AB">
      <w:pPr>
        <w:pStyle w:val="aa"/>
        <w:shd w:val="clear" w:color="auto" w:fill="FFFFFF"/>
        <w:spacing w:beforeAutospacing="1"/>
        <w:ind w:left="7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4DD3D8" w14:textId="77777777" w:rsidR="00AF05AB" w:rsidRDefault="00000000">
      <w:pPr>
        <w:pStyle w:val="aa"/>
        <w:numPr>
          <w:ilvl w:val="0"/>
          <w:numId w:val="1"/>
        </w:num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Сведения,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характеризующие  производственные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объекты</w:t>
      </w:r>
    </w:p>
    <w:p w14:paraId="7BC4BB30" w14:textId="77777777" w:rsidR="00AF05AB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Лифты</w:t>
      </w:r>
    </w:p>
    <w:tbl>
      <w:tblPr>
        <w:tblW w:w="9910" w:type="dxa"/>
        <w:tblInd w:w="-134" w:type="dxa"/>
        <w:tblLayout w:type="fixed"/>
        <w:tblLook w:val="04A0" w:firstRow="1" w:lastRow="0" w:firstColumn="1" w:lastColumn="0" w:noHBand="0" w:noVBand="1"/>
      </w:tblPr>
      <w:tblGrid>
        <w:gridCol w:w="533"/>
        <w:gridCol w:w="2572"/>
        <w:gridCol w:w="1844"/>
        <w:gridCol w:w="1133"/>
        <w:gridCol w:w="3828"/>
      </w:tblGrid>
      <w:tr w:rsidR="00AF05AB" w14:paraId="28AA08D8" w14:textId="77777777">
        <w:trPr>
          <w:trHeight w:val="309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29B5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№ п/п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2D59A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Наименование ГПМ</w:t>
            </w:r>
          </w:p>
          <w:p w14:paraId="1BE94E6A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(лифт грузовой /пассажирский;</w:t>
            </w:r>
          </w:p>
          <w:p w14:paraId="6071E756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площадка подъемная инвалидная,</w:t>
            </w:r>
          </w:p>
          <w:p w14:paraId="0CC4BC3E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эскалатор.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63C82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Заводской номер ГПМ (в соответствии с данными паспорта ГПМ (или иного документа, содержащего эти сведения)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C4AF3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Учётный номер ГПМ (при наличии)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432B5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Организация-изготовитель (завод-изготовитель) в соответствии с данными паспорта ГПМ (или иного документа, содержащего эти сведения)</w:t>
            </w:r>
          </w:p>
        </w:tc>
      </w:tr>
      <w:tr w:rsidR="00AF05AB" w14:paraId="1DE80C41" w14:textId="77777777">
        <w:trPr>
          <w:trHeight w:val="325"/>
        </w:trPr>
        <w:tc>
          <w:tcPr>
            <w:tcW w:w="9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21E1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 xml:space="preserve">Адрес места нахождения опасного объекта: </w:t>
            </w:r>
            <w:bookmarkStart w:id="1" w:name="_Hlk162019607"/>
            <w:r>
              <w:rPr>
                <w:rFonts w:ascii="Times New Roman" w:eastAsia="Calibri" w:hAnsi="Times New Roman" w:cs="Calibri"/>
                <w:lang w:eastAsia="en-US"/>
              </w:rPr>
              <w:t>г. Санкт-</w:t>
            </w:r>
            <w:proofErr w:type="gramStart"/>
            <w:r>
              <w:rPr>
                <w:rFonts w:ascii="Times New Roman" w:eastAsia="Calibri" w:hAnsi="Times New Roman" w:cs="Calibri"/>
                <w:lang w:eastAsia="en-US"/>
              </w:rPr>
              <w:t xml:space="preserve">Петербург,   </w:t>
            </w:r>
            <w:proofErr w:type="gramEnd"/>
            <w:r>
              <w:rPr>
                <w:rFonts w:ascii="Times New Roman" w:eastAsia="Calibri" w:hAnsi="Times New Roman" w:cs="Calibri"/>
                <w:lang w:eastAsia="en-US"/>
              </w:rPr>
              <w:t>улица Орджоникидзе дом 47 лит А.</w:t>
            </w:r>
            <w:bookmarkEnd w:id="1"/>
          </w:p>
        </w:tc>
      </w:tr>
      <w:tr w:rsidR="00AF05AB" w14:paraId="5D5EF131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AD52E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1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12F1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больничный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73B2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604700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0AF2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4DB54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Могилевлифтмаш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Беларусь</w:t>
            </w:r>
          </w:p>
        </w:tc>
      </w:tr>
      <w:tr w:rsidR="00AF05AB" w14:paraId="49890AF1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7D02D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2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A0CFD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больничный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11A0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604483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16440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CAEF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Могилевлифтмаш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Беларусь</w:t>
            </w:r>
          </w:p>
        </w:tc>
      </w:tr>
      <w:tr w:rsidR="00AF05AB" w14:paraId="31F4214C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58A68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3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B7CD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21641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315518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B201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5838A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Могилевлифтмаш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Беларусь</w:t>
            </w:r>
          </w:p>
        </w:tc>
      </w:tr>
      <w:tr w:rsidR="00AF05AB" w14:paraId="50B4A359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E241E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4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C85F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грузовой малый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D14C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11084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1DB6D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B979F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ЗАО «Парнас» г. Санкт-Петербург</w:t>
            </w:r>
          </w:p>
        </w:tc>
      </w:tr>
      <w:tr w:rsidR="00AF05AB" w14:paraId="52C30D96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B7F73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5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52AC1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0EF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289611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A2128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  <w:p w14:paraId="1216D12D" w14:textId="77777777" w:rsidR="00AF05AB" w:rsidRDefault="00AF05AB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3766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Могилевлифтмаш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Беларусь</w:t>
            </w:r>
          </w:p>
        </w:tc>
      </w:tr>
      <w:tr w:rsidR="00AF05AB" w14:paraId="13353171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D131A" w14:textId="77777777" w:rsidR="00AF05AB" w:rsidRDefault="00000000">
            <w:pPr>
              <w:jc w:val="center"/>
            </w:pPr>
            <w:r>
              <w:lastRenderedPageBreak/>
              <w:t>6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29D97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49F32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289612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05E0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  <w:p w14:paraId="5CBA2B81" w14:textId="77777777" w:rsidR="00AF05AB" w:rsidRDefault="00AF05AB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3D87D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Могилевлифтмаш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Беларусь</w:t>
            </w:r>
          </w:p>
        </w:tc>
      </w:tr>
      <w:tr w:rsidR="00AF05AB" w14:paraId="4E62546F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839B" w14:textId="77777777" w:rsidR="00AF05AB" w:rsidRDefault="00000000">
            <w:pPr>
              <w:jc w:val="center"/>
            </w:pPr>
            <w:r>
              <w:t>7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3BD0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Платформа подъемная   с наклонным перемещением для МГН РПМ-01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8A3B8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00468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D9751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  <w:p w14:paraId="5F72F795" w14:textId="77777777" w:rsidR="00AF05AB" w:rsidRDefault="00AF05AB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10464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УралПодъёмник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», г. Челябинск</w:t>
            </w:r>
          </w:p>
        </w:tc>
      </w:tr>
      <w:tr w:rsidR="00AF05AB" w14:paraId="228632A9" w14:textId="77777777">
        <w:trPr>
          <w:trHeight w:val="325"/>
        </w:trPr>
        <w:tc>
          <w:tcPr>
            <w:tcW w:w="9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DF394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 xml:space="preserve">Адрес места нахождения опасного </w:t>
            </w:r>
            <w:proofErr w:type="gramStart"/>
            <w:r>
              <w:rPr>
                <w:rFonts w:ascii="Times New Roman" w:eastAsia="Calibri" w:hAnsi="Times New Roman" w:cs="Calibri"/>
                <w:lang w:eastAsia="en-US"/>
              </w:rPr>
              <w:t xml:space="preserve">объекта:  </w:t>
            </w:r>
            <w:bookmarkStart w:id="2" w:name="_Hlk162019655"/>
            <w:r>
              <w:rPr>
                <w:rFonts w:ascii="Times New Roman" w:eastAsia="Calibri" w:hAnsi="Times New Roman" w:cs="Calibri"/>
                <w:lang w:eastAsia="en-US"/>
              </w:rPr>
              <w:t>г.</w:t>
            </w:r>
            <w:proofErr w:type="gramEnd"/>
            <w:r>
              <w:rPr>
                <w:rFonts w:ascii="Times New Roman" w:eastAsia="Calibri" w:hAnsi="Times New Roman" w:cs="Calibri"/>
                <w:lang w:eastAsia="en-US"/>
              </w:rPr>
              <w:t xml:space="preserve"> Санкт-Петербург улица Орджоникидзе дом 47 стр.2</w:t>
            </w:r>
            <w:bookmarkEnd w:id="2"/>
            <w:r>
              <w:rPr>
                <w:rFonts w:ascii="Times New Roman" w:eastAsia="Calibri" w:hAnsi="Times New Roman" w:cs="Calibri"/>
                <w:lang w:eastAsia="en-US"/>
              </w:rPr>
              <w:t>.</w:t>
            </w:r>
          </w:p>
        </w:tc>
      </w:tr>
      <w:tr w:rsidR="00AF05AB" w14:paraId="3019ABC5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3239" w14:textId="77777777" w:rsidR="00AF05AB" w:rsidRDefault="00000000">
            <w:pPr>
              <w:jc w:val="center"/>
            </w:pPr>
            <w:r>
              <w:t>1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6A5C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600FF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601112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10B9B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71266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«Серпуховский лифтостроительный завод», Россия</w:t>
            </w:r>
          </w:p>
        </w:tc>
      </w:tr>
      <w:tr w:rsidR="00AF05AB" w14:paraId="5390B84B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F80CD" w14:textId="77777777" w:rsidR="00AF05AB" w:rsidRDefault="00000000">
            <w:pPr>
              <w:jc w:val="center"/>
            </w:pPr>
            <w:r>
              <w:t>2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D2951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6D108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601113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DFA1E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1456A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«Серпуховский лифтостроительный завод», Россия</w:t>
            </w:r>
          </w:p>
        </w:tc>
      </w:tr>
      <w:tr w:rsidR="00AF05AB" w14:paraId="7D457A88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AE557" w14:textId="77777777" w:rsidR="00AF05AB" w:rsidRDefault="00000000">
            <w:pPr>
              <w:jc w:val="center"/>
            </w:pPr>
            <w:r>
              <w:t>3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D417A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5BD5C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800012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E5CAD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FBB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«Серпуховский лифтостроительный завод», Россия</w:t>
            </w:r>
          </w:p>
        </w:tc>
      </w:tr>
      <w:tr w:rsidR="00AF05AB" w14:paraId="4C41FFDB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AAD50" w14:textId="77777777" w:rsidR="00AF05AB" w:rsidRDefault="00000000">
            <w:pPr>
              <w:jc w:val="center"/>
            </w:pPr>
            <w:r>
              <w:t>4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7C449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пассажирский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1DF7D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800013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79661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C429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«Серпуховский лифтостроительный завод», Россия</w:t>
            </w:r>
          </w:p>
        </w:tc>
      </w:tr>
      <w:tr w:rsidR="00AF05AB" w14:paraId="1F2513BB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15FC9" w14:textId="77777777" w:rsidR="00AF05AB" w:rsidRDefault="00000000">
            <w:pPr>
              <w:jc w:val="center"/>
            </w:pPr>
            <w:r>
              <w:t>5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452BA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грузовой малый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65F97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70252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22A2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38794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«Щербинский лифтостроительный завод», Россия</w:t>
            </w:r>
          </w:p>
        </w:tc>
      </w:tr>
      <w:tr w:rsidR="00AF05AB" w14:paraId="3A4E0BB3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2B40A" w14:textId="77777777" w:rsidR="00AF05AB" w:rsidRDefault="00000000">
            <w:pPr>
              <w:jc w:val="center"/>
            </w:pPr>
            <w:r>
              <w:t>6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CBF0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Лифт грузовой малый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963AC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70253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7AC8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FEE19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ОАО «Щербинский лифтостроительный завод», Россия</w:t>
            </w:r>
          </w:p>
        </w:tc>
      </w:tr>
      <w:tr w:rsidR="00AF05AB" w14:paraId="5BF8608A" w14:textId="77777777">
        <w:trPr>
          <w:trHeight w:val="32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AAF7" w14:textId="77777777" w:rsidR="00AF05AB" w:rsidRDefault="00000000">
            <w:pPr>
              <w:jc w:val="center"/>
            </w:pPr>
            <w:r>
              <w:t>7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B6DF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Вертикальная платформа VRM 400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E6D7E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19z0316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B4493" w14:textId="77777777" w:rsidR="00AF05AB" w:rsidRDefault="00000000">
            <w:pPr>
              <w:jc w:val="center"/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-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B863" w14:textId="77777777" w:rsidR="00AF05AB" w:rsidRDefault="00000000">
            <w:pPr>
              <w:rPr>
                <w:rFonts w:ascii="Times New Roman" w:eastAsia="Calibri" w:hAnsi="Times New Roman" w:cs="Calibri"/>
                <w:lang w:eastAsia="en-US"/>
              </w:rPr>
            </w:pPr>
            <w:r>
              <w:rPr>
                <w:rFonts w:ascii="Times New Roman" w:eastAsia="Calibri" w:hAnsi="Times New Roman" w:cs="Calibri"/>
                <w:lang w:eastAsia="en-US"/>
              </w:rPr>
              <w:t>ООО «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Manus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 xml:space="preserve">» </w:t>
            </w:r>
            <w:proofErr w:type="spellStart"/>
            <w:r>
              <w:rPr>
                <w:rFonts w:ascii="Times New Roman" w:eastAsia="Calibri" w:hAnsi="Times New Roman" w:cs="Calibri"/>
                <w:lang w:eastAsia="en-US"/>
              </w:rPr>
              <w:t>Простейов</w:t>
            </w:r>
            <w:proofErr w:type="spellEnd"/>
            <w:r>
              <w:rPr>
                <w:rFonts w:ascii="Times New Roman" w:eastAsia="Calibri" w:hAnsi="Times New Roman" w:cs="Calibri"/>
                <w:lang w:eastAsia="en-US"/>
              </w:rPr>
              <w:t>, Чехия</w:t>
            </w:r>
          </w:p>
        </w:tc>
      </w:tr>
    </w:tbl>
    <w:p w14:paraId="629C7F46" w14:textId="77777777" w:rsidR="00AF05AB" w:rsidRDefault="00AF05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CB84E9" w14:textId="77777777" w:rsidR="00AF05AB" w:rsidRDefault="00000000">
      <w:pPr>
        <w:pStyle w:val="msonormalbullet1gif"/>
        <w:spacing w:before="280" w:after="280"/>
        <w:contextualSpacing/>
        <w:jc w:val="center"/>
      </w:pPr>
      <w:r>
        <w:rPr>
          <w:b/>
          <w:bCs/>
          <w:sz w:val="28"/>
          <w:szCs w:val="28"/>
        </w:rPr>
        <w:t xml:space="preserve">Кислородная </w:t>
      </w:r>
      <w:proofErr w:type="spellStart"/>
      <w:r>
        <w:rPr>
          <w:b/>
          <w:bCs/>
          <w:sz w:val="28"/>
          <w:szCs w:val="28"/>
        </w:rPr>
        <w:t>газификационная</w:t>
      </w:r>
      <w:proofErr w:type="spellEnd"/>
      <w:r>
        <w:rPr>
          <w:b/>
          <w:bCs/>
          <w:sz w:val="28"/>
          <w:szCs w:val="28"/>
        </w:rPr>
        <w:t xml:space="preserve"> станция</w:t>
      </w:r>
    </w:p>
    <w:tbl>
      <w:tblPr>
        <w:tblW w:w="949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841"/>
        <w:gridCol w:w="2409"/>
        <w:gridCol w:w="2976"/>
      </w:tblGrid>
      <w:tr w:rsidR="00AF05AB" w14:paraId="3DD4D50A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A860" w14:textId="77777777" w:rsidR="00AF05AB" w:rsidRDefault="00000000">
            <w:pPr>
              <w:pStyle w:val="30"/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3A86" w14:textId="77777777" w:rsidR="00AF05AB" w:rsidRDefault="00000000">
            <w:pPr>
              <w:pStyle w:val="3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 входящего в состав ОПО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03BD" w14:textId="77777777" w:rsidR="00AF05AB" w:rsidRDefault="00000000">
            <w:pPr>
              <w:pStyle w:val="3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Краткая характеристика опасности</w:t>
            </w:r>
            <w:r>
              <w:rPr>
                <w:bCs/>
                <w:i/>
                <w:i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5A6D" w14:textId="77777777" w:rsidR="00AF05AB" w:rsidRDefault="00000000">
            <w:pPr>
              <w:pStyle w:val="3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Марка технического   устройства, его</w:t>
            </w:r>
          </w:p>
          <w:p w14:paraId="5825EFAC" w14:textId="77777777" w:rsidR="00AF05AB" w:rsidRDefault="00000000">
            <w:pPr>
              <w:pStyle w:val="3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регистрационный номер (если есть), заводской номер; наименование опасного вещества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87ECA" w14:textId="77777777" w:rsidR="00AF05AB" w:rsidRDefault="00000000">
            <w:pPr>
              <w:pStyle w:val="3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Характеристика, ТУ, год изготовления и ввода в эксплуатацию, характеристика и кол-</w:t>
            </w:r>
            <w:proofErr w:type="gramStart"/>
            <w:r>
              <w:rPr>
                <w:bCs/>
                <w:sz w:val="24"/>
                <w:szCs w:val="24"/>
              </w:rPr>
              <w:t>во  опасного</w:t>
            </w:r>
            <w:proofErr w:type="gramEnd"/>
            <w:r>
              <w:rPr>
                <w:bCs/>
                <w:sz w:val="24"/>
                <w:szCs w:val="24"/>
              </w:rPr>
              <w:t xml:space="preserve"> вещества</w:t>
            </w:r>
          </w:p>
        </w:tc>
      </w:tr>
      <w:tr w:rsidR="00AF05AB" w14:paraId="58F69973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DA951" w14:textId="77777777" w:rsidR="00AF05AB" w:rsidRDefault="00000000">
            <w:pPr>
              <w:pStyle w:val="3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433F" w14:textId="77777777" w:rsidR="00AF05AB" w:rsidRDefault="00000000">
            <w:pPr>
              <w:pStyle w:val="3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91EB" w14:textId="77777777" w:rsidR="00AF05AB" w:rsidRDefault="00000000">
            <w:pPr>
              <w:pStyle w:val="3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A988" w14:textId="77777777" w:rsidR="00AF05AB" w:rsidRDefault="00000000">
            <w:pPr>
              <w:pStyle w:val="3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92FC" w14:textId="77777777" w:rsidR="00AF05AB" w:rsidRDefault="00000000">
            <w:pPr>
              <w:pStyle w:val="3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05AB" w14:paraId="3D436006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AAB2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20F0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баллоны с закисью азота</w:t>
            </w:r>
          </w:p>
          <w:p w14:paraId="7AEA92D1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  <w:p w14:paraId="140F510B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C2E0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Сосуд, работающий под давлением.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E7D7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ГХ-1,5/1,2-0,05</w:t>
            </w:r>
          </w:p>
          <w:p w14:paraId="3BCEDC20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з/н 020101</w:t>
            </w:r>
          </w:p>
          <w:p w14:paraId="09DF9A3C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жидкий кислород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A4C5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 т жидкого кислорода</w:t>
            </w:r>
          </w:p>
          <w:p w14:paraId="65BA0383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Изг</w:t>
            </w:r>
            <w:proofErr w:type="spellEnd"/>
            <w:r>
              <w:rPr>
                <w:sz w:val="24"/>
                <w:szCs w:val="24"/>
              </w:rPr>
              <w:t>. 2002 г.</w:t>
            </w:r>
          </w:p>
          <w:p w14:paraId="2C25B2A6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 2002 г.</w:t>
            </w:r>
          </w:p>
        </w:tc>
      </w:tr>
      <w:tr w:rsidR="00AF05AB" w14:paraId="68D00141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983A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BEEF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баллоны с углекислым газом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DD2C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AEAF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5746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</w:tr>
      <w:tr w:rsidR="00AF05AB" w14:paraId="276F22DC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F8F4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500D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компрессорная станция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6F164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6E07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078A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</w:tr>
      <w:tr w:rsidR="00AF05AB" w14:paraId="7CEEA382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10B6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2F833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вакуумная станция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8D86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A3515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33394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</w:tr>
      <w:tr w:rsidR="00AF05AB" w14:paraId="088EADA9" w14:textId="77777777">
        <w:trPr>
          <w:cantSplit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39E0C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1AE3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газификаторы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38D9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оборудование</w:t>
            </w:r>
            <w:proofErr w:type="gramEnd"/>
            <w:r>
              <w:rPr>
                <w:sz w:val="24"/>
                <w:szCs w:val="24"/>
              </w:rPr>
              <w:t xml:space="preserve"> работающее под давлением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DA7C" w14:textId="77777777" w:rsidR="00AF05AB" w:rsidRDefault="00AF05AB">
            <w:pPr>
              <w:pStyle w:val="3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B856" w14:textId="77777777" w:rsidR="00AF05AB" w:rsidRDefault="00000000">
            <w:pPr>
              <w:pStyle w:val="3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газификаторы 5 м3 - 2 шт., испарители к ним - 2 шт.</w:t>
            </w:r>
          </w:p>
        </w:tc>
      </w:tr>
    </w:tbl>
    <w:p w14:paraId="64A8EDF4" w14:textId="77777777" w:rsidR="00AF05AB" w:rsidRDefault="00AF05AB">
      <w:pPr>
        <w:rPr>
          <w:rFonts w:ascii="Times New Roman" w:hAnsi="Times New Roman" w:cs="Times New Roman"/>
          <w:lang w:eastAsia="en-US"/>
        </w:rPr>
      </w:pPr>
    </w:p>
    <w:p w14:paraId="3FBDA75F" w14:textId="77777777" w:rsidR="00AF05AB" w:rsidRDefault="00000000">
      <w:pPr>
        <w:shd w:val="clear" w:color="auto" w:fill="FFFFFF"/>
        <w:spacing w:beforeAutospacing="1"/>
        <w:ind w:left="-142" w:firstLine="142"/>
        <w:jc w:val="both"/>
        <w:rPr>
          <w:rFonts w:ascii="Times New Roman" w:hAnsi="Times New Roman"/>
          <w:i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/>
          <w:color w:val="000000"/>
        </w:rPr>
        <w:t xml:space="preserve">Оказание услуг по обеспечению </w:t>
      </w:r>
      <w:r>
        <w:rPr>
          <w:rFonts w:ascii="Times New Roman" w:hAnsi="Times New Roman"/>
          <w:iCs/>
          <w:color w:val="000000"/>
        </w:rPr>
        <w:t>страхования гражданской ответственности организации, эксплуатирующей производственные помещения:</w:t>
      </w:r>
    </w:p>
    <w:p w14:paraId="69CAB968" w14:textId="77777777" w:rsidR="00AF05AB" w:rsidRDefault="00000000">
      <w:pPr>
        <w:shd w:val="clear" w:color="auto" w:fill="FFFFFF"/>
        <w:spacing w:beforeAutospacing="1"/>
        <w:ind w:left="-142" w:firstLine="142"/>
        <w:jc w:val="both"/>
        <w:rPr>
          <w:rFonts w:ascii="Times New Roman" w:hAnsi="Times New Roman"/>
          <w:iCs/>
          <w:color w:val="000000"/>
        </w:rPr>
      </w:pPr>
      <w:r>
        <w:rPr>
          <w:rFonts w:ascii="Times New Roman" w:hAnsi="Times New Roman"/>
          <w:iCs/>
          <w:color w:val="000000"/>
        </w:rPr>
        <w:t xml:space="preserve">-  </w:t>
      </w:r>
      <w:bookmarkStart w:id="3" w:name="_Hlk162019043"/>
      <w:bookmarkStart w:id="4" w:name="_Hlk162018330"/>
      <w:r>
        <w:rPr>
          <w:rFonts w:ascii="Times New Roman" w:hAnsi="Times New Roman"/>
          <w:iCs/>
          <w:color w:val="000000"/>
        </w:rPr>
        <w:t>площадью 4147,4.</w:t>
      </w:r>
      <w:proofErr w:type="gramStart"/>
      <w:r>
        <w:rPr>
          <w:rFonts w:ascii="Times New Roman" w:hAnsi="Times New Roman"/>
          <w:iCs/>
          <w:color w:val="000000"/>
        </w:rPr>
        <w:t>кв.м</w:t>
      </w:r>
      <w:proofErr w:type="gramEnd"/>
      <w:r>
        <w:rPr>
          <w:rFonts w:ascii="Times New Roman" w:hAnsi="Times New Roman"/>
          <w:iCs/>
          <w:color w:val="000000"/>
        </w:rPr>
        <w:t>, как амбулаторные и лечебные помещения   по адресу: ул. Орджоникидзе, д. 47, стр.2</w:t>
      </w:r>
      <w:bookmarkEnd w:id="3"/>
      <w:r>
        <w:rPr>
          <w:rFonts w:ascii="Times New Roman" w:hAnsi="Times New Roman"/>
          <w:iCs/>
          <w:color w:val="000000"/>
        </w:rPr>
        <w:t xml:space="preserve">; </w:t>
      </w:r>
      <w:bookmarkEnd w:id="4"/>
    </w:p>
    <w:p w14:paraId="2137B914" w14:textId="77777777" w:rsidR="00AF05AB" w:rsidRDefault="00000000">
      <w:pPr>
        <w:shd w:val="clear" w:color="auto" w:fill="FFFFFF"/>
        <w:spacing w:beforeAutospacing="1"/>
        <w:ind w:left="-142" w:firstLine="142"/>
        <w:jc w:val="both"/>
        <w:rPr>
          <w:rFonts w:ascii="Times New Roman" w:hAnsi="Times New Roman"/>
          <w:iCs/>
          <w:color w:val="000000"/>
        </w:rPr>
      </w:pPr>
      <w:r>
        <w:rPr>
          <w:rFonts w:ascii="Times New Roman" w:hAnsi="Times New Roman"/>
          <w:iCs/>
          <w:color w:val="000000"/>
        </w:rPr>
        <w:t>-</w:t>
      </w:r>
      <w:r>
        <w:t xml:space="preserve"> </w:t>
      </w:r>
      <w:r>
        <w:rPr>
          <w:rFonts w:ascii="Times New Roman" w:hAnsi="Times New Roman"/>
          <w:iCs/>
          <w:color w:val="000000"/>
        </w:rPr>
        <w:t xml:space="preserve">площадью 68,7 </w:t>
      </w:r>
      <w:proofErr w:type="spellStart"/>
      <w:proofErr w:type="gramStart"/>
      <w:r>
        <w:rPr>
          <w:rFonts w:ascii="Times New Roman" w:hAnsi="Times New Roman"/>
          <w:iCs/>
          <w:color w:val="000000"/>
        </w:rPr>
        <w:t>кв.м</w:t>
      </w:r>
      <w:proofErr w:type="spellEnd"/>
      <w:proofErr w:type="gramEnd"/>
      <w:r>
        <w:rPr>
          <w:rFonts w:ascii="Times New Roman" w:hAnsi="Times New Roman"/>
          <w:iCs/>
          <w:color w:val="000000"/>
        </w:rPr>
        <w:t>, как амбулаторные и лечебные помещения   по адресу: ул. Орджоникидзе, д. 47, стр.3</w:t>
      </w:r>
    </w:p>
    <w:p w14:paraId="71C3F620" w14:textId="77777777" w:rsidR="00AF05AB" w:rsidRDefault="00000000">
      <w:pPr>
        <w:shd w:val="clear" w:color="auto" w:fill="FFFFFF"/>
        <w:spacing w:beforeAutospacing="1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</w:rPr>
        <w:t>- площадью 325,7.</w:t>
      </w:r>
      <w:proofErr w:type="gramStart"/>
      <w:r>
        <w:rPr>
          <w:rFonts w:ascii="Times New Roman" w:hAnsi="Times New Roman"/>
          <w:iCs/>
          <w:color w:val="000000"/>
        </w:rPr>
        <w:t>кв.м</w:t>
      </w:r>
      <w:proofErr w:type="gramEnd"/>
      <w:r>
        <w:rPr>
          <w:rFonts w:ascii="Times New Roman" w:hAnsi="Times New Roman"/>
          <w:iCs/>
          <w:color w:val="000000"/>
        </w:rPr>
        <w:t>, как амбулаторные и лечебные помещения   по адресу: ул. Орджоникидзе, д. 47, лит А</w:t>
      </w:r>
    </w:p>
    <w:p w14:paraId="05C61CDE" w14:textId="77777777" w:rsidR="00AF05AB" w:rsidRDefault="00AF05AB">
      <w:pPr>
        <w:pStyle w:val="aa"/>
        <w:widowControl w:val="0"/>
        <w:rPr>
          <w:rFonts w:ascii="Times New Roman" w:hAnsi="Times New Roman" w:cs="Times New Roman"/>
          <w:sz w:val="24"/>
          <w:szCs w:val="24"/>
        </w:rPr>
      </w:pPr>
    </w:p>
    <w:p w14:paraId="1C4E3237" w14:textId="77777777" w:rsidR="00AF05AB" w:rsidRDefault="00000000">
      <w:pPr>
        <w:ind w:left="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Страховая сумма</w:t>
      </w:r>
    </w:p>
    <w:p w14:paraId="7EE918FB" w14:textId="77777777" w:rsidR="00AF05AB" w:rsidRDefault="00AF05AB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-572" w:type="dxa"/>
        <w:tblLayout w:type="fixed"/>
        <w:tblLook w:val="01E0" w:firstRow="1" w:lastRow="1" w:firstColumn="1" w:lastColumn="1" w:noHBand="0" w:noVBand="0"/>
      </w:tblPr>
      <w:tblGrid>
        <w:gridCol w:w="1218"/>
        <w:gridCol w:w="7428"/>
        <w:gridCol w:w="1560"/>
      </w:tblGrid>
      <w:tr w:rsidR="00AF05AB" w14:paraId="3B5A72EF" w14:textId="77777777"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4D71" w14:textId="77777777" w:rsidR="00AF05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D66C" w14:textId="77777777" w:rsidR="00AF05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технические и функциональные требования к товару, работам, услугам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B611" w14:textId="77777777" w:rsidR="00AF05AB" w:rsidRDefault="00000000">
            <w:pPr>
              <w:spacing w:before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Страховая сумма, рублей</w:t>
            </w:r>
          </w:p>
        </w:tc>
      </w:tr>
      <w:tr w:rsidR="00AF05AB" w14:paraId="0CBF860B" w14:textId="77777777">
        <w:trPr>
          <w:trHeight w:hRule="exact" w:val="1617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7FC9D" w14:textId="77777777" w:rsidR="00AF05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2D8F2" w14:textId="77777777" w:rsidR="00AF05AB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5" w:name="_Hlk162019312"/>
            <w:r>
              <w:rPr>
                <w:rFonts w:ascii="Times New Roman" w:hAnsi="Times New Roman" w:cs="Times New Roman"/>
              </w:rPr>
              <w:t xml:space="preserve">Обязательное страхование </w:t>
            </w:r>
            <w:r>
              <w:rPr>
                <w:rFonts w:ascii="Times New Roman" w:hAnsi="Times New Roman" w:cs="Times New Roman"/>
                <w:bCs/>
              </w:rPr>
              <w:t>гражданской ответственности владельца опасного объекта за причинение вреда в результате аварии на опасном объекте</w:t>
            </w:r>
            <w:r>
              <w:rPr>
                <w:rFonts w:ascii="Times New Roman" w:hAnsi="Times New Roman" w:cs="Times New Roman"/>
              </w:rPr>
              <w:t>: ЛИФТЫ, ПОДЪЕМНЫЕ ПЛАТФОРМЫ ДЛЯ ИНВАЛИДОВ В СООТВЕТСТВИИ С П.4 "ДОПОЛНИТЕЛЬНЫЕ</w:t>
            </w:r>
          </w:p>
          <w:p w14:paraId="45698173" w14:textId="77777777" w:rsidR="00AF05AB" w:rsidRDefault="0000000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СВЕДЕНИЯ" РАЗДЕЛА III ЗАЯВЛЕНИЯ ОБ ОБЯЗАТЕЛЬНОМ СТРАХОВАНИИ</w:t>
            </w:r>
            <w:bookmarkEnd w:id="5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7E1D4" w14:textId="77777777" w:rsidR="00AF05AB" w:rsidRDefault="0000000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20 000 000</w:t>
            </w:r>
          </w:p>
        </w:tc>
      </w:tr>
      <w:tr w:rsidR="00AF05AB" w14:paraId="11B5AEB8" w14:textId="77777777">
        <w:trPr>
          <w:trHeight w:hRule="exact" w:val="2531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60992" w14:textId="77777777" w:rsidR="00AF05AB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9FB01" w14:textId="77777777" w:rsidR="00AF05AB" w:rsidRDefault="0000000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Страхование гражданской ответственности  организации, эксплуатирующей нежилого помещения используемого как лечебные, интенсивной терапии и реанимации, физкультурно-оздоровительные, технические  (помещения с использованием специализированного оборудования: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</w:rPr>
              <w:t>сухожары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</w:rPr>
              <w:t>, автоклавы, стерилизаторы, кислородные баллоны, баллоны с закисью азота и углекислым газом, компрессорная и вакуумная станции) расположенного по адресу, являющемуся Территорией страхования</w:t>
            </w:r>
            <w:bookmarkStart w:id="6" w:name="_Hlk162019467"/>
            <w:r>
              <w:rPr>
                <w:rFonts w:ascii="Times New Roman" w:hAnsi="Times New Roman" w:cs="Times New Roman"/>
                <w:iCs/>
                <w:color w:val="000000"/>
              </w:rPr>
              <w:t xml:space="preserve">: г. Санкт-Петербург , ул. Орджоникидзе, д. 47 лит А, стр. 2, стр. 3 </w:t>
            </w:r>
            <w:bookmarkEnd w:id="6"/>
            <w:r>
              <w:rPr>
                <w:rFonts w:ascii="Times New Roman" w:hAnsi="Times New Roman" w:cs="Times New Roman"/>
                <w:iCs/>
                <w:color w:val="000000"/>
              </w:rPr>
              <w:t xml:space="preserve">общей площадью   </w:t>
            </w:r>
            <w:bookmarkStart w:id="7" w:name="_Hlk162019524"/>
            <w:r>
              <w:rPr>
                <w:rFonts w:ascii="Times New Roman" w:hAnsi="Times New Roman" w:cs="Times New Roman"/>
                <w:iCs/>
                <w:color w:val="000000"/>
              </w:rPr>
              <w:t xml:space="preserve">4541,8 </w:t>
            </w:r>
            <w:bookmarkEnd w:id="7"/>
            <w:r>
              <w:rPr>
                <w:rFonts w:ascii="Times New Roman" w:hAnsi="Times New Roman" w:cs="Times New Roman"/>
                <w:iCs/>
                <w:color w:val="000000"/>
              </w:rPr>
              <w:t>кв. 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F54D1" w14:textId="77777777" w:rsidR="00AF05AB" w:rsidRDefault="0000000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15 000 000</w:t>
            </w:r>
          </w:p>
        </w:tc>
      </w:tr>
    </w:tbl>
    <w:p w14:paraId="01FC85B1" w14:textId="77777777" w:rsidR="00AF05AB" w:rsidRDefault="00AF05AB">
      <w:pPr>
        <w:pStyle w:val="aa"/>
        <w:widowControl w:val="0"/>
        <w:rPr>
          <w:rFonts w:ascii="Times New Roman" w:hAnsi="Times New Roman" w:cs="Times New Roman"/>
          <w:sz w:val="24"/>
          <w:szCs w:val="24"/>
        </w:rPr>
      </w:pPr>
    </w:p>
    <w:p w14:paraId="4FA1774B" w14:textId="77777777" w:rsidR="00AF05AB" w:rsidRDefault="00000000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06A6799" w14:textId="77777777" w:rsidR="00AF05AB" w:rsidRDefault="00AF05AB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0D14F98E" w14:textId="77777777" w:rsidR="00AF05AB" w:rsidRDefault="00000000">
      <w:pPr>
        <w:pStyle w:val="aa"/>
        <w:shd w:val="clear" w:color="auto" w:fill="FFFFFF"/>
        <w:spacing w:beforeAutospacing="1"/>
        <w:ind w:left="7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Главный инженер: Анфимова М.С.</w:t>
      </w:r>
    </w:p>
    <w:p w14:paraId="78B66D10" w14:textId="77777777" w:rsidR="00AF05AB" w:rsidRDefault="00000000">
      <w:pPr>
        <w:pStyle w:val="aa"/>
        <w:shd w:val="clear" w:color="auto" w:fill="FFFFFF"/>
        <w:spacing w:beforeAutospacing="1"/>
        <w:ind w:left="7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+79514722156                                                               </w:t>
      </w:r>
    </w:p>
    <w:p w14:paraId="0982F82A" w14:textId="77777777" w:rsidR="00AF05AB" w:rsidRDefault="00AF05AB">
      <w:pPr>
        <w:pStyle w:val="aa"/>
        <w:shd w:val="clear" w:color="auto" w:fill="FFFFFF"/>
        <w:spacing w:beforeAutospacing="1"/>
        <w:ind w:left="7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770A00" w14:textId="77777777" w:rsidR="00AF05AB" w:rsidRDefault="00AF05AB">
      <w:pPr>
        <w:shd w:val="clear" w:color="auto" w:fill="FFFFFF"/>
        <w:spacing w:before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C751F4" w14:textId="77777777" w:rsidR="00AF05AB" w:rsidRDefault="00AF05AB">
      <w:pPr>
        <w:jc w:val="center"/>
        <w:rPr>
          <w:rFonts w:ascii="Times New Roman" w:eastAsia="Times New Roman" w:hAnsi="Times New Roman" w:cs="Times New Roman"/>
        </w:rPr>
      </w:pPr>
    </w:p>
    <w:sectPr w:rsidR="00AF05AB">
      <w:pgSz w:w="11906" w:h="16838"/>
      <w:pgMar w:top="1134" w:right="1416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122DF"/>
    <w:multiLevelType w:val="multilevel"/>
    <w:tmpl w:val="F000DF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8E63E11"/>
    <w:multiLevelType w:val="multilevel"/>
    <w:tmpl w:val="971803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396C3191"/>
    <w:multiLevelType w:val="multilevel"/>
    <w:tmpl w:val="9A78621C"/>
    <w:lvl w:ilvl="0">
      <w:start w:val="1"/>
      <w:numFmt w:val="decimal"/>
      <w:lvlText w:val="%1.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3" w15:restartNumberingAfterBreak="0">
    <w:nsid w:val="3FA72F62"/>
    <w:multiLevelType w:val="multilevel"/>
    <w:tmpl w:val="213A00E2"/>
    <w:lvl w:ilvl="0">
      <w:start w:val="1"/>
      <w:numFmt w:val="decimal"/>
      <w:lvlText w:val="%1."/>
      <w:lvlJc w:val="left"/>
      <w:pPr>
        <w:tabs>
          <w:tab w:val="num" w:pos="0"/>
        </w:tabs>
        <w:ind w:left="1637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35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37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15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2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95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03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75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837" w:hanging="1800"/>
      </w:pPr>
    </w:lvl>
  </w:abstractNum>
  <w:abstractNum w:abstractNumId="4" w15:restartNumberingAfterBreak="0">
    <w:nsid w:val="5C55725F"/>
    <w:multiLevelType w:val="multilevel"/>
    <w:tmpl w:val="DC5C67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36993051">
    <w:abstractNumId w:val="3"/>
  </w:num>
  <w:num w:numId="2" w16cid:durableId="429398608">
    <w:abstractNumId w:val="0"/>
  </w:num>
  <w:num w:numId="3" w16cid:durableId="308637639">
    <w:abstractNumId w:val="1"/>
  </w:num>
  <w:num w:numId="4" w16cid:durableId="649675208">
    <w:abstractNumId w:val="2"/>
  </w:num>
  <w:num w:numId="5" w16cid:durableId="1672640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5AB"/>
    <w:rsid w:val="00AF05AB"/>
    <w:rsid w:val="00D1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20968"/>
  <w15:docId w15:val="{63D763C1-E89E-445D-B5AA-E3172E11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0"/>
    <w:uiPriority w:val="99"/>
    <w:qFormat/>
    <w:rsid w:val="00813C56"/>
    <w:rPr>
      <w:rFonts w:ascii="Times New Roman" w:eastAsia="Times New Roman" w:hAnsi="Times New Roman" w:cs="Times New Roman"/>
      <w:sz w:val="16"/>
      <w:szCs w:val="16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F2731A"/>
    <w:rPr>
      <w:rFonts w:ascii="Segoe UI" w:hAnsi="Segoe UI" w:cs="Segoe UI"/>
      <w:sz w:val="18"/>
      <w:szCs w:val="18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99"/>
    <w:qFormat/>
    <w:rsid w:val="009C2634"/>
    <w:pPr>
      <w:ind w:left="720"/>
    </w:pPr>
    <w:rPr>
      <w:rFonts w:ascii="Calibri" w:eastAsia="Calibri" w:hAnsi="Calibri" w:cs="Calibri"/>
      <w:lang w:eastAsia="en-US"/>
    </w:rPr>
  </w:style>
  <w:style w:type="paragraph" w:styleId="ab">
    <w:name w:val="No Spacing"/>
    <w:uiPriority w:val="1"/>
    <w:qFormat/>
    <w:rsid w:val="009C2634"/>
  </w:style>
  <w:style w:type="paragraph" w:styleId="30">
    <w:name w:val="Body Text 3"/>
    <w:basedOn w:val="a"/>
    <w:link w:val="3"/>
    <w:uiPriority w:val="99"/>
    <w:unhideWhenUsed/>
    <w:qFormat/>
    <w:rsid w:val="00813C56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sonormalbullet1gif">
    <w:name w:val="msonormalbullet1.gif"/>
    <w:basedOn w:val="a"/>
    <w:qFormat/>
    <w:rsid w:val="00813C56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F2731A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qFormat/>
    <w:rsid w:val="00887170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BA823-2A75-4424-9029-0E32DBD9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1242</Words>
  <Characters>7080</Characters>
  <Application>Microsoft Office Word</Application>
  <DocSecurity>0</DocSecurity>
  <Lines>59</Lines>
  <Paragraphs>16</Paragraphs>
  <ScaleCrop>false</ScaleCrop>
  <Company>пк</Company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Евгения Л. Земкова</cp:lastModifiedBy>
  <cp:revision>2</cp:revision>
  <cp:lastPrinted>2023-06-21T12:39:00Z</cp:lastPrinted>
  <dcterms:created xsi:type="dcterms:W3CDTF">2024-03-27T09:22:00Z</dcterms:created>
  <dcterms:modified xsi:type="dcterms:W3CDTF">2024-03-27T09:22:00Z</dcterms:modified>
  <dc:language>ru-RU</dc:language>
</cp:coreProperties>
</file>