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D70F0" w14:textId="77777777" w:rsidR="008E732E" w:rsidRPr="00392395" w:rsidRDefault="008E732E" w:rsidP="00C12209">
      <w:pPr>
        <w:spacing w:before="0" w:line="276" w:lineRule="auto"/>
      </w:pPr>
    </w:p>
    <w:p w14:paraId="5E525A5D" w14:textId="77777777" w:rsidR="00C12209" w:rsidRPr="00392395" w:rsidRDefault="00C12209" w:rsidP="00C12209">
      <w:pPr>
        <w:spacing w:before="0" w:line="276" w:lineRule="auto"/>
        <w:jc w:val="center"/>
        <w:outlineLvl w:val="0"/>
        <w:rPr>
          <w:b/>
          <w:bCs/>
        </w:rPr>
      </w:pPr>
      <w:r w:rsidRPr="00392395">
        <w:rPr>
          <w:b/>
          <w:bCs/>
        </w:rPr>
        <w:t>ПРОЕКТ КОНТРАКТА</w:t>
      </w:r>
    </w:p>
    <w:p w14:paraId="18617DF3" w14:textId="77777777" w:rsidR="00C12209" w:rsidRPr="00392395" w:rsidRDefault="00C12209" w:rsidP="00C12209">
      <w:pPr>
        <w:spacing w:before="0" w:line="276" w:lineRule="auto"/>
        <w:jc w:val="center"/>
        <w:outlineLvl w:val="0"/>
        <w:rPr>
          <w:b/>
          <w:bCs/>
        </w:rPr>
      </w:pPr>
    </w:p>
    <w:p w14:paraId="6F2996C9" w14:textId="77777777" w:rsidR="00C12209" w:rsidRPr="00392395" w:rsidRDefault="00C12209" w:rsidP="00C12209">
      <w:pPr>
        <w:widowControl w:val="0"/>
        <w:spacing w:before="0" w:line="276" w:lineRule="auto"/>
      </w:pPr>
      <w:r w:rsidRPr="00392395">
        <w:t>г. Санкт-Петербург</w:t>
      </w:r>
      <w:r w:rsidRPr="00392395">
        <w:tab/>
      </w:r>
      <w:r w:rsidRPr="00392395">
        <w:tab/>
      </w:r>
      <w:r w:rsidRPr="00392395">
        <w:tab/>
        <w:t xml:space="preserve">                          </w:t>
      </w:r>
      <w:r w:rsidRPr="00392395">
        <w:tab/>
      </w:r>
      <w:r w:rsidRPr="00392395">
        <w:tab/>
      </w:r>
      <w:r w:rsidRPr="00392395">
        <w:tab/>
        <w:t xml:space="preserve">        </w:t>
      </w:r>
      <w:proofErr w:type="gramStart"/>
      <w:r w:rsidRPr="00392395">
        <w:t xml:space="preserve">   «</w:t>
      </w:r>
      <w:proofErr w:type="gramEnd"/>
      <w:r w:rsidRPr="00392395">
        <w:t>__» _______ 2024 г.</w:t>
      </w:r>
    </w:p>
    <w:p w14:paraId="298A901C" w14:textId="77777777" w:rsidR="00C12209" w:rsidRPr="00392395" w:rsidRDefault="00C12209" w:rsidP="00C12209">
      <w:pPr>
        <w:widowControl w:val="0"/>
        <w:spacing w:before="0" w:line="276" w:lineRule="auto"/>
      </w:pPr>
    </w:p>
    <w:p w14:paraId="43C75C03" w14:textId="77777777" w:rsidR="00C12209" w:rsidRPr="00392395" w:rsidRDefault="00C12209" w:rsidP="00C12209">
      <w:pPr>
        <w:widowControl w:val="0"/>
        <w:spacing w:before="0" w:line="276" w:lineRule="auto"/>
        <w:ind w:firstLine="567"/>
      </w:pPr>
      <w:r w:rsidRPr="00392395">
        <w:t>Санкт-Петербургское государственное бюджетное учреждение здравоохранения «Родильный дом № 9» именуемое в дальнейшем «Заказчик»</w:t>
      </w:r>
      <w:r w:rsidR="00392395" w:rsidRPr="00392395">
        <w:t>, «Страхователь»</w:t>
      </w:r>
      <w:r w:rsidRPr="00392395">
        <w:t>, в лице Главного врача Болотских Вячеслава Михайловича, действующего на основании Устава, с одной стороны</w:t>
      </w:r>
      <w:r w:rsidRPr="00392395">
        <w:br/>
        <w:t>и _______________, именуемое в дальнейшем «Поставщик»</w:t>
      </w:r>
      <w:r w:rsidR="00392395" w:rsidRPr="00392395">
        <w:t>, «Страховщик»</w:t>
      </w:r>
      <w:r w:rsidRPr="00392395">
        <w:t>, в лице _____________, действующего на основании Устава, с другой стороны, здесь и далее именуемые «Стороны», в соответствии</w:t>
      </w:r>
      <w:r w:rsidR="00392395" w:rsidRPr="00392395">
        <w:t xml:space="preserve"> </w:t>
      </w:r>
      <w:r w:rsidRPr="00392395">
        <w:t>с п. 4 ч. 1 ст. 93 Федерального закона № 44-ФЗ от 05.04.2013 г.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5221B0C3" w14:textId="77777777" w:rsidR="008E732E" w:rsidRPr="00392395" w:rsidRDefault="008E732E" w:rsidP="00C12209">
      <w:pPr>
        <w:spacing w:before="0" w:line="276" w:lineRule="auto"/>
        <w:ind w:firstLine="720"/>
      </w:pPr>
    </w:p>
    <w:p w14:paraId="7187023A" w14:textId="185AAAA2" w:rsidR="00392395" w:rsidRPr="00392395" w:rsidRDefault="00392395" w:rsidP="00392395">
      <w:pPr>
        <w:numPr>
          <w:ilvl w:val="0"/>
          <w:numId w:val="3"/>
        </w:numPr>
        <w:tabs>
          <w:tab w:val="left" w:pos="360"/>
        </w:tabs>
        <w:suppressAutoHyphens/>
        <w:spacing w:before="0" w:line="276" w:lineRule="auto"/>
        <w:ind w:left="0" w:firstLine="0"/>
        <w:jc w:val="center"/>
        <w:rPr>
          <w:b/>
        </w:rPr>
      </w:pPr>
      <w:r w:rsidRPr="00392395">
        <w:rPr>
          <w:b/>
        </w:rPr>
        <w:t xml:space="preserve">ПРЕДМЕТ </w:t>
      </w:r>
      <w:r w:rsidR="00E01EC4">
        <w:rPr>
          <w:b/>
        </w:rPr>
        <w:t>КОНТРАКТ</w:t>
      </w:r>
      <w:r w:rsidRPr="00392395">
        <w:rPr>
          <w:b/>
        </w:rPr>
        <w:t>А</w:t>
      </w:r>
    </w:p>
    <w:p w14:paraId="636D5FA8" w14:textId="77777777" w:rsidR="00392395" w:rsidRPr="00392395" w:rsidRDefault="00392395" w:rsidP="00392395">
      <w:pPr>
        <w:spacing w:before="0" w:line="276" w:lineRule="auto"/>
        <w:ind w:firstLine="567"/>
        <w:rPr>
          <w:b/>
        </w:rPr>
      </w:pPr>
    </w:p>
    <w:p w14:paraId="75FBA225" w14:textId="4D36559D" w:rsidR="00392395" w:rsidRPr="00392395" w:rsidRDefault="00392395" w:rsidP="00392395">
      <w:pPr>
        <w:numPr>
          <w:ilvl w:val="1"/>
          <w:numId w:val="3"/>
        </w:numPr>
        <w:tabs>
          <w:tab w:val="num" w:pos="-426"/>
        </w:tabs>
        <w:suppressAutoHyphens/>
        <w:spacing w:before="0" w:line="276" w:lineRule="auto"/>
        <w:ind w:left="0" w:firstLine="567"/>
      </w:pPr>
      <w:r w:rsidRPr="00392395">
        <w:t xml:space="preserve">Предметом настоящего </w:t>
      </w:r>
      <w:r w:rsidR="00E01EC4">
        <w:t>Контракт</w:t>
      </w:r>
      <w:r w:rsidRPr="00392395">
        <w:t xml:space="preserve">а является осуществление Страховщиком страхования риска наступления гражданской ответственности Страхователя, выступающего в качестве владельца опасного объекта за причинение вреда жизни, здоровью или имуществу потерпевших в том числе в связи с нарушением условий жизнедеятельности физических лиц в результате аварии на опасном объекте (аварий на опасных объектах), которое влечет за собой обязанность Страховщика произвести страховую выплату (далее по тексту «обязательное страхование»), в пределах страховой суммы, определенной настоящим </w:t>
      </w:r>
      <w:r w:rsidR="00E01EC4">
        <w:t>Контракт</w:t>
      </w:r>
      <w:r w:rsidRPr="00392395">
        <w:t xml:space="preserve">ом с учетом (в пределах) страховой суммы, определенной выданными в рамках настоящего </w:t>
      </w:r>
      <w:r w:rsidR="00E01EC4">
        <w:t>Контракт</w:t>
      </w:r>
      <w:r w:rsidRPr="00392395">
        <w:t>а соответствующими страховыми полисами обязательного страхования гражданской ответственности владельца опасного объекта за причинение вреда в результате аварии на опасном объекте (далее по тексту « страховые полисы»).</w:t>
      </w:r>
    </w:p>
    <w:p w14:paraId="518857C8" w14:textId="0598F9D8" w:rsidR="00392395" w:rsidRPr="00392395" w:rsidRDefault="00392395" w:rsidP="00392395">
      <w:pPr>
        <w:numPr>
          <w:ilvl w:val="1"/>
          <w:numId w:val="3"/>
        </w:numPr>
        <w:tabs>
          <w:tab w:val="num" w:pos="-426"/>
        </w:tabs>
        <w:suppressAutoHyphens/>
        <w:spacing w:before="0" w:line="276" w:lineRule="auto"/>
        <w:ind w:left="0" w:firstLine="567"/>
      </w:pPr>
      <w:r w:rsidRPr="00392395">
        <w:t xml:space="preserve"> Деятельность по настоящему </w:t>
      </w:r>
      <w:r w:rsidR="00E01EC4">
        <w:t>Контракт</w:t>
      </w:r>
      <w:r w:rsidRPr="00392395">
        <w:t xml:space="preserve">у и осуществлению обязательного </w:t>
      </w:r>
      <w:proofErr w:type="gramStart"/>
      <w:r w:rsidRPr="00392395">
        <w:t>страхования  регламентируется</w:t>
      </w:r>
      <w:proofErr w:type="gramEnd"/>
      <w:r w:rsidRPr="00392395">
        <w:t>:</w:t>
      </w:r>
    </w:p>
    <w:p w14:paraId="769C74AF" w14:textId="77777777" w:rsidR="00392395" w:rsidRPr="00392395" w:rsidRDefault="00392395" w:rsidP="00392395">
      <w:pPr>
        <w:spacing w:before="0" w:line="276" w:lineRule="auto"/>
        <w:ind w:firstLine="567"/>
      </w:pPr>
      <w:r w:rsidRPr="00392395">
        <w:t xml:space="preserve">          а) Федеральным законом от 27 июля 2010 г. № 225-</w:t>
      </w:r>
      <w:proofErr w:type="gramStart"/>
      <w:r w:rsidRPr="00392395">
        <w:t>ФЗ  «</w:t>
      </w:r>
      <w:proofErr w:type="gramEnd"/>
      <w:r w:rsidRPr="00392395">
        <w:t>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6B356664" w14:textId="77777777" w:rsidR="00392395" w:rsidRPr="00392395" w:rsidRDefault="00392395" w:rsidP="00392395">
      <w:pPr>
        <w:spacing w:before="0" w:line="276" w:lineRule="auto"/>
        <w:ind w:firstLine="567"/>
      </w:pPr>
      <w:r w:rsidRPr="00392395">
        <w:t xml:space="preserve">          б) Правилами обязательного страхования гражданской ответственности владельца опасного объекта за причинение вреда в результате аварии на опасном объекте </w:t>
      </w:r>
      <w:proofErr w:type="gramStart"/>
      <w:r w:rsidRPr="00392395">
        <w:t>утвержденные  Банком</w:t>
      </w:r>
      <w:proofErr w:type="gramEnd"/>
      <w:r w:rsidRPr="00392395">
        <w:t xml:space="preserve"> России 28.12.2016 N 574-П "Положение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 (далее по тексту «Правила страхования»);</w:t>
      </w:r>
    </w:p>
    <w:p w14:paraId="7AA5FE3D" w14:textId="77777777" w:rsidR="00392395" w:rsidRPr="00392395" w:rsidRDefault="00392395" w:rsidP="00392395">
      <w:pPr>
        <w:autoSpaceDE w:val="0"/>
        <w:autoSpaceDN w:val="0"/>
        <w:adjustRightInd w:val="0"/>
        <w:spacing w:before="0" w:line="276" w:lineRule="auto"/>
        <w:ind w:firstLine="567"/>
        <w:rPr>
          <w:rFonts w:eastAsia="Calibri"/>
          <w:lang w:eastAsia="en-US"/>
        </w:rPr>
      </w:pPr>
      <w:bookmarkStart w:id="0" w:name="sub_1000"/>
      <w:r w:rsidRPr="00392395">
        <w:t xml:space="preserve">          в) Страховыми тарифами по обязательному страхованию гражданской ответственности владельца опасного объекта за причинение вреда в результате аварии на опасном объекте, их структуры и порядка применения страховщиками при расчете страховой премии, в соответствии с </w:t>
      </w:r>
      <w:r w:rsidRPr="00392395">
        <w:rPr>
          <w:rFonts w:eastAsia="Calibri"/>
          <w:lang w:eastAsia="en-US"/>
        </w:rPr>
        <w:t xml:space="preserve">Указанием Банка России от 16.05.2022 N 6138-У "О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 </w:t>
      </w:r>
      <w:r w:rsidRPr="00392395">
        <w:t>(далее по тексту «Страховые тарифы»);</w:t>
      </w:r>
    </w:p>
    <w:p w14:paraId="4D176A5D" w14:textId="77777777" w:rsidR="00392395" w:rsidRPr="00392395" w:rsidRDefault="00392395" w:rsidP="00392395">
      <w:pPr>
        <w:spacing w:before="0" w:line="276" w:lineRule="auto"/>
        <w:ind w:firstLine="567"/>
      </w:pPr>
      <w:r w:rsidRPr="00392395">
        <w:t xml:space="preserve">          г) документами, установленными профессиональным объединением страховщиков в соответствии с Федеральным законом от 27 июля 2010г. N</w:t>
      </w:r>
      <w:r>
        <w:t xml:space="preserve"> </w:t>
      </w:r>
      <w:r w:rsidRPr="00392395">
        <w:t>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bookmarkEnd w:id="0"/>
    <w:p w14:paraId="16584389" w14:textId="77777777" w:rsidR="00392395" w:rsidRPr="00392395" w:rsidRDefault="00392395" w:rsidP="00392395">
      <w:pPr>
        <w:spacing w:before="0" w:line="276" w:lineRule="auto"/>
        <w:ind w:firstLine="567"/>
      </w:pPr>
      <w:r w:rsidRPr="00392395">
        <w:t xml:space="preserve">          д) </w:t>
      </w:r>
      <w:proofErr w:type="gramStart"/>
      <w:r w:rsidRPr="00392395">
        <w:t>другими  нормативными</w:t>
      </w:r>
      <w:proofErr w:type="gramEnd"/>
      <w:r w:rsidRPr="00392395">
        <w:t xml:space="preserve"> правовыми актами Российской Федерации.</w:t>
      </w:r>
    </w:p>
    <w:p w14:paraId="532398C3" w14:textId="58F8FCE3" w:rsidR="00392395" w:rsidRPr="00392395" w:rsidRDefault="00392395" w:rsidP="00392395">
      <w:pPr>
        <w:tabs>
          <w:tab w:val="num" w:pos="658"/>
        </w:tabs>
        <w:spacing w:before="0" w:line="276" w:lineRule="auto"/>
        <w:ind w:firstLine="567"/>
      </w:pPr>
      <w:r w:rsidRPr="00392395">
        <w:lastRenderedPageBreak/>
        <w:t xml:space="preserve">1.3. В целях реализации настоящего </w:t>
      </w:r>
      <w:r w:rsidR="00E01EC4">
        <w:t>Контракт</w:t>
      </w:r>
      <w:r w:rsidRPr="00392395">
        <w:t xml:space="preserve">а Страховщик оформляет и передает Страхователю на каждый опасный объект, указанный в Приложении № 1 к настоящему </w:t>
      </w:r>
      <w:r w:rsidR="00E01EC4">
        <w:t>Контракт</w:t>
      </w:r>
      <w:r w:rsidRPr="00392395">
        <w:t>у страховой полис.</w:t>
      </w:r>
    </w:p>
    <w:p w14:paraId="17A8614F" w14:textId="24A52117" w:rsidR="00392395" w:rsidRPr="00392395" w:rsidRDefault="00392395" w:rsidP="00392395">
      <w:pPr>
        <w:tabs>
          <w:tab w:val="num" w:pos="658"/>
        </w:tabs>
        <w:spacing w:before="0" w:line="276" w:lineRule="auto"/>
        <w:ind w:firstLine="567"/>
      </w:pPr>
      <w:r w:rsidRPr="00392395">
        <w:t xml:space="preserve">Оформление Страховщиком и последующая передача Страхователю полисов осуществляется в срок не позднее </w:t>
      </w:r>
      <w:r w:rsidRPr="00392395">
        <w:rPr>
          <w:iCs/>
          <w:spacing w:val="-8"/>
        </w:rPr>
        <w:t xml:space="preserve">5 рабочих дней со дня </w:t>
      </w:r>
      <w:r w:rsidRPr="00392395">
        <w:t xml:space="preserve">исполнения Страхователем требований действующего законодательства и Правил страхования, обуславливающих обязанность Страховщика выдать полис, а также оплаты страховой премии, предусмотренного п. 3.5 настоящего </w:t>
      </w:r>
      <w:r w:rsidR="00E01EC4">
        <w:t>Контракт</w:t>
      </w:r>
      <w:r w:rsidRPr="00392395">
        <w:t xml:space="preserve">а. </w:t>
      </w:r>
    </w:p>
    <w:p w14:paraId="31A9DFD4" w14:textId="2934D5DF" w:rsidR="00392395" w:rsidRPr="00392395" w:rsidRDefault="00392395" w:rsidP="00392395">
      <w:pPr>
        <w:tabs>
          <w:tab w:val="num" w:pos="658"/>
        </w:tabs>
        <w:spacing w:before="0" w:line="276" w:lineRule="auto"/>
        <w:ind w:firstLine="567"/>
      </w:pPr>
      <w:r w:rsidRPr="00392395">
        <w:t xml:space="preserve">Фактом заключения </w:t>
      </w:r>
      <w:r w:rsidR="00E01EC4">
        <w:t>Контракт</w:t>
      </w:r>
      <w:r w:rsidRPr="00392395">
        <w:t>а обязательного страхования гражданской ответственности владельца опасного объекта за причинение вреда в результате аварии на опасном объекте в отношении конкретного опасного объекта, является передача Страховщиком Страхователю страхового полиса образца, установленного действующим законодательством.</w:t>
      </w:r>
    </w:p>
    <w:p w14:paraId="5CFC9078" w14:textId="1EF5F7B3" w:rsidR="00392395" w:rsidRPr="00392395" w:rsidRDefault="00392395" w:rsidP="00392395">
      <w:pPr>
        <w:spacing w:before="0" w:line="276" w:lineRule="auto"/>
        <w:ind w:firstLine="567"/>
        <w:rPr>
          <w:rFonts w:eastAsia="Calibri"/>
          <w:lang w:eastAsia="en-US"/>
        </w:rPr>
      </w:pPr>
      <w:r w:rsidRPr="00392395">
        <w:t xml:space="preserve">1.4. </w:t>
      </w:r>
      <w:r w:rsidRPr="00392395">
        <w:rPr>
          <w:rFonts w:eastAsia="Calibri"/>
          <w:lang w:eastAsia="en-US"/>
        </w:rPr>
        <w:t xml:space="preserve">Срок действия по </w:t>
      </w:r>
      <w:r w:rsidR="00E01EC4">
        <w:rPr>
          <w:rFonts w:eastAsia="Calibri"/>
          <w:lang w:eastAsia="en-US"/>
        </w:rPr>
        <w:t>Контракт</w:t>
      </w:r>
      <w:r w:rsidRPr="00392395">
        <w:rPr>
          <w:rFonts w:eastAsia="Calibri"/>
          <w:lang w:eastAsia="en-US"/>
        </w:rPr>
        <w:t xml:space="preserve">ам обязательного страхования (страховым полисам) </w:t>
      </w:r>
      <w:proofErr w:type="spellStart"/>
      <w:r w:rsidRPr="00392395">
        <w:rPr>
          <w:rFonts w:eastAsia="Calibri"/>
          <w:lang w:eastAsia="en-US"/>
        </w:rPr>
        <w:t>устананавливается</w:t>
      </w:r>
      <w:proofErr w:type="spellEnd"/>
      <w:r w:rsidRPr="00392395">
        <w:rPr>
          <w:rFonts w:eastAsia="Calibri"/>
          <w:lang w:eastAsia="en-US"/>
        </w:rPr>
        <w:t xml:space="preserve"> в соответствии с требованиями пункта 1 и пункта 3 статьи 10 Федерального закона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603F3E3B" w14:textId="77777777" w:rsidR="00392395" w:rsidRPr="00392395" w:rsidRDefault="00392395" w:rsidP="00392395">
      <w:pPr>
        <w:spacing w:before="0" w:line="276" w:lineRule="auto"/>
        <w:ind w:firstLine="567"/>
        <w:rPr>
          <w:rFonts w:eastAsia="Calibri"/>
          <w:lang w:eastAsia="en-US"/>
        </w:rPr>
      </w:pPr>
    </w:p>
    <w:p w14:paraId="75435A30" w14:textId="77777777" w:rsidR="00392395" w:rsidRPr="00392395" w:rsidRDefault="00392395" w:rsidP="00392395">
      <w:pPr>
        <w:spacing w:before="0" w:line="276" w:lineRule="auto"/>
        <w:jc w:val="center"/>
        <w:rPr>
          <w:b/>
          <w:bCs/>
        </w:rPr>
      </w:pPr>
      <w:r w:rsidRPr="00392395">
        <w:rPr>
          <w:b/>
          <w:bCs/>
        </w:rPr>
        <w:t>2. ОБЪЕКТ ОБЯЗАТЕЛЬНОГО СТРАХОВАНИЯ, СТРАХОВОЙ СЛУЧАЙ</w:t>
      </w:r>
    </w:p>
    <w:p w14:paraId="33E7CDD6" w14:textId="77777777" w:rsidR="00392395" w:rsidRPr="00392395" w:rsidRDefault="00392395" w:rsidP="00392395">
      <w:pPr>
        <w:spacing w:before="0" w:line="276" w:lineRule="auto"/>
        <w:ind w:firstLine="567"/>
        <w:rPr>
          <w:b/>
          <w:bCs/>
        </w:rPr>
      </w:pPr>
    </w:p>
    <w:p w14:paraId="5ED061E2" w14:textId="77777777" w:rsidR="00392395" w:rsidRPr="00392395" w:rsidRDefault="00392395" w:rsidP="00392395">
      <w:pPr>
        <w:spacing w:before="0" w:line="276" w:lineRule="auto"/>
        <w:ind w:firstLine="567"/>
      </w:pPr>
      <w:r w:rsidRPr="00392395">
        <w:t xml:space="preserve">2.1. Объектом страхования являются имущественные интересы Страхователя, выступающего в качестве владельца опасного объекта, связанные с его обязанностью возместить вред, причиненный потерпевшим в результате аварии на опасном объекте. </w:t>
      </w:r>
    </w:p>
    <w:p w14:paraId="7B47FE74" w14:textId="06BFB931" w:rsidR="00392395" w:rsidRPr="00392395" w:rsidRDefault="00392395" w:rsidP="00392395">
      <w:pPr>
        <w:tabs>
          <w:tab w:val="num" w:pos="2643"/>
        </w:tabs>
        <w:spacing w:before="0" w:line="276" w:lineRule="auto"/>
        <w:ind w:firstLine="567"/>
      </w:pPr>
      <w:r w:rsidRPr="00392395">
        <w:t xml:space="preserve">Перечень опасных объектов, в отношении которых осуществляется обязательное страхование по настоящему </w:t>
      </w:r>
      <w:r w:rsidR="00E01EC4">
        <w:t>Контракт</w:t>
      </w:r>
      <w:r w:rsidRPr="00392395">
        <w:t xml:space="preserve">у, указан в Приложении № 1. </w:t>
      </w:r>
    </w:p>
    <w:p w14:paraId="13F9A2CD" w14:textId="77777777" w:rsidR="00392395" w:rsidRPr="00392395" w:rsidRDefault="00392395" w:rsidP="00392395">
      <w:pPr>
        <w:spacing w:before="0" w:line="276" w:lineRule="auto"/>
        <w:ind w:firstLine="567"/>
      </w:pPr>
      <w:r w:rsidRPr="00392395">
        <w:t xml:space="preserve">2.2. Страховым риском является возможность наступления гражданской ответственности Страхователя, как владельца опасного объекта по обязательствам, возникающим вследствие причинения вреда потерпевшим в результате аварии на опасном объекте. </w:t>
      </w:r>
    </w:p>
    <w:p w14:paraId="6AE75349" w14:textId="77777777" w:rsidR="00392395" w:rsidRPr="00392395" w:rsidRDefault="00392395" w:rsidP="00392395">
      <w:pPr>
        <w:tabs>
          <w:tab w:val="num" w:pos="2643"/>
        </w:tabs>
        <w:spacing w:before="0" w:line="276" w:lineRule="auto"/>
        <w:ind w:firstLine="567"/>
      </w:pPr>
      <w:r w:rsidRPr="00392395">
        <w:t xml:space="preserve">Под аварией на опасном объекте понимается - повреждение или разрушение сооружений, технических устройств, применяемых на опасном объекте, взрыв, утечка, выброс опасных веществ, обрушение горных пород (масс), отказ или повреждение технических устройств, отклонение от режима технологического процесса, сброс воды из водохранилища, жидких отходов промышленных и сельскохозяйственных организаций, которые возникли при эксплуатации опасного объекта и повлекли причинение вреда потерпевшим.  </w:t>
      </w:r>
    </w:p>
    <w:p w14:paraId="4772F5EE" w14:textId="77777777" w:rsidR="00392395" w:rsidRPr="00392395" w:rsidRDefault="00392395" w:rsidP="00392395">
      <w:pPr>
        <w:tabs>
          <w:tab w:val="num" w:pos="2643"/>
        </w:tabs>
        <w:spacing w:before="0" w:line="276" w:lineRule="auto"/>
        <w:ind w:firstLine="567"/>
      </w:pPr>
      <w:r w:rsidRPr="00392395">
        <w:t>2.3. Страховым случаем является наступление гражданской ответственности Страхователя по обязательствам, возникающим вследствие причинения вреда потерпевшим в период действия страхового полиса, которое влечет за собой обязанность Страховщика произвести страховую выплату потерпевшим.</w:t>
      </w:r>
    </w:p>
    <w:p w14:paraId="20518035" w14:textId="77777777" w:rsidR="00392395" w:rsidRPr="00392395" w:rsidRDefault="00392395" w:rsidP="00392395">
      <w:pPr>
        <w:tabs>
          <w:tab w:val="num" w:pos="2643"/>
        </w:tabs>
        <w:spacing w:before="0" w:line="276" w:lineRule="auto"/>
        <w:ind w:firstLine="567"/>
      </w:pPr>
      <w:r w:rsidRPr="00392395">
        <w:t>2.4. При осуществлении обязательного страхования Страховщиком не возмещается:</w:t>
      </w:r>
    </w:p>
    <w:p w14:paraId="71B03570" w14:textId="77777777" w:rsidR="00392395" w:rsidRPr="00392395" w:rsidRDefault="00392395" w:rsidP="00392395">
      <w:pPr>
        <w:pStyle w:val="ConsPlusNormal"/>
        <w:spacing w:line="276" w:lineRule="auto"/>
        <w:ind w:firstLine="567"/>
        <w:jc w:val="both"/>
        <w:rPr>
          <w:sz w:val="24"/>
          <w:szCs w:val="24"/>
        </w:rPr>
      </w:pPr>
      <w:r w:rsidRPr="00392395">
        <w:rPr>
          <w:sz w:val="24"/>
          <w:szCs w:val="24"/>
        </w:rPr>
        <w:t>а) вред, причиненный имуществу Страхователя;</w:t>
      </w:r>
    </w:p>
    <w:p w14:paraId="0FFEEEC5" w14:textId="77777777" w:rsidR="00392395" w:rsidRPr="00392395" w:rsidRDefault="00392395" w:rsidP="00392395">
      <w:pPr>
        <w:pStyle w:val="ConsPlusNormal"/>
        <w:spacing w:line="276" w:lineRule="auto"/>
        <w:ind w:firstLine="567"/>
        <w:jc w:val="both"/>
        <w:rPr>
          <w:sz w:val="24"/>
          <w:szCs w:val="24"/>
        </w:rPr>
      </w:pPr>
      <w:r w:rsidRPr="00392395">
        <w:rPr>
          <w:sz w:val="24"/>
          <w:szCs w:val="24"/>
        </w:rPr>
        <w:t>б) расходы потерпевшего, связанные с неисполнением или ненадлежащим исполнением своих гражданско-правовых обязательств;</w:t>
      </w:r>
    </w:p>
    <w:p w14:paraId="421AB064" w14:textId="77777777" w:rsidR="00392395" w:rsidRPr="00392395" w:rsidRDefault="00392395" w:rsidP="00392395">
      <w:pPr>
        <w:pStyle w:val="ConsPlusNormal"/>
        <w:spacing w:line="276" w:lineRule="auto"/>
        <w:ind w:firstLine="567"/>
        <w:jc w:val="both"/>
        <w:rPr>
          <w:sz w:val="24"/>
          <w:szCs w:val="24"/>
        </w:rPr>
      </w:pPr>
      <w:r w:rsidRPr="00392395">
        <w:rPr>
          <w:sz w:val="24"/>
          <w:szCs w:val="24"/>
        </w:rPr>
        <w:t>в) вред, причиненный имуществу потерпевшего, умышленные действия которого явились причиной аварии на опасном объекте;</w:t>
      </w:r>
    </w:p>
    <w:p w14:paraId="14EDC858" w14:textId="77777777" w:rsidR="00392395" w:rsidRPr="00392395" w:rsidRDefault="00392395" w:rsidP="00392395">
      <w:pPr>
        <w:pStyle w:val="ConsPlusNormal"/>
        <w:spacing w:line="276" w:lineRule="auto"/>
        <w:ind w:firstLine="567"/>
        <w:jc w:val="both"/>
        <w:rPr>
          <w:sz w:val="24"/>
          <w:szCs w:val="24"/>
        </w:rPr>
      </w:pPr>
      <w:r w:rsidRPr="00392395">
        <w:rPr>
          <w:sz w:val="24"/>
          <w:szCs w:val="24"/>
        </w:rPr>
        <w:t>г) убытки, являющиеся упущенной выгодой, в том числе связанные с утратой товарной стоимости имущества, а также моральный вред.</w:t>
      </w:r>
    </w:p>
    <w:p w14:paraId="012B8D8C" w14:textId="77777777" w:rsidR="00392395" w:rsidRPr="00392395" w:rsidRDefault="00392395" w:rsidP="00392395">
      <w:pPr>
        <w:widowControl w:val="0"/>
        <w:tabs>
          <w:tab w:val="left" w:pos="360"/>
        </w:tabs>
        <w:autoSpaceDE w:val="0"/>
        <w:autoSpaceDN w:val="0"/>
        <w:adjustRightInd w:val="0"/>
        <w:spacing w:before="0" w:line="276" w:lineRule="auto"/>
        <w:ind w:firstLine="567"/>
      </w:pPr>
      <w:r w:rsidRPr="00392395">
        <w:t xml:space="preserve">  Страховщик также освобождается от обязанности осуществить страховую выплату, если вред потерпевшим причинен в результате аварии на опасном объекте, произошедшей вследствие обстоятельств, предусмотренных пунктом 1 статьи 964 Гражданского кодекса Российской Федерации, а также в результате диверсий и террористических актов, иных случаях предусмотренных нормативными правовыми актами РФ.</w:t>
      </w:r>
    </w:p>
    <w:p w14:paraId="7EE1E276" w14:textId="77777777" w:rsidR="00392395" w:rsidRDefault="00392395" w:rsidP="00392395">
      <w:pPr>
        <w:spacing w:before="0" w:line="276" w:lineRule="auto"/>
        <w:jc w:val="center"/>
        <w:rPr>
          <w:b/>
          <w:snapToGrid w:val="0"/>
          <w:szCs w:val="22"/>
        </w:rPr>
      </w:pPr>
      <w:r w:rsidRPr="00392395">
        <w:rPr>
          <w:b/>
          <w:snapToGrid w:val="0"/>
          <w:szCs w:val="22"/>
        </w:rPr>
        <w:lastRenderedPageBreak/>
        <w:t xml:space="preserve">3. СТРАХОВАЯ СУММА, ФРАНШИЗА, </w:t>
      </w:r>
      <w:r>
        <w:rPr>
          <w:b/>
          <w:snapToGrid w:val="0"/>
          <w:szCs w:val="22"/>
        </w:rPr>
        <w:t>СТРАХОВАЯ ПРЕМИЯ</w:t>
      </w:r>
    </w:p>
    <w:p w14:paraId="3AB9C852" w14:textId="77777777" w:rsidR="00392395" w:rsidRPr="00392395" w:rsidRDefault="00392395" w:rsidP="00392395">
      <w:pPr>
        <w:spacing w:before="0" w:line="276" w:lineRule="auto"/>
        <w:jc w:val="center"/>
        <w:rPr>
          <w:b/>
          <w:snapToGrid w:val="0"/>
          <w:szCs w:val="22"/>
        </w:rPr>
      </w:pPr>
      <w:r w:rsidRPr="00392395">
        <w:rPr>
          <w:b/>
          <w:snapToGrid w:val="0"/>
          <w:szCs w:val="22"/>
        </w:rPr>
        <w:t>И ПОРЯДОК ЕЕ УПЛАТЫ</w:t>
      </w:r>
    </w:p>
    <w:p w14:paraId="0446D61F" w14:textId="77777777" w:rsidR="00392395" w:rsidRPr="00392395" w:rsidRDefault="00392395" w:rsidP="00392395">
      <w:pPr>
        <w:spacing w:before="0" w:line="276" w:lineRule="auto"/>
        <w:ind w:firstLine="567"/>
        <w:rPr>
          <w:snapToGrid w:val="0"/>
          <w:szCs w:val="22"/>
        </w:rPr>
      </w:pPr>
    </w:p>
    <w:p w14:paraId="2C911F0E" w14:textId="4C635B57" w:rsidR="00392395" w:rsidRPr="00392395" w:rsidRDefault="00392395" w:rsidP="00392395">
      <w:pPr>
        <w:spacing w:before="0" w:line="276" w:lineRule="auto"/>
        <w:ind w:firstLine="567"/>
      </w:pPr>
      <w:r w:rsidRPr="00392395">
        <w:t xml:space="preserve">3.1. Страховая сумма - денежная сумма, в пределах которой Страховщик обязуется произвести страховые выплаты потерпевшим при наступлении каждого страхового случая независимо от их числа в течение срока действия соответствующего страхового полиса, выданного Страховщиком Страхователю в рамках настоящего </w:t>
      </w:r>
      <w:r w:rsidR="00E01EC4">
        <w:t>Контракт</w:t>
      </w:r>
      <w:r w:rsidRPr="00392395">
        <w:t>а.</w:t>
      </w:r>
    </w:p>
    <w:p w14:paraId="566133FA" w14:textId="77777777" w:rsidR="00392395" w:rsidRPr="00392395" w:rsidRDefault="00392395" w:rsidP="00392395">
      <w:pPr>
        <w:spacing w:before="0" w:line="276" w:lineRule="auto"/>
        <w:ind w:firstLine="567"/>
      </w:pPr>
      <w:r w:rsidRPr="00392395">
        <w:rPr>
          <w:snapToGrid w:val="0"/>
          <w:szCs w:val="22"/>
        </w:rPr>
        <w:t xml:space="preserve">Страховая сумма определяется по каждому опасному объекту, в порядке и </w:t>
      </w:r>
      <w:proofErr w:type="gramStart"/>
      <w:r w:rsidRPr="00392395">
        <w:rPr>
          <w:snapToGrid w:val="0"/>
          <w:szCs w:val="22"/>
        </w:rPr>
        <w:t>размере</w:t>
      </w:r>
      <w:proofErr w:type="gramEnd"/>
      <w:r w:rsidRPr="00392395">
        <w:rPr>
          <w:snapToGrid w:val="0"/>
          <w:szCs w:val="22"/>
        </w:rPr>
        <w:t xml:space="preserve"> установленном </w:t>
      </w:r>
      <w:r w:rsidRPr="00392395">
        <w:t xml:space="preserve">действующим законодательством Российской Федерации и документами, установленными профессиональным объединением страховщиков в соответствии с Федеральным законом от 27 июля 2010г. N225-ФЗ «Об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14:paraId="6A13DA21" w14:textId="77777777" w:rsidR="00392395" w:rsidRPr="00392395" w:rsidRDefault="00392395" w:rsidP="00392395">
      <w:pPr>
        <w:spacing w:before="0" w:line="276" w:lineRule="auto"/>
        <w:ind w:firstLine="567"/>
      </w:pPr>
      <w:r w:rsidRPr="00392395">
        <w:t>3.2. Общая страховая сумма по всем страховому полису составляет 20 000 000,00 руб. (Двадцать миллионов рублей 00 копеек).</w:t>
      </w:r>
    </w:p>
    <w:p w14:paraId="16A41BCD" w14:textId="77777777" w:rsidR="00392395" w:rsidRPr="00392395" w:rsidRDefault="00392395" w:rsidP="00392395">
      <w:pPr>
        <w:spacing w:before="0" w:line="276" w:lineRule="auto"/>
        <w:ind w:firstLine="567"/>
      </w:pPr>
      <w:r w:rsidRPr="00392395">
        <w:t>В свою очередь при наступлении страхового случая, по соответствующему страховому полису, страховая сумма, в пределах которой Страховщик обязуется произвести страховую выплату, определяется соответствующим страховым полисом с учетом требований действующего законодательства.</w:t>
      </w:r>
    </w:p>
    <w:p w14:paraId="30CB4BF5" w14:textId="06123DF3" w:rsidR="00392395" w:rsidRPr="00392395" w:rsidRDefault="00392395" w:rsidP="00392395">
      <w:pPr>
        <w:spacing w:before="0" w:line="276" w:lineRule="auto"/>
        <w:ind w:firstLine="567"/>
      </w:pPr>
      <w:r w:rsidRPr="00392395">
        <w:t xml:space="preserve">3.3. Страховая премия является платой за страхование, которую Страхователь обязан уплатить Страховщику в соответствии с условиями настоящего </w:t>
      </w:r>
      <w:r w:rsidR="00E01EC4">
        <w:t>Контракт</w:t>
      </w:r>
      <w:r w:rsidRPr="00392395">
        <w:t>а и страховыми полисами. Страховым взносом является часть страховой премии при ее уплате в рассрочку.</w:t>
      </w:r>
    </w:p>
    <w:p w14:paraId="022DD099" w14:textId="77777777" w:rsidR="00392395" w:rsidRPr="00392395" w:rsidRDefault="00392395" w:rsidP="00392395">
      <w:pPr>
        <w:spacing w:before="0" w:line="276" w:lineRule="auto"/>
        <w:ind w:firstLine="567"/>
      </w:pPr>
      <w:r w:rsidRPr="00392395">
        <w:t xml:space="preserve">3.4. Страховая премия определяется в соответствии со страховыми тарифами, установленными действующим законодательством. </w:t>
      </w:r>
    </w:p>
    <w:p w14:paraId="32A821D9" w14:textId="5299CEB2" w:rsidR="00392395" w:rsidRPr="00392395" w:rsidRDefault="00392395" w:rsidP="00392395">
      <w:pPr>
        <w:spacing w:before="0" w:line="276" w:lineRule="auto"/>
        <w:ind w:firstLine="567"/>
      </w:pPr>
      <w:r w:rsidRPr="00392395">
        <w:t xml:space="preserve">Изменение установленных действующим законодательством страховых тарифов в течение срока действия страхового полиса, выданного в рамках исполнения настоящего </w:t>
      </w:r>
      <w:r w:rsidR="00E01EC4">
        <w:t>Контракт</w:t>
      </w:r>
      <w:r w:rsidRPr="00392395">
        <w:t xml:space="preserve">а, не влечет за собой изменения страховой премии, установленной настоящим </w:t>
      </w:r>
      <w:r w:rsidR="00E01EC4">
        <w:t>Контракт</w:t>
      </w:r>
      <w:r w:rsidRPr="00392395">
        <w:t xml:space="preserve">ом и страховым полисом. При определении размера страховой премии, подлежащей оплате Страхователем, Страховщик применяет базовые страховые тарифы и поправочные коэффициенты к ним, исходя из сведений, сообщенных Страхователем в заявлении на страхование и документов, прилагаемых к нему в </w:t>
      </w:r>
      <w:proofErr w:type="spellStart"/>
      <w:r w:rsidRPr="00392395">
        <w:t>соответсвии</w:t>
      </w:r>
      <w:proofErr w:type="spellEnd"/>
      <w:r w:rsidRPr="00392395">
        <w:t xml:space="preserve"> с действующим законодательством.</w:t>
      </w:r>
    </w:p>
    <w:p w14:paraId="77275860" w14:textId="77777777" w:rsidR="00392395" w:rsidRPr="00392395" w:rsidRDefault="00392395" w:rsidP="00392395">
      <w:pPr>
        <w:spacing w:before="0" w:line="276" w:lineRule="auto"/>
        <w:ind w:firstLine="567"/>
      </w:pPr>
      <w:r w:rsidRPr="00392395">
        <w:t>3.5. Общая страховая премия по страховому полису составляет:</w:t>
      </w:r>
      <w:r w:rsidRPr="00392395" w:rsidDel="007369AA">
        <w:t xml:space="preserve"> </w:t>
      </w:r>
      <w:r w:rsidRPr="00392395">
        <w:t>__________рублей (____________________).</w:t>
      </w:r>
    </w:p>
    <w:p w14:paraId="3B7643DA" w14:textId="77777777" w:rsidR="00392395" w:rsidRPr="00392395" w:rsidRDefault="00392395" w:rsidP="00392395">
      <w:pPr>
        <w:spacing w:before="0" w:line="276" w:lineRule="auto"/>
        <w:ind w:firstLine="567"/>
      </w:pPr>
      <w:r w:rsidRPr="00392395">
        <w:t>3.6 Оплата фактически оказанных услуг осуществляется по безналичному расчету не более чем в течение 10 (десяти) рабочих дней с даты подписания Страхователем и Страховщиком страхового полиса и на основании предоставленных документов: счета, счета-фактуры (при упрощённой системе налогообложения НДС не облагается, счет-фактура не требуется);</w:t>
      </w:r>
    </w:p>
    <w:p w14:paraId="4315C81B" w14:textId="77777777" w:rsidR="00392395" w:rsidRPr="00392395" w:rsidRDefault="00392395" w:rsidP="00392395">
      <w:pPr>
        <w:spacing w:before="0" w:line="276" w:lineRule="auto"/>
        <w:ind w:firstLine="567"/>
      </w:pPr>
      <w:r w:rsidRPr="00392395">
        <w:t>3.7. Оплата страховой премии производится по безналичному расчету. Обязанность по уплате страховой премии считается исполненной со дня поступления денежных средств на банковский счет Страховщика.</w:t>
      </w:r>
    </w:p>
    <w:p w14:paraId="35AA7958" w14:textId="72943760" w:rsidR="00392395" w:rsidRPr="00392395" w:rsidRDefault="00392395" w:rsidP="00392395">
      <w:pPr>
        <w:spacing w:before="0" w:line="276" w:lineRule="auto"/>
        <w:ind w:firstLine="567"/>
      </w:pPr>
      <w:r w:rsidRPr="00392395">
        <w:t xml:space="preserve">3.8. По страховому полису, выданному в рамках настоящего </w:t>
      </w:r>
      <w:r w:rsidR="00E01EC4">
        <w:t>Контракт</w:t>
      </w:r>
      <w:r w:rsidRPr="00392395">
        <w:t>а, франшиза не устанавливается.</w:t>
      </w:r>
    </w:p>
    <w:p w14:paraId="67FDEE06" w14:textId="6D679CC6" w:rsidR="00392395" w:rsidRPr="00392395" w:rsidRDefault="00392395" w:rsidP="00392395">
      <w:pPr>
        <w:spacing w:before="0" w:line="276" w:lineRule="auto"/>
        <w:ind w:firstLine="567"/>
      </w:pPr>
      <w:r w:rsidRPr="00392395">
        <w:t xml:space="preserve">3.9. По страховым полисам, выданным в рамках настоящего </w:t>
      </w:r>
      <w:r w:rsidR="00E01EC4">
        <w:t>Контракт</w:t>
      </w:r>
      <w:r w:rsidRPr="00392395">
        <w:t>а, франшиза не устанавливается.</w:t>
      </w:r>
    </w:p>
    <w:p w14:paraId="13A139D8" w14:textId="77777777" w:rsidR="00392395" w:rsidRDefault="00392395" w:rsidP="00392395">
      <w:pPr>
        <w:spacing w:before="0" w:line="276" w:lineRule="auto"/>
        <w:ind w:firstLine="567"/>
      </w:pPr>
      <w:r w:rsidRPr="00392395">
        <w:t>3.10. Источник финансирования: Внебюджетные средства: Доходы от иной приносящей доход деятельности.</w:t>
      </w:r>
    </w:p>
    <w:p w14:paraId="2B34C8E5" w14:textId="77777777" w:rsidR="00392395" w:rsidRDefault="00392395" w:rsidP="00C023D0">
      <w:pPr>
        <w:spacing w:before="0" w:line="276" w:lineRule="auto"/>
        <w:ind w:firstLine="567"/>
      </w:pPr>
    </w:p>
    <w:p w14:paraId="230BC03A" w14:textId="77777777" w:rsidR="00392395" w:rsidRDefault="00392395" w:rsidP="00C023D0">
      <w:pPr>
        <w:spacing w:before="0" w:line="276" w:lineRule="auto"/>
        <w:ind w:firstLine="567"/>
      </w:pPr>
    </w:p>
    <w:p w14:paraId="14DA2C0B" w14:textId="77777777" w:rsidR="00392395" w:rsidRDefault="00392395" w:rsidP="00C023D0">
      <w:pPr>
        <w:spacing w:before="0" w:line="276" w:lineRule="auto"/>
        <w:ind w:firstLine="567"/>
      </w:pPr>
    </w:p>
    <w:p w14:paraId="10D8539A" w14:textId="77777777" w:rsidR="00392395" w:rsidRPr="00392395" w:rsidRDefault="00392395" w:rsidP="00C023D0">
      <w:pPr>
        <w:spacing w:before="0" w:line="276" w:lineRule="auto"/>
        <w:ind w:firstLine="567"/>
      </w:pPr>
    </w:p>
    <w:p w14:paraId="560BF7DC" w14:textId="14F6A0D4" w:rsidR="00392395" w:rsidRPr="00392395" w:rsidRDefault="00392395" w:rsidP="00C023D0">
      <w:pPr>
        <w:spacing w:before="0" w:line="276" w:lineRule="auto"/>
        <w:jc w:val="center"/>
        <w:rPr>
          <w:b/>
          <w:bCs/>
        </w:rPr>
      </w:pPr>
      <w:r w:rsidRPr="00392395">
        <w:rPr>
          <w:b/>
          <w:bCs/>
        </w:rPr>
        <w:t xml:space="preserve">4. СРОК ДЕЙСТВИЯ </w:t>
      </w:r>
      <w:r w:rsidR="00E01EC4">
        <w:rPr>
          <w:b/>
          <w:bCs/>
        </w:rPr>
        <w:t>КОНТРАКТ</w:t>
      </w:r>
      <w:r w:rsidRPr="00392395">
        <w:rPr>
          <w:b/>
          <w:bCs/>
        </w:rPr>
        <w:t>А</w:t>
      </w:r>
    </w:p>
    <w:p w14:paraId="2430A69D" w14:textId="77777777" w:rsidR="00392395" w:rsidRPr="00392395" w:rsidRDefault="00392395" w:rsidP="00C023D0">
      <w:pPr>
        <w:spacing w:before="0" w:line="276" w:lineRule="auto"/>
        <w:ind w:firstLine="567"/>
        <w:rPr>
          <w:b/>
          <w:bCs/>
        </w:rPr>
      </w:pPr>
    </w:p>
    <w:p w14:paraId="797499E4" w14:textId="7CC417FD" w:rsidR="00392395" w:rsidRPr="00392395" w:rsidRDefault="00392395" w:rsidP="00C023D0">
      <w:pPr>
        <w:spacing w:before="0" w:line="276" w:lineRule="auto"/>
        <w:ind w:firstLine="567"/>
      </w:pPr>
      <w:r w:rsidRPr="00392395">
        <w:t xml:space="preserve">4.1. Настоящий </w:t>
      </w:r>
      <w:r w:rsidR="00E01EC4">
        <w:t>Контракт</w:t>
      </w:r>
      <w:r w:rsidRPr="00392395">
        <w:t xml:space="preserve"> вступает в силу с момента его подписания Сторонами и действует по «</w:t>
      </w:r>
      <w:r>
        <w:t>31</w:t>
      </w:r>
      <w:r w:rsidRPr="00392395">
        <w:t>» декабря 2024 года.</w:t>
      </w:r>
    </w:p>
    <w:p w14:paraId="0940BD43" w14:textId="30FE4FE1" w:rsidR="00392395" w:rsidRPr="00392395" w:rsidRDefault="00392395" w:rsidP="00C023D0">
      <w:pPr>
        <w:spacing w:before="0" w:line="276" w:lineRule="auto"/>
        <w:ind w:firstLine="567"/>
      </w:pPr>
      <w:r w:rsidRPr="00392395">
        <w:t xml:space="preserve">4.2. Прекращение настоящего </w:t>
      </w:r>
      <w:r w:rsidR="00E01EC4">
        <w:t>Контракт</w:t>
      </w:r>
      <w:r w:rsidRPr="00392395">
        <w:t xml:space="preserve">а, в том числе досрочно по любым основаниям, не прекращает обязательств Сторон по страховым полисам, выданным Страховщиком Страхователю в связи с реализацией настоящего </w:t>
      </w:r>
      <w:r w:rsidR="00E01EC4">
        <w:t>Контракт</w:t>
      </w:r>
      <w:r w:rsidRPr="00392395">
        <w:t>а.</w:t>
      </w:r>
    </w:p>
    <w:p w14:paraId="13A96984" w14:textId="77777777" w:rsidR="00392395" w:rsidRPr="00392395" w:rsidRDefault="00392395" w:rsidP="00C023D0">
      <w:pPr>
        <w:tabs>
          <w:tab w:val="left" w:pos="993"/>
        </w:tabs>
        <w:spacing w:before="0" w:line="276" w:lineRule="auto"/>
        <w:ind w:firstLine="567"/>
      </w:pPr>
    </w:p>
    <w:p w14:paraId="6541ACF1" w14:textId="77777777" w:rsidR="00E821B9" w:rsidRDefault="00392395" w:rsidP="00E821B9">
      <w:pPr>
        <w:spacing w:before="0" w:line="276" w:lineRule="auto"/>
        <w:jc w:val="center"/>
        <w:rPr>
          <w:b/>
          <w:bCs/>
        </w:rPr>
      </w:pPr>
      <w:r w:rsidRPr="00392395">
        <w:rPr>
          <w:b/>
          <w:bCs/>
        </w:rPr>
        <w:t>5. ОСУЩЕСТВЛЕНИЕ</w:t>
      </w:r>
      <w:r>
        <w:rPr>
          <w:b/>
          <w:bCs/>
        </w:rPr>
        <w:t xml:space="preserve"> СТРАХОВОЙ ВЫПЛАТЫ</w:t>
      </w:r>
    </w:p>
    <w:p w14:paraId="2394780A" w14:textId="77777777" w:rsidR="00392395" w:rsidRPr="00392395" w:rsidRDefault="00392395" w:rsidP="00E821B9">
      <w:pPr>
        <w:spacing w:before="0" w:line="276" w:lineRule="auto"/>
        <w:jc w:val="center"/>
        <w:rPr>
          <w:b/>
          <w:bCs/>
        </w:rPr>
      </w:pPr>
      <w:r w:rsidRPr="00392395">
        <w:rPr>
          <w:b/>
          <w:bCs/>
        </w:rPr>
        <w:t>И ПЕРЕЧЕНЬ НЕОБХОДИМЫХ ДОКУМЕНТОВ</w:t>
      </w:r>
    </w:p>
    <w:p w14:paraId="11CDCCFC" w14:textId="77777777" w:rsidR="00392395" w:rsidRPr="00392395" w:rsidRDefault="00392395" w:rsidP="00C023D0">
      <w:pPr>
        <w:spacing w:before="0" w:line="276" w:lineRule="auto"/>
        <w:ind w:firstLine="567"/>
        <w:rPr>
          <w:b/>
          <w:bCs/>
        </w:rPr>
      </w:pPr>
    </w:p>
    <w:p w14:paraId="1F3D9F9D" w14:textId="77777777" w:rsidR="00392395" w:rsidRPr="00392395" w:rsidRDefault="00392395" w:rsidP="00C023D0">
      <w:pPr>
        <w:spacing w:before="0" w:line="276" w:lineRule="auto"/>
        <w:ind w:firstLine="567"/>
      </w:pPr>
      <w:r w:rsidRPr="00392395">
        <w:t>5.1. Размер и порядок осуществления страховых вып</w:t>
      </w:r>
      <w:r>
        <w:t xml:space="preserve">лат определяется в соответствии с </w:t>
      </w:r>
      <w:r w:rsidRPr="00392395">
        <w:t>Правилами страхования, Глава 3 «Порядок определения размера страховой выплаты и ее осуществления, перечень необходимых документов, в том числе содержащих персональные данные потерпевших».</w:t>
      </w:r>
    </w:p>
    <w:p w14:paraId="1A210921" w14:textId="77777777" w:rsidR="00392395" w:rsidRPr="00392395" w:rsidRDefault="00392395" w:rsidP="00C023D0">
      <w:pPr>
        <w:spacing w:before="0" w:line="276" w:lineRule="auto"/>
        <w:ind w:firstLine="567"/>
      </w:pPr>
    </w:p>
    <w:p w14:paraId="0067E838" w14:textId="77777777" w:rsidR="00392395" w:rsidRPr="00392395" w:rsidRDefault="00392395" w:rsidP="00C023D0">
      <w:pPr>
        <w:spacing w:before="0" w:line="276" w:lineRule="auto"/>
        <w:jc w:val="center"/>
        <w:rPr>
          <w:b/>
          <w:bCs/>
        </w:rPr>
      </w:pPr>
      <w:r w:rsidRPr="00392395">
        <w:rPr>
          <w:b/>
          <w:bCs/>
        </w:rPr>
        <w:t>6. ПОРЯДОК РАЗРЕШЕНИЯ СПОРОВ</w:t>
      </w:r>
    </w:p>
    <w:p w14:paraId="2D446CC9" w14:textId="77777777" w:rsidR="00392395" w:rsidRPr="00392395" w:rsidRDefault="00392395" w:rsidP="00C023D0">
      <w:pPr>
        <w:spacing w:before="0" w:line="276" w:lineRule="auto"/>
        <w:ind w:firstLine="567"/>
        <w:rPr>
          <w:b/>
          <w:bCs/>
        </w:rPr>
      </w:pPr>
    </w:p>
    <w:p w14:paraId="350E1697" w14:textId="0C7BDFFC" w:rsidR="00392395" w:rsidRPr="00392395" w:rsidRDefault="00392395" w:rsidP="00C023D0">
      <w:pPr>
        <w:tabs>
          <w:tab w:val="num" w:pos="2643"/>
        </w:tabs>
        <w:spacing w:before="0" w:line="276" w:lineRule="auto"/>
        <w:ind w:firstLine="567"/>
      </w:pPr>
      <w:r w:rsidRPr="00392395">
        <w:t xml:space="preserve">6.1. Все споры и разногласия, которые могут возникнуть в период действия настоящего </w:t>
      </w:r>
      <w:r w:rsidR="00E01EC4">
        <w:t>Контракт</w:t>
      </w:r>
      <w:r w:rsidRPr="00392395">
        <w:t xml:space="preserve">а и выданных в связи с его исполнением страховых полисов, будут разрешаться путем переговоров. Если стороны не достигнут соглашения в процессе переговоров, соответствующий спор будет подлежать рассмотрению в </w:t>
      </w:r>
      <w:r w:rsidR="00C023D0">
        <w:t>а</w:t>
      </w:r>
      <w:r w:rsidRPr="00392395">
        <w:t>рбитражном суде в соответствии с действующим законодательством Российской Федерации.</w:t>
      </w:r>
    </w:p>
    <w:p w14:paraId="78857039" w14:textId="77777777" w:rsidR="00392395" w:rsidRPr="00392395" w:rsidRDefault="00392395" w:rsidP="00C023D0">
      <w:pPr>
        <w:spacing w:before="0" w:line="276" w:lineRule="auto"/>
        <w:ind w:firstLine="567"/>
        <w:rPr>
          <w:b/>
          <w:bCs/>
        </w:rPr>
      </w:pPr>
    </w:p>
    <w:p w14:paraId="322F44F3" w14:textId="77777777" w:rsidR="00392395" w:rsidRPr="00392395" w:rsidRDefault="00392395" w:rsidP="00C023D0">
      <w:pPr>
        <w:spacing w:before="0" w:line="276" w:lineRule="auto"/>
        <w:jc w:val="center"/>
        <w:rPr>
          <w:b/>
          <w:bCs/>
        </w:rPr>
      </w:pPr>
      <w:r w:rsidRPr="00392395">
        <w:rPr>
          <w:b/>
          <w:bCs/>
        </w:rPr>
        <w:t>7. КОНФИДЕНЦИАЛЬНОСТЬ</w:t>
      </w:r>
    </w:p>
    <w:p w14:paraId="5A74FD0F" w14:textId="77777777" w:rsidR="00392395" w:rsidRPr="00392395" w:rsidRDefault="00392395" w:rsidP="00C023D0">
      <w:pPr>
        <w:spacing w:before="0" w:line="276" w:lineRule="auto"/>
        <w:ind w:firstLine="567"/>
        <w:rPr>
          <w:b/>
          <w:bCs/>
        </w:rPr>
      </w:pPr>
    </w:p>
    <w:p w14:paraId="551D2009" w14:textId="1E4ACED3" w:rsidR="00392395" w:rsidRPr="00392395" w:rsidRDefault="00392395" w:rsidP="00C023D0">
      <w:pPr>
        <w:tabs>
          <w:tab w:val="num" w:pos="2643"/>
        </w:tabs>
        <w:spacing w:before="0" w:line="276" w:lineRule="auto"/>
        <w:ind w:firstLine="567"/>
      </w:pPr>
      <w:r w:rsidRPr="00392395">
        <w:t xml:space="preserve">7.1. Стороны обязуются не разглашать третьим лицам сведения, которые стали им известны при исполнении настоящего </w:t>
      </w:r>
      <w:r w:rsidR="00E01EC4">
        <w:t>Контракт</w:t>
      </w:r>
      <w:r w:rsidRPr="00392395">
        <w:t>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5962CF36" w14:textId="77777777" w:rsidR="00392395" w:rsidRPr="00392395" w:rsidRDefault="00392395" w:rsidP="00C023D0">
      <w:pPr>
        <w:spacing w:before="0" w:line="276" w:lineRule="auto"/>
        <w:ind w:firstLine="567"/>
      </w:pPr>
    </w:p>
    <w:p w14:paraId="3EB43192" w14:textId="77777777" w:rsidR="00392395" w:rsidRPr="00392395" w:rsidRDefault="00392395" w:rsidP="00C023D0">
      <w:pPr>
        <w:spacing w:before="0" w:line="276" w:lineRule="auto"/>
        <w:jc w:val="center"/>
        <w:rPr>
          <w:b/>
          <w:bCs/>
        </w:rPr>
      </w:pPr>
      <w:r w:rsidRPr="00392395">
        <w:rPr>
          <w:b/>
          <w:bCs/>
        </w:rPr>
        <w:t>8. ИНЫЕ УСЛОВИЯ</w:t>
      </w:r>
    </w:p>
    <w:p w14:paraId="21DE778C" w14:textId="77777777" w:rsidR="00392395" w:rsidRPr="00392395" w:rsidRDefault="00392395" w:rsidP="00C023D0">
      <w:pPr>
        <w:tabs>
          <w:tab w:val="num" w:pos="2643"/>
        </w:tabs>
        <w:spacing w:before="0" w:line="276" w:lineRule="auto"/>
        <w:ind w:firstLine="567"/>
      </w:pPr>
    </w:p>
    <w:p w14:paraId="6E9CF09A" w14:textId="77777777" w:rsidR="00392395" w:rsidRPr="00392395" w:rsidRDefault="00392395" w:rsidP="00C023D0">
      <w:pPr>
        <w:shd w:val="clear" w:color="auto" w:fill="FFFFFF"/>
        <w:tabs>
          <w:tab w:val="num" w:pos="2643"/>
        </w:tabs>
        <w:spacing w:before="0" w:line="276" w:lineRule="auto"/>
        <w:ind w:firstLine="567"/>
      </w:pPr>
      <w:r w:rsidRPr="00392395">
        <w:t>8.1. Передача документов, уведомлений и сообщений производится с использованием факсимильной связи или электронной почты с последующей передачей оригиналов курьером или заказным письмом в течение 5 (пяти) рабочих дней (с момента направления уведомления факсимильной связью или электронной почтой). Стороны гарантируют идентичность направленной по факсу или электронной почтой копии письма и его оригинала. В случае несовпадения (расхождения) информации, содержащейся в вышеуказанных документах, риск наступления неблагоприятных последствий несет Сторона - отправитель.</w:t>
      </w:r>
    </w:p>
    <w:p w14:paraId="15C72D5F" w14:textId="77777777" w:rsidR="00392395" w:rsidRPr="00392395" w:rsidRDefault="00392395" w:rsidP="00C023D0">
      <w:pPr>
        <w:shd w:val="clear" w:color="auto" w:fill="FFFFFF"/>
        <w:tabs>
          <w:tab w:val="num" w:pos="2643"/>
        </w:tabs>
        <w:spacing w:before="0" w:line="276" w:lineRule="auto"/>
        <w:ind w:firstLine="567"/>
      </w:pPr>
      <w:r w:rsidRPr="00392395">
        <w:t>8.2. Обмен информацией осуществляется Страховщиком путем направления соответствующих документов с использованием электронных адресов, указанных Страхователем.</w:t>
      </w:r>
    </w:p>
    <w:p w14:paraId="15245EDF" w14:textId="463FC818" w:rsidR="00392395" w:rsidRPr="00392395" w:rsidRDefault="00392395" w:rsidP="00C023D0">
      <w:pPr>
        <w:shd w:val="clear" w:color="auto" w:fill="FFFFFF"/>
        <w:tabs>
          <w:tab w:val="num" w:pos="2643"/>
        </w:tabs>
        <w:spacing w:before="0" w:line="276" w:lineRule="auto"/>
        <w:ind w:firstLine="567"/>
      </w:pPr>
      <w:r w:rsidRPr="00392395">
        <w:t xml:space="preserve">8.3. Для целей исполнения настоящего </w:t>
      </w:r>
      <w:r w:rsidR="00E01EC4">
        <w:t>Контракт</w:t>
      </w:r>
      <w:r w:rsidRPr="00392395">
        <w:t>а Стороны определили и уполномочили следующих ответственных лиц:</w:t>
      </w:r>
    </w:p>
    <w:p w14:paraId="2F583DD2" w14:textId="77777777" w:rsidR="00392395" w:rsidRPr="00392395" w:rsidRDefault="00392395" w:rsidP="00C023D0">
      <w:pPr>
        <w:shd w:val="clear" w:color="auto" w:fill="FFFFFF"/>
        <w:tabs>
          <w:tab w:val="num" w:pos="658"/>
        </w:tabs>
        <w:spacing w:before="0" w:line="276" w:lineRule="auto"/>
        <w:ind w:firstLine="567"/>
      </w:pPr>
      <w:r w:rsidRPr="00392395">
        <w:t>а) со стороны Страховщика – __;</w:t>
      </w:r>
    </w:p>
    <w:p w14:paraId="67486C97" w14:textId="726A752F" w:rsidR="00392395" w:rsidRPr="00392395" w:rsidRDefault="00392395" w:rsidP="00C023D0">
      <w:pPr>
        <w:shd w:val="clear" w:color="auto" w:fill="FFFFFF"/>
        <w:tabs>
          <w:tab w:val="num" w:pos="658"/>
        </w:tabs>
        <w:spacing w:before="0" w:line="276" w:lineRule="auto"/>
        <w:ind w:firstLine="567"/>
      </w:pPr>
      <w:r w:rsidRPr="00392395">
        <w:lastRenderedPageBreak/>
        <w:t xml:space="preserve">б) со стороны Страхователя – </w:t>
      </w:r>
      <w:r w:rsidR="00783CEC">
        <w:t>Главный врач СПб ГБУЗ «Родильный дом №9» Болотских В.М.</w:t>
      </w:r>
    </w:p>
    <w:p w14:paraId="607ACBBF" w14:textId="77777777" w:rsidR="00392395" w:rsidRDefault="00392395" w:rsidP="00C023D0">
      <w:pPr>
        <w:shd w:val="clear" w:color="auto" w:fill="FFFFFF"/>
        <w:tabs>
          <w:tab w:val="num" w:pos="2643"/>
        </w:tabs>
        <w:spacing w:before="0" w:line="276" w:lineRule="auto"/>
        <w:ind w:firstLine="567"/>
      </w:pPr>
      <w:r w:rsidRPr="00392395">
        <w:t>8.4.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61E757FE" w14:textId="77777777" w:rsidR="00C023D0" w:rsidRDefault="00C023D0" w:rsidP="00C023D0">
      <w:pPr>
        <w:shd w:val="clear" w:color="auto" w:fill="FFFFFF"/>
        <w:tabs>
          <w:tab w:val="num" w:pos="2643"/>
        </w:tabs>
        <w:spacing w:before="0" w:line="276" w:lineRule="auto"/>
        <w:ind w:firstLine="567"/>
      </w:pPr>
    </w:p>
    <w:p w14:paraId="0327A3E9" w14:textId="77777777" w:rsidR="00C023D0" w:rsidRDefault="00C023D0" w:rsidP="00C023D0">
      <w:pPr>
        <w:autoSpaceDE w:val="0"/>
        <w:autoSpaceDN w:val="0"/>
        <w:adjustRightInd w:val="0"/>
        <w:spacing w:before="0" w:line="276" w:lineRule="auto"/>
        <w:jc w:val="center"/>
        <w:outlineLvl w:val="0"/>
        <w:rPr>
          <w:b/>
          <w:bCs/>
        </w:rPr>
      </w:pPr>
      <w:r>
        <w:rPr>
          <w:b/>
          <w:caps/>
        </w:rPr>
        <w:t>9</w:t>
      </w:r>
      <w:r w:rsidRPr="00C12209">
        <w:rPr>
          <w:b/>
          <w:caps/>
        </w:rPr>
        <w:t xml:space="preserve">. </w:t>
      </w:r>
      <w:r w:rsidRPr="00C12209">
        <w:rPr>
          <w:b/>
          <w:bCs/>
        </w:rPr>
        <w:t>ИЗМЕНЕНИЕ, РАСТОРЖЕНИЕ КОНТРАКТА</w:t>
      </w:r>
    </w:p>
    <w:p w14:paraId="22C7E60E" w14:textId="77777777" w:rsidR="00C023D0" w:rsidRPr="00C12209" w:rsidRDefault="00C023D0" w:rsidP="00C023D0">
      <w:pPr>
        <w:autoSpaceDE w:val="0"/>
        <w:autoSpaceDN w:val="0"/>
        <w:adjustRightInd w:val="0"/>
        <w:spacing w:before="0" w:line="276" w:lineRule="auto"/>
        <w:jc w:val="center"/>
        <w:outlineLvl w:val="0"/>
        <w:rPr>
          <w:b/>
          <w:bCs/>
        </w:rPr>
      </w:pPr>
    </w:p>
    <w:p w14:paraId="69D17AB5" w14:textId="77777777" w:rsidR="00C023D0" w:rsidRPr="00C12209" w:rsidRDefault="00C023D0" w:rsidP="00C023D0">
      <w:pPr>
        <w:autoSpaceDE w:val="0"/>
        <w:autoSpaceDN w:val="0"/>
        <w:adjustRightInd w:val="0"/>
        <w:spacing w:before="0" w:line="276" w:lineRule="auto"/>
        <w:ind w:firstLine="567"/>
        <w:rPr>
          <w:bCs/>
        </w:rPr>
      </w:pPr>
      <w:r>
        <w:rPr>
          <w:bCs/>
        </w:rPr>
        <w:t>9</w:t>
      </w:r>
      <w:r w:rsidRPr="00C12209">
        <w:rPr>
          <w:bCs/>
        </w:rP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45D5782" w14:textId="77777777" w:rsidR="00C023D0" w:rsidRPr="00C12209" w:rsidRDefault="00C023D0" w:rsidP="00C023D0">
      <w:pPr>
        <w:autoSpaceDE w:val="0"/>
        <w:autoSpaceDN w:val="0"/>
        <w:adjustRightInd w:val="0"/>
        <w:spacing w:before="0" w:line="276" w:lineRule="auto"/>
        <w:ind w:firstLine="567"/>
        <w:rPr>
          <w:bCs/>
        </w:rPr>
      </w:pPr>
      <w:r w:rsidRPr="00C12209">
        <w:rPr>
          <w:bCs/>
        </w:rPr>
        <w:t>а) при снижении цены Контракта без изменения предусмотренны</w:t>
      </w:r>
      <w:r>
        <w:rPr>
          <w:bCs/>
        </w:rPr>
        <w:t>х контрактом количества Товара,</w:t>
      </w:r>
      <w:r w:rsidRPr="00C12209">
        <w:rPr>
          <w:bCs/>
        </w:rPr>
        <w:t xml:space="preserve"> качества поставляемого Товара, и иных условий Контракта;</w:t>
      </w:r>
    </w:p>
    <w:p w14:paraId="2BF2E354" w14:textId="77777777" w:rsidR="00C023D0" w:rsidRPr="00C12209" w:rsidRDefault="00C023D0" w:rsidP="00C023D0">
      <w:pPr>
        <w:autoSpaceDE w:val="0"/>
        <w:autoSpaceDN w:val="0"/>
        <w:adjustRightInd w:val="0"/>
        <w:spacing w:before="0" w:line="276" w:lineRule="auto"/>
        <w:ind w:firstLine="567"/>
      </w:pPr>
      <w:r w:rsidRPr="00C12209">
        <w:rPr>
          <w:bCs/>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2007E3D6" w14:textId="77777777" w:rsidR="00C023D0" w:rsidRPr="00C12209" w:rsidRDefault="00C023D0" w:rsidP="00C023D0">
      <w:pPr>
        <w:autoSpaceDE w:val="0"/>
        <w:autoSpaceDN w:val="0"/>
        <w:adjustRightInd w:val="0"/>
        <w:spacing w:before="0" w:line="276" w:lineRule="auto"/>
        <w:ind w:firstLine="567"/>
        <w:rPr>
          <w:bCs/>
        </w:rPr>
      </w:pPr>
      <w:r w:rsidRPr="00C12209">
        <w:rPr>
          <w:bCs/>
        </w:rPr>
        <w:t>в) в случае изменения в соответствии с законодательством Российской Федерации регулируемых цен (тарифов) на товары, работы, услуги.</w:t>
      </w:r>
    </w:p>
    <w:p w14:paraId="69BC45CE" w14:textId="77777777" w:rsidR="00C023D0" w:rsidRPr="00C12209" w:rsidRDefault="00C023D0" w:rsidP="00C023D0">
      <w:pPr>
        <w:pStyle w:val="ConsPlusNormal"/>
        <w:spacing w:line="276" w:lineRule="auto"/>
        <w:ind w:firstLine="567"/>
        <w:jc w:val="both"/>
        <w:rPr>
          <w:sz w:val="24"/>
          <w:szCs w:val="24"/>
        </w:rPr>
      </w:pPr>
      <w:r>
        <w:rPr>
          <w:bCs/>
          <w:sz w:val="24"/>
          <w:szCs w:val="24"/>
        </w:rPr>
        <w:t>9</w:t>
      </w:r>
      <w:r w:rsidRPr="00C12209">
        <w:rPr>
          <w:bCs/>
          <w:sz w:val="24"/>
          <w:szCs w:val="24"/>
        </w:rPr>
        <w:t>.2.</w:t>
      </w:r>
      <w:r w:rsidRPr="00C12209">
        <w:rPr>
          <w:sz w:val="24"/>
          <w:szCs w:val="24"/>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от 05.04.2013 года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6CEF175" w14:textId="77777777" w:rsidR="00C023D0" w:rsidRPr="00C12209" w:rsidRDefault="00C023D0" w:rsidP="00C023D0">
      <w:pPr>
        <w:autoSpaceDE w:val="0"/>
        <w:autoSpaceDN w:val="0"/>
        <w:adjustRightInd w:val="0"/>
        <w:spacing w:before="0" w:line="276" w:lineRule="auto"/>
        <w:ind w:firstLine="567"/>
      </w:pPr>
      <w:r>
        <w:t>9</w:t>
      </w:r>
      <w:r w:rsidRPr="00C12209">
        <w:t>.3.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7C121ED8" w14:textId="77777777" w:rsidR="00C023D0" w:rsidRPr="00C12209" w:rsidRDefault="00C023D0" w:rsidP="00C023D0">
      <w:pPr>
        <w:autoSpaceDE w:val="0"/>
        <w:autoSpaceDN w:val="0"/>
        <w:adjustRightInd w:val="0"/>
        <w:spacing w:before="0" w:line="276" w:lineRule="auto"/>
        <w:ind w:firstLine="567"/>
      </w:pPr>
      <w:r>
        <w:t>9</w:t>
      </w:r>
      <w:r w:rsidRPr="00C12209">
        <w:t>.4. В случае поставки Товара ненадлежащего качества с недостатками, которые не могут быть устранены в приемлемый для Заказчика срок или неоднократного нарушения сроков поставки Товара, Заказчик вправе принять решение об одностороннем отказе от исполнения Контракта, которое направляется Поставщику для уведомления.</w:t>
      </w:r>
    </w:p>
    <w:p w14:paraId="5E3642B9" w14:textId="77777777" w:rsidR="00C023D0" w:rsidRPr="00C12209" w:rsidRDefault="00C023D0" w:rsidP="00C023D0">
      <w:pPr>
        <w:autoSpaceDE w:val="0"/>
        <w:autoSpaceDN w:val="0"/>
        <w:adjustRightInd w:val="0"/>
        <w:spacing w:before="0" w:line="276" w:lineRule="auto"/>
        <w:ind w:firstLine="567"/>
      </w:pPr>
      <w:r>
        <w:t>9</w:t>
      </w:r>
      <w:r w:rsidRPr="00C12209">
        <w:t>.5. В случае неоднократного нарушения сроков оплаты Товара Заказчиком Поставщик вправе принять решение об одностороннем отказе от исполнения Контракта, которое направляется Заказчику для уведомления.</w:t>
      </w:r>
    </w:p>
    <w:p w14:paraId="62AA8F98" w14:textId="77777777" w:rsidR="00C023D0" w:rsidRDefault="00C023D0" w:rsidP="00C023D0">
      <w:pPr>
        <w:autoSpaceDE w:val="0"/>
        <w:autoSpaceDN w:val="0"/>
        <w:adjustRightInd w:val="0"/>
        <w:spacing w:before="0" w:line="276" w:lineRule="auto"/>
        <w:ind w:firstLine="567"/>
      </w:pPr>
      <w:r>
        <w:t>9</w:t>
      </w:r>
      <w:r w:rsidRPr="00C12209">
        <w:t>.6.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5392A2" w14:textId="77777777" w:rsidR="00C023D0" w:rsidRDefault="00C023D0" w:rsidP="00C023D0">
      <w:pPr>
        <w:autoSpaceDE w:val="0"/>
        <w:autoSpaceDN w:val="0"/>
        <w:adjustRightInd w:val="0"/>
        <w:spacing w:before="0" w:line="276" w:lineRule="auto"/>
        <w:ind w:firstLine="567"/>
      </w:pPr>
    </w:p>
    <w:p w14:paraId="552D3794" w14:textId="77777777" w:rsidR="00C023D0" w:rsidRDefault="00C023D0" w:rsidP="00C023D0">
      <w:pPr>
        <w:autoSpaceDE w:val="0"/>
        <w:autoSpaceDN w:val="0"/>
        <w:adjustRightInd w:val="0"/>
        <w:spacing w:before="0" w:line="276" w:lineRule="auto"/>
        <w:ind w:firstLine="567"/>
      </w:pPr>
    </w:p>
    <w:p w14:paraId="42BA03BB" w14:textId="77777777" w:rsidR="00C023D0" w:rsidRPr="00C12209" w:rsidRDefault="00C023D0" w:rsidP="00C023D0">
      <w:pPr>
        <w:autoSpaceDE w:val="0"/>
        <w:autoSpaceDN w:val="0"/>
        <w:adjustRightInd w:val="0"/>
        <w:spacing w:before="0" w:line="276" w:lineRule="auto"/>
        <w:ind w:firstLine="567"/>
      </w:pPr>
    </w:p>
    <w:p w14:paraId="752DE40A" w14:textId="77777777" w:rsidR="00C023D0" w:rsidRDefault="00C023D0" w:rsidP="00C023D0">
      <w:pPr>
        <w:pStyle w:val="a6"/>
        <w:spacing w:before="0" w:after="0" w:line="276" w:lineRule="auto"/>
        <w:jc w:val="center"/>
        <w:rPr>
          <w:b/>
          <w:caps/>
          <w:szCs w:val="24"/>
        </w:rPr>
      </w:pPr>
      <w:bookmarkStart w:id="1" w:name="Par9"/>
      <w:bookmarkEnd w:id="1"/>
      <w:r>
        <w:rPr>
          <w:b/>
          <w:caps/>
          <w:szCs w:val="24"/>
        </w:rPr>
        <w:t>10</w:t>
      </w:r>
      <w:r w:rsidRPr="00C12209">
        <w:rPr>
          <w:b/>
          <w:caps/>
          <w:szCs w:val="24"/>
        </w:rPr>
        <w:t>. Ответственность сторон</w:t>
      </w:r>
    </w:p>
    <w:p w14:paraId="7C923BEE" w14:textId="77777777" w:rsidR="00C023D0" w:rsidRPr="00C12209" w:rsidRDefault="00C023D0" w:rsidP="00C023D0">
      <w:pPr>
        <w:pStyle w:val="a6"/>
        <w:spacing w:before="0" w:after="0" w:line="276" w:lineRule="auto"/>
        <w:ind w:firstLine="567"/>
        <w:jc w:val="center"/>
        <w:rPr>
          <w:b/>
          <w:caps/>
          <w:szCs w:val="24"/>
        </w:rPr>
      </w:pPr>
    </w:p>
    <w:p w14:paraId="111213AC" w14:textId="77777777" w:rsidR="00C023D0" w:rsidRPr="00C12209" w:rsidRDefault="00C023D0" w:rsidP="00C023D0">
      <w:pPr>
        <w:widowControl w:val="0"/>
        <w:autoSpaceDE w:val="0"/>
        <w:spacing w:before="0" w:line="276" w:lineRule="auto"/>
        <w:ind w:firstLine="567"/>
      </w:pPr>
      <w:r>
        <w:t>10</w:t>
      </w:r>
      <w:r w:rsidRPr="00C12209">
        <w:t>.1.</w:t>
      </w:r>
      <w:r w:rsidRPr="00C12209">
        <w:tab/>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7D896AD9" w14:textId="77777777" w:rsidR="00C023D0" w:rsidRPr="00C12209" w:rsidRDefault="00C023D0" w:rsidP="00C023D0">
      <w:pPr>
        <w:autoSpaceDE w:val="0"/>
        <w:autoSpaceDN w:val="0"/>
        <w:adjustRightInd w:val="0"/>
        <w:spacing w:before="0" w:line="276" w:lineRule="auto"/>
        <w:ind w:firstLine="567"/>
        <w:rPr>
          <w:rFonts w:eastAsia="Calibri"/>
          <w:lang w:eastAsia="en-US"/>
        </w:rPr>
      </w:pPr>
      <w:r>
        <w:rPr>
          <w:rFonts w:eastAsia="Calibri"/>
          <w:lang w:eastAsia="en-US"/>
        </w:rPr>
        <w:t>10</w:t>
      </w:r>
      <w:r w:rsidRPr="00C12209">
        <w:rPr>
          <w:rFonts w:eastAsia="Calibri"/>
          <w:lang w:eastAsia="en-US"/>
        </w:rPr>
        <w:t>.2. Общая сумма начисленного штрафа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1BD4FDF8" w14:textId="77777777" w:rsidR="00C023D0" w:rsidRPr="00C12209" w:rsidRDefault="00C023D0" w:rsidP="00C023D0">
      <w:pPr>
        <w:autoSpaceDE w:val="0"/>
        <w:autoSpaceDN w:val="0"/>
        <w:adjustRightInd w:val="0"/>
        <w:spacing w:before="0" w:line="276" w:lineRule="auto"/>
        <w:ind w:firstLine="567"/>
        <w:rPr>
          <w:rFonts w:eastAsia="Calibri"/>
          <w:lang w:eastAsia="en-US"/>
        </w:rPr>
      </w:pPr>
      <w:r>
        <w:rPr>
          <w:rFonts w:eastAsia="Calibri"/>
          <w:lang w:eastAsia="en-US"/>
        </w:rPr>
        <w:t>10</w:t>
      </w:r>
      <w:r w:rsidRPr="00C12209">
        <w:rPr>
          <w:rFonts w:eastAsia="Calibri"/>
          <w:lang w:eastAsia="en-US"/>
        </w:rPr>
        <w:t>.3. Общая сумма начисленного штрафа за ненадлежащее исполнение Заказчиком обязательств, предусмотренных контрактом, не может превышать цену Контракта.</w:t>
      </w:r>
    </w:p>
    <w:p w14:paraId="551FE5BD" w14:textId="77777777" w:rsidR="00C023D0" w:rsidRPr="00C12209" w:rsidRDefault="00C023D0" w:rsidP="00C023D0">
      <w:pPr>
        <w:autoSpaceDE w:val="0"/>
        <w:autoSpaceDN w:val="0"/>
        <w:adjustRightInd w:val="0"/>
        <w:spacing w:before="0" w:line="276" w:lineRule="auto"/>
        <w:ind w:firstLine="567"/>
        <w:rPr>
          <w:rFonts w:eastAsia="Calibri"/>
          <w:lang w:eastAsia="en-US"/>
        </w:rPr>
      </w:pPr>
      <w:r>
        <w:rPr>
          <w:rFonts w:eastAsia="Calibri"/>
          <w:lang w:eastAsia="en-US"/>
        </w:rPr>
        <w:t>10</w:t>
      </w:r>
      <w:r w:rsidRPr="00C12209">
        <w:rPr>
          <w:rFonts w:eastAsia="Calibri"/>
          <w:lang w:eastAsia="en-US"/>
        </w:rPr>
        <w:t xml:space="preserve">.4.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43BD6AE9" w14:textId="77777777" w:rsidR="00C023D0" w:rsidRPr="00C12209" w:rsidRDefault="00C023D0" w:rsidP="00C023D0">
      <w:pPr>
        <w:autoSpaceDE w:val="0"/>
        <w:autoSpaceDN w:val="0"/>
        <w:adjustRightInd w:val="0"/>
        <w:spacing w:before="0" w:line="276" w:lineRule="auto"/>
        <w:ind w:firstLine="567"/>
        <w:rPr>
          <w:rFonts w:eastAsia="Calibri"/>
          <w:lang w:eastAsia="en-US"/>
        </w:rPr>
      </w:pPr>
      <w:r w:rsidRPr="00C12209">
        <w:rPr>
          <w:rFonts w:eastAsia="Calibri"/>
          <w:lang w:eastAsia="en-US"/>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4BB5206" w14:textId="77777777" w:rsidR="00C023D0" w:rsidRPr="00C12209" w:rsidRDefault="00C023D0" w:rsidP="00C023D0">
      <w:pPr>
        <w:autoSpaceDE w:val="0"/>
        <w:autoSpaceDN w:val="0"/>
        <w:adjustRightInd w:val="0"/>
        <w:spacing w:before="0" w:line="276" w:lineRule="auto"/>
        <w:ind w:firstLine="567"/>
        <w:rPr>
          <w:rFonts w:eastAsia="Calibri"/>
          <w:lang w:eastAsia="en-US"/>
        </w:rPr>
      </w:pPr>
      <w:r>
        <w:rPr>
          <w:rFonts w:eastAsia="Calibri"/>
          <w:lang w:eastAsia="en-US"/>
        </w:rPr>
        <w:t>10</w:t>
      </w:r>
      <w:r w:rsidRPr="00C12209">
        <w:rPr>
          <w:rFonts w:eastAsia="Calibri"/>
          <w:lang w:eastAsia="en-US"/>
        </w:rPr>
        <w:t xml:space="preserve">.5.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314680CE" w14:textId="77777777" w:rsidR="00C023D0" w:rsidRPr="00C12209" w:rsidRDefault="00C023D0" w:rsidP="00C023D0">
      <w:pPr>
        <w:autoSpaceDE w:val="0"/>
        <w:autoSpaceDN w:val="0"/>
        <w:adjustRightInd w:val="0"/>
        <w:spacing w:before="0" w:line="276" w:lineRule="auto"/>
        <w:ind w:firstLine="567"/>
        <w:rPr>
          <w:rFonts w:eastAsia="Calibri"/>
          <w:lang w:eastAsia="en-US"/>
        </w:rPr>
      </w:pPr>
      <w:r w:rsidRPr="00C12209">
        <w:rPr>
          <w:rFonts w:eastAsia="Calibri"/>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 </w:t>
      </w:r>
    </w:p>
    <w:p w14:paraId="78C82364" w14:textId="77777777" w:rsidR="00C023D0" w:rsidRPr="00C12209" w:rsidRDefault="00C023D0" w:rsidP="00C023D0">
      <w:pPr>
        <w:widowControl w:val="0"/>
        <w:autoSpaceDE w:val="0"/>
        <w:spacing w:before="0" w:line="276" w:lineRule="auto"/>
        <w:ind w:firstLine="567"/>
      </w:pPr>
      <w:r>
        <w:t>10</w:t>
      </w:r>
      <w:r w:rsidRPr="00C12209">
        <w:t>.6.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102BB40" w14:textId="77777777" w:rsidR="00C023D0" w:rsidRPr="00C12209" w:rsidRDefault="00C023D0" w:rsidP="00C023D0">
      <w:pPr>
        <w:autoSpaceDE w:val="0"/>
        <w:autoSpaceDN w:val="0"/>
        <w:adjustRightInd w:val="0"/>
        <w:spacing w:before="0" w:line="276" w:lineRule="auto"/>
        <w:ind w:firstLine="567"/>
        <w:rPr>
          <w:rFonts w:eastAsia="Calibri"/>
          <w:lang w:eastAsia="en-US"/>
        </w:rPr>
      </w:pPr>
      <w:r>
        <w:t>10</w:t>
      </w:r>
      <w:r w:rsidRPr="00C12209">
        <w:t xml:space="preserve">.7. </w:t>
      </w:r>
      <w:r w:rsidRPr="00C12209">
        <w:rPr>
          <w:rFonts w:eastAsia="Calibri"/>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w:t>
      </w:r>
    </w:p>
    <w:p w14:paraId="50D64CE8" w14:textId="77777777" w:rsidR="00C023D0" w:rsidRPr="00C12209" w:rsidRDefault="00C023D0" w:rsidP="00C023D0">
      <w:pPr>
        <w:autoSpaceDE w:val="0"/>
        <w:autoSpaceDN w:val="0"/>
        <w:adjustRightInd w:val="0"/>
        <w:spacing w:before="0" w:line="276" w:lineRule="auto"/>
        <w:ind w:firstLine="567"/>
        <w:rPr>
          <w:i/>
        </w:rPr>
      </w:pPr>
      <w:r>
        <w:rPr>
          <w:rFonts w:eastAsia="Calibri"/>
          <w:lang w:eastAsia="en-US"/>
        </w:rPr>
        <w:t>10</w:t>
      </w:r>
      <w:r w:rsidRPr="00C12209">
        <w:rPr>
          <w:rFonts w:eastAsia="Calibri"/>
          <w:lang w:eastAsia="en-US"/>
        </w:rPr>
        <w:t>.8.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14:paraId="48514522" w14:textId="77777777" w:rsidR="00C023D0" w:rsidRPr="00C12209" w:rsidRDefault="00C023D0" w:rsidP="00C023D0">
      <w:pPr>
        <w:widowControl w:val="0"/>
        <w:autoSpaceDE w:val="0"/>
        <w:spacing w:before="0" w:line="276" w:lineRule="auto"/>
        <w:ind w:firstLine="567"/>
      </w:pPr>
      <w:r>
        <w:t>10</w:t>
      </w:r>
      <w:r w:rsidRPr="00C12209">
        <w:t xml:space="preserve">.9.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 рублей. </w:t>
      </w:r>
    </w:p>
    <w:p w14:paraId="70D615EC" w14:textId="77777777" w:rsidR="00C023D0" w:rsidRPr="00C12209" w:rsidRDefault="00C023D0" w:rsidP="00C023D0">
      <w:pPr>
        <w:spacing w:before="0" w:line="276" w:lineRule="auto"/>
        <w:ind w:firstLine="567"/>
        <w:rPr>
          <w:color w:val="00000A"/>
        </w:rPr>
      </w:pPr>
      <w:r>
        <w:rPr>
          <w:color w:val="00000A"/>
        </w:rPr>
        <w:t>10</w:t>
      </w:r>
      <w:r w:rsidRPr="00C12209">
        <w:rPr>
          <w:color w:val="00000A"/>
        </w:rPr>
        <w:t>.10.</w:t>
      </w:r>
      <w:r w:rsidRPr="00C12209">
        <w:rPr>
          <w:color w:val="00000A"/>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6013E024" w14:textId="77777777" w:rsidR="00C023D0" w:rsidRPr="00C12209" w:rsidRDefault="00C023D0" w:rsidP="00C023D0">
      <w:pPr>
        <w:spacing w:before="0" w:line="276" w:lineRule="auto"/>
        <w:ind w:firstLine="567"/>
        <w:rPr>
          <w:color w:val="00000A"/>
        </w:rPr>
      </w:pPr>
      <w:r w:rsidRPr="00C12209">
        <w:rPr>
          <w:color w:val="00000A"/>
        </w:rPr>
        <w:t>Уплата Сторонами неустойки (штрафов, пени) не освобождает Сторону от исполнения обязательств по Контракту.</w:t>
      </w:r>
    </w:p>
    <w:p w14:paraId="758AA402" w14:textId="77777777" w:rsidR="00C023D0" w:rsidRPr="00C12209" w:rsidRDefault="00C023D0" w:rsidP="00C023D0">
      <w:pPr>
        <w:spacing w:before="0" w:line="276" w:lineRule="auto"/>
        <w:ind w:firstLine="567"/>
        <w:rPr>
          <w:color w:val="00000A"/>
        </w:rPr>
      </w:pPr>
      <w:r>
        <w:rPr>
          <w:color w:val="00000A"/>
        </w:rPr>
        <w:lastRenderedPageBreak/>
        <w:t>10</w:t>
      </w:r>
      <w:r w:rsidRPr="00C12209">
        <w:rPr>
          <w:color w:val="00000A"/>
        </w:rPr>
        <w:t>.11.</w:t>
      </w:r>
      <w:r w:rsidRPr="00C12209">
        <w:rPr>
          <w:color w:val="00000A"/>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Поставщик. </w:t>
      </w:r>
    </w:p>
    <w:p w14:paraId="62C2E63F" w14:textId="77777777" w:rsidR="00392395" w:rsidRPr="00392395" w:rsidRDefault="00392395" w:rsidP="00C023D0">
      <w:pPr>
        <w:spacing w:before="0" w:line="276" w:lineRule="auto"/>
        <w:ind w:firstLine="567"/>
      </w:pPr>
    </w:p>
    <w:p w14:paraId="6A07F319" w14:textId="5A55F401" w:rsidR="00392395" w:rsidRPr="00392395" w:rsidRDefault="00C023D0" w:rsidP="00C023D0">
      <w:pPr>
        <w:spacing w:before="0" w:line="276" w:lineRule="auto"/>
        <w:jc w:val="center"/>
        <w:rPr>
          <w:b/>
        </w:rPr>
      </w:pPr>
      <w:r>
        <w:rPr>
          <w:b/>
        </w:rPr>
        <w:t>11</w:t>
      </w:r>
      <w:r w:rsidR="00392395" w:rsidRPr="00392395">
        <w:rPr>
          <w:b/>
        </w:rPr>
        <w:t xml:space="preserve">. ПРИЛОЖЕНИЯ К </w:t>
      </w:r>
      <w:r w:rsidR="00E01EC4">
        <w:rPr>
          <w:b/>
        </w:rPr>
        <w:t>КОНТРАКТ</w:t>
      </w:r>
      <w:r w:rsidR="00392395" w:rsidRPr="00392395">
        <w:rPr>
          <w:b/>
        </w:rPr>
        <w:t>У</w:t>
      </w:r>
    </w:p>
    <w:p w14:paraId="4E05FBB8" w14:textId="77777777" w:rsidR="00392395" w:rsidRPr="00392395" w:rsidRDefault="00392395" w:rsidP="00C023D0">
      <w:pPr>
        <w:spacing w:before="0" w:line="276" w:lineRule="auto"/>
        <w:ind w:firstLine="567"/>
      </w:pPr>
    </w:p>
    <w:p w14:paraId="5696A26D" w14:textId="4DAA36D3" w:rsidR="00392395" w:rsidRPr="00392395" w:rsidRDefault="00C023D0" w:rsidP="00C023D0">
      <w:pPr>
        <w:tabs>
          <w:tab w:val="num" w:pos="2643"/>
        </w:tabs>
        <w:spacing w:before="0" w:line="276" w:lineRule="auto"/>
        <w:ind w:firstLine="567"/>
      </w:pPr>
      <w:r>
        <w:t>11</w:t>
      </w:r>
      <w:r w:rsidR="00392395" w:rsidRPr="00392395">
        <w:t xml:space="preserve">.1. К настоящему </w:t>
      </w:r>
      <w:r w:rsidR="00E01EC4">
        <w:t>Контракт</w:t>
      </w:r>
      <w:r w:rsidR="00392395" w:rsidRPr="00392395">
        <w:t>у прилагаются и являются его неотъемлемой частью:</w:t>
      </w:r>
    </w:p>
    <w:p w14:paraId="6BE20E9B" w14:textId="77777777" w:rsidR="00392395" w:rsidRPr="00392395" w:rsidRDefault="00392395" w:rsidP="00C023D0">
      <w:pPr>
        <w:spacing w:before="0" w:line="276" w:lineRule="auto"/>
        <w:ind w:firstLine="567"/>
      </w:pPr>
      <w:r w:rsidRPr="00392395">
        <w:t xml:space="preserve">Приложение № 1: </w:t>
      </w:r>
      <w:r>
        <w:t>Техническое задание на заключение контракта на оказание услуг по страхованию</w:t>
      </w:r>
      <w:r w:rsidRPr="00392395">
        <w:t>.</w:t>
      </w:r>
    </w:p>
    <w:p w14:paraId="5A57366F" w14:textId="77777777" w:rsidR="00392395" w:rsidRPr="00392395" w:rsidRDefault="00392395" w:rsidP="00392395">
      <w:pPr>
        <w:spacing w:before="0" w:line="276" w:lineRule="auto"/>
        <w:ind w:firstLine="567"/>
        <w:rPr>
          <w:b/>
          <w:bCs/>
        </w:rPr>
      </w:pPr>
    </w:p>
    <w:p w14:paraId="5ED03057" w14:textId="77777777" w:rsidR="00392395" w:rsidRPr="00392395" w:rsidRDefault="00392395" w:rsidP="00392395">
      <w:pPr>
        <w:jc w:val="center"/>
        <w:rPr>
          <w:b/>
          <w:bCs/>
        </w:rPr>
      </w:pPr>
      <w:r w:rsidRPr="00392395">
        <w:rPr>
          <w:b/>
          <w:bCs/>
        </w:rPr>
        <w:t>1</w:t>
      </w:r>
      <w:r w:rsidR="00C023D0">
        <w:rPr>
          <w:b/>
          <w:bCs/>
        </w:rPr>
        <w:t>2</w:t>
      </w:r>
      <w:r w:rsidRPr="00392395">
        <w:rPr>
          <w:b/>
          <w:bCs/>
        </w:rPr>
        <w:t>. АДРЕСА И БАНКОВСКИЕ РЕКВИЗИТЫ СТОРОН</w:t>
      </w:r>
    </w:p>
    <w:tbl>
      <w:tblPr>
        <w:tblW w:w="10636" w:type="dxa"/>
        <w:tblInd w:w="-252" w:type="dxa"/>
        <w:tblLook w:val="00A0" w:firstRow="1" w:lastRow="0" w:firstColumn="1" w:lastColumn="0" w:noHBand="0" w:noVBand="0"/>
      </w:tblPr>
      <w:tblGrid>
        <w:gridCol w:w="5436"/>
        <w:gridCol w:w="5200"/>
      </w:tblGrid>
      <w:tr w:rsidR="00392395" w:rsidRPr="00392395" w14:paraId="271C2975" w14:textId="77777777" w:rsidTr="008E732E">
        <w:trPr>
          <w:trHeight w:val="182"/>
        </w:trPr>
        <w:tc>
          <w:tcPr>
            <w:tcW w:w="5436" w:type="dxa"/>
          </w:tcPr>
          <w:p w14:paraId="73DB68A5" w14:textId="77777777" w:rsidR="008E732E" w:rsidRPr="00392395" w:rsidRDefault="00392395" w:rsidP="00392395">
            <w:pPr>
              <w:widowControl w:val="0"/>
              <w:tabs>
                <w:tab w:val="left" w:pos="1692"/>
              </w:tabs>
              <w:autoSpaceDE w:val="0"/>
              <w:autoSpaceDN w:val="0"/>
              <w:adjustRightInd w:val="0"/>
              <w:spacing w:before="0" w:line="276" w:lineRule="auto"/>
              <w:jc w:val="center"/>
              <w:rPr>
                <w:b/>
              </w:rPr>
            </w:pPr>
            <w:r>
              <w:rPr>
                <w:b/>
              </w:rPr>
              <w:t>Страхователь</w:t>
            </w:r>
            <w:r w:rsidR="008E732E" w:rsidRPr="00392395">
              <w:rPr>
                <w:b/>
              </w:rPr>
              <w:t>:</w:t>
            </w:r>
          </w:p>
          <w:p w14:paraId="434A897D" w14:textId="77777777" w:rsidR="00C12209" w:rsidRPr="00392395" w:rsidRDefault="00C12209" w:rsidP="00C12209">
            <w:pPr>
              <w:widowControl w:val="0"/>
              <w:tabs>
                <w:tab w:val="left" w:pos="5670"/>
              </w:tabs>
              <w:autoSpaceDE w:val="0"/>
              <w:autoSpaceDN w:val="0"/>
              <w:adjustRightInd w:val="0"/>
              <w:spacing w:before="0" w:line="276" w:lineRule="auto"/>
              <w:ind w:hanging="1"/>
            </w:pPr>
            <w:r w:rsidRPr="00392395">
              <w:t>Санкт-Петербургское государственное бюджетное учреждение здравоохранения «Родильный дом №9»</w:t>
            </w:r>
          </w:p>
          <w:p w14:paraId="1D894A84" w14:textId="77777777" w:rsidR="00C12209" w:rsidRPr="00392395" w:rsidRDefault="00C12209" w:rsidP="00C12209">
            <w:pPr>
              <w:widowControl w:val="0"/>
              <w:tabs>
                <w:tab w:val="left" w:pos="5670"/>
              </w:tabs>
              <w:autoSpaceDE w:val="0"/>
              <w:autoSpaceDN w:val="0"/>
              <w:adjustRightInd w:val="0"/>
              <w:spacing w:before="0" w:line="276" w:lineRule="auto"/>
              <w:ind w:hanging="1"/>
            </w:pPr>
            <w:r w:rsidRPr="00392395">
              <w:t>(СПб ГБУЗ «Родильный дом №9»)</w:t>
            </w:r>
          </w:p>
          <w:p w14:paraId="36FC7615" w14:textId="77777777" w:rsidR="00C12209" w:rsidRPr="00392395" w:rsidRDefault="00C12209" w:rsidP="00C12209">
            <w:pPr>
              <w:widowControl w:val="0"/>
              <w:tabs>
                <w:tab w:val="left" w:pos="5670"/>
              </w:tabs>
              <w:autoSpaceDE w:val="0"/>
              <w:autoSpaceDN w:val="0"/>
              <w:adjustRightInd w:val="0"/>
              <w:spacing w:before="0" w:line="276" w:lineRule="auto"/>
              <w:ind w:hanging="1"/>
            </w:pPr>
            <w:r w:rsidRPr="00392395">
              <w:t>Адрес:196142, Санкт-Петербург, ул. Орджоникидзе, дом 47, тел/ф. 726-44-55, roddom9@zdrav.spb.ru.</w:t>
            </w:r>
          </w:p>
          <w:p w14:paraId="0E4ACC17" w14:textId="77777777" w:rsidR="00C12209" w:rsidRPr="00392395" w:rsidRDefault="00C12209" w:rsidP="00C12209">
            <w:pPr>
              <w:widowControl w:val="0"/>
              <w:tabs>
                <w:tab w:val="left" w:pos="5670"/>
              </w:tabs>
              <w:autoSpaceDE w:val="0"/>
              <w:autoSpaceDN w:val="0"/>
              <w:adjustRightInd w:val="0"/>
              <w:spacing w:before="0" w:line="276" w:lineRule="auto"/>
              <w:ind w:hanging="1"/>
            </w:pPr>
            <w:r w:rsidRPr="00392395">
              <w:t>ИНН 7810467660</w:t>
            </w:r>
          </w:p>
          <w:p w14:paraId="66843444" w14:textId="77777777" w:rsidR="00C12209" w:rsidRPr="00392395" w:rsidRDefault="00C12209" w:rsidP="00C12209">
            <w:pPr>
              <w:widowControl w:val="0"/>
              <w:tabs>
                <w:tab w:val="left" w:pos="5670"/>
              </w:tabs>
              <w:autoSpaceDE w:val="0"/>
              <w:autoSpaceDN w:val="0"/>
              <w:adjustRightInd w:val="0"/>
              <w:spacing w:before="0" w:line="276" w:lineRule="auto"/>
              <w:ind w:hanging="1"/>
            </w:pPr>
            <w:r w:rsidRPr="00392395">
              <w:t>КПП 781001001</w:t>
            </w:r>
          </w:p>
          <w:p w14:paraId="78D61175" w14:textId="77777777" w:rsidR="00C12209" w:rsidRPr="00392395" w:rsidRDefault="00C12209" w:rsidP="00C12209">
            <w:pPr>
              <w:widowControl w:val="0"/>
              <w:tabs>
                <w:tab w:val="left" w:pos="5670"/>
              </w:tabs>
              <w:autoSpaceDE w:val="0"/>
              <w:autoSpaceDN w:val="0"/>
              <w:adjustRightInd w:val="0"/>
              <w:spacing w:before="0" w:line="276" w:lineRule="auto"/>
              <w:ind w:hanging="1"/>
            </w:pPr>
            <w:r w:rsidRPr="00392395">
              <w:t>Наименование органа Федерального казначейства: Северо-Западный ГУ Банка России/УФК по г. Санкт-Петербургу, г. Санкт-Петербург</w:t>
            </w:r>
          </w:p>
          <w:p w14:paraId="47689FE7" w14:textId="77777777" w:rsidR="00C12209" w:rsidRPr="00392395" w:rsidRDefault="00C12209" w:rsidP="00C12209">
            <w:pPr>
              <w:widowControl w:val="0"/>
              <w:tabs>
                <w:tab w:val="left" w:pos="5670"/>
              </w:tabs>
              <w:autoSpaceDE w:val="0"/>
              <w:autoSpaceDN w:val="0"/>
              <w:adjustRightInd w:val="0"/>
              <w:spacing w:before="0" w:line="276" w:lineRule="auto"/>
              <w:ind w:hanging="1"/>
            </w:pPr>
            <w:r w:rsidRPr="00392395">
              <w:t>Банковские реквизиты счета, открытого органу Федерального казначейства:</w:t>
            </w:r>
          </w:p>
          <w:p w14:paraId="13CB3810" w14:textId="77777777" w:rsidR="00C12209" w:rsidRPr="00392395" w:rsidRDefault="00C12209" w:rsidP="00C12209">
            <w:pPr>
              <w:widowControl w:val="0"/>
              <w:tabs>
                <w:tab w:val="left" w:pos="5670"/>
              </w:tabs>
              <w:autoSpaceDE w:val="0"/>
              <w:autoSpaceDN w:val="0"/>
              <w:adjustRightInd w:val="0"/>
              <w:spacing w:before="0" w:line="276" w:lineRule="auto"/>
              <w:ind w:hanging="1"/>
            </w:pPr>
            <w:r w:rsidRPr="00392395">
              <w:t>р/с № 03224643400000007200</w:t>
            </w:r>
          </w:p>
          <w:p w14:paraId="76327ACD" w14:textId="77777777" w:rsidR="00C12209" w:rsidRPr="00392395" w:rsidRDefault="00C12209" w:rsidP="00C12209">
            <w:pPr>
              <w:widowControl w:val="0"/>
              <w:tabs>
                <w:tab w:val="left" w:pos="5670"/>
              </w:tabs>
              <w:autoSpaceDE w:val="0"/>
              <w:autoSpaceDN w:val="0"/>
              <w:adjustRightInd w:val="0"/>
              <w:spacing w:before="0" w:line="276" w:lineRule="auto"/>
              <w:ind w:hanging="1"/>
            </w:pPr>
            <w:r w:rsidRPr="00392395">
              <w:t>Лицевой счет 0151132</w:t>
            </w:r>
          </w:p>
          <w:p w14:paraId="099E0522" w14:textId="77777777" w:rsidR="00C12209" w:rsidRPr="00392395" w:rsidRDefault="00C12209" w:rsidP="00C12209">
            <w:pPr>
              <w:widowControl w:val="0"/>
              <w:tabs>
                <w:tab w:val="left" w:pos="5670"/>
              </w:tabs>
              <w:autoSpaceDE w:val="0"/>
              <w:autoSpaceDN w:val="0"/>
              <w:adjustRightInd w:val="0"/>
              <w:spacing w:before="0" w:line="276" w:lineRule="auto"/>
              <w:ind w:hanging="1"/>
            </w:pPr>
            <w:r w:rsidRPr="00392395">
              <w:t>БИК 014030106.</w:t>
            </w:r>
          </w:p>
          <w:p w14:paraId="0E37AA2B" w14:textId="77777777" w:rsidR="00C12209" w:rsidRPr="00392395" w:rsidRDefault="00C12209" w:rsidP="00C12209">
            <w:pPr>
              <w:widowControl w:val="0"/>
              <w:tabs>
                <w:tab w:val="left" w:pos="5670"/>
              </w:tabs>
              <w:autoSpaceDE w:val="0"/>
              <w:autoSpaceDN w:val="0"/>
              <w:adjustRightInd w:val="0"/>
              <w:spacing w:before="0" w:line="276" w:lineRule="auto"/>
              <w:ind w:hanging="1"/>
            </w:pPr>
          </w:p>
          <w:p w14:paraId="0887EBAC" w14:textId="77777777" w:rsidR="00C12209" w:rsidRPr="00392395" w:rsidRDefault="00C12209" w:rsidP="00C12209">
            <w:pPr>
              <w:widowControl w:val="0"/>
              <w:tabs>
                <w:tab w:val="left" w:pos="5670"/>
              </w:tabs>
              <w:autoSpaceDE w:val="0"/>
              <w:autoSpaceDN w:val="0"/>
              <w:adjustRightInd w:val="0"/>
              <w:spacing w:before="0" w:line="276" w:lineRule="auto"/>
              <w:ind w:hanging="1"/>
            </w:pPr>
            <w:r w:rsidRPr="00392395">
              <w:t>от Заказчика:</w:t>
            </w:r>
          </w:p>
          <w:p w14:paraId="6168D3DD" w14:textId="77777777" w:rsidR="00C12209" w:rsidRPr="00392395" w:rsidRDefault="00C12209" w:rsidP="00C12209">
            <w:pPr>
              <w:widowControl w:val="0"/>
              <w:tabs>
                <w:tab w:val="left" w:pos="5670"/>
              </w:tabs>
              <w:autoSpaceDE w:val="0"/>
              <w:autoSpaceDN w:val="0"/>
              <w:adjustRightInd w:val="0"/>
              <w:spacing w:before="0" w:line="276" w:lineRule="auto"/>
              <w:ind w:hanging="1"/>
            </w:pPr>
            <w:r w:rsidRPr="00392395">
              <w:t>Главный врач В.М. Болотских</w:t>
            </w:r>
          </w:p>
          <w:p w14:paraId="0D94AFD6" w14:textId="77777777" w:rsidR="00C12209" w:rsidRPr="00392395" w:rsidRDefault="00C12209" w:rsidP="00C12209">
            <w:pPr>
              <w:widowControl w:val="0"/>
              <w:tabs>
                <w:tab w:val="left" w:pos="5670"/>
              </w:tabs>
              <w:autoSpaceDE w:val="0"/>
              <w:autoSpaceDN w:val="0"/>
              <w:adjustRightInd w:val="0"/>
              <w:spacing w:before="0" w:line="276" w:lineRule="auto"/>
              <w:ind w:hanging="1"/>
            </w:pPr>
          </w:p>
          <w:p w14:paraId="1C2A6376" w14:textId="77777777" w:rsidR="00C12209" w:rsidRPr="00392395" w:rsidRDefault="00C12209" w:rsidP="00C12209">
            <w:pPr>
              <w:widowControl w:val="0"/>
              <w:tabs>
                <w:tab w:val="left" w:pos="5670"/>
              </w:tabs>
              <w:autoSpaceDE w:val="0"/>
              <w:autoSpaceDN w:val="0"/>
              <w:adjustRightInd w:val="0"/>
              <w:spacing w:before="0" w:line="276" w:lineRule="auto"/>
              <w:ind w:hanging="1"/>
            </w:pPr>
            <w:r w:rsidRPr="00392395">
              <w:t>_______________________ /______________</w:t>
            </w:r>
          </w:p>
          <w:p w14:paraId="21365A9E" w14:textId="77777777" w:rsidR="008E732E" w:rsidRPr="00392395" w:rsidRDefault="00C12209" w:rsidP="00C12209">
            <w:pPr>
              <w:tabs>
                <w:tab w:val="left" w:pos="1701"/>
                <w:tab w:val="center" w:leader="dot" w:pos="9072"/>
                <w:tab w:val="left" w:pos="10440"/>
              </w:tabs>
              <w:spacing w:before="0" w:line="276" w:lineRule="auto"/>
            </w:pPr>
            <w:r w:rsidRPr="00392395">
              <w:t>М.П.</w:t>
            </w:r>
          </w:p>
          <w:p w14:paraId="3D3F3471" w14:textId="77777777" w:rsidR="00C12209" w:rsidRPr="00392395" w:rsidRDefault="00C12209" w:rsidP="00C12209">
            <w:pPr>
              <w:tabs>
                <w:tab w:val="left" w:pos="1701"/>
                <w:tab w:val="center" w:leader="dot" w:pos="9072"/>
                <w:tab w:val="left" w:pos="10440"/>
              </w:tabs>
              <w:spacing w:before="0" w:line="276" w:lineRule="auto"/>
            </w:pPr>
          </w:p>
          <w:p w14:paraId="3CCBB31C" w14:textId="77777777" w:rsidR="008E732E" w:rsidRPr="00392395" w:rsidRDefault="008E732E" w:rsidP="00C12209">
            <w:pPr>
              <w:tabs>
                <w:tab w:val="left" w:pos="1701"/>
                <w:tab w:val="center" w:leader="dot" w:pos="9072"/>
                <w:tab w:val="left" w:pos="10440"/>
              </w:tabs>
              <w:spacing w:before="0" w:line="276" w:lineRule="auto"/>
            </w:pPr>
            <w:r w:rsidRPr="00392395">
              <w:t>Подписано ЭЦП</w:t>
            </w:r>
          </w:p>
        </w:tc>
        <w:tc>
          <w:tcPr>
            <w:tcW w:w="5200" w:type="dxa"/>
          </w:tcPr>
          <w:p w14:paraId="6DA30DC3" w14:textId="77777777" w:rsidR="008E732E" w:rsidRPr="00392395" w:rsidRDefault="00392395" w:rsidP="00392395">
            <w:pPr>
              <w:shd w:val="clear" w:color="auto" w:fill="FFFFFF"/>
              <w:tabs>
                <w:tab w:val="center" w:leader="dot" w:pos="9072"/>
                <w:tab w:val="left" w:pos="10440"/>
              </w:tabs>
              <w:spacing w:before="0" w:line="276" w:lineRule="auto"/>
              <w:jc w:val="center"/>
              <w:rPr>
                <w:b/>
              </w:rPr>
            </w:pPr>
            <w:r>
              <w:rPr>
                <w:b/>
              </w:rPr>
              <w:t>Страховщик</w:t>
            </w:r>
            <w:r w:rsidR="008E732E" w:rsidRPr="00392395">
              <w:rPr>
                <w:b/>
              </w:rPr>
              <w:t>:</w:t>
            </w:r>
          </w:p>
          <w:p w14:paraId="2353F4D1" w14:textId="77777777" w:rsidR="008E732E" w:rsidRPr="00392395" w:rsidRDefault="008E732E" w:rsidP="00C12209">
            <w:pPr>
              <w:pBdr>
                <w:bottom w:val="single" w:sz="12" w:space="1" w:color="auto"/>
              </w:pBdr>
              <w:autoSpaceDE w:val="0"/>
              <w:autoSpaceDN w:val="0"/>
              <w:adjustRightInd w:val="0"/>
              <w:spacing w:before="0" w:line="276" w:lineRule="auto"/>
              <w:ind w:hanging="211"/>
            </w:pPr>
          </w:p>
          <w:p w14:paraId="66E3BCE1" w14:textId="77777777" w:rsidR="008E732E" w:rsidRPr="00392395" w:rsidRDefault="008E732E" w:rsidP="00C12209">
            <w:pPr>
              <w:pBdr>
                <w:bottom w:val="single" w:sz="12" w:space="1" w:color="auto"/>
              </w:pBdr>
              <w:autoSpaceDE w:val="0"/>
              <w:autoSpaceDN w:val="0"/>
              <w:adjustRightInd w:val="0"/>
              <w:spacing w:before="0" w:line="276" w:lineRule="auto"/>
              <w:ind w:hanging="211"/>
            </w:pPr>
          </w:p>
          <w:p w14:paraId="49D20477" w14:textId="77777777" w:rsidR="008E732E" w:rsidRPr="00392395" w:rsidRDefault="008E732E" w:rsidP="00C12209">
            <w:pPr>
              <w:pBdr>
                <w:bottom w:val="single" w:sz="12" w:space="1" w:color="auto"/>
              </w:pBdr>
              <w:autoSpaceDE w:val="0"/>
              <w:autoSpaceDN w:val="0"/>
              <w:adjustRightInd w:val="0"/>
              <w:spacing w:before="0" w:line="276" w:lineRule="auto"/>
              <w:ind w:hanging="211"/>
            </w:pPr>
          </w:p>
          <w:p w14:paraId="19022552" w14:textId="77777777" w:rsidR="008E732E" w:rsidRPr="00392395" w:rsidRDefault="008E732E" w:rsidP="00C12209">
            <w:pPr>
              <w:pBdr>
                <w:bottom w:val="single" w:sz="12" w:space="1" w:color="auto"/>
              </w:pBdr>
              <w:autoSpaceDE w:val="0"/>
              <w:autoSpaceDN w:val="0"/>
              <w:adjustRightInd w:val="0"/>
              <w:spacing w:before="0" w:line="276" w:lineRule="auto"/>
            </w:pPr>
          </w:p>
          <w:p w14:paraId="025E7756" w14:textId="77777777" w:rsidR="008E732E" w:rsidRPr="00392395" w:rsidRDefault="008E732E" w:rsidP="00C12209">
            <w:pPr>
              <w:pBdr>
                <w:bottom w:val="single" w:sz="12" w:space="1" w:color="auto"/>
              </w:pBdr>
              <w:autoSpaceDE w:val="0"/>
              <w:autoSpaceDN w:val="0"/>
              <w:adjustRightInd w:val="0"/>
              <w:spacing w:before="0" w:line="276" w:lineRule="auto"/>
            </w:pPr>
          </w:p>
          <w:p w14:paraId="7D14C8B9" w14:textId="77777777" w:rsidR="008E732E" w:rsidRPr="00392395" w:rsidRDefault="008E732E" w:rsidP="00C12209">
            <w:pPr>
              <w:pBdr>
                <w:bottom w:val="single" w:sz="12" w:space="1" w:color="auto"/>
              </w:pBdr>
              <w:autoSpaceDE w:val="0"/>
              <w:autoSpaceDN w:val="0"/>
              <w:adjustRightInd w:val="0"/>
              <w:spacing w:before="0" w:line="276" w:lineRule="auto"/>
            </w:pPr>
          </w:p>
          <w:p w14:paraId="2165610A" w14:textId="77777777" w:rsidR="008E732E" w:rsidRPr="00392395" w:rsidRDefault="008E732E" w:rsidP="00C12209">
            <w:pPr>
              <w:pBdr>
                <w:bottom w:val="single" w:sz="12" w:space="1" w:color="auto"/>
              </w:pBdr>
              <w:autoSpaceDE w:val="0"/>
              <w:autoSpaceDN w:val="0"/>
              <w:adjustRightInd w:val="0"/>
              <w:spacing w:before="0" w:line="276" w:lineRule="auto"/>
              <w:ind w:hanging="211"/>
            </w:pPr>
          </w:p>
          <w:p w14:paraId="4948828A" w14:textId="77777777" w:rsidR="008E732E" w:rsidRPr="00392395" w:rsidRDefault="008E732E" w:rsidP="00C12209">
            <w:pPr>
              <w:pBdr>
                <w:bottom w:val="single" w:sz="12" w:space="1" w:color="auto"/>
              </w:pBdr>
              <w:autoSpaceDE w:val="0"/>
              <w:autoSpaceDN w:val="0"/>
              <w:adjustRightInd w:val="0"/>
              <w:spacing w:before="0" w:line="276" w:lineRule="auto"/>
            </w:pPr>
          </w:p>
          <w:p w14:paraId="7DC4D407" w14:textId="77777777" w:rsidR="008E732E" w:rsidRPr="00392395" w:rsidRDefault="008E732E" w:rsidP="00C12209">
            <w:pPr>
              <w:pBdr>
                <w:bottom w:val="single" w:sz="12" w:space="1" w:color="auto"/>
              </w:pBdr>
              <w:autoSpaceDE w:val="0"/>
              <w:autoSpaceDN w:val="0"/>
              <w:adjustRightInd w:val="0"/>
              <w:spacing w:before="0" w:line="276" w:lineRule="auto"/>
              <w:ind w:hanging="211"/>
            </w:pPr>
            <w:r w:rsidRPr="00392395">
              <w:t xml:space="preserve">_________________ </w:t>
            </w:r>
          </w:p>
          <w:p w14:paraId="0306FFF7" w14:textId="77777777" w:rsidR="008E732E" w:rsidRPr="00392395" w:rsidRDefault="008E732E" w:rsidP="00C12209">
            <w:pPr>
              <w:autoSpaceDE w:val="0"/>
              <w:autoSpaceDN w:val="0"/>
              <w:adjustRightInd w:val="0"/>
              <w:spacing w:before="0" w:line="276" w:lineRule="auto"/>
              <w:ind w:hanging="211"/>
            </w:pPr>
            <w:r w:rsidRPr="00392395">
              <w:t xml:space="preserve"> «___» _________________ 2024 г.</w:t>
            </w:r>
          </w:p>
          <w:p w14:paraId="3E965E1A" w14:textId="77777777" w:rsidR="008E732E" w:rsidRPr="00392395" w:rsidRDefault="008E732E" w:rsidP="00C12209">
            <w:pPr>
              <w:autoSpaceDE w:val="0"/>
              <w:autoSpaceDN w:val="0"/>
              <w:adjustRightInd w:val="0"/>
              <w:spacing w:before="0" w:line="276" w:lineRule="auto"/>
              <w:ind w:hanging="211"/>
            </w:pPr>
            <w:r w:rsidRPr="00392395">
              <w:t>Подписано ЭЦП</w:t>
            </w:r>
          </w:p>
          <w:p w14:paraId="29A4EE34" w14:textId="77777777" w:rsidR="008E732E" w:rsidRPr="00392395" w:rsidRDefault="008E732E" w:rsidP="00C12209">
            <w:pPr>
              <w:autoSpaceDE w:val="0"/>
              <w:autoSpaceDN w:val="0"/>
              <w:adjustRightInd w:val="0"/>
              <w:spacing w:before="0" w:line="276" w:lineRule="auto"/>
              <w:ind w:hanging="211"/>
              <w:rPr>
                <w:highlight w:val="yellow"/>
              </w:rPr>
            </w:pPr>
          </w:p>
          <w:p w14:paraId="37531ACE" w14:textId="77777777" w:rsidR="008E732E" w:rsidRPr="00392395" w:rsidRDefault="008E732E" w:rsidP="00C12209">
            <w:pPr>
              <w:autoSpaceDE w:val="0"/>
              <w:autoSpaceDN w:val="0"/>
              <w:adjustRightInd w:val="0"/>
              <w:spacing w:before="0" w:line="276" w:lineRule="auto"/>
              <w:ind w:hanging="211"/>
            </w:pPr>
          </w:p>
          <w:p w14:paraId="0A38297B" w14:textId="77777777" w:rsidR="008E732E" w:rsidRPr="00392395" w:rsidRDefault="008E732E" w:rsidP="00C12209">
            <w:pPr>
              <w:autoSpaceDE w:val="0"/>
              <w:autoSpaceDN w:val="0"/>
              <w:adjustRightInd w:val="0"/>
              <w:spacing w:before="0" w:line="276" w:lineRule="auto"/>
              <w:ind w:hanging="211"/>
            </w:pPr>
          </w:p>
          <w:p w14:paraId="279C0297" w14:textId="77777777" w:rsidR="008E732E" w:rsidRPr="00392395" w:rsidRDefault="008E732E" w:rsidP="00C12209">
            <w:pPr>
              <w:autoSpaceDE w:val="0"/>
              <w:autoSpaceDN w:val="0"/>
              <w:adjustRightInd w:val="0"/>
              <w:spacing w:before="0" w:line="276" w:lineRule="auto"/>
              <w:ind w:hanging="211"/>
              <w:rPr>
                <w:b/>
              </w:rPr>
            </w:pPr>
          </w:p>
        </w:tc>
      </w:tr>
    </w:tbl>
    <w:p w14:paraId="7E6F35BB" w14:textId="77777777" w:rsidR="008E732E" w:rsidRPr="00392395" w:rsidRDefault="008E732E" w:rsidP="00C12209">
      <w:pPr>
        <w:spacing w:before="0" w:line="276" w:lineRule="auto"/>
      </w:pPr>
    </w:p>
    <w:p w14:paraId="0B6D4B09" w14:textId="77777777" w:rsidR="008E732E" w:rsidRPr="00392395" w:rsidRDefault="008E732E" w:rsidP="00C12209">
      <w:pPr>
        <w:spacing w:before="0" w:line="276" w:lineRule="auto"/>
        <w:sectPr w:rsidR="008E732E" w:rsidRPr="00392395" w:rsidSect="00120674">
          <w:pgSz w:w="11906" w:h="16838"/>
          <w:pgMar w:top="408" w:right="851" w:bottom="567" w:left="1134" w:header="709" w:footer="709" w:gutter="0"/>
          <w:cols w:space="708"/>
          <w:docGrid w:linePitch="360"/>
        </w:sectPr>
      </w:pPr>
    </w:p>
    <w:p w14:paraId="7AE454BC" w14:textId="77777777" w:rsidR="008E732E" w:rsidRPr="00392395" w:rsidRDefault="008E732E" w:rsidP="00C12209">
      <w:pPr>
        <w:spacing w:before="0" w:line="276" w:lineRule="auto"/>
        <w:jc w:val="right"/>
      </w:pPr>
      <w:r w:rsidRPr="00392395">
        <w:lastRenderedPageBreak/>
        <w:t xml:space="preserve">Приложение № 1 </w:t>
      </w:r>
    </w:p>
    <w:p w14:paraId="2493A08B" w14:textId="77777777" w:rsidR="008E732E" w:rsidRPr="00392395" w:rsidRDefault="008E732E" w:rsidP="00C12209">
      <w:pPr>
        <w:spacing w:before="0" w:line="276" w:lineRule="auto"/>
        <w:jc w:val="right"/>
      </w:pPr>
      <w:r w:rsidRPr="00392395">
        <w:t>к Контракту № __/2024-ЭМ</w:t>
      </w:r>
    </w:p>
    <w:p w14:paraId="4E82ABDE" w14:textId="77777777" w:rsidR="008E732E" w:rsidRPr="00392395" w:rsidRDefault="008E732E" w:rsidP="00C12209">
      <w:pPr>
        <w:spacing w:before="0" w:line="276" w:lineRule="auto"/>
        <w:jc w:val="right"/>
      </w:pPr>
      <w:r w:rsidRPr="00392395">
        <w:t>от «___» марта 2024 г.</w:t>
      </w:r>
    </w:p>
    <w:p w14:paraId="06084668" w14:textId="77777777" w:rsidR="008E732E" w:rsidRPr="00392395" w:rsidRDefault="008E732E" w:rsidP="00C12209">
      <w:pPr>
        <w:spacing w:before="0" w:line="276" w:lineRule="auto"/>
        <w:jc w:val="center"/>
      </w:pPr>
    </w:p>
    <w:p w14:paraId="0681C6B2" w14:textId="77777777" w:rsidR="00F120C9" w:rsidRDefault="00F120C9" w:rsidP="00F120C9">
      <w:pPr>
        <w:pStyle w:val="af6"/>
        <w:jc w:val="center"/>
        <w:rPr>
          <w:rFonts w:ascii="Times New Roman" w:hAnsi="Times New Roman" w:cs="Times New Roman"/>
          <w:b/>
          <w:sz w:val="28"/>
          <w:szCs w:val="28"/>
        </w:rPr>
      </w:pPr>
      <w:r>
        <w:rPr>
          <w:rFonts w:ascii="Times New Roman" w:hAnsi="Times New Roman" w:cs="Times New Roman"/>
          <w:b/>
          <w:sz w:val="28"/>
          <w:szCs w:val="28"/>
        </w:rPr>
        <w:t>Техническое задание на</w:t>
      </w:r>
    </w:p>
    <w:p w14:paraId="3BB05602" w14:textId="77777777" w:rsidR="00F120C9" w:rsidRDefault="00F120C9" w:rsidP="00F120C9">
      <w:pPr>
        <w:pStyle w:val="af6"/>
        <w:jc w:val="center"/>
        <w:rPr>
          <w:rFonts w:ascii="Times New Roman" w:hAnsi="Times New Roman" w:cs="Times New Roman"/>
          <w:b/>
          <w:sz w:val="28"/>
          <w:szCs w:val="28"/>
        </w:rPr>
      </w:pPr>
      <w:r>
        <w:rPr>
          <w:rFonts w:ascii="Times New Roman" w:hAnsi="Times New Roman" w:cs="Times New Roman"/>
          <w:b/>
          <w:sz w:val="28"/>
          <w:szCs w:val="28"/>
        </w:rPr>
        <w:t>заключение контракта на оказание услуг по страхованию</w:t>
      </w:r>
    </w:p>
    <w:p w14:paraId="76E05F2B" w14:textId="77777777" w:rsidR="00F120C9" w:rsidRDefault="00F120C9" w:rsidP="00F120C9">
      <w:pPr>
        <w:pStyle w:val="af6"/>
        <w:jc w:val="center"/>
        <w:rPr>
          <w:rFonts w:ascii="Times New Roman" w:hAnsi="Times New Roman" w:cs="Times New Roman"/>
          <w:b/>
          <w:sz w:val="28"/>
          <w:szCs w:val="28"/>
        </w:rPr>
      </w:pPr>
    </w:p>
    <w:p w14:paraId="18AFE9A9" w14:textId="77777777" w:rsidR="00F120C9" w:rsidRDefault="00F120C9" w:rsidP="00F120C9">
      <w:pPr>
        <w:ind w:left="720"/>
        <w:rPr>
          <w:u w:val="single"/>
        </w:rPr>
      </w:pPr>
      <w:r>
        <w:rPr>
          <w:b/>
        </w:rPr>
        <w:t xml:space="preserve"> </w:t>
      </w:r>
    </w:p>
    <w:p w14:paraId="2FA3C7BF" w14:textId="77777777" w:rsidR="00F120C9" w:rsidRDefault="00F120C9" w:rsidP="00F120C9">
      <w:pPr>
        <w:ind w:left="283"/>
        <w:jc w:val="center"/>
        <w:rPr>
          <w:u w:val="single"/>
        </w:rPr>
      </w:pPr>
      <w:r>
        <w:rPr>
          <w:b/>
        </w:rPr>
        <w:t>1. Общие сведения</w:t>
      </w:r>
    </w:p>
    <w:p w14:paraId="3932AB93" w14:textId="77777777" w:rsidR="00F120C9" w:rsidRDefault="00F120C9" w:rsidP="00F120C9">
      <w:pPr>
        <w:ind w:left="-284"/>
        <w:rPr>
          <w:u w:val="single"/>
        </w:rPr>
      </w:pPr>
    </w:p>
    <w:p w14:paraId="67ED014A" w14:textId="061D68F8" w:rsidR="00F120C9" w:rsidRDefault="00F120C9" w:rsidP="00F120C9">
      <w:pPr>
        <w:numPr>
          <w:ilvl w:val="1"/>
          <w:numId w:val="5"/>
        </w:numPr>
        <w:tabs>
          <w:tab w:val="clear" w:pos="780"/>
          <w:tab w:val="left" w:pos="768"/>
        </w:tabs>
        <w:suppressAutoHyphens/>
        <w:spacing w:before="0"/>
        <w:ind w:left="-284" w:firstLine="0"/>
      </w:pPr>
      <w:r>
        <w:t xml:space="preserve">Цель заключения </w:t>
      </w:r>
      <w:r w:rsidR="00E01EC4">
        <w:t>Контракт</w:t>
      </w:r>
      <w:r>
        <w:t>а страхования: страховая защита имущественных интересов и гражданской ответственности СПб ГБУЗ «Родильный дом №9», как владельца опасных объектов за причинение вреда в результате аварии на опасных объектах в соответствии с Федеральным законом от 27.07.2010г.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0A575A63" w14:textId="77777777" w:rsidR="00F120C9" w:rsidRDefault="00F120C9" w:rsidP="00F120C9">
      <w:pPr>
        <w:numPr>
          <w:ilvl w:val="1"/>
          <w:numId w:val="5"/>
        </w:numPr>
        <w:tabs>
          <w:tab w:val="clear" w:pos="780"/>
          <w:tab w:val="left" w:pos="768"/>
        </w:tabs>
        <w:suppressAutoHyphens/>
        <w:spacing w:before="0"/>
        <w:ind w:left="-284" w:firstLine="0"/>
      </w:pPr>
      <w:r>
        <w:t>Документом, удостоверяющим осуществление обязательного страхования владельца опасного объекта за причинение вреда в результате аварии на опасном объекте, является страховой полис обязательного страхования. Страховой полис обязательного страхования имеет единую форму на всей территории Российской Федерации и является документом строгой отчетности. Страховой полис выдается на каждый опасный объект.</w:t>
      </w:r>
    </w:p>
    <w:p w14:paraId="54334E06" w14:textId="77777777" w:rsidR="00F120C9" w:rsidRDefault="00F120C9" w:rsidP="00F120C9">
      <w:pPr>
        <w:numPr>
          <w:ilvl w:val="1"/>
          <w:numId w:val="5"/>
        </w:numPr>
        <w:tabs>
          <w:tab w:val="clear" w:pos="780"/>
          <w:tab w:val="left" w:pos="768"/>
        </w:tabs>
        <w:suppressAutoHyphens/>
        <w:spacing w:before="0"/>
        <w:ind w:left="-284" w:firstLine="0"/>
      </w:pPr>
      <w:r>
        <w:t>Условия и порядок страхования определяются Положением Центрального банка РФ от 28.12.2016г. № 574-П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w:t>
      </w:r>
    </w:p>
    <w:p w14:paraId="4F450FA6" w14:textId="77777777" w:rsidR="00F120C9" w:rsidRDefault="00F120C9" w:rsidP="00F120C9">
      <w:pPr>
        <w:numPr>
          <w:ilvl w:val="1"/>
          <w:numId w:val="5"/>
        </w:numPr>
        <w:tabs>
          <w:tab w:val="clear" w:pos="780"/>
          <w:tab w:val="left" w:pos="768"/>
        </w:tabs>
        <w:suppressAutoHyphens/>
        <w:spacing w:before="0"/>
        <w:ind w:left="-284" w:firstLine="0"/>
      </w:pPr>
      <w:r>
        <w:t>Период страхования: 1 (один) год.</w:t>
      </w:r>
    </w:p>
    <w:p w14:paraId="27763A7C" w14:textId="77777777" w:rsidR="00F120C9" w:rsidRDefault="00F120C9" w:rsidP="00F120C9">
      <w:pPr>
        <w:numPr>
          <w:ilvl w:val="1"/>
          <w:numId w:val="5"/>
        </w:numPr>
        <w:tabs>
          <w:tab w:val="clear" w:pos="780"/>
          <w:tab w:val="left" w:pos="768"/>
        </w:tabs>
        <w:suppressAutoHyphens/>
        <w:spacing w:before="0"/>
        <w:ind w:left="-284" w:firstLine="0"/>
      </w:pPr>
      <w:r>
        <w:t>Страховая сумма устанавливается в российских рублях.</w:t>
      </w:r>
    </w:p>
    <w:p w14:paraId="7DAE5F17" w14:textId="77777777" w:rsidR="00F120C9" w:rsidRDefault="00F120C9" w:rsidP="00F120C9">
      <w:pPr>
        <w:ind w:left="-284"/>
      </w:pPr>
    </w:p>
    <w:p w14:paraId="2582F077" w14:textId="77777777" w:rsidR="00F120C9" w:rsidRDefault="00F120C9" w:rsidP="00F120C9">
      <w:pPr>
        <w:pStyle w:val="af5"/>
        <w:numPr>
          <w:ilvl w:val="0"/>
          <w:numId w:val="5"/>
        </w:numPr>
        <w:shd w:val="clear" w:color="auto" w:fill="FFFFFF"/>
        <w:tabs>
          <w:tab w:val="clear" w:pos="643"/>
          <w:tab w:val="left" w:pos="631"/>
        </w:tabs>
        <w:suppressAutoHyphens/>
        <w:spacing w:before="0" w:beforeAutospacing="1"/>
        <w:ind w:left="-284" w:firstLine="0"/>
        <w:contextualSpacing w:val="0"/>
        <w:jc w:val="center"/>
        <w:rPr>
          <w:b/>
          <w:color w:val="000000"/>
        </w:rPr>
      </w:pPr>
      <w:r>
        <w:rPr>
          <w:b/>
          <w:bCs/>
        </w:rPr>
        <w:t>Основание для заключения контракта</w:t>
      </w:r>
    </w:p>
    <w:p w14:paraId="2B4FC97E" w14:textId="77777777" w:rsidR="00F120C9" w:rsidRDefault="00F120C9" w:rsidP="00F120C9">
      <w:pPr>
        <w:pStyle w:val="af5"/>
        <w:numPr>
          <w:ilvl w:val="0"/>
          <w:numId w:val="6"/>
        </w:numPr>
        <w:shd w:val="clear" w:color="auto" w:fill="FFFFFF"/>
        <w:tabs>
          <w:tab w:val="clear" w:pos="643"/>
          <w:tab w:val="left" w:pos="631"/>
        </w:tabs>
        <w:suppressAutoHyphens/>
        <w:spacing w:before="0" w:beforeAutospacing="1"/>
        <w:ind w:left="-284" w:firstLine="0"/>
        <w:contextualSpacing w:val="0"/>
        <w:rPr>
          <w:color w:val="000000"/>
        </w:rPr>
      </w:pPr>
      <w:r>
        <w:rPr>
          <w:color w:val="000000"/>
        </w:rPr>
        <w:t>Федеральный закон от 27 июля 2010 г.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2EF1AC75" w14:textId="77777777" w:rsidR="00F120C9" w:rsidRDefault="00F120C9" w:rsidP="00F120C9">
      <w:pPr>
        <w:pStyle w:val="af5"/>
        <w:numPr>
          <w:ilvl w:val="0"/>
          <w:numId w:val="6"/>
        </w:numPr>
        <w:shd w:val="clear" w:color="auto" w:fill="FFFFFF"/>
        <w:tabs>
          <w:tab w:val="clear" w:pos="643"/>
          <w:tab w:val="left" w:pos="631"/>
        </w:tabs>
        <w:suppressAutoHyphens/>
        <w:spacing w:before="0"/>
        <w:ind w:left="-284" w:firstLine="0"/>
        <w:contextualSpacing w:val="0"/>
        <w:rPr>
          <w:color w:val="000000"/>
        </w:rPr>
      </w:pPr>
      <w:r>
        <w:rPr>
          <w:color w:val="000000"/>
        </w:rPr>
        <w:t>Положение «О правилах обязательного страхования гражданской ответственности владельца опасного объекта за причинение вреда в результате аварии на опасном на опасном объекте» от 28 декабря 2016 г. № 574-П</w:t>
      </w:r>
    </w:p>
    <w:p w14:paraId="0871DB80" w14:textId="77777777" w:rsidR="00F120C9" w:rsidRDefault="00F120C9" w:rsidP="00F120C9">
      <w:pPr>
        <w:pStyle w:val="af7"/>
        <w:numPr>
          <w:ilvl w:val="0"/>
          <w:numId w:val="6"/>
        </w:numPr>
        <w:tabs>
          <w:tab w:val="left" w:pos="567"/>
        </w:tabs>
        <w:spacing w:beforeAutospacing="0" w:afterAutospacing="0" w:line="180" w:lineRule="atLeast"/>
        <w:ind w:left="-284" w:firstLine="0"/>
        <w:jc w:val="both"/>
        <w:rPr>
          <w:sz w:val="22"/>
          <w:szCs w:val="22"/>
        </w:rPr>
      </w:pPr>
      <w:r>
        <w:rPr>
          <w:sz w:val="22"/>
          <w:szCs w:val="22"/>
        </w:rPr>
        <w:t>Указание Банка России от 16.05.2022 N 6138-У «О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w:t>
      </w:r>
    </w:p>
    <w:p w14:paraId="12FE6C8F" w14:textId="77777777" w:rsidR="00F120C9" w:rsidRDefault="00F120C9" w:rsidP="00F120C9">
      <w:pPr>
        <w:pStyle w:val="af5"/>
        <w:numPr>
          <w:ilvl w:val="0"/>
          <w:numId w:val="6"/>
        </w:numPr>
        <w:shd w:val="clear" w:color="auto" w:fill="FFFFFF"/>
        <w:tabs>
          <w:tab w:val="clear" w:pos="643"/>
          <w:tab w:val="left" w:pos="631"/>
        </w:tabs>
        <w:suppressAutoHyphens/>
        <w:spacing w:before="0"/>
        <w:ind w:left="-284" w:firstLine="0"/>
        <w:contextualSpacing w:val="0"/>
        <w:rPr>
          <w:color w:val="000000"/>
        </w:rPr>
      </w:pPr>
      <w:r>
        <w:rPr>
          <w:color w:val="000000"/>
        </w:rPr>
        <w:t>Документы, установленные профессиональным объединением страховщиков в соответствии с Федеральным законом от 27 июля 2010г. N225-ФЗ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4597601F" w14:textId="77777777" w:rsidR="00F120C9" w:rsidRDefault="00F120C9" w:rsidP="00F120C9">
      <w:pPr>
        <w:ind w:left="-284"/>
        <w:jc w:val="center"/>
        <w:rPr>
          <w:b/>
        </w:rPr>
      </w:pPr>
    </w:p>
    <w:p w14:paraId="5B4F6B9D" w14:textId="77777777" w:rsidR="00F120C9" w:rsidRDefault="00F120C9" w:rsidP="00F120C9">
      <w:pPr>
        <w:ind w:left="-284"/>
        <w:jc w:val="center"/>
        <w:rPr>
          <w:b/>
        </w:rPr>
      </w:pPr>
      <w:r>
        <w:rPr>
          <w:b/>
        </w:rPr>
        <w:t>3. Требования к участнику (Страховой компании).</w:t>
      </w:r>
    </w:p>
    <w:p w14:paraId="10E04486" w14:textId="77777777" w:rsidR="00F120C9" w:rsidRDefault="00F120C9" w:rsidP="00F120C9">
      <w:pPr>
        <w:ind w:left="-284"/>
      </w:pPr>
      <w:r>
        <w:t>1. Наличие у Страховой компании действующей лицензии на осуществление обязательного страхования имущества и гражданской ответственности владельца опасного объекта за причинение вреда в результате аварии на опасном объекте (подтверждается заверенной копией лицензии).</w:t>
      </w:r>
    </w:p>
    <w:p w14:paraId="06B17E08" w14:textId="77777777" w:rsidR="00F120C9" w:rsidRDefault="00F120C9" w:rsidP="00F120C9">
      <w:pPr>
        <w:ind w:left="-284"/>
      </w:pPr>
      <w:r>
        <w:t>2. Наличие у Страховой компании государственной регистрации.</w:t>
      </w:r>
    </w:p>
    <w:p w14:paraId="623CB8F8" w14:textId="77777777" w:rsidR="00F120C9" w:rsidRDefault="00F120C9" w:rsidP="00F120C9">
      <w:pPr>
        <w:ind w:left="-284"/>
      </w:pPr>
      <w:r>
        <w:t>3. Страховая компания должна отсутствовать в реестре недобросовестных исполнителей Федеральной антимонопольной службы.</w:t>
      </w:r>
    </w:p>
    <w:p w14:paraId="4E90E78C" w14:textId="77777777" w:rsidR="00F120C9" w:rsidRDefault="00F120C9" w:rsidP="00F120C9">
      <w:pPr>
        <w:ind w:left="-284"/>
      </w:pPr>
      <w:r>
        <w:lastRenderedPageBreak/>
        <w:t>4. Страховая компания должна отсутствовать в составе исполнительных органов организаций дисквалифицированных лиц.</w:t>
      </w:r>
    </w:p>
    <w:p w14:paraId="280FBD74" w14:textId="77777777" w:rsidR="00F120C9" w:rsidRDefault="00F120C9" w:rsidP="00F120C9">
      <w:pPr>
        <w:ind w:left="-284"/>
      </w:pPr>
      <w:r>
        <w:t>5. В отношении Страховой компании не ведется процедура банкротства и не ведется процедура ликвидации.</w:t>
      </w:r>
    </w:p>
    <w:p w14:paraId="7EE3CB93" w14:textId="77777777" w:rsidR="00F120C9" w:rsidRDefault="00F120C9" w:rsidP="00F120C9">
      <w:pPr>
        <w:ind w:left="-284"/>
      </w:pPr>
      <w:r>
        <w:t>6. Отсутствие ареста на имущество Страховой компании, наложенного решением суда.</w:t>
      </w:r>
    </w:p>
    <w:p w14:paraId="0405CEB3" w14:textId="77777777" w:rsidR="00F120C9" w:rsidRDefault="00F120C9" w:rsidP="00F120C9">
      <w:pPr>
        <w:ind w:left="-284"/>
      </w:pPr>
      <w:r>
        <w:t>7. Страховая компания должна застраховать Заказчика по всем видам рисков.</w:t>
      </w:r>
    </w:p>
    <w:p w14:paraId="6DD76C16" w14:textId="77777777" w:rsidR="00F120C9" w:rsidRDefault="00F120C9" w:rsidP="00F120C9">
      <w:pPr>
        <w:ind w:left="-284"/>
      </w:pPr>
      <w:r>
        <w:t>8. Страхование должно быть без франшизы.</w:t>
      </w:r>
    </w:p>
    <w:p w14:paraId="7C5A77A2" w14:textId="77777777" w:rsidR="00F120C9" w:rsidRDefault="00F120C9" w:rsidP="00F120C9">
      <w:pPr>
        <w:ind w:left="-284"/>
      </w:pPr>
      <w:r>
        <w:t>9. В ходе оказания услуг Страховая компания обязана:</w:t>
      </w:r>
    </w:p>
    <w:p w14:paraId="35AC7491" w14:textId="77777777" w:rsidR="00F120C9" w:rsidRDefault="00F120C9" w:rsidP="00F120C9">
      <w:pPr>
        <w:ind w:left="-284"/>
      </w:pPr>
      <w:r>
        <w:t>- предоставлять консультации по вопросам страхования гражданской ответственности    владельца опасного объекта;</w:t>
      </w:r>
    </w:p>
    <w:p w14:paraId="3400BC1D" w14:textId="77777777" w:rsidR="00F120C9" w:rsidRDefault="00F120C9" w:rsidP="00F120C9">
      <w:pPr>
        <w:ind w:left="-284"/>
      </w:pPr>
      <w:r>
        <w:t>- закрепить за Страхователем персонального менеджера-</w:t>
      </w:r>
    </w:p>
    <w:p w14:paraId="1B3D6B6B" w14:textId="77777777" w:rsidR="00F120C9" w:rsidRDefault="00F120C9" w:rsidP="00F120C9">
      <w:pPr>
        <w:ind w:left="-284"/>
      </w:pPr>
      <w:r>
        <w:t>консультанта;</w:t>
      </w:r>
    </w:p>
    <w:p w14:paraId="1E4EBB45" w14:textId="77777777" w:rsidR="00F120C9" w:rsidRDefault="00F120C9" w:rsidP="00F120C9">
      <w:pPr>
        <w:ind w:left="-284"/>
      </w:pPr>
      <w:r>
        <w:t>- иметь представительство (филиал, офис) в Санкт-Петербурге;</w:t>
      </w:r>
    </w:p>
    <w:p w14:paraId="4D72FFE9" w14:textId="77777777" w:rsidR="00F120C9" w:rsidRDefault="00F120C9" w:rsidP="00F120C9">
      <w:pPr>
        <w:ind w:left="-284"/>
      </w:pPr>
      <w:r>
        <w:t>- оказывать юридическую поддержку при наступлении страхового случая;</w:t>
      </w:r>
    </w:p>
    <w:p w14:paraId="4FD0702D" w14:textId="77777777" w:rsidR="00F120C9" w:rsidRDefault="00F120C9" w:rsidP="00F120C9">
      <w:pPr>
        <w:pStyle w:val="af5"/>
        <w:widowControl w:val="0"/>
        <w:ind w:left="-284"/>
      </w:pPr>
      <w:r>
        <w:t>- наличие филиала Центра выплат в Санкт-Петербурге.</w:t>
      </w:r>
    </w:p>
    <w:p w14:paraId="0A6C42B8" w14:textId="77777777" w:rsidR="00F120C9" w:rsidRDefault="00F120C9" w:rsidP="00F120C9">
      <w:pPr>
        <w:shd w:val="clear" w:color="auto" w:fill="FFFFFF"/>
        <w:spacing w:beforeAutospacing="1" w:afterAutospacing="1"/>
        <w:ind w:left="-284"/>
      </w:pPr>
      <w:r>
        <w:t xml:space="preserve">-рейтинг финансовой </w:t>
      </w:r>
      <w:proofErr w:type="gramStart"/>
      <w:r>
        <w:t>надежности  не</w:t>
      </w:r>
      <w:proofErr w:type="gramEnd"/>
      <w:r>
        <w:t xml:space="preserve"> ниже уровня «</w:t>
      </w:r>
      <w:proofErr w:type="spellStart"/>
      <w:r>
        <w:t>ruAA</w:t>
      </w:r>
      <w:proofErr w:type="spellEnd"/>
      <w:r>
        <w:t>+»</w:t>
      </w:r>
    </w:p>
    <w:p w14:paraId="7648548C" w14:textId="77777777" w:rsidR="00F120C9" w:rsidRDefault="00F120C9" w:rsidP="00F120C9">
      <w:pPr>
        <w:ind w:left="-284"/>
        <w:jc w:val="center"/>
        <w:rPr>
          <w:b/>
        </w:rPr>
      </w:pPr>
      <w:r>
        <w:rPr>
          <w:b/>
        </w:rPr>
        <w:t>4. Объекты страхования.</w:t>
      </w:r>
    </w:p>
    <w:p w14:paraId="4FE0788B" w14:textId="77777777" w:rsidR="00F120C9" w:rsidRDefault="00F120C9" w:rsidP="00F120C9">
      <w:pPr>
        <w:pStyle w:val="af6"/>
        <w:ind w:left="-284"/>
        <w:jc w:val="both"/>
        <w:rPr>
          <w:rFonts w:ascii="Times New Roman" w:hAnsi="Times New Roman" w:cs="Times New Roman"/>
          <w:b/>
          <w:sz w:val="24"/>
          <w:szCs w:val="24"/>
        </w:rPr>
      </w:pPr>
    </w:p>
    <w:p w14:paraId="717D45BC" w14:textId="77777777" w:rsidR="00F120C9" w:rsidRDefault="00F120C9" w:rsidP="00F120C9">
      <w:pPr>
        <w:pStyle w:val="af5"/>
        <w:numPr>
          <w:ilvl w:val="0"/>
          <w:numId w:val="7"/>
        </w:numPr>
        <w:shd w:val="clear" w:color="auto" w:fill="FFFFFF"/>
        <w:suppressAutoHyphens/>
        <w:spacing w:before="0" w:beforeAutospacing="1"/>
        <w:ind w:left="-142" w:hanging="142"/>
        <w:contextualSpacing w:val="0"/>
        <w:rPr>
          <w:color w:val="000000"/>
        </w:rPr>
      </w:pPr>
      <w:r>
        <w:rPr>
          <w:color w:val="000000"/>
        </w:rPr>
        <w:t xml:space="preserve">Оказание услуг по обеспечению </w:t>
      </w:r>
      <w:r>
        <w:t>обязательного страхования </w:t>
      </w:r>
      <w:proofErr w:type="gramStart"/>
      <w:r>
        <w:t xml:space="preserve">гражданской </w:t>
      </w:r>
      <w:r>
        <w:rPr>
          <w:color w:val="000000"/>
        </w:rPr>
        <w:t xml:space="preserve"> ответственности</w:t>
      </w:r>
      <w:proofErr w:type="gramEnd"/>
      <w:r>
        <w:rPr>
          <w:color w:val="000000"/>
        </w:rPr>
        <w:t xml:space="preserve"> владельца опасного объекта за причинение вреда в результате аварии на опасном объекте: ЛИФТЫ, ПОДЪЕМНЫЕ ПЛАТФОРМЫ ДЛЯ ИНВАЛИДОВ В СООТВЕТСТВИИ С П.4 "ДОПОЛНИТЕЛЬНЫЕ СВЕДЕНИЯ" РАЗДЕЛА III ЗАЯВЛЕНИЯ ОБ ОБЯЗАТЕЛЬНОМ СТРАХОВАНИИ</w:t>
      </w:r>
    </w:p>
    <w:p w14:paraId="6DE923F2" w14:textId="77777777" w:rsidR="00F120C9" w:rsidRDefault="00F120C9" w:rsidP="00F120C9">
      <w:pPr>
        <w:pStyle w:val="af5"/>
        <w:shd w:val="clear" w:color="auto" w:fill="FFFFFF"/>
        <w:spacing w:beforeAutospacing="1"/>
        <w:ind w:left="-142"/>
      </w:pPr>
      <w:r>
        <w:t xml:space="preserve">  по адресу:</w:t>
      </w:r>
    </w:p>
    <w:p w14:paraId="2414F56D" w14:textId="77777777" w:rsidR="00F120C9" w:rsidRDefault="00F120C9" w:rsidP="00F120C9">
      <w:pPr>
        <w:pStyle w:val="af5"/>
        <w:shd w:val="clear" w:color="auto" w:fill="FFFFFF"/>
        <w:spacing w:beforeAutospacing="1"/>
        <w:ind w:left="-142"/>
      </w:pPr>
      <w:r>
        <w:rPr>
          <w:rFonts w:eastAsia="Calibri" w:cs="Calibri"/>
          <w:lang w:eastAsia="en-US"/>
        </w:rPr>
        <w:t>- г. Санкт-</w:t>
      </w:r>
      <w:proofErr w:type="gramStart"/>
      <w:r>
        <w:rPr>
          <w:rFonts w:eastAsia="Calibri" w:cs="Calibri"/>
          <w:lang w:eastAsia="en-US"/>
        </w:rPr>
        <w:t xml:space="preserve">Петербург,   </w:t>
      </w:r>
      <w:proofErr w:type="gramEnd"/>
      <w:r>
        <w:rPr>
          <w:rFonts w:eastAsia="Calibri" w:cs="Calibri"/>
          <w:lang w:eastAsia="en-US"/>
        </w:rPr>
        <w:t>улица Орджоникидзе дом 47 лит А.</w:t>
      </w:r>
    </w:p>
    <w:p w14:paraId="53180979" w14:textId="77777777" w:rsidR="00F120C9" w:rsidRDefault="00F120C9" w:rsidP="00F120C9">
      <w:pPr>
        <w:pStyle w:val="af5"/>
        <w:shd w:val="clear" w:color="auto" w:fill="FFFFFF"/>
        <w:spacing w:beforeAutospacing="1"/>
        <w:ind w:left="-142"/>
      </w:pPr>
      <w:r>
        <w:rPr>
          <w:rFonts w:eastAsia="Calibri" w:cs="Calibri"/>
          <w:lang w:eastAsia="en-US"/>
        </w:rPr>
        <w:t>- г. Санкт-Петербург улица Орджоникидзе дом 47 стр.2</w:t>
      </w:r>
    </w:p>
    <w:p w14:paraId="5C304D9B" w14:textId="77777777" w:rsidR="00F120C9" w:rsidRDefault="00F120C9" w:rsidP="00F120C9">
      <w:pPr>
        <w:pStyle w:val="af5"/>
        <w:numPr>
          <w:ilvl w:val="0"/>
          <w:numId w:val="7"/>
        </w:numPr>
        <w:shd w:val="clear" w:color="auto" w:fill="FFFFFF"/>
        <w:suppressAutoHyphens/>
        <w:spacing w:before="0" w:beforeAutospacing="1"/>
        <w:ind w:left="-142" w:hanging="142"/>
        <w:contextualSpacing w:val="0"/>
        <w:rPr>
          <w:color w:val="000000"/>
        </w:rPr>
      </w:pPr>
      <w:r>
        <w:rPr>
          <w:color w:val="000000"/>
        </w:rPr>
        <w:t xml:space="preserve">Оказание услуг по обеспечению </w:t>
      </w:r>
      <w:r>
        <w:rPr>
          <w:iCs/>
          <w:color w:val="000000"/>
        </w:rPr>
        <w:t xml:space="preserve">страхования гражданской ответственности организации, эксплуатирующей производственные помещения площадью 4541,8 </w:t>
      </w:r>
      <w:proofErr w:type="spellStart"/>
      <w:r>
        <w:rPr>
          <w:iCs/>
          <w:color w:val="000000"/>
        </w:rPr>
        <w:t>кв.м</w:t>
      </w:r>
      <w:proofErr w:type="spellEnd"/>
      <w:r>
        <w:rPr>
          <w:iCs/>
          <w:color w:val="000000"/>
        </w:rPr>
        <w:t xml:space="preserve">, как лечебные, интенсивной терапии и реанимации, физкультурно-оздоровительные, технические помещения   по адресу:  г. Санкт-Петербург , ул. Орджоникидзе, д. 47 лит А, стр. 2, стр. 3 . </w:t>
      </w:r>
    </w:p>
    <w:p w14:paraId="441E2DAB" w14:textId="77777777" w:rsidR="00F120C9" w:rsidRDefault="00F120C9" w:rsidP="00F120C9">
      <w:pPr>
        <w:pStyle w:val="af5"/>
        <w:shd w:val="clear" w:color="auto" w:fill="FFFFFF"/>
        <w:spacing w:beforeAutospacing="1"/>
        <w:ind w:left="-142"/>
        <w:rPr>
          <w:color w:val="000000"/>
        </w:rPr>
      </w:pPr>
    </w:p>
    <w:p w14:paraId="54CAC459" w14:textId="77777777" w:rsidR="00F120C9" w:rsidRDefault="00F120C9" w:rsidP="00F120C9">
      <w:pPr>
        <w:ind w:left="1277"/>
        <w:jc w:val="center"/>
        <w:rPr>
          <w:b/>
        </w:rPr>
      </w:pPr>
      <w:r>
        <w:rPr>
          <w:b/>
        </w:rPr>
        <w:t>5.Сведения, характеризующие производственные объекты</w:t>
      </w:r>
    </w:p>
    <w:p w14:paraId="01DB7243" w14:textId="77777777" w:rsidR="00F120C9" w:rsidRDefault="00F120C9" w:rsidP="00F120C9">
      <w:pPr>
        <w:ind w:left="1277"/>
        <w:jc w:val="center"/>
        <w:rPr>
          <w:b/>
        </w:rPr>
      </w:pPr>
    </w:p>
    <w:p w14:paraId="5ABB2557" w14:textId="77777777" w:rsidR="00F120C9" w:rsidRDefault="00F120C9" w:rsidP="00F120C9">
      <w:pPr>
        <w:pStyle w:val="af5"/>
        <w:shd w:val="clear" w:color="auto" w:fill="FFFFFF"/>
        <w:spacing w:beforeAutospacing="1"/>
        <w:ind w:left="765"/>
        <w:rPr>
          <w:color w:val="000000"/>
        </w:rPr>
      </w:pPr>
    </w:p>
    <w:p w14:paraId="589472DE" w14:textId="77777777" w:rsidR="00F120C9" w:rsidRDefault="00F120C9" w:rsidP="00F120C9">
      <w:pPr>
        <w:pStyle w:val="af5"/>
        <w:numPr>
          <w:ilvl w:val="0"/>
          <w:numId w:val="4"/>
        </w:numPr>
        <w:suppressAutoHyphens/>
        <w:spacing w:before="0"/>
        <w:ind w:left="360"/>
        <w:contextualSpacing w:val="0"/>
        <w:jc w:val="center"/>
        <w:rPr>
          <w:b/>
        </w:rPr>
      </w:pPr>
      <w:r>
        <w:rPr>
          <w:b/>
        </w:rPr>
        <w:t xml:space="preserve">Сведения, </w:t>
      </w:r>
      <w:proofErr w:type="gramStart"/>
      <w:r>
        <w:rPr>
          <w:b/>
        </w:rPr>
        <w:t>характеризующие  производственные</w:t>
      </w:r>
      <w:proofErr w:type="gramEnd"/>
      <w:r>
        <w:rPr>
          <w:b/>
        </w:rPr>
        <w:t xml:space="preserve"> объекты</w:t>
      </w:r>
    </w:p>
    <w:p w14:paraId="52078D95" w14:textId="77777777" w:rsidR="00F120C9" w:rsidRDefault="00F120C9" w:rsidP="00F120C9">
      <w:pPr>
        <w:jc w:val="center"/>
        <w:rPr>
          <w:b/>
          <w:sz w:val="28"/>
          <w:szCs w:val="28"/>
        </w:rPr>
      </w:pPr>
      <w:r>
        <w:rPr>
          <w:b/>
          <w:sz w:val="28"/>
          <w:szCs w:val="28"/>
        </w:rPr>
        <w:t>Лифты</w:t>
      </w:r>
    </w:p>
    <w:tbl>
      <w:tblPr>
        <w:tblW w:w="9910" w:type="dxa"/>
        <w:tblInd w:w="-134" w:type="dxa"/>
        <w:tblLayout w:type="fixed"/>
        <w:tblLook w:val="04A0" w:firstRow="1" w:lastRow="0" w:firstColumn="1" w:lastColumn="0" w:noHBand="0" w:noVBand="1"/>
      </w:tblPr>
      <w:tblGrid>
        <w:gridCol w:w="533"/>
        <w:gridCol w:w="2572"/>
        <w:gridCol w:w="1844"/>
        <w:gridCol w:w="1133"/>
        <w:gridCol w:w="3828"/>
      </w:tblGrid>
      <w:tr w:rsidR="00F120C9" w14:paraId="4B57820A" w14:textId="77777777" w:rsidTr="00295C26">
        <w:trPr>
          <w:trHeight w:val="309"/>
        </w:trPr>
        <w:tc>
          <w:tcPr>
            <w:tcW w:w="533" w:type="dxa"/>
            <w:tcBorders>
              <w:top w:val="single" w:sz="4" w:space="0" w:color="000000"/>
              <w:left w:val="single" w:sz="4" w:space="0" w:color="000000"/>
              <w:bottom w:val="single" w:sz="4" w:space="0" w:color="000000"/>
              <w:right w:val="single" w:sz="4" w:space="0" w:color="000000"/>
            </w:tcBorders>
            <w:vAlign w:val="center"/>
          </w:tcPr>
          <w:p w14:paraId="06CF6C4B" w14:textId="77777777" w:rsidR="00F120C9" w:rsidRDefault="00F120C9" w:rsidP="00295C26">
            <w:pPr>
              <w:jc w:val="center"/>
              <w:rPr>
                <w:rFonts w:eastAsia="Calibri" w:cs="Calibri"/>
                <w:lang w:eastAsia="en-US"/>
              </w:rPr>
            </w:pPr>
            <w:r>
              <w:rPr>
                <w:rFonts w:eastAsia="Calibri" w:cs="Calibri"/>
                <w:lang w:eastAsia="en-US"/>
              </w:rPr>
              <w:t>№ п/п</w:t>
            </w:r>
          </w:p>
        </w:tc>
        <w:tc>
          <w:tcPr>
            <w:tcW w:w="2572" w:type="dxa"/>
            <w:tcBorders>
              <w:top w:val="single" w:sz="4" w:space="0" w:color="000000"/>
              <w:left w:val="single" w:sz="4" w:space="0" w:color="000000"/>
              <w:bottom w:val="single" w:sz="4" w:space="0" w:color="000000"/>
              <w:right w:val="single" w:sz="4" w:space="0" w:color="000000"/>
            </w:tcBorders>
            <w:vAlign w:val="center"/>
          </w:tcPr>
          <w:p w14:paraId="5E7A2095" w14:textId="77777777" w:rsidR="00F120C9" w:rsidRDefault="00F120C9" w:rsidP="00295C26">
            <w:pPr>
              <w:jc w:val="center"/>
              <w:rPr>
                <w:rFonts w:eastAsia="Calibri" w:cs="Calibri"/>
                <w:lang w:eastAsia="en-US"/>
              </w:rPr>
            </w:pPr>
            <w:r>
              <w:rPr>
                <w:rFonts w:eastAsia="Calibri" w:cs="Calibri"/>
                <w:lang w:eastAsia="en-US"/>
              </w:rPr>
              <w:t>Наименование ГПМ</w:t>
            </w:r>
          </w:p>
          <w:p w14:paraId="0E40DBD5" w14:textId="77777777" w:rsidR="00F120C9" w:rsidRDefault="00F120C9" w:rsidP="00295C26">
            <w:pPr>
              <w:jc w:val="center"/>
              <w:rPr>
                <w:rFonts w:eastAsia="Calibri" w:cs="Calibri"/>
                <w:lang w:eastAsia="en-US"/>
              </w:rPr>
            </w:pPr>
            <w:r>
              <w:rPr>
                <w:rFonts w:eastAsia="Calibri" w:cs="Calibri"/>
                <w:lang w:eastAsia="en-US"/>
              </w:rPr>
              <w:t>(лифт грузовой /пассажирский;</w:t>
            </w:r>
          </w:p>
          <w:p w14:paraId="693E3CD7" w14:textId="77777777" w:rsidR="00F120C9" w:rsidRDefault="00F120C9" w:rsidP="00295C26">
            <w:pPr>
              <w:jc w:val="center"/>
              <w:rPr>
                <w:rFonts w:eastAsia="Calibri" w:cs="Calibri"/>
                <w:lang w:eastAsia="en-US"/>
              </w:rPr>
            </w:pPr>
            <w:r>
              <w:rPr>
                <w:rFonts w:eastAsia="Calibri" w:cs="Calibri"/>
                <w:lang w:eastAsia="en-US"/>
              </w:rPr>
              <w:t>площадка подъемная инвалидная,</w:t>
            </w:r>
          </w:p>
          <w:p w14:paraId="13B0E25E" w14:textId="77777777" w:rsidR="00F120C9" w:rsidRDefault="00F120C9" w:rsidP="00295C26">
            <w:pPr>
              <w:jc w:val="center"/>
              <w:rPr>
                <w:rFonts w:eastAsia="Calibri" w:cs="Calibri"/>
                <w:lang w:eastAsia="en-US"/>
              </w:rPr>
            </w:pPr>
            <w:r>
              <w:rPr>
                <w:rFonts w:eastAsia="Calibri" w:cs="Calibri"/>
                <w:lang w:eastAsia="en-US"/>
              </w:rPr>
              <w:t>эскалатор.</w:t>
            </w:r>
          </w:p>
        </w:tc>
        <w:tc>
          <w:tcPr>
            <w:tcW w:w="1844" w:type="dxa"/>
            <w:tcBorders>
              <w:top w:val="single" w:sz="4" w:space="0" w:color="000000"/>
              <w:left w:val="single" w:sz="4" w:space="0" w:color="000000"/>
              <w:bottom w:val="single" w:sz="4" w:space="0" w:color="000000"/>
              <w:right w:val="single" w:sz="4" w:space="0" w:color="000000"/>
            </w:tcBorders>
            <w:vAlign w:val="center"/>
          </w:tcPr>
          <w:p w14:paraId="03E8F6F6" w14:textId="77777777" w:rsidR="00F120C9" w:rsidRDefault="00F120C9" w:rsidP="00295C26">
            <w:pPr>
              <w:jc w:val="center"/>
              <w:rPr>
                <w:rFonts w:eastAsia="Calibri" w:cs="Calibri"/>
                <w:lang w:eastAsia="en-US"/>
              </w:rPr>
            </w:pPr>
            <w:r>
              <w:rPr>
                <w:rFonts w:eastAsia="Calibri" w:cs="Calibri"/>
                <w:lang w:eastAsia="en-US"/>
              </w:rPr>
              <w:t>Заводской номер ГПМ (в соответствии с данными паспорта ГПМ (или иного документа, содержащего эти сведения)</w:t>
            </w:r>
          </w:p>
        </w:tc>
        <w:tc>
          <w:tcPr>
            <w:tcW w:w="1133" w:type="dxa"/>
            <w:tcBorders>
              <w:top w:val="single" w:sz="4" w:space="0" w:color="000000"/>
              <w:left w:val="single" w:sz="4" w:space="0" w:color="000000"/>
              <w:bottom w:val="single" w:sz="4" w:space="0" w:color="000000"/>
              <w:right w:val="single" w:sz="4" w:space="0" w:color="000000"/>
            </w:tcBorders>
            <w:vAlign w:val="center"/>
          </w:tcPr>
          <w:p w14:paraId="1B56E16F" w14:textId="77777777" w:rsidR="00F120C9" w:rsidRDefault="00F120C9" w:rsidP="00295C26">
            <w:pPr>
              <w:jc w:val="center"/>
              <w:rPr>
                <w:rFonts w:eastAsia="Calibri" w:cs="Calibri"/>
                <w:lang w:eastAsia="en-US"/>
              </w:rPr>
            </w:pPr>
            <w:r>
              <w:rPr>
                <w:rFonts w:eastAsia="Calibri" w:cs="Calibri"/>
                <w:lang w:eastAsia="en-US"/>
              </w:rPr>
              <w:t>Учётный номер ГПМ (при наличии)</w:t>
            </w:r>
          </w:p>
        </w:tc>
        <w:tc>
          <w:tcPr>
            <w:tcW w:w="3828" w:type="dxa"/>
            <w:tcBorders>
              <w:top w:val="single" w:sz="4" w:space="0" w:color="000000"/>
              <w:left w:val="single" w:sz="4" w:space="0" w:color="000000"/>
              <w:bottom w:val="single" w:sz="4" w:space="0" w:color="000000"/>
              <w:right w:val="single" w:sz="4" w:space="0" w:color="000000"/>
            </w:tcBorders>
            <w:vAlign w:val="center"/>
          </w:tcPr>
          <w:p w14:paraId="6F131D4A" w14:textId="77777777" w:rsidR="00F120C9" w:rsidRDefault="00F120C9" w:rsidP="00295C26">
            <w:pPr>
              <w:jc w:val="center"/>
              <w:rPr>
                <w:rFonts w:eastAsia="Calibri" w:cs="Calibri"/>
                <w:lang w:eastAsia="en-US"/>
              </w:rPr>
            </w:pPr>
            <w:r>
              <w:rPr>
                <w:rFonts w:eastAsia="Calibri" w:cs="Calibri"/>
                <w:lang w:eastAsia="en-US"/>
              </w:rPr>
              <w:t>Организация-изготовитель (завод-изготовитель) в соответствии с данными паспорта ГПМ (или иного документа, содержащего эти сведения)</w:t>
            </w:r>
          </w:p>
        </w:tc>
      </w:tr>
      <w:tr w:rsidR="00F120C9" w14:paraId="50F55DBB" w14:textId="77777777" w:rsidTr="00295C26">
        <w:trPr>
          <w:trHeight w:val="325"/>
        </w:trPr>
        <w:tc>
          <w:tcPr>
            <w:tcW w:w="9910" w:type="dxa"/>
            <w:gridSpan w:val="5"/>
            <w:tcBorders>
              <w:top w:val="single" w:sz="4" w:space="0" w:color="000000"/>
              <w:left w:val="single" w:sz="4" w:space="0" w:color="000000"/>
              <w:bottom w:val="single" w:sz="4" w:space="0" w:color="000000"/>
              <w:right w:val="single" w:sz="4" w:space="0" w:color="000000"/>
            </w:tcBorders>
          </w:tcPr>
          <w:p w14:paraId="772491AC" w14:textId="77777777" w:rsidR="00F120C9" w:rsidRDefault="00F120C9" w:rsidP="00295C26">
            <w:pPr>
              <w:rPr>
                <w:rFonts w:eastAsia="Calibri" w:cs="Calibri"/>
                <w:lang w:eastAsia="en-US"/>
              </w:rPr>
            </w:pPr>
            <w:r>
              <w:rPr>
                <w:rFonts w:eastAsia="Calibri" w:cs="Calibri"/>
                <w:lang w:eastAsia="en-US"/>
              </w:rPr>
              <w:lastRenderedPageBreak/>
              <w:t xml:space="preserve">Адрес места нахождения опасного объекта: </w:t>
            </w:r>
            <w:bookmarkStart w:id="2" w:name="_Hlk162019607"/>
            <w:r>
              <w:rPr>
                <w:rFonts w:eastAsia="Calibri" w:cs="Calibri"/>
                <w:lang w:eastAsia="en-US"/>
              </w:rPr>
              <w:t>г. Санкт-</w:t>
            </w:r>
            <w:proofErr w:type="gramStart"/>
            <w:r>
              <w:rPr>
                <w:rFonts w:eastAsia="Calibri" w:cs="Calibri"/>
                <w:lang w:eastAsia="en-US"/>
              </w:rPr>
              <w:t xml:space="preserve">Петербург,   </w:t>
            </w:r>
            <w:proofErr w:type="gramEnd"/>
            <w:r>
              <w:rPr>
                <w:rFonts w:eastAsia="Calibri" w:cs="Calibri"/>
                <w:lang w:eastAsia="en-US"/>
              </w:rPr>
              <w:t>улица Орджоникидзе дом 47 лит А.</w:t>
            </w:r>
            <w:bookmarkEnd w:id="2"/>
          </w:p>
        </w:tc>
      </w:tr>
      <w:tr w:rsidR="00F120C9" w14:paraId="14DF8D66"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7019BEA6" w14:textId="77777777" w:rsidR="00F120C9" w:rsidRDefault="00F120C9" w:rsidP="00295C26">
            <w:pPr>
              <w:jc w:val="center"/>
              <w:rPr>
                <w:rFonts w:eastAsia="Calibri" w:cs="Calibri"/>
                <w:lang w:eastAsia="en-US"/>
              </w:rPr>
            </w:pPr>
            <w:r>
              <w:rPr>
                <w:rFonts w:eastAsia="Calibri" w:cs="Calibri"/>
                <w:lang w:eastAsia="en-US"/>
              </w:rPr>
              <w:t>1</w:t>
            </w:r>
          </w:p>
        </w:tc>
        <w:tc>
          <w:tcPr>
            <w:tcW w:w="2572" w:type="dxa"/>
            <w:tcBorders>
              <w:top w:val="single" w:sz="4" w:space="0" w:color="000000"/>
              <w:left w:val="single" w:sz="4" w:space="0" w:color="000000"/>
              <w:bottom w:val="single" w:sz="4" w:space="0" w:color="000000"/>
              <w:right w:val="single" w:sz="4" w:space="0" w:color="000000"/>
            </w:tcBorders>
            <w:vAlign w:val="center"/>
          </w:tcPr>
          <w:p w14:paraId="26B3DFD7" w14:textId="77777777" w:rsidR="00F120C9" w:rsidRDefault="00F120C9" w:rsidP="00295C26">
            <w:pPr>
              <w:rPr>
                <w:rFonts w:eastAsia="Calibri" w:cs="Calibri"/>
                <w:lang w:eastAsia="en-US"/>
              </w:rPr>
            </w:pPr>
            <w:r>
              <w:rPr>
                <w:rFonts w:eastAsia="Calibri" w:cs="Calibri"/>
                <w:lang w:eastAsia="en-US"/>
              </w:rPr>
              <w:t>Лифт больничный</w:t>
            </w:r>
          </w:p>
        </w:tc>
        <w:tc>
          <w:tcPr>
            <w:tcW w:w="1844" w:type="dxa"/>
            <w:tcBorders>
              <w:top w:val="single" w:sz="4" w:space="0" w:color="000000"/>
              <w:left w:val="single" w:sz="4" w:space="0" w:color="000000"/>
              <w:bottom w:val="single" w:sz="4" w:space="0" w:color="000000"/>
              <w:right w:val="single" w:sz="4" w:space="0" w:color="000000"/>
            </w:tcBorders>
            <w:vAlign w:val="center"/>
          </w:tcPr>
          <w:p w14:paraId="5D9F068F" w14:textId="77777777" w:rsidR="00F120C9" w:rsidRDefault="00F120C9" w:rsidP="00295C26">
            <w:pPr>
              <w:rPr>
                <w:rFonts w:eastAsia="Calibri" w:cs="Calibri"/>
                <w:lang w:eastAsia="en-US"/>
              </w:rPr>
            </w:pPr>
            <w:r>
              <w:rPr>
                <w:rFonts w:eastAsia="Calibri" w:cs="Calibri"/>
                <w:lang w:eastAsia="en-US"/>
              </w:rPr>
              <w:t>604700</w:t>
            </w:r>
          </w:p>
        </w:tc>
        <w:tc>
          <w:tcPr>
            <w:tcW w:w="1133" w:type="dxa"/>
            <w:tcBorders>
              <w:top w:val="single" w:sz="4" w:space="0" w:color="000000"/>
              <w:left w:val="single" w:sz="4" w:space="0" w:color="000000"/>
              <w:bottom w:val="single" w:sz="4" w:space="0" w:color="000000"/>
              <w:right w:val="single" w:sz="4" w:space="0" w:color="000000"/>
            </w:tcBorders>
            <w:vAlign w:val="center"/>
          </w:tcPr>
          <w:p w14:paraId="38CB726B" w14:textId="77777777" w:rsidR="00F120C9" w:rsidRDefault="00F120C9" w:rsidP="00295C26">
            <w:pPr>
              <w:jc w:val="center"/>
              <w:rPr>
                <w:rFonts w:eastAsia="Calibri" w:cs="Calibri"/>
                <w:lang w:eastAsia="en-US"/>
              </w:rPr>
            </w:pPr>
            <w:r>
              <w:rPr>
                <w:rFonts w:eastAsia="Calibri" w:cs="Calibri"/>
                <w:lang w:eastAsia="en-US"/>
              </w:rPr>
              <w:t>-</w:t>
            </w:r>
          </w:p>
        </w:tc>
        <w:tc>
          <w:tcPr>
            <w:tcW w:w="3828" w:type="dxa"/>
            <w:tcBorders>
              <w:top w:val="single" w:sz="4" w:space="0" w:color="000000"/>
              <w:left w:val="single" w:sz="4" w:space="0" w:color="000000"/>
              <w:bottom w:val="single" w:sz="4" w:space="0" w:color="000000"/>
              <w:right w:val="single" w:sz="4" w:space="0" w:color="000000"/>
            </w:tcBorders>
            <w:vAlign w:val="center"/>
          </w:tcPr>
          <w:p w14:paraId="6FF13DDF" w14:textId="77777777" w:rsidR="00F120C9" w:rsidRDefault="00F120C9" w:rsidP="00295C26">
            <w:pPr>
              <w:rPr>
                <w:rFonts w:eastAsia="Calibri" w:cs="Calibri"/>
                <w:lang w:eastAsia="en-US"/>
              </w:rPr>
            </w:pPr>
            <w:r>
              <w:rPr>
                <w:rFonts w:eastAsia="Calibri" w:cs="Calibri"/>
                <w:lang w:eastAsia="en-US"/>
              </w:rPr>
              <w:t>ОАО «</w:t>
            </w:r>
            <w:proofErr w:type="spellStart"/>
            <w:r>
              <w:rPr>
                <w:rFonts w:eastAsia="Calibri" w:cs="Calibri"/>
                <w:lang w:eastAsia="en-US"/>
              </w:rPr>
              <w:t>Могилевлифтмаш</w:t>
            </w:r>
            <w:proofErr w:type="spellEnd"/>
            <w:r>
              <w:rPr>
                <w:rFonts w:eastAsia="Calibri" w:cs="Calibri"/>
                <w:lang w:eastAsia="en-US"/>
              </w:rPr>
              <w:t>», Беларусь</w:t>
            </w:r>
          </w:p>
        </w:tc>
      </w:tr>
      <w:tr w:rsidR="00F120C9" w14:paraId="7247E38F"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5F403F6B" w14:textId="77777777" w:rsidR="00F120C9" w:rsidRDefault="00F120C9" w:rsidP="00295C26">
            <w:pPr>
              <w:jc w:val="center"/>
              <w:rPr>
                <w:rFonts w:eastAsia="Calibri" w:cs="Calibri"/>
                <w:lang w:eastAsia="en-US"/>
              </w:rPr>
            </w:pPr>
            <w:r>
              <w:rPr>
                <w:rFonts w:eastAsia="Calibri" w:cs="Calibri"/>
                <w:lang w:eastAsia="en-US"/>
              </w:rPr>
              <w:t>2</w:t>
            </w:r>
          </w:p>
        </w:tc>
        <w:tc>
          <w:tcPr>
            <w:tcW w:w="2572" w:type="dxa"/>
            <w:tcBorders>
              <w:top w:val="single" w:sz="4" w:space="0" w:color="000000"/>
              <w:left w:val="single" w:sz="4" w:space="0" w:color="000000"/>
              <w:bottom w:val="single" w:sz="4" w:space="0" w:color="000000"/>
              <w:right w:val="single" w:sz="4" w:space="0" w:color="000000"/>
            </w:tcBorders>
            <w:vAlign w:val="center"/>
          </w:tcPr>
          <w:p w14:paraId="3ECDE302" w14:textId="77777777" w:rsidR="00F120C9" w:rsidRDefault="00F120C9" w:rsidP="00295C26">
            <w:pPr>
              <w:rPr>
                <w:rFonts w:eastAsia="Calibri" w:cs="Calibri"/>
                <w:lang w:eastAsia="en-US"/>
              </w:rPr>
            </w:pPr>
            <w:r>
              <w:rPr>
                <w:rFonts w:eastAsia="Calibri" w:cs="Calibri"/>
                <w:lang w:eastAsia="en-US"/>
              </w:rPr>
              <w:t>Лифт больничный</w:t>
            </w:r>
          </w:p>
        </w:tc>
        <w:tc>
          <w:tcPr>
            <w:tcW w:w="1844" w:type="dxa"/>
            <w:tcBorders>
              <w:top w:val="single" w:sz="4" w:space="0" w:color="000000"/>
              <w:left w:val="single" w:sz="4" w:space="0" w:color="000000"/>
              <w:bottom w:val="single" w:sz="4" w:space="0" w:color="000000"/>
              <w:right w:val="single" w:sz="4" w:space="0" w:color="000000"/>
            </w:tcBorders>
            <w:vAlign w:val="center"/>
          </w:tcPr>
          <w:p w14:paraId="7B8A9638" w14:textId="77777777" w:rsidR="00F120C9" w:rsidRDefault="00F120C9" w:rsidP="00295C26">
            <w:pPr>
              <w:rPr>
                <w:rFonts w:eastAsia="Calibri" w:cs="Calibri"/>
                <w:lang w:eastAsia="en-US"/>
              </w:rPr>
            </w:pPr>
            <w:r>
              <w:rPr>
                <w:rFonts w:eastAsia="Calibri" w:cs="Calibri"/>
                <w:lang w:eastAsia="en-US"/>
              </w:rPr>
              <w:t>604483</w:t>
            </w:r>
          </w:p>
        </w:tc>
        <w:tc>
          <w:tcPr>
            <w:tcW w:w="1133" w:type="dxa"/>
            <w:tcBorders>
              <w:top w:val="single" w:sz="4" w:space="0" w:color="000000"/>
              <w:left w:val="single" w:sz="4" w:space="0" w:color="000000"/>
              <w:bottom w:val="single" w:sz="4" w:space="0" w:color="000000"/>
              <w:right w:val="single" w:sz="4" w:space="0" w:color="000000"/>
            </w:tcBorders>
            <w:vAlign w:val="center"/>
          </w:tcPr>
          <w:p w14:paraId="0EB1E206" w14:textId="77777777" w:rsidR="00F120C9" w:rsidRDefault="00F120C9" w:rsidP="00295C26">
            <w:pPr>
              <w:jc w:val="center"/>
              <w:rPr>
                <w:rFonts w:eastAsia="Calibri" w:cs="Calibri"/>
                <w:lang w:eastAsia="en-US"/>
              </w:rPr>
            </w:pPr>
            <w:r>
              <w:rPr>
                <w:rFonts w:eastAsia="Calibri" w:cs="Calibri"/>
                <w:lang w:eastAsia="en-US"/>
              </w:rPr>
              <w:t>-</w:t>
            </w:r>
          </w:p>
        </w:tc>
        <w:tc>
          <w:tcPr>
            <w:tcW w:w="3828" w:type="dxa"/>
            <w:tcBorders>
              <w:top w:val="single" w:sz="4" w:space="0" w:color="000000"/>
              <w:left w:val="single" w:sz="4" w:space="0" w:color="000000"/>
              <w:bottom w:val="single" w:sz="4" w:space="0" w:color="000000"/>
              <w:right w:val="single" w:sz="4" w:space="0" w:color="000000"/>
            </w:tcBorders>
            <w:vAlign w:val="center"/>
          </w:tcPr>
          <w:p w14:paraId="5938C76F" w14:textId="77777777" w:rsidR="00F120C9" w:rsidRDefault="00F120C9" w:rsidP="00295C26">
            <w:pPr>
              <w:rPr>
                <w:rFonts w:eastAsia="Calibri" w:cs="Calibri"/>
                <w:lang w:eastAsia="en-US"/>
              </w:rPr>
            </w:pPr>
            <w:r>
              <w:rPr>
                <w:rFonts w:eastAsia="Calibri" w:cs="Calibri"/>
                <w:lang w:eastAsia="en-US"/>
              </w:rPr>
              <w:t>ОАО «</w:t>
            </w:r>
            <w:proofErr w:type="spellStart"/>
            <w:r>
              <w:rPr>
                <w:rFonts w:eastAsia="Calibri" w:cs="Calibri"/>
                <w:lang w:eastAsia="en-US"/>
              </w:rPr>
              <w:t>Могилевлифтмаш</w:t>
            </w:r>
            <w:proofErr w:type="spellEnd"/>
            <w:r>
              <w:rPr>
                <w:rFonts w:eastAsia="Calibri" w:cs="Calibri"/>
                <w:lang w:eastAsia="en-US"/>
              </w:rPr>
              <w:t>», Беларусь</w:t>
            </w:r>
          </w:p>
        </w:tc>
      </w:tr>
      <w:tr w:rsidR="00F120C9" w14:paraId="55D2ED67"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4AF1D6EA" w14:textId="77777777" w:rsidR="00F120C9" w:rsidRDefault="00F120C9" w:rsidP="00295C26">
            <w:pPr>
              <w:jc w:val="center"/>
              <w:rPr>
                <w:rFonts w:eastAsia="Calibri" w:cs="Calibri"/>
                <w:lang w:eastAsia="en-US"/>
              </w:rPr>
            </w:pPr>
            <w:r>
              <w:rPr>
                <w:rFonts w:eastAsia="Calibri" w:cs="Calibri"/>
                <w:lang w:eastAsia="en-US"/>
              </w:rPr>
              <w:t>3</w:t>
            </w:r>
          </w:p>
        </w:tc>
        <w:tc>
          <w:tcPr>
            <w:tcW w:w="2572" w:type="dxa"/>
            <w:tcBorders>
              <w:top w:val="single" w:sz="4" w:space="0" w:color="000000"/>
              <w:left w:val="single" w:sz="4" w:space="0" w:color="000000"/>
              <w:bottom w:val="single" w:sz="4" w:space="0" w:color="000000"/>
              <w:right w:val="single" w:sz="4" w:space="0" w:color="000000"/>
            </w:tcBorders>
            <w:vAlign w:val="center"/>
          </w:tcPr>
          <w:p w14:paraId="3ACEB37D" w14:textId="77777777" w:rsidR="00F120C9" w:rsidRDefault="00F120C9" w:rsidP="00295C26">
            <w:pPr>
              <w:rPr>
                <w:rFonts w:eastAsia="Calibri" w:cs="Calibri"/>
                <w:lang w:eastAsia="en-US"/>
              </w:rPr>
            </w:pPr>
            <w:r>
              <w:rPr>
                <w:rFonts w:eastAsia="Calibri" w:cs="Calibri"/>
                <w:lang w:eastAsia="en-US"/>
              </w:rPr>
              <w:t>Лифт пассажирский</w:t>
            </w:r>
          </w:p>
        </w:tc>
        <w:tc>
          <w:tcPr>
            <w:tcW w:w="1844" w:type="dxa"/>
            <w:tcBorders>
              <w:top w:val="single" w:sz="4" w:space="0" w:color="000000"/>
              <w:left w:val="single" w:sz="4" w:space="0" w:color="000000"/>
              <w:bottom w:val="single" w:sz="4" w:space="0" w:color="000000"/>
              <w:right w:val="single" w:sz="4" w:space="0" w:color="000000"/>
            </w:tcBorders>
            <w:vAlign w:val="center"/>
          </w:tcPr>
          <w:p w14:paraId="26C88C24" w14:textId="77777777" w:rsidR="00F120C9" w:rsidRDefault="00F120C9" w:rsidP="00295C26">
            <w:pPr>
              <w:rPr>
                <w:rFonts w:eastAsia="Calibri" w:cs="Calibri"/>
                <w:lang w:eastAsia="en-US"/>
              </w:rPr>
            </w:pPr>
            <w:r>
              <w:rPr>
                <w:rFonts w:eastAsia="Calibri" w:cs="Calibri"/>
                <w:lang w:eastAsia="en-US"/>
              </w:rPr>
              <w:t>315518</w:t>
            </w:r>
          </w:p>
        </w:tc>
        <w:tc>
          <w:tcPr>
            <w:tcW w:w="1133" w:type="dxa"/>
            <w:tcBorders>
              <w:top w:val="single" w:sz="4" w:space="0" w:color="000000"/>
              <w:left w:val="single" w:sz="4" w:space="0" w:color="000000"/>
              <w:bottom w:val="single" w:sz="4" w:space="0" w:color="000000"/>
              <w:right w:val="single" w:sz="4" w:space="0" w:color="000000"/>
            </w:tcBorders>
            <w:vAlign w:val="center"/>
          </w:tcPr>
          <w:p w14:paraId="76B510B9" w14:textId="77777777" w:rsidR="00F120C9" w:rsidRDefault="00F120C9" w:rsidP="00295C26">
            <w:pPr>
              <w:jc w:val="center"/>
              <w:rPr>
                <w:rFonts w:eastAsia="Calibri" w:cs="Calibri"/>
                <w:lang w:eastAsia="en-US"/>
              </w:rPr>
            </w:pPr>
            <w:r>
              <w:rPr>
                <w:rFonts w:eastAsia="Calibri" w:cs="Calibri"/>
                <w:lang w:eastAsia="en-US"/>
              </w:rPr>
              <w:t>-</w:t>
            </w:r>
          </w:p>
        </w:tc>
        <w:tc>
          <w:tcPr>
            <w:tcW w:w="3828" w:type="dxa"/>
            <w:tcBorders>
              <w:top w:val="single" w:sz="4" w:space="0" w:color="000000"/>
              <w:left w:val="single" w:sz="4" w:space="0" w:color="000000"/>
              <w:bottom w:val="single" w:sz="4" w:space="0" w:color="000000"/>
              <w:right w:val="single" w:sz="4" w:space="0" w:color="000000"/>
            </w:tcBorders>
            <w:vAlign w:val="center"/>
          </w:tcPr>
          <w:p w14:paraId="1B4F8CA2" w14:textId="77777777" w:rsidR="00F120C9" w:rsidRDefault="00F120C9" w:rsidP="00295C26">
            <w:pPr>
              <w:rPr>
                <w:rFonts w:eastAsia="Calibri" w:cs="Calibri"/>
                <w:lang w:eastAsia="en-US"/>
              </w:rPr>
            </w:pPr>
            <w:r>
              <w:rPr>
                <w:rFonts w:eastAsia="Calibri" w:cs="Calibri"/>
                <w:lang w:eastAsia="en-US"/>
              </w:rPr>
              <w:t>ОАО «</w:t>
            </w:r>
            <w:proofErr w:type="spellStart"/>
            <w:r>
              <w:rPr>
                <w:rFonts w:eastAsia="Calibri" w:cs="Calibri"/>
                <w:lang w:eastAsia="en-US"/>
              </w:rPr>
              <w:t>Могилевлифтмаш</w:t>
            </w:r>
            <w:proofErr w:type="spellEnd"/>
            <w:r>
              <w:rPr>
                <w:rFonts w:eastAsia="Calibri" w:cs="Calibri"/>
                <w:lang w:eastAsia="en-US"/>
              </w:rPr>
              <w:t>», Беларусь</w:t>
            </w:r>
          </w:p>
        </w:tc>
      </w:tr>
      <w:tr w:rsidR="00F120C9" w14:paraId="3A296606"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17EA7E5C" w14:textId="77777777" w:rsidR="00F120C9" w:rsidRDefault="00F120C9" w:rsidP="00295C26">
            <w:pPr>
              <w:jc w:val="center"/>
              <w:rPr>
                <w:rFonts w:eastAsia="Calibri" w:cs="Calibri"/>
                <w:lang w:eastAsia="en-US"/>
              </w:rPr>
            </w:pPr>
            <w:r>
              <w:rPr>
                <w:rFonts w:eastAsia="Calibri" w:cs="Calibri"/>
                <w:lang w:eastAsia="en-US"/>
              </w:rPr>
              <w:t>4</w:t>
            </w:r>
          </w:p>
        </w:tc>
        <w:tc>
          <w:tcPr>
            <w:tcW w:w="2572" w:type="dxa"/>
            <w:tcBorders>
              <w:top w:val="single" w:sz="4" w:space="0" w:color="000000"/>
              <w:left w:val="single" w:sz="4" w:space="0" w:color="000000"/>
              <w:bottom w:val="single" w:sz="4" w:space="0" w:color="000000"/>
              <w:right w:val="single" w:sz="4" w:space="0" w:color="000000"/>
            </w:tcBorders>
          </w:tcPr>
          <w:p w14:paraId="19FE3F27" w14:textId="77777777" w:rsidR="00F120C9" w:rsidRDefault="00F120C9" w:rsidP="00295C26">
            <w:pPr>
              <w:rPr>
                <w:rFonts w:eastAsia="Calibri" w:cs="Calibri"/>
                <w:lang w:eastAsia="en-US"/>
              </w:rPr>
            </w:pPr>
            <w:r>
              <w:rPr>
                <w:rFonts w:eastAsia="Calibri" w:cs="Calibri"/>
                <w:lang w:eastAsia="en-US"/>
              </w:rPr>
              <w:t>Лифт грузовой малый</w:t>
            </w:r>
          </w:p>
        </w:tc>
        <w:tc>
          <w:tcPr>
            <w:tcW w:w="1844" w:type="dxa"/>
            <w:tcBorders>
              <w:top w:val="single" w:sz="4" w:space="0" w:color="000000"/>
              <w:left w:val="single" w:sz="4" w:space="0" w:color="000000"/>
              <w:bottom w:val="single" w:sz="4" w:space="0" w:color="000000"/>
              <w:right w:val="single" w:sz="4" w:space="0" w:color="000000"/>
            </w:tcBorders>
            <w:vAlign w:val="center"/>
          </w:tcPr>
          <w:p w14:paraId="49C989B1" w14:textId="77777777" w:rsidR="00F120C9" w:rsidRDefault="00F120C9" w:rsidP="00295C26">
            <w:pPr>
              <w:rPr>
                <w:rFonts w:eastAsia="Calibri" w:cs="Calibri"/>
                <w:lang w:eastAsia="en-US"/>
              </w:rPr>
            </w:pPr>
            <w:r>
              <w:rPr>
                <w:rFonts w:eastAsia="Calibri" w:cs="Calibri"/>
                <w:lang w:eastAsia="en-US"/>
              </w:rPr>
              <w:t>11084</w:t>
            </w:r>
          </w:p>
        </w:tc>
        <w:tc>
          <w:tcPr>
            <w:tcW w:w="1133" w:type="dxa"/>
            <w:tcBorders>
              <w:top w:val="single" w:sz="4" w:space="0" w:color="000000"/>
              <w:left w:val="single" w:sz="4" w:space="0" w:color="000000"/>
              <w:bottom w:val="single" w:sz="4" w:space="0" w:color="000000"/>
              <w:right w:val="single" w:sz="4" w:space="0" w:color="000000"/>
            </w:tcBorders>
            <w:vAlign w:val="center"/>
          </w:tcPr>
          <w:p w14:paraId="53B432ED" w14:textId="77777777" w:rsidR="00F120C9" w:rsidRDefault="00F120C9" w:rsidP="00295C26">
            <w:pPr>
              <w:jc w:val="center"/>
              <w:rPr>
                <w:rFonts w:eastAsia="Calibri" w:cs="Calibri"/>
                <w:lang w:eastAsia="en-US"/>
              </w:rPr>
            </w:pPr>
            <w:r>
              <w:rPr>
                <w:rFonts w:eastAsia="Calibri" w:cs="Calibri"/>
                <w:lang w:eastAsia="en-US"/>
              </w:rPr>
              <w:t>-</w:t>
            </w:r>
          </w:p>
        </w:tc>
        <w:tc>
          <w:tcPr>
            <w:tcW w:w="3828" w:type="dxa"/>
            <w:tcBorders>
              <w:top w:val="single" w:sz="4" w:space="0" w:color="000000"/>
              <w:left w:val="single" w:sz="4" w:space="0" w:color="000000"/>
              <w:bottom w:val="single" w:sz="4" w:space="0" w:color="000000"/>
              <w:right w:val="single" w:sz="4" w:space="0" w:color="000000"/>
            </w:tcBorders>
            <w:vAlign w:val="center"/>
          </w:tcPr>
          <w:p w14:paraId="43128FF4" w14:textId="77777777" w:rsidR="00F120C9" w:rsidRDefault="00F120C9" w:rsidP="00295C26">
            <w:pPr>
              <w:rPr>
                <w:rFonts w:eastAsia="Calibri" w:cs="Calibri"/>
                <w:lang w:eastAsia="en-US"/>
              </w:rPr>
            </w:pPr>
            <w:r>
              <w:rPr>
                <w:rFonts w:eastAsia="Calibri" w:cs="Calibri"/>
                <w:lang w:eastAsia="en-US"/>
              </w:rPr>
              <w:t>ЗАО «Парнас» г. Санкт-Петербург</w:t>
            </w:r>
          </w:p>
        </w:tc>
      </w:tr>
      <w:tr w:rsidR="00F120C9" w14:paraId="40A8CEBB"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613BBA9C" w14:textId="77777777" w:rsidR="00F120C9" w:rsidRDefault="00F120C9" w:rsidP="00295C26">
            <w:pPr>
              <w:jc w:val="center"/>
              <w:rPr>
                <w:rFonts w:eastAsia="Calibri" w:cs="Calibri"/>
                <w:lang w:eastAsia="en-US"/>
              </w:rPr>
            </w:pPr>
            <w:r>
              <w:rPr>
                <w:rFonts w:eastAsia="Calibri" w:cs="Calibri"/>
                <w:lang w:eastAsia="en-US"/>
              </w:rPr>
              <w:t>5</w:t>
            </w:r>
          </w:p>
        </w:tc>
        <w:tc>
          <w:tcPr>
            <w:tcW w:w="2572" w:type="dxa"/>
            <w:tcBorders>
              <w:top w:val="single" w:sz="4" w:space="0" w:color="000000"/>
              <w:left w:val="single" w:sz="4" w:space="0" w:color="000000"/>
              <w:bottom w:val="single" w:sz="4" w:space="0" w:color="000000"/>
              <w:right w:val="single" w:sz="4" w:space="0" w:color="000000"/>
            </w:tcBorders>
            <w:vAlign w:val="center"/>
          </w:tcPr>
          <w:p w14:paraId="4B72E8FC" w14:textId="77777777" w:rsidR="00F120C9" w:rsidRDefault="00F120C9" w:rsidP="00295C26">
            <w:pPr>
              <w:rPr>
                <w:rFonts w:eastAsia="Calibri" w:cs="Calibri"/>
                <w:lang w:eastAsia="en-US"/>
              </w:rPr>
            </w:pPr>
            <w:r>
              <w:rPr>
                <w:rFonts w:eastAsia="Calibri" w:cs="Calibri"/>
                <w:lang w:eastAsia="en-US"/>
              </w:rPr>
              <w:t>Лифт пассажирский</w:t>
            </w:r>
          </w:p>
        </w:tc>
        <w:tc>
          <w:tcPr>
            <w:tcW w:w="1844" w:type="dxa"/>
            <w:tcBorders>
              <w:top w:val="single" w:sz="4" w:space="0" w:color="000000"/>
              <w:left w:val="single" w:sz="4" w:space="0" w:color="000000"/>
              <w:bottom w:val="single" w:sz="4" w:space="0" w:color="000000"/>
              <w:right w:val="single" w:sz="4" w:space="0" w:color="000000"/>
            </w:tcBorders>
            <w:vAlign w:val="center"/>
          </w:tcPr>
          <w:p w14:paraId="1260DE1F" w14:textId="77777777" w:rsidR="00F120C9" w:rsidRDefault="00F120C9" w:rsidP="00295C26">
            <w:pPr>
              <w:rPr>
                <w:rFonts w:eastAsia="Calibri" w:cs="Calibri"/>
                <w:lang w:eastAsia="en-US"/>
              </w:rPr>
            </w:pPr>
            <w:r>
              <w:rPr>
                <w:rFonts w:eastAsia="Calibri" w:cs="Calibri"/>
                <w:lang w:eastAsia="en-US"/>
              </w:rPr>
              <w:t>289611</w:t>
            </w:r>
          </w:p>
        </w:tc>
        <w:tc>
          <w:tcPr>
            <w:tcW w:w="1133" w:type="dxa"/>
            <w:tcBorders>
              <w:top w:val="single" w:sz="4" w:space="0" w:color="000000"/>
              <w:left w:val="single" w:sz="4" w:space="0" w:color="000000"/>
              <w:bottom w:val="single" w:sz="4" w:space="0" w:color="000000"/>
              <w:right w:val="single" w:sz="4" w:space="0" w:color="000000"/>
            </w:tcBorders>
            <w:vAlign w:val="center"/>
          </w:tcPr>
          <w:p w14:paraId="2936052F" w14:textId="77777777" w:rsidR="00F120C9" w:rsidRDefault="00F120C9" w:rsidP="00295C26">
            <w:pPr>
              <w:jc w:val="center"/>
              <w:rPr>
                <w:rFonts w:eastAsia="Calibri" w:cs="Calibri"/>
                <w:lang w:eastAsia="en-US"/>
              </w:rPr>
            </w:pPr>
            <w:r>
              <w:rPr>
                <w:rFonts w:eastAsia="Calibri" w:cs="Calibri"/>
                <w:lang w:eastAsia="en-US"/>
              </w:rPr>
              <w:t>-</w:t>
            </w:r>
          </w:p>
          <w:p w14:paraId="18719F36" w14:textId="77777777" w:rsidR="00F120C9" w:rsidRDefault="00F120C9" w:rsidP="00295C26">
            <w:pPr>
              <w:jc w:val="center"/>
              <w:rPr>
                <w:rFonts w:eastAsia="Calibri" w:cs="Calibri"/>
                <w:lang w:eastAsia="en-US"/>
              </w:rPr>
            </w:pPr>
          </w:p>
        </w:tc>
        <w:tc>
          <w:tcPr>
            <w:tcW w:w="3828" w:type="dxa"/>
            <w:tcBorders>
              <w:top w:val="single" w:sz="4" w:space="0" w:color="000000"/>
              <w:left w:val="single" w:sz="4" w:space="0" w:color="000000"/>
              <w:bottom w:val="single" w:sz="4" w:space="0" w:color="000000"/>
              <w:right w:val="single" w:sz="4" w:space="0" w:color="000000"/>
            </w:tcBorders>
            <w:vAlign w:val="center"/>
          </w:tcPr>
          <w:p w14:paraId="59F5AADD" w14:textId="77777777" w:rsidR="00F120C9" w:rsidRDefault="00F120C9" w:rsidP="00295C26">
            <w:pPr>
              <w:rPr>
                <w:rFonts w:eastAsia="Calibri" w:cs="Calibri"/>
                <w:lang w:eastAsia="en-US"/>
              </w:rPr>
            </w:pPr>
            <w:r>
              <w:rPr>
                <w:rFonts w:eastAsia="Calibri" w:cs="Calibri"/>
                <w:lang w:eastAsia="en-US"/>
              </w:rPr>
              <w:t>ОАО «</w:t>
            </w:r>
            <w:proofErr w:type="spellStart"/>
            <w:r>
              <w:rPr>
                <w:rFonts w:eastAsia="Calibri" w:cs="Calibri"/>
                <w:lang w:eastAsia="en-US"/>
              </w:rPr>
              <w:t>Могилевлифтмаш</w:t>
            </w:r>
            <w:proofErr w:type="spellEnd"/>
            <w:r>
              <w:rPr>
                <w:rFonts w:eastAsia="Calibri" w:cs="Calibri"/>
                <w:lang w:eastAsia="en-US"/>
              </w:rPr>
              <w:t>», Беларусь</w:t>
            </w:r>
          </w:p>
        </w:tc>
      </w:tr>
      <w:tr w:rsidR="00F120C9" w14:paraId="0B0E13E3"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270FABBC" w14:textId="77777777" w:rsidR="00F120C9" w:rsidRDefault="00F120C9" w:rsidP="00295C26">
            <w:pPr>
              <w:jc w:val="center"/>
            </w:pPr>
            <w:r>
              <w:t>6</w:t>
            </w:r>
          </w:p>
        </w:tc>
        <w:tc>
          <w:tcPr>
            <w:tcW w:w="2572" w:type="dxa"/>
            <w:tcBorders>
              <w:top w:val="single" w:sz="4" w:space="0" w:color="000000"/>
              <w:left w:val="single" w:sz="4" w:space="0" w:color="000000"/>
              <w:bottom w:val="single" w:sz="4" w:space="0" w:color="000000"/>
              <w:right w:val="single" w:sz="4" w:space="0" w:color="000000"/>
            </w:tcBorders>
            <w:vAlign w:val="center"/>
          </w:tcPr>
          <w:p w14:paraId="1F3C0FEF" w14:textId="77777777" w:rsidR="00F120C9" w:rsidRDefault="00F120C9" w:rsidP="00295C26">
            <w:pPr>
              <w:rPr>
                <w:rFonts w:eastAsia="Calibri" w:cs="Calibri"/>
                <w:lang w:eastAsia="en-US"/>
              </w:rPr>
            </w:pPr>
            <w:r>
              <w:rPr>
                <w:rFonts w:eastAsia="Calibri" w:cs="Calibri"/>
                <w:lang w:eastAsia="en-US"/>
              </w:rPr>
              <w:t>Лифт пассажирский</w:t>
            </w:r>
          </w:p>
        </w:tc>
        <w:tc>
          <w:tcPr>
            <w:tcW w:w="1844" w:type="dxa"/>
            <w:tcBorders>
              <w:top w:val="single" w:sz="4" w:space="0" w:color="000000"/>
              <w:left w:val="single" w:sz="4" w:space="0" w:color="000000"/>
              <w:bottom w:val="single" w:sz="4" w:space="0" w:color="000000"/>
              <w:right w:val="single" w:sz="4" w:space="0" w:color="000000"/>
            </w:tcBorders>
            <w:vAlign w:val="center"/>
          </w:tcPr>
          <w:p w14:paraId="5E3C05FC" w14:textId="77777777" w:rsidR="00F120C9" w:rsidRDefault="00F120C9" w:rsidP="00295C26">
            <w:pPr>
              <w:rPr>
                <w:rFonts w:eastAsia="Calibri" w:cs="Calibri"/>
                <w:lang w:eastAsia="en-US"/>
              </w:rPr>
            </w:pPr>
            <w:r>
              <w:rPr>
                <w:rFonts w:eastAsia="Calibri" w:cs="Calibri"/>
                <w:lang w:eastAsia="en-US"/>
              </w:rPr>
              <w:t>289612</w:t>
            </w:r>
          </w:p>
        </w:tc>
        <w:tc>
          <w:tcPr>
            <w:tcW w:w="1133" w:type="dxa"/>
            <w:tcBorders>
              <w:top w:val="single" w:sz="4" w:space="0" w:color="000000"/>
              <w:left w:val="single" w:sz="4" w:space="0" w:color="000000"/>
              <w:bottom w:val="single" w:sz="4" w:space="0" w:color="000000"/>
              <w:right w:val="single" w:sz="4" w:space="0" w:color="000000"/>
            </w:tcBorders>
            <w:vAlign w:val="center"/>
          </w:tcPr>
          <w:p w14:paraId="3FBE7D4C" w14:textId="77777777" w:rsidR="00F120C9" w:rsidRDefault="00F120C9" w:rsidP="00295C26">
            <w:pPr>
              <w:jc w:val="center"/>
              <w:rPr>
                <w:rFonts w:eastAsia="Calibri" w:cs="Calibri"/>
                <w:lang w:eastAsia="en-US"/>
              </w:rPr>
            </w:pPr>
            <w:r>
              <w:rPr>
                <w:rFonts w:eastAsia="Calibri" w:cs="Calibri"/>
                <w:lang w:eastAsia="en-US"/>
              </w:rPr>
              <w:t>-</w:t>
            </w:r>
          </w:p>
          <w:p w14:paraId="09D9A3E8" w14:textId="77777777" w:rsidR="00F120C9" w:rsidRDefault="00F120C9" w:rsidP="00295C26">
            <w:pPr>
              <w:jc w:val="center"/>
              <w:rPr>
                <w:rFonts w:eastAsia="Calibri" w:cs="Calibri"/>
                <w:lang w:eastAsia="en-US"/>
              </w:rPr>
            </w:pPr>
          </w:p>
        </w:tc>
        <w:tc>
          <w:tcPr>
            <w:tcW w:w="3828" w:type="dxa"/>
            <w:tcBorders>
              <w:top w:val="single" w:sz="4" w:space="0" w:color="000000"/>
              <w:left w:val="single" w:sz="4" w:space="0" w:color="000000"/>
              <w:bottom w:val="single" w:sz="4" w:space="0" w:color="000000"/>
              <w:right w:val="single" w:sz="4" w:space="0" w:color="000000"/>
            </w:tcBorders>
            <w:vAlign w:val="center"/>
          </w:tcPr>
          <w:p w14:paraId="7D719FD8" w14:textId="77777777" w:rsidR="00F120C9" w:rsidRDefault="00F120C9" w:rsidP="00295C26">
            <w:pPr>
              <w:rPr>
                <w:rFonts w:eastAsia="Calibri" w:cs="Calibri"/>
                <w:lang w:eastAsia="en-US"/>
              </w:rPr>
            </w:pPr>
            <w:r>
              <w:rPr>
                <w:rFonts w:eastAsia="Calibri" w:cs="Calibri"/>
                <w:lang w:eastAsia="en-US"/>
              </w:rPr>
              <w:t>ОАО «</w:t>
            </w:r>
            <w:proofErr w:type="spellStart"/>
            <w:r>
              <w:rPr>
                <w:rFonts w:eastAsia="Calibri" w:cs="Calibri"/>
                <w:lang w:eastAsia="en-US"/>
              </w:rPr>
              <w:t>Могилевлифтмаш</w:t>
            </w:r>
            <w:proofErr w:type="spellEnd"/>
            <w:r>
              <w:rPr>
                <w:rFonts w:eastAsia="Calibri" w:cs="Calibri"/>
                <w:lang w:eastAsia="en-US"/>
              </w:rPr>
              <w:t>», Беларусь</w:t>
            </w:r>
          </w:p>
        </w:tc>
      </w:tr>
      <w:tr w:rsidR="00F120C9" w14:paraId="084D7AD3"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361DAD07" w14:textId="77777777" w:rsidR="00F120C9" w:rsidRDefault="00F120C9" w:rsidP="00295C26">
            <w:pPr>
              <w:jc w:val="center"/>
            </w:pPr>
            <w:r>
              <w:t>7</w:t>
            </w:r>
          </w:p>
        </w:tc>
        <w:tc>
          <w:tcPr>
            <w:tcW w:w="2572" w:type="dxa"/>
            <w:tcBorders>
              <w:top w:val="single" w:sz="4" w:space="0" w:color="000000"/>
              <w:left w:val="single" w:sz="4" w:space="0" w:color="000000"/>
              <w:bottom w:val="single" w:sz="4" w:space="0" w:color="000000"/>
              <w:right w:val="single" w:sz="4" w:space="0" w:color="000000"/>
            </w:tcBorders>
            <w:vAlign w:val="center"/>
          </w:tcPr>
          <w:p w14:paraId="2B83BCE9" w14:textId="77777777" w:rsidR="00F120C9" w:rsidRDefault="00F120C9" w:rsidP="00295C26">
            <w:pPr>
              <w:rPr>
                <w:rFonts w:eastAsia="Calibri" w:cs="Calibri"/>
                <w:lang w:eastAsia="en-US"/>
              </w:rPr>
            </w:pPr>
            <w:r>
              <w:rPr>
                <w:rFonts w:eastAsia="Calibri" w:cs="Calibri"/>
                <w:lang w:eastAsia="en-US"/>
              </w:rPr>
              <w:t>Платформа подъемная   с наклонным перемещением для МГН РПМ-01</w:t>
            </w:r>
          </w:p>
        </w:tc>
        <w:tc>
          <w:tcPr>
            <w:tcW w:w="1844" w:type="dxa"/>
            <w:tcBorders>
              <w:top w:val="single" w:sz="4" w:space="0" w:color="000000"/>
              <w:left w:val="single" w:sz="4" w:space="0" w:color="000000"/>
              <w:bottom w:val="single" w:sz="4" w:space="0" w:color="000000"/>
              <w:right w:val="single" w:sz="4" w:space="0" w:color="000000"/>
            </w:tcBorders>
            <w:vAlign w:val="center"/>
          </w:tcPr>
          <w:p w14:paraId="77F3088A" w14:textId="77777777" w:rsidR="00F120C9" w:rsidRDefault="00F120C9" w:rsidP="00295C26">
            <w:pPr>
              <w:rPr>
                <w:rFonts w:eastAsia="Calibri" w:cs="Calibri"/>
                <w:lang w:eastAsia="en-US"/>
              </w:rPr>
            </w:pPr>
            <w:r>
              <w:rPr>
                <w:rFonts w:eastAsia="Calibri" w:cs="Calibri"/>
                <w:lang w:eastAsia="en-US"/>
              </w:rPr>
              <w:t>00468</w:t>
            </w:r>
          </w:p>
        </w:tc>
        <w:tc>
          <w:tcPr>
            <w:tcW w:w="1133" w:type="dxa"/>
            <w:tcBorders>
              <w:top w:val="single" w:sz="4" w:space="0" w:color="000000"/>
              <w:left w:val="single" w:sz="4" w:space="0" w:color="000000"/>
              <w:bottom w:val="single" w:sz="4" w:space="0" w:color="000000"/>
              <w:right w:val="single" w:sz="4" w:space="0" w:color="000000"/>
            </w:tcBorders>
            <w:vAlign w:val="center"/>
          </w:tcPr>
          <w:p w14:paraId="419B846D" w14:textId="77777777" w:rsidR="00F120C9" w:rsidRDefault="00F120C9" w:rsidP="00295C26">
            <w:pPr>
              <w:jc w:val="center"/>
              <w:rPr>
                <w:rFonts w:eastAsia="Calibri" w:cs="Calibri"/>
                <w:lang w:eastAsia="en-US"/>
              </w:rPr>
            </w:pPr>
            <w:r>
              <w:rPr>
                <w:rFonts w:eastAsia="Calibri" w:cs="Calibri"/>
                <w:lang w:eastAsia="en-US"/>
              </w:rPr>
              <w:t>-</w:t>
            </w:r>
          </w:p>
          <w:p w14:paraId="063431D4" w14:textId="77777777" w:rsidR="00F120C9" w:rsidRDefault="00F120C9" w:rsidP="00295C26">
            <w:pPr>
              <w:jc w:val="center"/>
              <w:rPr>
                <w:rFonts w:eastAsia="Calibri" w:cs="Calibri"/>
                <w:lang w:eastAsia="en-US"/>
              </w:rPr>
            </w:pPr>
          </w:p>
        </w:tc>
        <w:tc>
          <w:tcPr>
            <w:tcW w:w="3828" w:type="dxa"/>
            <w:tcBorders>
              <w:top w:val="single" w:sz="4" w:space="0" w:color="000000"/>
              <w:left w:val="single" w:sz="4" w:space="0" w:color="000000"/>
              <w:bottom w:val="single" w:sz="4" w:space="0" w:color="000000"/>
              <w:right w:val="single" w:sz="4" w:space="0" w:color="000000"/>
            </w:tcBorders>
            <w:vAlign w:val="center"/>
          </w:tcPr>
          <w:p w14:paraId="1B683888" w14:textId="77777777" w:rsidR="00F120C9" w:rsidRDefault="00F120C9" w:rsidP="00295C26">
            <w:pPr>
              <w:rPr>
                <w:rFonts w:eastAsia="Calibri" w:cs="Calibri"/>
                <w:lang w:eastAsia="en-US"/>
              </w:rPr>
            </w:pPr>
            <w:r>
              <w:rPr>
                <w:rFonts w:eastAsia="Calibri" w:cs="Calibri"/>
                <w:lang w:eastAsia="en-US"/>
              </w:rPr>
              <w:t>ООО «</w:t>
            </w:r>
            <w:proofErr w:type="spellStart"/>
            <w:r>
              <w:rPr>
                <w:rFonts w:eastAsia="Calibri" w:cs="Calibri"/>
                <w:lang w:eastAsia="en-US"/>
              </w:rPr>
              <w:t>УралПодъёмник</w:t>
            </w:r>
            <w:proofErr w:type="spellEnd"/>
            <w:r>
              <w:rPr>
                <w:rFonts w:eastAsia="Calibri" w:cs="Calibri"/>
                <w:lang w:eastAsia="en-US"/>
              </w:rPr>
              <w:t>», г. Челябинск</w:t>
            </w:r>
          </w:p>
        </w:tc>
      </w:tr>
      <w:tr w:rsidR="00F120C9" w14:paraId="49C8D3FB" w14:textId="77777777" w:rsidTr="00295C26">
        <w:trPr>
          <w:trHeight w:val="325"/>
        </w:trPr>
        <w:tc>
          <w:tcPr>
            <w:tcW w:w="9910" w:type="dxa"/>
            <w:gridSpan w:val="5"/>
            <w:tcBorders>
              <w:top w:val="single" w:sz="4" w:space="0" w:color="000000"/>
              <w:left w:val="single" w:sz="4" w:space="0" w:color="000000"/>
              <w:bottom w:val="single" w:sz="4" w:space="0" w:color="000000"/>
              <w:right w:val="single" w:sz="4" w:space="0" w:color="000000"/>
            </w:tcBorders>
          </w:tcPr>
          <w:p w14:paraId="1F6D93B9" w14:textId="77777777" w:rsidR="00F120C9" w:rsidRDefault="00F120C9" w:rsidP="00295C26">
            <w:pPr>
              <w:rPr>
                <w:rFonts w:eastAsia="Calibri" w:cs="Calibri"/>
                <w:lang w:eastAsia="en-US"/>
              </w:rPr>
            </w:pPr>
            <w:r>
              <w:rPr>
                <w:rFonts w:eastAsia="Calibri" w:cs="Calibri"/>
                <w:lang w:eastAsia="en-US"/>
              </w:rPr>
              <w:t xml:space="preserve">Адрес места нахождения опасного </w:t>
            </w:r>
            <w:proofErr w:type="gramStart"/>
            <w:r>
              <w:rPr>
                <w:rFonts w:eastAsia="Calibri" w:cs="Calibri"/>
                <w:lang w:eastAsia="en-US"/>
              </w:rPr>
              <w:t xml:space="preserve">объекта:  </w:t>
            </w:r>
            <w:bookmarkStart w:id="3" w:name="_Hlk162019655"/>
            <w:r>
              <w:rPr>
                <w:rFonts w:eastAsia="Calibri" w:cs="Calibri"/>
                <w:lang w:eastAsia="en-US"/>
              </w:rPr>
              <w:t>г.</w:t>
            </w:r>
            <w:proofErr w:type="gramEnd"/>
            <w:r>
              <w:rPr>
                <w:rFonts w:eastAsia="Calibri" w:cs="Calibri"/>
                <w:lang w:eastAsia="en-US"/>
              </w:rPr>
              <w:t xml:space="preserve"> Санкт-Петербург улица Орджоникидзе дом 47 стр.2</w:t>
            </w:r>
            <w:bookmarkEnd w:id="3"/>
            <w:r>
              <w:rPr>
                <w:rFonts w:eastAsia="Calibri" w:cs="Calibri"/>
                <w:lang w:eastAsia="en-US"/>
              </w:rPr>
              <w:t>.</w:t>
            </w:r>
          </w:p>
        </w:tc>
      </w:tr>
      <w:tr w:rsidR="00F120C9" w14:paraId="66ABE51A"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387931BB" w14:textId="77777777" w:rsidR="00F120C9" w:rsidRDefault="00F120C9" w:rsidP="00295C26">
            <w:pPr>
              <w:jc w:val="center"/>
            </w:pPr>
            <w:r>
              <w:t>1</w:t>
            </w:r>
          </w:p>
        </w:tc>
        <w:tc>
          <w:tcPr>
            <w:tcW w:w="2572" w:type="dxa"/>
            <w:tcBorders>
              <w:top w:val="single" w:sz="4" w:space="0" w:color="000000"/>
              <w:left w:val="single" w:sz="4" w:space="0" w:color="000000"/>
              <w:bottom w:val="single" w:sz="4" w:space="0" w:color="000000"/>
              <w:right w:val="single" w:sz="4" w:space="0" w:color="000000"/>
            </w:tcBorders>
            <w:vAlign w:val="center"/>
          </w:tcPr>
          <w:p w14:paraId="1C759BD7" w14:textId="77777777" w:rsidR="00F120C9" w:rsidRDefault="00F120C9" w:rsidP="00295C26">
            <w:pPr>
              <w:rPr>
                <w:rFonts w:eastAsia="Calibri" w:cs="Calibri"/>
                <w:lang w:eastAsia="en-US"/>
              </w:rPr>
            </w:pPr>
            <w:r>
              <w:rPr>
                <w:rFonts w:eastAsia="Calibri" w:cs="Calibri"/>
                <w:lang w:eastAsia="en-US"/>
              </w:rPr>
              <w:t>Лифт пассажирский</w:t>
            </w:r>
          </w:p>
        </w:tc>
        <w:tc>
          <w:tcPr>
            <w:tcW w:w="1844" w:type="dxa"/>
            <w:tcBorders>
              <w:top w:val="single" w:sz="4" w:space="0" w:color="000000"/>
              <w:left w:val="single" w:sz="4" w:space="0" w:color="000000"/>
              <w:bottom w:val="single" w:sz="4" w:space="0" w:color="000000"/>
              <w:right w:val="single" w:sz="4" w:space="0" w:color="000000"/>
            </w:tcBorders>
            <w:vAlign w:val="center"/>
          </w:tcPr>
          <w:p w14:paraId="66E856D4" w14:textId="77777777" w:rsidR="00F120C9" w:rsidRDefault="00F120C9" w:rsidP="00295C26">
            <w:pPr>
              <w:rPr>
                <w:rFonts w:eastAsia="Calibri" w:cs="Calibri"/>
                <w:lang w:eastAsia="en-US"/>
              </w:rPr>
            </w:pPr>
            <w:r>
              <w:rPr>
                <w:rFonts w:eastAsia="Calibri" w:cs="Calibri"/>
                <w:lang w:eastAsia="en-US"/>
              </w:rPr>
              <w:t>601112</w:t>
            </w:r>
          </w:p>
        </w:tc>
        <w:tc>
          <w:tcPr>
            <w:tcW w:w="1133" w:type="dxa"/>
            <w:tcBorders>
              <w:top w:val="single" w:sz="4" w:space="0" w:color="000000"/>
              <w:left w:val="single" w:sz="4" w:space="0" w:color="000000"/>
              <w:bottom w:val="single" w:sz="4" w:space="0" w:color="000000"/>
              <w:right w:val="single" w:sz="4" w:space="0" w:color="000000"/>
            </w:tcBorders>
            <w:vAlign w:val="center"/>
          </w:tcPr>
          <w:p w14:paraId="7A57E70B" w14:textId="77777777" w:rsidR="00F120C9" w:rsidRDefault="00F120C9" w:rsidP="00295C26">
            <w:pPr>
              <w:jc w:val="center"/>
              <w:rPr>
                <w:rFonts w:eastAsia="Calibri" w:cs="Calibri"/>
                <w:lang w:eastAsia="en-US"/>
              </w:rPr>
            </w:pPr>
            <w:r>
              <w:rPr>
                <w:rFonts w:eastAsia="Calibri" w:cs="Calibri"/>
                <w:lang w:eastAsia="en-US"/>
              </w:rPr>
              <w:t>-</w:t>
            </w:r>
          </w:p>
        </w:tc>
        <w:tc>
          <w:tcPr>
            <w:tcW w:w="3828" w:type="dxa"/>
            <w:tcBorders>
              <w:top w:val="single" w:sz="4" w:space="0" w:color="000000"/>
              <w:left w:val="single" w:sz="4" w:space="0" w:color="000000"/>
              <w:bottom w:val="single" w:sz="4" w:space="0" w:color="000000"/>
              <w:right w:val="single" w:sz="4" w:space="0" w:color="000000"/>
            </w:tcBorders>
            <w:vAlign w:val="center"/>
          </w:tcPr>
          <w:p w14:paraId="19477DA5" w14:textId="77777777" w:rsidR="00F120C9" w:rsidRDefault="00F120C9" w:rsidP="00295C26">
            <w:pPr>
              <w:rPr>
                <w:rFonts w:eastAsia="Calibri" w:cs="Calibri"/>
                <w:lang w:eastAsia="en-US"/>
              </w:rPr>
            </w:pPr>
            <w:r>
              <w:rPr>
                <w:rFonts w:eastAsia="Calibri" w:cs="Calibri"/>
                <w:lang w:eastAsia="en-US"/>
              </w:rPr>
              <w:t>ООО «Серпуховский лифтостроительный завод», Россия</w:t>
            </w:r>
          </w:p>
        </w:tc>
      </w:tr>
      <w:tr w:rsidR="00F120C9" w14:paraId="3998572C"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6B80FF31" w14:textId="77777777" w:rsidR="00F120C9" w:rsidRDefault="00F120C9" w:rsidP="00295C26">
            <w:pPr>
              <w:jc w:val="center"/>
            </w:pPr>
            <w:r>
              <w:t>2</w:t>
            </w:r>
          </w:p>
        </w:tc>
        <w:tc>
          <w:tcPr>
            <w:tcW w:w="2572" w:type="dxa"/>
            <w:tcBorders>
              <w:top w:val="single" w:sz="4" w:space="0" w:color="000000"/>
              <w:left w:val="single" w:sz="4" w:space="0" w:color="000000"/>
              <w:bottom w:val="single" w:sz="4" w:space="0" w:color="000000"/>
              <w:right w:val="single" w:sz="4" w:space="0" w:color="000000"/>
            </w:tcBorders>
            <w:vAlign w:val="center"/>
          </w:tcPr>
          <w:p w14:paraId="4ECAF874" w14:textId="77777777" w:rsidR="00F120C9" w:rsidRDefault="00F120C9" w:rsidP="00295C26">
            <w:pPr>
              <w:rPr>
                <w:rFonts w:eastAsia="Calibri" w:cs="Calibri"/>
                <w:lang w:eastAsia="en-US"/>
              </w:rPr>
            </w:pPr>
            <w:r>
              <w:rPr>
                <w:rFonts w:eastAsia="Calibri" w:cs="Calibri"/>
                <w:lang w:eastAsia="en-US"/>
              </w:rPr>
              <w:t>Лифт пассажирский</w:t>
            </w:r>
          </w:p>
        </w:tc>
        <w:tc>
          <w:tcPr>
            <w:tcW w:w="1844" w:type="dxa"/>
            <w:tcBorders>
              <w:top w:val="single" w:sz="4" w:space="0" w:color="000000"/>
              <w:left w:val="single" w:sz="4" w:space="0" w:color="000000"/>
              <w:bottom w:val="single" w:sz="4" w:space="0" w:color="000000"/>
              <w:right w:val="single" w:sz="4" w:space="0" w:color="000000"/>
            </w:tcBorders>
            <w:vAlign w:val="center"/>
          </w:tcPr>
          <w:p w14:paraId="5BAA6B81" w14:textId="77777777" w:rsidR="00F120C9" w:rsidRDefault="00F120C9" w:rsidP="00295C26">
            <w:pPr>
              <w:rPr>
                <w:rFonts w:eastAsia="Calibri" w:cs="Calibri"/>
                <w:lang w:eastAsia="en-US"/>
              </w:rPr>
            </w:pPr>
            <w:r>
              <w:rPr>
                <w:rFonts w:eastAsia="Calibri" w:cs="Calibri"/>
                <w:lang w:eastAsia="en-US"/>
              </w:rPr>
              <w:t>601113</w:t>
            </w:r>
          </w:p>
        </w:tc>
        <w:tc>
          <w:tcPr>
            <w:tcW w:w="1133" w:type="dxa"/>
            <w:tcBorders>
              <w:top w:val="single" w:sz="4" w:space="0" w:color="000000"/>
              <w:left w:val="single" w:sz="4" w:space="0" w:color="000000"/>
              <w:bottom w:val="single" w:sz="4" w:space="0" w:color="000000"/>
              <w:right w:val="single" w:sz="4" w:space="0" w:color="000000"/>
            </w:tcBorders>
            <w:vAlign w:val="center"/>
          </w:tcPr>
          <w:p w14:paraId="33EB2D40" w14:textId="77777777" w:rsidR="00F120C9" w:rsidRDefault="00F120C9" w:rsidP="00295C26">
            <w:pPr>
              <w:jc w:val="center"/>
              <w:rPr>
                <w:rFonts w:eastAsia="Calibri" w:cs="Calibri"/>
                <w:lang w:eastAsia="en-US"/>
              </w:rPr>
            </w:pPr>
            <w:r>
              <w:rPr>
                <w:rFonts w:eastAsia="Calibri" w:cs="Calibri"/>
                <w:lang w:eastAsia="en-US"/>
              </w:rPr>
              <w:t>-</w:t>
            </w:r>
          </w:p>
        </w:tc>
        <w:tc>
          <w:tcPr>
            <w:tcW w:w="3828" w:type="dxa"/>
            <w:tcBorders>
              <w:top w:val="single" w:sz="4" w:space="0" w:color="000000"/>
              <w:left w:val="single" w:sz="4" w:space="0" w:color="000000"/>
              <w:bottom w:val="single" w:sz="4" w:space="0" w:color="000000"/>
              <w:right w:val="single" w:sz="4" w:space="0" w:color="000000"/>
            </w:tcBorders>
            <w:vAlign w:val="center"/>
          </w:tcPr>
          <w:p w14:paraId="6033AD9D" w14:textId="77777777" w:rsidR="00F120C9" w:rsidRDefault="00F120C9" w:rsidP="00295C26">
            <w:pPr>
              <w:rPr>
                <w:rFonts w:eastAsia="Calibri" w:cs="Calibri"/>
                <w:lang w:eastAsia="en-US"/>
              </w:rPr>
            </w:pPr>
            <w:r>
              <w:rPr>
                <w:rFonts w:eastAsia="Calibri" w:cs="Calibri"/>
                <w:lang w:eastAsia="en-US"/>
              </w:rPr>
              <w:t>ООО «Серпуховский лифтостроительный завод», Россия</w:t>
            </w:r>
          </w:p>
        </w:tc>
      </w:tr>
      <w:tr w:rsidR="00F120C9" w14:paraId="770E9567"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2455057C" w14:textId="77777777" w:rsidR="00F120C9" w:rsidRDefault="00F120C9" w:rsidP="00295C26">
            <w:pPr>
              <w:jc w:val="center"/>
            </w:pPr>
            <w:r>
              <w:t>3</w:t>
            </w:r>
          </w:p>
        </w:tc>
        <w:tc>
          <w:tcPr>
            <w:tcW w:w="2572" w:type="dxa"/>
            <w:tcBorders>
              <w:top w:val="single" w:sz="4" w:space="0" w:color="000000"/>
              <w:left w:val="single" w:sz="4" w:space="0" w:color="000000"/>
              <w:bottom w:val="single" w:sz="4" w:space="0" w:color="000000"/>
              <w:right w:val="single" w:sz="4" w:space="0" w:color="000000"/>
            </w:tcBorders>
            <w:vAlign w:val="center"/>
          </w:tcPr>
          <w:p w14:paraId="6CC018FF" w14:textId="77777777" w:rsidR="00F120C9" w:rsidRDefault="00F120C9" w:rsidP="00295C26">
            <w:pPr>
              <w:rPr>
                <w:rFonts w:eastAsia="Calibri" w:cs="Calibri"/>
                <w:lang w:eastAsia="en-US"/>
              </w:rPr>
            </w:pPr>
            <w:r>
              <w:rPr>
                <w:rFonts w:eastAsia="Calibri" w:cs="Calibri"/>
                <w:lang w:eastAsia="en-US"/>
              </w:rPr>
              <w:t>Лифт пассажирский</w:t>
            </w:r>
          </w:p>
        </w:tc>
        <w:tc>
          <w:tcPr>
            <w:tcW w:w="1844" w:type="dxa"/>
            <w:tcBorders>
              <w:top w:val="single" w:sz="4" w:space="0" w:color="000000"/>
              <w:left w:val="single" w:sz="4" w:space="0" w:color="000000"/>
              <w:bottom w:val="single" w:sz="4" w:space="0" w:color="000000"/>
              <w:right w:val="single" w:sz="4" w:space="0" w:color="000000"/>
            </w:tcBorders>
            <w:vAlign w:val="center"/>
          </w:tcPr>
          <w:p w14:paraId="208BDC42" w14:textId="77777777" w:rsidR="00F120C9" w:rsidRDefault="00F120C9" w:rsidP="00295C26">
            <w:pPr>
              <w:rPr>
                <w:rFonts w:eastAsia="Calibri" w:cs="Calibri"/>
                <w:lang w:eastAsia="en-US"/>
              </w:rPr>
            </w:pPr>
            <w:r>
              <w:rPr>
                <w:rFonts w:eastAsia="Calibri" w:cs="Calibri"/>
                <w:lang w:eastAsia="en-US"/>
              </w:rPr>
              <w:t>800012</w:t>
            </w:r>
          </w:p>
        </w:tc>
        <w:tc>
          <w:tcPr>
            <w:tcW w:w="1133" w:type="dxa"/>
            <w:tcBorders>
              <w:top w:val="single" w:sz="4" w:space="0" w:color="000000"/>
              <w:left w:val="single" w:sz="4" w:space="0" w:color="000000"/>
              <w:bottom w:val="single" w:sz="4" w:space="0" w:color="000000"/>
              <w:right w:val="single" w:sz="4" w:space="0" w:color="000000"/>
            </w:tcBorders>
            <w:vAlign w:val="center"/>
          </w:tcPr>
          <w:p w14:paraId="308D9FED" w14:textId="77777777" w:rsidR="00F120C9" w:rsidRDefault="00F120C9" w:rsidP="00295C26">
            <w:pPr>
              <w:jc w:val="center"/>
              <w:rPr>
                <w:rFonts w:eastAsia="Calibri" w:cs="Calibri"/>
                <w:lang w:eastAsia="en-US"/>
              </w:rPr>
            </w:pPr>
            <w:r>
              <w:rPr>
                <w:rFonts w:eastAsia="Calibri" w:cs="Calibri"/>
                <w:lang w:eastAsia="en-US"/>
              </w:rPr>
              <w:t>-</w:t>
            </w:r>
          </w:p>
        </w:tc>
        <w:tc>
          <w:tcPr>
            <w:tcW w:w="3828" w:type="dxa"/>
            <w:tcBorders>
              <w:top w:val="single" w:sz="4" w:space="0" w:color="000000"/>
              <w:left w:val="single" w:sz="4" w:space="0" w:color="000000"/>
              <w:bottom w:val="single" w:sz="4" w:space="0" w:color="000000"/>
              <w:right w:val="single" w:sz="4" w:space="0" w:color="000000"/>
            </w:tcBorders>
            <w:vAlign w:val="center"/>
          </w:tcPr>
          <w:p w14:paraId="443D19AB" w14:textId="77777777" w:rsidR="00F120C9" w:rsidRDefault="00F120C9" w:rsidP="00295C26">
            <w:pPr>
              <w:rPr>
                <w:rFonts w:eastAsia="Calibri" w:cs="Calibri"/>
                <w:lang w:eastAsia="en-US"/>
              </w:rPr>
            </w:pPr>
            <w:r>
              <w:rPr>
                <w:rFonts w:eastAsia="Calibri" w:cs="Calibri"/>
                <w:lang w:eastAsia="en-US"/>
              </w:rPr>
              <w:t>ООО «Серпуховский лифтостроительный завод», Россия</w:t>
            </w:r>
          </w:p>
        </w:tc>
      </w:tr>
      <w:tr w:rsidR="00F120C9" w14:paraId="472D7704"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058679EC" w14:textId="77777777" w:rsidR="00F120C9" w:rsidRDefault="00F120C9" w:rsidP="00295C26">
            <w:pPr>
              <w:jc w:val="center"/>
            </w:pPr>
            <w:r>
              <w:t>4</w:t>
            </w:r>
          </w:p>
        </w:tc>
        <w:tc>
          <w:tcPr>
            <w:tcW w:w="2572" w:type="dxa"/>
            <w:tcBorders>
              <w:top w:val="single" w:sz="4" w:space="0" w:color="000000"/>
              <w:left w:val="single" w:sz="4" w:space="0" w:color="000000"/>
              <w:bottom w:val="single" w:sz="4" w:space="0" w:color="000000"/>
              <w:right w:val="single" w:sz="4" w:space="0" w:color="000000"/>
            </w:tcBorders>
            <w:vAlign w:val="center"/>
          </w:tcPr>
          <w:p w14:paraId="12FFFC9F" w14:textId="77777777" w:rsidR="00F120C9" w:rsidRDefault="00F120C9" w:rsidP="00295C26">
            <w:pPr>
              <w:rPr>
                <w:rFonts w:eastAsia="Calibri" w:cs="Calibri"/>
                <w:lang w:eastAsia="en-US"/>
              </w:rPr>
            </w:pPr>
            <w:r>
              <w:rPr>
                <w:rFonts w:eastAsia="Calibri" w:cs="Calibri"/>
                <w:lang w:eastAsia="en-US"/>
              </w:rPr>
              <w:t>Лифт пассажирский</w:t>
            </w:r>
          </w:p>
        </w:tc>
        <w:tc>
          <w:tcPr>
            <w:tcW w:w="1844" w:type="dxa"/>
            <w:tcBorders>
              <w:top w:val="single" w:sz="4" w:space="0" w:color="000000"/>
              <w:left w:val="single" w:sz="4" w:space="0" w:color="000000"/>
              <w:bottom w:val="single" w:sz="4" w:space="0" w:color="000000"/>
              <w:right w:val="single" w:sz="4" w:space="0" w:color="000000"/>
            </w:tcBorders>
            <w:vAlign w:val="center"/>
          </w:tcPr>
          <w:p w14:paraId="018B27D9" w14:textId="77777777" w:rsidR="00F120C9" w:rsidRDefault="00F120C9" w:rsidP="00295C26">
            <w:pPr>
              <w:rPr>
                <w:rFonts w:eastAsia="Calibri" w:cs="Calibri"/>
                <w:lang w:eastAsia="en-US"/>
              </w:rPr>
            </w:pPr>
            <w:r>
              <w:rPr>
                <w:rFonts w:eastAsia="Calibri" w:cs="Calibri"/>
                <w:lang w:eastAsia="en-US"/>
              </w:rPr>
              <w:t>800013</w:t>
            </w:r>
          </w:p>
        </w:tc>
        <w:tc>
          <w:tcPr>
            <w:tcW w:w="1133" w:type="dxa"/>
            <w:tcBorders>
              <w:top w:val="single" w:sz="4" w:space="0" w:color="000000"/>
              <w:left w:val="single" w:sz="4" w:space="0" w:color="000000"/>
              <w:bottom w:val="single" w:sz="4" w:space="0" w:color="000000"/>
              <w:right w:val="single" w:sz="4" w:space="0" w:color="000000"/>
            </w:tcBorders>
            <w:vAlign w:val="center"/>
          </w:tcPr>
          <w:p w14:paraId="52845944" w14:textId="77777777" w:rsidR="00F120C9" w:rsidRDefault="00F120C9" w:rsidP="00295C26">
            <w:pPr>
              <w:jc w:val="center"/>
              <w:rPr>
                <w:rFonts w:eastAsia="Calibri" w:cs="Calibri"/>
                <w:lang w:eastAsia="en-US"/>
              </w:rPr>
            </w:pPr>
            <w:r>
              <w:rPr>
                <w:rFonts w:eastAsia="Calibri" w:cs="Calibri"/>
                <w:lang w:eastAsia="en-US"/>
              </w:rPr>
              <w:t>-</w:t>
            </w:r>
          </w:p>
        </w:tc>
        <w:tc>
          <w:tcPr>
            <w:tcW w:w="3828" w:type="dxa"/>
            <w:tcBorders>
              <w:top w:val="single" w:sz="4" w:space="0" w:color="000000"/>
              <w:left w:val="single" w:sz="4" w:space="0" w:color="000000"/>
              <w:bottom w:val="single" w:sz="4" w:space="0" w:color="000000"/>
              <w:right w:val="single" w:sz="4" w:space="0" w:color="000000"/>
            </w:tcBorders>
            <w:vAlign w:val="center"/>
          </w:tcPr>
          <w:p w14:paraId="3A6170B4" w14:textId="77777777" w:rsidR="00F120C9" w:rsidRDefault="00F120C9" w:rsidP="00295C26">
            <w:pPr>
              <w:rPr>
                <w:rFonts w:eastAsia="Calibri" w:cs="Calibri"/>
                <w:lang w:eastAsia="en-US"/>
              </w:rPr>
            </w:pPr>
            <w:r>
              <w:rPr>
                <w:rFonts w:eastAsia="Calibri" w:cs="Calibri"/>
                <w:lang w:eastAsia="en-US"/>
              </w:rPr>
              <w:t>ООО «Серпуховский лифтостроительный завод», Россия</w:t>
            </w:r>
          </w:p>
        </w:tc>
      </w:tr>
      <w:tr w:rsidR="00F120C9" w14:paraId="6D556FD4"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363BB530" w14:textId="77777777" w:rsidR="00F120C9" w:rsidRDefault="00F120C9" w:rsidP="00295C26">
            <w:pPr>
              <w:jc w:val="center"/>
            </w:pPr>
            <w:r>
              <w:t>5</w:t>
            </w:r>
          </w:p>
        </w:tc>
        <w:tc>
          <w:tcPr>
            <w:tcW w:w="2572" w:type="dxa"/>
            <w:tcBorders>
              <w:top w:val="single" w:sz="4" w:space="0" w:color="000000"/>
              <w:left w:val="single" w:sz="4" w:space="0" w:color="000000"/>
              <w:bottom w:val="single" w:sz="4" w:space="0" w:color="000000"/>
              <w:right w:val="single" w:sz="4" w:space="0" w:color="000000"/>
            </w:tcBorders>
            <w:vAlign w:val="center"/>
          </w:tcPr>
          <w:p w14:paraId="2BA2B906" w14:textId="77777777" w:rsidR="00F120C9" w:rsidRDefault="00F120C9" w:rsidP="00295C26">
            <w:pPr>
              <w:rPr>
                <w:rFonts w:eastAsia="Calibri" w:cs="Calibri"/>
                <w:lang w:eastAsia="en-US"/>
              </w:rPr>
            </w:pPr>
            <w:r>
              <w:rPr>
                <w:rFonts w:eastAsia="Calibri" w:cs="Calibri"/>
                <w:lang w:eastAsia="en-US"/>
              </w:rPr>
              <w:t>Лифт грузовой малый</w:t>
            </w:r>
          </w:p>
        </w:tc>
        <w:tc>
          <w:tcPr>
            <w:tcW w:w="1844" w:type="dxa"/>
            <w:tcBorders>
              <w:top w:val="single" w:sz="4" w:space="0" w:color="000000"/>
              <w:left w:val="single" w:sz="4" w:space="0" w:color="000000"/>
              <w:bottom w:val="single" w:sz="4" w:space="0" w:color="000000"/>
              <w:right w:val="single" w:sz="4" w:space="0" w:color="000000"/>
            </w:tcBorders>
            <w:vAlign w:val="center"/>
          </w:tcPr>
          <w:p w14:paraId="1CA0D2B4" w14:textId="77777777" w:rsidR="00F120C9" w:rsidRDefault="00F120C9" w:rsidP="00295C26">
            <w:pPr>
              <w:rPr>
                <w:rFonts w:eastAsia="Calibri" w:cs="Calibri"/>
                <w:lang w:eastAsia="en-US"/>
              </w:rPr>
            </w:pPr>
            <w:r>
              <w:rPr>
                <w:rFonts w:eastAsia="Calibri" w:cs="Calibri"/>
                <w:lang w:eastAsia="en-US"/>
              </w:rPr>
              <w:t>70252</w:t>
            </w:r>
          </w:p>
        </w:tc>
        <w:tc>
          <w:tcPr>
            <w:tcW w:w="1133" w:type="dxa"/>
            <w:tcBorders>
              <w:top w:val="single" w:sz="4" w:space="0" w:color="000000"/>
              <w:left w:val="single" w:sz="4" w:space="0" w:color="000000"/>
              <w:bottom w:val="single" w:sz="4" w:space="0" w:color="000000"/>
              <w:right w:val="single" w:sz="4" w:space="0" w:color="000000"/>
            </w:tcBorders>
            <w:vAlign w:val="center"/>
          </w:tcPr>
          <w:p w14:paraId="60C00DB8" w14:textId="77777777" w:rsidR="00F120C9" w:rsidRDefault="00F120C9" w:rsidP="00295C26">
            <w:pPr>
              <w:jc w:val="center"/>
              <w:rPr>
                <w:rFonts w:eastAsia="Calibri" w:cs="Calibri"/>
                <w:lang w:eastAsia="en-US"/>
              </w:rPr>
            </w:pPr>
            <w:r>
              <w:rPr>
                <w:rFonts w:eastAsia="Calibri" w:cs="Calibri"/>
                <w:lang w:eastAsia="en-US"/>
              </w:rPr>
              <w:t>-</w:t>
            </w:r>
          </w:p>
        </w:tc>
        <w:tc>
          <w:tcPr>
            <w:tcW w:w="3828" w:type="dxa"/>
            <w:tcBorders>
              <w:top w:val="single" w:sz="4" w:space="0" w:color="000000"/>
              <w:left w:val="single" w:sz="4" w:space="0" w:color="000000"/>
              <w:bottom w:val="single" w:sz="4" w:space="0" w:color="000000"/>
              <w:right w:val="single" w:sz="4" w:space="0" w:color="000000"/>
            </w:tcBorders>
            <w:vAlign w:val="center"/>
          </w:tcPr>
          <w:p w14:paraId="42DB2CE0" w14:textId="77777777" w:rsidR="00F120C9" w:rsidRDefault="00F120C9" w:rsidP="00295C26">
            <w:pPr>
              <w:rPr>
                <w:rFonts w:eastAsia="Calibri" w:cs="Calibri"/>
                <w:lang w:eastAsia="en-US"/>
              </w:rPr>
            </w:pPr>
            <w:r>
              <w:rPr>
                <w:rFonts w:eastAsia="Calibri" w:cs="Calibri"/>
                <w:lang w:eastAsia="en-US"/>
              </w:rPr>
              <w:t>ОАО «Щербинский лифтостроительный завод», Россия</w:t>
            </w:r>
          </w:p>
        </w:tc>
      </w:tr>
      <w:tr w:rsidR="00F120C9" w14:paraId="3FFDF22F"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01B00BC9" w14:textId="77777777" w:rsidR="00F120C9" w:rsidRDefault="00F120C9" w:rsidP="00295C26">
            <w:pPr>
              <w:jc w:val="center"/>
            </w:pPr>
            <w:r>
              <w:t>6</w:t>
            </w:r>
          </w:p>
        </w:tc>
        <w:tc>
          <w:tcPr>
            <w:tcW w:w="2572" w:type="dxa"/>
            <w:tcBorders>
              <w:top w:val="single" w:sz="4" w:space="0" w:color="000000"/>
              <w:left w:val="single" w:sz="4" w:space="0" w:color="000000"/>
              <w:bottom w:val="single" w:sz="4" w:space="0" w:color="000000"/>
              <w:right w:val="single" w:sz="4" w:space="0" w:color="000000"/>
            </w:tcBorders>
            <w:vAlign w:val="center"/>
          </w:tcPr>
          <w:p w14:paraId="59C0C38F" w14:textId="77777777" w:rsidR="00F120C9" w:rsidRDefault="00F120C9" w:rsidP="00295C26">
            <w:pPr>
              <w:rPr>
                <w:rFonts w:eastAsia="Calibri" w:cs="Calibri"/>
                <w:lang w:eastAsia="en-US"/>
              </w:rPr>
            </w:pPr>
            <w:r>
              <w:rPr>
                <w:rFonts w:eastAsia="Calibri" w:cs="Calibri"/>
                <w:lang w:eastAsia="en-US"/>
              </w:rPr>
              <w:t>Лифт грузовой малый</w:t>
            </w:r>
          </w:p>
        </w:tc>
        <w:tc>
          <w:tcPr>
            <w:tcW w:w="1844" w:type="dxa"/>
            <w:tcBorders>
              <w:top w:val="single" w:sz="4" w:space="0" w:color="000000"/>
              <w:left w:val="single" w:sz="4" w:space="0" w:color="000000"/>
              <w:bottom w:val="single" w:sz="4" w:space="0" w:color="000000"/>
              <w:right w:val="single" w:sz="4" w:space="0" w:color="000000"/>
            </w:tcBorders>
            <w:vAlign w:val="center"/>
          </w:tcPr>
          <w:p w14:paraId="531B1EDD" w14:textId="77777777" w:rsidR="00F120C9" w:rsidRDefault="00F120C9" w:rsidP="00295C26">
            <w:pPr>
              <w:rPr>
                <w:rFonts w:eastAsia="Calibri" w:cs="Calibri"/>
                <w:lang w:eastAsia="en-US"/>
              </w:rPr>
            </w:pPr>
            <w:r>
              <w:rPr>
                <w:rFonts w:eastAsia="Calibri" w:cs="Calibri"/>
                <w:lang w:eastAsia="en-US"/>
              </w:rPr>
              <w:t>70253</w:t>
            </w:r>
          </w:p>
        </w:tc>
        <w:tc>
          <w:tcPr>
            <w:tcW w:w="1133" w:type="dxa"/>
            <w:tcBorders>
              <w:top w:val="single" w:sz="4" w:space="0" w:color="000000"/>
              <w:left w:val="single" w:sz="4" w:space="0" w:color="000000"/>
              <w:bottom w:val="single" w:sz="4" w:space="0" w:color="000000"/>
              <w:right w:val="single" w:sz="4" w:space="0" w:color="000000"/>
            </w:tcBorders>
            <w:vAlign w:val="center"/>
          </w:tcPr>
          <w:p w14:paraId="527BF3ED" w14:textId="77777777" w:rsidR="00F120C9" w:rsidRDefault="00F120C9" w:rsidP="00295C26">
            <w:pPr>
              <w:jc w:val="center"/>
              <w:rPr>
                <w:rFonts w:eastAsia="Calibri" w:cs="Calibri"/>
                <w:lang w:eastAsia="en-US"/>
              </w:rPr>
            </w:pPr>
            <w:r>
              <w:rPr>
                <w:rFonts w:eastAsia="Calibri" w:cs="Calibri"/>
                <w:lang w:eastAsia="en-US"/>
              </w:rPr>
              <w:t>-</w:t>
            </w:r>
          </w:p>
        </w:tc>
        <w:tc>
          <w:tcPr>
            <w:tcW w:w="3828" w:type="dxa"/>
            <w:tcBorders>
              <w:top w:val="single" w:sz="4" w:space="0" w:color="000000"/>
              <w:left w:val="single" w:sz="4" w:space="0" w:color="000000"/>
              <w:bottom w:val="single" w:sz="4" w:space="0" w:color="000000"/>
              <w:right w:val="single" w:sz="4" w:space="0" w:color="000000"/>
            </w:tcBorders>
            <w:vAlign w:val="center"/>
          </w:tcPr>
          <w:p w14:paraId="7849BDA9" w14:textId="77777777" w:rsidR="00F120C9" w:rsidRDefault="00F120C9" w:rsidP="00295C26">
            <w:pPr>
              <w:rPr>
                <w:rFonts w:eastAsia="Calibri" w:cs="Calibri"/>
                <w:lang w:eastAsia="en-US"/>
              </w:rPr>
            </w:pPr>
            <w:r>
              <w:rPr>
                <w:rFonts w:eastAsia="Calibri" w:cs="Calibri"/>
                <w:lang w:eastAsia="en-US"/>
              </w:rPr>
              <w:t>ОАО «Щербинский лифтостроительный завод», Россия</w:t>
            </w:r>
          </w:p>
        </w:tc>
      </w:tr>
      <w:tr w:rsidR="00F120C9" w14:paraId="1C15ADB8" w14:textId="77777777" w:rsidTr="00295C26">
        <w:trPr>
          <w:trHeight w:val="325"/>
        </w:trPr>
        <w:tc>
          <w:tcPr>
            <w:tcW w:w="533" w:type="dxa"/>
            <w:tcBorders>
              <w:top w:val="single" w:sz="4" w:space="0" w:color="000000"/>
              <w:left w:val="single" w:sz="4" w:space="0" w:color="000000"/>
              <w:bottom w:val="single" w:sz="4" w:space="0" w:color="000000"/>
              <w:right w:val="single" w:sz="4" w:space="0" w:color="000000"/>
            </w:tcBorders>
            <w:vAlign w:val="center"/>
          </w:tcPr>
          <w:p w14:paraId="0C40BD3C" w14:textId="77777777" w:rsidR="00F120C9" w:rsidRDefault="00F120C9" w:rsidP="00295C26">
            <w:pPr>
              <w:jc w:val="center"/>
            </w:pPr>
            <w:r>
              <w:t>7</w:t>
            </w:r>
          </w:p>
        </w:tc>
        <w:tc>
          <w:tcPr>
            <w:tcW w:w="2572" w:type="dxa"/>
            <w:tcBorders>
              <w:top w:val="single" w:sz="4" w:space="0" w:color="000000"/>
              <w:left w:val="single" w:sz="4" w:space="0" w:color="000000"/>
              <w:bottom w:val="single" w:sz="4" w:space="0" w:color="000000"/>
              <w:right w:val="single" w:sz="4" w:space="0" w:color="000000"/>
            </w:tcBorders>
            <w:vAlign w:val="center"/>
          </w:tcPr>
          <w:p w14:paraId="2AA85734" w14:textId="77777777" w:rsidR="00F120C9" w:rsidRDefault="00F120C9" w:rsidP="00295C26">
            <w:pPr>
              <w:rPr>
                <w:rFonts w:eastAsia="Calibri" w:cs="Calibri"/>
                <w:lang w:eastAsia="en-US"/>
              </w:rPr>
            </w:pPr>
            <w:r>
              <w:rPr>
                <w:rFonts w:eastAsia="Calibri" w:cs="Calibri"/>
                <w:lang w:eastAsia="en-US"/>
              </w:rPr>
              <w:t>Вертикальная платформа VRM 400</w:t>
            </w:r>
          </w:p>
        </w:tc>
        <w:tc>
          <w:tcPr>
            <w:tcW w:w="1844" w:type="dxa"/>
            <w:tcBorders>
              <w:top w:val="single" w:sz="4" w:space="0" w:color="000000"/>
              <w:left w:val="single" w:sz="4" w:space="0" w:color="000000"/>
              <w:bottom w:val="single" w:sz="4" w:space="0" w:color="000000"/>
              <w:right w:val="single" w:sz="4" w:space="0" w:color="000000"/>
            </w:tcBorders>
            <w:vAlign w:val="center"/>
          </w:tcPr>
          <w:p w14:paraId="17262668" w14:textId="77777777" w:rsidR="00F120C9" w:rsidRDefault="00F120C9" w:rsidP="00295C26">
            <w:pPr>
              <w:rPr>
                <w:rFonts w:eastAsia="Calibri" w:cs="Calibri"/>
                <w:lang w:eastAsia="en-US"/>
              </w:rPr>
            </w:pPr>
            <w:r>
              <w:rPr>
                <w:rFonts w:eastAsia="Calibri" w:cs="Calibri"/>
                <w:lang w:eastAsia="en-US"/>
              </w:rPr>
              <w:t>19z0316</w:t>
            </w:r>
          </w:p>
        </w:tc>
        <w:tc>
          <w:tcPr>
            <w:tcW w:w="1133" w:type="dxa"/>
            <w:tcBorders>
              <w:top w:val="single" w:sz="4" w:space="0" w:color="000000"/>
              <w:left w:val="single" w:sz="4" w:space="0" w:color="000000"/>
              <w:bottom w:val="single" w:sz="4" w:space="0" w:color="000000"/>
              <w:right w:val="single" w:sz="4" w:space="0" w:color="000000"/>
            </w:tcBorders>
            <w:vAlign w:val="center"/>
          </w:tcPr>
          <w:p w14:paraId="2D9C2652" w14:textId="77777777" w:rsidR="00F120C9" w:rsidRDefault="00F120C9" w:rsidP="00295C26">
            <w:pPr>
              <w:jc w:val="center"/>
              <w:rPr>
                <w:rFonts w:eastAsia="Calibri" w:cs="Calibri"/>
                <w:lang w:eastAsia="en-US"/>
              </w:rPr>
            </w:pPr>
            <w:r>
              <w:rPr>
                <w:rFonts w:eastAsia="Calibri" w:cs="Calibri"/>
                <w:lang w:eastAsia="en-US"/>
              </w:rPr>
              <w:t>-</w:t>
            </w:r>
          </w:p>
        </w:tc>
        <w:tc>
          <w:tcPr>
            <w:tcW w:w="3828" w:type="dxa"/>
            <w:tcBorders>
              <w:top w:val="single" w:sz="4" w:space="0" w:color="000000"/>
              <w:left w:val="single" w:sz="4" w:space="0" w:color="000000"/>
              <w:bottom w:val="single" w:sz="4" w:space="0" w:color="000000"/>
              <w:right w:val="single" w:sz="4" w:space="0" w:color="000000"/>
            </w:tcBorders>
            <w:vAlign w:val="center"/>
          </w:tcPr>
          <w:p w14:paraId="5A76D6A7" w14:textId="77777777" w:rsidR="00F120C9" w:rsidRDefault="00F120C9" w:rsidP="00295C26">
            <w:pPr>
              <w:rPr>
                <w:rFonts w:eastAsia="Calibri" w:cs="Calibri"/>
                <w:lang w:eastAsia="en-US"/>
              </w:rPr>
            </w:pPr>
            <w:r>
              <w:rPr>
                <w:rFonts w:eastAsia="Calibri" w:cs="Calibri"/>
                <w:lang w:eastAsia="en-US"/>
              </w:rPr>
              <w:t>ООО «</w:t>
            </w:r>
            <w:proofErr w:type="spellStart"/>
            <w:r>
              <w:rPr>
                <w:rFonts w:eastAsia="Calibri" w:cs="Calibri"/>
                <w:lang w:eastAsia="en-US"/>
              </w:rPr>
              <w:t>Manus</w:t>
            </w:r>
            <w:proofErr w:type="spellEnd"/>
            <w:r>
              <w:rPr>
                <w:rFonts w:eastAsia="Calibri" w:cs="Calibri"/>
                <w:lang w:eastAsia="en-US"/>
              </w:rPr>
              <w:t xml:space="preserve">» </w:t>
            </w:r>
            <w:proofErr w:type="spellStart"/>
            <w:r>
              <w:rPr>
                <w:rFonts w:eastAsia="Calibri" w:cs="Calibri"/>
                <w:lang w:eastAsia="en-US"/>
              </w:rPr>
              <w:t>Простейов</w:t>
            </w:r>
            <w:proofErr w:type="spellEnd"/>
            <w:r>
              <w:rPr>
                <w:rFonts w:eastAsia="Calibri" w:cs="Calibri"/>
                <w:lang w:eastAsia="en-US"/>
              </w:rPr>
              <w:t>, Чехия</w:t>
            </w:r>
          </w:p>
        </w:tc>
      </w:tr>
    </w:tbl>
    <w:p w14:paraId="06B638A6" w14:textId="77777777" w:rsidR="00F120C9" w:rsidRDefault="00F120C9" w:rsidP="00F120C9">
      <w:pPr>
        <w:jc w:val="center"/>
        <w:rPr>
          <w:b/>
          <w:sz w:val="28"/>
          <w:szCs w:val="28"/>
        </w:rPr>
      </w:pPr>
    </w:p>
    <w:p w14:paraId="17A7F2C0" w14:textId="77777777" w:rsidR="00F120C9" w:rsidRDefault="00F120C9" w:rsidP="00F120C9">
      <w:pPr>
        <w:pStyle w:val="msonormalbullet1gif"/>
        <w:spacing w:before="280" w:after="280"/>
        <w:contextualSpacing/>
        <w:jc w:val="center"/>
      </w:pPr>
      <w:r>
        <w:rPr>
          <w:b/>
          <w:bCs/>
          <w:sz w:val="28"/>
          <w:szCs w:val="28"/>
        </w:rPr>
        <w:t xml:space="preserve">Кислородная </w:t>
      </w:r>
      <w:proofErr w:type="spellStart"/>
      <w:r>
        <w:rPr>
          <w:b/>
          <w:bCs/>
          <w:sz w:val="28"/>
          <w:szCs w:val="28"/>
        </w:rPr>
        <w:t>газификационная</w:t>
      </w:r>
      <w:proofErr w:type="spellEnd"/>
      <w:r>
        <w:rPr>
          <w:b/>
          <w:bCs/>
          <w:sz w:val="28"/>
          <w:szCs w:val="28"/>
        </w:rPr>
        <w:t xml:space="preserve"> станция</w:t>
      </w:r>
    </w:p>
    <w:tbl>
      <w:tblPr>
        <w:tblW w:w="9495" w:type="dxa"/>
        <w:tblInd w:w="-34" w:type="dxa"/>
        <w:tblLayout w:type="fixed"/>
        <w:tblLook w:val="04A0" w:firstRow="1" w:lastRow="0" w:firstColumn="1" w:lastColumn="0" w:noHBand="0" w:noVBand="1"/>
      </w:tblPr>
      <w:tblGrid>
        <w:gridCol w:w="568"/>
        <w:gridCol w:w="1701"/>
        <w:gridCol w:w="1841"/>
        <w:gridCol w:w="2409"/>
        <w:gridCol w:w="2976"/>
      </w:tblGrid>
      <w:tr w:rsidR="00F120C9" w14:paraId="4D2B0ECF" w14:textId="77777777" w:rsidTr="00295C26">
        <w:trPr>
          <w:cantSplit/>
        </w:trPr>
        <w:tc>
          <w:tcPr>
            <w:tcW w:w="568" w:type="dxa"/>
            <w:tcBorders>
              <w:top w:val="single" w:sz="4" w:space="0" w:color="000000"/>
              <w:left w:val="single" w:sz="4" w:space="0" w:color="000000"/>
              <w:bottom w:val="single" w:sz="4" w:space="0" w:color="000000"/>
              <w:right w:val="single" w:sz="4" w:space="0" w:color="000000"/>
            </w:tcBorders>
          </w:tcPr>
          <w:p w14:paraId="21187D4E" w14:textId="77777777" w:rsidR="00F120C9" w:rsidRDefault="00F120C9" w:rsidP="00295C26">
            <w:pPr>
              <w:pStyle w:val="30"/>
              <w:spacing w:line="276" w:lineRule="auto"/>
              <w:rPr>
                <w:bCs/>
                <w:sz w:val="24"/>
                <w:szCs w:val="24"/>
              </w:rPr>
            </w:pPr>
            <w:r>
              <w:rPr>
                <w:bCs/>
                <w:sz w:val="24"/>
                <w:szCs w:val="24"/>
              </w:rPr>
              <w:t>№</w:t>
            </w:r>
          </w:p>
        </w:tc>
        <w:tc>
          <w:tcPr>
            <w:tcW w:w="1701" w:type="dxa"/>
            <w:tcBorders>
              <w:top w:val="single" w:sz="4" w:space="0" w:color="000000"/>
              <w:left w:val="single" w:sz="4" w:space="0" w:color="000000"/>
              <w:bottom w:val="single" w:sz="4" w:space="0" w:color="000000"/>
              <w:right w:val="single" w:sz="4" w:space="0" w:color="000000"/>
            </w:tcBorders>
          </w:tcPr>
          <w:p w14:paraId="438BCCBD" w14:textId="77777777" w:rsidR="00F120C9" w:rsidRDefault="00F120C9" w:rsidP="00295C26">
            <w:pPr>
              <w:pStyle w:val="30"/>
              <w:spacing w:line="276" w:lineRule="auto"/>
              <w:jc w:val="center"/>
              <w:rPr>
                <w:bCs/>
                <w:sz w:val="24"/>
                <w:szCs w:val="24"/>
              </w:rPr>
            </w:pPr>
            <w:r>
              <w:rPr>
                <w:bCs/>
                <w:sz w:val="24"/>
                <w:szCs w:val="24"/>
              </w:rPr>
              <w:t>Наименование входящего в состав ОПО</w:t>
            </w:r>
          </w:p>
        </w:tc>
        <w:tc>
          <w:tcPr>
            <w:tcW w:w="1841" w:type="dxa"/>
            <w:tcBorders>
              <w:top w:val="single" w:sz="4" w:space="0" w:color="000000"/>
              <w:left w:val="single" w:sz="4" w:space="0" w:color="000000"/>
              <w:bottom w:val="single" w:sz="4" w:space="0" w:color="000000"/>
              <w:right w:val="single" w:sz="4" w:space="0" w:color="000000"/>
            </w:tcBorders>
          </w:tcPr>
          <w:p w14:paraId="653A395D" w14:textId="77777777" w:rsidR="00F120C9" w:rsidRDefault="00F120C9" w:rsidP="00295C26">
            <w:pPr>
              <w:pStyle w:val="30"/>
              <w:spacing w:line="276" w:lineRule="auto"/>
              <w:jc w:val="center"/>
              <w:rPr>
                <w:bCs/>
                <w:sz w:val="24"/>
                <w:szCs w:val="24"/>
              </w:rPr>
            </w:pPr>
            <w:r>
              <w:rPr>
                <w:bCs/>
                <w:sz w:val="24"/>
                <w:szCs w:val="24"/>
              </w:rPr>
              <w:t>Краткая характеристика опасности</w:t>
            </w:r>
            <w:r>
              <w:rPr>
                <w:bCs/>
                <w:i/>
                <w:iCs/>
                <w:sz w:val="24"/>
                <w:szCs w:val="24"/>
                <w:vertAlign w:val="superscript"/>
              </w:rPr>
              <w:t>4</w:t>
            </w:r>
          </w:p>
        </w:tc>
        <w:tc>
          <w:tcPr>
            <w:tcW w:w="2409" w:type="dxa"/>
            <w:tcBorders>
              <w:top w:val="single" w:sz="4" w:space="0" w:color="000000"/>
              <w:left w:val="single" w:sz="4" w:space="0" w:color="000000"/>
              <w:bottom w:val="single" w:sz="4" w:space="0" w:color="000000"/>
              <w:right w:val="single" w:sz="4" w:space="0" w:color="000000"/>
            </w:tcBorders>
          </w:tcPr>
          <w:p w14:paraId="05B7824D" w14:textId="77777777" w:rsidR="00F120C9" w:rsidRDefault="00F120C9" w:rsidP="00295C26">
            <w:pPr>
              <w:pStyle w:val="30"/>
              <w:spacing w:line="276" w:lineRule="auto"/>
              <w:jc w:val="center"/>
              <w:rPr>
                <w:bCs/>
                <w:sz w:val="24"/>
                <w:szCs w:val="24"/>
              </w:rPr>
            </w:pPr>
            <w:r>
              <w:rPr>
                <w:bCs/>
                <w:sz w:val="24"/>
                <w:szCs w:val="24"/>
              </w:rPr>
              <w:t>Марка технического   устройства, его</w:t>
            </w:r>
          </w:p>
          <w:p w14:paraId="6C0E6B75" w14:textId="77777777" w:rsidR="00F120C9" w:rsidRDefault="00F120C9" w:rsidP="00295C26">
            <w:pPr>
              <w:pStyle w:val="30"/>
              <w:spacing w:line="276" w:lineRule="auto"/>
              <w:jc w:val="center"/>
              <w:rPr>
                <w:bCs/>
                <w:sz w:val="24"/>
                <w:szCs w:val="24"/>
              </w:rPr>
            </w:pPr>
            <w:r>
              <w:rPr>
                <w:bCs/>
                <w:sz w:val="24"/>
                <w:szCs w:val="24"/>
              </w:rPr>
              <w:t xml:space="preserve"> регистрационный номер (если есть), заводской номер; наименование опасного вещества </w:t>
            </w:r>
          </w:p>
        </w:tc>
        <w:tc>
          <w:tcPr>
            <w:tcW w:w="2976" w:type="dxa"/>
            <w:tcBorders>
              <w:top w:val="single" w:sz="4" w:space="0" w:color="000000"/>
              <w:left w:val="single" w:sz="4" w:space="0" w:color="000000"/>
              <w:bottom w:val="single" w:sz="4" w:space="0" w:color="000000"/>
              <w:right w:val="single" w:sz="4" w:space="0" w:color="000000"/>
            </w:tcBorders>
          </w:tcPr>
          <w:p w14:paraId="003D5D25" w14:textId="77777777" w:rsidR="00F120C9" w:rsidRDefault="00F120C9" w:rsidP="00295C26">
            <w:pPr>
              <w:pStyle w:val="30"/>
              <w:spacing w:line="276" w:lineRule="auto"/>
              <w:jc w:val="center"/>
              <w:rPr>
                <w:bCs/>
                <w:sz w:val="24"/>
                <w:szCs w:val="24"/>
              </w:rPr>
            </w:pPr>
            <w:r>
              <w:rPr>
                <w:bCs/>
                <w:sz w:val="24"/>
                <w:szCs w:val="24"/>
              </w:rPr>
              <w:t>Характеристика, ТУ, год изготовления и ввода в эксплуатацию, характеристика и кол-</w:t>
            </w:r>
            <w:proofErr w:type="gramStart"/>
            <w:r>
              <w:rPr>
                <w:bCs/>
                <w:sz w:val="24"/>
                <w:szCs w:val="24"/>
              </w:rPr>
              <w:t>во  опасного</w:t>
            </w:r>
            <w:proofErr w:type="gramEnd"/>
            <w:r>
              <w:rPr>
                <w:bCs/>
                <w:sz w:val="24"/>
                <w:szCs w:val="24"/>
              </w:rPr>
              <w:t xml:space="preserve"> вещества</w:t>
            </w:r>
          </w:p>
        </w:tc>
      </w:tr>
      <w:tr w:rsidR="00F120C9" w14:paraId="40A35341" w14:textId="77777777" w:rsidTr="00295C26">
        <w:trPr>
          <w:cantSplit/>
        </w:trPr>
        <w:tc>
          <w:tcPr>
            <w:tcW w:w="568" w:type="dxa"/>
            <w:tcBorders>
              <w:top w:val="single" w:sz="4" w:space="0" w:color="000000"/>
              <w:left w:val="single" w:sz="4" w:space="0" w:color="000000"/>
              <w:bottom w:val="single" w:sz="4" w:space="0" w:color="000000"/>
              <w:right w:val="single" w:sz="4" w:space="0" w:color="000000"/>
            </w:tcBorders>
          </w:tcPr>
          <w:p w14:paraId="07E40826" w14:textId="77777777" w:rsidR="00F120C9" w:rsidRDefault="00F120C9" w:rsidP="00295C26">
            <w:pPr>
              <w:pStyle w:val="30"/>
              <w:spacing w:line="276" w:lineRule="auto"/>
              <w:jc w:val="center"/>
              <w:rPr>
                <w:sz w:val="24"/>
                <w:szCs w:val="24"/>
              </w:rPr>
            </w:pPr>
            <w:r>
              <w:rPr>
                <w:sz w:val="24"/>
                <w:szCs w:val="24"/>
              </w:rPr>
              <w:t>1</w:t>
            </w:r>
          </w:p>
        </w:tc>
        <w:tc>
          <w:tcPr>
            <w:tcW w:w="1701" w:type="dxa"/>
            <w:tcBorders>
              <w:top w:val="single" w:sz="4" w:space="0" w:color="000000"/>
              <w:left w:val="single" w:sz="4" w:space="0" w:color="000000"/>
              <w:bottom w:val="single" w:sz="4" w:space="0" w:color="000000"/>
              <w:right w:val="single" w:sz="4" w:space="0" w:color="000000"/>
            </w:tcBorders>
          </w:tcPr>
          <w:p w14:paraId="52195FB6" w14:textId="77777777" w:rsidR="00F120C9" w:rsidRDefault="00F120C9" w:rsidP="00295C26">
            <w:pPr>
              <w:pStyle w:val="30"/>
              <w:spacing w:line="276" w:lineRule="auto"/>
              <w:jc w:val="center"/>
              <w:rPr>
                <w:sz w:val="24"/>
                <w:szCs w:val="24"/>
              </w:rPr>
            </w:pPr>
            <w:r>
              <w:rPr>
                <w:sz w:val="24"/>
                <w:szCs w:val="24"/>
              </w:rPr>
              <w:t>2</w:t>
            </w:r>
          </w:p>
        </w:tc>
        <w:tc>
          <w:tcPr>
            <w:tcW w:w="1841" w:type="dxa"/>
            <w:tcBorders>
              <w:top w:val="single" w:sz="4" w:space="0" w:color="000000"/>
              <w:left w:val="single" w:sz="4" w:space="0" w:color="000000"/>
              <w:bottom w:val="single" w:sz="4" w:space="0" w:color="000000"/>
              <w:right w:val="single" w:sz="4" w:space="0" w:color="000000"/>
            </w:tcBorders>
          </w:tcPr>
          <w:p w14:paraId="3279B504" w14:textId="77777777" w:rsidR="00F120C9" w:rsidRDefault="00F120C9" w:rsidP="00295C26">
            <w:pPr>
              <w:pStyle w:val="30"/>
              <w:spacing w:line="276" w:lineRule="auto"/>
              <w:jc w:val="center"/>
              <w:rPr>
                <w:sz w:val="24"/>
                <w:szCs w:val="24"/>
              </w:rPr>
            </w:pPr>
            <w:r>
              <w:rPr>
                <w:sz w:val="24"/>
                <w:szCs w:val="24"/>
              </w:rPr>
              <w:t>3</w:t>
            </w:r>
          </w:p>
        </w:tc>
        <w:tc>
          <w:tcPr>
            <w:tcW w:w="2409" w:type="dxa"/>
            <w:tcBorders>
              <w:top w:val="single" w:sz="4" w:space="0" w:color="000000"/>
              <w:left w:val="single" w:sz="4" w:space="0" w:color="000000"/>
              <w:bottom w:val="single" w:sz="4" w:space="0" w:color="000000"/>
              <w:right w:val="single" w:sz="4" w:space="0" w:color="000000"/>
            </w:tcBorders>
          </w:tcPr>
          <w:p w14:paraId="02222383" w14:textId="77777777" w:rsidR="00F120C9" w:rsidRDefault="00F120C9" w:rsidP="00295C26">
            <w:pPr>
              <w:pStyle w:val="30"/>
              <w:spacing w:line="276" w:lineRule="auto"/>
              <w:jc w:val="center"/>
              <w:rPr>
                <w:sz w:val="24"/>
                <w:szCs w:val="24"/>
              </w:rPr>
            </w:pPr>
            <w:r>
              <w:rPr>
                <w:sz w:val="24"/>
                <w:szCs w:val="24"/>
              </w:rPr>
              <w:t>4</w:t>
            </w:r>
          </w:p>
        </w:tc>
        <w:tc>
          <w:tcPr>
            <w:tcW w:w="2976" w:type="dxa"/>
            <w:tcBorders>
              <w:top w:val="single" w:sz="4" w:space="0" w:color="000000"/>
              <w:left w:val="single" w:sz="4" w:space="0" w:color="000000"/>
              <w:bottom w:val="single" w:sz="4" w:space="0" w:color="000000"/>
              <w:right w:val="single" w:sz="4" w:space="0" w:color="000000"/>
            </w:tcBorders>
          </w:tcPr>
          <w:p w14:paraId="72B90FE2" w14:textId="77777777" w:rsidR="00F120C9" w:rsidRDefault="00F120C9" w:rsidP="00295C26">
            <w:pPr>
              <w:pStyle w:val="30"/>
              <w:spacing w:line="276" w:lineRule="auto"/>
              <w:jc w:val="center"/>
              <w:rPr>
                <w:sz w:val="24"/>
                <w:szCs w:val="24"/>
              </w:rPr>
            </w:pPr>
            <w:r>
              <w:rPr>
                <w:sz w:val="24"/>
                <w:szCs w:val="24"/>
              </w:rPr>
              <w:t>5</w:t>
            </w:r>
          </w:p>
        </w:tc>
      </w:tr>
      <w:tr w:rsidR="00F120C9" w14:paraId="6376D61B" w14:textId="77777777" w:rsidTr="00295C26">
        <w:trPr>
          <w:cantSplit/>
        </w:trPr>
        <w:tc>
          <w:tcPr>
            <w:tcW w:w="568" w:type="dxa"/>
            <w:tcBorders>
              <w:top w:val="single" w:sz="4" w:space="0" w:color="000000"/>
              <w:left w:val="single" w:sz="4" w:space="0" w:color="000000"/>
              <w:bottom w:val="single" w:sz="4" w:space="0" w:color="000000"/>
              <w:right w:val="single" w:sz="4" w:space="0" w:color="000000"/>
            </w:tcBorders>
          </w:tcPr>
          <w:p w14:paraId="54BDC2A6" w14:textId="77777777" w:rsidR="00F120C9" w:rsidRDefault="00F120C9" w:rsidP="00295C26">
            <w:pPr>
              <w:pStyle w:val="30"/>
              <w:spacing w:line="276" w:lineRule="auto"/>
              <w:rPr>
                <w:sz w:val="24"/>
                <w:szCs w:val="24"/>
              </w:rPr>
            </w:pPr>
            <w:r>
              <w:rPr>
                <w:sz w:val="24"/>
                <w:szCs w:val="24"/>
              </w:rPr>
              <w:lastRenderedPageBreak/>
              <w:t>1</w:t>
            </w:r>
          </w:p>
        </w:tc>
        <w:tc>
          <w:tcPr>
            <w:tcW w:w="1701" w:type="dxa"/>
            <w:tcBorders>
              <w:top w:val="single" w:sz="4" w:space="0" w:color="000000"/>
              <w:left w:val="single" w:sz="4" w:space="0" w:color="000000"/>
              <w:bottom w:val="single" w:sz="4" w:space="0" w:color="000000"/>
              <w:right w:val="single" w:sz="4" w:space="0" w:color="000000"/>
            </w:tcBorders>
          </w:tcPr>
          <w:p w14:paraId="0EE13293" w14:textId="77777777" w:rsidR="00F120C9" w:rsidRDefault="00F120C9" w:rsidP="00295C26">
            <w:pPr>
              <w:pStyle w:val="30"/>
              <w:spacing w:line="276" w:lineRule="auto"/>
              <w:rPr>
                <w:sz w:val="24"/>
                <w:szCs w:val="24"/>
              </w:rPr>
            </w:pPr>
            <w:r>
              <w:rPr>
                <w:sz w:val="24"/>
                <w:szCs w:val="24"/>
              </w:rPr>
              <w:t>баллоны с закисью азота</w:t>
            </w:r>
          </w:p>
          <w:p w14:paraId="705DE3D4" w14:textId="77777777" w:rsidR="00F120C9" w:rsidRDefault="00F120C9" w:rsidP="00295C26">
            <w:pPr>
              <w:pStyle w:val="30"/>
              <w:spacing w:line="276" w:lineRule="auto"/>
              <w:rPr>
                <w:sz w:val="24"/>
                <w:szCs w:val="24"/>
              </w:rPr>
            </w:pPr>
          </w:p>
          <w:p w14:paraId="5CFA1F38" w14:textId="77777777" w:rsidR="00F120C9" w:rsidRDefault="00F120C9" w:rsidP="00295C26">
            <w:pPr>
              <w:pStyle w:val="30"/>
              <w:spacing w:line="276" w:lineRule="auto"/>
              <w:rPr>
                <w:sz w:val="24"/>
                <w:szCs w:val="24"/>
              </w:rPr>
            </w:pPr>
          </w:p>
        </w:tc>
        <w:tc>
          <w:tcPr>
            <w:tcW w:w="1841" w:type="dxa"/>
            <w:tcBorders>
              <w:top w:val="single" w:sz="4" w:space="0" w:color="000000"/>
              <w:left w:val="single" w:sz="4" w:space="0" w:color="000000"/>
              <w:bottom w:val="single" w:sz="4" w:space="0" w:color="000000"/>
              <w:right w:val="single" w:sz="4" w:space="0" w:color="000000"/>
            </w:tcBorders>
          </w:tcPr>
          <w:p w14:paraId="028C9412" w14:textId="77777777" w:rsidR="00F120C9" w:rsidRDefault="00F120C9" w:rsidP="00295C26">
            <w:pPr>
              <w:pStyle w:val="30"/>
              <w:spacing w:line="276" w:lineRule="auto"/>
              <w:rPr>
                <w:sz w:val="24"/>
                <w:szCs w:val="24"/>
              </w:rPr>
            </w:pPr>
            <w:r>
              <w:rPr>
                <w:sz w:val="24"/>
                <w:szCs w:val="24"/>
              </w:rPr>
              <w:t>Сосуд, работающий под давлением.</w:t>
            </w:r>
          </w:p>
        </w:tc>
        <w:tc>
          <w:tcPr>
            <w:tcW w:w="2409" w:type="dxa"/>
            <w:tcBorders>
              <w:top w:val="single" w:sz="4" w:space="0" w:color="000000"/>
              <w:left w:val="single" w:sz="4" w:space="0" w:color="000000"/>
              <w:bottom w:val="single" w:sz="4" w:space="0" w:color="000000"/>
              <w:right w:val="single" w:sz="4" w:space="0" w:color="000000"/>
            </w:tcBorders>
          </w:tcPr>
          <w:p w14:paraId="66191927" w14:textId="77777777" w:rsidR="00F120C9" w:rsidRDefault="00F120C9" w:rsidP="00295C26">
            <w:pPr>
              <w:pStyle w:val="30"/>
              <w:spacing w:line="276" w:lineRule="auto"/>
              <w:rPr>
                <w:sz w:val="24"/>
                <w:szCs w:val="24"/>
              </w:rPr>
            </w:pPr>
            <w:r>
              <w:rPr>
                <w:sz w:val="24"/>
                <w:szCs w:val="24"/>
              </w:rPr>
              <w:t>ГХ-1,5/1,2-0,05</w:t>
            </w:r>
          </w:p>
          <w:p w14:paraId="6BE6EA39" w14:textId="77777777" w:rsidR="00F120C9" w:rsidRDefault="00F120C9" w:rsidP="00295C26">
            <w:pPr>
              <w:pStyle w:val="30"/>
              <w:spacing w:line="276" w:lineRule="auto"/>
              <w:rPr>
                <w:sz w:val="24"/>
                <w:szCs w:val="24"/>
              </w:rPr>
            </w:pPr>
            <w:r>
              <w:rPr>
                <w:sz w:val="24"/>
                <w:szCs w:val="24"/>
              </w:rPr>
              <w:t>з/н 020101</w:t>
            </w:r>
          </w:p>
          <w:p w14:paraId="14B4839F" w14:textId="77777777" w:rsidR="00F120C9" w:rsidRDefault="00F120C9" w:rsidP="00295C26">
            <w:pPr>
              <w:pStyle w:val="30"/>
              <w:spacing w:line="276" w:lineRule="auto"/>
              <w:rPr>
                <w:sz w:val="24"/>
                <w:szCs w:val="24"/>
              </w:rPr>
            </w:pPr>
            <w:r>
              <w:rPr>
                <w:sz w:val="24"/>
                <w:szCs w:val="24"/>
              </w:rPr>
              <w:t>жидкий кислород</w:t>
            </w:r>
          </w:p>
        </w:tc>
        <w:tc>
          <w:tcPr>
            <w:tcW w:w="2976" w:type="dxa"/>
            <w:tcBorders>
              <w:top w:val="single" w:sz="4" w:space="0" w:color="000000"/>
              <w:left w:val="single" w:sz="4" w:space="0" w:color="000000"/>
              <w:bottom w:val="single" w:sz="4" w:space="0" w:color="000000"/>
              <w:right w:val="single" w:sz="4" w:space="0" w:color="000000"/>
            </w:tcBorders>
          </w:tcPr>
          <w:p w14:paraId="6C2A286D" w14:textId="77777777" w:rsidR="00F120C9" w:rsidRDefault="00F120C9" w:rsidP="00295C26">
            <w:pPr>
              <w:pStyle w:val="30"/>
              <w:spacing w:line="276" w:lineRule="auto"/>
              <w:rPr>
                <w:sz w:val="24"/>
                <w:szCs w:val="24"/>
              </w:rPr>
            </w:pPr>
            <w:r>
              <w:rPr>
                <w:sz w:val="24"/>
                <w:szCs w:val="24"/>
              </w:rPr>
              <w:t>0,75 т жидкого кислорода</w:t>
            </w:r>
          </w:p>
          <w:p w14:paraId="285DCA3F" w14:textId="77777777" w:rsidR="00F120C9" w:rsidRDefault="00F120C9" w:rsidP="00295C26">
            <w:pPr>
              <w:pStyle w:val="30"/>
              <w:spacing w:line="276" w:lineRule="auto"/>
              <w:rPr>
                <w:sz w:val="24"/>
                <w:szCs w:val="24"/>
              </w:rPr>
            </w:pPr>
            <w:proofErr w:type="spellStart"/>
            <w:r>
              <w:rPr>
                <w:sz w:val="24"/>
                <w:szCs w:val="24"/>
              </w:rPr>
              <w:t>Изг</w:t>
            </w:r>
            <w:proofErr w:type="spellEnd"/>
            <w:r>
              <w:rPr>
                <w:sz w:val="24"/>
                <w:szCs w:val="24"/>
              </w:rPr>
              <w:t>. 2002 г.</w:t>
            </w:r>
          </w:p>
          <w:p w14:paraId="3124950D" w14:textId="77777777" w:rsidR="00F120C9" w:rsidRDefault="00F120C9" w:rsidP="00295C26">
            <w:pPr>
              <w:pStyle w:val="30"/>
              <w:spacing w:line="276" w:lineRule="auto"/>
              <w:rPr>
                <w:sz w:val="24"/>
                <w:szCs w:val="24"/>
              </w:rPr>
            </w:pPr>
            <w:r>
              <w:rPr>
                <w:sz w:val="24"/>
                <w:szCs w:val="24"/>
              </w:rPr>
              <w:t>Ввод 2002 г.</w:t>
            </w:r>
          </w:p>
        </w:tc>
      </w:tr>
      <w:tr w:rsidR="00F120C9" w14:paraId="212CB4DB" w14:textId="77777777" w:rsidTr="00295C26">
        <w:trPr>
          <w:cantSplit/>
        </w:trPr>
        <w:tc>
          <w:tcPr>
            <w:tcW w:w="568" w:type="dxa"/>
            <w:tcBorders>
              <w:top w:val="single" w:sz="4" w:space="0" w:color="000000"/>
              <w:left w:val="single" w:sz="4" w:space="0" w:color="000000"/>
              <w:bottom w:val="single" w:sz="4" w:space="0" w:color="000000"/>
              <w:right w:val="single" w:sz="4" w:space="0" w:color="000000"/>
            </w:tcBorders>
          </w:tcPr>
          <w:p w14:paraId="6100C776" w14:textId="77777777" w:rsidR="00F120C9" w:rsidRDefault="00F120C9" w:rsidP="00295C26">
            <w:pPr>
              <w:pStyle w:val="30"/>
              <w:spacing w:line="276" w:lineRule="auto"/>
              <w:rPr>
                <w:sz w:val="24"/>
                <w:szCs w:val="24"/>
              </w:rPr>
            </w:pPr>
            <w:r>
              <w:rPr>
                <w:sz w:val="24"/>
                <w:szCs w:val="24"/>
              </w:rPr>
              <w:t>2</w:t>
            </w:r>
          </w:p>
        </w:tc>
        <w:tc>
          <w:tcPr>
            <w:tcW w:w="1701" w:type="dxa"/>
            <w:tcBorders>
              <w:top w:val="single" w:sz="4" w:space="0" w:color="000000"/>
              <w:left w:val="single" w:sz="4" w:space="0" w:color="000000"/>
              <w:bottom w:val="single" w:sz="4" w:space="0" w:color="000000"/>
              <w:right w:val="single" w:sz="4" w:space="0" w:color="000000"/>
            </w:tcBorders>
          </w:tcPr>
          <w:p w14:paraId="75F0EB28" w14:textId="77777777" w:rsidR="00F120C9" w:rsidRDefault="00F120C9" w:rsidP="00295C26">
            <w:pPr>
              <w:pStyle w:val="30"/>
              <w:spacing w:line="276" w:lineRule="auto"/>
              <w:rPr>
                <w:sz w:val="24"/>
                <w:szCs w:val="24"/>
              </w:rPr>
            </w:pPr>
            <w:r>
              <w:rPr>
                <w:sz w:val="24"/>
                <w:szCs w:val="24"/>
              </w:rPr>
              <w:t>баллоны с углекислым газом</w:t>
            </w:r>
          </w:p>
        </w:tc>
        <w:tc>
          <w:tcPr>
            <w:tcW w:w="1841" w:type="dxa"/>
            <w:tcBorders>
              <w:top w:val="single" w:sz="4" w:space="0" w:color="000000"/>
              <w:left w:val="single" w:sz="4" w:space="0" w:color="000000"/>
              <w:bottom w:val="single" w:sz="4" w:space="0" w:color="000000"/>
              <w:right w:val="single" w:sz="4" w:space="0" w:color="000000"/>
            </w:tcBorders>
          </w:tcPr>
          <w:p w14:paraId="367A4FF3" w14:textId="77777777" w:rsidR="00F120C9" w:rsidRDefault="00F120C9" w:rsidP="00295C26">
            <w:pPr>
              <w:pStyle w:val="30"/>
              <w:spacing w:line="276" w:lineRule="auto"/>
              <w:rPr>
                <w:sz w:val="24"/>
                <w:szCs w:val="24"/>
              </w:rPr>
            </w:pPr>
          </w:p>
        </w:tc>
        <w:tc>
          <w:tcPr>
            <w:tcW w:w="2409" w:type="dxa"/>
            <w:tcBorders>
              <w:top w:val="single" w:sz="4" w:space="0" w:color="000000"/>
              <w:left w:val="single" w:sz="4" w:space="0" w:color="000000"/>
              <w:bottom w:val="single" w:sz="4" w:space="0" w:color="000000"/>
              <w:right w:val="single" w:sz="4" w:space="0" w:color="000000"/>
            </w:tcBorders>
          </w:tcPr>
          <w:p w14:paraId="0D59DED8" w14:textId="77777777" w:rsidR="00F120C9" w:rsidRDefault="00F120C9" w:rsidP="00295C26">
            <w:pPr>
              <w:pStyle w:val="30"/>
              <w:spacing w:line="276" w:lineRule="auto"/>
              <w:rPr>
                <w:sz w:val="24"/>
                <w:szCs w:val="24"/>
              </w:rPr>
            </w:pPr>
          </w:p>
        </w:tc>
        <w:tc>
          <w:tcPr>
            <w:tcW w:w="2976" w:type="dxa"/>
            <w:tcBorders>
              <w:top w:val="single" w:sz="4" w:space="0" w:color="000000"/>
              <w:left w:val="single" w:sz="4" w:space="0" w:color="000000"/>
              <w:bottom w:val="single" w:sz="4" w:space="0" w:color="000000"/>
              <w:right w:val="single" w:sz="4" w:space="0" w:color="000000"/>
            </w:tcBorders>
          </w:tcPr>
          <w:p w14:paraId="4BC6B579" w14:textId="77777777" w:rsidR="00F120C9" w:rsidRDefault="00F120C9" w:rsidP="00295C26">
            <w:pPr>
              <w:pStyle w:val="30"/>
              <w:spacing w:line="276" w:lineRule="auto"/>
              <w:rPr>
                <w:sz w:val="24"/>
                <w:szCs w:val="24"/>
              </w:rPr>
            </w:pPr>
          </w:p>
        </w:tc>
      </w:tr>
      <w:tr w:rsidR="00F120C9" w14:paraId="71FBA7CB" w14:textId="77777777" w:rsidTr="00295C26">
        <w:trPr>
          <w:cantSplit/>
        </w:trPr>
        <w:tc>
          <w:tcPr>
            <w:tcW w:w="568" w:type="dxa"/>
            <w:tcBorders>
              <w:top w:val="single" w:sz="4" w:space="0" w:color="000000"/>
              <w:left w:val="single" w:sz="4" w:space="0" w:color="000000"/>
              <w:bottom w:val="single" w:sz="4" w:space="0" w:color="000000"/>
              <w:right w:val="single" w:sz="4" w:space="0" w:color="000000"/>
            </w:tcBorders>
          </w:tcPr>
          <w:p w14:paraId="4B22FD7D" w14:textId="77777777" w:rsidR="00F120C9" w:rsidRDefault="00F120C9" w:rsidP="00295C26">
            <w:pPr>
              <w:pStyle w:val="30"/>
              <w:spacing w:line="276" w:lineRule="auto"/>
              <w:rPr>
                <w:sz w:val="24"/>
                <w:szCs w:val="24"/>
              </w:rPr>
            </w:pPr>
            <w:r>
              <w:rPr>
                <w:sz w:val="24"/>
                <w:szCs w:val="24"/>
              </w:rPr>
              <w:t>3</w:t>
            </w:r>
          </w:p>
        </w:tc>
        <w:tc>
          <w:tcPr>
            <w:tcW w:w="1701" w:type="dxa"/>
            <w:tcBorders>
              <w:top w:val="single" w:sz="4" w:space="0" w:color="000000"/>
              <w:left w:val="single" w:sz="4" w:space="0" w:color="000000"/>
              <w:bottom w:val="single" w:sz="4" w:space="0" w:color="000000"/>
              <w:right w:val="single" w:sz="4" w:space="0" w:color="000000"/>
            </w:tcBorders>
          </w:tcPr>
          <w:p w14:paraId="18638CA3" w14:textId="77777777" w:rsidR="00F120C9" w:rsidRDefault="00F120C9" w:rsidP="00295C26">
            <w:pPr>
              <w:pStyle w:val="30"/>
              <w:spacing w:line="276" w:lineRule="auto"/>
              <w:rPr>
                <w:sz w:val="24"/>
                <w:szCs w:val="24"/>
              </w:rPr>
            </w:pPr>
            <w:r>
              <w:rPr>
                <w:sz w:val="24"/>
                <w:szCs w:val="24"/>
              </w:rPr>
              <w:t>компрессорная станция</w:t>
            </w:r>
          </w:p>
        </w:tc>
        <w:tc>
          <w:tcPr>
            <w:tcW w:w="1841" w:type="dxa"/>
            <w:tcBorders>
              <w:top w:val="single" w:sz="4" w:space="0" w:color="000000"/>
              <w:left w:val="single" w:sz="4" w:space="0" w:color="000000"/>
              <w:bottom w:val="single" w:sz="4" w:space="0" w:color="000000"/>
              <w:right w:val="single" w:sz="4" w:space="0" w:color="000000"/>
            </w:tcBorders>
          </w:tcPr>
          <w:p w14:paraId="3E171617" w14:textId="77777777" w:rsidR="00F120C9" w:rsidRDefault="00F120C9" w:rsidP="00295C26">
            <w:pPr>
              <w:pStyle w:val="30"/>
              <w:spacing w:line="276" w:lineRule="auto"/>
              <w:rPr>
                <w:sz w:val="24"/>
                <w:szCs w:val="24"/>
              </w:rPr>
            </w:pPr>
          </w:p>
        </w:tc>
        <w:tc>
          <w:tcPr>
            <w:tcW w:w="2409" w:type="dxa"/>
            <w:tcBorders>
              <w:top w:val="single" w:sz="4" w:space="0" w:color="000000"/>
              <w:left w:val="single" w:sz="4" w:space="0" w:color="000000"/>
              <w:bottom w:val="single" w:sz="4" w:space="0" w:color="000000"/>
              <w:right w:val="single" w:sz="4" w:space="0" w:color="000000"/>
            </w:tcBorders>
          </w:tcPr>
          <w:p w14:paraId="16B75822" w14:textId="77777777" w:rsidR="00F120C9" w:rsidRDefault="00F120C9" w:rsidP="00295C26">
            <w:pPr>
              <w:pStyle w:val="30"/>
              <w:spacing w:line="276" w:lineRule="auto"/>
              <w:rPr>
                <w:sz w:val="24"/>
                <w:szCs w:val="24"/>
              </w:rPr>
            </w:pPr>
          </w:p>
        </w:tc>
        <w:tc>
          <w:tcPr>
            <w:tcW w:w="2976" w:type="dxa"/>
            <w:tcBorders>
              <w:top w:val="single" w:sz="4" w:space="0" w:color="000000"/>
              <w:left w:val="single" w:sz="4" w:space="0" w:color="000000"/>
              <w:bottom w:val="single" w:sz="4" w:space="0" w:color="000000"/>
              <w:right w:val="single" w:sz="4" w:space="0" w:color="000000"/>
            </w:tcBorders>
          </w:tcPr>
          <w:p w14:paraId="12BCD9C9" w14:textId="77777777" w:rsidR="00F120C9" w:rsidRDefault="00F120C9" w:rsidP="00295C26">
            <w:pPr>
              <w:pStyle w:val="30"/>
              <w:spacing w:line="276" w:lineRule="auto"/>
              <w:rPr>
                <w:sz w:val="24"/>
                <w:szCs w:val="24"/>
              </w:rPr>
            </w:pPr>
          </w:p>
        </w:tc>
      </w:tr>
      <w:tr w:rsidR="00F120C9" w14:paraId="780D4300" w14:textId="77777777" w:rsidTr="00295C26">
        <w:trPr>
          <w:cantSplit/>
        </w:trPr>
        <w:tc>
          <w:tcPr>
            <w:tcW w:w="568" w:type="dxa"/>
            <w:tcBorders>
              <w:top w:val="single" w:sz="4" w:space="0" w:color="000000"/>
              <w:left w:val="single" w:sz="4" w:space="0" w:color="000000"/>
              <w:bottom w:val="single" w:sz="4" w:space="0" w:color="000000"/>
              <w:right w:val="single" w:sz="4" w:space="0" w:color="000000"/>
            </w:tcBorders>
          </w:tcPr>
          <w:p w14:paraId="5E61044A" w14:textId="77777777" w:rsidR="00F120C9" w:rsidRDefault="00F120C9" w:rsidP="00295C26">
            <w:pPr>
              <w:pStyle w:val="30"/>
              <w:spacing w:line="276" w:lineRule="auto"/>
              <w:rPr>
                <w:sz w:val="24"/>
                <w:szCs w:val="24"/>
              </w:rPr>
            </w:pPr>
            <w:r>
              <w:rPr>
                <w:sz w:val="24"/>
                <w:szCs w:val="24"/>
              </w:rPr>
              <w:t>4</w:t>
            </w:r>
          </w:p>
        </w:tc>
        <w:tc>
          <w:tcPr>
            <w:tcW w:w="1701" w:type="dxa"/>
            <w:tcBorders>
              <w:top w:val="single" w:sz="4" w:space="0" w:color="000000"/>
              <w:left w:val="single" w:sz="4" w:space="0" w:color="000000"/>
              <w:bottom w:val="single" w:sz="4" w:space="0" w:color="000000"/>
              <w:right w:val="single" w:sz="4" w:space="0" w:color="000000"/>
            </w:tcBorders>
          </w:tcPr>
          <w:p w14:paraId="4AEE7A4D" w14:textId="77777777" w:rsidR="00F120C9" w:rsidRDefault="00F120C9" w:rsidP="00295C26">
            <w:pPr>
              <w:pStyle w:val="30"/>
              <w:spacing w:line="276" w:lineRule="auto"/>
              <w:rPr>
                <w:sz w:val="24"/>
                <w:szCs w:val="24"/>
              </w:rPr>
            </w:pPr>
            <w:r>
              <w:rPr>
                <w:sz w:val="24"/>
                <w:szCs w:val="24"/>
              </w:rPr>
              <w:t>вакуумная станция</w:t>
            </w:r>
          </w:p>
        </w:tc>
        <w:tc>
          <w:tcPr>
            <w:tcW w:w="1841" w:type="dxa"/>
            <w:tcBorders>
              <w:top w:val="single" w:sz="4" w:space="0" w:color="000000"/>
              <w:left w:val="single" w:sz="4" w:space="0" w:color="000000"/>
              <w:bottom w:val="single" w:sz="4" w:space="0" w:color="000000"/>
              <w:right w:val="single" w:sz="4" w:space="0" w:color="000000"/>
            </w:tcBorders>
          </w:tcPr>
          <w:p w14:paraId="39D6B9A2" w14:textId="77777777" w:rsidR="00F120C9" w:rsidRDefault="00F120C9" w:rsidP="00295C26">
            <w:pPr>
              <w:pStyle w:val="30"/>
              <w:spacing w:line="276" w:lineRule="auto"/>
              <w:rPr>
                <w:sz w:val="24"/>
                <w:szCs w:val="24"/>
              </w:rPr>
            </w:pPr>
          </w:p>
        </w:tc>
        <w:tc>
          <w:tcPr>
            <w:tcW w:w="2409" w:type="dxa"/>
            <w:tcBorders>
              <w:top w:val="single" w:sz="4" w:space="0" w:color="000000"/>
              <w:left w:val="single" w:sz="4" w:space="0" w:color="000000"/>
              <w:bottom w:val="single" w:sz="4" w:space="0" w:color="000000"/>
              <w:right w:val="single" w:sz="4" w:space="0" w:color="000000"/>
            </w:tcBorders>
          </w:tcPr>
          <w:p w14:paraId="7D9C57A3" w14:textId="77777777" w:rsidR="00F120C9" w:rsidRDefault="00F120C9" w:rsidP="00295C26">
            <w:pPr>
              <w:pStyle w:val="30"/>
              <w:spacing w:line="276" w:lineRule="auto"/>
              <w:rPr>
                <w:sz w:val="24"/>
                <w:szCs w:val="24"/>
              </w:rPr>
            </w:pPr>
          </w:p>
        </w:tc>
        <w:tc>
          <w:tcPr>
            <w:tcW w:w="2976" w:type="dxa"/>
            <w:tcBorders>
              <w:top w:val="single" w:sz="4" w:space="0" w:color="000000"/>
              <w:left w:val="single" w:sz="4" w:space="0" w:color="000000"/>
              <w:bottom w:val="single" w:sz="4" w:space="0" w:color="000000"/>
              <w:right w:val="single" w:sz="4" w:space="0" w:color="000000"/>
            </w:tcBorders>
          </w:tcPr>
          <w:p w14:paraId="71DAF59C" w14:textId="77777777" w:rsidR="00F120C9" w:rsidRDefault="00F120C9" w:rsidP="00295C26">
            <w:pPr>
              <w:pStyle w:val="30"/>
              <w:spacing w:line="276" w:lineRule="auto"/>
              <w:rPr>
                <w:sz w:val="24"/>
                <w:szCs w:val="24"/>
              </w:rPr>
            </w:pPr>
          </w:p>
        </w:tc>
      </w:tr>
      <w:tr w:rsidR="00F120C9" w14:paraId="57AC51B4" w14:textId="77777777" w:rsidTr="00295C26">
        <w:trPr>
          <w:cantSplit/>
        </w:trPr>
        <w:tc>
          <w:tcPr>
            <w:tcW w:w="568" w:type="dxa"/>
            <w:tcBorders>
              <w:top w:val="single" w:sz="4" w:space="0" w:color="000000"/>
              <w:left w:val="single" w:sz="4" w:space="0" w:color="000000"/>
              <w:bottom w:val="single" w:sz="4" w:space="0" w:color="000000"/>
              <w:right w:val="single" w:sz="4" w:space="0" w:color="000000"/>
            </w:tcBorders>
          </w:tcPr>
          <w:p w14:paraId="2FD05568" w14:textId="77777777" w:rsidR="00F120C9" w:rsidRDefault="00F120C9" w:rsidP="00295C26">
            <w:pPr>
              <w:pStyle w:val="30"/>
              <w:spacing w:line="276" w:lineRule="auto"/>
              <w:rPr>
                <w:sz w:val="24"/>
                <w:szCs w:val="24"/>
              </w:rPr>
            </w:pPr>
            <w:r>
              <w:rPr>
                <w:sz w:val="24"/>
                <w:szCs w:val="24"/>
              </w:rPr>
              <w:t>5</w:t>
            </w:r>
          </w:p>
        </w:tc>
        <w:tc>
          <w:tcPr>
            <w:tcW w:w="1701" w:type="dxa"/>
            <w:tcBorders>
              <w:top w:val="single" w:sz="4" w:space="0" w:color="000000"/>
              <w:left w:val="single" w:sz="4" w:space="0" w:color="000000"/>
              <w:bottom w:val="single" w:sz="4" w:space="0" w:color="000000"/>
              <w:right w:val="single" w:sz="4" w:space="0" w:color="000000"/>
            </w:tcBorders>
          </w:tcPr>
          <w:p w14:paraId="66693ABD" w14:textId="77777777" w:rsidR="00F120C9" w:rsidRDefault="00F120C9" w:rsidP="00295C26">
            <w:pPr>
              <w:pStyle w:val="30"/>
              <w:spacing w:line="276" w:lineRule="auto"/>
              <w:rPr>
                <w:sz w:val="24"/>
                <w:szCs w:val="24"/>
              </w:rPr>
            </w:pPr>
            <w:r>
              <w:rPr>
                <w:sz w:val="24"/>
                <w:szCs w:val="24"/>
              </w:rPr>
              <w:t>газификаторы</w:t>
            </w:r>
          </w:p>
        </w:tc>
        <w:tc>
          <w:tcPr>
            <w:tcW w:w="1841" w:type="dxa"/>
            <w:tcBorders>
              <w:top w:val="single" w:sz="4" w:space="0" w:color="000000"/>
              <w:left w:val="single" w:sz="4" w:space="0" w:color="000000"/>
              <w:bottom w:val="single" w:sz="4" w:space="0" w:color="000000"/>
              <w:right w:val="single" w:sz="4" w:space="0" w:color="000000"/>
            </w:tcBorders>
          </w:tcPr>
          <w:p w14:paraId="6DFF5B32" w14:textId="77777777" w:rsidR="00F120C9" w:rsidRDefault="00F120C9" w:rsidP="00295C26">
            <w:pPr>
              <w:pStyle w:val="30"/>
              <w:spacing w:line="276" w:lineRule="auto"/>
              <w:rPr>
                <w:sz w:val="24"/>
                <w:szCs w:val="24"/>
              </w:rPr>
            </w:pPr>
            <w:proofErr w:type="gramStart"/>
            <w:r>
              <w:rPr>
                <w:sz w:val="24"/>
                <w:szCs w:val="24"/>
              </w:rPr>
              <w:t>оборудование</w:t>
            </w:r>
            <w:proofErr w:type="gramEnd"/>
            <w:r>
              <w:rPr>
                <w:sz w:val="24"/>
                <w:szCs w:val="24"/>
              </w:rPr>
              <w:t xml:space="preserve"> работающее под давлением</w:t>
            </w:r>
          </w:p>
        </w:tc>
        <w:tc>
          <w:tcPr>
            <w:tcW w:w="2409" w:type="dxa"/>
            <w:tcBorders>
              <w:top w:val="single" w:sz="4" w:space="0" w:color="000000"/>
              <w:left w:val="single" w:sz="4" w:space="0" w:color="000000"/>
              <w:bottom w:val="single" w:sz="4" w:space="0" w:color="000000"/>
              <w:right w:val="single" w:sz="4" w:space="0" w:color="000000"/>
            </w:tcBorders>
          </w:tcPr>
          <w:p w14:paraId="785A74A3" w14:textId="77777777" w:rsidR="00F120C9" w:rsidRDefault="00F120C9" w:rsidP="00295C26">
            <w:pPr>
              <w:pStyle w:val="30"/>
              <w:spacing w:line="276" w:lineRule="auto"/>
              <w:rPr>
                <w:sz w:val="24"/>
                <w:szCs w:val="24"/>
              </w:rPr>
            </w:pPr>
          </w:p>
        </w:tc>
        <w:tc>
          <w:tcPr>
            <w:tcW w:w="2976" w:type="dxa"/>
            <w:tcBorders>
              <w:top w:val="single" w:sz="4" w:space="0" w:color="000000"/>
              <w:left w:val="single" w:sz="4" w:space="0" w:color="000000"/>
              <w:bottom w:val="single" w:sz="4" w:space="0" w:color="000000"/>
              <w:right w:val="single" w:sz="4" w:space="0" w:color="000000"/>
            </w:tcBorders>
          </w:tcPr>
          <w:p w14:paraId="41398B93" w14:textId="77777777" w:rsidR="00F120C9" w:rsidRDefault="00F120C9" w:rsidP="00295C26">
            <w:pPr>
              <w:pStyle w:val="30"/>
              <w:spacing w:line="276" w:lineRule="auto"/>
              <w:rPr>
                <w:sz w:val="24"/>
                <w:szCs w:val="24"/>
              </w:rPr>
            </w:pPr>
            <w:r>
              <w:rPr>
                <w:sz w:val="24"/>
                <w:szCs w:val="24"/>
              </w:rPr>
              <w:t>газификаторы 5 м3 - 2 шт., испарители к ним - 2 шт.</w:t>
            </w:r>
          </w:p>
        </w:tc>
      </w:tr>
    </w:tbl>
    <w:p w14:paraId="08C7554A" w14:textId="77777777" w:rsidR="00F120C9" w:rsidRDefault="00F120C9" w:rsidP="00F120C9">
      <w:pPr>
        <w:rPr>
          <w:lang w:eastAsia="en-US"/>
        </w:rPr>
      </w:pPr>
    </w:p>
    <w:p w14:paraId="621FA4C3" w14:textId="77777777" w:rsidR="00F120C9" w:rsidRDefault="00F120C9" w:rsidP="00F120C9">
      <w:pPr>
        <w:shd w:val="clear" w:color="auto" w:fill="FFFFFF"/>
        <w:spacing w:beforeAutospacing="1"/>
        <w:ind w:left="-142" w:firstLine="142"/>
        <w:rPr>
          <w:iCs/>
          <w:color w:val="000000"/>
        </w:rPr>
      </w:pPr>
      <w:r>
        <w:t>3.</w:t>
      </w:r>
      <w:r>
        <w:rPr>
          <w:color w:val="000000"/>
        </w:rPr>
        <w:t xml:space="preserve">Оказание услуг по обеспечению </w:t>
      </w:r>
      <w:r>
        <w:rPr>
          <w:iCs/>
          <w:color w:val="000000"/>
        </w:rPr>
        <w:t>страхования гражданской ответственности организации, эксплуатирующей производственные помещения:</w:t>
      </w:r>
    </w:p>
    <w:p w14:paraId="7300C579" w14:textId="77777777" w:rsidR="00F120C9" w:rsidRDefault="00F120C9" w:rsidP="00F120C9">
      <w:pPr>
        <w:shd w:val="clear" w:color="auto" w:fill="FFFFFF"/>
        <w:spacing w:beforeAutospacing="1"/>
        <w:ind w:left="-142" w:firstLine="142"/>
        <w:rPr>
          <w:iCs/>
          <w:color w:val="000000"/>
        </w:rPr>
      </w:pPr>
      <w:r>
        <w:rPr>
          <w:iCs/>
          <w:color w:val="000000"/>
        </w:rPr>
        <w:t xml:space="preserve">-  </w:t>
      </w:r>
      <w:bookmarkStart w:id="4" w:name="_Hlk162019043"/>
      <w:bookmarkStart w:id="5" w:name="_Hlk162018330"/>
      <w:r>
        <w:rPr>
          <w:iCs/>
          <w:color w:val="000000"/>
        </w:rPr>
        <w:t>площадью 4147,4.</w:t>
      </w:r>
      <w:proofErr w:type="gramStart"/>
      <w:r>
        <w:rPr>
          <w:iCs/>
          <w:color w:val="000000"/>
        </w:rPr>
        <w:t>кв.м</w:t>
      </w:r>
      <w:proofErr w:type="gramEnd"/>
      <w:r>
        <w:rPr>
          <w:iCs/>
          <w:color w:val="000000"/>
        </w:rPr>
        <w:t>, как амбулаторные и лечебные помещения   по адресу: ул. Орджоникидзе, д. 47, стр.2</w:t>
      </w:r>
      <w:bookmarkEnd w:id="4"/>
      <w:r>
        <w:rPr>
          <w:iCs/>
          <w:color w:val="000000"/>
        </w:rPr>
        <w:t xml:space="preserve">; </w:t>
      </w:r>
      <w:bookmarkEnd w:id="5"/>
    </w:p>
    <w:p w14:paraId="7FA49DBA" w14:textId="77777777" w:rsidR="00F120C9" w:rsidRDefault="00F120C9" w:rsidP="00F120C9">
      <w:pPr>
        <w:shd w:val="clear" w:color="auto" w:fill="FFFFFF"/>
        <w:spacing w:beforeAutospacing="1"/>
        <w:ind w:left="-142" w:firstLine="142"/>
        <w:rPr>
          <w:iCs/>
          <w:color w:val="000000"/>
        </w:rPr>
      </w:pPr>
      <w:r>
        <w:rPr>
          <w:iCs/>
          <w:color w:val="000000"/>
        </w:rPr>
        <w:t>-</w:t>
      </w:r>
      <w:r>
        <w:t xml:space="preserve"> </w:t>
      </w:r>
      <w:r>
        <w:rPr>
          <w:iCs/>
          <w:color w:val="000000"/>
        </w:rPr>
        <w:t xml:space="preserve">площадью 68,7 </w:t>
      </w:r>
      <w:proofErr w:type="spellStart"/>
      <w:proofErr w:type="gramStart"/>
      <w:r>
        <w:rPr>
          <w:iCs/>
          <w:color w:val="000000"/>
        </w:rPr>
        <w:t>кв.м</w:t>
      </w:r>
      <w:proofErr w:type="spellEnd"/>
      <w:proofErr w:type="gramEnd"/>
      <w:r>
        <w:rPr>
          <w:iCs/>
          <w:color w:val="000000"/>
        </w:rPr>
        <w:t>, как амбулаторные и лечебные помещения   по адресу: ул. Орджоникидзе, д. 47, стр.3</w:t>
      </w:r>
    </w:p>
    <w:p w14:paraId="6943E2A0" w14:textId="77777777" w:rsidR="00F120C9" w:rsidRDefault="00F120C9" w:rsidP="00F120C9">
      <w:pPr>
        <w:shd w:val="clear" w:color="auto" w:fill="FFFFFF"/>
        <w:spacing w:beforeAutospacing="1"/>
        <w:ind w:left="-142" w:firstLine="142"/>
        <w:rPr>
          <w:color w:val="000000"/>
        </w:rPr>
      </w:pPr>
      <w:r>
        <w:rPr>
          <w:iCs/>
          <w:color w:val="000000"/>
        </w:rPr>
        <w:t>- площадью 325,7.</w:t>
      </w:r>
      <w:proofErr w:type="gramStart"/>
      <w:r>
        <w:rPr>
          <w:iCs/>
          <w:color w:val="000000"/>
        </w:rPr>
        <w:t>кв.м</w:t>
      </w:r>
      <w:proofErr w:type="gramEnd"/>
      <w:r>
        <w:rPr>
          <w:iCs/>
          <w:color w:val="000000"/>
        </w:rPr>
        <w:t>, как амбулаторные и лечебные помещения   по адресу: ул. Орджоникидзе, д. 47, лит А</w:t>
      </w:r>
    </w:p>
    <w:p w14:paraId="6C5A1047" w14:textId="77777777" w:rsidR="00F120C9" w:rsidRDefault="00F120C9" w:rsidP="00F120C9">
      <w:pPr>
        <w:pStyle w:val="af5"/>
        <w:widowControl w:val="0"/>
      </w:pPr>
    </w:p>
    <w:p w14:paraId="562F732C" w14:textId="77777777" w:rsidR="00F120C9" w:rsidRDefault="00F120C9" w:rsidP="00F120C9">
      <w:pPr>
        <w:ind w:left="76"/>
        <w:jc w:val="center"/>
        <w:rPr>
          <w:b/>
        </w:rPr>
      </w:pPr>
      <w:r>
        <w:rPr>
          <w:b/>
        </w:rPr>
        <w:t>6. Страховая сумма</w:t>
      </w:r>
    </w:p>
    <w:p w14:paraId="756230BA" w14:textId="77777777" w:rsidR="00F120C9" w:rsidRDefault="00F120C9" w:rsidP="00F120C9">
      <w:pPr>
        <w:pStyle w:val="af5"/>
        <w:rPr>
          <w:b/>
        </w:rPr>
      </w:pPr>
    </w:p>
    <w:tbl>
      <w:tblPr>
        <w:tblW w:w="10206" w:type="dxa"/>
        <w:tblInd w:w="-572" w:type="dxa"/>
        <w:tblLayout w:type="fixed"/>
        <w:tblLook w:val="01E0" w:firstRow="1" w:lastRow="1" w:firstColumn="1" w:lastColumn="1" w:noHBand="0" w:noVBand="0"/>
      </w:tblPr>
      <w:tblGrid>
        <w:gridCol w:w="1218"/>
        <w:gridCol w:w="7428"/>
        <w:gridCol w:w="1560"/>
      </w:tblGrid>
      <w:tr w:rsidR="00F120C9" w14:paraId="56F38FE4" w14:textId="77777777" w:rsidTr="00295C26">
        <w:tc>
          <w:tcPr>
            <w:tcW w:w="1218" w:type="dxa"/>
            <w:tcBorders>
              <w:top w:val="single" w:sz="4" w:space="0" w:color="000000"/>
              <w:left w:val="single" w:sz="4" w:space="0" w:color="000000"/>
              <w:bottom w:val="single" w:sz="4" w:space="0" w:color="000000"/>
              <w:right w:val="single" w:sz="4" w:space="0" w:color="000000"/>
            </w:tcBorders>
            <w:vAlign w:val="center"/>
          </w:tcPr>
          <w:p w14:paraId="52F4564A" w14:textId="77777777" w:rsidR="00F120C9" w:rsidRDefault="00F120C9" w:rsidP="00295C26">
            <w:pPr>
              <w:jc w:val="center"/>
            </w:pPr>
            <w:r>
              <w:t>№ п/п</w:t>
            </w:r>
          </w:p>
        </w:tc>
        <w:tc>
          <w:tcPr>
            <w:tcW w:w="7428" w:type="dxa"/>
            <w:tcBorders>
              <w:top w:val="single" w:sz="4" w:space="0" w:color="000000"/>
              <w:left w:val="single" w:sz="4" w:space="0" w:color="000000"/>
              <w:bottom w:val="single" w:sz="4" w:space="0" w:color="000000"/>
              <w:right w:val="single" w:sz="4" w:space="0" w:color="000000"/>
            </w:tcBorders>
            <w:vAlign w:val="center"/>
          </w:tcPr>
          <w:p w14:paraId="029F4581" w14:textId="77777777" w:rsidR="00F120C9" w:rsidRDefault="00F120C9" w:rsidP="00295C26">
            <w:pPr>
              <w:jc w:val="center"/>
            </w:pPr>
            <w:r>
              <w:t>Наименование, технические и функциональные требования к товару, работам, услугам</w:t>
            </w:r>
          </w:p>
        </w:tc>
        <w:tc>
          <w:tcPr>
            <w:tcW w:w="1560" w:type="dxa"/>
            <w:tcBorders>
              <w:top w:val="single" w:sz="4" w:space="0" w:color="000000"/>
              <w:left w:val="single" w:sz="4" w:space="0" w:color="000000"/>
              <w:bottom w:val="single" w:sz="4" w:space="0" w:color="000000"/>
              <w:right w:val="single" w:sz="4" w:space="0" w:color="000000"/>
            </w:tcBorders>
          </w:tcPr>
          <w:p w14:paraId="333A1991" w14:textId="77777777" w:rsidR="00F120C9" w:rsidRDefault="00F120C9" w:rsidP="00295C26">
            <w:pPr>
              <w:spacing w:beforeAutospacing="1"/>
              <w:rPr>
                <w:color w:val="000000"/>
              </w:rPr>
            </w:pPr>
            <w:r>
              <w:rPr>
                <w:bCs/>
                <w:color w:val="000000"/>
              </w:rPr>
              <w:t>Страховая сумма, рублей</w:t>
            </w:r>
          </w:p>
        </w:tc>
      </w:tr>
      <w:tr w:rsidR="00F120C9" w14:paraId="4369B87D" w14:textId="77777777" w:rsidTr="00295C26">
        <w:trPr>
          <w:trHeight w:hRule="exact" w:val="1617"/>
        </w:trPr>
        <w:tc>
          <w:tcPr>
            <w:tcW w:w="1218" w:type="dxa"/>
            <w:tcBorders>
              <w:top w:val="single" w:sz="4" w:space="0" w:color="000000"/>
              <w:left w:val="single" w:sz="4" w:space="0" w:color="000000"/>
              <w:bottom w:val="single" w:sz="4" w:space="0" w:color="000000"/>
              <w:right w:val="single" w:sz="4" w:space="0" w:color="000000"/>
            </w:tcBorders>
            <w:vAlign w:val="center"/>
          </w:tcPr>
          <w:p w14:paraId="58E401DB" w14:textId="77777777" w:rsidR="00F120C9" w:rsidRDefault="00F120C9" w:rsidP="00295C26">
            <w:pPr>
              <w:jc w:val="center"/>
            </w:pPr>
            <w:r>
              <w:t>1</w:t>
            </w:r>
          </w:p>
        </w:tc>
        <w:tc>
          <w:tcPr>
            <w:tcW w:w="7428" w:type="dxa"/>
            <w:tcBorders>
              <w:top w:val="single" w:sz="4" w:space="0" w:color="000000"/>
              <w:left w:val="single" w:sz="4" w:space="0" w:color="000000"/>
              <w:bottom w:val="single" w:sz="4" w:space="0" w:color="000000"/>
              <w:right w:val="single" w:sz="4" w:space="0" w:color="000000"/>
            </w:tcBorders>
            <w:vAlign w:val="center"/>
          </w:tcPr>
          <w:p w14:paraId="3E281B34" w14:textId="77777777" w:rsidR="00F120C9" w:rsidRDefault="00F120C9" w:rsidP="00295C26">
            <w:r>
              <w:t xml:space="preserve"> </w:t>
            </w:r>
            <w:bookmarkStart w:id="6" w:name="_Hlk162019312"/>
            <w:r>
              <w:t xml:space="preserve">Обязательное страхование </w:t>
            </w:r>
            <w:r>
              <w:rPr>
                <w:bCs/>
              </w:rPr>
              <w:t>гражданской ответственности владельца опасного объекта за причинение вреда в результате аварии на опасном объекте</w:t>
            </w:r>
            <w:r>
              <w:t>: ЛИФТЫ, ПОДЪЕМНЫЕ ПЛАТФОРМЫ ДЛЯ ИНВАЛИДОВ В СООТВЕТСТВИИ С П.4 "ДОПОЛНИТЕЛЬНЫЕ</w:t>
            </w:r>
          </w:p>
          <w:p w14:paraId="23A88245" w14:textId="77777777" w:rsidR="00F120C9" w:rsidRDefault="00F120C9" w:rsidP="00295C26">
            <w:pPr>
              <w:rPr>
                <w:bCs/>
              </w:rPr>
            </w:pPr>
            <w:r>
              <w:t>СВЕДЕНИЯ" РАЗДЕЛА III ЗАЯВЛЕНИЯ ОБ ОБЯЗАТЕЛЬНОМ СТРАХОВАНИИ</w:t>
            </w:r>
            <w:bookmarkEnd w:id="6"/>
          </w:p>
        </w:tc>
        <w:tc>
          <w:tcPr>
            <w:tcW w:w="1560" w:type="dxa"/>
            <w:tcBorders>
              <w:top w:val="single" w:sz="4" w:space="0" w:color="000000"/>
              <w:left w:val="single" w:sz="4" w:space="0" w:color="000000"/>
              <w:bottom w:val="single" w:sz="4" w:space="0" w:color="000000"/>
              <w:right w:val="single" w:sz="4" w:space="0" w:color="000000"/>
            </w:tcBorders>
            <w:vAlign w:val="center"/>
          </w:tcPr>
          <w:p w14:paraId="129A4585" w14:textId="77777777" w:rsidR="00F120C9" w:rsidRDefault="00F120C9" w:rsidP="00295C26">
            <w:pPr>
              <w:jc w:val="right"/>
            </w:pPr>
            <w:r>
              <w:t>20 000 000</w:t>
            </w:r>
          </w:p>
        </w:tc>
      </w:tr>
      <w:tr w:rsidR="00F120C9" w14:paraId="6F2EE378" w14:textId="77777777" w:rsidTr="00295C26">
        <w:trPr>
          <w:trHeight w:hRule="exact" w:val="2531"/>
        </w:trPr>
        <w:tc>
          <w:tcPr>
            <w:tcW w:w="1218" w:type="dxa"/>
            <w:tcBorders>
              <w:top w:val="single" w:sz="4" w:space="0" w:color="000000"/>
              <w:left w:val="single" w:sz="4" w:space="0" w:color="000000"/>
              <w:bottom w:val="single" w:sz="4" w:space="0" w:color="000000"/>
              <w:right w:val="single" w:sz="4" w:space="0" w:color="000000"/>
            </w:tcBorders>
            <w:vAlign w:val="center"/>
          </w:tcPr>
          <w:p w14:paraId="49D75D97" w14:textId="77777777" w:rsidR="00F120C9" w:rsidRDefault="00F120C9" w:rsidP="00295C26">
            <w:pPr>
              <w:jc w:val="center"/>
            </w:pPr>
            <w:r>
              <w:t>2</w:t>
            </w:r>
          </w:p>
        </w:tc>
        <w:tc>
          <w:tcPr>
            <w:tcW w:w="7428" w:type="dxa"/>
            <w:tcBorders>
              <w:top w:val="single" w:sz="4" w:space="0" w:color="000000"/>
              <w:left w:val="single" w:sz="4" w:space="0" w:color="000000"/>
              <w:bottom w:val="single" w:sz="4" w:space="0" w:color="000000"/>
              <w:right w:val="single" w:sz="4" w:space="0" w:color="000000"/>
            </w:tcBorders>
            <w:vAlign w:val="center"/>
          </w:tcPr>
          <w:p w14:paraId="662E3CF3" w14:textId="77777777" w:rsidR="00F120C9" w:rsidRDefault="00F120C9" w:rsidP="00295C26">
            <w:pPr>
              <w:rPr>
                <w:bCs/>
              </w:rPr>
            </w:pPr>
            <w:r>
              <w:rPr>
                <w:iCs/>
                <w:color w:val="000000"/>
              </w:rPr>
              <w:t xml:space="preserve">Страхование гражданской ответственности  организации, эксплуатирующей нежилого помещения используемого как лечебные, интенсивной терапии и реанимации, физкультурно-оздоровительные, технические  (помещения с использованием специализированного оборудования: </w:t>
            </w:r>
            <w:proofErr w:type="spellStart"/>
            <w:r>
              <w:rPr>
                <w:iCs/>
                <w:color w:val="000000"/>
              </w:rPr>
              <w:t>сухожары</w:t>
            </w:r>
            <w:proofErr w:type="spellEnd"/>
            <w:r>
              <w:rPr>
                <w:iCs/>
                <w:color w:val="000000"/>
              </w:rPr>
              <w:t>, автоклавы, стерилизаторы, кислородные баллоны, баллоны с закисью азота и углекислым газом, компрессорная и вакуумная станции) расположенного по адресу, являющемуся Территорией страхования</w:t>
            </w:r>
            <w:bookmarkStart w:id="7" w:name="_Hlk162019467"/>
            <w:r>
              <w:rPr>
                <w:iCs/>
                <w:color w:val="000000"/>
              </w:rPr>
              <w:t xml:space="preserve">: г. Санкт-Петербург , ул. Орджоникидзе, д. 47 лит А, стр. 2, стр. 3 </w:t>
            </w:r>
            <w:bookmarkEnd w:id="7"/>
            <w:r>
              <w:rPr>
                <w:iCs/>
                <w:color w:val="000000"/>
              </w:rPr>
              <w:t xml:space="preserve">общей площадью   </w:t>
            </w:r>
            <w:bookmarkStart w:id="8" w:name="_Hlk162019524"/>
            <w:r>
              <w:rPr>
                <w:iCs/>
                <w:color w:val="000000"/>
              </w:rPr>
              <w:t xml:space="preserve">4541,8 </w:t>
            </w:r>
            <w:bookmarkEnd w:id="8"/>
            <w:r>
              <w:rPr>
                <w:iCs/>
                <w:color w:val="000000"/>
              </w:rPr>
              <w:t>кв. м.</w:t>
            </w:r>
          </w:p>
        </w:tc>
        <w:tc>
          <w:tcPr>
            <w:tcW w:w="1560" w:type="dxa"/>
            <w:tcBorders>
              <w:top w:val="single" w:sz="4" w:space="0" w:color="000000"/>
              <w:left w:val="single" w:sz="4" w:space="0" w:color="000000"/>
              <w:bottom w:val="single" w:sz="4" w:space="0" w:color="000000"/>
              <w:right w:val="single" w:sz="4" w:space="0" w:color="000000"/>
            </w:tcBorders>
            <w:vAlign w:val="center"/>
          </w:tcPr>
          <w:p w14:paraId="16E520FA" w14:textId="77777777" w:rsidR="00F120C9" w:rsidRDefault="00F120C9" w:rsidP="00295C26">
            <w:pPr>
              <w:jc w:val="right"/>
            </w:pPr>
            <w:r>
              <w:t>15 000 000</w:t>
            </w:r>
          </w:p>
        </w:tc>
      </w:tr>
    </w:tbl>
    <w:p w14:paraId="540A79F5" w14:textId="77777777" w:rsidR="00B31ADF" w:rsidRPr="00392395" w:rsidRDefault="00B31ADF" w:rsidP="00C12209">
      <w:pPr>
        <w:spacing w:before="0" w:line="276" w:lineRule="auto"/>
      </w:pPr>
    </w:p>
    <w:sectPr w:rsidR="00B31ADF" w:rsidRPr="00392395" w:rsidSect="00120674">
      <w:pgSz w:w="11906" w:h="16838"/>
      <w:pgMar w:top="568"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30B93" w14:textId="77777777" w:rsidR="00120674" w:rsidRDefault="00120674" w:rsidP="008E732E">
      <w:pPr>
        <w:spacing w:before="0"/>
      </w:pPr>
      <w:r>
        <w:separator/>
      </w:r>
    </w:p>
  </w:endnote>
  <w:endnote w:type="continuationSeparator" w:id="0">
    <w:p w14:paraId="56E96254" w14:textId="77777777" w:rsidR="00120674" w:rsidRDefault="00120674" w:rsidP="008E732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FA189" w14:textId="77777777" w:rsidR="00120674" w:rsidRDefault="00120674" w:rsidP="008E732E">
      <w:pPr>
        <w:spacing w:before="0"/>
      </w:pPr>
      <w:r>
        <w:separator/>
      </w:r>
    </w:p>
  </w:footnote>
  <w:footnote w:type="continuationSeparator" w:id="0">
    <w:p w14:paraId="0B3AF6A5" w14:textId="77777777" w:rsidR="00120674" w:rsidRDefault="00120674" w:rsidP="008E732E">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800"/>
        </w:tabs>
        <w:ind w:left="800"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 w15:restartNumberingAfterBreak="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 w15:restartNumberingAfterBreak="0">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25A55789"/>
    <w:multiLevelType w:val="multilevel"/>
    <w:tmpl w:val="B30C4690"/>
    <w:lvl w:ilvl="0">
      <w:start w:val="1"/>
      <w:numFmt w:val="decimal"/>
      <w:lvlText w:val="%1."/>
      <w:lvlJc w:val="left"/>
      <w:pPr>
        <w:tabs>
          <w:tab w:val="num" w:pos="0"/>
        </w:tabs>
        <w:ind w:left="1637" w:hanging="360"/>
      </w:pPr>
    </w:lvl>
    <w:lvl w:ilvl="1">
      <w:start w:val="1"/>
      <w:numFmt w:val="decimal"/>
      <w:lvlText w:val="%1.%2."/>
      <w:lvlJc w:val="left"/>
      <w:pPr>
        <w:tabs>
          <w:tab w:val="num" w:pos="0"/>
        </w:tabs>
        <w:ind w:left="2357" w:hanging="360"/>
      </w:pPr>
    </w:lvl>
    <w:lvl w:ilvl="2">
      <w:start w:val="1"/>
      <w:numFmt w:val="decimal"/>
      <w:lvlText w:val="%1.%2.%3."/>
      <w:lvlJc w:val="left"/>
      <w:pPr>
        <w:tabs>
          <w:tab w:val="num" w:pos="0"/>
        </w:tabs>
        <w:ind w:left="3437" w:hanging="720"/>
      </w:pPr>
    </w:lvl>
    <w:lvl w:ilvl="3">
      <w:start w:val="1"/>
      <w:numFmt w:val="decimal"/>
      <w:lvlText w:val="%1.%2.%3.%4."/>
      <w:lvlJc w:val="left"/>
      <w:pPr>
        <w:tabs>
          <w:tab w:val="num" w:pos="0"/>
        </w:tabs>
        <w:ind w:left="4157" w:hanging="720"/>
      </w:pPr>
    </w:lvl>
    <w:lvl w:ilvl="4">
      <w:start w:val="1"/>
      <w:numFmt w:val="decimal"/>
      <w:lvlText w:val="%1.%2.%3.%4.%5."/>
      <w:lvlJc w:val="left"/>
      <w:pPr>
        <w:tabs>
          <w:tab w:val="num" w:pos="0"/>
        </w:tabs>
        <w:ind w:left="5237" w:hanging="1080"/>
      </w:pPr>
    </w:lvl>
    <w:lvl w:ilvl="5">
      <w:start w:val="1"/>
      <w:numFmt w:val="decimal"/>
      <w:lvlText w:val="%1.%2.%3.%4.%5.%6."/>
      <w:lvlJc w:val="left"/>
      <w:pPr>
        <w:tabs>
          <w:tab w:val="num" w:pos="0"/>
        </w:tabs>
        <w:ind w:left="5957" w:hanging="1080"/>
      </w:pPr>
    </w:lvl>
    <w:lvl w:ilvl="6">
      <w:start w:val="1"/>
      <w:numFmt w:val="decimal"/>
      <w:lvlText w:val="%1.%2.%3.%4.%5.%6.%7."/>
      <w:lvlJc w:val="left"/>
      <w:pPr>
        <w:tabs>
          <w:tab w:val="num" w:pos="0"/>
        </w:tabs>
        <w:ind w:left="7037" w:hanging="1440"/>
      </w:pPr>
    </w:lvl>
    <w:lvl w:ilvl="7">
      <w:start w:val="1"/>
      <w:numFmt w:val="decimal"/>
      <w:lvlText w:val="%1.%2.%3.%4.%5.%6.%7.%8."/>
      <w:lvlJc w:val="left"/>
      <w:pPr>
        <w:tabs>
          <w:tab w:val="num" w:pos="0"/>
        </w:tabs>
        <w:ind w:left="7757" w:hanging="1440"/>
      </w:pPr>
    </w:lvl>
    <w:lvl w:ilvl="8">
      <w:start w:val="1"/>
      <w:numFmt w:val="decimal"/>
      <w:lvlText w:val="%1.%2.%3.%4.%5.%6.%7.%8.%9."/>
      <w:lvlJc w:val="left"/>
      <w:pPr>
        <w:tabs>
          <w:tab w:val="num" w:pos="0"/>
        </w:tabs>
        <w:ind w:left="8837" w:hanging="1800"/>
      </w:pPr>
    </w:lvl>
  </w:abstractNum>
  <w:abstractNum w:abstractNumId="4" w15:restartNumberingAfterBreak="0">
    <w:nsid w:val="2E9A745F"/>
    <w:multiLevelType w:val="multilevel"/>
    <w:tmpl w:val="40B4AE04"/>
    <w:lvl w:ilvl="0">
      <w:start w:val="1"/>
      <w:numFmt w:val="decimal"/>
      <w:lvlText w:val="%1."/>
      <w:lvlJc w:val="left"/>
      <w:pPr>
        <w:tabs>
          <w:tab w:val="num" w:pos="643"/>
        </w:tabs>
        <w:ind w:left="643" w:hanging="360"/>
      </w:pPr>
    </w:lvl>
    <w:lvl w:ilvl="1">
      <w:start w:val="1"/>
      <w:numFmt w:val="decimal"/>
      <w:lvlText w:val="%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33FA4927"/>
    <w:multiLevelType w:val="multilevel"/>
    <w:tmpl w:val="490259C8"/>
    <w:lvl w:ilvl="0">
      <w:start w:val="1"/>
      <w:numFmt w:val="decimal"/>
      <w:lvlText w:val="%1."/>
      <w:lvlJc w:val="left"/>
      <w:pPr>
        <w:tabs>
          <w:tab w:val="num" w:pos="643"/>
        </w:tabs>
        <w:ind w:left="643"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15:restartNumberingAfterBreak="0">
    <w:nsid w:val="56694EA9"/>
    <w:multiLevelType w:val="multilevel"/>
    <w:tmpl w:val="EE3ACDA4"/>
    <w:lvl w:ilvl="0">
      <w:start w:val="1"/>
      <w:numFmt w:val="decimal"/>
      <w:lvlText w:val="%1."/>
      <w:lvlJc w:val="left"/>
      <w:pPr>
        <w:tabs>
          <w:tab w:val="num" w:pos="0"/>
        </w:tabs>
        <w:ind w:left="436" w:hanging="360"/>
      </w:pPr>
    </w:lvl>
    <w:lvl w:ilvl="1">
      <w:start w:val="1"/>
      <w:numFmt w:val="lowerLetter"/>
      <w:lvlText w:val="%2."/>
      <w:lvlJc w:val="left"/>
      <w:pPr>
        <w:tabs>
          <w:tab w:val="num" w:pos="0"/>
        </w:tabs>
        <w:ind w:left="1156" w:hanging="360"/>
      </w:pPr>
    </w:lvl>
    <w:lvl w:ilvl="2">
      <w:start w:val="1"/>
      <w:numFmt w:val="lowerRoman"/>
      <w:lvlText w:val="%3."/>
      <w:lvlJc w:val="right"/>
      <w:pPr>
        <w:tabs>
          <w:tab w:val="num" w:pos="0"/>
        </w:tabs>
        <w:ind w:left="1876" w:hanging="180"/>
      </w:pPr>
    </w:lvl>
    <w:lvl w:ilvl="3">
      <w:start w:val="1"/>
      <w:numFmt w:val="decimal"/>
      <w:lvlText w:val="%4."/>
      <w:lvlJc w:val="left"/>
      <w:pPr>
        <w:tabs>
          <w:tab w:val="num" w:pos="0"/>
        </w:tabs>
        <w:ind w:left="2596" w:hanging="360"/>
      </w:pPr>
    </w:lvl>
    <w:lvl w:ilvl="4">
      <w:start w:val="1"/>
      <w:numFmt w:val="lowerLetter"/>
      <w:lvlText w:val="%5."/>
      <w:lvlJc w:val="left"/>
      <w:pPr>
        <w:tabs>
          <w:tab w:val="num" w:pos="0"/>
        </w:tabs>
        <w:ind w:left="3316" w:hanging="360"/>
      </w:pPr>
    </w:lvl>
    <w:lvl w:ilvl="5">
      <w:start w:val="1"/>
      <w:numFmt w:val="lowerRoman"/>
      <w:lvlText w:val="%6."/>
      <w:lvlJc w:val="right"/>
      <w:pPr>
        <w:tabs>
          <w:tab w:val="num" w:pos="0"/>
        </w:tabs>
        <w:ind w:left="4036" w:hanging="180"/>
      </w:pPr>
    </w:lvl>
    <w:lvl w:ilvl="6">
      <w:start w:val="1"/>
      <w:numFmt w:val="decimal"/>
      <w:lvlText w:val="%7."/>
      <w:lvlJc w:val="left"/>
      <w:pPr>
        <w:tabs>
          <w:tab w:val="num" w:pos="0"/>
        </w:tabs>
        <w:ind w:left="4756" w:hanging="360"/>
      </w:pPr>
    </w:lvl>
    <w:lvl w:ilvl="7">
      <w:start w:val="1"/>
      <w:numFmt w:val="lowerLetter"/>
      <w:lvlText w:val="%8."/>
      <w:lvlJc w:val="left"/>
      <w:pPr>
        <w:tabs>
          <w:tab w:val="num" w:pos="0"/>
        </w:tabs>
        <w:ind w:left="5476" w:hanging="360"/>
      </w:pPr>
    </w:lvl>
    <w:lvl w:ilvl="8">
      <w:start w:val="1"/>
      <w:numFmt w:val="lowerRoman"/>
      <w:lvlText w:val="%9."/>
      <w:lvlJc w:val="right"/>
      <w:pPr>
        <w:tabs>
          <w:tab w:val="num" w:pos="0"/>
        </w:tabs>
        <w:ind w:left="6196" w:hanging="180"/>
      </w:pPr>
    </w:lvl>
  </w:abstractNum>
  <w:num w:numId="1" w16cid:durableId="431559401">
    <w:abstractNumId w:val="2"/>
  </w:num>
  <w:num w:numId="2" w16cid:durableId="2025860461">
    <w:abstractNumId w:val="1"/>
  </w:num>
  <w:num w:numId="3" w16cid:durableId="711266225">
    <w:abstractNumId w:val="0"/>
  </w:num>
  <w:num w:numId="4" w16cid:durableId="1817799339">
    <w:abstractNumId w:val="3"/>
  </w:num>
  <w:num w:numId="5" w16cid:durableId="604508139">
    <w:abstractNumId w:val="4"/>
  </w:num>
  <w:num w:numId="6" w16cid:durableId="1392264738">
    <w:abstractNumId w:val="5"/>
  </w:num>
  <w:num w:numId="7" w16cid:durableId="2088110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7DA"/>
    <w:rsid w:val="00072075"/>
    <w:rsid w:val="000758A8"/>
    <w:rsid w:val="00120674"/>
    <w:rsid w:val="00392395"/>
    <w:rsid w:val="0040240B"/>
    <w:rsid w:val="004F5F0D"/>
    <w:rsid w:val="00536F2D"/>
    <w:rsid w:val="00552152"/>
    <w:rsid w:val="00553674"/>
    <w:rsid w:val="005A0286"/>
    <w:rsid w:val="00783CEC"/>
    <w:rsid w:val="0080572F"/>
    <w:rsid w:val="008E732E"/>
    <w:rsid w:val="008F051A"/>
    <w:rsid w:val="009A780B"/>
    <w:rsid w:val="00A0281E"/>
    <w:rsid w:val="00AA67E6"/>
    <w:rsid w:val="00B31ADF"/>
    <w:rsid w:val="00C023D0"/>
    <w:rsid w:val="00C12209"/>
    <w:rsid w:val="00CD67DA"/>
    <w:rsid w:val="00D35EFA"/>
    <w:rsid w:val="00D56ED4"/>
    <w:rsid w:val="00E01EC4"/>
    <w:rsid w:val="00E821B9"/>
    <w:rsid w:val="00F120C9"/>
    <w:rsid w:val="00FD12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C9B68"/>
  <w15:docId w15:val="{9343E7B5-E128-4699-B87D-704C03FBD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qFormat="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E732E"/>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8E732E"/>
    <w:pPr>
      <w:keepNext/>
      <w:spacing w:before="360"/>
      <w:jc w:val="center"/>
      <w:outlineLvl w:val="0"/>
    </w:pPr>
    <w:rPr>
      <w:b/>
      <w:kern w:val="28"/>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E732E"/>
    <w:rPr>
      <w:rFonts w:ascii="Times New Roman" w:eastAsia="Times New Roman" w:hAnsi="Times New Roman" w:cs="Times New Roman"/>
      <w:b/>
      <w:kern w:val="28"/>
      <w:sz w:val="36"/>
      <w:szCs w:val="20"/>
      <w:lang w:eastAsia="ru-RU"/>
    </w:rPr>
  </w:style>
  <w:style w:type="paragraph" w:styleId="a4">
    <w:name w:val="Body Text Indent"/>
    <w:basedOn w:val="a0"/>
    <w:link w:val="a5"/>
    <w:semiHidden/>
    <w:rsid w:val="008E732E"/>
    <w:pPr>
      <w:spacing w:before="60"/>
      <w:ind w:firstLine="851"/>
    </w:pPr>
    <w:rPr>
      <w:szCs w:val="20"/>
    </w:rPr>
  </w:style>
  <w:style w:type="character" w:customStyle="1" w:styleId="a5">
    <w:name w:val="Основной текст с отступом Знак"/>
    <w:basedOn w:val="a1"/>
    <w:link w:val="a4"/>
    <w:semiHidden/>
    <w:rsid w:val="008E732E"/>
    <w:rPr>
      <w:rFonts w:ascii="Times New Roman" w:eastAsia="Times New Roman" w:hAnsi="Times New Roman" w:cs="Times New Roman"/>
      <w:sz w:val="24"/>
      <w:szCs w:val="20"/>
      <w:lang w:eastAsia="ru-RU"/>
    </w:rPr>
  </w:style>
  <w:style w:type="paragraph" w:styleId="2">
    <w:name w:val="Body Text 2"/>
    <w:basedOn w:val="a0"/>
    <w:link w:val="20"/>
    <w:semiHidden/>
    <w:rsid w:val="008E732E"/>
    <w:pPr>
      <w:numPr>
        <w:ilvl w:val="1"/>
        <w:numId w:val="1"/>
      </w:numPr>
    </w:pPr>
    <w:rPr>
      <w:szCs w:val="20"/>
    </w:rPr>
  </w:style>
  <w:style w:type="character" w:customStyle="1" w:styleId="20">
    <w:name w:val="Основной текст 2 Знак"/>
    <w:basedOn w:val="a1"/>
    <w:link w:val="2"/>
    <w:semiHidden/>
    <w:rsid w:val="008E732E"/>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8E732E"/>
    <w:pPr>
      <w:numPr>
        <w:numId w:val="1"/>
      </w:numPr>
      <w:spacing w:before="240" w:after="120"/>
    </w:pPr>
    <w:rPr>
      <w:b/>
      <w:szCs w:val="20"/>
    </w:rPr>
  </w:style>
  <w:style w:type="paragraph" w:styleId="a6">
    <w:name w:val="Body Text"/>
    <w:basedOn w:val="a0"/>
    <w:link w:val="a7"/>
    <w:semiHidden/>
    <w:rsid w:val="008E732E"/>
    <w:pPr>
      <w:spacing w:after="120"/>
    </w:pPr>
    <w:rPr>
      <w:szCs w:val="20"/>
    </w:rPr>
  </w:style>
  <w:style w:type="character" w:customStyle="1" w:styleId="a7">
    <w:name w:val="Основной текст Знак"/>
    <w:basedOn w:val="a1"/>
    <w:link w:val="a6"/>
    <w:semiHidden/>
    <w:rsid w:val="008E732E"/>
    <w:rPr>
      <w:rFonts w:ascii="Times New Roman" w:eastAsia="Times New Roman" w:hAnsi="Times New Roman" w:cs="Times New Roman"/>
      <w:sz w:val="24"/>
      <w:szCs w:val="20"/>
      <w:lang w:eastAsia="ru-RU"/>
    </w:rPr>
  </w:style>
  <w:style w:type="paragraph" w:styleId="21">
    <w:name w:val="Body Text Indent 2"/>
    <w:basedOn w:val="a0"/>
    <w:link w:val="22"/>
    <w:semiHidden/>
    <w:rsid w:val="008E732E"/>
    <w:pPr>
      <w:spacing w:after="120" w:line="480" w:lineRule="auto"/>
      <w:ind w:left="283"/>
    </w:pPr>
    <w:rPr>
      <w:szCs w:val="20"/>
    </w:rPr>
  </w:style>
  <w:style w:type="character" w:customStyle="1" w:styleId="22">
    <w:name w:val="Основной текст с отступом 2 Знак"/>
    <w:basedOn w:val="a1"/>
    <w:link w:val="21"/>
    <w:semiHidden/>
    <w:rsid w:val="008E732E"/>
    <w:rPr>
      <w:rFonts w:ascii="Times New Roman" w:eastAsia="Times New Roman" w:hAnsi="Times New Roman" w:cs="Times New Roman"/>
      <w:sz w:val="24"/>
      <w:szCs w:val="20"/>
      <w:lang w:eastAsia="ru-RU"/>
    </w:rPr>
  </w:style>
  <w:style w:type="paragraph" w:styleId="a8">
    <w:name w:val="Title"/>
    <w:basedOn w:val="a0"/>
    <w:link w:val="a9"/>
    <w:qFormat/>
    <w:rsid w:val="008E732E"/>
    <w:pPr>
      <w:spacing w:before="0"/>
      <w:jc w:val="center"/>
    </w:pPr>
    <w:rPr>
      <w:szCs w:val="20"/>
    </w:rPr>
  </w:style>
  <w:style w:type="character" w:customStyle="1" w:styleId="a9">
    <w:name w:val="Заголовок Знак"/>
    <w:basedOn w:val="a1"/>
    <w:link w:val="a8"/>
    <w:rsid w:val="008E732E"/>
    <w:rPr>
      <w:rFonts w:ascii="Times New Roman" w:eastAsia="Times New Roman" w:hAnsi="Times New Roman" w:cs="Times New Roman"/>
      <w:sz w:val="24"/>
      <w:szCs w:val="20"/>
      <w:lang w:eastAsia="ru-RU"/>
    </w:rPr>
  </w:style>
  <w:style w:type="table" w:styleId="aa">
    <w:name w:val="Table Grid"/>
    <w:basedOn w:val="a2"/>
    <w:rsid w:val="008E732E"/>
    <w:pPr>
      <w:spacing w:before="120"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8E732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footnote text"/>
    <w:basedOn w:val="a0"/>
    <w:link w:val="ac"/>
    <w:rsid w:val="008E732E"/>
    <w:rPr>
      <w:sz w:val="20"/>
      <w:szCs w:val="20"/>
    </w:rPr>
  </w:style>
  <w:style w:type="character" w:customStyle="1" w:styleId="ac">
    <w:name w:val="Текст сноски Знак"/>
    <w:basedOn w:val="a1"/>
    <w:link w:val="ab"/>
    <w:rsid w:val="008E732E"/>
    <w:rPr>
      <w:rFonts w:ascii="Times New Roman" w:eastAsia="Times New Roman" w:hAnsi="Times New Roman" w:cs="Times New Roman"/>
      <w:sz w:val="20"/>
      <w:szCs w:val="20"/>
      <w:lang w:eastAsia="ru-RU"/>
    </w:rPr>
  </w:style>
  <w:style w:type="character" w:styleId="ad">
    <w:name w:val="footnote reference"/>
    <w:rsid w:val="008E732E"/>
    <w:rPr>
      <w:vertAlign w:val="superscript"/>
    </w:rPr>
  </w:style>
  <w:style w:type="paragraph" w:customStyle="1" w:styleId="ConsPlusNormal">
    <w:name w:val="ConsPlusNormal"/>
    <w:rsid w:val="008E732E"/>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11">
    <w:name w:val="Основной шрифт абзаца1"/>
    <w:rsid w:val="008E732E"/>
  </w:style>
  <w:style w:type="character" w:customStyle="1" w:styleId="ae">
    <w:name w:val="Символ сноски"/>
    <w:rsid w:val="008E732E"/>
    <w:rPr>
      <w:vertAlign w:val="superscript"/>
    </w:rPr>
  </w:style>
  <w:style w:type="paragraph" w:customStyle="1" w:styleId="12">
    <w:name w:val="Текст сноски1"/>
    <w:basedOn w:val="a0"/>
    <w:rsid w:val="008E732E"/>
    <w:pPr>
      <w:suppressAutoHyphens/>
      <w:spacing w:before="0"/>
      <w:jc w:val="left"/>
    </w:pPr>
    <w:rPr>
      <w:color w:val="00000A"/>
      <w:sz w:val="20"/>
      <w:szCs w:val="20"/>
      <w:lang w:val="en-US" w:eastAsia="ar-SA"/>
    </w:rPr>
  </w:style>
  <w:style w:type="paragraph" w:styleId="af">
    <w:name w:val="endnote text"/>
    <w:basedOn w:val="a0"/>
    <w:link w:val="af0"/>
    <w:uiPriority w:val="99"/>
    <w:unhideWhenUsed/>
    <w:rsid w:val="008E732E"/>
    <w:pPr>
      <w:spacing w:before="0"/>
    </w:pPr>
    <w:rPr>
      <w:sz w:val="20"/>
      <w:szCs w:val="20"/>
    </w:rPr>
  </w:style>
  <w:style w:type="character" w:customStyle="1" w:styleId="af0">
    <w:name w:val="Текст концевой сноски Знак"/>
    <w:basedOn w:val="a1"/>
    <w:link w:val="af"/>
    <w:uiPriority w:val="99"/>
    <w:rsid w:val="008E732E"/>
    <w:rPr>
      <w:rFonts w:ascii="Times New Roman" w:eastAsia="Times New Roman" w:hAnsi="Times New Roman" w:cs="Times New Roman"/>
      <w:sz w:val="20"/>
      <w:szCs w:val="20"/>
      <w:lang w:eastAsia="ru-RU"/>
    </w:rPr>
  </w:style>
  <w:style w:type="character" w:styleId="af1">
    <w:name w:val="endnote reference"/>
    <w:uiPriority w:val="99"/>
    <w:unhideWhenUsed/>
    <w:rsid w:val="008E732E"/>
    <w:rPr>
      <w:vertAlign w:val="superscript"/>
    </w:rPr>
  </w:style>
  <w:style w:type="character" w:styleId="af2">
    <w:name w:val="Hyperlink"/>
    <w:uiPriority w:val="99"/>
    <w:unhideWhenUsed/>
    <w:rsid w:val="008E732E"/>
    <w:rPr>
      <w:color w:val="0000FF"/>
      <w:u w:val="single"/>
    </w:rPr>
  </w:style>
  <w:style w:type="character" w:customStyle="1" w:styleId="af3">
    <w:name w:val="Илья (Обычный текст)"/>
    <w:rsid w:val="008E732E"/>
    <w:rPr>
      <w:rFonts w:ascii="Cambria" w:hAnsi="Cambria" w:cs="Times New Roman" w:hint="default"/>
      <w:sz w:val="22"/>
    </w:rPr>
  </w:style>
  <w:style w:type="character" w:customStyle="1" w:styleId="sectioninfo">
    <w:name w:val="section__info"/>
    <w:rsid w:val="008E732E"/>
  </w:style>
  <w:style w:type="character" w:styleId="af4">
    <w:name w:val="FollowedHyperlink"/>
    <w:basedOn w:val="a1"/>
    <w:uiPriority w:val="99"/>
    <w:semiHidden/>
    <w:unhideWhenUsed/>
    <w:rsid w:val="008E732E"/>
    <w:rPr>
      <w:color w:val="800080" w:themeColor="followedHyperlink"/>
      <w:u w:val="single"/>
    </w:rPr>
  </w:style>
  <w:style w:type="paragraph" w:styleId="af5">
    <w:name w:val="List Paragraph"/>
    <w:basedOn w:val="a0"/>
    <w:uiPriority w:val="99"/>
    <w:qFormat/>
    <w:rsid w:val="00392395"/>
    <w:pPr>
      <w:ind w:left="720"/>
      <w:contextualSpacing/>
    </w:pPr>
  </w:style>
  <w:style w:type="character" w:customStyle="1" w:styleId="3">
    <w:name w:val="Основной текст 3 Знак"/>
    <w:basedOn w:val="a1"/>
    <w:link w:val="30"/>
    <w:uiPriority w:val="99"/>
    <w:qFormat/>
    <w:rsid w:val="00F120C9"/>
    <w:rPr>
      <w:rFonts w:ascii="Times New Roman" w:eastAsia="Times New Roman" w:hAnsi="Times New Roman" w:cs="Times New Roman"/>
      <w:sz w:val="16"/>
      <w:szCs w:val="16"/>
    </w:rPr>
  </w:style>
  <w:style w:type="paragraph" w:styleId="af6">
    <w:name w:val="No Spacing"/>
    <w:uiPriority w:val="1"/>
    <w:qFormat/>
    <w:rsid w:val="00F120C9"/>
    <w:pPr>
      <w:suppressAutoHyphens/>
      <w:spacing w:after="0" w:line="240" w:lineRule="auto"/>
    </w:pPr>
    <w:rPr>
      <w:rFonts w:eastAsiaTheme="minorEastAsia"/>
      <w:lang w:eastAsia="ru-RU"/>
    </w:rPr>
  </w:style>
  <w:style w:type="paragraph" w:styleId="30">
    <w:name w:val="Body Text 3"/>
    <w:basedOn w:val="a0"/>
    <w:link w:val="3"/>
    <w:uiPriority w:val="99"/>
    <w:unhideWhenUsed/>
    <w:qFormat/>
    <w:rsid w:val="00F120C9"/>
    <w:pPr>
      <w:suppressAutoHyphens/>
      <w:spacing w:before="0" w:after="120"/>
      <w:jc w:val="left"/>
    </w:pPr>
    <w:rPr>
      <w:sz w:val="16"/>
      <w:szCs w:val="16"/>
      <w:lang w:eastAsia="en-US"/>
    </w:rPr>
  </w:style>
  <w:style w:type="character" w:customStyle="1" w:styleId="31">
    <w:name w:val="Основной текст 3 Знак1"/>
    <w:basedOn w:val="a1"/>
    <w:uiPriority w:val="99"/>
    <w:semiHidden/>
    <w:rsid w:val="00F120C9"/>
    <w:rPr>
      <w:rFonts w:ascii="Times New Roman" w:eastAsia="Times New Roman" w:hAnsi="Times New Roman" w:cs="Times New Roman"/>
      <w:sz w:val="16"/>
      <w:szCs w:val="16"/>
      <w:lang w:eastAsia="ru-RU"/>
    </w:rPr>
  </w:style>
  <w:style w:type="paragraph" w:customStyle="1" w:styleId="msonormalbullet1gif">
    <w:name w:val="msonormalbullet1.gif"/>
    <w:basedOn w:val="a0"/>
    <w:qFormat/>
    <w:rsid w:val="00F120C9"/>
    <w:pPr>
      <w:suppressAutoHyphens/>
      <w:spacing w:before="0" w:beforeAutospacing="1" w:afterAutospacing="1"/>
      <w:jc w:val="left"/>
    </w:pPr>
  </w:style>
  <w:style w:type="paragraph" w:styleId="af7">
    <w:name w:val="Normal (Web)"/>
    <w:basedOn w:val="a0"/>
    <w:uiPriority w:val="99"/>
    <w:unhideWhenUsed/>
    <w:qFormat/>
    <w:rsid w:val="00F120C9"/>
    <w:pPr>
      <w:suppressAutoHyphens/>
      <w:spacing w:before="0" w:beforeAutospacing="1"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4254</Words>
  <Characters>24252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docs4</dc:creator>
  <cp:lastModifiedBy>Евгения Л. Земкова</cp:lastModifiedBy>
  <cp:revision>2</cp:revision>
  <dcterms:created xsi:type="dcterms:W3CDTF">2024-03-28T10:04:00Z</dcterms:created>
  <dcterms:modified xsi:type="dcterms:W3CDTF">2024-03-28T10:04:00Z</dcterms:modified>
</cp:coreProperties>
</file>