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725" w:rsidRPr="007C0725" w:rsidRDefault="007C0725" w:rsidP="007E105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C072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fldChar w:fldCharType="begin"/>
      </w:r>
      <w:r w:rsidRPr="007C072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instrText>HYPERLINK "http://internet.garant.ru/document/redirect/400486101/1000"</w:instrText>
      </w:r>
      <w:r w:rsidRPr="007C072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fldChar w:fldCharType="separate"/>
      </w:r>
      <w:r w:rsidRPr="007C072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Контракт №</w:t>
      </w:r>
      <w:r w:rsidR="00843FB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26404C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7C0725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поставку лекарственного(-ых) препарата (-</w:t>
      </w:r>
      <w:proofErr w:type="spellStart"/>
      <w:r w:rsidRPr="007C072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</w:t>
      </w:r>
      <w:proofErr w:type="spellEnd"/>
      <w:r w:rsidRPr="007C0725">
        <w:rPr>
          <w:rFonts w:ascii="Times New Roman" w:eastAsiaTheme="minorEastAsia" w:hAnsi="Times New Roman" w:cs="Times New Roman"/>
          <w:sz w:val="24"/>
          <w:szCs w:val="24"/>
          <w:lang w:eastAsia="ru-RU"/>
        </w:rPr>
        <w:t>) для медицинского применения</w:t>
      </w:r>
      <w:r w:rsidRPr="007C072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fldChar w:fldCharType="end"/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Theme="minorEastAsia" w:hAnsi="Times New Roman CYR" w:cs="Times New Roman CYR"/>
          <w:vertAlign w:val="superscript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(Идентификационный код закупки </w:t>
      </w:r>
      <w:r w:rsidR="00681023" w:rsidRPr="00681023">
        <w:rPr>
          <w:rFonts w:ascii="Times New Roman CYR" w:eastAsiaTheme="minorEastAsia" w:hAnsi="Times New Roman CYR" w:cs="Times New Roman CYR"/>
          <w:lang w:eastAsia="ru-RU"/>
        </w:rPr>
        <w:t xml:space="preserve">N </w:t>
      </w:r>
      <w:r w:rsidR="004B4366" w:rsidRPr="004B4366">
        <w:rPr>
          <w:rFonts w:ascii="Times New Roman CYR" w:eastAsiaTheme="minorEastAsia" w:hAnsi="Times New Roman CYR" w:cs="Times New Roman CYR"/>
          <w:lang w:eastAsia="ru-RU"/>
        </w:rPr>
        <w:br/>
        <w:t>242781113203278110100100020000000244</w:t>
      </w:r>
      <w:r w:rsidRPr="007C0725">
        <w:rPr>
          <w:rFonts w:ascii="Times New Roman CYR" w:eastAsiaTheme="minorEastAsia" w:hAnsi="Times New Roman CYR" w:cs="Times New Roman CYR"/>
          <w:lang w:eastAsia="ru-RU"/>
        </w:rPr>
        <w:t>)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73"/>
        <w:gridCol w:w="4949"/>
      </w:tblGrid>
      <w:tr w:rsidR="007C0725" w:rsidRPr="007742A8" w:rsidTr="00C24910">
        <w:tc>
          <w:tcPr>
            <w:tcW w:w="4973" w:type="dxa"/>
          </w:tcPr>
          <w:p w:rsidR="007C0725" w:rsidRPr="007C0725" w:rsidRDefault="007C0725" w:rsidP="007C0725">
            <w:pPr>
              <w:suppressAutoHyphens/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vertAlign w:val="superscript"/>
                <w:lang w:eastAsia="zh-CN"/>
              </w:rPr>
            </w:pPr>
            <w:r w:rsidRPr="007C0725">
              <w:rPr>
                <w:rFonts w:ascii="Times New Roman" w:eastAsiaTheme="minorEastAsia" w:hAnsi="Times New Roman" w:cs="Times New Roman"/>
                <w:lang w:eastAsia="zh-CN"/>
              </w:rPr>
              <w:t>Санкт-Петербург</w:t>
            </w:r>
          </w:p>
        </w:tc>
        <w:tc>
          <w:tcPr>
            <w:tcW w:w="4949" w:type="dxa"/>
          </w:tcPr>
          <w:p w:rsidR="007C0725" w:rsidRPr="007742A8" w:rsidRDefault="007742A8" w:rsidP="000802D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32"/>
                <w:szCs w:val="32"/>
                <w:vertAlign w:val="superscript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32"/>
                <w:szCs w:val="32"/>
                <w:vertAlign w:val="superscript"/>
                <w:lang w:eastAsia="zh-CN"/>
              </w:rPr>
              <w:t xml:space="preserve">                                                               </w:t>
            </w:r>
          </w:p>
        </w:tc>
      </w:tr>
      <w:tr w:rsidR="00451BE6" w:rsidRPr="007C0725" w:rsidTr="00C24910">
        <w:tc>
          <w:tcPr>
            <w:tcW w:w="4973" w:type="dxa"/>
          </w:tcPr>
          <w:p w:rsidR="00451BE6" w:rsidRPr="007C0725" w:rsidRDefault="00451BE6" w:rsidP="007C0725">
            <w:pPr>
              <w:suppressAutoHyphens/>
              <w:snapToGrid w:val="0"/>
              <w:spacing w:after="0" w:line="240" w:lineRule="auto"/>
              <w:rPr>
                <w:rFonts w:ascii="Times New Roman" w:eastAsiaTheme="minorEastAsia" w:hAnsi="Times New Roman" w:cs="Times New Roman"/>
                <w:lang w:eastAsia="zh-CN"/>
              </w:rPr>
            </w:pPr>
          </w:p>
        </w:tc>
        <w:tc>
          <w:tcPr>
            <w:tcW w:w="4949" w:type="dxa"/>
          </w:tcPr>
          <w:p w:rsidR="00451BE6" w:rsidRPr="00512C8F" w:rsidRDefault="00451BE6" w:rsidP="00CA75D5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vertAlign w:val="superscript"/>
                <w:lang w:eastAsia="zh-CN"/>
              </w:rPr>
            </w:pPr>
          </w:p>
        </w:tc>
      </w:tr>
    </w:tbl>
    <w:p w:rsidR="007C0725" w:rsidRPr="007C0725" w:rsidRDefault="00C37AB9" w:rsidP="00292B87">
      <w:pPr>
        <w:ind w:firstLine="708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C37AB9">
        <w:rPr>
          <w:rFonts w:ascii="Times New Roman CYR" w:eastAsiaTheme="minorEastAsia" w:hAnsi="Times New Roman CYR" w:cs="Times New Roman CYR"/>
          <w:b/>
          <w:lang w:eastAsia="ru-RU"/>
        </w:rPr>
        <w:t>Санкт-Петербургское государственное бюджетное учреждение здравоохранения "Женская консультация № 33"(СПб ГБУЗ «Женская консультация № 33»)</w:t>
      </w:r>
      <w:r w:rsidR="00C24910" w:rsidRPr="00C24910">
        <w:rPr>
          <w:rFonts w:ascii="Times New Roman CYR" w:eastAsiaTheme="minorEastAsia" w:hAnsi="Times New Roman CYR" w:cs="Times New Roman CYR"/>
          <w:b/>
          <w:lang w:eastAsia="ru-RU"/>
        </w:rPr>
        <w:t xml:space="preserve">, </w:t>
      </w:r>
      <w:r w:rsidR="00C24910" w:rsidRPr="00C24910">
        <w:rPr>
          <w:rFonts w:ascii="Times New Roman CYR" w:eastAsiaTheme="minorEastAsia" w:hAnsi="Times New Roman CYR" w:cs="Times New Roman CYR"/>
          <w:lang w:eastAsia="ru-RU"/>
        </w:rPr>
        <w:t xml:space="preserve">именуемое в дальнейшем «Заказчик», в лице главного врача </w:t>
      </w:r>
      <w:r w:rsidRPr="00C37AB9">
        <w:rPr>
          <w:rFonts w:ascii="Times New Roman CYR" w:eastAsiaTheme="minorEastAsia" w:hAnsi="Times New Roman CYR" w:cs="Times New Roman CYR"/>
          <w:lang w:eastAsia="ru-RU"/>
        </w:rPr>
        <w:t>Ким Ирины Валерьевны</w:t>
      </w:r>
      <w:r w:rsidR="007C0725" w:rsidRPr="00C24910">
        <w:rPr>
          <w:rFonts w:ascii="Times New Roman CYR" w:eastAsiaTheme="minorEastAsia" w:hAnsi="Times New Roman CYR" w:cs="Times New Roman CYR"/>
          <w:lang w:eastAsia="ru-RU"/>
        </w:rPr>
        <w:t>,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действующего на основании </w:t>
      </w:r>
      <w:r w:rsidR="0041574F">
        <w:rPr>
          <w:rFonts w:ascii="Times New Roman CYR" w:eastAsiaTheme="minorEastAsia" w:hAnsi="Times New Roman CYR" w:cs="Times New Roman CYR"/>
          <w:lang w:eastAsia="ru-RU"/>
        </w:rPr>
        <w:t>у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става,</w:t>
      </w:r>
      <w:r w:rsidR="00EE502F">
        <w:rPr>
          <w:rFonts w:ascii="Times New Roman CYR" w:eastAsiaTheme="minorEastAsia" w:hAnsi="Times New Roman CYR" w:cs="Times New Roman CYR"/>
          <w:lang w:eastAsia="ru-RU"/>
        </w:rPr>
        <w:t xml:space="preserve"> с одной стороны и </w:t>
      </w:r>
      <w:r w:rsidR="00C24910">
        <w:rPr>
          <w:rFonts w:ascii="Times New Roman CYR" w:eastAsiaTheme="minorEastAsia" w:hAnsi="Times New Roman CYR" w:cs="Times New Roman CYR"/>
          <w:b/>
          <w:lang w:eastAsia="ru-RU"/>
        </w:rPr>
        <w:t>_______________________________________________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, именуемое в дальнейшем </w:t>
      </w:r>
      <w:r w:rsidR="005903F3">
        <w:rPr>
          <w:rFonts w:ascii="Times New Roman CYR" w:eastAsiaTheme="minorEastAsia" w:hAnsi="Times New Roman CYR" w:cs="Times New Roman CYR"/>
          <w:lang w:eastAsia="ru-RU"/>
        </w:rPr>
        <w:t>"Поставщик", в лице</w:t>
      </w:r>
      <w:r w:rsidR="0087360C">
        <w:rPr>
          <w:rFonts w:ascii="Times New Roman CYR" w:eastAsiaTheme="minorEastAsia" w:hAnsi="Times New Roman CYR" w:cs="Times New Roman CYR"/>
          <w:lang w:eastAsia="ru-RU"/>
        </w:rPr>
        <w:t xml:space="preserve"> </w:t>
      </w:r>
      <w:r w:rsidR="00C24910">
        <w:rPr>
          <w:rFonts w:ascii="Times New Roman CYR" w:eastAsiaTheme="minorEastAsia" w:hAnsi="Times New Roman CYR" w:cs="Times New Roman CYR"/>
          <w:lang w:eastAsia="ru-RU"/>
        </w:rPr>
        <w:t>________________________________</w:t>
      </w:r>
      <w:r w:rsidR="007C0725" w:rsidRPr="00053841">
        <w:rPr>
          <w:rFonts w:ascii="Times New Roman CYR" w:eastAsiaTheme="minorEastAsia" w:hAnsi="Times New Roman CYR" w:cs="Times New Roman CYR"/>
          <w:lang w:eastAsia="ru-RU"/>
        </w:rPr>
        <w:t>,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действующего на </w:t>
      </w:r>
      <w:r w:rsidR="005903F3">
        <w:rPr>
          <w:rFonts w:ascii="Times New Roman CYR" w:eastAsiaTheme="minorEastAsia" w:hAnsi="Times New Roman CYR" w:cs="Times New Roman CYR"/>
          <w:lang w:eastAsia="ru-RU"/>
        </w:rPr>
        <w:t xml:space="preserve">основании </w:t>
      </w:r>
      <w:r w:rsidR="00C24910">
        <w:rPr>
          <w:rFonts w:ascii="Times New Roman CYR" w:eastAsiaTheme="minorEastAsia" w:hAnsi="Times New Roman CYR" w:cs="Times New Roman CYR"/>
          <w:lang w:eastAsia="ru-RU"/>
        </w:rPr>
        <w:t>__________________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, с другой стороны, здесь и далее именуемые</w:t>
      </w:r>
      <w:r w:rsidR="00D61621">
        <w:rPr>
          <w:rFonts w:ascii="Times New Roman CYR" w:eastAsiaTheme="minorEastAsia" w:hAnsi="Times New Roman CYR" w:cs="Times New Roman CYR"/>
          <w:lang w:eastAsia="ru-RU"/>
        </w:rPr>
        <w:t xml:space="preserve"> "Стороны", в порядке </w:t>
      </w:r>
      <w:r w:rsidR="00D61621" w:rsidRPr="00D61621">
        <w:rPr>
          <w:rFonts w:ascii="Times New Roman CYR" w:eastAsiaTheme="minorEastAsia" w:hAnsi="Times New Roman CYR" w:cs="Times New Roman CYR"/>
          <w:lang w:eastAsia="ru-RU"/>
        </w:rPr>
        <w:t>ч</w:t>
      </w:r>
      <w:r w:rsidR="00390EC2" w:rsidRPr="00390EC2">
        <w:rPr>
          <w:rFonts w:ascii="Times New Roman" w:eastAsia="Times New Roman" w:hAnsi="Times New Roman" w:cs="Times New Roman"/>
          <w:color w:val="22272F"/>
          <w:lang w:eastAsia="ru-RU"/>
        </w:rPr>
        <w:t xml:space="preserve"> </w:t>
      </w:r>
      <w:r w:rsidR="00390EC2" w:rsidRPr="00390EC2">
        <w:rPr>
          <w:rFonts w:ascii="Times New Roman CYR" w:eastAsiaTheme="minorEastAsia" w:hAnsi="Times New Roman CYR" w:cs="Times New Roman CYR"/>
          <w:lang w:eastAsia="ru-RU"/>
        </w:rPr>
        <w:t xml:space="preserve">п.4 ч. 1 ст. 93 </w:t>
      </w:r>
      <w:hyperlink r:id="rId8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Федерального закона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</w:t>
      </w:r>
      <w:r w:rsidR="00D61621">
        <w:rPr>
          <w:rFonts w:ascii="Times New Roman CYR" w:eastAsiaTheme="minorEastAsia" w:hAnsi="Times New Roman CYR" w:cs="Times New Roman CYR"/>
          <w:lang w:eastAsia="ru-RU"/>
        </w:rPr>
        <w:t xml:space="preserve">стеме), по результатам </w:t>
      </w:r>
      <w:r w:rsidR="00390EC2">
        <w:rPr>
          <w:rFonts w:ascii="Times New Roman CYR" w:eastAsiaTheme="minorEastAsia" w:hAnsi="Times New Roman CYR" w:cs="Times New Roman CYR"/>
          <w:lang w:eastAsia="ru-RU"/>
        </w:rPr>
        <w:t>закупки у единственного поставщика в электронном магазине АИС ГЗ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,</w:t>
      </w:r>
      <w:r w:rsidR="00B362E6">
        <w:rPr>
          <w:rFonts w:ascii="Times New Roman CYR" w:eastAsiaTheme="minorEastAsia" w:hAnsi="Times New Roman CYR" w:cs="Times New Roman CYR"/>
          <w:lang w:eastAsia="ru-RU"/>
        </w:rPr>
        <w:t xml:space="preserve"> заключили настоящий </w:t>
      </w:r>
      <w:r w:rsidR="00B362E6" w:rsidRPr="007C0725">
        <w:rPr>
          <w:rFonts w:ascii="Times New Roman CYR" w:eastAsiaTheme="minorEastAsia" w:hAnsi="Times New Roman CYR" w:cs="Times New Roman CYR"/>
          <w:lang w:eastAsia="ru-RU"/>
        </w:rPr>
        <w:t>Контракт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(далее - Контракт) о нижеследующем: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0" w:name="sub_110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1. Предмет Контракта</w:t>
      </w:r>
    </w:p>
    <w:bookmarkEnd w:id="0"/>
    <w:p w:rsidR="007C0725" w:rsidRPr="007C0725" w:rsidRDefault="007C0725" w:rsidP="001A55B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1.1. В соответствии с Контрактом Поставщик обязуется согласно Спецификации (</w:t>
      </w:r>
      <w:hyperlink w:anchor="sub_1000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 1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 на основании Заявки о получении Товара в порядке, предусмотренном Контрактом, осуществлять </w:t>
      </w:r>
      <w:r w:rsidR="00936729">
        <w:rPr>
          <w:rFonts w:ascii="Times New Roman CYR" w:eastAsiaTheme="minorEastAsia" w:hAnsi="Times New Roman CYR" w:cs="Times New Roman CYR"/>
          <w:lang w:eastAsia="ru-RU"/>
        </w:rPr>
        <w:t>п</w:t>
      </w:r>
      <w:r w:rsidR="00936729" w:rsidRPr="00936729">
        <w:rPr>
          <w:rFonts w:ascii="Times New Roman CYR" w:eastAsiaTheme="minorEastAsia" w:hAnsi="Times New Roman CYR" w:cs="Times New Roman CYR"/>
          <w:lang w:eastAsia="ru-RU"/>
        </w:rPr>
        <w:t>оставк</w:t>
      </w:r>
      <w:r w:rsidR="00936729">
        <w:rPr>
          <w:rFonts w:ascii="Times New Roman CYR" w:eastAsiaTheme="minorEastAsia" w:hAnsi="Times New Roman CYR" w:cs="Times New Roman CYR"/>
          <w:lang w:eastAsia="ru-RU"/>
        </w:rPr>
        <w:t>у</w:t>
      </w:r>
      <w:r w:rsidR="00936729" w:rsidRPr="00936729">
        <w:rPr>
          <w:rFonts w:ascii="Times New Roman CYR" w:eastAsiaTheme="minorEastAsia" w:hAnsi="Times New Roman CYR" w:cs="Times New Roman CYR"/>
          <w:lang w:eastAsia="ru-RU"/>
        </w:rPr>
        <w:t xml:space="preserve"> лекарственных средств </w:t>
      </w: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для </w:t>
      </w:r>
      <w:r w:rsidR="00E77232">
        <w:rPr>
          <w:rFonts w:ascii="Times New Roman CYR" w:eastAsiaTheme="minorEastAsia" w:hAnsi="Times New Roman CYR" w:cs="Times New Roman CYR"/>
          <w:lang w:eastAsia="ru-RU"/>
        </w:rPr>
        <w:t xml:space="preserve">медицинского применения </w:t>
      </w:r>
      <w:r w:rsidRPr="007C0725">
        <w:rPr>
          <w:rFonts w:ascii="Times New Roman CYR" w:eastAsiaTheme="minorEastAsia" w:hAnsi="Times New Roman CYR" w:cs="Times New Roman CYR"/>
          <w:lang w:eastAsia="ru-RU"/>
        </w:rPr>
        <w:t>(далее - Товар), а Заказчик обязуется в порядке и сроки, предусмотренные Контрактом, принять и оплатить поставленный Товар.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1.2. Номенклатура Товара определяется Спецификацией (</w:t>
      </w:r>
      <w:hyperlink w:anchor="sub_1000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 1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Контракту), количество Товара и срок получения (выборки) Товара оп</w:t>
      </w:r>
      <w:r w:rsidR="00695160">
        <w:rPr>
          <w:rFonts w:ascii="Times New Roman CYR" w:eastAsiaTheme="minorEastAsia" w:hAnsi="Times New Roman CYR" w:cs="Times New Roman CYR"/>
          <w:lang w:eastAsia="ru-RU"/>
        </w:rPr>
        <w:t xml:space="preserve">ределяются Заявкой о получении </w:t>
      </w:r>
      <w:r w:rsidRPr="007C0725">
        <w:rPr>
          <w:rFonts w:ascii="Times New Roman CYR" w:eastAsiaTheme="minorEastAsia" w:hAnsi="Times New Roman CYR" w:cs="Times New Roman CYR"/>
          <w:lang w:eastAsia="ru-RU"/>
        </w:rPr>
        <w:t>Товара.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1.3. Поставка Товара осуществляется с разгрузкой транспортного средства в соответствии с Заявкой о получении в сроки, определенные в Заявке о получении (выборке) Товара, в следующем порядке: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Поставщик доставляет Товар Заказчику по адресу </w:t>
      </w:r>
      <w:r w:rsidR="00C37AB9" w:rsidRPr="00C37AB9">
        <w:rPr>
          <w:rFonts w:ascii="Times New Roman CYR" w:eastAsiaTheme="minorEastAsia" w:hAnsi="Times New Roman CYR" w:cs="Times New Roman CYR"/>
          <w:lang w:eastAsia="ru-RU"/>
        </w:rPr>
        <w:t>193079, г. Санкт – Петербург, ул. Народная, д.17 корп.2, литера Р, в место складирования у Заказчика (далее – место доставки)</w:t>
      </w:r>
      <w:r w:rsidRPr="007C0725">
        <w:rPr>
          <w:rFonts w:ascii="Times New Roman CYR" w:eastAsiaTheme="minorEastAsia" w:hAnsi="Times New Roman CYR" w:cs="Times New Roman CYR"/>
          <w:lang w:eastAsia="ru-RU"/>
        </w:rPr>
        <w:t>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1" w:name="sub_120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2. Цена Контракта (Предложение о цене за право заключения Контракта)</w:t>
      </w:r>
      <w:r w:rsidRPr="007C0725">
        <w:rPr>
          <w:rFonts w:ascii="Times New Roman CYR" w:eastAsiaTheme="minorEastAsia" w:hAnsi="Times New Roman CYR" w:cs="Times New Roman CYR"/>
          <w:b/>
          <w:bCs/>
          <w:color w:val="26282F"/>
          <w:vertAlign w:val="superscript"/>
          <w:lang w:eastAsia="ru-RU"/>
        </w:rPr>
        <w:t> 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" w:name="sub_1021"/>
      <w:bookmarkEnd w:id="1"/>
      <w:r w:rsidRPr="007C0725">
        <w:rPr>
          <w:rFonts w:ascii="Times New Roman CYR" w:eastAsiaTheme="minorEastAsia" w:hAnsi="Times New Roman CYR" w:cs="Times New Roman CYR"/>
          <w:lang w:eastAsia="ru-RU"/>
        </w:rPr>
        <w:t>2.1. Цена Контракта и валюта платежа устанавливаются в российских рублях.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" w:name="sub_1022"/>
      <w:bookmarkEnd w:id="2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2.2. </w:t>
      </w:r>
      <w:r w:rsidR="00EC6DBF">
        <w:rPr>
          <w:rFonts w:ascii="Times New Roman CYR" w:eastAsiaTheme="minorEastAsia" w:hAnsi="Times New Roman CYR" w:cs="Times New Roman CYR"/>
          <w:lang w:eastAsia="ru-RU"/>
        </w:rPr>
        <w:t xml:space="preserve">Цена Контракта составляет </w:t>
      </w:r>
      <w:r w:rsidR="00567E79">
        <w:rPr>
          <w:rFonts w:ascii="Times New Roman CYR" w:eastAsiaTheme="minorEastAsia" w:hAnsi="Times New Roman CYR" w:cs="Times New Roman CYR"/>
          <w:lang w:eastAsia="ru-RU"/>
        </w:rPr>
        <w:t>______</w:t>
      </w:r>
      <w:r w:rsidR="00EC6DBF" w:rsidRPr="009F635B">
        <w:rPr>
          <w:rFonts w:ascii="Times New Roman CYR" w:eastAsiaTheme="minorEastAsia" w:hAnsi="Times New Roman CYR" w:cs="Times New Roman CYR"/>
          <w:lang w:eastAsia="ru-RU"/>
        </w:rPr>
        <w:t xml:space="preserve"> </w:t>
      </w:r>
      <w:r w:rsidR="009F635B" w:rsidRPr="009F635B">
        <w:rPr>
          <w:rFonts w:ascii="Times New Roman CYR" w:eastAsiaTheme="minorEastAsia" w:hAnsi="Times New Roman CYR" w:cs="Times New Roman CYR"/>
          <w:lang w:eastAsia="ru-RU"/>
        </w:rPr>
        <w:t>(</w:t>
      </w:r>
      <w:r w:rsidR="00567E79">
        <w:rPr>
          <w:rFonts w:ascii="Times New Roman CYR" w:eastAsiaTheme="minorEastAsia" w:hAnsi="Times New Roman CYR" w:cs="Times New Roman CYR"/>
          <w:lang w:eastAsia="ru-RU"/>
        </w:rPr>
        <w:t>_________</w:t>
      </w:r>
      <w:r w:rsidR="00292B87">
        <w:rPr>
          <w:rFonts w:ascii="Times New Roman CYR" w:eastAsiaTheme="minorEastAsia" w:hAnsi="Times New Roman CYR" w:cs="Times New Roman CYR"/>
          <w:lang w:eastAsia="ru-RU"/>
        </w:rPr>
        <w:t>)</w:t>
      </w:r>
      <w:r w:rsidR="00993E90">
        <w:rPr>
          <w:rFonts w:ascii="Times New Roman CYR" w:eastAsiaTheme="minorEastAsia" w:hAnsi="Times New Roman CYR" w:cs="Times New Roman CYR"/>
          <w:lang w:eastAsia="ru-RU"/>
        </w:rPr>
        <w:t xml:space="preserve"> рублей </w:t>
      </w:r>
      <w:r w:rsidR="00567E79">
        <w:rPr>
          <w:rFonts w:ascii="Times New Roman CYR" w:eastAsiaTheme="minorEastAsia" w:hAnsi="Times New Roman CYR" w:cs="Times New Roman CYR"/>
          <w:lang w:eastAsia="ru-RU"/>
        </w:rPr>
        <w:t>______</w:t>
      </w:r>
      <w:r w:rsidR="00993E90">
        <w:rPr>
          <w:rFonts w:ascii="Times New Roman CYR" w:eastAsiaTheme="minorEastAsia" w:hAnsi="Times New Roman CYR" w:cs="Times New Roman CYR"/>
          <w:lang w:eastAsia="ru-RU"/>
        </w:rPr>
        <w:t xml:space="preserve"> копеек</w:t>
      </w:r>
      <w:r w:rsidR="00936729">
        <w:rPr>
          <w:rFonts w:ascii="Times New Roman CYR" w:eastAsiaTheme="minorEastAsia" w:hAnsi="Times New Roman CYR" w:cs="Times New Roman CYR"/>
          <w:lang w:eastAsia="ru-RU"/>
        </w:rPr>
        <w:t xml:space="preserve">, </w:t>
      </w:r>
      <w:r w:rsidRPr="009F635B">
        <w:rPr>
          <w:rFonts w:ascii="Times New Roman CYR" w:eastAsiaTheme="minorEastAsia" w:hAnsi="Times New Roman CYR" w:cs="Times New Roman CYR"/>
          <w:lang w:eastAsia="ru-RU"/>
        </w:rPr>
        <w:t>в том числе НДС</w:t>
      </w:r>
      <w:r w:rsidR="00053841">
        <w:rPr>
          <w:rFonts w:ascii="Times New Roman CYR" w:eastAsiaTheme="minorEastAsia" w:hAnsi="Times New Roman CYR" w:cs="Times New Roman CYR"/>
          <w:lang w:eastAsia="ru-RU"/>
        </w:rPr>
        <w:t xml:space="preserve"> </w:t>
      </w:r>
      <w:r w:rsidR="00936729">
        <w:rPr>
          <w:rFonts w:ascii="Times New Roman CYR" w:eastAsiaTheme="minorEastAsia" w:hAnsi="Times New Roman CYR" w:cs="Times New Roman CYR"/>
          <w:lang w:eastAsia="ru-RU"/>
        </w:rPr>
        <w:t xml:space="preserve">по ставке </w:t>
      </w:r>
      <w:r w:rsidR="00993E90">
        <w:rPr>
          <w:rFonts w:ascii="Times New Roman CYR" w:eastAsiaTheme="minorEastAsia" w:hAnsi="Times New Roman CYR" w:cs="Times New Roman CYR"/>
          <w:lang w:eastAsia="ru-RU"/>
        </w:rPr>
        <w:t>10</w:t>
      </w:r>
      <w:r w:rsidR="00292B87">
        <w:rPr>
          <w:rFonts w:ascii="Times New Roman CYR" w:eastAsiaTheme="minorEastAsia" w:hAnsi="Times New Roman CYR" w:cs="Times New Roman CYR"/>
          <w:lang w:eastAsia="ru-RU"/>
        </w:rPr>
        <w:t>%</w:t>
      </w:r>
      <w:r w:rsidR="00550C08">
        <w:rPr>
          <w:rFonts w:ascii="Times New Roman CYR" w:eastAsiaTheme="minorEastAsia" w:hAnsi="Times New Roman CYR" w:cs="Times New Roman CYR"/>
          <w:lang w:eastAsia="ru-RU"/>
        </w:rPr>
        <w:t>/НДС не облагается</w:t>
      </w:r>
      <w:r w:rsidR="009F635B">
        <w:rPr>
          <w:rFonts w:ascii="Times New Roman CYR" w:eastAsiaTheme="minorEastAsia" w:hAnsi="Times New Roman CYR" w:cs="Times New Roman CYR"/>
          <w:lang w:eastAsia="ru-RU"/>
        </w:rPr>
        <w:t>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" w:name="sub_1023"/>
      <w:bookmarkEnd w:id="3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</w:t>
      </w:r>
      <w:hyperlink r:id="rId9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законодательством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" w:name="sub_1024"/>
      <w:bookmarkEnd w:id="4"/>
      <w:r w:rsidRPr="007C0725">
        <w:rPr>
          <w:rFonts w:ascii="Times New Roman CYR" w:eastAsiaTheme="minorEastAsia" w:hAnsi="Times New Roman CYR" w:cs="Times New Roman CYR"/>
          <w:lang w:eastAsia="ru-RU"/>
        </w:rPr>
        <w:t>2.4. Цена Контракта включает в себя стоимость Товара, а также все расходы на перевозку, погрузо-разгрузочные работы (в случае поставки Товара с разгрузкой транспортного средства),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bookmarkEnd w:id="5"/>
    <w:p w:rsid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2.5. Цена Контракта является твердой и определяется на весь срок исполнения Контракта, за исключением случаев, предусмотренных </w:t>
      </w:r>
      <w:hyperlink w:anchor="sub_1026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пунктами 2.6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и </w:t>
      </w:r>
      <w:hyperlink w:anchor="sub_1027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2.7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Контракта.</w:t>
      </w:r>
    </w:p>
    <w:p w:rsidR="00DC7041" w:rsidRPr="007C0725" w:rsidRDefault="00DC7041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>
        <w:rPr>
          <w:rFonts w:ascii="Times New Roman CYR" w:eastAsiaTheme="minorEastAsia" w:hAnsi="Times New Roman CYR" w:cs="Times New Roman CYR"/>
          <w:lang w:eastAsia="ru-RU"/>
        </w:rPr>
        <w:t xml:space="preserve">2.6. </w:t>
      </w:r>
      <w:r w:rsidRPr="00DC7041">
        <w:rPr>
          <w:rFonts w:ascii="Times New Roman CYR" w:eastAsiaTheme="minorEastAsia" w:hAnsi="Times New Roman CYR" w:cs="Times New Roman CYR"/>
          <w:lang w:eastAsia="ru-RU"/>
        </w:rPr>
        <w:t>По соглашению Сторон цена Контракта может быть снижена без изменения</w:t>
      </w:r>
      <w:r w:rsidR="00A70E9A">
        <w:rPr>
          <w:rFonts w:ascii="Times New Roman CYR" w:eastAsiaTheme="minorEastAsia" w:hAnsi="Times New Roman CYR" w:cs="Times New Roman CYR"/>
          <w:lang w:eastAsia="ru-RU"/>
        </w:rPr>
        <w:t>,</w:t>
      </w:r>
      <w:r w:rsidRPr="00DC7041">
        <w:rPr>
          <w:rFonts w:ascii="Times New Roman CYR" w:eastAsiaTheme="minorEastAsia" w:hAnsi="Times New Roman CYR" w:cs="Times New Roman CYR"/>
          <w:lang w:eastAsia="ru-RU"/>
        </w:rPr>
        <w:t xml:space="preserve"> предусмотренного Контрактом количества Товара и иных условий Контракта.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6" w:name="sub_130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3. Взаимодействие Сторон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" w:name="sub_1031"/>
      <w:bookmarkEnd w:id="6"/>
      <w:r w:rsidRPr="007C0725">
        <w:rPr>
          <w:rFonts w:ascii="Times New Roman CYR" w:eastAsiaTheme="minorEastAsia" w:hAnsi="Times New Roman CYR" w:cs="Times New Roman CYR"/>
          <w:lang w:eastAsia="ru-RU"/>
        </w:rPr>
        <w:t>3.1. Поставщик обязан: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" w:name="sub_1311"/>
      <w:bookmarkEnd w:id="7"/>
      <w:r w:rsidRPr="007C0725">
        <w:rPr>
          <w:rFonts w:ascii="Times New Roman CYR" w:eastAsiaTheme="minorEastAsia" w:hAnsi="Times New Roman CYR" w:cs="Times New Roman CYR"/>
          <w:lang w:eastAsia="ru-RU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" w:name="sub_1312"/>
      <w:bookmarkEnd w:id="8"/>
      <w:r w:rsidRPr="007C0725">
        <w:rPr>
          <w:rFonts w:ascii="Times New Roman CYR" w:eastAsiaTheme="minorEastAsia" w:hAnsi="Times New Roman CYR" w:cs="Times New Roman CYR"/>
          <w:lang w:eastAsia="ru-RU"/>
        </w:rPr>
        <w:t>3.1.2. предоставлять по требованию Заказчика информацию и документы, относящиеся к предмету Контракта;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" w:name="sub_1313"/>
      <w:bookmarkEnd w:id="9"/>
      <w:r w:rsidRPr="007C0725">
        <w:rPr>
          <w:rFonts w:ascii="Times New Roman CYR" w:eastAsiaTheme="minorEastAsia" w:hAnsi="Times New Roman CYR" w:cs="Times New Roman CYR"/>
          <w:lang w:eastAsia="ru-RU"/>
        </w:rPr>
        <w:lastRenderedPageBreak/>
        <w:t>3.1</w:t>
      </w:r>
      <w:bookmarkStart w:id="11" w:name="sub_1314"/>
      <w:bookmarkEnd w:id="10"/>
      <w:r w:rsidRPr="007C0725">
        <w:rPr>
          <w:rFonts w:ascii="Times New Roman CYR" w:eastAsiaTheme="minorEastAsia" w:hAnsi="Times New Roman CYR" w:cs="Times New Roman CYR"/>
          <w:lang w:eastAsia="ru-RU"/>
        </w:rPr>
        <w:t>.3. незамедлительно информировать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2" w:name="sub_1315"/>
      <w:bookmarkEnd w:id="11"/>
      <w:r w:rsidRPr="007C0725">
        <w:rPr>
          <w:rFonts w:ascii="Times New Roman CYR" w:eastAsiaTheme="minorEastAsia" w:hAnsi="Times New Roman CYR" w:cs="Times New Roman CYR"/>
          <w:lang w:eastAsia="ru-RU"/>
        </w:rPr>
        <w:t>3.1.4. в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" w:name="sub_1316"/>
      <w:bookmarkEnd w:id="12"/>
      <w:r w:rsidRPr="007C0725">
        <w:rPr>
          <w:rFonts w:ascii="Times New Roman CYR" w:eastAsiaTheme="minorEastAsia" w:hAnsi="Times New Roman CYR" w:cs="Times New Roman CYR"/>
          <w:lang w:eastAsia="ru-RU"/>
        </w:rPr>
        <w:t>3.1.5. устранять своими силами и за свой счет допущенные недостатки при поставке Товара, выявленные, в том числе, при приемке Товара;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заменить отозванный из обращения товар на доброкачественный за свой счет в течение десяти рабочих дней;</w:t>
      </w:r>
    </w:p>
    <w:p w:rsidR="007C0725" w:rsidRPr="007C0725" w:rsidRDefault="007C0725" w:rsidP="007C072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lang w:eastAsia="ru-RU"/>
        </w:rPr>
      </w:pPr>
      <w:r w:rsidRPr="007C0725">
        <w:rPr>
          <w:rFonts w:ascii="Times New Roman" w:eastAsiaTheme="minorEastAsia" w:hAnsi="Times New Roman" w:cs="Times New Roman"/>
          <w:lang w:eastAsia="ru-RU"/>
        </w:rPr>
        <w:t xml:space="preserve">3.1.7. за свой счет и своими силами осуществить вывоз товара непринятого Заказчиком в течение 1 (одного) рабочего дня со дня получения такого требования от Заказчика. </w:t>
      </w:r>
      <w:r w:rsidRPr="007C0725">
        <w:rPr>
          <w:rFonts w:ascii="Times New Roman" w:eastAsiaTheme="minorEastAsia" w:hAnsi="Times New Roman" w:cs="Times New Roman"/>
          <w:bCs/>
          <w:lang w:eastAsia="ru-RU"/>
        </w:rPr>
        <w:t>Требование считается направленным надлежащим образом при его направлении по электронной почте либо факсу Поставщика, указанным в контракте;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lang w:eastAsia="ru-RU"/>
        </w:rPr>
      </w:pPr>
      <w:r w:rsidRPr="007C0725">
        <w:rPr>
          <w:rFonts w:ascii="Times New Roman" w:eastAsiaTheme="minorEastAsia" w:hAnsi="Times New Roman" w:cs="Times New Roman"/>
          <w:bCs/>
          <w:lang w:eastAsia="ru-RU"/>
        </w:rPr>
        <w:t>3.1.8. в течение 3 (Трех) дней с момента получения запроса от Заказчика Поставщик обязан предоставить информацию о контактном лице, ответственном по вопросам маркировки и внесения информации в систему мониторинга движения лекарственных препаратов (ФИО, телефон, электронная почта) и(или) системном администраторе;</w:t>
      </w:r>
    </w:p>
    <w:p w:rsidR="00EC1FE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7C0725">
        <w:rPr>
          <w:rFonts w:ascii="Times New Roman" w:eastAsiaTheme="minorEastAsia" w:hAnsi="Times New Roman" w:cs="Times New Roman"/>
          <w:bCs/>
          <w:lang w:eastAsia="ru-RU"/>
        </w:rPr>
        <w:t xml:space="preserve">3.1.9. </w:t>
      </w:r>
      <w:r w:rsidRPr="007C0725">
        <w:rPr>
          <w:rFonts w:ascii="Times New Roman" w:eastAsiaTheme="minorEastAsia" w:hAnsi="Times New Roman" w:cs="Times New Roman"/>
          <w:lang w:eastAsia="ru-RU"/>
        </w:rPr>
        <w:t xml:space="preserve">предоставлять отчетные и финансовые документы (счет, счет-фактура, товарная накладная, Акт приема-передачи товара (приложение № 3 к договору), по наименованию, единице измерения и цене полностью соответствующие Спецификации к договору. </w:t>
      </w:r>
      <w:r w:rsidRPr="007C0725">
        <w:rPr>
          <w:rFonts w:ascii="Times New Roman" w:eastAsiaTheme="minorEastAsia" w:hAnsi="Times New Roman" w:cs="Times New Roman"/>
          <w:lang w:eastAsia="zh-CN"/>
        </w:rPr>
        <w:t xml:space="preserve">Непредоставление указанных документов, предоставление неполного комплекта таких документов, неправильное их оформление </w:t>
      </w:r>
      <w:r w:rsidRPr="007C0725">
        <w:rPr>
          <w:rFonts w:ascii="Times New Roman" w:eastAsiaTheme="minorEastAsia" w:hAnsi="Times New Roman" w:cs="Times New Roman"/>
          <w:lang w:eastAsia="ru-RU"/>
        </w:rPr>
        <w:t>является неисполнением или ненадлежащим исполнением Поставщиком обязательств, предусмотренных договором, которые не имеют стоимостного выражения</w:t>
      </w:r>
      <w:r w:rsidR="00EC1FE5">
        <w:rPr>
          <w:rFonts w:ascii="Times New Roman" w:eastAsiaTheme="minorEastAsia" w:hAnsi="Times New Roman" w:cs="Times New Roman"/>
          <w:lang w:eastAsia="ru-RU"/>
        </w:rPr>
        <w:t>;</w:t>
      </w:r>
    </w:p>
    <w:p w:rsidR="007C0725" w:rsidRPr="007C0725" w:rsidRDefault="00EC1FE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3.1.10. с</w:t>
      </w:r>
      <w:r w:rsidRPr="00EC1FE5">
        <w:rPr>
          <w:rFonts w:ascii="Times New Roman" w:eastAsiaTheme="minorEastAsia" w:hAnsi="Times New Roman" w:cs="Times New Roman"/>
          <w:lang w:eastAsia="ru-RU"/>
        </w:rPr>
        <w:t>оответствовать единым требованиям к участникам закупки, установленным ст.31 Федерального закона от 5 апреля 2013 года №44-ФЗ "О контрактной системе в сфере закупок товаров, работ, услуг для обеспечения государственных и муниципальных нужд"</w:t>
      </w:r>
      <w:r w:rsidR="007C0725" w:rsidRPr="007C0725">
        <w:rPr>
          <w:rFonts w:ascii="Times New Roman" w:eastAsiaTheme="minorEastAsia" w:hAnsi="Times New Roman" w:cs="Times New Roman"/>
          <w:bCs/>
          <w:lang w:eastAsia="ru-RU"/>
        </w:rPr>
        <w:t>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" w:name="sub_1032"/>
      <w:bookmarkEnd w:id="13"/>
      <w:r w:rsidRPr="007C0725">
        <w:rPr>
          <w:rFonts w:ascii="Times New Roman CYR" w:eastAsiaTheme="minorEastAsia" w:hAnsi="Times New Roman CYR" w:cs="Times New Roman CYR"/>
          <w:lang w:eastAsia="ru-RU"/>
        </w:rPr>
        <w:t>3.2. Поставщик вправе: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5" w:name="sub_1321"/>
      <w:bookmarkEnd w:id="14"/>
      <w:r w:rsidRPr="007C0725">
        <w:rPr>
          <w:rFonts w:ascii="Times New Roman CYR" w:eastAsiaTheme="minorEastAsia" w:hAnsi="Times New Roman CYR" w:cs="Times New Roman CYR"/>
          <w:lang w:eastAsia="ru-RU"/>
        </w:rPr>
        <w:t>3.2.1. требовать от Заказчика приемки поставленного Товара в соответствии с условиями, предусмотренными Контрактом;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6" w:name="sub_1322"/>
      <w:bookmarkEnd w:id="15"/>
      <w:r w:rsidRPr="007C0725">
        <w:rPr>
          <w:rFonts w:ascii="Times New Roman CYR" w:eastAsiaTheme="minorEastAsia" w:hAnsi="Times New Roman CYR" w:cs="Times New Roman CYR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7" w:name="sub_1323"/>
      <w:bookmarkEnd w:id="16"/>
      <w:r w:rsidRPr="007C0725">
        <w:rPr>
          <w:rFonts w:ascii="Times New Roman CYR" w:eastAsiaTheme="minorEastAsia" w:hAnsi="Times New Roman CYR" w:cs="Times New Roman CYR"/>
          <w:lang w:eastAsia="ru-RU"/>
        </w:rPr>
        <w:t>3.2.3. требовать от Заказчика своевременной оплаты поставленного и принятого Заказчиком Товара в порядке и на условиях, предусмотренных Контрактом;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8" w:name="sub_1325"/>
      <w:bookmarkEnd w:id="17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3.2.4. принять решение об одностороннем отказе от исполнения Контракта в соответствии с </w:t>
      </w:r>
      <w:hyperlink r:id="rId1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гражданским законодательством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Российской Федерации;</w:t>
      </w:r>
    </w:p>
    <w:p w:rsidR="007C0725" w:rsidRPr="007C0725" w:rsidRDefault="004F516F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9" w:name="sub_1326"/>
      <w:bookmarkEnd w:id="18"/>
      <w:r>
        <w:rPr>
          <w:rFonts w:ascii="Times New Roman CYR" w:eastAsiaTheme="minorEastAsia" w:hAnsi="Times New Roman CYR" w:cs="Times New Roman CYR"/>
          <w:lang w:eastAsia="ru-RU"/>
        </w:rPr>
        <w:t>3.2.5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</w:t>
      </w:r>
      <w:hyperlink r:id="rId11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частью 6 статьи 14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Федерального закона о контрактной системе);</w:t>
      </w:r>
    </w:p>
    <w:p w:rsidR="007C0725" w:rsidRPr="007C0725" w:rsidRDefault="004F516F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0" w:name="sub_1327"/>
      <w:bookmarkEnd w:id="19"/>
      <w:r>
        <w:rPr>
          <w:rFonts w:ascii="Times New Roman CYR" w:eastAsiaTheme="minorEastAsia" w:hAnsi="Times New Roman CYR" w:cs="Times New Roman CYR"/>
          <w:lang w:eastAsia="ru-RU"/>
        </w:rPr>
        <w:t>3.2.6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 требовать возмещения убытков, уплаты неустоек (штрафов, пеней) в соответствии с </w:t>
      </w:r>
      <w:hyperlink w:anchor="sub_11100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разделом 11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1" w:name="sub_1033"/>
      <w:bookmarkEnd w:id="20"/>
      <w:r w:rsidRPr="007C0725">
        <w:rPr>
          <w:rFonts w:ascii="Times New Roman CYR" w:eastAsiaTheme="minorEastAsia" w:hAnsi="Times New Roman CYR" w:cs="Times New Roman CYR"/>
          <w:lang w:eastAsia="ru-RU"/>
        </w:rPr>
        <w:t>3.3. Заказчик обязан: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2" w:name="sub_1331"/>
      <w:bookmarkEnd w:id="21"/>
      <w:r w:rsidRPr="007C0725">
        <w:rPr>
          <w:rFonts w:ascii="Times New Roman CYR" w:eastAsiaTheme="minorEastAsia" w:hAnsi="Times New Roman CYR" w:cs="Times New Roman CYR"/>
          <w:lang w:eastAsia="ru-RU"/>
        </w:rPr>
        <w:t>3.3.1. обеспечить контроль за исполнением Поставщиком условий Контракта в соответствии с законодательством Российской Федерации;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3" w:name="sub_1332"/>
      <w:bookmarkEnd w:id="22"/>
      <w:r w:rsidRPr="007C0725">
        <w:rPr>
          <w:rFonts w:ascii="Times New Roman CYR" w:eastAsiaTheme="minorEastAsia" w:hAnsi="Times New Roman CYR" w:cs="Times New Roman CYR"/>
          <w:lang w:eastAsia="ru-RU"/>
        </w:rPr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4" w:name="sub_1333"/>
      <w:bookmarkEnd w:id="23"/>
      <w:r w:rsidRPr="007C0725">
        <w:rPr>
          <w:rFonts w:ascii="Times New Roman CYR" w:eastAsiaTheme="minorEastAsia" w:hAnsi="Times New Roman CYR" w:cs="Times New Roman CYR"/>
          <w:lang w:eastAsia="ru-RU"/>
        </w:rPr>
        <w:t>3.3.3. 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bookmarkEnd w:id="24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hyperlink r:id="rId12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Федеральным законом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о контрактной системе.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5" w:name="sub_1334"/>
      <w:r w:rsidRPr="007C0725">
        <w:rPr>
          <w:rFonts w:ascii="Times New Roman CYR" w:eastAsiaTheme="minorEastAsia" w:hAnsi="Times New Roman CYR" w:cs="Times New Roman CYR"/>
          <w:lang w:eastAsia="ru-RU"/>
        </w:rPr>
        <w:t>3.3.4. своевременно принять и оплатить поставленный и принятый Товар;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6" w:name="sub_1335"/>
      <w:bookmarkEnd w:id="25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3.3.5. принять решение об одностороннем отказе от исполнения Контракта в случае, если в ходе </w:t>
      </w:r>
      <w:r w:rsidRPr="007C0725">
        <w:rPr>
          <w:rFonts w:ascii="Times New Roman CYR" w:eastAsiaTheme="minorEastAsia" w:hAnsi="Times New Roman CYR" w:cs="Times New Roman CYR"/>
          <w:lang w:eastAsia="ru-RU"/>
        </w:rPr>
        <w:lastRenderedPageBreak/>
        <w:t>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7" w:name="sub_1336"/>
      <w:bookmarkEnd w:id="26"/>
      <w:r w:rsidRPr="007C0725">
        <w:rPr>
          <w:rFonts w:ascii="Times New Roman CYR" w:eastAsiaTheme="minorEastAsia" w:hAnsi="Times New Roman CYR" w:cs="Times New Roman CYR"/>
          <w:lang w:eastAsia="ru-RU"/>
        </w:rPr>
        <w:t>3.3.6.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8" w:name="sub_1337"/>
      <w:bookmarkEnd w:id="27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3.3.7. требовать уплаты неустойки (штрафа, пени) в соответствии с </w:t>
      </w:r>
      <w:hyperlink w:anchor="sub_1110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разделом 11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29" w:name="sub_1034"/>
      <w:bookmarkEnd w:id="28"/>
      <w:r w:rsidRPr="007C0725">
        <w:rPr>
          <w:rFonts w:ascii="Times New Roman CYR" w:eastAsiaTheme="minorEastAsia" w:hAnsi="Times New Roman CYR" w:cs="Times New Roman CYR"/>
          <w:lang w:eastAsia="ru-RU"/>
        </w:rPr>
        <w:t>3.4. Заказчик вправе: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0" w:name="sub_1341"/>
      <w:bookmarkEnd w:id="29"/>
      <w:r w:rsidRPr="007C0725">
        <w:rPr>
          <w:rFonts w:ascii="Times New Roman CYR" w:eastAsiaTheme="minorEastAsia" w:hAnsi="Times New Roman CYR" w:cs="Times New Roman CYR"/>
          <w:lang w:eastAsia="ru-RU"/>
        </w:rPr>
        <w:t>3.4.1. требовать от Поставщика надлежащего исполнения обязательств, предусмотренных Контрактом;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1" w:name="sub_1342"/>
      <w:bookmarkEnd w:id="30"/>
      <w:r w:rsidRPr="007C0725">
        <w:rPr>
          <w:rFonts w:ascii="Times New Roman CYR" w:eastAsiaTheme="minorEastAsia" w:hAnsi="Times New Roman CYR" w:cs="Times New Roman CYR"/>
          <w:lang w:eastAsia="ru-RU"/>
        </w:rPr>
        <w:t>3.4.2. запрашивать у Поставщика информацию об исполнении им обязательств по Контракту;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2" w:name="sub_1343"/>
      <w:bookmarkEnd w:id="31"/>
      <w:r w:rsidRPr="007C0725">
        <w:rPr>
          <w:rFonts w:ascii="Times New Roman CYR" w:eastAsiaTheme="minorEastAsia" w:hAnsi="Times New Roman CYR" w:cs="Times New Roman CYR"/>
          <w:lang w:eastAsia="ru-RU"/>
        </w:rPr>
        <w:t>3.4.3. 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3" w:name="sub_1344"/>
      <w:bookmarkEnd w:id="32"/>
      <w:r w:rsidRPr="007C0725">
        <w:rPr>
          <w:rFonts w:ascii="Times New Roman CYR" w:eastAsiaTheme="minorEastAsia" w:hAnsi="Times New Roman CYR" w:cs="Times New Roman CYR"/>
          <w:lang w:eastAsia="ru-RU"/>
        </w:rPr>
        <w:t>3.4.4. осуществлять выборочную проверку качества поставляемого Товара;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4" w:name="sub_1345"/>
      <w:bookmarkEnd w:id="33"/>
      <w:r w:rsidRPr="007C0725">
        <w:rPr>
          <w:rFonts w:ascii="Times New Roman CYR" w:eastAsiaTheme="minorEastAsia" w:hAnsi="Times New Roman CYR" w:cs="Times New Roman CYR"/>
          <w:lang w:eastAsia="ru-RU"/>
        </w:rPr>
        <w:t>3.4.5. требовать от Поставщика устранения недостатков, допущенных при исполнении Контракта, за его счет;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5" w:name="sub_1346"/>
      <w:bookmarkEnd w:id="34"/>
      <w:r w:rsidRPr="007C0725">
        <w:rPr>
          <w:rFonts w:ascii="Times New Roman CYR" w:eastAsiaTheme="minorEastAsia" w:hAnsi="Times New Roman CYR" w:cs="Times New Roman CYR"/>
          <w:lang w:eastAsia="ru-RU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6" w:name="sub_1347"/>
      <w:bookmarkEnd w:id="35"/>
      <w:r w:rsidRPr="007C0725">
        <w:rPr>
          <w:rFonts w:ascii="Times New Roman CYR" w:eastAsiaTheme="minorEastAsia" w:hAnsi="Times New Roman CYR" w:cs="Times New Roman CYR"/>
          <w:lang w:eastAsia="ru-RU"/>
        </w:rPr>
        <w:t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7" w:name="sub_1348"/>
      <w:bookmarkEnd w:id="36"/>
      <w:r w:rsidRPr="007C0725">
        <w:rPr>
          <w:rFonts w:ascii="Times New Roman CYR" w:eastAsiaTheme="minorEastAsia" w:hAnsi="Times New Roman CYR" w:cs="Times New Roman CYR"/>
          <w:lang w:eastAsia="ru-RU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8" w:name="sub_1349"/>
      <w:bookmarkEnd w:id="37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3.4.9. предложить увеличить или уменьшить в процессе исполнения Контракта количество поставляемого Товара, предусмотренного Контрактом, не более чем на десять процентов в порядке и на условиях, установленных </w:t>
      </w:r>
      <w:hyperlink r:id="rId13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Федеральным законом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о контрактной системе;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39" w:name="sub_13410"/>
      <w:bookmarkEnd w:id="38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3.4.10. принять решение об одностороннем отказе от исполнения Контракта в соответствии с </w:t>
      </w:r>
      <w:hyperlink r:id="rId14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гражданским законодательством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Российской Федерации;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0" w:name="sub_13411"/>
      <w:bookmarkEnd w:id="39"/>
      <w:r w:rsidRPr="007C0725">
        <w:rPr>
          <w:rFonts w:ascii="Times New Roman CYR" w:eastAsiaTheme="minorEastAsia" w:hAnsi="Times New Roman CYR" w:cs="Times New Roman CYR"/>
          <w:lang w:eastAsia="ru-RU"/>
        </w:rPr>
        <w:t>3.4.11.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41" w:name="sub_1400"/>
      <w:bookmarkEnd w:id="4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4. Упаковка и маркировка. Условия перевозки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2" w:name="sub_1041"/>
      <w:bookmarkEnd w:id="41"/>
      <w:r w:rsidRPr="007C0725">
        <w:rPr>
          <w:rFonts w:ascii="Times New Roman CYR" w:eastAsiaTheme="minorEastAsia" w:hAnsi="Times New Roman CYR" w:cs="Times New Roman CYR"/>
          <w:lang w:eastAsia="ru-RU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3" w:name="sub_1042"/>
      <w:bookmarkEnd w:id="42"/>
      <w:r w:rsidRPr="007C0725">
        <w:rPr>
          <w:rFonts w:ascii="Times New Roman CYR" w:eastAsiaTheme="minorEastAsia" w:hAnsi="Times New Roman CYR" w:cs="Times New Roman CYR"/>
          <w:lang w:eastAsia="ru-RU"/>
        </w:rPr>
        <w:t>4.2.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bookmarkEnd w:id="43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4" w:name="sub_1043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4.3. Транспортная упаковка (тара) Товара должна соответствовать требованиям </w:t>
      </w:r>
      <w:hyperlink r:id="rId15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статьи 46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Федерального закона от 12.04.2010 N 61-ФЗ "Об обращении лекарственных средств" и иметь следующую маркировку:</w:t>
      </w:r>
    </w:p>
    <w:bookmarkEnd w:id="44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Наименование Товара: _____________________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Реквизиты Контракта: (наименование, дата и номер) 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Заказчик: 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Поставщик: 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Получатель: 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Пункт назначения: 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Грузоотправитель: 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Ящик / контейнер N ______, всего ящиков / контейнеров 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lastRenderedPageBreak/>
        <w:t>Размеры ящика / контейнера_______________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Вес брутто ________ кг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Вес нетто ________ кг.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5" w:name="sub_1044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4.4. Каждую единицу транспортной упаковки (тары) Товара должны сопровождать два экземпляра упаковочного листа с указанием информации, предусмотренной </w:t>
      </w:r>
      <w:hyperlink w:anchor="sub_1043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4.3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 (далее - Упаковочный лист).</w:t>
      </w:r>
    </w:p>
    <w:bookmarkEnd w:id="45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Один Упаковочный лист с приложением документов, предусмотренных </w:t>
      </w:r>
      <w:hyperlink w:anchor="sub_1053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5.3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:rsid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6" w:name="sub_1045"/>
      <w:r w:rsidRPr="007C0725">
        <w:rPr>
          <w:rFonts w:ascii="Times New Roman CYR" w:eastAsiaTheme="minorEastAsia" w:hAnsi="Times New Roman CYR" w:cs="Times New Roman CYR"/>
          <w:lang w:eastAsia="ru-RU"/>
        </w:rPr>
        <w:t>4.5.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47" w:name="sub_1500"/>
      <w:bookmarkEnd w:id="46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5. Поставка Товара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8" w:name="sub_1051"/>
      <w:bookmarkEnd w:id="47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5.1. Поставка Товара осуществляется Поставщиком в Место доставки на условиях, предусмотренных </w:t>
      </w:r>
      <w:hyperlink w:anchor="sub_1013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1.3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Контракта, в </w:t>
      </w:r>
      <w:r w:rsidR="00A75699">
        <w:rPr>
          <w:rFonts w:ascii="Times New Roman CYR" w:eastAsiaTheme="minorEastAsia" w:hAnsi="Times New Roman CYR" w:cs="Times New Roman CYR"/>
          <w:lang w:eastAsia="ru-RU"/>
        </w:rPr>
        <w:t xml:space="preserve">течение </w:t>
      </w:r>
      <w:r w:rsidR="0026404C">
        <w:rPr>
          <w:rFonts w:ascii="Times New Roman CYR" w:eastAsiaTheme="minorEastAsia" w:hAnsi="Times New Roman CYR" w:cs="Times New Roman CYR"/>
          <w:lang w:eastAsia="ru-RU"/>
        </w:rPr>
        <w:t>5</w:t>
      </w:r>
      <w:r w:rsidR="004043C7">
        <w:rPr>
          <w:rFonts w:ascii="Times New Roman CYR" w:eastAsiaTheme="minorEastAsia" w:hAnsi="Times New Roman CYR" w:cs="Times New Roman CYR"/>
          <w:lang w:eastAsia="ru-RU"/>
        </w:rPr>
        <w:t xml:space="preserve"> (</w:t>
      </w:r>
      <w:r w:rsidR="0026404C">
        <w:rPr>
          <w:rFonts w:ascii="Times New Roman CYR" w:eastAsiaTheme="minorEastAsia" w:hAnsi="Times New Roman CYR" w:cs="Times New Roman CYR"/>
          <w:lang w:eastAsia="ru-RU"/>
        </w:rPr>
        <w:t>пят</w:t>
      </w:r>
      <w:r w:rsidR="004043C7">
        <w:rPr>
          <w:rFonts w:ascii="Times New Roman CYR" w:eastAsiaTheme="minorEastAsia" w:hAnsi="Times New Roman CYR" w:cs="Times New Roman CYR"/>
          <w:lang w:eastAsia="ru-RU"/>
        </w:rPr>
        <w:t>и</w:t>
      </w:r>
      <w:r w:rsidR="005D5D94">
        <w:rPr>
          <w:rFonts w:ascii="Times New Roman CYR" w:eastAsiaTheme="minorEastAsia" w:hAnsi="Times New Roman CYR" w:cs="Times New Roman CYR"/>
          <w:lang w:eastAsia="ru-RU"/>
        </w:rPr>
        <w:t>)</w:t>
      </w:r>
      <w:r w:rsidR="00A75699">
        <w:rPr>
          <w:rFonts w:ascii="Times New Roman CYR" w:eastAsiaTheme="minorEastAsia" w:hAnsi="Times New Roman CYR" w:cs="Times New Roman CYR"/>
          <w:lang w:eastAsia="ru-RU"/>
        </w:rPr>
        <w:t xml:space="preserve"> дней</w:t>
      </w:r>
      <w:r w:rsidRPr="007C0725">
        <w:rPr>
          <w:rFonts w:ascii="Times New Roman CYR" w:eastAsiaTheme="minorEastAsia" w:hAnsi="Times New Roman CYR" w:cs="Times New Roman CYR"/>
          <w:lang w:eastAsia="ru-RU"/>
        </w:rPr>
        <w:t>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49" w:name="sub_10521"/>
      <w:bookmarkEnd w:id="48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5.2. Заказчик за </w:t>
      </w:r>
      <w:r w:rsidR="00C052FA">
        <w:rPr>
          <w:rFonts w:ascii="Times New Roman CYR" w:eastAsiaTheme="minorEastAsia" w:hAnsi="Times New Roman CYR" w:cs="Times New Roman CYR"/>
          <w:lang w:eastAsia="ru-RU"/>
        </w:rPr>
        <w:t>5</w:t>
      </w:r>
      <w:r w:rsidR="0026404C" w:rsidRPr="0026404C">
        <w:rPr>
          <w:rFonts w:ascii="Times New Roman CYR" w:eastAsiaTheme="minorEastAsia" w:hAnsi="Times New Roman CYR" w:cs="Times New Roman CYR"/>
          <w:lang w:eastAsia="ru-RU"/>
        </w:rPr>
        <w:t xml:space="preserve"> (</w:t>
      </w:r>
      <w:r w:rsidR="00C052FA">
        <w:rPr>
          <w:rFonts w:ascii="Times New Roman CYR" w:eastAsiaTheme="minorEastAsia" w:hAnsi="Times New Roman CYR" w:cs="Times New Roman CYR"/>
          <w:lang w:eastAsia="ru-RU"/>
        </w:rPr>
        <w:t>пять</w:t>
      </w:r>
      <w:r w:rsidR="0026404C" w:rsidRPr="0026404C">
        <w:rPr>
          <w:rFonts w:ascii="Times New Roman CYR" w:eastAsiaTheme="minorEastAsia" w:hAnsi="Times New Roman CYR" w:cs="Times New Roman CYR"/>
          <w:lang w:eastAsia="ru-RU"/>
        </w:rPr>
        <w:t>)</w:t>
      </w:r>
      <w:r w:rsidR="005D5D94">
        <w:rPr>
          <w:rFonts w:ascii="Times New Roman CYR" w:eastAsiaTheme="minorEastAsia" w:hAnsi="Times New Roman CYR" w:cs="Times New Roman CYR"/>
          <w:lang w:eastAsia="ru-RU"/>
        </w:rPr>
        <w:t xml:space="preserve"> дн</w:t>
      </w:r>
      <w:r w:rsidR="00C052FA">
        <w:rPr>
          <w:rFonts w:ascii="Times New Roman CYR" w:eastAsiaTheme="minorEastAsia" w:hAnsi="Times New Roman CYR" w:cs="Times New Roman CYR"/>
          <w:lang w:eastAsia="ru-RU"/>
        </w:rPr>
        <w:t>ей</w:t>
      </w: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до получения (выборки) Товара направляет Поставщику Заявку </w:t>
      </w:r>
      <w:r w:rsidR="00C20338" w:rsidRPr="00C20338">
        <w:rPr>
          <w:rFonts w:ascii="Times New Roman CYR" w:eastAsiaTheme="minorEastAsia" w:hAnsi="Times New Roman CYR" w:cs="Times New Roman CYR"/>
          <w:lang w:eastAsia="ru-RU"/>
        </w:rPr>
        <w:t>о получении Товара</w:t>
      </w:r>
      <w:r w:rsidRPr="007C0725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7C0725">
        <w:rPr>
          <w:rFonts w:ascii="Times New Roman" w:eastAsia="Times New Roman" w:hAnsi="Times New Roman" w:cs="Times New Roman"/>
          <w:lang w:eastAsia="zh-CN"/>
        </w:rPr>
        <w:t>Товар поставляется в рабочее время Заказчика с 9 часов 00 минут до 15 часов 30 минут</w:t>
      </w:r>
      <w:r w:rsidR="002A6B0D">
        <w:rPr>
          <w:rFonts w:ascii="Times New Roman" w:eastAsia="Times New Roman" w:hAnsi="Times New Roman" w:cs="Times New Roman"/>
          <w:lang w:eastAsia="zh-CN"/>
        </w:rPr>
        <w:t xml:space="preserve"> не позднее </w:t>
      </w:r>
      <w:r w:rsidR="00C20338">
        <w:rPr>
          <w:rFonts w:ascii="Times New Roman" w:eastAsia="Times New Roman" w:hAnsi="Times New Roman" w:cs="Times New Roman"/>
          <w:lang w:eastAsia="zh-CN"/>
        </w:rPr>
        <w:t>1</w:t>
      </w:r>
      <w:r w:rsidR="00C052FA">
        <w:rPr>
          <w:rFonts w:ascii="Times New Roman" w:eastAsia="Times New Roman" w:hAnsi="Times New Roman" w:cs="Times New Roman"/>
          <w:lang w:eastAsia="zh-CN"/>
        </w:rPr>
        <w:t>0</w:t>
      </w:r>
      <w:r w:rsidR="002A6B0D">
        <w:rPr>
          <w:rFonts w:ascii="Times New Roman" w:eastAsia="Times New Roman" w:hAnsi="Times New Roman" w:cs="Times New Roman"/>
          <w:lang w:eastAsia="zh-CN"/>
        </w:rPr>
        <w:t>.12.</w:t>
      </w:r>
      <w:r w:rsidR="00C052FA">
        <w:rPr>
          <w:rFonts w:ascii="Times New Roman" w:eastAsia="Times New Roman" w:hAnsi="Times New Roman" w:cs="Times New Roman"/>
          <w:lang w:eastAsia="zh-CN"/>
        </w:rPr>
        <w:t>2024</w:t>
      </w:r>
      <w:r w:rsidR="00C4019D">
        <w:rPr>
          <w:rFonts w:ascii="Times New Roman" w:eastAsia="Times New Roman" w:hAnsi="Times New Roman" w:cs="Times New Roman"/>
          <w:lang w:eastAsia="zh-CN"/>
        </w:rPr>
        <w:t>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0" w:name="sub_1053"/>
      <w:bookmarkEnd w:id="49"/>
      <w:r w:rsidRPr="007C0725">
        <w:rPr>
          <w:rFonts w:ascii="Times New Roman CYR" w:eastAsiaTheme="minorEastAsia" w:hAnsi="Times New Roman CYR" w:cs="Times New Roman CYR"/>
          <w:lang w:eastAsia="ru-RU"/>
        </w:rPr>
        <w:t>5.3. При поставке Товара Поставщик представляет Заказчику следующие документы: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1" w:name="sub_1531"/>
      <w:bookmarkEnd w:id="50"/>
      <w:r w:rsidRPr="007C0725">
        <w:rPr>
          <w:rFonts w:ascii="Times New Roman CYR" w:eastAsiaTheme="minorEastAsia" w:hAnsi="Times New Roman CYR" w:cs="Times New Roman CYR"/>
          <w:lang w:eastAsia="ru-RU"/>
        </w:rPr>
        <w:t>а) копию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ии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регистрационного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ых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удостоверения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ий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лекарственного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ых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препарата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ов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), выданного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ых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уполномоченным органом;</w:t>
      </w:r>
    </w:p>
    <w:p w:rsid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2" w:name="sub_1532"/>
      <w:bookmarkEnd w:id="51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б) протокол согласования цен поставки Товара, включенного в </w:t>
      </w:r>
      <w:hyperlink r:id="rId16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перечень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жизненно необходимых и важнейших лекарственных препаратов, составленный по </w:t>
      </w:r>
      <w:hyperlink r:id="rId17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форме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в соответствии с законодательством Российской Федерации</w:t>
      </w:r>
      <w:r w:rsidRPr="007C0725">
        <w:rPr>
          <w:rFonts w:ascii="Times New Roman CYR" w:eastAsiaTheme="minorEastAsia" w:hAnsi="Times New Roman CYR" w:cs="Times New Roman"/>
          <w:vertAlign w:val="superscript"/>
          <w:lang w:eastAsia="ru-RU"/>
        </w:rPr>
        <w:footnoteReference w:id="1"/>
      </w:r>
      <w:r w:rsidRPr="007C0725">
        <w:rPr>
          <w:rFonts w:ascii="Times New Roman CYR" w:eastAsiaTheme="minorEastAsia" w:hAnsi="Times New Roman CYR" w:cs="Times New Roman CYR"/>
          <w:lang w:eastAsia="ru-RU"/>
        </w:rPr>
        <w:t>;</w:t>
      </w:r>
    </w:p>
    <w:p w:rsidR="005D5D94" w:rsidRPr="007C0725" w:rsidRDefault="005D5D94" w:rsidP="005D5D9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>
        <w:rPr>
          <w:rFonts w:ascii="Times New Roman CYR" w:eastAsiaTheme="minorEastAsia" w:hAnsi="Times New Roman CYR" w:cs="Times New Roman CYR"/>
          <w:lang w:eastAsia="ru-RU"/>
        </w:rPr>
        <w:t xml:space="preserve">в) </w:t>
      </w:r>
      <w:r w:rsidRPr="005D5D94">
        <w:rPr>
          <w:rFonts w:ascii="Times New Roman CYR" w:eastAsiaTheme="minorEastAsia" w:hAnsi="Times New Roman CYR" w:cs="Times New Roman CYR"/>
          <w:lang w:eastAsia="ru-RU"/>
        </w:rPr>
        <w:t>инструкцию по медицинскому применению на русском языке</w:t>
      </w:r>
      <w:r>
        <w:rPr>
          <w:rFonts w:ascii="Times New Roman CYR" w:eastAsiaTheme="minorEastAsia" w:hAnsi="Times New Roman CYR" w:cs="Times New Roman CYR"/>
          <w:lang w:eastAsia="ru-RU"/>
        </w:rPr>
        <w:t>;</w:t>
      </w:r>
    </w:p>
    <w:p w:rsidR="007C0725" w:rsidRPr="007C0725" w:rsidRDefault="005D5D94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3" w:name="sub_1533"/>
      <w:bookmarkEnd w:id="52"/>
      <w:r>
        <w:rPr>
          <w:rFonts w:ascii="Times New Roman CYR" w:eastAsiaTheme="minorEastAsia" w:hAnsi="Times New Roman CYR" w:cs="Times New Roman CYR"/>
          <w:lang w:eastAsia="ru-RU"/>
        </w:rPr>
        <w:t>г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) товарную накладную, составленную по форме в соответствии с законодательством Российской Федерации;</w:t>
      </w:r>
    </w:p>
    <w:p w:rsidR="007C0725" w:rsidRPr="007C0725" w:rsidRDefault="005D5D94" w:rsidP="000A399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4" w:name="sub_1534"/>
      <w:bookmarkEnd w:id="53"/>
      <w:r>
        <w:rPr>
          <w:rFonts w:ascii="Times New Roman CYR" w:eastAsiaTheme="minorEastAsia" w:hAnsi="Times New Roman CYR" w:cs="Times New Roman CYR"/>
          <w:lang w:eastAsia="ru-RU"/>
        </w:rPr>
        <w:t>д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) Акт приема-передачи Товара по Контракту (этапу) (</w:t>
      </w:r>
      <w:hyperlink w:anchor="sub_50000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 xml:space="preserve">приложение N </w:t>
        </w:r>
        <w:r w:rsidR="00AA5925">
          <w:rPr>
            <w:rFonts w:ascii="Times New Roman CYR" w:eastAsiaTheme="minorEastAsia" w:hAnsi="Times New Roman CYR" w:cs="Times New Roman CYR"/>
            <w:color w:val="106BBE"/>
            <w:lang w:eastAsia="ru-RU"/>
          </w:rPr>
          <w:t>2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 в двух (трех) экземплярах (один (два) экземпляр для Заказчика и один экземпляр для Поставщика).</w:t>
      </w:r>
      <w:bookmarkStart w:id="55" w:name="sub_1535"/>
      <w:bookmarkEnd w:id="54"/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6" w:name="sub_1054"/>
      <w:bookmarkEnd w:id="55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5.4. Поставка Товара осуществляется в целых упаковках в соответствии с требованиями </w:t>
      </w:r>
      <w:hyperlink r:id="rId18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Федерального закона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от 12.04.2010 N 61-ФЗ "Об обращении лекарственных средств". При этом, если количество Товара, поставляемого Заказчику во вторичной (потребительской) упаковке, превышает количество Товара, указанного в Заявке </w:t>
      </w:r>
      <w:r w:rsidR="00B87FB4" w:rsidRPr="00B87FB4">
        <w:rPr>
          <w:rFonts w:ascii="Times New Roman CYR" w:eastAsiaTheme="minorEastAsia" w:hAnsi="Times New Roman CYR" w:cs="Times New Roman CYR"/>
          <w:lang w:eastAsia="ru-RU"/>
        </w:rPr>
        <w:t>о получении Товара</w:t>
      </w: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/ Спецификации (</w:t>
      </w:r>
      <w:hyperlink w:anchor="sub_1000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 1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Контракту), поставка Товара сверх количества, указанного в Заявке </w:t>
      </w:r>
      <w:r w:rsidR="00B87FB4" w:rsidRPr="00B87FB4">
        <w:rPr>
          <w:rFonts w:ascii="Times New Roman CYR" w:eastAsiaTheme="minorEastAsia" w:hAnsi="Times New Roman CYR" w:cs="Times New Roman CYR"/>
          <w:lang w:eastAsia="ru-RU"/>
        </w:rPr>
        <w:t>о получении Товара</w:t>
      </w: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/ Спецификации (приложение N 1 к Контракту), осуществляется за счет Поставщика.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7" w:name="sub_1055"/>
      <w:bookmarkEnd w:id="56"/>
      <w:r w:rsidRPr="007C0725">
        <w:rPr>
          <w:rFonts w:ascii="Times New Roman CYR" w:eastAsiaTheme="minorEastAsia" w:hAnsi="Times New Roman CYR" w:cs="Times New Roman CYR"/>
          <w:lang w:eastAsia="ru-RU"/>
        </w:rPr>
        <w:t>5.5. Фактической датой поставки Товара считается дата, указанная в Акте приема-передачи Товара по Контракту (этапу) (</w:t>
      </w:r>
      <w:hyperlink w:anchor="sub_5000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 xml:space="preserve">приложение N </w:t>
        </w:r>
        <w:r w:rsidR="00AA5925">
          <w:rPr>
            <w:rFonts w:ascii="Times New Roman CYR" w:eastAsiaTheme="minorEastAsia" w:hAnsi="Times New Roman CYR" w:cs="Times New Roman CYR"/>
            <w:color w:val="106BBE"/>
            <w:lang w:eastAsia="ru-RU"/>
          </w:rPr>
          <w:t>2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</w:t>
      </w:r>
      <w:bookmarkEnd w:id="57"/>
      <w:r w:rsidRPr="007C0725">
        <w:rPr>
          <w:rFonts w:ascii="Times New Roman CYR" w:eastAsiaTheme="minorEastAsia" w:hAnsi="Times New Roman CYR" w:cs="Times New Roman CYR"/>
          <w:lang w:eastAsia="ru-RU"/>
        </w:rPr>
        <w:t>.</w:t>
      </w:r>
    </w:p>
    <w:p w:rsidR="007C0725" w:rsidRPr="007C0725" w:rsidRDefault="007C0725" w:rsidP="007C0725">
      <w:pPr>
        <w:suppressAutoHyphens/>
        <w:snapToGri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7C0725">
        <w:rPr>
          <w:rFonts w:ascii="Times New Roman" w:eastAsiaTheme="minorEastAsia" w:hAnsi="Times New Roman" w:cs="Times New Roman"/>
          <w:lang w:eastAsia="zh-CN"/>
        </w:rPr>
        <w:t>5.6. При передаче лекарственных препаратов между Поставщиком и Заказчиком применяется прямой порядок представления сведений в систему мониторинга, то есть представление сведений в систему мониторинга субъектом обращения лекарственных средств, Поставщиком, осуществляющим передачу лекарственных препаратов.</w:t>
      </w:r>
    </w:p>
    <w:p w:rsidR="007C0725" w:rsidRPr="007C0725" w:rsidRDefault="007C0725" w:rsidP="007C0725">
      <w:pPr>
        <w:suppressAutoHyphens/>
        <w:snapToGri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7C0725">
        <w:rPr>
          <w:rFonts w:ascii="Times New Roman" w:eastAsiaTheme="minorEastAsia" w:hAnsi="Times New Roman" w:cs="Times New Roman"/>
          <w:lang w:eastAsia="zh-CN"/>
        </w:rPr>
        <w:t xml:space="preserve">5.7Допускается поставка лекарственных препаратов, агрегированных не более чем в третичную упаковку. </w:t>
      </w:r>
    </w:p>
    <w:p w:rsidR="007C0725" w:rsidRPr="007C0725" w:rsidRDefault="007C0725" w:rsidP="007C0725">
      <w:pPr>
        <w:suppressAutoHyphens/>
        <w:snapToGri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7C0725">
        <w:rPr>
          <w:rFonts w:ascii="Times New Roman" w:eastAsiaTheme="minorEastAsia" w:hAnsi="Times New Roman" w:cs="Times New Roman"/>
          <w:lang w:eastAsia="zh-CN"/>
        </w:rPr>
        <w:t>5.</w:t>
      </w:r>
      <w:r w:rsidR="00493AC4">
        <w:rPr>
          <w:rFonts w:ascii="Times New Roman" w:eastAsiaTheme="minorEastAsia" w:hAnsi="Times New Roman" w:cs="Times New Roman"/>
          <w:lang w:eastAsia="zh-CN"/>
        </w:rPr>
        <w:t>8</w:t>
      </w:r>
      <w:r w:rsidRPr="007C0725">
        <w:rPr>
          <w:rFonts w:ascii="Times New Roman" w:eastAsiaTheme="minorEastAsia" w:hAnsi="Times New Roman" w:cs="Times New Roman"/>
          <w:lang w:eastAsia="zh-CN"/>
        </w:rPr>
        <w:t>. Поставщик оформляет отдельные накладные на лекарственные препараты, маркированные средствами идентификации, и на не маркированные лекарственные препараты.</w:t>
      </w:r>
    </w:p>
    <w:p w:rsidR="007C0725" w:rsidRDefault="007C0725" w:rsidP="007C0725">
      <w:pPr>
        <w:suppressAutoHyphens/>
        <w:snapToGri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7C0725">
        <w:rPr>
          <w:rFonts w:ascii="Times New Roman" w:eastAsiaTheme="minorEastAsia" w:hAnsi="Times New Roman" w:cs="Times New Roman"/>
          <w:lang w:eastAsia="zh-CN"/>
        </w:rPr>
        <w:t>5.</w:t>
      </w:r>
      <w:r w:rsidR="00493AC4">
        <w:rPr>
          <w:rFonts w:ascii="Times New Roman" w:eastAsiaTheme="minorEastAsia" w:hAnsi="Times New Roman" w:cs="Times New Roman"/>
          <w:lang w:eastAsia="zh-CN"/>
        </w:rPr>
        <w:t>9</w:t>
      </w:r>
      <w:r w:rsidRPr="007C0725">
        <w:rPr>
          <w:rFonts w:ascii="Times New Roman" w:eastAsiaTheme="minorEastAsia" w:hAnsi="Times New Roman" w:cs="Times New Roman"/>
          <w:lang w:eastAsia="zh-CN"/>
        </w:rPr>
        <w:t>. Положения пунктов 5.6. – 5.9. обязательны для применения в отношении Товара, для которого законодательством установлена обязательная маркировка.</w:t>
      </w:r>
    </w:p>
    <w:p w:rsidR="00C26E9E" w:rsidRPr="00C26E9E" w:rsidRDefault="00C26E9E" w:rsidP="00C26E9E">
      <w:pPr>
        <w:suppressAutoHyphens/>
        <w:snapToGri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26E9E">
        <w:rPr>
          <w:rFonts w:ascii="Times New Roman" w:eastAsiaTheme="minorEastAsia" w:hAnsi="Times New Roman" w:cs="Times New Roman"/>
          <w:lang w:eastAsia="zh-CN"/>
        </w:rPr>
        <w:t>5.1</w:t>
      </w:r>
      <w:r w:rsidR="00493AC4">
        <w:rPr>
          <w:rFonts w:ascii="Times New Roman" w:eastAsiaTheme="minorEastAsia" w:hAnsi="Times New Roman" w:cs="Times New Roman"/>
          <w:lang w:eastAsia="zh-CN"/>
        </w:rPr>
        <w:t>0</w:t>
      </w:r>
      <w:r w:rsidRPr="00C26E9E">
        <w:rPr>
          <w:rFonts w:ascii="Times New Roman" w:eastAsiaTheme="minorEastAsia" w:hAnsi="Times New Roman" w:cs="Times New Roman"/>
          <w:lang w:eastAsia="zh-CN"/>
        </w:rPr>
        <w:t xml:space="preserve">. Товар поставляется отдельными партиями согласно Заявке о </w:t>
      </w:r>
      <w:r w:rsidR="00820563">
        <w:rPr>
          <w:rFonts w:ascii="Times New Roman CYR" w:eastAsiaTheme="minorEastAsia" w:hAnsi="Times New Roman CYR" w:cs="Times New Roman CYR"/>
          <w:lang w:eastAsia="ru-RU"/>
        </w:rPr>
        <w:t xml:space="preserve">получении </w:t>
      </w:r>
      <w:r w:rsidRPr="00C26E9E">
        <w:rPr>
          <w:rFonts w:ascii="Times New Roman CYR" w:eastAsiaTheme="minorEastAsia" w:hAnsi="Times New Roman CYR" w:cs="Times New Roman CYR"/>
          <w:lang w:eastAsia="ru-RU"/>
        </w:rPr>
        <w:t>Товара.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58" w:name="sub_160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6. Приемка Товара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59" w:name="sub_1061"/>
      <w:bookmarkEnd w:id="58"/>
      <w:r w:rsidRPr="007C0725">
        <w:rPr>
          <w:rFonts w:ascii="Times New Roman CYR" w:eastAsiaTheme="minorEastAsia" w:hAnsi="Times New Roman CYR" w:cs="Times New Roman CYR"/>
          <w:lang w:eastAsia="ru-RU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0" w:name="sub_1611"/>
      <w:bookmarkEnd w:id="59"/>
      <w:r w:rsidRPr="007C0725">
        <w:rPr>
          <w:rFonts w:ascii="Times New Roman CYR" w:eastAsiaTheme="minorEastAsia" w:hAnsi="Times New Roman CYR" w:cs="Times New Roman CYR"/>
          <w:lang w:eastAsia="ru-RU"/>
        </w:rPr>
        <w:t>а) проверку по Упаковочным листам номенклатуры поставленного Товара на соответствие Спецификации (</w:t>
      </w:r>
      <w:hyperlink w:anchor="sub_1000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 1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1" w:name="sub_1612"/>
      <w:bookmarkEnd w:id="60"/>
      <w:r w:rsidRPr="007C0725">
        <w:rPr>
          <w:rFonts w:ascii="Times New Roman CYR" w:eastAsiaTheme="minorEastAsia" w:hAnsi="Times New Roman CYR" w:cs="Times New Roman CYR"/>
          <w:lang w:eastAsia="ru-RU"/>
        </w:rPr>
        <w:lastRenderedPageBreak/>
        <w:t xml:space="preserve">б) проверку полноты и правильности оформления комплекта документов, предусмотренных </w:t>
      </w:r>
      <w:hyperlink w:anchor="sub_1053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5.3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2" w:name="sub_1613"/>
      <w:bookmarkEnd w:id="61"/>
      <w:r w:rsidRPr="007C0725">
        <w:rPr>
          <w:rFonts w:ascii="Times New Roman CYR" w:eastAsiaTheme="minorEastAsia" w:hAnsi="Times New Roman CYR" w:cs="Times New Roman CYR"/>
          <w:lang w:eastAsia="ru-RU"/>
        </w:rPr>
        <w:t>в) контроль наличия / отсутствия внешних повреждений упаковки Товара;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3" w:name="sub_1614"/>
      <w:bookmarkEnd w:id="62"/>
      <w:r w:rsidRPr="007C0725">
        <w:rPr>
          <w:rFonts w:ascii="Times New Roman CYR" w:eastAsiaTheme="minorEastAsia" w:hAnsi="Times New Roman CYR" w:cs="Times New Roman CYR"/>
          <w:lang w:eastAsia="ru-RU"/>
        </w:rPr>
        <w:t>г) проверку соблюдения температурного режима при хранении и перевозке Товара.</w:t>
      </w:r>
    </w:p>
    <w:bookmarkEnd w:id="63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По факту приемки Товара Поставщик и Заказчик подписывают Акт приема-передачи Товара по Контракту (этапу) (</w:t>
      </w:r>
      <w:hyperlink w:anchor="sub_50000" w:history="1">
        <w:r w:rsidR="00820563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 2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4" w:name="sub_1062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6.2. Для проверки предоставленных Поставщиком результатов поставки Товара, предусмотренных Контрактом, в части их соответствия условиям Контракта, Заказчиком проводится экспертиза Товара в порядке, предусмотренном </w:t>
      </w:r>
      <w:hyperlink r:id="rId19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статьей 94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Федерального закона о контрактной системе. Экспертиза может проводиться силами Заказчика, или к ее проведению могут привлекаться эксперты, экспертные организации.</w:t>
      </w:r>
    </w:p>
    <w:p w:rsidR="007C0725" w:rsidRPr="009C7DA4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5" w:name="sub_1063"/>
      <w:bookmarkEnd w:id="64"/>
      <w:r w:rsidRPr="009C7DA4">
        <w:rPr>
          <w:rFonts w:ascii="Times New Roman CYR" w:eastAsiaTheme="minorEastAsia" w:hAnsi="Times New Roman CYR" w:cs="Times New Roman CYR"/>
          <w:lang w:eastAsia="ru-RU"/>
        </w:rPr>
        <w:t xml:space="preserve">6.3. Заказчик в срок не более </w:t>
      </w:r>
      <w:r w:rsidR="00CA382E">
        <w:rPr>
          <w:rFonts w:ascii="Times New Roman CYR" w:eastAsiaTheme="minorEastAsia" w:hAnsi="Times New Roman CYR" w:cs="Times New Roman CYR"/>
          <w:lang w:eastAsia="ru-RU"/>
        </w:rPr>
        <w:t>10</w:t>
      </w:r>
      <w:r w:rsidRPr="009C7DA4">
        <w:rPr>
          <w:rFonts w:ascii="Times New Roman CYR" w:eastAsiaTheme="minorEastAsia" w:hAnsi="Times New Roman CYR" w:cs="Times New Roman CYR"/>
          <w:lang w:eastAsia="ru-RU"/>
        </w:rPr>
        <w:t xml:space="preserve"> рабочих дней со дня получения от Поставщика документов, предусмотренных </w:t>
      </w:r>
      <w:hyperlink w:anchor="sub_1053" w:history="1">
        <w:r w:rsidRPr="009C7DA4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5.3</w:t>
        </w:r>
      </w:hyperlink>
      <w:r w:rsidRPr="009C7DA4">
        <w:rPr>
          <w:rFonts w:ascii="Times New Roman CYR" w:eastAsiaTheme="minorEastAsia" w:hAnsi="Times New Roman CYR" w:cs="Times New Roman CYR"/>
          <w:lang w:eastAsia="ru-RU"/>
        </w:rPr>
        <w:t xml:space="preserve"> Контракта, и на основании результатов экспертизы, проведенной в соответствии с </w:t>
      </w:r>
      <w:hyperlink w:anchor="sub_1062" w:history="1">
        <w:r w:rsidRPr="009C7DA4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6.2</w:t>
        </w:r>
      </w:hyperlink>
      <w:r w:rsidRPr="009C7DA4">
        <w:rPr>
          <w:rFonts w:ascii="Times New Roman CYR" w:eastAsiaTheme="minorEastAsia" w:hAnsi="Times New Roman CYR" w:cs="Times New Roman CYR"/>
          <w:lang w:eastAsia="ru-RU"/>
        </w:rPr>
        <w:t xml:space="preserve"> Контракта, направляет Поставщику подписанный Акт приема-передачи Товара по Контракту (этапу) (</w:t>
      </w:r>
      <w:hyperlink w:anchor="sub_50000" w:history="1">
        <w:r w:rsidR="00820563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 2</w:t>
        </w:r>
      </w:hyperlink>
      <w:r w:rsidRPr="009C7DA4">
        <w:rPr>
          <w:rFonts w:ascii="Times New Roman CYR" w:eastAsiaTheme="minorEastAsia" w:hAnsi="Times New Roman CYR" w:cs="Times New Roman CYR"/>
          <w:lang w:eastAsia="ru-RU"/>
        </w:rPr>
        <w:t xml:space="preserve"> к Контракту) или мотивированный отказ от приемки, в котором указываются недостатки и сроки их устранения.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6" w:name="sub_1064"/>
      <w:bookmarkEnd w:id="65"/>
      <w:r w:rsidRPr="007C0725">
        <w:rPr>
          <w:rFonts w:ascii="Times New Roman CYR" w:eastAsiaTheme="minorEastAsia" w:hAnsi="Times New Roman CYR" w:cs="Times New Roman CYR"/>
          <w:lang w:eastAsia="ru-RU"/>
        </w:rPr>
        <w:t>6.4. После устранения недостатков, послуживших основанием для неподписания Акта приема-передачи Товара по Контракту (этапу) (</w:t>
      </w:r>
      <w:hyperlink w:anchor="sub_50000" w:history="1">
        <w:r w:rsidR="00820563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 2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Контракту), Поставщик и Заказчик подписывают Акт приема-передачи Товара по Контракту (этапу) (</w:t>
      </w:r>
      <w:r w:rsidR="00820563">
        <w:rPr>
          <w:rFonts w:ascii="Times New Roman CYR" w:eastAsiaTheme="minorEastAsia" w:hAnsi="Times New Roman CYR" w:cs="Times New Roman CYR"/>
          <w:lang w:eastAsia="ru-RU"/>
        </w:rPr>
        <w:t>приложение N 2</w:t>
      </w: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 в порядке и сроки, предусмотренные </w:t>
      </w:r>
      <w:hyperlink w:anchor="sub_1063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6.3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7" w:name="sub_1065"/>
      <w:bookmarkEnd w:id="66"/>
      <w:r w:rsidRPr="007C0725">
        <w:rPr>
          <w:rFonts w:ascii="Times New Roman CYR" w:eastAsiaTheme="minorEastAsia" w:hAnsi="Times New Roman CYR" w:cs="Times New Roman CYR"/>
          <w:lang w:eastAsia="ru-RU"/>
        </w:rPr>
        <w:t>6.5. Со дня подписания Акта приема-передачи Товара по Контракту (этапу) (</w:t>
      </w:r>
      <w:hyperlink w:anchor="sub_50000" w:history="1">
        <w:r w:rsidR="00820563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 2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 Заказчиком риск случайной гибели, утраты или повреждения Товара переходит к Заказчику (Получателю).</w:t>
      </w:r>
    </w:p>
    <w:p w:rsidR="007C0725" w:rsidRPr="007C0725" w:rsidRDefault="00D70ED2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68" w:name="sub_1068"/>
      <w:bookmarkEnd w:id="67"/>
      <w:r>
        <w:rPr>
          <w:rFonts w:ascii="Times New Roman CYR" w:eastAsiaTheme="minorEastAsia" w:hAnsi="Times New Roman CYR" w:cs="Times New Roman CYR"/>
          <w:lang w:eastAsia="ru-RU"/>
        </w:rPr>
        <w:t>6.6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 Обязательства Поставщика по поставке Товара по Контракту (этапу) считаются выполненными Поставщиком после подписания Сторонами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69" w:name="sub_1700"/>
      <w:bookmarkEnd w:id="68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7. Выборочная проверка Товара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0" w:name="sub_1071"/>
      <w:bookmarkEnd w:id="69"/>
      <w:r w:rsidRPr="007C0725">
        <w:rPr>
          <w:rFonts w:ascii="Times New Roman CYR" w:eastAsiaTheme="minorEastAsia" w:hAnsi="Times New Roman CYR" w:cs="Times New Roman CYR"/>
          <w:lang w:eastAsia="ru-RU"/>
        </w:rPr>
        <w:t>7.1. Заказчик имеет право осуществлять выборочную проверку поставляемого Товара.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1" w:name="sub_1072"/>
      <w:bookmarkEnd w:id="70"/>
      <w:r w:rsidRPr="007C0725">
        <w:rPr>
          <w:rFonts w:ascii="Times New Roman CYR" w:eastAsiaTheme="minorEastAsia" w:hAnsi="Times New Roman CYR" w:cs="Times New Roman CYR"/>
          <w:lang w:eastAsia="ru-RU"/>
        </w:rPr>
        <w:t>7.2.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2" w:name="sub_1073"/>
      <w:bookmarkEnd w:id="71"/>
      <w:r w:rsidRPr="007C0725">
        <w:rPr>
          <w:rFonts w:ascii="Times New Roman CYR" w:eastAsiaTheme="minorEastAsia" w:hAnsi="Times New Roman CYR" w:cs="Times New Roman CYR"/>
          <w:lang w:eastAsia="ru-RU"/>
        </w:rPr>
        <w:t>7.3. Выбор независимых профильных экспертных организаций по контролю качества лекарственных средств осуществляется Заказчиком.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3" w:name="sub_1074"/>
      <w:bookmarkEnd w:id="72"/>
      <w:r w:rsidRPr="007C0725">
        <w:rPr>
          <w:rFonts w:ascii="Times New Roman CYR" w:eastAsiaTheme="minorEastAsia" w:hAnsi="Times New Roman CYR" w:cs="Times New Roman CYR"/>
          <w:lang w:eastAsia="ru-RU"/>
        </w:rPr>
        <w:t>7.4. Проверка Товара проводится за счет средств Заказчика.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4" w:name="sub_1075"/>
      <w:bookmarkEnd w:id="73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7.5. Если по результатам выборочной проверки Товара определяется, что Товар не соответствует условиям Контракта, не соответствующий условиям Контракта Товар забраковывается в объеме всей серии. При этом объем </w:t>
      </w:r>
      <w:proofErr w:type="gramStart"/>
      <w:r w:rsidRPr="007C0725">
        <w:rPr>
          <w:rFonts w:ascii="Times New Roman CYR" w:eastAsiaTheme="minorEastAsia" w:hAnsi="Times New Roman CYR" w:cs="Times New Roman CYR"/>
          <w:lang w:eastAsia="ru-RU"/>
        </w:rPr>
        <w:t>поставки Товара</w:t>
      </w:r>
      <w:proofErr w:type="gramEnd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и цена Контракта остаются неизменными, а Поставщик обязан заменить забракованную серию Товара.</w:t>
      </w:r>
    </w:p>
    <w:bookmarkEnd w:id="74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Расходы по проведению проверки Товара в случае, если по результатам выборочной проверки Товара определяется, что Товар не соответствует требованиям Контракта, несет Поставщик.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5" w:name="sub_1076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7.6. Заказчик в соответствии с </w:t>
      </w:r>
      <w:hyperlink r:id="rId2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4 статьи 477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76" w:name="sub_1800"/>
      <w:bookmarkEnd w:id="75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8. Качество Товара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7" w:name="sub_1081"/>
      <w:bookmarkEnd w:id="76"/>
      <w:r w:rsidRPr="007C0725">
        <w:rPr>
          <w:rFonts w:ascii="Times New Roman CYR" w:eastAsiaTheme="minorEastAsia" w:hAnsi="Times New Roman CYR" w:cs="Times New Roman CYR"/>
          <w:lang w:eastAsia="ru-RU"/>
        </w:rPr>
        <w:t>8.1. Качество Товара должно соответствовать требованиям законодательства Российской Федерации, что подтверждается регистрационным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ыми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удостоверением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ями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лекарственного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ых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препарата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ов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), выданным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ыми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уполномоченным органом.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78" w:name="sub_1082"/>
      <w:bookmarkEnd w:id="77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8.2. Остаточный срок годности Товара на дату поставки Заказчику </w:t>
      </w:r>
      <w:r w:rsidR="00004DF0">
        <w:rPr>
          <w:rFonts w:ascii="Times New Roman CYR" w:eastAsiaTheme="minorEastAsia" w:hAnsi="Times New Roman CYR" w:cs="Times New Roman CYR"/>
          <w:lang w:eastAsia="ru-RU"/>
        </w:rPr>
        <w:t xml:space="preserve">не менее </w:t>
      </w:r>
      <w:r w:rsidR="00B10BC6">
        <w:rPr>
          <w:rFonts w:ascii="Times New Roman CYR" w:eastAsiaTheme="minorEastAsia" w:hAnsi="Times New Roman CYR" w:cs="Times New Roman CYR"/>
          <w:lang w:eastAsia="ru-RU"/>
        </w:rPr>
        <w:t>12 месяцев</w:t>
      </w:r>
      <w:r w:rsidRPr="007C0725">
        <w:rPr>
          <w:rFonts w:ascii="Times New Roman CYR" w:eastAsiaTheme="minorEastAsia" w:hAnsi="Times New Roman CYR" w:cs="Times New Roman CYR"/>
          <w:lang w:eastAsia="ru-RU"/>
        </w:rPr>
        <w:t>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79" w:name="sub_1900"/>
      <w:bookmarkEnd w:id="78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9. Порядок расчетов</w:t>
      </w:r>
    </w:p>
    <w:p w:rsidR="007C0725" w:rsidRPr="007C0725" w:rsidRDefault="007C0725" w:rsidP="00FC38F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0" w:name="sub_1091"/>
      <w:bookmarkEnd w:id="79"/>
      <w:r w:rsidRPr="007C0725">
        <w:rPr>
          <w:rFonts w:ascii="Times New Roman CYR" w:eastAsiaTheme="minorEastAsia" w:hAnsi="Times New Roman CYR" w:cs="Times New Roman CYR"/>
          <w:lang w:eastAsia="ru-RU"/>
        </w:rPr>
        <w:lastRenderedPageBreak/>
        <w:t xml:space="preserve">9.1. Оплата по Контракту осуществляется за счет </w:t>
      </w:r>
      <w:r w:rsidR="001E3CD3">
        <w:rPr>
          <w:rFonts w:ascii="Times New Roman CYR" w:eastAsiaTheme="minorEastAsia" w:hAnsi="Times New Roman CYR" w:cs="Times New Roman CYR"/>
          <w:lang w:eastAsia="ru-RU"/>
        </w:rPr>
        <w:t xml:space="preserve">внебюджетных </w:t>
      </w:r>
      <w:r w:rsidRPr="007C0725">
        <w:rPr>
          <w:rFonts w:ascii="Times New Roman CYR" w:eastAsiaTheme="minorEastAsia" w:hAnsi="Times New Roman CYR" w:cs="Times New Roman CYR"/>
          <w:lang w:eastAsia="ru-RU"/>
        </w:rPr>
        <w:t>средств.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1" w:name="sub_1092"/>
      <w:bookmarkEnd w:id="80"/>
      <w:r w:rsidRPr="007C0725">
        <w:rPr>
          <w:rFonts w:ascii="Times New Roman CYR" w:eastAsiaTheme="minorEastAsia" w:hAnsi="Times New Roman CYR" w:cs="Times New Roman CYR"/>
          <w:lang w:eastAsia="ru-RU"/>
        </w:rPr>
        <w:t>9.2.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2" w:name="sub_1093"/>
      <w:bookmarkEnd w:id="81"/>
      <w:r w:rsidRPr="007C0725">
        <w:rPr>
          <w:rFonts w:ascii="Times New Roman CYR" w:eastAsiaTheme="minorEastAsia" w:hAnsi="Times New Roman CYR" w:cs="Times New Roman CYR"/>
          <w:lang w:eastAsia="ru-RU"/>
        </w:rPr>
        <w:t>9.3. Оплата по Контракту осуществляется</w:t>
      </w:r>
      <w:bookmarkEnd w:id="82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после исполнения Поставщиком обязательств по поставке Товара по Контракту.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3" w:name="sub_1094"/>
      <w:r w:rsidRPr="007C0725">
        <w:rPr>
          <w:rFonts w:ascii="Times New Roman CYR" w:eastAsiaTheme="minorEastAsia" w:hAnsi="Times New Roman CYR" w:cs="Times New Roman CYR"/>
          <w:lang w:eastAsia="ru-RU"/>
        </w:rPr>
        <w:t>9.4. Оплата по Контракту за поставленный Товар осуществляется Заказчиком после подписания Поставщиком и Заказчиком Акта приема-передачи Товара по Контракту (этапу) (</w:t>
      </w:r>
      <w:hyperlink w:anchor="sub_50000" w:history="1">
        <w:r w:rsidR="00820563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 2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Контракту), а также представления Поставщиком документов, предусмотренных </w:t>
      </w:r>
      <w:hyperlink w:anchor="sub_1053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5.3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Контракта, а также документов на оплату: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4" w:name="sub_1941"/>
      <w:bookmarkEnd w:id="83"/>
      <w:r w:rsidRPr="007C0725">
        <w:rPr>
          <w:rFonts w:ascii="Times New Roman CYR" w:eastAsiaTheme="minorEastAsia" w:hAnsi="Times New Roman CYR" w:cs="Times New Roman CYR"/>
          <w:lang w:eastAsia="ru-RU"/>
        </w:rPr>
        <w:t>а) счета;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5" w:name="sub_1942"/>
      <w:bookmarkEnd w:id="84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б) </w:t>
      </w:r>
      <w:hyperlink r:id="rId21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счета-фактуры</w:t>
        </w:r>
      </w:hyperlink>
      <w:r w:rsidR="001B2CA1">
        <w:rPr>
          <w:rFonts w:ascii="Times New Roman CYR" w:eastAsiaTheme="minorEastAsia" w:hAnsi="Times New Roman CYR" w:cs="Times New Roman CYR"/>
          <w:color w:val="106BBE"/>
          <w:lang w:eastAsia="ru-RU"/>
        </w:rPr>
        <w:t xml:space="preserve"> (в случае, если Поставщик является плательщиком НДС)</w:t>
      </w:r>
      <w:r w:rsidRPr="007C0725">
        <w:rPr>
          <w:rFonts w:ascii="Times New Roman CYR" w:eastAsiaTheme="minorEastAsia" w:hAnsi="Times New Roman CYR" w:cs="Times New Roman CYR"/>
          <w:lang w:eastAsia="ru-RU"/>
        </w:rPr>
        <w:t>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6" w:name="sub_1095"/>
      <w:bookmarkEnd w:id="85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9.5. На всех документах, указанных в </w:t>
      </w:r>
      <w:hyperlink w:anchor="sub_1094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пункте 9.4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Контракта, должны быть указаны наименование Заказчика, Поставщика, номер и дата Контракта, даты оформления и подписания документов.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7" w:name="sub_1096"/>
      <w:bookmarkEnd w:id="86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9.6. Оплата по Контракту осуществляется по факту поставки Товара на основании Заявки </w:t>
      </w:r>
      <w:r w:rsidR="00A80F4E" w:rsidRPr="00A80F4E">
        <w:rPr>
          <w:rFonts w:ascii="Times New Roman CYR" w:eastAsiaTheme="minorEastAsia" w:hAnsi="Times New Roman CYR" w:cs="Times New Roman CYR"/>
          <w:lang w:eastAsia="ru-RU"/>
        </w:rPr>
        <w:t>о получении Товара</w:t>
      </w: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</w:t>
      </w:r>
      <w:r w:rsidRPr="00956948">
        <w:rPr>
          <w:rFonts w:ascii="Times New Roman CYR" w:eastAsiaTheme="minorEastAsia" w:hAnsi="Times New Roman CYR" w:cs="Times New Roman CYR"/>
          <w:b/>
          <w:lang w:eastAsia="ru-RU"/>
        </w:rPr>
        <w:t xml:space="preserve">в течение </w:t>
      </w:r>
      <w:r w:rsidR="00EC1FE5" w:rsidRPr="00956948">
        <w:rPr>
          <w:rFonts w:ascii="Times New Roman CYR" w:eastAsiaTheme="minorEastAsia" w:hAnsi="Times New Roman CYR" w:cs="Times New Roman CYR"/>
          <w:b/>
          <w:lang w:eastAsia="ru-RU"/>
        </w:rPr>
        <w:t>1</w:t>
      </w:r>
      <w:r w:rsidR="009135BF" w:rsidRPr="00956948">
        <w:rPr>
          <w:rFonts w:ascii="Times New Roman CYR" w:eastAsiaTheme="minorEastAsia" w:hAnsi="Times New Roman CYR" w:cs="Times New Roman CYR"/>
          <w:b/>
          <w:lang w:eastAsia="ru-RU"/>
        </w:rPr>
        <w:t>0 рабочих</w:t>
      </w:r>
      <w:r w:rsidRPr="00956948">
        <w:rPr>
          <w:rFonts w:ascii="Times New Roman CYR" w:eastAsiaTheme="minorEastAsia" w:hAnsi="Times New Roman CYR" w:cs="Times New Roman CYR"/>
          <w:b/>
          <w:lang w:eastAsia="ru-RU"/>
        </w:rPr>
        <w:t xml:space="preserve"> дней</w:t>
      </w: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с даты подписания Заказчиком</w:t>
      </w:r>
      <w:bookmarkEnd w:id="87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Акта приема-передачи Товара по Контракту (этапу) (</w:t>
      </w:r>
      <w:hyperlink w:anchor="sub_50000" w:history="1">
        <w:r w:rsidR="00820563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 2</w:t>
        </w:r>
      </w:hyperlink>
      <w:r w:rsidR="00720473">
        <w:rPr>
          <w:rFonts w:ascii="Times New Roman CYR" w:eastAsiaTheme="minorEastAsia" w:hAnsi="Times New Roman CYR" w:cs="Times New Roman CYR"/>
          <w:lang w:eastAsia="ru-RU"/>
        </w:rPr>
        <w:t xml:space="preserve"> к Контракту) </w:t>
      </w: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и на основании документов, предусмотренных </w:t>
      </w:r>
      <w:hyperlink w:anchor="sub_1094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9.4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88" w:name="sub_1097"/>
      <w:r w:rsidRPr="007C0725">
        <w:rPr>
          <w:rFonts w:ascii="Times New Roman CYR" w:eastAsiaTheme="minorEastAsia" w:hAnsi="Times New Roman CYR" w:cs="Times New Roman CYR"/>
          <w:lang w:eastAsia="ru-RU"/>
        </w:rPr>
        <w:t>9.7. В случае ненадлежащего исполнения Поставщиком обязательств, предусмотренных Контрактом, в том числе нарушения срока поставки Товара по Контракту (этапу), Заказчик вправе произвести оплату поставленного по Контракту (этапу) Товара с учетом вычета рассчитанного в установленном законодательством Российской Федерации порядке размера неустойки (пени).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89" w:name="sub_11100"/>
      <w:bookmarkEnd w:id="88"/>
      <w:r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. Ответственность Сторон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0" w:name="sub_1111"/>
      <w:bookmarkEnd w:id="89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1" w:name="sub_1112"/>
      <w:bookmarkEnd w:id="90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2" w:name="sub_1113"/>
      <w:bookmarkEnd w:id="91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.3. Размер штрафа устанавливается в порядке, установленном </w:t>
      </w:r>
      <w:hyperlink r:id="rId22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Правилами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23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постановлением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Правительства Российской Федерации от 30.08.2017 N 1042 (далее - Правила определения размера штрафа).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3" w:name="sub_1114"/>
      <w:bookmarkEnd w:id="92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24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ключевой ставки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Центрального банка Российской Федерации от неуплаченной в срок суммы.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4" w:name="sub_1115"/>
      <w:bookmarkEnd w:id="93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</w:t>
      </w:r>
      <w:r w:rsidR="008C36D2">
        <w:rPr>
          <w:rFonts w:ascii="Times New Roman CYR" w:eastAsiaTheme="minorEastAsia" w:hAnsi="Times New Roman CYR" w:cs="Times New Roman CYR"/>
          <w:lang w:eastAsia="ru-RU"/>
        </w:rPr>
        <w:t>азчика штраф в размере 1000 рублей 00 копеек (одна тысяча рублей 00 копеек)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5" w:name="sub_1116"/>
      <w:bookmarkEnd w:id="94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.6. В случае нарушения Поставщиком срока представления документов, предусмотренного </w:t>
      </w:r>
      <w:hyperlink w:anchor="sub_1094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пунктом 9.4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Контракта, Заказчик не несет ответственность, установленную </w:t>
      </w:r>
      <w:hyperlink w:anchor="sub_1114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 xml:space="preserve">пунктами </w:t>
        </w:r>
        <w:r>
          <w:rPr>
            <w:rFonts w:ascii="Times New Roman CYR" w:eastAsiaTheme="minorEastAsia" w:hAnsi="Times New Roman CYR" w:cs="Times New Roman CYR"/>
            <w:color w:val="106BBE"/>
            <w:lang w:eastAsia="ru-RU"/>
          </w:rPr>
          <w:t>10</w:t>
        </w:r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 xml:space="preserve">.4 - </w:t>
        </w:r>
        <w:r>
          <w:rPr>
            <w:rFonts w:ascii="Times New Roman CYR" w:eastAsiaTheme="minorEastAsia" w:hAnsi="Times New Roman CYR" w:cs="Times New Roman CYR"/>
            <w:color w:val="106BBE"/>
            <w:lang w:eastAsia="ru-RU"/>
          </w:rPr>
          <w:t>10</w:t>
        </w:r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.5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6" w:name="sub_1117"/>
      <w:bookmarkEnd w:id="95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7" w:name="sub_1118"/>
      <w:bookmarkEnd w:id="96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8" w:name="sub_1119"/>
      <w:bookmarkEnd w:id="97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25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ключевой ставки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99" w:name="sub_11110"/>
      <w:bookmarkEnd w:id="98"/>
      <w:r>
        <w:rPr>
          <w:rFonts w:ascii="Times New Roman CYR" w:eastAsiaTheme="minorEastAsia" w:hAnsi="Times New Roman CYR" w:cs="Times New Roman CYR"/>
          <w:lang w:eastAsia="ru-RU"/>
        </w:rPr>
        <w:lastRenderedPageBreak/>
        <w:t>10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.10. </w:t>
      </w:r>
      <w:bookmarkEnd w:id="99"/>
      <w:r w:rsidR="00B63CD2" w:rsidRPr="00B63CD2">
        <w:rPr>
          <w:rFonts w:ascii="Times New Roman CYR" w:eastAsiaTheme="minorEastAsia" w:hAnsi="Times New Roman CYR" w:cs="Times New Roman CYR"/>
          <w:lang w:eastAsia="ru-RU"/>
        </w:rPr>
        <w:t>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</w:t>
      </w:r>
      <w:r w:rsidR="000B45CB" w:rsidRPr="000B45CB">
        <w:rPr>
          <w:rFonts w:ascii="Times New Roman CYR" w:eastAsiaTheme="minorEastAsia" w:hAnsi="Times New Roman CYR" w:cs="Times New Roman CYR"/>
          <w:lang w:eastAsia="ru-RU"/>
        </w:rPr>
        <w:t>, за исключением просрочки исполнения обязательств, предусмотренных Контрактом, размер штрафа устанавливается в размере 1</w:t>
      </w:r>
      <w:r w:rsidR="00B63CD2">
        <w:rPr>
          <w:rFonts w:ascii="Times New Roman CYR" w:eastAsiaTheme="minorEastAsia" w:hAnsi="Times New Roman CYR" w:cs="Times New Roman CYR"/>
          <w:lang w:eastAsia="ru-RU"/>
        </w:rPr>
        <w:t>0</w:t>
      </w:r>
      <w:r w:rsidR="000B45CB" w:rsidRPr="000B45CB">
        <w:rPr>
          <w:rFonts w:ascii="Times New Roman CYR" w:eastAsiaTheme="minorEastAsia" w:hAnsi="Times New Roman CYR" w:cs="Times New Roman CYR"/>
          <w:lang w:eastAsia="ru-RU"/>
        </w:rPr>
        <w:t xml:space="preserve"> </w:t>
      </w:r>
      <w:r w:rsidR="00B63CD2">
        <w:rPr>
          <w:rFonts w:ascii="Times New Roman CYR" w:eastAsiaTheme="minorEastAsia" w:hAnsi="Times New Roman CYR" w:cs="Times New Roman CYR"/>
          <w:lang w:eastAsia="ru-RU"/>
        </w:rPr>
        <w:t>процента цены Контракта (этапа)</w:t>
      </w:r>
      <w:r w:rsidR="000B45CB">
        <w:rPr>
          <w:rFonts w:ascii="Times New Roman CYR" w:eastAsiaTheme="minorEastAsia" w:hAnsi="Times New Roman CYR" w:cs="Times New Roman CYR"/>
          <w:lang w:eastAsia="ru-RU"/>
        </w:rPr>
        <w:t>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0" w:name="sub_11113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E64613">
        <w:rPr>
          <w:rFonts w:ascii="Times New Roman CYR" w:eastAsiaTheme="minorEastAsia" w:hAnsi="Times New Roman CYR" w:cs="Times New Roman CYR"/>
          <w:lang w:eastAsia="ru-RU"/>
        </w:rPr>
        <w:t>.11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</w:t>
      </w:r>
      <w:r w:rsidR="00E64613">
        <w:rPr>
          <w:rFonts w:ascii="Times New Roman CYR" w:eastAsiaTheme="minorEastAsia" w:hAnsi="Times New Roman CYR" w:cs="Times New Roman CYR"/>
          <w:lang w:eastAsia="ru-RU"/>
        </w:rPr>
        <w:t>вает Заказчику штраф в размере 1000 рублей 00 копеек (одна тысяча рублей 00 копеек)</w:t>
      </w:r>
      <w:bookmarkStart w:id="101" w:name="sub_11144"/>
      <w:bookmarkEnd w:id="100"/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</w:t>
      </w:r>
      <w:bookmarkEnd w:id="101"/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2" w:name="sub_11118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B63CD2">
        <w:rPr>
          <w:rFonts w:ascii="Times New Roman CYR" w:eastAsiaTheme="minorEastAsia" w:hAnsi="Times New Roman CYR" w:cs="Times New Roman CYR"/>
          <w:lang w:eastAsia="ru-RU"/>
        </w:rPr>
        <w:t>.12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3" w:name="sub_11119"/>
      <w:bookmarkEnd w:id="102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B63CD2">
        <w:rPr>
          <w:rFonts w:ascii="Times New Roman CYR" w:eastAsiaTheme="minorEastAsia" w:hAnsi="Times New Roman CYR" w:cs="Times New Roman CYR"/>
          <w:lang w:eastAsia="ru-RU"/>
        </w:rPr>
        <w:t>.13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C0725" w:rsidRPr="007C0725" w:rsidRDefault="00E04EA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4" w:name="sub_11120"/>
      <w:bookmarkEnd w:id="103"/>
      <w:r>
        <w:rPr>
          <w:rFonts w:ascii="Times New Roman CYR" w:eastAsiaTheme="minorEastAsia" w:hAnsi="Times New Roman CYR" w:cs="Times New Roman CYR"/>
          <w:lang w:eastAsia="ru-RU"/>
        </w:rPr>
        <w:t>10</w:t>
      </w:r>
      <w:r w:rsidR="00B63CD2">
        <w:rPr>
          <w:rFonts w:ascii="Times New Roman CYR" w:eastAsiaTheme="minorEastAsia" w:hAnsi="Times New Roman CYR" w:cs="Times New Roman CYR"/>
          <w:lang w:eastAsia="ru-RU"/>
        </w:rPr>
        <w:t>.14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 Уплата неустойки (штрафа, пени) не освобождает Стороны от исполнения обязательств по Контракту.</w:t>
      </w:r>
    </w:p>
    <w:p w:rsidR="007C0725" w:rsidRPr="007C0725" w:rsidRDefault="007320E7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105" w:name="sub_11200"/>
      <w:bookmarkEnd w:id="104"/>
      <w:r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11</w:t>
      </w:r>
      <w:r w:rsidR="007C0725"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. Срок действия Контракта, изменение и расторжение Контракта</w:t>
      </w:r>
    </w:p>
    <w:p w:rsidR="007C0725" w:rsidRPr="007C0725" w:rsidRDefault="007320E7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6" w:name="sub_1121"/>
      <w:bookmarkEnd w:id="105"/>
      <w:r>
        <w:rPr>
          <w:rFonts w:ascii="Times New Roman CYR" w:eastAsiaTheme="minorEastAsia" w:hAnsi="Times New Roman CYR" w:cs="Times New Roman CYR"/>
          <w:lang w:eastAsia="ru-RU"/>
        </w:rPr>
        <w:t>11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.1. Контракт вступает в силу с даты подписания и действует до 3</w:t>
      </w:r>
      <w:r w:rsidR="006D3072">
        <w:rPr>
          <w:rFonts w:ascii="Times New Roman CYR" w:eastAsiaTheme="minorEastAsia" w:hAnsi="Times New Roman CYR" w:cs="Times New Roman CYR"/>
          <w:lang w:eastAsia="ru-RU"/>
        </w:rPr>
        <w:t>1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.12.</w:t>
      </w:r>
      <w:r w:rsidR="00C052FA">
        <w:rPr>
          <w:rFonts w:ascii="Times New Roman CYR" w:eastAsiaTheme="minorEastAsia" w:hAnsi="Times New Roman CYR" w:cs="Times New Roman CYR"/>
          <w:lang w:eastAsia="ru-RU"/>
        </w:rPr>
        <w:t>2024</w:t>
      </w:r>
      <w:r w:rsidR="00960F50">
        <w:rPr>
          <w:rFonts w:ascii="Times New Roman CYR" w:eastAsiaTheme="minorEastAsia" w:hAnsi="Times New Roman CYR" w:cs="Times New Roman CYR"/>
          <w:lang w:eastAsia="ru-RU"/>
        </w:rPr>
        <w:t xml:space="preserve"> 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hyperlink w:anchor="sub_11100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 xml:space="preserve">разделом </w:t>
        </w:r>
        <w:r w:rsidR="00E04EA0">
          <w:rPr>
            <w:rFonts w:ascii="Times New Roman CYR" w:eastAsiaTheme="minorEastAsia" w:hAnsi="Times New Roman CYR" w:cs="Times New Roman CYR"/>
            <w:color w:val="106BBE"/>
            <w:lang w:eastAsia="ru-RU"/>
          </w:rPr>
          <w:t>10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Контракта, - до полного исполнения Сторонами взаимных обязательств.</w:t>
      </w:r>
    </w:p>
    <w:p w:rsidR="007C0725" w:rsidRPr="007C0725" w:rsidRDefault="007320E7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7" w:name="sub_1122"/>
      <w:bookmarkEnd w:id="106"/>
      <w:r>
        <w:rPr>
          <w:rFonts w:ascii="Times New Roman CYR" w:eastAsiaTheme="minorEastAsia" w:hAnsi="Times New Roman CYR" w:cs="Times New Roman CYR"/>
          <w:lang w:eastAsia="ru-RU"/>
        </w:rPr>
        <w:t>11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7C0725" w:rsidRPr="007C0725" w:rsidRDefault="007320E7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8" w:name="sub_1123"/>
      <w:bookmarkEnd w:id="107"/>
      <w:r>
        <w:rPr>
          <w:rFonts w:ascii="Times New Roman CYR" w:eastAsiaTheme="minorEastAsia" w:hAnsi="Times New Roman CYR" w:cs="Times New Roman CYR"/>
          <w:lang w:eastAsia="ru-RU"/>
        </w:rPr>
        <w:t>11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</w:t>
      </w:r>
      <w:hyperlink r:id="rId26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гражданским законодательством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Российской Федерации.</w:t>
      </w:r>
    </w:p>
    <w:p w:rsidR="007C0725" w:rsidRPr="007C0725" w:rsidRDefault="007320E7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09" w:name="sub_1124"/>
      <w:bookmarkEnd w:id="108"/>
      <w:r>
        <w:rPr>
          <w:rFonts w:ascii="Times New Roman CYR" w:eastAsiaTheme="minorEastAsia" w:hAnsi="Times New Roman CYR" w:cs="Times New Roman CYR"/>
          <w:lang w:eastAsia="ru-RU"/>
        </w:rPr>
        <w:t>11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.4.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7C0725" w:rsidRPr="007C0725" w:rsidRDefault="007320E7" w:rsidP="00E14270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10" w:name="sub_1125"/>
      <w:bookmarkEnd w:id="109"/>
      <w:r>
        <w:rPr>
          <w:rFonts w:ascii="Times New Roman CYR" w:eastAsiaTheme="minorEastAsia" w:hAnsi="Times New Roman CYR" w:cs="Times New Roman CYR"/>
          <w:lang w:eastAsia="ru-RU"/>
        </w:rPr>
        <w:t>11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.5. 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111" w:name="sub_11400"/>
      <w:bookmarkEnd w:id="11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1</w:t>
      </w:r>
      <w:r w:rsidR="005D4DD8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2</w:t>
      </w:r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. Обстоятельства непреодолимой силы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12" w:name="sub_1141"/>
      <w:bookmarkEnd w:id="111"/>
      <w:r>
        <w:rPr>
          <w:rFonts w:ascii="Times New Roman CYR" w:eastAsiaTheme="minorEastAsia" w:hAnsi="Times New Roman CYR" w:cs="Times New Roman CYR"/>
          <w:lang w:eastAsia="ru-RU"/>
        </w:rPr>
        <w:t>12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13" w:name="sub_1142"/>
      <w:bookmarkEnd w:id="112"/>
      <w:r>
        <w:rPr>
          <w:rFonts w:ascii="Times New Roman CYR" w:eastAsiaTheme="minorEastAsia" w:hAnsi="Times New Roman CYR" w:cs="Times New Roman CYR"/>
          <w:lang w:eastAsia="ru-RU"/>
        </w:rPr>
        <w:t>12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14" w:name="sub_1143"/>
      <w:bookmarkEnd w:id="113"/>
      <w:r>
        <w:rPr>
          <w:rFonts w:ascii="Times New Roman CYR" w:eastAsiaTheme="minorEastAsia" w:hAnsi="Times New Roman CYR" w:cs="Times New Roman CYR"/>
          <w:lang w:eastAsia="ru-RU"/>
        </w:rPr>
        <w:t>12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15" w:name="sub_1144"/>
      <w:bookmarkEnd w:id="114"/>
      <w:r>
        <w:rPr>
          <w:rFonts w:ascii="Times New Roman CYR" w:eastAsiaTheme="minorEastAsia" w:hAnsi="Times New Roman CYR" w:cs="Times New Roman CYR"/>
          <w:lang w:eastAsia="ru-RU"/>
        </w:rPr>
        <w:t>12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116" w:name="sub_11500"/>
      <w:bookmarkEnd w:id="115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1</w:t>
      </w:r>
      <w:r w:rsidR="005D4DD8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3</w:t>
      </w:r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. Уведомления</w:t>
      </w:r>
      <w:r w:rsidRPr="007C0725">
        <w:rPr>
          <w:rFonts w:ascii="Times New Roman CYR" w:eastAsiaTheme="minorEastAsia" w:hAnsi="Times New Roman CYR" w:cs="Times New Roman CYR"/>
          <w:b/>
          <w:bCs/>
          <w:color w:val="26282F"/>
          <w:vertAlign w:val="superscript"/>
          <w:lang w:eastAsia="ru-RU"/>
        </w:rPr>
        <w:t> 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17" w:name="sub_1151"/>
      <w:bookmarkEnd w:id="116"/>
      <w:r>
        <w:rPr>
          <w:rFonts w:ascii="Times New Roman CYR" w:eastAsiaTheme="minorEastAsia" w:hAnsi="Times New Roman CYR" w:cs="Times New Roman CYR"/>
          <w:lang w:eastAsia="ru-RU"/>
        </w:rPr>
        <w:t>13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.1. Любое уведомление, которое одна Сторона направляет другой Стороне в соответствии с Контрактом, высылается в виде в виде электронного и почтового направления по адресу другой Стороны с подтверждением о получении.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118" w:name="sub_11700"/>
      <w:bookmarkEnd w:id="117"/>
      <w:r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14</w:t>
      </w:r>
      <w:r w:rsidR="007C0725"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. Заключительные положения</w:t>
      </w:r>
    </w:p>
    <w:bookmarkEnd w:id="118"/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>
        <w:rPr>
          <w:rFonts w:ascii="Times New Roman CYR" w:eastAsiaTheme="minorEastAsia" w:hAnsi="Times New Roman CYR" w:cs="Times New Roman CYR"/>
          <w:lang w:eastAsia="ru-RU"/>
        </w:rPr>
        <w:t>14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19" w:name="sub_1172"/>
      <w:r>
        <w:rPr>
          <w:rFonts w:ascii="Times New Roman CYR" w:eastAsiaTheme="minorEastAsia" w:hAnsi="Times New Roman CYR" w:cs="Times New Roman CYR"/>
          <w:lang w:eastAsia="ru-RU"/>
        </w:rPr>
        <w:t>14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.2. </w:t>
      </w:r>
      <w:bookmarkStart w:id="120" w:name="sub_1173"/>
      <w:bookmarkEnd w:id="119"/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21" w:name="sub_11741"/>
      <w:bookmarkEnd w:id="120"/>
      <w:r>
        <w:rPr>
          <w:rFonts w:ascii="Times New Roman CYR" w:eastAsiaTheme="minorEastAsia" w:hAnsi="Times New Roman CYR" w:cs="Times New Roman CYR"/>
          <w:lang w:eastAsia="ru-RU"/>
        </w:rPr>
        <w:lastRenderedPageBreak/>
        <w:t>14.3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. Контракт составлен в форме электронного документа, подписанного усиленными </w:t>
      </w:r>
      <w:hyperlink r:id="rId27" w:history="1">
        <w:r w:rsidR="007C0725"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электронными подписями</w:t>
        </w:r>
      </w:hyperlink>
      <w:r w:rsidR="007C0725" w:rsidRPr="007C0725">
        <w:rPr>
          <w:rFonts w:ascii="Times New Roman CYR" w:eastAsiaTheme="minorEastAsia" w:hAnsi="Times New Roman CYR" w:cs="Times New Roman CYR"/>
          <w:lang w:eastAsia="ru-RU"/>
        </w:rPr>
        <w:t xml:space="preserve"> Сторон.</w:t>
      </w:r>
    </w:p>
    <w:p w:rsidR="007C0725" w:rsidRPr="007C0725" w:rsidRDefault="005D4DD8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22" w:name="sub_1175"/>
      <w:bookmarkEnd w:id="121"/>
      <w:r>
        <w:rPr>
          <w:rFonts w:ascii="Times New Roman CYR" w:eastAsiaTheme="minorEastAsia" w:hAnsi="Times New Roman CYR" w:cs="Times New Roman CYR"/>
          <w:lang w:eastAsia="ru-RU"/>
        </w:rPr>
        <w:t>14.4</w:t>
      </w:r>
      <w:r w:rsidR="007C0725" w:rsidRPr="007C0725">
        <w:rPr>
          <w:rFonts w:ascii="Times New Roman CYR" w:eastAsiaTheme="minorEastAsia" w:hAnsi="Times New Roman CYR" w:cs="Times New Roman CYR"/>
          <w:lang w:eastAsia="ru-RU"/>
        </w:rPr>
        <w:t>. Приложения к Контракту являются его неотъемлемой частью.</w:t>
      </w:r>
    </w:p>
    <w:bookmarkEnd w:id="122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Приложения к Контракту: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tbl>
      <w:tblPr>
        <w:tblW w:w="9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560"/>
        <w:gridCol w:w="5895"/>
      </w:tblGrid>
      <w:tr w:rsidR="007C0725" w:rsidRPr="007C0725" w:rsidTr="00294D32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60412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hyperlink w:anchor="sub_10000" w:history="1">
              <w:r w:rsidR="007C0725" w:rsidRPr="007C0725">
                <w:rPr>
                  <w:rFonts w:ascii="Times New Roman CYR" w:eastAsiaTheme="minorEastAsia" w:hAnsi="Times New Roman CYR" w:cs="Times New Roman CYR"/>
                  <w:color w:val="106BBE"/>
                  <w:lang w:eastAsia="ru-RU"/>
                </w:rPr>
                <w:t>Приложение N 1</w:t>
              </w:r>
            </w:hyperlink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-</w:t>
            </w:r>
          </w:p>
        </w:tc>
        <w:tc>
          <w:tcPr>
            <w:tcW w:w="5895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Спецификация;</w:t>
            </w:r>
          </w:p>
        </w:tc>
      </w:tr>
      <w:tr w:rsidR="007C0725" w:rsidRPr="007C0725" w:rsidTr="00294D32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60412" w:rsidP="00F06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hyperlink w:anchor="sub_50000" w:history="1">
              <w:r w:rsidR="007C0725" w:rsidRPr="007C0725">
                <w:rPr>
                  <w:rFonts w:ascii="Times New Roman CYR" w:eastAsiaTheme="minorEastAsia" w:hAnsi="Times New Roman CYR" w:cs="Times New Roman CYR"/>
                  <w:color w:val="106BBE"/>
                  <w:lang w:eastAsia="ru-RU"/>
                </w:rPr>
                <w:t>Приложение N </w:t>
              </w:r>
            </w:hyperlink>
            <w:r w:rsidR="00F06163">
              <w:rPr>
                <w:rFonts w:ascii="Times New Roman CYR" w:eastAsiaTheme="minorEastAsia" w:hAnsi="Times New Roman CYR" w:cs="Times New Roman CYR"/>
                <w:color w:val="106BBE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-</w:t>
            </w:r>
          </w:p>
        </w:tc>
        <w:tc>
          <w:tcPr>
            <w:tcW w:w="5895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9B5E78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Акт приема-передачи Товара по Контракту (этапу)</w:t>
            </w:r>
            <w:r w:rsidR="009B5E78">
              <w:rPr>
                <w:rFonts w:ascii="Times New Roman CYR" w:eastAsiaTheme="minorEastAsia" w:hAnsi="Times New Roman CYR" w:cs="Times New Roman CYR"/>
                <w:lang w:eastAsia="ru-RU"/>
              </w:rPr>
              <w:t>.</w:t>
            </w:r>
          </w:p>
        </w:tc>
      </w:tr>
    </w:tbl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123" w:name="sub_1180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1</w:t>
      </w:r>
      <w:r w:rsidR="005D4DD8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5</w:t>
      </w:r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. Реквизиты и подписи</w:t>
      </w:r>
    </w:p>
    <w:tbl>
      <w:tblPr>
        <w:tblW w:w="96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2"/>
        <w:gridCol w:w="4631"/>
      </w:tblGrid>
      <w:tr w:rsidR="007C0725" w:rsidRPr="007C0725" w:rsidTr="00294D32"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bookmarkEnd w:id="123"/>
          <w:p w:rsid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Заказчик:</w:t>
            </w:r>
          </w:p>
          <w:p w:rsidR="00874F49" w:rsidRPr="007C0725" w:rsidRDefault="00874F49" w:rsidP="003F74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062E12" w:rsidRPr="007C0725" w:rsidRDefault="003F7431" w:rsidP="006B2B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lang w:eastAsia="ru-RU"/>
              </w:rPr>
              <w:t>Поставщик:</w:t>
            </w:r>
          </w:p>
        </w:tc>
      </w:tr>
      <w:tr w:rsidR="007C0725" w:rsidRPr="007C0725" w:rsidTr="00294D32"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3F7431" w:rsidRPr="00E00F3A" w:rsidRDefault="003F7431" w:rsidP="003F7431">
            <w:pPr>
              <w:widowControl w:val="0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uppressAutoHyphens/>
              <w:autoSpaceDN w:val="0"/>
              <w:spacing w:after="0" w:line="240" w:lineRule="auto"/>
              <w:ind w:right="82"/>
              <w:jc w:val="both"/>
              <w:rPr>
                <w:rFonts w:ascii="Times New Roman" w:eastAsia="SimSun" w:hAnsi="Times New Roman" w:cs="Times New Roman"/>
                <w:b/>
              </w:rPr>
            </w:pPr>
            <w:r w:rsidRPr="00E00F3A">
              <w:rPr>
                <w:rFonts w:ascii="Times New Roman" w:eastAsia="SimSun" w:hAnsi="Times New Roman" w:cs="Times New Roman"/>
                <w:b/>
              </w:rPr>
              <w:t>Санкт-Петербургское государственное бюджетное учреждение здравоохранения "Женская консультация № 33"(СПб ГБУЗ «Женская консультация № 33»)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>Место нахождения и почтовый адрес: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>Российская Федерация, 193079, г. Санкт – Петербург, ул. Народная, д.17 корп.2, литера Р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>Номер тел.: (812) 446-14-59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>Номер тел/факса: (812) 446-14-59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>Адрес электронной почты: jk33@zdrav.spb.ru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 xml:space="preserve">Банковские реквизиты: 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 xml:space="preserve">ИНН 7811132032, 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 xml:space="preserve">КПП 781101001, 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>Р\</w:t>
            </w:r>
            <w:proofErr w:type="gramStart"/>
            <w:r w:rsidRPr="00E00F3A">
              <w:rPr>
                <w:rFonts w:ascii="Times New Roman" w:hAnsi="Times New Roman" w:cs="Times New Roman"/>
              </w:rPr>
              <w:t>с  40601810200003000000</w:t>
            </w:r>
            <w:proofErr w:type="gramEnd"/>
            <w:r w:rsidRPr="00E00F3A">
              <w:rPr>
                <w:rFonts w:ascii="Times New Roman" w:hAnsi="Times New Roman" w:cs="Times New Roman"/>
              </w:rPr>
              <w:t xml:space="preserve"> БИК 044030001    ОКАТО 40285565000  Северо-Западное ГУ Банка России по  г. Санкт-Петербург  Лицевой счет – 0601035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 xml:space="preserve"> ОКАТО 40285565000   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 xml:space="preserve">ОГРН 1027806083513  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 xml:space="preserve"> ОКТМО- 40382000  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>ОКПО 45530853</w:t>
            </w: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F7431" w:rsidRPr="00E00F3A" w:rsidRDefault="003F7431" w:rsidP="003F74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>От Заказчика</w:t>
            </w:r>
          </w:p>
          <w:p w:rsidR="003F7431" w:rsidRPr="00E00F3A" w:rsidRDefault="003F7431" w:rsidP="003F7431">
            <w:pPr>
              <w:widowControl w:val="0"/>
              <w:tabs>
                <w:tab w:val="left" w:pos="142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E00F3A">
              <w:rPr>
                <w:rFonts w:ascii="Times New Roman" w:hAnsi="Times New Roman" w:cs="Times New Roman"/>
              </w:rPr>
              <w:t xml:space="preserve">Главный врач </w:t>
            </w:r>
          </w:p>
          <w:p w:rsidR="007C0725" w:rsidRPr="007C0725" w:rsidRDefault="003F7431" w:rsidP="003F74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proofErr w:type="spellStart"/>
            <w:r w:rsidRPr="00E00F3A">
              <w:rPr>
                <w:rFonts w:ascii="Times New Roman" w:hAnsi="Times New Roman" w:cs="Times New Roman"/>
              </w:rPr>
              <w:t>И.В.Ким</w:t>
            </w:r>
            <w:proofErr w:type="spellEnd"/>
          </w:p>
        </w:tc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3A1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</w:tr>
    </w:tbl>
    <w:p w:rsidR="007C0725" w:rsidRPr="007C0725" w:rsidRDefault="00BB3470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28692B">
        <w:rPr>
          <w:rStyle w:val="Heading"/>
          <w:rFonts w:ascii="Times New Roman" w:hAnsi="Times New Roman" w:cs="Times New Roman"/>
          <w:b w:val="0"/>
          <w:bCs/>
          <w:i/>
          <w:sz w:val="22"/>
        </w:rPr>
        <w:t>Контракт</w:t>
      </w:r>
      <w:r w:rsidRPr="0028692B">
        <w:rPr>
          <w:rStyle w:val="Heading"/>
          <w:rFonts w:ascii="Times New Roman" w:hAnsi="Times New Roman" w:cs="Times New Roman"/>
          <w:bCs/>
          <w:i/>
          <w:sz w:val="22"/>
        </w:rPr>
        <w:t xml:space="preserve"> </w:t>
      </w:r>
      <w:r w:rsidRPr="0028692B">
        <w:rPr>
          <w:rFonts w:ascii="Times New Roman" w:hAnsi="Times New Roman" w:cs="Times New Roman"/>
          <w:bCs/>
          <w:i/>
        </w:rPr>
        <w:t>подписан усиленными электронными подписями Сторон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Theme="minorEastAsia" w:hAnsi="Times New Roman CYR" w:cs="Times New Roman CYR"/>
          <w:lang w:eastAsia="ru-RU"/>
        </w:rPr>
        <w:sectPr w:rsidR="007C0725" w:rsidRPr="007C0725" w:rsidSect="0028659B">
          <w:footerReference w:type="default" r:id="rId28"/>
          <w:pgSz w:w="11900" w:h="16800"/>
          <w:pgMar w:top="851" w:right="985" w:bottom="851" w:left="993" w:header="0" w:footer="720" w:gutter="0"/>
          <w:cols w:space="720"/>
          <w:noEndnote/>
          <w:docGrid w:linePitch="326"/>
        </w:sectPr>
      </w:pPr>
    </w:p>
    <w:p w:rsid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bookmarkStart w:id="124" w:name="sub_1000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lastRenderedPageBreak/>
        <w:t xml:space="preserve">Приложение N 1 к </w:t>
      </w:r>
      <w:hyperlink r:id="rId29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Контракту</w:t>
        </w:r>
      </w:hyperlink>
      <w:r w:rsidR="00C54A18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br/>
        <w:t xml:space="preserve">от </w:t>
      </w:r>
      <w:r w:rsidR="009F1846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__________</w:t>
      </w:r>
      <w:r w:rsidR="004D2EAD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br/>
      </w:r>
      <w:r w:rsidR="00D6631F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______________</w:t>
      </w:r>
    </w:p>
    <w:p w:rsidR="00F33D8B" w:rsidRPr="007C0725" w:rsidRDefault="00F33D8B" w:rsidP="00F33D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p w:rsidR="00F33D8B" w:rsidRDefault="00F33D8B" w:rsidP="00F33D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СПЕЦИФИКАЦИЯ</w:t>
      </w:r>
    </w:p>
    <w:p w:rsidR="005A237E" w:rsidRPr="005A237E" w:rsidRDefault="005A237E" w:rsidP="005A237E"/>
    <w:tbl>
      <w:tblPr>
        <w:tblW w:w="1558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"/>
        <w:gridCol w:w="581"/>
        <w:gridCol w:w="1438"/>
        <w:gridCol w:w="2976"/>
        <w:gridCol w:w="3969"/>
        <w:gridCol w:w="1275"/>
        <w:gridCol w:w="1134"/>
        <w:gridCol w:w="1276"/>
        <w:gridCol w:w="153"/>
        <w:gridCol w:w="1123"/>
        <w:gridCol w:w="21"/>
        <w:gridCol w:w="1366"/>
        <w:gridCol w:w="21"/>
      </w:tblGrid>
      <w:tr w:rsidR="000C1070" w:rsidRPr="000C1070" w:rsidTr="00A74610">
        <w:trPr>
          <w:gridAfter w:val="1"/>
          <w:wAfter w:w="21" w:type="dxa"/>
          <w:trHeight w:val="2068"/>
        </w:trPr>
        <w:tc>
          <w:tcPr>
            <w:tcW w:w="831" w:type="dxa"/>
            <w:gridSpan w:val="2"/>
            <w:vAlign w:val="center"/>
          </w:tcPr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bookmarkStart w:id="125" w:name="sub_101"/>
            <w:r w:rsidRPr="000C1070">
              <w:rPr>
                <w:rFonts w:ascii="Times New Roman" w:eastAsiaTheme="minorEastAsia" w:hAnsi="Times New Roman" w:cs="Times New Roman"/>
                <w:lang w:eastAsia="ru-RU"/>
              </w:rPr>
              <w:t>N</w:t>
            </w:r>
            <w:bookmarkEnd w:id="125"/>
          </w:p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0C1070">
              <w:rPr>
                <w:rFonts w:ascii="Times New Roman" w:eastAsiaTheme="minorEastAsia" w:hAnsi="Times New Roman" w:cs="Times New Roman"/>
                <w:lang w:eastAsia="ru-RU"/>
              </w:rPr>
              <w:t>п/п</w:t>
            </w:r>
          </w:p>
        </w:tc>
        <w:tc>
          <w:tcPr>
            <w:tcW w:w="1438" w:type="dxa"/>
            <w:vAlign w:val="center"/>
          </w:tcPr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</w:t>
            </w:r>
            <w:r w:rsidRPr="000C1070">
              <w:rPr>
                <w:rFonts w:ascii="Times New Roman" w:eastAsiaTheme="minorEastAsia" w:hAnsi="Times New Roman" w:cs="Times New Roman"/>
                <w:lang w:eastAsia="ru-RU"/>
              </w:rPr>
              <w:t>аименование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товара</w:t>
            </w:r>
          </w:p>
        </w:tc>
        <w:tc>
          <w:tcPr>
            <w:tcW w:w="6945" w:type="dxa"/>
            <w:gridSpan w:val="2"/>
            <w:vAlign w:val="center"/>
          </w:tcPr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Характеристики товара</w:t>
            </w:r>
          </w:p>
        </w:tc>
        <w:tc>
          <w:tcPr>
            <w:tcW w:w="1275" w:type="dxa"/>
            <w:vAlign w:val="center"/>
          </w:tcPr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Страна происхождения товара</w:t>
            </w:r>
          </w:p>
        </w:tc>
        <w:tc>
          <w:tcPr>
            <w:tcW w:w="1134" w:type="dxa"/>
            <w:vAlign w:val="center"/>
          </w:tcPr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0C1070">
              <w:rPr>
                <w:rFonts w:ascii="Times New Roman" w:eastAsiaTheme="minorEastAsia" w:hAnsi="Times New Roman" w:cs="Times New Roman"/>
                <w:lang w:eastAsia="ru-RU"/>
              </w:rPr>
              <w:t>Количество вторичных (потребительских) упаковок</w:t>
            </w:r>
          </w:p>
        </w:tc>
        <w:tc>
          <w:tcPr>
            <w:tcW w:w="1276" w:type="dxa"/>
            <w:vAlign w:val="center"/>
          </w:tcPr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hanging="5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070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hanging="5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C1070">
              <w:rPr>
                <w:rFonts w:ascii="Times New Roman" w:eastAsia="Times New Roman" w:hAnsi="Times New Roman" w:cs="Times New Roman"/>
                <w:lang w:eastAsia="ru-RU"/>
              </w:rPr>
              <w:t xml:space="preserve">Цена за упаковку товара с НДС </w:t>
            </w:r>
          </w:p>
        </w:tc>
        <w:tc>
          <w:tcPr>
            <w:tcW w:w="1387" w:type="dxa"/>
            <w:gridSpan w:val="2"/>
            <w:vAlign w:val="center"/>
          </w:tcPr>
          <w:p w:rsidR="000C1070" w:rsidRPr="000C1070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0C1070">
              <w:rPr>
                <w:rFonts w:ascii="Times New Roman" w:eastAsiaTheme="minorEastAsia" w:hAnsi="Times New Roman" w:cs="Times New Roman"/>
                <w:lang w:eastAsia="ru-RU"/>
              </w:rPr>
              <w:t>ИТОГО:</w:t>
            </w:r>
          </w:p>
        </w:tc>
      </w:tr>
      <w:tr w:rsidR="000C1070" w:rsidRPr="000C1070" w:rsidTr="00A74610">
        <w:trPr>
          <w:gridAfter w:val="1"/>
          <w:wAfter w:w="21" w:type="dxa"/>
        </w:trPr>
        <w:tc>
          <w:tcPr>
            <w:tcW w:w="831" w:type="dxa"/>
            <w:gridSpan w:val="2"/>
            <w:vAlign w:val="center"/>
          </w:tcPr>
          <w:p w:rsidR="000C1070" w:rsidRPr="00E1665E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126" w:name="sub_10001"/>
            <w:r w:rsidRPr="00E166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</w:t>
            </w:r>
            <w:bookmarkEnd w:id="126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1070" w:rsidRPr="00E1665E" w:rsidRDefault="000C1070" w:rsidP="00D5667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1070" w:rsidRPr="00E1665E" w:rsidRDefault="000C1070" w:rsidP="003A1BBC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0C1070" w:rsidRPr="00E1665E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C1070" w:rsidRPr="00E1665E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0C1070" w:rsidRPr="00E1665E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0C1070" w:rsidRPr="00E1665E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vAlign w:val="center"/>
          </w:tcPr>
          <w:p w:rsidR="000C1070" w:rsidRPr="00E1665E" w:rsidRDefault="000C1070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3E16" w:rsidRPr="000C1070" w:rsidTr="00A74610">
        <w:tc>
          <w:tcPr>
            <w:tcW w:w="14196" w:type="dxa"/>
            <w:gridSpan w:val="11"/>
            <w:vAlign w:val="center"/>
          </w:tcPr>
          <w:p w:rsidR="00B03E16" w:rsidRDefault="00B03E16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                                                             ИТОГО</w:t>
            </w:r>
          </w:p>
        </w:tc>
        <w:tc>
          <w:tcPr>
            <w:tcW w:w="1387" w:type="dxa"/>
            <w:gridSpan w:val="2"/>
            <w:vAlign w:val="center"/>
          </w:tcPr>
          <w:p w:rsidR="00B03E16" w:rsidRDefault="00B03E16" w:rsidP="000C1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F33D8B" w:rsidRPr="007C0725" w:rsidTr="00A74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250" w:type="dxa"/>
          <w:wAfter w:w="2531" w:type="dxa"/>
        </w:trPr>
        <w:tc>
          <w:tcPr>
            <w:tcW w:w="4995" w:type="dxa"/>
            <w:gridSpan w:val="3"/>
          </w:tcPr>
          <w:p w:rsidR="00290474" w:rsidRDefault="00290474" w:rsidP="00967C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b/>
                <w:lang w:eastAsia="ru-RU"/>
              </w:rPr>
            </w:pPr>
          </w:p>
          <w:p w:rsidR="00290474" w:rsidRDefault="00290474" w:rsidP="00967C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b/>
                <w:lang w:eastAsia="ru-RU"/>
              </w:rPr>
            </w:pPr>
          </w:p>
          <w:p w:rsidR="00967CA8" w:rsidRPr="00967CA8" w:rsidRDefault="00967CA8" w:rsidP="00967C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b/>
                <w:lang w:eastAsia="ru-RU"/>
              </w:rPr>
            </w:pPr>
            <w:r w:rsidRPr="00967CA8">
              <w:rPr>
                <w:rFonts w:ascii="Times New Roman CYR" w:eastAsiaTheme="minorEastAsia" w:hAnsi="Times New Roman CYR" w:cs="Times New Roman CYR"/>
                <w:b/>
                <w:lang w:eastAsia="ru-RU"/>
              </w:rPr>
              <w:t>От Заказчика:</w:t>
            </w:r>
          </w:p>
          <w:p w:rsidR="00BB3470" w:rsidRPr="00BB3470" w:rsidRDefault="00BB3470" w:rsidP="00BB34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BB3470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Главный врач </w:t>
            </w:r>
          </w:p>
          <w:p w:rsidR="00F33D8B" w:rsidRPr="007C0725" w:rsidRDefault="00BB3470" w:rsidP="00BB34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proofErr w:type="spellStart"/>
            <w:r w:rsidRPr="00BB3470">
              <w:rPr>
                <w:rFonts w:ascii="Times New Roman CYR" w:eastAsiaTheme="minorEastAsia" w:hAnsi="Times New Roman CYR" w:cs="Times New Roman CYR"/>
                <w:lang w:eastAsia="ru-RU"/>
              </w:rPr>
              <w:t>И.В.Ким</w:t>
            </w:r>
            <w:proofErr w:type="spellEnd"/>
          </w:p>
        </w:tc>
        <w:tc>
          <w:tcPr>
            <w:tcW w:w="7807" w:type="dxa"/>
            <w:gridSpan w:val="5"/>
          </w:tcPr>
          <w:p w:rsidR="00290474" w:rsidRDefault="00290474" w:rsidP="003A1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a"/>
                <w:rFonts w:eastAsia="Times New Roman" w:cs="Times New Roman"/>
                <w:color w:val="auto"/>
                <w:u w:val="none"/>
              </w:rPr>
            </w:pPr>
          </w:p>
          <w:p w:rsidR="00290474" w:rsidRDefault="00290474" w:rsidP="003A1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a"/>
                <w:rFonts w:eastAsia="Times New Roman" w:cs="Times New Roman"/>
                <w:color w:val="auto"/>
                <w:u w:val="none"/>
              </w:rPr>
            </w:pPr>
          </w:p>
          <w:p w:rsidR="003A1BBC" w:rsidRPr="00337822" w:rsidRDefault="003A1BBC" w:rsidP="003A1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a"/>
                <w:rFonts w:eastAsia="Times New Roman" w:cs="Times New Roman"/>
                <w:b/>
                <w:color w:val="auto"/>
                <w:u w:val="none"/>
              </w:rPr>
            </w:pPr>
            <w:bookmarkStart w:id="127" w:name="_GoBack"/>
            <w:r w:rsidRPr="00337822">
              <w:rPr>
                <w:rStyle w:val="aa"/>
                <w:rFonts w:eastAsia="Times New Roman" w:cs="Times New Roman"/>
                <w:b/>
                <w:color w:val="auto"/>
                <w:u w:val="none"/>
              </w:rPr>
              <w:t>От Поставщика:</w:t>
            </w:r>
          </w:p>
          <w:bookmarkEnd w:id="127"/>
          <w:p w:rsidR="00F33D8B" w:rsidRPr="007C0725" w:rsidRDefault="003A1BBC" w:rsidP="003A1B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 </w:t>
            </w:r>
          </w:p>
        </w:tc>
      </w:tr>
      <w:tr w:rsidR="00F33D8B" w:rsidRPr="007C0725" w:rsidTr="00A746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250" w:type="dxa"/>
          <w:wAfter w:w="2531" w:type="dxa"/>
        </w:trPr>
        <w:tc>
          <w:tcPr>
            <w:tcW w:w="4995" w:type="dxa"/>
            <w:gridSpan w:val="3"/>
          </w:tcPr>
          <w:p w:rsidR="00F33D8B" w:rsidRPr="007C0725" w:rsidRDefault="00F33D8B" w:rsidP="00083C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  <w:tc>
          <w:tcPr>
            <w:tcW w:w="7807" w:type="dxa"/>
            <w:gridSpan w:val="5"/>
          </w:tcPr>
          <w:p w:rsidR="00F33D8B" w:rsidRPr="007C0725" w:rsidRDefault="00F33D8B" w:rsidP="00083C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</w:p>
        </w:tc>
      </w:tr>
    </w:tbl>
    <w:p w:rsidR="00F33D8B" w:rsidRDefault="0028692B" w:rsidP="00B351F9">
      <w:pPr>
        <w:jc w:val="center"/>
        <w:rPr>
          <w:rFonts w:ascii="Times New Roman CYR" w:eastAsiaTheme="minorEastAsia" w:hAnsi="Times New Roman CYR" w:cs="Times New Roman CYR"/>
          <w:lang w:eastAsia="ru-RU"/>
        </w:rPr>
        <w:sectPr w:rsidR="00F33D8B" w:rsidSect="003A1BBC">
          <w:headerReference w:type="default" r:id="rId30"/>
          <w:footerReference w:type="default" r:id="rId31"/>
          <w:pgSz w:w="16837" w:h="11905" w:orient="landscape"/>
          <w:pgMar w:top="800" w:right="851" w:bottom="800" w:left="709" w:header="340" w:footer="340" w:gutter="0"/>
          <w:cols w:space="720"/>
          <w:noEndnote/>
          <w:docGrid w:linePitch="326"/>
        </w:sectPr>
      </w:pPr>
      <w:r w:rsidRPr="0028692B">
        <w:rPr>
          <w:rStyle w:val="Heading"/>
          <w:rFonts w:ascii="Times New Roman" w:hAnsi="Times New Roman" w:cs="Times New Roman"/>
          <w:b w:val="0"/>
          <w:bCs/>
          <w:i/>
          <w:sz w:val="22"/>
        </w:rPr>
        <w:t>Контракт</w:t>
      </w:r>
      <w:r w:rsidRPr="0028692B">
        <w:rPr>
          <w:rStyle w:val="Heading"/>
          <w:rFonts w:ascii="Times New Roman" w:hAnsi="Times New Roman" w:cs="Times New Roman"/>
          <w:bCs/>
          <w:i/>
          <w:sz w:val="22"/>
        </w:rPr>
        <w:t xml:space="preserve"> </w:t>
      </w:r>
      <w:r w:rsidRPr="0028692B">
        <w:rPr>
          <w:rFonts w:ascii="Times New Roman" w:hAnsi="Times New Roman" w:cs="Times New Roman"/>
          <w:bCs/>
          <w:i/>
        </w:rPr>
        <w:t>подписан усиленными электронными подписями Сторон</w:t>
      </w:r>
      <w:bookmarkEnd w:id="124"/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Theme="minorEastAsia" w:hAnsi="Times New Roman CYR" w:cs="Times New Roman CYR"/>
          <w:lang w:eastAsia="ru-RU"/>
        </w:rPr>
      </w:pPr>
      <w:bookmarkStart w:id="128" w:name="sub_30000"/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lastRenderedPageBreak/>
        <w:t>Приложение N </w:t>
      </w:r>
      <w:r w:rsidR="005A237E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2</w:t>
      </w:r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 xml:space="preserve"> к </w:t>
      </w:r>
      <w:hyperlink r:id="rId32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Контракту</w:t>
        </w:r>
      </w:hyperlink>
      <w:r w:rsidR="00B12E3C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br/>
        <w:t xml:space="preserve">от </w:t>
      </w:r>
      <w:r w:rsidR="009F1846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__________</w:t>
      </w:r>
      <w:r w:rsidR="007742A8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 xml:space="preserve"> </w:t>
      </w:r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N </w:t>
      </w:r>
      <w:r w:rsidR="00D6631F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>_______</w:t>
      </w:r>
    </w:p>
    <w:bookmarkEnd w:id="128"/>
    <w:p w:rsidR="007C0725" w:rsidRPr="007C0725" w:rsidRDefault="007C0725" w:rsidP="007C07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</w:pPr>
      <w:r w:rsidRPr="007C0725">
        <w:rPr>
          <w:rFonts w:ascii="Times New Roman CYR" w:eastAsiaTheme="minorEastAsia" w:hAnsi="Times New Roman CYR" w:cs="Times New Roman CYR"/>
          <w:b/>
          <w:bCs/>
          <w:color w:val="26282F"/>
          <w:lang w:eastAsia="ru-RU"/>
        </w:rPr>
        <w:t xml:space="preserve">АКТ ПРИЕМА-ПЕРЕДАЧИ ТОВАРА ПО КОНТРАКТУ (ЭТАПУ) 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от "___"_________ 20__ N 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"Поставщик" _____________________ (полностью наименование (для юридического лица), фамилия, имя, отчество (при наличии) (для физического лица) в </w:t>
      </w:r>
      <w:proofErr w:type="gramStart"/>
      <w:r w:rsidRPr="007C0725">
        <w:rPr>
          <w:rFonts w:ascii="Times New Roman CYR" w:eastAsiaTheme="minorEastAsia" w:hAnsi="Times New Roman CYR" w:cs="Times New Roman CYR"/>
          <w:lang w:eastAsia="ru-RU"/>
        </w:rPr>
        <w:t>лице ,</w:t>
      </w:r>
      <w:proofErr w:type="gramEnd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действующего на основании ________________, с одной стороны, и "Заказчик" __________________ (полностью наименование Заказчика) в лице _______________, действующего на основании _____________ (устав, положение, доверенность), с другой стороны, составили настоящий Акт о следующем: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29" w:name="sub_50001"/>
      <w:r w:rsidRPr="007C0725">
        <w:rPr>
          <w:rFonts w:ascii="Times New Roman CYR" w:eastAsiaTheme="minorEastAsia" w:hAnsi="Times New Roman CYR" w:cs="Times New Roman CYR"/>
          <w:lang w:eastAsia="ru-RU"/>
        </w:rPr>
        <w:t>1. Поставщик поставил, а Заказчик принял следующий Товар в соответствии со Спецификацией (</w:t>
      </w:r>
      <w:hyperlink w:anchor="sub_1000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 1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 в установленные сроки: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0" w:name="sub_50011"/>
      <w:bookmarkEnd w:id="129"/>
      <w:r w:rsidRPr="007C0725">
        <w:rPr>
          <w:rFonts w:ascii="Times New Roman CYR" w:eastAsiaTheme="minorEastAsia" w:hAnsi="Times New Roman CYR" w:cs="Times New Roman CYR"/>
          <w:lang w:eastAsia="ru-RU"/>
        </w:rPr>
        <w:t>1.1. Наименование Товара: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1" w:name="sub_50012"/>
      <w:bookmarkEnd w:id="130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1.2. Единица измерения Товара в соответствии с </w:t>
      </w:r>
      <w:hyperlink r:id="rId33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ЕСКЛП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(ПЕ):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2" w:name="sub_50013"/>
      <w:bookmarkEnd w:id="131"/>
      <w:r w:rsidRPr="007C0725">
        <w:rPr>
          <w:rFonts w:ascii="Times New Roman CYR" w:eastAsiaTheme="minorEastAsia" w:hAnsi="Times New Roman CYR" w:cs="Times New Roman CYR"/>
          <w:lang w:eastAsia="ru-RU"/>
        </w:rPr>
        <w:t>1.3. Количество лекарственных форм в первичной упаковке;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3" w:name="sub_50014"/>
      <w:bookmarkEnd w:id="132"/>
      <w:r w:rsidRPr="007C0725">
        <w:rPr>
          <w:rFonts w:ascii="Times New Roman CYR" w:eastAsiaTheme="minorEastAsia" w:hAnsi="Times New Roman CYR" w:cs="Times New Roman CYR"/>
          <w:lang w:eastAsia="ru-RU"/>
        </w:rPr>
        <w:t>1.4. Количество первичных упаковок во вторичной (потребительской) упаковке;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4" w:name="sub_50015"/>
      <w:bookmarkEnd w:id="133"/>
      <w:r w:rsidRPr="007C0725">
        <w:rPr>
          <w:rFonts w:ascii="Times New Roman CYR" w:eastAsiaTheme="minorEastAsia" w:hAnsi="Times New Roman CYR" w:cs="Times New Roman CYR"/>
          <w:lang w:eastAsia="ru-RU"/>
        </w:rPr>
        <w:t>1.5. Количество лекарственных форм во вторичной (потребительской) упаковке;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5" w:name="sub_50016"/>
      <w:bookmarkEnd w:id="134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1.6. Количество поставленного товара в единицах измерения </w:t>
      </w:r>
      <w:hyperlink r:id="rId34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ЕСКЛП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(ПЕ):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6" w:name="sub_50017"/>
      <w:bookmarkEnd w:id="135"/>
      <w:r w:rsidRPr="007C0725">
        <w:rPr>
          <w:rFonts w:ascii="Times New Roman CYR" w:eastAsiaTheme="minorEastAsia" w:hAnsi="Times New Roman CYR" w:cs="Times New Roman CYR"/>
          <w:lang w:eastAsia="ru-RU"/>
        </w:rPr>
        <w:t>1.7. Количество поставленных вторичных (потребительских) упаковок: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7" w:name="sub_50018"/>
      <w:bookmarkEnd w:id="136"/>
      <w:r w:rsidRPr="007C0725">
        <w:rPr>
          <w:rFonts w:ascii="Times New Roman CYR" w:eastAsiaTheme="minorEastAsia" w:hAnsi="Times New Roman CYR" w:cs="Times New Roman CYR"/>
          <w:lang w:eastAsia="ru-RU"/>
        </w:rPr>
        <w:t>1.8. Цена за вторичную (потребительскую) упаковку _______ (сумма прописью) руб. ____ коп.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8" w:name="sub_50019"/>
      <w:bookmarkEnd w:id="137"/>
      <w:r w:rsidRPr="007C0725">
        <w:rPr>
          <w:rFonts w:ascii="Times New Roman CYR" w:eastAsiaTheme="minorEastAsia" w:hAnsi="Times New Roman CYR" w:cs="Times New Roman CYR"/>
          <w:lang w:eastAsia="ru-RU"/>
        </w:rPr>
        <w:t>1.9. В том числе:</w:t>
      </w:r>
    </w:p>
    <w:bookmarkEnd w:id="138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- НДС ____ % __________ (сумма прописью) руб. ___ коп. (если облагается НДС)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- оптовая надбавка __________ (сумма прописью) руб. ___ коп. (если применяется)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39" w:name="sub_50110"/>
      <w:r w:rsidRPr="007C0725">
        <w:rPr>
          <w:rFonts w:ascii="Times New Roman CYR" w:eastAsiaTheme="minorEastAsia" w:hAnsi="Times New Roman CYR" w:cs="Times New Roman CYR"/>
          <w:lang w:eastAsia="ru-RU"/>
        </w:rPr>
        <w:t>1.10. Серия Товара ___________________________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0" w:name="sub_50111"/>
      <w:bookmarkEnd w:id="139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1.11. </w:t>
      </w:r>
      <w:hyperlink r:id="rId35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ОКПД 2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1" w:name="sub_50112"/>
      <w:bookmarkEnd w:id="140"/>
      <w:r w:rsidRPr="007C0725">
        <w:rPr>
          <w:rFonts w:ascii="Times New Roman CYR" w:eastAsiaTheme="minorEastAsia" w:hAnsi="Times New Roman CYR" w:cs="Times New Roman CYR"/>
          <w:lang w:eastAsia="ru-RU"/>
        </w:rPr>
        <w:t>1.12. Срок годности Товара: __________________________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2" w:name="sub_50113"/>
      <w:bookmarkEnd w:id="141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1.13. Информация из протокола согласования цен поставки Товара, включенного в </w:t>
      </w:r>
      <w:hyperlink r:id="rId36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перечень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жизненно необходимых и важнейших лекарственных препаратов</w:t>
      </w:r>
      <w:r w:rsidRPr="007C0725">
        <w:rPr>
          <w:rFonts w:ascii="Times New Roman CYR" w:eastAsiaTheme="minorEastAsia" w:hAnsi="Times New Roman CYR" w:cs="Times New Roman CYR"/>
          <w:vertAlign w:val="superscript"/>
          <w:lang w:eastAsia="ru-RU"/>
        </w:rPr>
        <w:t> </w:t>
      </w:r>
      <w:hyperlink r:id="rId37" w:history="1">
        <w:r w:rsidRPr="007C0725">
          <w:rPr>
            <w:rFonts w:ascii="Times New Roman CYR" w:eastAsiaTheme="minorEastAsia" w:hAnsi="Times New Roman CYR" w:cs="Times New Roman CYR"/>
            <w:color w:val="106BBE"/>
            <w:vertAlign w:val="superscript"/>
            <w:lang w:eastAsia="ru-RU"/>
          </w:rPr>
          <w:t>208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(если применяется)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3" w:name="sub_51131"/>
      <w:bookmarkEnd w:id="142"/>
      <w:r w:rsidRPr="007C0725">
        <w:rPr>
          <w:rFonts w:ascii="Times New Roman CYR" w:eastAsiaTheme="minorEastAsia" w:hAnsi="Times New Roman CYR" w:cs="Times New Roman CYR"/>
          <w:lang w:eastAsia="ru-RU"/>
        </w:rPr>
        <w:t>1.13.1. Зарегистрированная предельная отпускная цена, установленная производителем лекарственного препарата, ___________ (сумма прописью) руб.____ коп.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4" w:name="sub_51132"/>
      <w:bookmarkEnd w:id="143"/>
      <w:r w:rsidRPr="007C0725">
        <w:rPr>
          <w:rFonts w:ascii="Times New Roman CYR" w:eastAsiaTheme="minorEastAsia" w:hAnsi="Times New Roman CYR" w:cs="Times New Roman CYR"/>
          <w:lang w:eastAsia="ru-RU"/>
        </w:rPr>
        <w:t>1.13.2. Фактическая отпускная цена, установленная производителем лекарственного препарата (без НДС), руб.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5" w:name="sub_51133"/>
      <w:bookmarkEnd w:id="144"/>
      <w:r w:rsidRPr="007C0725">
        <w:rPr>
          <w:rFonts w:ascii="Times New Roman CYR" w:eastAsiaTheme="minorEastAsia" w:hAnsi="Times New Roman CYR" w:cs="Times New Roman CYR"/>
          <w:lang w:eastAsia="ru-RU"/>
        </w:rPr>
        <w:t>1.13.3. Суммарный размер фактических оптовых надбавок, установленных организациями оптовой торговли, ___________ (сумма прописью) руб. ____ коп.</w:t>
      </w:r>
    </w:p>
    <w:bookmarkEnd w:id="145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r w:rsidRPr="007C0725">
        <w:rPr>
          <w:rFonts w:ascii="Times New Roman CYR" w:eastAsiaTheme="minorEastAsia" w:hAnsi="Times New Roman CYR" w:cs="Times New Roman CYR"/>
          <w:lang w:eastAsia="ru-RU"/>
        </w:rPr>
        <w:t>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6" w:name="sub_50002"/>
      <w:r w:rsidRPr="007C0725">
        <w:rPr>
          <w:rFonts w:ascii="Times New Roman CYR" w:eastAsiaTheme="minorEastAsia" w:hAnsi="Times New Roman CYR" w:cs="Times New Roman CYR"/>
          <w:lang w:eastAsia="ru-RU"/>
        </w:rPr>
        <w:t>2. К настоящему Акту прилагаются следующие документы, подтверждающие поставку Товара: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7" w:name="sub_50021"/>
      <w:bookmarkEnd w:id="146"/>
      <w:r w:rsidRPr="007C0725">
        <w:rPr>
          <w:rFonts w:ascii="Times New Roman CYR" w:eastAsiaTheme="minorEastAsia" w:hAnsi="Times New Roman CYR" w:cs="Times New Roman CYR"/>
          <w:lang w:eastAsia="ru-RU"/>
        </w:rPr>
        <w:t>2.1. Товарная накладная от "___"_________ 20__ г. N 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8" w:name="sub_50022"/>
      <w:bookmarkEnd w:id="147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2.2. </w:t>
      </w:r>
      <w:hyperlink r:id="rId38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Счет-фактура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от "___"_________ 20__ г. N 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49" w:name="sub_50023"/>
      <w:bookmarkEnd w:id="148"/>
      <w:r w:rsidRPr="007C0725">
        <w:rPr>
          <w:rFonts w:ascii="Times New Roman CYR" w:eastAsiaTheme="minorEastAsia" w:hAnsi="Times New Roman CYR" w:cs="Times New Roman CYR"/>
          <w:lang w:eastAsia="ru-RU"/>
        </w:rPr>
        <w:t>2.3. Копия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ии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регистрационного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ых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удостоверения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ий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лекарственного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ых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препарата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ов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от "___"_________ 20__ г. N ____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50" w:name="sub_50024"/>
      <w:bookmarkEnd w:id="149"/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2.4. Протокол согласования цен поставки Товара, включенного в </w:t>
      </w:r>
      <w:hyperlink r:id="rId39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перечень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жизненно необходимых и важнейших лекарственных препаратов, составленный по </w:t>
      </w:r>
      <w:hyperlink r:id="rId4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форме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в соответствии с законодательством Российской Федерации (при поставке Товара, включенного в перечень жизненно необходимых и важнейших лекарственных препаратов).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51" w:name="sub_50025"/>
      <w:bookmarkEnd w:id="150"/>
      <w:r w:rsidRPr="007C0725">
        <w:rPr>
          <w:rFonts w:ascii="Times New Roman CYR" w:eastAsiaTheme="minorEastAsia" w:hAnsi="Times New Roman CYR" w:cs="Times New Roman CYR"/>
          <w:lang w:eastAsia="ru-RU"/>
        </w:rPr>
        <w:t>2.5. Инструкция (</w:t>
      </w:r>
      <w:proofErr w:type="spellStart"/>
      <w:r w:rsidRPr="007C0725">
        <w:rPr>
          <w:rFonts w:ascii="Times New Roman CYR" w:eastAsiaTheme="minorEastAsia" w:hAnsi="Times New Roman CYR" w:cs="Times New Roman CYR"/>
          <w:lang w:eastAsia="ru-RU"/>
        </w:rPr>
        <w:t>ии</w:t>
      </w:r>
      <w:proofErr w:type="spellEnd"/>
      <w:r w:rsidRPr="007C0725">
        <w:rPr>
          <w:rFonts w:ascii="Times New Roman CYR" w:eastAsiaTheme="minorEastAsia" w:hAnsi="Times New Roman CYR" w:cs="Times New Roman CYR"/>
          <w:lang w:eastAsia="ru-RU"/>
        </w:rPr>
        <w:t>) по медицинскому применению Товара на русском языке.</w:t>
      </w:r>
    </w:p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  <w:bookmarkStart w:id="152" w:name="sub_50026"/>
      <w:bookmarkEnd w:id="151"/>
      <w:r w:rsidRPr="007C0725">
        <w:rPr>
          <w:rFonts w:ascii="Times New Roman CYR" w:eastAsiaTheme="minorEastAsia" w:hAnsi="Times New Roman CYR" w:cs="Times New Roman CYR"/>
          <w:lang w:eastAsia="ru-RU"/>
        </w:rPr>
        <w:t>2.6. Копия Спецификации (</w:t>
      </w:r>
      <w:hyperlink w:anchor="sub_10000" w:history="1">
        <w:r w:rsidRPr="007C0725">
          <w:rPr>
            <w:rFonts w:ascii="Times New Roman CYR" w:eastAsiaTheme="minorEastAsia" w:hAnsi="Times New Roman CYR" w:cs="Times New Roman CYR"/>
            <w:color w:val="106BBE"/>
            <w:lang w:eastAsia="ru-RU"/>
          </w:rPr>
          <w:t>Приложение N 1</w:t>
        </w:r>
      </w:hyperlink>
      <w:r w:rsidRPr="007C0725">
        <w:rPr>
          <w:rFonts w:ascii="Times New Roman CYR" w:eastAsiaTheme="minorEastAsia" w:hAnsi="Times New Roman CYR" w:cs="Times New Roman CYR"/>
          <w:lang w:eastAsia="ru-RU"/>
        </w:rPr>
        <w:t xml:space="preserve"> к Контракту).</w:t>
      </w:r>
    </w:p>
    <w:bookmarkEnd w:id="152"/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7"/>
        <w:gridCol w:w="5106"/>
      </w:tblGrid>
      <w:tr w:rsidR="007C0725" w:rsidRPr="007C0725" w:rsidTr="007C0725">
        <w:tc>
          <w:tcPr>
            <w:tcW w:w="5077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От Поставщика</w:t>
            </w:r>
          </w:p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_______________________</w:t>
            </w:r>
          </w:p>
        </w:tc>
        <w:tc>
          <w:tcPr>
            <w:tcW w:w="5106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 xml:space="preserve">От </w:t>
            </w:r>
            <w:proofErr w:type="gramStart"/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Заказчика :</w:t>
            </w:r>
            <w:proofErr w:type="gramEnd"/>
          </w:p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_______________________</w:t>
            </w:r>
          </w:p>
        </w:tc>
      </w:tr>
      <w:tr w:rsidR="007C0725" w:rsidRPr="007C0725" w:rsidTr="007C0725">
        <w:tc>
          <w:tcPr>
            <w:tcW w:w="5077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М.П. (при наличии)</w:t>
            </w:r>
          </w:p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"___"_________ 20__ г.</w:t>
            </w:r>
          </w:p>
        </w:tc>
        <w:tc>
          <w:tcPr>
            <w:tcW w:w="5106" w:type="dxa"/>
            <w:tcBorders>
              <w:top w:val="nil"/>
              <w:left w:val="nil"/>
              <w:bottom w:val="nil"/>
              <w:right w:val="nil"/>
            </w:tcBorders>
          </w:tcPr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М.П.</w:t>
            </w:r>
          </w:p>
          <w:p w:rsidR="007C0725" w:rsidRPr="007C0725" w:rsidRDefault="007C0725" w:rsidP="007C0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lang w:eastAsia="ru-RU"/>
              </w:rPr>
            </w:pPr>
            <w:r w:rsidRPr="007C0725">
              <w:rPr>
                <w:rFonts w:ascii="Times New Roman CYR" w:eastAsiaTheme="minorEastAsia" w:hAnsi="Times New Roman CYR" w:cs="Times New Roman CYR"/>
                <w:lang w:eastAsia="ru-RU"/>
              </w:rPr>
              <w:t>"___"_________ 20__ г.</w:t>
            </w:r>
          </w:p>
        </w:tc>
      </w:tr>
    </w:tbl>
    <w:p w:rsidR="007C0725" w:rsidRPr="007C0725" w:rsidRDefault="007C0725" w:rsidP="007C07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p w:rsidR="00D112AC" w:rsidRPr="00740AD4" w:rsidRDefault="00D112AC" w:rsidP="00695160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</w:pPr>
    </w:p>
    <w:sectPr w:rsidR="00D112AC" w:rsidRPr="00740AD4" w:rsidSect="00BB3470">
      <w:headerReference w:type="even" r:id="rId41"/>
      <w:headerReference w:type="default" r:id="rId42"/>
      <w:footerReference w:type="even" r:id="rId43"/>
      <w:footerReference w:type="default" r:id="rId44"/>
      <w:pgSz w:w="11905" w:h="16837"/>
      <w:pgMar w:top="993" w:right="800" w:bottom="709" w:left="800" w:header="340" w:footer="3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412" w:rsidRDefault="00760412" w:rsidP="003B5A09">
      <w:pPr>
        <w:spacing w:after="0" w:line="240" w:lineRule="auto"/>
      </w:pPr>
      <w:r>
        <w:separator/>
      </w:r>
    </w:p>
  </w:endnote>
  <w:endnote w:type="continuationSeparator" w:id="0">
    <w:p w:rsidR="00760412" w:rsidRDefault="00760412" w:rsidP="003B5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9867410"/>
      <w:docPartObj>
        <w:docPartGallery w:val="Page Numbers (Bottom of Page)"/>
        <w:docPartUnique/>
      </w:docPartObj>
    </w:sdtPr>
    <w:sdtEndPr/>
    <w:sdtContent>
      <w:p w:rsidR="00CA75D5" w:rsidRDefault="00CA75D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7822">
          <w:rPr>
            <w:noProof/>
          </w:rPr>
          <w:t>8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5D5" w:rsidRDefault="00CA75D5">
    <w:r>
      <w:cr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5D5" w:rsidRDefault="00CA75D5">
    <w:pPr>
      <w:pStyle w:val="af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16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5D5" w:rsidRDefault="00CA75D5">
    <w:pPr>
      <w:pStyle w:val="af"/>
      <w:jc w:val="center"/>
    </w:pPr>
    <w:r>
      <w:fldChar w:fldCharType="begin"/>
    </w:r>
    <w:r>
      <w:instrText xml:space="preserve"> PAGE </w:instrText>
    </w:r>
    <w:r>
      <w:fldChar w:fldCharType="separate"/>
    </w:r>
    <w:r w:rsidR="00337822">
      <w:rPr>
        <w:noProof/>
      </w:rPr>
      <w:t>10</w:t>
    </w:r>
    <w:r>
      <w:fldChar w:fldCharType="end"/>
    </w:r>
  </w:p>
  <w:p w:rsidR="00CA75D5" w:rsidRDefault="00CA75D5">
    <w:pPr>
      <w:pStyle w:val="af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412" w:rsidRDefault="00760412" w:rsidP="003B5A09">
      <w:pPr>
        <w:spacing w:after="0" w:line="240" w:lineRule="auto"/>
      </w:pPr>
      <w:r>
        <w:separator/>
      </w:r>
    </w:p>
  </w:footnote>
  <w:footnote w:type="continuationSeparator" w:id="0">
    <w:p w:rsidR="00760412" w:rsidRDefault="00760412" w:rsidP="003B5A09">
      <w:pPr>
        <w:spacing w:after="0" w:line="240" w:lineRule="auto"/>
      </w:pPr>
      <w:r>
        <w:continuationSeparator/>
      </w:r>
    </w:p>
  </w:footnote>
  <w:footnote w:id="1">
    <w:p w:rsidR="00CA75D5" w:rsidRPr="0098562C" w:rsidRDefault="00CA75D5" w:rsidP="007C0725">
      <w:pPr>
        <w:pStyle w:val="afc"/>
        <w:jc w:val="both"/>
        <w:rPr>
          <w:rFonts w:ascii="Times New Roman" w:hAnsi="Times New Roman" w:cs="Times New Roman"/>
        </w:rPr>
      </w:pPr>
      <w:r w:rsidRPr="0098562C">
        <w:rPr>
          <w:rStyle w:val="afe"/>
          <w:rFonts w:ascii="Times New Roman" w:hAnsi="Times New Roman" w:cs="Times New Roman"/>
          <w:sz w:val="18"/>
          <w:szCs w:val="18"/>
        </w:rPr>
        <w:footnoteRef/>
      </w:r>
      <w:r w:rsidRPr="0098562C">
        <w:rPr>
          <w:rFonts w:ascii="Times New Roman" w:hAnsi="Times New Roman" w:cs="Times New Roman"/>
          <w:sz w:val="18"/>
          <w:szCs w:val="18"/>
        </w:rPr>
        <w:t xml:space="preserve">  При поставке Товара, включенного в </w:t>
      </w:r>
      <w:hyperlink r:id="rId1" w:anchor="/document/5756200/entry/1111" w:history="1">
        <w:r w:rsidRPr="0098562C">
          <w:rPr>
            <w:rStyle w:val="aa"/>
            <w:rFonts w:cs="Times New Roman"/>
            <w:sz w:val="18"/>
            <w:szCs w:val="18"/>
          </w:rPr>
          <w:t>перечень</w:t>
        </w:r>
      </w:hyperlink>
      <w:r w:rsidRPr="0098562C">
        <w:rPr>
          <w:rFonts w:ascii="Times New Roman" w:hAnsi="Times New Roman" w:cs="Times New Roman"/>
          <w:sz w:val="18"/>
          <w:szCs w:val="18"/>
        </w:rPr>
        <w:t> жизненно необходимых и важнейших лекарственных препаратов.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5D5" w:rsidRPr="00F30FB4" w:rsidRDefault="00CA75D5" w:rsidP="007C072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5D5" w:rsidRDefault="00CA75D5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5D5" w:rsidRDefault="00CA75D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EA0B5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31594C"/>
    <w:multiLevelType w:val="multilevel"/>
    <w:tmpl w:val="28BE6838"/>
    <w:styleLink w:val="WWNum22"/>
    <w:lvl w:ilvl="0">
      <w:start w:val="1"/>
      <w:numFmt w:val="decimal"/>
      <w:lvlText w:val="%1."/>
      <w:lvlJc w:val="left"/>
      <w:rPr>
        <w:rFonts w:cs="Times New Roman"/>
        <w:i w:val="0"/>
        <w:iCs w:val="0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" w15:restartNumberingAfterBreak="0">
    <w:nsid w:val="17695C3C"/>
    <w:multiLevelType w:val="hybridMultilevel"/>
    <w:tmpl w:val="6EB8E96A"/>
    <w:lvl w:ilvl="0" w:tplc="40D0BAD0">
      <w:start w:val="1"/>
      <w:numFmt w:val="decimal"/>
      <w:lvlText w:val="5.6.%1"/>
      <w:lvlJc w:val="right"/>
      <w:pPr>
        <w:ind w:left="1342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62" w:hanging="360"/>
      </w:pPr>
    </w:lvl>
    <w:lvl w:ilvl="2" w:tplc="0419001B" w:tentative="1">
      <w:start w:val="1"/>
      <w:numFmt w:val="lowerRoman"/>
      <w:lvlText w:val="%3."/>
      <w:lvlJc w:val="right"/>
      <w:pPr>
        <w:ind w:left="2782" w:hanging="180"/>
      </w:pPr>
    </w:lvl>
    <w:lvl w:ilvl="3" w:tplc="0419000F" w:tentative="1">
      <w:start w:val="1"/>
      <w:numFmt w:val="decimal"/>
      <w:lvlText w:val="%4."/>
      <w:lvlJc w:val="left"/>
      <w:pPr>
        <w:ind w:left="3502" w:hanging="360"/>
      </w:pPr>
    </w:lvl>
    <w:lvl w:ilvl="4" w:tplc="04190019" w:tentative="1">
      <w:start w:val="1"/>
      <w:numFmt w:val="lowerLetter"/>
      <w:lvlText w:val="%5."/>
      <w:lvlJc w:val="left"/>
      <w:pPr>
        <w:ind w:left="4222" w:hanging="360"/>
      </w:pPr>
    </w:lvl>
    <w:lvl w:ilvl="5" w:tplc="0419001B" w:tentative="1">
      <w:start w:val="1"/>
      <w:numFmt w:val="lowerRoman"/>
      <w:lvlText w:val="%6."/>
      <w:lvlJc w:val="right"/>
      <w:pPr>
        <w:ind w:left="4942" w:hanging="180"/>
      </w:pPr>
    </w:lvl>
    <w:lvl w:ilvl="6" w:tplc="0419000F" w:tentative="1">
      <w:start w:val="1"/>
      <w:numFmt w:val="decimal"/>
      <w:lvlText w:val="%7."/>
      <w:lvlJc w:val="left"/>
      <w:pPr>
        <w:ind w:left="5662" w:hanging="360"/>
      </w:pPr>
    </w:lvl>
    <w:lvl w:ilvl="7" w:tplc="04190019" w:tentative="1">
      <w:start w:val="1"/>
      <w:numFmt w:val="lowerLetter"/>
      <w:lvlText w:val="%8."/>
      <w:lvlJc w:val="left"/>
      <w:pPr>
        <w:ind w:left="6382" w:hanging="360"/>
      </w:pPr>
    </w:lvl>
    <w:lvl w:ilvl="8" w:tplc="041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3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 w15:restartNumberingAfterBreak="0">
    <w:nsid w:val="231520BA"/>
    <w:multiLevelType w:val="hybridMultilevel"/>
    <w:tmpl w:val="C2CCB064"/>
    <w:lvl w:ilvl="0" w:tplc="55BA4B1C">
      <w:start w:val="1"/>
      <w:numFmt w:val="decimal"/>
      <w:lvlText w:val="6.%1"/>
      <w:lvlJc w:val="right"/>
      <w:pPr>
        <w:ind w:left="126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4853879"/>
    <w:multiLevelType w:val="hybridMultilevel"/>
    <w:tmpl w:val="93AA67C4"/>
    <w:lvl w:ilvl="0" w:tplc="3E60616A">
      <w:start w:val="1"/>
      <w:numFmt w:val="decimal"/>
      <w:lvlText w:val="3.%1."/>
      <w:lvlJc w:val="right"/>
      <w:pPr>
        <w:ind w:left="720" w:hanging="360"/>
      </w:pPr>
      <w:rPr>
        <w:rFonts w:cs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00303"/>
    <w:multiLevelType w:val="hybridMultilevel"/>
    <w:tmpl w:val="93CC651C"/>
    <w:lvl w:ilvl="0" w:tplc="2E6C510C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3C3C3C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B42C8A"/>
    <w:multiLevelType w:val="hybridMultilevel"/>
    <w:tmpl w:val="D1645F60"/>
    <w:lvl w:ilvl="0" w:tplc="8842C30E">
      <w:start w:val="1"/>
      <w:numFmt w:val="decimal"/>
      <w:lvlText w:val="%1."/>
      <w:lvlJc w:val="left"/>
      <w:pPr>
        <w:ind w:left="4897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F01520"/>
    <w:multiLevelType w:val="hybridMultilevel"/>
    <w:tmpl w:val="5B52D748"/>
    <w:lvl w:ilvl="0" w:tplc="C9322A88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B769F"/>
    <w:multiLevelType w:val="hybridMultilevel"/>
    <w:tmpl w:val="F0242D9C"/>
    <w:lvl w:ilvl="0" w:tplc="8F923A8A">
      <w:start w:val="1"/>
      <w:numFmt w:val="decimal"/>
      <w:lvlText w:val="1.%1."/>
      <w:lvlJc w:val="left"/>
      <w:pPr>
        <w:ind w:left="2345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C1C7F"/>
    <w:multiLevelType w:val="hybridMultilevel"/>
    <w:tmpl w:val="B1C6A8EC"/>
    <w:lvl w:ilvl="0" w:tplc="FCF848E8">
      <w:start w:val="1"/>
      <w:numFmt w:val="decimal"/>
      <w:lvlText w:val="2.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98238E"/>
    <w:multiLevelType w:val="hybridMultilevel"/>
    <w:tmpl w:val="07D0F464"/>
    <w:lvl w:ilvl="0" w:tplc="E91C5694">
      <w:start w:val="1"/>
      <w:numFmt w:val="decimal"/>
      <w:lvlText w:val="11.%1."/>
      <w:lvlJc w:val="right"/>
      <w:pPr>
        <w:ind w:left="720" w:hanging="360"/>
      </w:pPr>
      <w:rPr>
        <w:rFonts w:cs="Times New Roman" w:hint="default"/>
        <w:b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229E2"/>
    <w:multiLevelType w:val="hybridMultilevel"/>
    <w:tmpl w:val="11C4E5E6"/>
    <w:lvl w:ilvl="0" w:tplc="7C125034">
      <w:start w:val="1"/>
      <w:numFmt w:val="decimal"/>
      <w:lvlText w:val="4.%1."/>
      <w:lvlJc w:val="right"/>
      <w:pPr>
        <w:ind w:left="1426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3" w15:restartNumberingAfterBreak="0">
    <w:nsid w:val="5AB82161"/>
    <w:multiLevelType w:val="hybridMultilevel"/>
    <w:tmpl w:val="2FD8FE92"/>
    <w:lvl w:ilvl="0" w:tplc="199A91B4">
      <w:start w:val="1"/>
      <w:numFmt w:val="decimal"/>
      <w:lvlText w:val="13.%1"/>
      <w:lvlJc w:val="righ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4" w15:restartNumberingAfterBreak="0">
    <w:nsid w:val="5B8413F2"/>
    <w:multiLevelType w:val="hybridMultilevel"/>
    <w:tmpl w:val="EB664474"/>
    <w:lvl w:ilvl="0" w:tplc="562EA016">
      <w:start w:val="1"/>
      <w:numFmt w:val="decimal"/>
      <w:lvlText w:val="12.%1."/>
      <w:lvlJc w:val="righ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A7BF3"/>
    <w:multiLevelType w:val="hybridMultilevel"/>
    <w:tmpl w:val="81DC62A2"/>
    <w:lvl w:ilvl="0" w:tplc="8C2865C2">
      <w:start w:val="1"/>
      <w:numFmt w:val="decimal"/>
      <w:lvlText w:val="5.%1"/>
      <w:lvlJc w:val="right"/>
      <w:pPr>
        <w:ind w:left="144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9901A22"/>
    <w:multiLevelType w:val="hybridMultilevel"/>
    <w:tmpl w:val="9384919C"/>
    <w:lvl w:ilvl="0" w:tplc="F03A6B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345C2"/>
    <w:multiLevelType w:val="hybridMultilevel"/>
    <w:tmpl w:val="B574A852"/>
    <w:lvl w:ilvl="0" w:tplc="AC28F248">
      <w:start w:val="1"/>
      <w:numFmt w:val="decimal"/>
      <w:lvlText w:val="7.%1."/>
      <w:lvlJc w:val="left"/>
      <w:pPr>
        <w:ind w:left="128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BC95747"/>
    <w:multiLevelType w:val="hybridMultilevel"/>
    <w:tmpl w:val="03DA4324"/>
    <w:lvl w:ilvl="0" w:tplc="E26CC76C">
      <w:start w:val="1"/>
      <w:numFmt w:val="decimal"/>
      <w:lvlText w:val="8.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D928B7"/>
    <w:multiLevelType w:val="hybridMultilevel"/>
    <w:tmpl w:val="818AEECC"/>
    <w:lvl w:ilvl="0" w:tplc="1FCEA332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18"/>
  </w:num>
  <w:num w:numId="5">
    <w:abstractNumId w:val="5"/>
  </w:num>
  <w:num w:numId="6">
    <w:abstractNumId w:val="9"/>
  </w:num>
  <w:num w:numId="7">
    <w:abstractNumId w:val="15"/>
  </w:num>
  <w:num w:numId="8">
    <w:abstractNumId w:val="14"/>
  </w:num>
  <w:num w:numId="9">
    <w:abstractNumId w:val="12"/>
  </w:num>
  <w:num w:numId="10">
    <w:abstractNumId w:val="13"/>
  </w:num>
  <w:num w:numId="11">
    <w:abstractNumId w:val="6"/>
  </w:num>
  <w:num w:numId="12">
    <w:abstractNumId w:val="19"/>
  </w:num>
  <w:num w:numId="13">
    <w:abstractNumId w:val="8"/>
  </w:num>
  <w:num w:numId="14">
    <w:abstractNumId w:val="11"/>
  </w:num>
  <w:num w:numId="15">
    <w:abstractNumId w:val="0"/>
  </w:num>
  <w:num w:numId="16">
    <w:abstractNumId w:val="1"/>
  </w:num>
  <w:num w:numId="17">
    <w:abstractNumId w:val="17"/>
  </w:num>
  <w:num w:numId="18">
    <w:abstractNumId w:val="16"/>
  </w:num>
  <w:num w:numId="19">
    <w:abstractNumId w:val="3"/>
  </w:num>
  <w:num w:numId="20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4BE"/>
    <w:rsid w:val="00000F53"/>
    <w:rsid w:val="00001994"/>
    <w:rsid w:val="00004ACE"/>
    <w:rsid w:val="00004DF0"/>
    <w:rsid w:val="00004F95"/>
    <w:rsid w:val="00006A9A"/>
    <w:rsid w:val="00006B75"/>
    <w:rsid w:val="000079E4"/>
    <w:rsid w:val="0001280A"/>
    <w:rsid w:val="00017F23"/>
    <w:rsid w:val="00021ADC"/>
    <w:rsid w:val="00021F31"/>
    <w:rsid w:val="0002349D"/>
    <w:rsid w:val="00024339"/>
    <w:rsid w:val="00025F47"/>
    <w:rsid w:val="00030215"/>
    <w:rsid w:val="000324C5"/>
    <w:rsid w:val="000333CF"/>
    <w:rsid w:val="00033807"/>
    <w:rsid w:val="00033F98"/>
    <w:rsid w:val="0003442F"/>
    <w:rsid w:val="00035810"/>
    <w:rsid w:val="00035AED"/>
    <w:rsid w:val="00037C20"/>
    <w:rsid w:val="00037F1F"/>
    <w:rsid w:val="0004011E"/>
    <w:rsid w:val="00040CB4"/>
    <w:rsid w:val="000413E1"/>
    <w:rsid w:val="000442C2"/>
    <w:rsid w:val="00046B1A"/>
    <w:rsid w:val="00047728"/>
    <w:rsid w:val="00050988"/>
    <w:rsid w:val="00053841"/>
    <w:rsid w:val="00054100"/>
    <w:rsid w:val="00054EC5"/>
    <w:rsid w:val="00056030"/>
    <w:rsid w:val="00060D36"/>
    <w:rsid w:val="00061077"/>
    <w:rsid w:val="0006192D"/>
    <w:rsid w:val="00062E12"/>
    <w:rsid w:val="00063422"/>
    <w:rsid w:val="00064FF2"/>
    <w:rsid w:val="000650E4"/>
    <w:rsid w:val="0006570B"/>
    <w:rsid w:val="00065A3C"/>
    <w:rsid w:val="00067DE9"/>
    <w:rsid w:val="0007029E"/>
    <w:rsid w:val="00071183"/>
    <w:rsid w:val="0007205F"/>
    <w:rsid w:val="00072533"/>
    <w:rsid w:val="00073CDA"/>
    <w:rsid w:val="00074174"/>
    <w:rsid w:val="00074563"/>
    <w:rsid w:val="00074EF8"/>
    <w:rsid w:val="00075381"/>
    <w:rsid w:val="00075D77"/>
    <w:rsid w:val="0007617E"/>
    <w:rsid w:val="00077451"/>
    <w:rsid w:val="000802D2"/>
    <w:rsid w:val="00080A08"/>
    <w:rsid w:val="00080B48"/>
    <w:rsid w:val="00081BB5"/>
    <w:rsid w:val="00082463"/>
    <w:rsid w:val="0008324B"/>
    <w:rsid w:val="00083CB7"/>
    <w:rsid w:val="000859D1"/>
    <w:rsid w:val="00086115"/>
    <w:rsid w:val="0008649B"/>
    <w:rsid w:val="0009325C"/>
    <w:rsid w:val="000943E6"/>
    <w:rsid w:val="00094F35"/>
    <w:rsid w:val="00095CAC"/>
    <w:rsid w:val="00096977"/>
    <w:rsid w:val="000977C9"/>
    <w:rsid w:val="000A07B4"/>
    <w:rsid w:val="000A2D12"/>
    <w:rsid w:val="000A2F38"/>
    <w:rsid w:val="000A3995"/>
    <w:rsid w:val="000A71C3"/>
    <w:rsid w:val="000A7859"/>
    <w:rsid w:val="000B0234"/>
    <w:rsid w:val="000B09AE"/>
    <w:rsid w:val="000B1BC1"/>
    <w:rsid w:val="000B2E10"/>
    <w:rsid w:val="000B3CE0"/>
    <w:rsid w:val="000B45CB"/>
    <w:rsid w:val="000B464A"/>
    <w:rsid w:val="000B558F"/>
    <w:rsid w:val="000B5C5E"/>
    <w:rsid w:val="000B65EE"/>
    <w:rsid w:val="000C09FB"/>
    <w:rsid w:val="000C1070"/>
    <w:rsid w:val="000C26D0"/>
    <w:rsid w:val="000C26FB"/>
    <w:rsid w:val="000C348C"/>
    <w:rsid w:val="000C3DE4"/>
    <w:rsid w:val="000C537F"/>
    <w:rsid w:val="000C6327"/>
    <w:rsid w:val="000C7811"/>
    <w:rsid w:val="000D0EB1"/>
    <w:rsid w:val="000D23EE"/>
    <w:rsid w:val="000D2635"/>
    <w:rsid w:val="000D2A66"/>
    <w:rsid w:val="000D2FA5"/>
    <w:rsid w:val="000D3D7E"/>
    <w:rsid w:val="000D6358"/>
    <w:rsid w:val="000D635A"/>
    <w:rsid w:val="000D6E37"/>
    <w:rsid w:val="000E0F7A"/>
    <w:rsid w:val="000E41F1"/>
    <w:rsid w:val="000E429C"/>
    <w:rsid w:val="000E4BB6"/>
    <w:rsid w:val="000E6467"/>
    <w:rsid w:val="000E7164"/>
    <w:rsid w:val="000E757A"/>
    <w:rsid w:val="000F31A6"/>
    <w:rsid w:val="000F3B63"/>
    <w:rsid w:val="000F5185"/>
    <w:rsid w:val="000F58F9"/>
    <w:rsid w:val="000F6ED9"/>
    <w:rsid w:val="0010169D"/>
    <w:rsid w:val="00101A2C"/>
    <w:rsid w:val="001026ED"/>
    <w:rsid w:val="001066ED"/>
    <w:rsid w:val="00110E15"/>
    <w:rsid w:val="001111AD"/>
    <w:rsid w:val="00113E04"/>
    <w:rsid w:val="00113F75"/>
    <w:rsid w:val="00113F90"/>
    <w:rsid w:val="00114D98"/>
    <w:rsid w:val="00115093"/>
    <w:rsid w:val="00116104"/>
    <w:rsid w:val="00116833"/>
    <w:rsid w:val="00116D61"/>
    <w:rsid w:val="0011730A"/>
    <w:rsid w:val="001205D6"/>
    <w:rsid w:val="001208FE"/>
    <w:rsid w:val="001215AB"/>
    <w:rsid w:val="00123BBF"/>
    <w:rsid w:val="001250D2"/>
    <w:rsid w:val="0012618D"/>
    <w:rsid w:val="00127355"/>
    <w:rsid w:val="0013143D"/>
    <w:rsid w:val="00131952"/>
    <w:rsid w:val="0013250A"/>
    <w:rsid w:val="00132962"/>
    <w:rsid w:val="00132CE1"/>
    <w:rsid w:val="001330F0"/>
    <w:rsid w:val="0013354F"/>
    <w:rsid w:val="00133B15"/>
    <w:rsid w:val="00136882"/>
    <w:rsid w:val="00136E66"/>
    <w:rsid w:val="0014041E"/>
    <w:rsid w:val="00140DCB"/>
    <w:rsid w:val="0014267B"/>
    <w:rsid w:val="00143867"/>
    <w:rsid w:val="00143CED"/>
    <w:rsid w:val="00143DB1"/>
    <w:rsid w:val="00145801"/>
    <w:rsid w:val="00145E5C"/>
    <w:rsid w:val="00147310"/>
    <w:rsid w:val="001509DD"/>
    <w:rsid w:val="00150BAF"/>
    <w:rsid w:val="001522B6"/>
    <w:rsid w:val="00152354"/>
    <w:rsid w:val="001525F2"/>
    <w:rsid w:val="00156B39"/>
    <w:rsid w:val="001574BD"/>
    <w:rsid w:val="0016197D"/>
    <w:rsid w:val="00161FE8"/>
    <w:rsid w:val="00162D3C"/>
    <w:rsid w:val="00163689"/>
    <w:rsid w:val="00165B3B"/>
    <w:rsid w:val="00166774"/>
    <w:rsid w:val="001671DE"/>
    <w:rsid w:val="00171B95"/>
    <w:rsid w:val="001721BB"/>
    <w:rsid w:val="00172F96"/>
    <w:rsid w:val="0017357F"/>
    <w:rsid w:val="001768E7"/>
    <w:rsid w:val="00176B1A"/>
    <w:rsid w:val="00177A19"/>
    <w:rsid w:val="00180730"/>
    <w:rsid w:val="00183E54"/>
    <w:rsid w:val="00184EF8"/>
    <w:rsid w:val="00186711"/>
    <w:rsid w:val="00187894"/>
    <w:rsid w:val="00187FC8"/>
    <w:rsid w:val="00190CC4"/>
    <w:rsid w:val="00193E19"/>
    <w:rsid w:val="001964CB"/>
    <w:rsid w:val="00197C30"/>
    <w:rsid w:val="001A1F49"/>
    <w:rsid w:val="001A2EB7"/>
    <w:rsid w:val="001A3A7C"/>
    <w:rsid w:val="001A3CE3"/>
    <w:rsid w:val="001A4A74"/>
    <w:rsid w:val="001A4DF1"/>
    <w:rsid w:val="001A523A"/>
    <w:rsid w:val="001A55B7"/>
    <w:rsid w:val="001A5CC7"/>
    <w:rsid w:val="001B27C2"/>
    <w:rsid w:val="001B2CA1"/>
    <w:rsid w:val="001B2EB0"/>
    <w:rsid w:val="001B6A39"/>
    <w:rsid w:val="001C2A6D"/>
    <w:rsid w:val="001C6B48"/>
    <w:rsid w:val="001C7139"/>
    <w:rsid w:val="001C741A"/>
    <w:rsid w:val="001C7637"/>
    <w:rsid w:val="001D0F82"/>
    <w:rsid w:val="001D305C"/>
    <w:rsid w:val="001D55BB"/>
    <w:rsid w:val="001D5CA7"/>
    <w:rsid w:val="001D5FF4"/>
    <w:rsid w:val="001D6227"/>
    <w:rsid w:val="001D7F36"/>
    <w:rsid w:val="001D7F4B"/>
    <w:rsid w:val="001E06A0"/>
    <w:rsid w:val="001E1A55"/>
    <w:rsid w:val="001E3733"/>
    <w:rsid w:val="001E3CD3"/>
    <w:rsid w:val="001E48E1"/>
    <w:rsid w:val="001E539D"/>
    <w:rsid w:val="001E5425"/>
    <w:rsid w:val="001E6843"/>
    <w:rsid w:val="001F00D6"/>
    <w:rsid w:val="001F09A2"/>
    <w:rsid w:val="001F2602"/>
    <w:rsid w:val="001F37EB"/>
    <w:rsid w:val="001F3BCD"/>
    <w:rsid w:val="001F43FC"/>
    <w:rsid w:val="001F4901"/>
    <w:rsid w:val="001F4ECA"/>
    <w:rsid w:val="001F580B"/>
    <w:rsid w:val="001F6110"/>
    <w:rsid w:val="001F6263"/>
    <w:rsid w:val="001F644C"/>
    <w:rsid w:val="002000AB"/>
    <w:rsid w:val="00200F6E"/>
    <w:rsid w:val="002014FD"/>
    <w:rsid w:val="0020186E"/>
    <w:rsid w:val="00201B94"/>
    <w:rsid w:val="002038C5"/>
    <w:rsid w:val="00203CFF"/>
    <w:rsid w:val="00205AB6"/>
    <w:rsid w:val="00207373"/>
    <w:rsid w:val="00207589"/>
    <w:rsid w:val="00211356"/>
    <w:rsid w:val="00212496"/>
    <w:rsid w:val="0021279C"/>
    <w:rsid w:val="00212ADF"/>
    <w:rsid w:val="00213DB0"/>
    <w:rsid w:val="00213E11"/>
    <w:rsid w:val="00213F2E"/>
    <w:rsid w:val="002154A3"/>
    <w:rsid w:val="00215EBA"/>
    <w:rsid w:val="00216B74"/>
    <w:rsid w:val="00217499"/>
    <w:rsid w:val="00220470"/>
    <w:rsid w:val="00221CA6"/>
    <w:rsid w:val="00223297"/>
    <w:rsid w:val="00223AE4"/>
    <w:rsid w:val="0022454E"/>
    <w:rsid w:val="0022502C"/>
    <w:rsid w:val="00227048"/>
    <w:rsid w:val="00227E79"/>
    <w:rsid w:val="00230124"/>
    <w:rsid w:val="00230664"/>
    <w:rsid w:val="00231934"/>
    <w:rsid w:val="00232BA1"/>
    <w:rsid w:val="00233250"/>
    <w:rsid w:val="00234301"/>
    <w:rsid w:val="00235DBB"/>
    <w:rsid w:val="00236E4F"/>
    <w:rsid w:val="00237CC6"/>
    <w:rsid w:val="00241BD8"/>
    <w:rsid w:val="00244DAC"/>
    <w:rsid w:val="00253C27"/>
    <w:rsid w:val="002550B0"/>
    <w:rsid w:val="00255856"/>
    <w:rsid w:val="00256F22"/>
    <w:rsid w:val="002570D2"/>
    <w:rsid w:val="002579BE"/>
    <w:rsid w:val="00262167"/>
    <w:rsid w:val="0026253F"/>
    <w:rsid w:val="0026404C"/>
    <w:rsid w:val="002648EF"/>
    <w:rsid w:val="00265D33"/>
    <w:rsid w:val="002661F9"/>
    <w:rsid w:val="002704FF"/>
    <w:rsid w:val="00272BE8"/>
    <w:rsid w:val="002748E6"/>
    <w:rsid w:val="00274E6F"/>
    <w:rsid w:val="00275573"/>
    <w:rsid w:val="00275E18"/>
    <w:rsid w:val="0027633C"/>
    <w:rsid w:val="00277582"/>
    <w:rsid w:val="00280B05"/>
    <w:rsid w:val="00282FE7"/>
    <w:rsid w:val="0028659B"/>
    <w:rsid w:val="0028692B"/>
    <w:rsid w:val="002871F2"/>
    <w:rsid w:val="00290076"/>
    <w:rsid w:val="00290474"/>
    <w:rsid w:val="00291219"/>
    <w:rsid w:val="00291899"/>
    <w:rsid w:val="00292B87"/>
    <w:rsid w:val="00294D32"/>
    <w:rsid w:val="002959AA"/>
    <w:rsid w:val="00296E12"/>
    <w:rsid w:val="00297461"/>
    <w:rsid w:val="002A5BAB"/>
    <w:rsid w:val="002A5D28"/>
    <w:rsid w:val="002A6B0D"/>
    <w:rsid w:val="002A71F2"/>
    <w:rsid w:val="002A751C"/>
    <w:rsid w:val="002B1C50"/>
    <w:rsid w:val="002B26B8"/>
    <w:rsid w:val="002B58C5"/>
    <w:rsid w:val="002B5C50"/>
    <w:rsid w:val="002B6F28"/>
    <w:rsid w:val="002C0A10"/>
    <w:rsid w:val="002C0DFE"/>
    <w:rsid w:val="002C26D9"/>
    <w:rsid w:val="002C27FD"/>
    <w:rsid w:val="002C2E78"/>
    <w:rsid w:val="002C3324"/>
    <w:rsid w:val="002C55B3"/>
    <w:rsid w:val="002C5C6C"/>
    <w:rsid w:val="002C69DA"/>
    <w:rsid w:val="002C75B5"/>
    <w:rsid w:val="002D009F"/>
    <w:rsid w:val="002D02B8"/>
    <w:rsid w:val="002D2FA6"/>
    <w:rsid w:val="002D4CD3"/>
    <w:rsid w:val="002D5738"/>
    <w:rsid w:val="002D596D"/>
    <w:rsid w:val="002D6325"/>
    <w:rsid w:val="002D73FC"/>
    <w:rsid w:val="002E074A"/>
    <w:rsid w:val="002E0B99"/>
    <w:rsid w:val="002E17BE"/>
    <w:rsid w:val="002E4649"/>
    <w:rsid w:val="002E5D74"/>
    <w:rsid w:val="002E6CA7"/>
    <w:rsid w:val="002F03B9"/>
    <w:rsid w:val="002F0A43"/>
    <w:rsid w:val="002F2D07"/>
    <w:rsid w:val="002F302A"/>
    <w:rsid w:val="002F3F09"/>
    <w:rsid w:val="002F5D48"/>
    <w:rsid w:val="002F6C26"/>
    <w:rsid w:val="0030010B"/>
    <w:rsid w:val="00301698"/>
    <w:rsid w:val="003025F5"/>
    <w:rsid w:val="00303CC5"/>
    <w:rsid w:val="00304041"/>
    <w:rsid w:val="0030419C"/>
    <w:rsid w:val="003054CD"/>
    <w:rsid w:val="0030654E"/>
    <w:rsid w:val="00306CF6"/>
    <w:rsid w:val="003116FF"/>
    <w:rsid w:val="00321598"/>
    <w:rsid w:val="00322BFD"/>
    <w:rsid w:val="003247C2"/>
    <w:rsid w:val="00325C4F"/>
    <w:rsid w:val="00327667"/>
    <w:rsid w:val="00331350"/>
    <w:rsid w:val="00332837"/>
    <w:rsid w:val="003328AB"/>
    <w:rsid w:val="00333659"/>
    <w:rsid w:val="003339D8"/>
    <w:rsid w:val="00333B81"/>
    <w:rsid w:val="003340B6"/>
    <w:rsid w:val="00334D11"/>
    <w:rsid w:val="00336FB4"/>
    <w:rsid w:val="003372F2"/>
    <w:rsid w:val="00337822"/>
    <w:rsid w:val="00337941"/>
    <w:rsid w:val="0034042D"/>
    <w:rsid w:val="003409BC"/>
    <w:rsid w:val="003420AB"/>
    <w:rsid w:val="00344A5B"/>
    <w:rsid w:val="0034563C"/>
    <w:rsid w:val="003457DF"/>
    <w:rsid w:val="0034640A"/>
    <w:rsid w:val="00346CF9"/>
    <w:rsid w:val="003474DA"/>
    <w:rsid w:val="003535F3"/>
    <w:rsid w:val="00353C67"/>
    <w:rsid w:val="0035411E"/>
    <w:rsid w:val="00354D76"/>
    <w:rsid w:val="00354F31"/>
    <w:rsid w:val="0035516F"/>
    <w:rsid w:val="00356DDC"/>
    <w:rsid w:val="00357341"/>
    <w:rsid w:val="003606D7"/>
    <w:rsid w:val="00361C40"/>
    <w:rsid w:val="00362669"/>
    <w:rsid w:val="00362EC7"/>
    <w:rsid w:val="003642AD"/>
    <w:rsid w:val="003652D1"/>
    <w:rsid w:val="00365FEA"/>
    <w:rsid w:val="00366EAF"/>
    <w:rsid w:val="0036744F"/>
    <w:rsid w:val="00367822"/>
    <w:rsid w:val="00367A08"/>
    <w:rsid w:val="00370C14"/>
    <w:rsid w:val="00372FA1"/>
    <w:rsid w:val="0037301F"/>
    <w:rsid w:val="00374122"/>
    <w:rsid w:val="00374180"/>
    <w:rsid w:val="0037454F"/>
    <w:rsid w:val="00374D39"/>
    <w:rsid w:val="00375C41"/>
    <w:rsid w:val="0037721F"/>
    <w:rsid w:val="00382DCC"/>
    <w:rsid w:val="00384660"/>
    <w:rsid w:val="00385396"/>
    <w:rsid w:val="00385E32"/>
    <w:rsid w:val="0038670A"/>
    <w:rsid w:val="00390EC2"/>
    <w:rsid w:val="00391AF7"/>
    <w:rsid w:val="0039233B"/>
    <w:rsid w:val="0039280C"/>
    <w:rsid w:val="00392E44"/>
    <w:rsid w:val="00393899"/>
    <w:rsid w:val="003938B3"/>
    <w:rsid w:val="003942CB"/>
    <w:rsid w:val="003974E6"/>
    <w:rsid w:val="00397F48"/>
    <w:rsid w:val="003A12D5"/>
    <w:rsid w:val="003A1389"/>
    <w:rsid w:val="003A1BBC"/>
    <w:rsid w:val="003A2393"/>
    <w:rsid w:val="003A27B0"/>
    <w:rsid w:val="003A4193"/>
    <w:rsid w:val="003A4351"/>
    <w:rsid w:val="003A53D3"/>
    <w:rsid w:val="003A6126"/>
    <w:rsid w:val="003B3924"/>
    <w:rsid w:val="003B3A41"/>
    <w:rsid w:val="003B405F"/>
    <w:rsid w:val="003B4EB7"/>
    <w:rsid w:val="003B577F"/>
    <w:rsid w:val="003B5A09"/>
    <w:rsid w:val="003B5DB6"/>
    <w:rsid w:val="003C067F"/>
    <w:rsid w:val="003C0DCA"/>
    <w:rsid w:val="003C18D3"/>
    <w:rsid w:val="003C29C1"/>
    <w:rsid w:val="003C3C9A"/>
    <w:rsid w:val="003C4F8A"/>
    <w:rsid w:val="003C5BB3"/>
    <w:rsid w:val="003C60AE"/>
    <w:rsid w:val="003C6374"/>
    <w:rsid w:val="003D09AE"/>
    <w:rsid w:val="003D1D30"/>
    <w:rsid w:val="003D2AC4"/>
    <w:rsid w:val="003D3493"/>
    <w:rsid w:val="003D511C"/>
    <w:rsid w:val="003D6384"/>
    <w:rsid w:val="003D6839"/>
    <w:rsid w:val="003D6CFB"/>
    <w:rsid w:val="003E1578"/>
    <w:rsid w:val="003E180A"/>
    <w:rsid w:val="003E24E9"/>
    <w:rsid w:val="003E3258"/>
    <w:rsid w:val="003E3838"/>
    <w:rsid w:val="003E3D31"/>
    <w:rsid w:val="003E57B8"/>
    <w:rsid w:val="003E73DF"/>
    <w:rsid w:val="003F00F7"/>
    <w:rsid w:val="003F028E"/>
    <w:rsid w:val="003F0507"/>
    <w:rsid w:val="003F0DB5"/>
    <w:rsid w:val="003F1872"/>
    <w:rsid w:val="003F34B3"/>
    <w:rsid w:val="003F6F38"/>
    <w:rsid w:val="003F7431"/>
    <w:rsid w:val="004013BC"/>
    <w:rsid w:val="00402762"/>
    <w:rsid w:val="00402B86"/>
    <w:rsid w:val="004030D7"/>
    <w:rsid w:val="004036A4"/>
    <w:rsid w:val="004043C7"/>
    <w:rsid w:val="004047BB"/>
    <w:rsid w:val="00404F17"/>
    <w:rsid w:val="0040540B"/>
    <w:rsid w:val="004061C9"/>
    <w:rsid w:val="004121D5"/>
    <w:rsid w:val="004126DF"/>
    <w:rsid w:val="00412EBA"/>
    <w:rsid w:val="00413BFB"/>
    <w:rsid w:val="00413CBC"/>
    <w:rsid w:val="0041573C"/>
    <w:rsid w:val="0041574F"/>
    <w:rsid w:val="004164B9"/>
    <w:rsid w:val="00423487"/>
    <w:rsid w:val="004269DC"/>
    <w:rsid w:val="004302FC"/>
    <w:rsid w:val="004309B7"/>
    <w:rsid w:val="004309BE"/>
    <w:rsid w:val="00431576"/>
    <w:rsid w:val="004328BF"/>
    <w:rsid w:val="00433048"/>
    <w:rsid w:val="004334BE"/>
    <w:rsid w:val="00434ACB"/>
    <w:rsid w:val="004368FF"/>
    <w:rsid w:val="004377CD"/>
    <w:rsid w:val="0043797D"/>
    <w:rsid w:val="00440CFE"/>
    <w:rsid w:val="00442F11"/>
    <w:rsid w:val="0044547F"/>
    <w:rsid w:val="00445701"/>
    <w:rsid w:val="00447B7D"/>
    <w:rsid w:val="00447D34"/>
    <w:rsid w:val="00451824"/>
    <w:rsid w:val="00451BE6"/>
    <w:rsid w:val="00452078"/>
    <w:rsid w:val="00452185"/>
    <w:rsid w:val="00453963"/>
    <w:rsid w:val="0045491C"/>
    <w:rsid w:val="00454EAB"/>
    <w:rsid w:val="004566EF"/>
    <w:rsid w:val="004572DF"/>
    <w:rsid w:val="0046225B"/>
    <w:rsid w:val="0046244B"/>
    <w:rsid w:val="00463522"/>
    <w:rsid w:val="00467FD0"/>
    <w:rsid w:val="004719F4"/>
    <w:rsid w:val="0047556E"/>
    <w:rsid w:val="0047743D"/>
    <w:rsid w:val="0048113E"/>
    <w:rsid w:val="0048170C"/>
    <w:rsid w:val="004841D4"/>
    <w:rsid w:val="004842C0"/>
    <w:rsid w:val="00486FAB"/>
    <w:rsid w:val="004872A9"/>
    <w:rsid w:val="0048749F"/>
    <w:rsid w:val="00487726"/>
    <w:rsid w:val="004905E5"/>
    <w:rsid w:val="00491696"/>
    <w:rsid w:val="00493AC4"/>
    <w:rsid w:val="0049476F"/>
    <w:rsid w:val="0049505D"/>
    <w:rsid w:val="004958CC"/>
    <w:rsid w:val="004979BE"/>
    <w:rsid w:val="004A4625"/>
    <w:rsid w:val="004A557A"/>
    <w:rsid w:val="004B4366"/>
    <w:rsid w:val="004B72A8"/>
    <w:rsid w:val="004B7C8B"/>
    <w:rsid w:val="004C14C2"/>
    <w:rsid w:val="004C3AC9"/>
    <w:rsid w:val="004C6A5A"/>
    <w:rsid w:val="004C74CC"/>
    <w:rsid w:val="004D0D6B"/>
    <w:rsid w:val="004D1373"/>
    <w:rsid w:val="004D1CD7"/>
    <w:rsid w:val="004D2544"/>
    <w:rsid w:val="004D2EAD"/>
    <w:rsid w:val="004D34DA"/>
    <w:rsid w:val="004D3F57"/>
    <w:rsid w:val="004D5C56"/>
    <w:rsid w:val="004D7B05"/>
    <w:rsid w:val="004E0598"/>
    <w:rsid w:val="004E26E1"/>
    <w:rsid w:val="004E335E"/>
    <w:rsid w:val="004F0E7C"/>
    <w:rsid w:val="004F2196"/>
    <w:rsid w:val="004F2EA4"/>
    <w:rsid w:val="004F3698"/>
    <w:rsid w:val="004F3B0E"/>
    <w:rsid w:val="004F516F"/>
    <w:rsid w:val="004F7E5E"/>
    <w:rsid w:val="00500F58"/>
    <w:rsid w:val="00504EAA"/>
    <w:rsid w:val="00504EAB"/>
    <w:rsid w:val="00506D35"/>
    <w:rsid w:val="005128B2"/>
    <w:rsid w:val="00512C8F"/>
    <w:rsid w:val="00512D51"/>
    <w:rsid w:val="00514BDA"/>
    <w:rsid w:val="0051682C"/>
    <w:rsid w:val="0051764E"/>
    <w:rsid w:val="005230B9"/>
    <w:rsid w:val="0052451E"/>
    <w:rsid w:val="005258CA"/>
    <w:rsid w:val="00530457"/>
    <w:rsid w:val="005304E4"/>
    <w:rsid w:val="00530E36"/>
    <w:rsid w:val="005377EE"/>
    <w:rsid w:val="00541AFC"/>
    <w:rsid w:val="00541D61"/>
    <w:rsid w:val="0054231D"/>
    <w:rsid w:val="0054452F"/>
    <w:rsid w:val="005445CA"/>
    <w:rsid w:val="00544DF5"/>
    <w:rsid w:val="005455D8"/>
    <w:rsid w:val="005458DA"/>
    <w:rsid w:val="005477E2"/>
    <w:rsid w:val="00550C08"/>
    <w:rsid w:val="00551422"/>
    <w:rsid w:val="00552A50"/>
    <w:rsid w:val="00552ED4"/>
    <w:rsid w:val="00554C62"/>
    <w:rsid w:val="00557524"/>
    <w:rsid w:val="005603C4"/>
    <w:rsid w:val="0056105A"/>
    <w:rsid w:val="005636B0"/>
    <w:rsid w:val="00563F56"/>
    <w:rsid w:val="00565AE5"/>
    <w:rsid w:val="005672A3"/>
    <w:rsid w:val="00567437"/>
    <w:rsid w:val="00567708"/>
    <w:rsid w:val="00567B5D"/>
    <w:rsid w:val="00567E79"/>
    <w:rsid w:val="0057236E"/>
    <w:rsid w:val="00573420"/>
    <w:rsid w:val="0057545C"/>
    <w:rsid w:val="005772ED"/>
    <w:rsid w:val="00577565"/>
    <w:rsid w:val="00580843"/>
    <w:rsid w:val="00581D75"/>
    <w:rsid w:val="00581E2C"/>
    <w:rsid w:val="00584BDF"/>
    <w:rsid w:val="0058677D"/>
    <w:rsid w:val="00587B5B"/>
    <w:rsid w:val="005903F3"/>
    <w:rsid w:val="00592015"/>
    <w:rsid w:val="005923D2"/>
    <w:rsid w:val="005933E0"/>
    <w:rsid w:val="00593F5D"/>
    <w:rsid w:val="00595DEF"/>
    <w:rsid w:val="005A0054"/>
    <w:rsid w:val="005A0057"/>
    <w:rsid w:val="005A0745"/>
    <w:rsid w:val="005A10AE"/>
    <w:rsid w:val="005A1604"/>
    <w:rsid w:val="005A237E"/>
    <w:rsid w:val="005A2721"/>
    <w:rsid w:val="005A32D3"/>
    <w:rsid w:val="005A401C"/>
    <w:rsid w:val="005A41FC"/>
    <w:rsid w:val="005A43A7"/>
    <w:rsid w:val="005A6918"/>
    <w:rsid w:val="005B22EB"/>
    <w:rsid w:val="005B265C"/>
    <w:rsid w:val="005B2D96"/>
    <w:rsid w:val="005B3079"/>
    <w:rsid w:val="005B575C"/>
    <w:rsid w:val="005C1F56"/>
    <w:rsid w:val="005C23E4"/>
    <w:rsid w:val="005C503C"/>
    <w:rsid w:val="005C57D9"/>
    <w:rsid w:val="005C6A11"/>
    <w:rsid w:val="005D1A56"/>
    <w:rsid w:val="005D47FA"/>
    <w:rsid w:val="005D4DD8"/>
    <w:rsid w:val="005D5D94"/>
    <w:rsid w:val="005D68AB"/>
    <w:rsid w:val="005D6906"/>
    <w:rsid w:val="005E188F"/>
    <w:rsid w:val="005E3062"/>
    <w:rsid w:val="005E3298"/>
    <w:rsid w:val="005E3D8A"/>
    <w:rsid w:val="005E4431"/>
    <w:rsid w:val="005E5681"/>
    <w:rsid w:val="005E5710"/>
    <w:rsid w:val="005E7052"/>
    <w:rsid w:val="005E7A5D"/>
    <w:rsid w:val="005F497F"/>
    <w:rsid w:val="005F76AC"/>
    <w:rsid w:val="00601437"/>
    <w:rsid w:val="00604631"/>
    <w:rsid w:val="00604736"/>
    <w:rsid w:val="00605D36"/>
    <w:rsid w:val="0060698C"/>
    <w:rsid w:val="00613B55"/>
    <w:rsid w:val="00614B53"/>
    <w:rsid w:val="00614DBD"/>
    <w:rsid w:val="00622ACF"/>
    <w:rsid w:val="006236AE"/>
    <w:rsid w:val="0062565A"/>
    <w:rsid w:val="00626678"/>
    <w:rsid w:val="006312D7"/>
    <w:rsid w:val="00632BF3"/>
    <w:rsid w:val="00632F53"/>
    <w:rsid w:val="00633CED"/>
    <w:rsid w:val="00634DF7"/>
    <w:rsid w:val="006359B6"/>
    <w:rsid w:val="006365B4"/>
    <w:rsid w:val="00637D8A"/>
    <w:rsid w:val="00641017"/>
    <w:rsid w:val="00645C50"/>
    <w:rsid w:val="00647108"/>
    <w:rsid w:val="00647ADE"/>
    <w:rsid w:val="0065176E"/>
    <w:rsid w:val="0065267D"/>
    <w:rsid w:val="0065294F"/>
    <w:rsid w:val="006529E7"/>
    <w:rsid w:val="00656B24"/>
    <w:rsid w:val="00657E42"/>
    <w:rsid w:val="006601CC"/>
    <w:rsid w:val="006606F4"/>
    <w:rsid w:val="006618BE"/>
    <w:rsid w:val="00662B07"/>
    <w:rsid w:val="00662D70"/>
    <w:rsid w:val="00663077"/>
    <w:rsid w:val="00664C3E"/>
    <w:rsid w:val="00665DA3"/>
    <w:rsid w:val="006711CD"/>
    <w:rsid w:val="0067142C"/>
    <w:rsid w:val="006733AD"/>
    <w:rsid w:val="00673E30"/>
    <w:rsid w:val="00674DF7"/>
    <w:rsid w:val="00676F98"/>
    <w:rsid w:val="006774E3"/>
    <w:rsid w:val="0067792A"/>
    <w:rsid w:val="00681023"/>
    <w:rsid w:val="00683575"/>
    <w:rsid w:val="0068419F"/>
    <w:rsid w:val="00684B77"/>
    <w:rsid w:val="00686D85"/>
    <w:rsid w:val="00691694"/>
    <w:rsid w:val="00691EC9"/>
    <w:rsid w:val="00692108"/>
    <w:rsid w:val="00695160"/>
    <w:rsid w:val="00697679"/>
    <w:rsid w:val="006A0E52"/>
    <w:rsid w:val="006A167C"/>
    <w:rsid w:val="006A1D16"/>
    <w:rsid w:val="006A2D34"/>
    <w:rsid w:val="006A417E"/>
    <w:rsid w:val="006A5D22"/>
    <w:rsid w:val="006B0897"/>
    <w:rsid w:val="006B2BA5"/>
    <w:rsid w:val="006B3B50"/>
    <w:rsid w:val="006B4D30"/>
    <w:rsid w:val="006B5AAB"/>
    <w:rsid w:val="006B5C71"/>
    <w:rsid w:val="006B7BEF"/>
    <w:rsid w:val="006B7C49"/>
    <w:rsid w:val="006C121C"/>
    <w:rsid w:val="006C1876"/>
    <w:rsid w:val="006C2594"/>
    <w:rsid w:val="006C77C4"/>
    <w:rsid w:val="006D28A4"/>
    <w:rsid w:val="006D2A5B"/>
    <w:rsid w:val="006D3072"/>
    <w:rsid w:val="006D6106"/>
    <w:rsid w:val="006D62A2"/>
    <w:rsid w:val="006D701F"/>
    <w:rsid w:val="006D7053"/>
    <w:rsid w:val="006D7637"/>
    <w:rsid w:val="006E1A7B"/>
    <w:rsid w:val="006E212D"/>
    <w:rsid w:val="006E43E9"/>
    <w:rsid w:val="006E460F"/>
    <w:rsid w:val="006E5AE7"/>
    <w:rsid w:val="006F0229"/>
    <w:rsid w:val="006F1F51"/>
    <w:rsid w:val="006F2D49"/>
    <w:rsid w:val="006F5B57"/>
    <w:rsid w:val="006F5F30"/>
    <w:rsid w:val="006F6E02"/>
    <w:rsid w:val="00702794"/>
    <w:rsid w:val="007031FC"/>
    <w:rsid w:val="00703822"/>
    <w:rsid w:val="00704ED9"/>
    <w:rsid w:val="00705D81"/>
    <w:rsid w:val="00707E3A"/>
    <w:rsid w:val="007115FF"/>
    <w:rsid w:val="00711762"/>
    <w:rsid w:val="00712C0E"/>
    <w:rsid w:val="00712E69"/>
    <w:rsid w:val="00715D7D"/>
    <w:rsid w:val="00720473"/>
    <w:rsid w:val="00720788"/>
    <w:rsid w:val="00722749"/>
    <w:rsid w:val="00722A19"/>
    <w:rsid w:val="00723B41"/>
    <w:rsid w:val="0072440E"/>
    <w:rsid w:val="0072602A"/>
    <w:rsid w:val="0072661D"/>
    <w:rsid w:val="00726B79"/>
    <w:rsid w:val="00727543"/>
    <w:rsid w:val="00727FBA"/>
    <w:rsid w:val="007320E7"/>
    <w:rsid w:val="00732671"/>
    <w:rsid w:val="00732ABE"/>
    <w:rsid w:val="007345FE"/>
    <w:rsid w:val="00734F6D"/>
    <w:rsid w:val="007359F7"/>
    <w:rsid w:val="007403B8"/>
    <w:rsid w:val="00740AD4"/>
    <w:rsid w:val="00740F84"/>
    <w:rsid w:val="0074398E"/>
    <w:rsid w:val="00743D8D"/>
    <w:rsid w:val="00745228"/>
    <w:rsid w:val="007460A8"/>
    <w:rsid w:val="007602E1"/>
    <w:rsid w:val="00760412"/>
    <w:rsid w:val="00762051"/>
    <w:rsid w:val="00764052"/>
    <w:rsid w:val="00770D4D"/>
    <w:rsid w:val="00771587"/>
    <w:rsid w:val="00772D10"/>
    <w:rsid w:val="007733FE"/>
    <w:rsid w:val="007734EF"/>
    <w:rsid w:val="0077380F"/>
    <w:rsid w:val="007739FF"/>
    <w:rsid w:val="00773ECA"/>
    <w:rsid w:val="00773F72"/>
    <w:rsid w:val="0077409C"/>
    <w:rsid w:val="007742A8"/>
    <w:rsid w:val="00774477"/>
    <w:rsid w:val="00780CA0"/>
    <w:rsid w:val="00780DC2"/>
    <w:rsid w:val="00780DD4"/>
    <w:rsid w:val="00782966"/>
    <w:rsid w:val="007834F9"/>
    <w:rsid w:val="007845FD"/>
    <w:rsid w:val="00787DF0"/>
    <w:rsid w:val="0079086F"/>
    <w:rsid w:val="00790B95"/>
    <w:rsid w:val="00791267"/>
    <w:rsid w:val="00792798"/>
    <w:rsid w:val="00795A6D"/>
    <w:rsid w:val="00797FE9"/>
    <w:rsid w:val="007A0578"/>
    <w:rsid w:val="007A08CE"/>
    <w:rsid w:val="007A0B53"/>
    <w:rsid w:val="007A28AA"/>
    <w:rsid w:val="007A37C1"/>
    <w:rsid w:val="007A5486"/>
    <w:rsid w:val="007A5529"/>
    <w:rsid w:val="007A65A4"/>
    <w:rsid w:val="007A66EA"/>
    <w:rsid w:val="007A760B"/>
    <w:rsid w:val="007B3010"/>
    <w:rsid w:val="007B3435"/>
    <w:rsid w:val="007B7AC7"/>
    <w:rsid w:val="007C0725"/>
    <w:rsid w:val="007C0C6D"/>
    <w:rsid w:val="007C119B"/>
    <w:rsid w:val="007C1B87"/>
    <w:rsid w:val="007C3230"/>
    <w:rsid w:val="007C56F7"/>
    <w:rsid w:val="007D1372"/>
    <w:rsid w:val="007D2026"/>
    <w:rsid w:val="007D3178"/>
    <w:rsid w:val="007D3264"/>
    <w:rsid w:val="007D4252"/>
    <w:rsid w:val="007D5DA0"/>
    <w:rsid w:val="007D6D36"/>
    <w:rsid w:val="007E105D"/>
    <w:rsid w:val="007E29A9"/>
    <w:rsid w:val="007E49FC"/>
    <w:rsid w:val="007E4C06"/>
    <w:rsid w:val="007E6BCA"/>
    <w:rsid w:val="007E7B90"/>
    <w:rsid w:val="007E7C09"/>
    <w:rsid w:val="007F2F34"/>
    <w:rsid w:val="007F43ED"/>
    <w:rsid w:val="007F67F8"/>
    <w:rsid w:val="00802241"/>
    <w:rsid w:val="0080376E"/>
    <w:rsid w:val="008049B5"/>
    <w:rsid w:val="00805ED2"/>
    <w:rsid w:val="0080678B"/>
    <w:rsid w:val="00810686"/>
    <w:rsid w:val="008142CA"/>
    <w:rsid w:val="00814BEF"/>
    <w:rsid w:val="00816738"/>
    <w:rsid w:val="00820563"/>
    <w:rsid w:val="00820AFA"/>
    <w:rsid w:val="008249A4"/>
    <w:rsid w:val="00825E31"/>
    <w:rsid w:val="0082707F"/>
    <w:rsid w:val="0082769C"/>
    <w:rsid w:val="00831229"/>
    <w:rsid w:val="0083212A"/>
    <w:rsid w:val="00832250"/>
    <w:rsid w:val="00833C97"/>
    <w:rsid w:val="00833CB9"/>
    <w:rsid w:val="0083446A"/>
    <w:rsid w:val="00834719"/>
    <w:rsid w:val="00835136"/>
    <w:rsid w:val="00841BF0"/>
    <w:rsid w:val="00842106"/>
    <w:rsid w:val="00843FB7"/>
    <w:rsid w:val="008440F1"/>
    <w:rsid w:val="00844EAF"/>
    <w:rsid w:val="00845209"/>
    <w:rsid w:val="008469BA"/>
    <w:rsid w:val="008477E7"/>
    <w:rsid w:val="00850D4D"/>
    <w:rsid w:val="0085579C"/>
    <w:rsid w:val="00856170"/>
    <w:rsid w:val="0085751D"/>
    <w:rsid w:val="00861AA3"/>
    <w:rsid w:val="00864ABD"/>
    <w:rsid w:val="00866B04"/>
    <w:rsid w:val="00866EA6"/>
    <w:rsid w:val="00867183"/>
    <w:rsid w:val="008715B6"/>
    <w:rsid w:val="008715D0"/>
    <w:rsid w:val="00872B8C"/>
    <w:rsid w:val="00873036"/>
    <w:rsid w:val="0087360C"/>
    <w:rsid w:val="008739D2"/>
    <w:rsid w:val="00874B93"/>
    <w:rsid w:val="00874F49"/>
    <w:rsid w:val="00876367"/>
    <w:rsid w:val="00876DF3"/>
    <w:rsid w:val="00882A9C"/>
    <w:rsid w:val="0088394E"/>
    <w:rsid w:val="00884F45"/>
    <w:rsid w:val="008864B9"/>
    <w:rsid w:val="00893C0B"/>
    <w:rsid w:val="00894041"/>
    <w:rsid w:val="00894BC6"/>
    <w:rsid w:val="008A00CB"/>
    <w:rsid w:val="008A06B9"/>
    <w:rsid w:val="008A1B7C"/>
    <w:rsid w:val="008A3E7E"/>
    <w:rsid w:val="008A6BEA"/>
    <w:rsid w:val="008A70BC"/>
    <w:rsid w:val="008A71F1"/>
    <w:rsid w:val="008B146D"/>
    <w:rsid w:val="008B2285"/>
    <w:rsid w:val="008B2EE7"/>
    <w:rsid w:val="008B3D77"/>
    <w:rsid w:val="008B44BD"/>
    <w:rsid w:val="008B5858"/>
    <w:rsid w:val="008B64DB"/>
    <w:rsid w:val="008B772E"/>
    <w:rsid w:val="008B7732"/>
    <w:rsid w:val="008B7D12"/>
    <w:rsid w:val="008B7E56"/>
    <w:rsid w:val="008C010A"/>
    <w:rsid w:val="008C298A"/>
    <w:rsid w:val="008C2F0D"/>
    <w:rsid w:val="008C3085"/>
    <w:rsid w:val="008C36D2"/>
    <w:rsid w:val="008C3EDB"/>
    <w:rsid w:val="008C3F3C"/>
    <w:rsid w:val="008C557A"/>
    <w:rsid w:val="008D23E2"/>
    <w:rsid w:val="008D24E4"/>
    <w:rsid w:val="008D26E8"/>
    <w:rsid w:val="008D2BDB"/>
    <w:rsid w:val="008D38E0"/>
    <w:rsid w:val="008D3DDF"/>
    <w:rsid w:val="008D6D70"/>
    <w:rsid w:val="008D7655"/>
    <w:rsid w:val="008E0447"/>
    <w:rsid w:val="008E2C78"/>
    <w:rsid w:val="008E3B64"/>
    <w:rsid w:val="008E49A4"/>
    <w:rsid w:val="008E4A72"/>
    <w:rsid w:val="008F092B"/>
    <w:rsid w:val="008F0F78"/>
    <w:rsid w:val="008F1609"/>
    <w:rsid w:val="008F1A12"/>
    <w:rsid w:val="008F1F0F"/>
    <w:rsid w:val="008F399E"/>
    <w:rsid w:val="008F4466"/>
    <w:rsid w:val="008F5878"/>
    <w:rsid w:val="008F5FD5"/>
    <w:rsid w:val="0090225C"/>
    <w:rsid w:val="00903DC7"/>
    <w:rsid w:val="009059C9"/>
    <w:rsid w:val="00907BD3"/>
    <w:rsid w:val="00910409"/>
    <w:rsid w:val="00910524"/>
    <w:rsid w:val="009135BF"/>
    <w:rsid w:val="009136A2"/>
    <w:rsid w:val="00913FEA"/>
    <w:rsid w:val="009149D1"/>
    <w:rsid w:val="00916550"/>
    <w:rsid w:val="009263EA"/>
    <w:rsid w:val="0092653D"/>
    <w:rsid w:val="0092702C"/>
    <w:rsid w:val="00927DE3"/>
    <w:rsid w:val="0093137B"/>
    <w:rsid w:val="00931A46"/>
    <w:rsid w:val="0093268A"/>
    <w:rsid w:val="00933333"/>
    <w:rsid w:val="00933C09"/>
    <w:rsid w:val="00935112"/>
    <w:rsid w:val="0093544D"/>
    <w:rsid w:val="00936729"/>
    <w:rsid w:val="009367C1"/>
    <w:rsid w:val="00940DF4"/>
    <w:rsid w:val="0094147B"/>
    <w:rsid w:val="0094379B"/>
    <w:rsid w:val="00944311"/>
    <w:rsid w:val="00945E87"/>
    <w:rsid w:val="009461CD"/>
    <w:rsid w:val="0094739A"/>
    <w:rsid w:val="00947DAA"/>
    <w:rsid w:val="0095280A"/>
    <w:rsid w:val="00953D16"/>
    <w:rsid w:val="0095446E"/>
    <w:rsid w:val="00956455"/>
    <w:rsid w:val="009567E0"/>
    <w:rsid w:val="00956948"/>
    <w:rsid w:val="0096033A"/>
    <w:rsid w:val="00960B0C"/>
    <w:rsid w:val="00960EED"/>
    <w:rsid w:val="00960F50"/>
    <w:rsid w:val="009612A1"/>
    <w:rsid w:val="0096654D"/>
    <w:rsid w:val="0096679D"/>
    <w:rsid w:val="00967CA8"/>
    <w:rsid w:val="00970418"/>
    <w:rsid w:val="00970A5A"/>
    <w:rsid w:val="00970DD2"/>
    <w:rsid w:val="00971D10"/>
    <w:rsid w:val="00972A4F"/>
    <w:rsid w:val="00974FD5"/>
    <w:rsid w:val="00980AF6"/>
    <w:rsid w:val="00981EEC"/>
    <w:rsid w:val="009859A1"/>
    <w:rsid w:val="00985FAC"/>
    <w:rsid w:val="009863FD"/>
    <w:rsid w:val="0098690E"/>
    <w:rsid w:val="009878E4"/>
    <w:rsid w:val="00987E83"/>
    <w:rsid w:val="00990DD1"/>
    <w:rsid w:val="00992601"/>
    <w:rsid w:val="00992A98"/>
    <w:rsid w:val="009937D9"/>
    <w:rsid w:val="00993E90"/>
    <w:rsid w:val="00997755"/>
    <w:rsid w:val="009A1CCD"/>
    <w:rsid w:val="009A2865"/>
    <w:rsid w:val="009A402C"/>
    <w:rsid w:val="009A4B1E"/>
    <w:rsid w:val="009A66B4"/>
    <w:rsid w:val="009A7304"/>
    <w:rsid w:val="009B0D52"/>
    <w:rsid w:val="009B194F"/>
    <w:rsid w:val="009B27F6"/>
    <w:rsid w:val="009B2D73"/>
    <w:rsid w:val="009B4A8B"/>
    <w:rsid w:val="009B4A9C"/>
    <w:rsid w:val="009B4CE0"/>
    <w:rsid w:val="009B5587"/>
    <w:rsid w:val="009B5E78"/>
    <w:rsid w:val="009B65A5"/>
    <w:rsid w:val="009B778B"/>
    <w:rsid w:val="009C02DE"/>
    <w:rsid w:val="009C19A1"/>
    <w:rsid w:val="009C26AF"/>
    <w:rsid w:val="009C3492"/>
    <w:rsid w:val="009C3D83"/>
    <w:rsid w:val="009C536B"/>
    <w:rsid w:val="009C6FA4"/>
    <w:rsid w:val="009C7DA4"/>
    <w:rsid w:val="009D2131"/>
    <w:rsid w:val="009D2B7E"/>
    <w:rsid w:val="009D5CEC"/>
    <w:rsid w:val="009E0353"/>
    <w:rsid w:val="009E134D"/>
    <w:rsid w:val="009E2516"/>
    <w:rsid w:val="009E2829"/>
    <w:rsid w:val="009E2FB4"/>
    <w:rsid w:val="009E50C6"/>
    <w:rsid w:val="009E65C4"/>
    <w:rsid w:val="009E7CD9"/>
    <w:rsid w:val="009F1846"/>
    <w:rsid w:val="009F2A82"/>
    <w:rsid w:val="009F30F2"/>
    <w:rsid w:val="009F4125"/>
    <w:rsid w:val="009F5470"/>
    <w:rsid w:val="009F635B"/>
    <w:rsid w:val="009F6A8B"/>
    <w:rsid w:val="009F72F8"/>
    <w:rsid w:val="009F767A"/>
    <w:rsid w:val="009F7784"/>
    <w:rsid w:val="00A012A3"/>
    <w:rsid w:val="00A01C57"/>
    <w:rsid w:val="00A03B8A"/>
    <w:rsid w:val="00A0539E"/>
    <w:rsid w:val="00A06CD3"/>
    <w:rsid w:val="00A07248"/>
    <w:rsid w:val="00A07CA5"/>
    <w:rsid w:val="00A1523F"/>
    <w:rsid w:val="00A1524A"/>
    <w:rsid w:val="00A1751F"/>
    <w:rsid w:val="00A20291"/>
    <w:rsid w:val="00A2068E"/>
    <w:rsid w:val="00A21552"/>
    <w:rsid w:val="00A232D3"/>
    <w:rsid w:val="00A2415E"/>
    <w:rsid w:val="00A2590F"/>
    <w:rsid w:val="00A26BCB"/>
    <w:rsid w:val="00A33FF1"/>
    <w:rsid w:val="00A35727"/>
    <w:rsid w:val="00A37F48"/>
    <w:rsid w:val="00A37F5D"/>
    <w:rsid w:val="00A41B78"/>
    <w:rsid w:val="00A460B8"/>
    <w:rsid w:val="00A46528"/>
    <w:rsid w:val="00A46D45"/>
    <w:rsid w:val="00A51A42"/>
    <w:rsid w:val="00A51D40"/>
    <w:rsid w:val="00A53424"/>
    <w:rsid w:val="00A535FE"/>
    <w:rsid w:val="00A545AD"/>
    <w:rsid w:val="00A568AB"/>
    <w:rsid w:val="00A56BA4"/>
    <w:rsid w:val="00A57125"/>
    <w:rsid w:val="00A6064D"/>
    <w:rsid w:val="00A607E9"/>
    <w:rsid w:val="00A62212"/>
    <w:rsid w:val="00A6242A"/>
    <w:rsid w:val="00A62BE4"/>
    <w:rsid w:val="00A63C03"/>
    <w:rsid w:val="00A6462F"/>
    <w:rsid w:val="00A67D52"/>
    <w:rsid w:val="00A70E9A"/>
    <w:rsid w:val="00A73383"/>
    <w:rsid w:val="00A74610"/>
    <w:rsid w:val="00A74E1A"/>
    <w:rsid w:val="00A75699"/>
    <w:rsid w:val="00A80F4E"/>
    <w:rsid w:val="00A812A9"/>
    <w:rsid w:val="00A821C5"/>
    <w:rsid w:val="00A82A12"/>
    <w:rsid w:val="00A82F6C"/>
    <w:rsid w:val="00A8396A"/>
    <w:rsid w:val="00A85261"/>
    <w:rsid w:val="00A875D1"/>
    <w:rsid w:val="00A87662"/>
    <w:rsid w:val="00A87974"/>
    <w:rsid w:val="00A87F98"/>
    <w:rsid w:val="00A954E5"/>
    <w:rsid w:val="00A959AE"/>
    <w:rsid w:val="00AA181F"/>
    <w:rsid w:val="00AA1893"/>
    <w:rsid w:val="00AA5925"/>
    <w:rsid w:val="00AA674E"/>
    <w:rsid w:val="00AA6774"/>
    <w:rsid w:val="00AA77C5"/>
    <w:rsid w:val="00AC0928"/>
    <w:rsid w:val="00AC22B8"/>
    <w:rsid w:val="00AC2A14"/>
    <w:rsid w:val="00AC57DD"/>
    <w:rsid w:val="00AC58BE"/>
    <w:rsid w:val="00AC5C11"/>
    <w:rsid w:val="00AC5D2F"/>
    <w:rsid w:val="00AC5E80"/>
    <w:rsid w:val="00AC6467"/>
    <w:rsid w:val="00AC65B1"/>
    <w:rsid w:val="00AC7819"/>
    <w:rsid w:val="00AC7D21"/>
    <w:rsid w:val="00AD164F"/>
    <w:rsid w:val="00AD2637"/>
    <w:rsid w:val="00AD329F"/>
    <w:rsid w:val="00AD3FCC"/>
    <w:rsid w:val="00AD4135"/>
    <w:rsid w:val="00AD43DD"/>
    <w:rsid w:val="00AD448B"/>
    <w:rsid w:val="00AD4BF0"/>
    <w:rsid w:val="00AD5AB2"/>
    <w:rsid w:val="00AD60D2"/>
    <w:rsid w:val="00AD6615"/>
    <w:rsid w:val="00AE0DA8"/>
    <w:rsid w:val="00AE2BA1"/>
    <w:rsid w:val="00AE3234"/>
    <w:rsid w:val="00AE36E4"/>
    <w:rsid w:val="00AE6715"/>
    <w:rsid w:val="00AF12CC"/>
    <w:rsid w:val="00AF1CD1"/>
    <w:rsid w:val="00AF20CA"/>
    <w:rsid w:val="00AF5806"/>
    <w:rsid w:val="00AF7E51"/>
    <w:rsid w:val="00B00A24"/>
    <w:rsid w:val="00B00AAB"/>
    <w:rsid w:val="00B00B60"/>
    <w:rsid w:val="00B019FE"/>
    <w:rsid w:val="00B01BD5"/>
    <w:rsid w:val="00B03175"/>
    <w:rsid w:val="00B03E16"/>
    <w:rsid w:val="00B046AB"/>
    <w:rsid w:val="00B051A3"/>
    <w:rsid w:val="00B059FA"/>
    <w:rsid w:val="00B10BC6"/>
    <w:rsid w:val="00B110A8"/>
    <w:rsid w:val="00B11381"/>
    <w:rsid w:val="00B12E3C"/>
    <w:rsid w:val="00B14727"/>
    <w:rsid w:val="00B15303"/>
    <w:rsid w:val="00B163BC"/>
    <w:rsid w:val="00B20608"/>
    <w:rsid w:val="00B2439D"/>
    <w:rsid w:val="00B252FB"/>
    <w:rsid w:val="00B25FCB"/>
    <w:rsid w:val="00B2618F"/>
    <w:rsid w:val="00B2765A"/>
    <w:rsid w:val="00B27B76"/>
    <w:rsid w:val="00B3019F"/>
    <w:rsid w:val="00B32221"/>
    <w:rsid w:val="00B3226F"/>
    <w:rsid w:val="00B33531"/>
    <w:rsid w:val="00B33BB4"/>
    <w:rsid w:val="00B33FCA"/>
    <w:rsid w:val="00B351F9"/>
    <w:rsid w:val="00B362E6"/>
    <w:rsid w:val="00B376E8"/>
    <w:rsid w:val="00B4035E"/>
    <w:rsid w:val="00B41006"/>
    <w:rsid w:val="00B424A6"/>
    <w:rsid w:val="00B42F39"/>
    <w:rsid w:val="00B4370A"/>
    <w:rsid w:val="00B441FE"/>
    <w:rsid w:val="00B444A1"/>
    <w:rsid w:val="00B444B0"/>
    <w:rsid w:val="00B44AE8"/>
    <w:rsid w:val="00B4618B"/>
    <w:rsid w:val="00B46B26"/>
    <w:rsid w:val="00B505D8"/>
    <w:rsid w:val="00B533D1"/>
    <w:rsid w:val="00B53D5A"/>
    <w:rsid w:val="00B55B2C"/>
    <w:rsid w:val="00B61048"/>
    <w:rsid w:val="00B63000"/>
    <w:rsid w:val="00B632E6"/>
    <w:rsid w:val="00B63CD2"/>
    <w:rsid w:val="00B63D0B"/>
    <w:rsid w:val="00B641B6"/>
    <w:rsid w:val="00B6687C"/>
    <w:rsid w:val="00B6745C"/>
    <w:rsid w:val="00B67E4A"/>
    <w:rsid w:val="00B703A6"/>
    <w:rsid w:val="00B70A8A"/>
    <w:rsid w:val="00B713F2"/>
    <w:rsid w:val="00B83000"/>
    <w:rsid w:val="00B83115"/>
    <w:rsid w:val="00B835B2"/>
    <w:rsid w:val="00B837AF"/>
    <w:rsid w:val="00B839C1"/>
    <w:rsid w:val="00B85883"/>
    <w:rsid w:val="00B85EDE"/>
    <w:rsid w:val="00B8604C"/>
    <w:rsid w:val="00B86A8E"/>
    <w:rsid w:val="00B873D0"/>
    <w:rsid w:val="00B87FB4"/>
    <w:rsid w:val="00B90D77"/>
    <w:rsid w:val="00B919EB"/>
    <w:rsid w:val="00B91DFD"/>
    <w:rsid w:val="00B941F8"/>
    <w:rsid w:val="00B95B60"/>
    <w:rsid w:val="00B960A8"/>
    <w:rsid w:val="00B96F95"/>
    <w:rsid w:val="00B9772A"/>
    <w:rsid w:val="00BA04DA"/>
    <w:rsid w:val="00BA1804"/>
    <w:rsid w:val="00BA3188"/>
    <w:rsid w:val="00BA3BF7"/>
    <w:rsid w:val="00BA47C5"/>
    <w:rsid w:val="00BA604A"/>
    <w:rsid w:val="00BA63BB"/>
    <w:rsid w:val="00BA7355"/>
    <w:rsid w:val="00BA740A"/>
    <w:rsid w:val="00BA7487"/>
    <w:rsid w:val="00BA7907"/>
    <w:rsid w:val="00BA7E2D"/>
    <w:rsid w:val="00BB1072"/>
    <w:rsid w:val="00BB138C"/>
    <w:rsid w:val="00BB1BC2"/>
    <w:rsid w:val="00BB1F4D"/>
    <w:rsid w:val="00BB23FC"/>
    <w:rsid w:val="00BB3091"/>
    <w:rsid w:val="00BB3470"/>
    <w:rsid w:val="00BB5B48"/>
    <w:rsid w:val="00BC0A6F"/>
    <w:rsid w:val="00BC1AE9"/>
    <w:rsid w:val="00BC2403"/>
    <w:rsid w:val="00BC2AF6"/>
    <w:rsid w:val="00BC2DD4"/>
    <w:rsid w:val="00BC4392"/>
    <w:rsid w:val="00BC5C5E"/>
    <w:rsid w:val="00BD0136"/>
    <w:rsid w:val="00BD0A16"/>
    <w:rsid w:val="00BD52DF"/>
    <w:rsid w:val="00BD5CE8"/>
    <w:rsid w:val="00BE0FBD"/>
    <w:rsid w:val="00BE20DF"/>
    <w:rsid w:val="00BE304B"/>
    <w:rsid w:val="00BE3B1C"/>
    <w:rsid w:val="00BE4717"/>
    <w:rsid w:val="00BE47E5"/>
    <w:rsid w:val="00BE4B57"/>
    <w:rsid w:val="00BE5792"/>
    <w:rsid w:val="00BE7680"/>
    <w:rsid w:val="00BF010B"/>
    <w:rsid w:val="00BF3655"/>
    <w:rsid w:val="00BF3BA3"/>
    <w:rsid w:val="00BF6215"/>
    <w:rsid w:val="00BF6DEF"/>
    <w:rsid w:val="00C01583"/>
    <w:rsid w:val="00C01E8E"/>
    <w:rsid w:val="00C032F4"/>
    <w:rsid w:val="00C03405"/>
    <w:rsid w:val="00C035D4"/>
    <w:rsid w:val="00C03FB8"/>
    <w:rsid w:val="00C04118"/>
    <w:rsid w:val="00C052FA"/>
    <w:rsid w:val="00C07211"/>
    <w:rsid w:val="00C103EA"/>
    <w:rsid w:val="00C1107C"/>
    <w:rsid w:val="00C1140A"/>
    <w:rsid w:val="00C12331"/>
    <w:rsid w:val="00C15051"/>
    <w:rsid w:val="00C154D9"/>
    <w:rsid w:val="00C1575B"/>
    <w:rsid w:val="00C16BBA"/>
    <w:rsid w:val="00C20338"/>
    <w:rsid w:val="00C21334"/>
    <w:rsid w:val="00C21364"/>
    <w:rsid w:val="00C217B3"/>
    <w:rsid w:val="00C24910"/>
    <w:rsid w:val="00C26744"/>
    <w:rsid w:val="00C26E9E"/>
    <w:rsid w:val="00C273C2"/>
    <w:rsid w:val="00C27787"/>
    <w:rsid w:val="00C31946"/>
    <w:rsid w:val="00C3290B"/>
    <w:rsid w:val="00C32E26"/>
    <w:rsid w:val="00C33E46"/>
    <w:rsid w:val="00C34CFC"/>
    <w:rsid w:val="00C351F2"/>
    <w:rsid w:val="00C358D7"/>
    <w:rsid w:val="00C37AB9"/>
    <w:rsid w:val="00C4019D"/>
    <w:rsid w:val="00C40675"/>
    <w:rsid w:val="00C4199C"/>
    <w:rsid w:val="00C421F1"/>
    <w:rsid w:val="00C42BC0"/>
    <w:rsid w:val="00C42FF7"/>
    <w:rsid w:val="00C433B5"/>
    <w:rsid w:val="00C43AB5"/>
    <w:rsid w:val="00C44834"/>
    <w:rsid w:val="00C45B20"/>
    <w:rsid w:val="00C45FDB"/>
    <w:rsid w:val="00C47939"/>
    <w:rsid w:val="00C47F93"/>
    <w:rsid w:val="00C516D9"/>
    <w:rsid w:val="00C51BCB"/>
    <w:rsid w:val="00C5205A"/>
    <w:rsid w:val="00C520B8"/>
    <w:rsid w:val="00C543B8"/>
    <w:rsid w:val="00C544CB"/>
    <w:rsid w:val="00C54A18"/>
    <w:rsid w:val="00C5558A"/>
    <w:rsid w:val="00C556E7"/>
    <w:rsid w:val="00C56121"/>
    <w:rsid w:val="00C561D1"/>
    <w:rsid w:val="00C578F7"/>
    <w:rsid w:val="00C619E0"/>
    <w:rsid w:val="00C61B55"/>
    <w:rsid w:val="00C61D99"/>
    <w:rsid w:val="00C65B42"/>
    <w:rsid w:val="00C67E2A"/>
    <w:rsid w:val="00C7073C"/>
    <w:rsid w:val="00C716F6"/>
    <w:rsid w:val="00C730A2"/>
    <w:rsid w:val="00C73498"/>
    <w:rsid w:val="00C750C3"/>
    <w:rsid w:val="00C82432"/>
    <w:rsid w:val="00C825B9"/>
    <w:rsid w:val="00C82702"/>
    <w:rsid w:val="00C82B0B"/>
    <w:rsid w:val="00C83576"/>
    <w:rsid w:val="00C838BF"/>
    <w:rsid w:val="00C85713"/>
    <w:rsid w:val="00C85C12"/>
    <w:rsid w:val="00C904CD"/>
    <w:rsid w:val="00C9227B"/>
    <w:rsid w:val="00C929ED"/>
    <w:rsid w:val="00C94141"/>
    <w:rsid w:val="00CA00F9"/>
    <w:rsid w:val="00CA2B56"/>
    <w:rsid w:val="00CA3594"/>
    <w:rsid w:val="00CA382E"/>
    <w:rsid w:val="00CA38C4"/>
    <w:rsid w:val="00CA480C"/>
    <w:rsid w:val="00CA75D5"/>
    <w:rsid w:val="00CB1043"/>
    <w:rsid w:val="00CB17FE"/>
    <w:rsid w:val="00CB18A8"/>
    <w:rsid w:val="00CB21F1"/>
    <w:rsid w:val="00CB2EC7"/>
    <w:rsid w:val="00CB513F"/>
    <w:rsid w:val="00CB560D"/>
    <w:rsid w:val="00CB7DD3"/>
    <w:rsid w:val="00CC018A"/>
    <w:rsid w:val="00CC103E"/>
    <w:rsid w:val="00CC2438"/>
    <w:rsid w:val="00CC2D0F"/>
    <w:rsid w:val="00CC435D"/>
    <w:rsid w:val="00CC57A9"/>
    <w:rsid w:val="00CC7F62"/>
    <w:rsid w:val="00CD1BC2"/>
    <w:rsid w:val="00CD2399"/>
    <w:rsid w:val="00CD37C3"/>
    <w:rsid w:val="00CD6120"/>
    <w:rsid w:val="00CE135B"/>
    <w:rsid w:val="00CE2648"/>
    <w:rsid w:val="00CE2DB7"/>
    <w:rsid w:val="00CE317E"/>
    <w:rsid w:val="00CE55D7"/>
    <w:rsid w:val="00CE57B1"/>
    <w:rsid w:val="00CE6F19"/>
    <w:rsid w:val="00CF0868"/>
    <w:rsid w:val="00CF0E63"/>
    <w:rsid w:val="00CF3EFE"/>
    <w:rsid w:val="00CF5D3A"/>
    <w:rsid w:val="00D01DA5"/>
    <w:rsid w:val="00D044A5"/>
    <w:rsid w:val="00D04600"/>
    <w:rsid w:val="00D04E64"/>
    <w:rsid w:val="00D055B2"/>
    <w:rsid w:val="00D0583B"/>
    <w:rsid w:val="00D06C1F"/>
    <w:rsid w:val="00D1126F"/>
    <w:rsid w:val="00D112AC"/>
    <w:rsid w:val="00D13AF6"/>
    <w:rsid w:val="00D13DCC"/>
    <w:rsid w:val="00D13E12"/>
    <w:rsid w:val="00D15597"/>
    <w:rsid w:val="00D1682E"/>
    <w:rsid w:val="00D168BF"/>
    <w:rsid w:val="00D200F8"/>
    <w:rsid w:val="00D21353"/>
    <w:rsid w:val="00D22AE8"/>
    <w:rsid w:val="00D23953"/>
    <w:rsid w:val="00D25C6B"/>
    <w:rsid w:val="00D26540"/>
    <w:rsid w:val="00D30F44"/>
    <w:rsid w:val="00D34B38"/>
    <w:rsid w:val="00D369AC"/>
    <w:rsid w:val="00D36D7E"/>
    <w:rsid w:val="00D37A57"/>
    <w:rsid w:val="00D413D0"/>
    <w:rsid w:val="00D418F4"/>
    <w:rsid w:val="00D41ACC"/>
    <w:rsid w:val="00D42D2A"/>
    <w:rsid w:val="00D42E1B"/>
    <w:rsid w:val="00D475BC"/>
    <w:rsid w:val="00D476C1"/>
    <w:rsid w:val="00D505BA"/>
    <w:rsid w:val="00D50BBE"/>
    <w:rsid w:val="00D511B2"/>
    <w:rsid w:val="00D52748"/>
    <w:rsid w:val="00D53209"/>
    <w:rsid w:val="00D551F3"/>
    <w:rsid w:val="00D55AD3"/>
    <w:rsid w:val="00D55B36"/>
    <w:rsid w:val="00D5667F"/>
    <w:rsid w:val="00D566CC"/>
    <w:rsid w:val="00D570E7"/>
    <w:rsid w:val="00D60D98"/>
    <w:rsid w:val="00D61621"/>
    <w:rsid w:val="00D6631F"/>
    <w:rsid w:val="00D70DD2"/>
    <w:rsid w:val="00D70ED2"/>
    <w:rsid w:val="00D70F55"/>
    <w:rsid w:val="00D7167A"/>
    <w:rsid w:val="00D74BA7"/>
    <w:rsid w:val="00D753EE"/>
    <w:rsid w:val="00D756B8"/>
    <w:rsid w:val="00D75705"/>
    <w:rsid w:val="00D77185"/>
    <w:rsid w:val="00D81981"/>
    <w:rsid w:val="00D824D6"/>
    <w:rsid w:val="00D83299"/>
    <w:rsid w:val="00D83303"/>
    <w:rsid w:val="00D83454"/>
    <w:rsid w:val="00D83775"/>
    <w:rsid w:val="00D879CC"/>
    <w:rsid w:val="00D87E68"/>
    <w:rsid w:val="00D9105C"/>
    <w:rsid w:val="00D91162"/>
    <w:rsid w:val="00D91ECC"/>
    <w:rsid w:val="00D92174"/>
    <w:rsid w:val="00D933ED"/>
    <w:rsid w:val="00D9524B"/>
    <w:rsid w:val="00DA11B2"/>
    <w:rsid w:val="00DA1BCE"/>
    <w:rsid w:val="00DA1DD7"/>
    <w:rsid w:val="00DA2630"/>
    <w:rsid w:val="00DA3BF5"/>
    <w:rsid w:val="00DA3E24"/>
    <w:rsid w:val="00DA65C7"/>
    <w:rsid w:val="00DA6A59"/>
    <w:rsid w:val="00DA6DE0"/>
    <w:rsid w:val="00DB0786"/>
    <w:rsid w:val="00DB1286"/>
    <w:rsid w:val="00DB521B"/>
    <w:rsid w:val="00DB61B0"/>
    <w:rsid w:val="00DB7237"/>
    <w:rsid w:val="00DC1BCF"/>
    <w:rsid w:val="00DC1D7A"/>
    <w:rsid w:val="00DC39CD"/>
    <w:rsid w:val="00DC3B4C"/>
    <w:rsid w:val="00DC5941"/>
    <w:rsid w:val="00DC5CF0"/>
    <w:rsid w:val="00DC7041"/>
    <w:rsid w:val="00DD0401"/>
    <w:rsid w:val="00DD46BF"/>
    <w:rsid w:val="00DD5028"/>
    <w:rsid w:val="00DD6569"/>
    <w:rsid w:val="00DD75DE"/>
    <w:rsid w:val="00DE15BF"/>
    <w:rsid w:val="00DE30AE"/>
    <w:rsid w:val="00DE45A0"/>
    <w:rsid w:val="00DE4875"/>
    <w:rsid w:val="00DE575D"/>
    <w:rsid w:val="00DE583B"/>
    <w:rsid w:val="00DE59D4"/>
    <w:rsid w:val="00DE6AD0"/>
    <w:rsid w:val="00DE6EB6"/>
    <w:rsid w:val="00DF02FC"/>
    <w:rsid w:val="00DF1085"/>
    <w:rsid w:val="00DF1EE9"/>
    <w:rsid w:val="00DF367B"/>
    <w:rsid w:val="00DF41DF"/>
    <w:rsid w:val="00DF41E1"/>
    <w:rsid w:val="00DF544F"/>
    <w:rsid w:val="00DF5CC7"/>
    <w:rsid w:val="00DF753D"/>
    <w:rsid w:val="00E009A3"/>
    <w:rsid w:val="00E01955"/>
    <w:rsid w:val="00E02AA2"/>
    <w:rsid w:val="00E02E8D"/>
    <w:rsid w:val="00E042B1"/>
    <w:rsid w:val="00E04EA0"/>
    <w:rsid w:val="00E057F0"/>
    <w:rsid w:val="00E07669"/>
    <w:rsid w:val="00E10217"/>
    <w:rsid w:val="00E10582"/>
    <w:rsid w:val="00E12AC9"/>
    <w:rsid w:val="00E14270"/>
    <w:rsid w:val="00E14CF4"/>
    <w:rsid w:val="00E161FA"/>
    <w:rsid w:val="00E1665E"/>
    <w:rsid w:val="00E20005"/>
    <w:rsid w:val="00E201AC"/>
    <w:rsid w:val="00E20324"/>
    <w:rsid w:val="00E20AFF"/>
    <w:rsid w:val="00E21846"/>
    <w:rsid w:val="00E21E64"/>
    <w:rsid w:val="00E23E3F"/>
    <w:rsid w:val="00E249E9"/>
    <w:rsid w:val="00E24B67"/>
    <w:rsid w:val="00E27D4E"/>
    <w:rsid w:val="00E3181B"/>
    <w:rsid w:val="00E32396"/>
    <w:rsid w:val="00E3259B"/>
    <w:rsid w:val="00E32CBC"/>
    <w:rsid w:val="00E32FAA"/>
    <w:rsid w:val="00E34C04"/>
    <w:rsid w:val="00E35102"/>
    <w:rsid w:val="00E35E3D"/>
    <w:rsid w:val="00E361B6"/>
    <w:rsid w:val="00E37032"/>
    <w:rsid w:val="00E37394"/>
    <w:rsid w:val="00E37D36"/>
    <w:rsid w:val="00E4431B"/>
    <w:rsid w:val="00E51B37"/>
    <w:rsid w:val="00E51EEC"/>
    <w:rsid w:val="00E56F5F"/>
    <w:rsid w:val="00E570D9"/>
    <w:rsid w:val="00E602E8"/>
    <w:rsid w:val="00E60587"/>
    <w:rsid w:val="00E6101F"/>
    <w:rsid w:val="00E62E76"/>
    <w:rsid w:val="00E63063"/>
    <w:rsid w:val="00E64613"/>
    <w:rsid w:val="00E64708"/>
    <w:rsid w:val="00E64904"/>
    <w:rsid w:val="00E66A3A"/>
    <w:rsid w:val="00E66F28"/>
    <w:rsid w:val="00E71F6A"/>
    <w:rsid w:val="00E72027"/>
    <w:rsid w:val="00E72F35"/>
    <w:rsid w:val="00E73985"/>
    <w:rsid w:val="00E758C8"/>
    <w:rsid w:val="00E77232"/>
    <w:rsid w:val="00E772E5"/>
    <w:rsid w:val="00E77423"/>
    <w:rsid w:val="00E77C92"/>
    <w:rsid w:val="00E8259F"/>
    <w:rsid w:val="00E83700"/>
    <w:rsid w:val="00E848CB"/>
    <w:rsid w:val="00E85687"/>
    <w:rsid w:val="00E85DE5"/>
    <w:rsid w:val="00E8625D"/>
    <w:rsid w:val="00E8685E"/>
    <w:rsid w:val="00E8688F"/>
    <w:rsid w:val="00E86DBE"/>
    <w:rsid w:val="00E902D0"/>
    <w:rsid w:val="00E90F2E"/>
    <w:rsid w:val="00E9134E"/>
    <w:rsid w:val="00E91E83"/>
    <w:rsid w:val="00E92A1D"/>
    <w:rsid w:val="00E92CC4"/>
    <w:rsid w:val="00E93474"/>
    <w:rsid w:val="00E945D1"/>
    <w:rsid w:val="00E96309"/>
    <w:rsid w:val="00E96CBC"/>
    <w:rsid w:val="00EA09FE"/>
    <w:rsid w:val="00EA0EB8"/>
    <w:rsid w:val="00EA23E2"/>
    <w:rsid w:val="00EA3338"/>
    <w:rsid w:val="00EA3989"/>
    <w:rsid w:val="00EA3C4E"/>
    <w:rsid w:val="00EA3CF6"/>
    <w:rsid w:val="00EA6FFD"/>
    <w:rsid w:val="00EB160E"/>
    <w:rsid w:val="00EB179B"/>
    <w:rsid w:val="00EB1E94"/>
    <w:rsid w:val="00EB213A"/>
    <w:rsid w:val="00EB39F7"/>
    <w:rsid w:val="00EB3FAF"/>
    <w:rsid w:val="00EB4309"/>
    <w:rsid w:val="00EB57D1"/>
    <w:rsid w:val="00EB6FBB"/>
    <w:rsid w:val="00EB7648"/>
    <w:rsid w:val="00EC188D"/>
    <w:rsid w:val="00EC1FE5"/>
    <w:rsid w:val="00EC26EC"/>
    <w:rsid w:val="00EC2B25"/>
    <w:rsid w:val="00EC3368"/>
    <w:rsid w:val="00EC4796"/>
    <w:rsid w:val="00EC5670"/>
    <w:rsid w:val="00EC5CFB"/>
    <w:rsid w:val="00EC6084"/>
    <w:rsid w:val="00EC6DBF"/>
    <w:rsid w:val="00ED1029"/>
    <w:rsid w:val="00ED160A"/>
    <w:rsid w:val="00ED1DF0"/>
    <w:rsid w:val="00ED2CAC"/>
    <w:rsid w:val="00ED376F"/>
    <w:rsid w:val="00ED4723"/>
    <w:rsid w:val="00ED5F6E"/>
    <w:rsid w:val="00EE054D"/>
    <w:rsid w:val="00EE33BD"/>
    <w:rsid w:val="00EE3555"/>
    <w:rsid w:val="00EE502F"/>
    <w:rsid w:val="00EE506C"/>
    <w:rsid w:val="00EE7473"/>
    <w:rsid w:val="00EE7B3C"/>
    <w:rsid w:val="00EF0AA5"/>
    <w:rsid w:val="00EF2B18"/>
    <w:rsid w:val="00EF3D30"/>
    <w:rsid w:val="00EF4B11"/>
    <w:rsid w:val="00F0120A"/>
    <w:rsid w:val="00F01CA4"/>
    <w:rsid w:val="00F043A5"/>
    <w:rsid w:val="00F052FF"/>
    <w:rsid w:val="00F058B4"/>
    <w:rsid w:val="00F06163"/>
    <w:rsid w:val="00F062B5"/>
    <w:rsid w:val="00F06EFC"/>
    <w:rsid w:val="00F10540"/>
    <w:rsid w:val="00F12724"/>
    <w:rsid w:val="00F142ED"/>
    <w:rsid w:val="00F147A5"/>
    <w:rsid w:val="00F14D76"/>
    <w:rsid w:val="00F1794C"/>
    <w:rsid w:val="00F20E20"/>
    <w:rsid w:val="00F2159F"/>
    <w:rsid w:val="00F2231A"/>
    <w:rsid w:val="00F23311"/>
    <w:rsid w:val="00F2547C"/>
    <w:rsid w:val="00F256EE"/>
    <w:rsid w:val="00F26BB8"/>
    <w:rsid w:val="00F30105"/>
    <w:rsid w:val="00F30DDA"/>
    <w:rsid w:val="00F31CAE"/>
    <w:rsid w:val="00F32E4B"/>
    <w:rsid w:val="00F33D8B"/>
    <w:rsid w:val="00F35431"/>
    <w:rsid w:val="00F36847"/>
    <w:rsid w:val="00F42B9C"/>
    <w:rsid w:val="00F4449E"/>
    <w:rsid w:val="00F44711"/>
    <w:rsid w:val="00F523F9"/>
    <w:rsid w:val="00F52A64"/>
    <w:rsid w:val="00F52B66"/>
    <w:rsid w:val="00F52C9D"/>
    <w:rsid w:val="00F53BFB"/>
    <w:rsid w:val="00F55FB0"/>
    <w:rsid w:val="00F5651F"/>
    <w:rsid w:val="00F56BAD"/>
    <w:rsid w:val="00F56E5C"/>
    <w:rsid w:val="00F572AE"/>
    <w:rsid w:val="00F5762E"/>
    <w:rsid w:val="00F61E6E"/>
    <w:rsid w:val="00F62C85"/>
    <w:rsid w:val="00F63A1A"/>
    <w:rsid w:val="00F64643"/>
    <w:rsid w:val="00F6503B"/>
    <w:rsid w:val="00F65405"/>
    <w:rsid w:val="00F706BB"/>
    <w:rsid w:val="00F70AF7"/>
    <w:rsid w:val="00F71EE8"/>
    <w:rsid w:val="00F74F19"/>
    <w:rsid w:val="00F75428"/>
    <w:rsid w:val="00F76977"/>
    <w:rsid w:val="00F76A8D"/>
    <w:rsid w:val="00F800CD"/>
    <w:rsid w:val="00F82099"/>
    <w:rsid w:val="00F82574"/>
    <w:rsid w:val="00F82B71"/>
    <w:rsid w:val="00F83B6B"/>
    <w:rsid w:val="00F83C3A"/>
    <w:rsid w:val="00F85130"/>
    <w:rsid w:val="00F85623"/>
    <w:rsid w:val="00F862A3"/>
    <w:rsid w:val="00F863E3"/>
    <w:rsid w:val="00F8739B"/>
    <w:rsid w:val="00F87949"/>
    <w:rsid w:val="00F87969"/>
    <w:rsid w:val="00F87DD0"/>
    <w:rsid w:val="00F91CD3"/>
    <w:rsid w:val="00F92B3A"/>
    <w:rsid w:val="00F93F22"/>
    <w:rsid w:val="00F9402A"/>
    <w:rsid w:val="00F94AF3"/>
    <w:rsid w:val="00F9531F"/>
    <w:rsid w:val="00F9538F"/>
    <w:rsid w:val="00F95F34"/>
    <w:rsid w:val="00F963EC"/>
    <w:rsid w:val="00FA0BA9"/>
    <w:rsid w:val="00FA1B1A"/>
    <w:rsid w:val="00FA1C0D"/>
    <w:rsid w:val="00FA2D2D"/>
    <w:rsid w:val="00FA3D95"/>
    <w:rsid w:val="00FA4232"/>
    <w:rsid w:val="00FA4F7B"/>
    <w:rsid w:val="00FA53FD"/>
    <w:rsid w:val="00FA7696"/>
    <w:rsid w:val="00FB0FB2"/>
    <w:rsid w:val="00FB0FB6"/>
    <w:rsid w:val="00FB1D92"/>
    <w:rsid w:val="00FB5EEE"/>
    <w:rsid w:val="00FB659D"/>
    <w:rsid w:val="00FB74DF"/>
    <w:rsid w:val="00FC0ECD"/>
    <w:rsid w:val="00FC1C18"/>
    <w:rsid w:val="00FC1E91"/>
    <w:rsid w:val="00FC38FB"/>
    <w:rsid w:val="00FC6A93"/>
    <w:rsid w:val="00FC6D32"/>
    <w:rsid w:val="00FC7F88"/>
    <w:rsid w:val="00FD51C5"/>
    <w:rsid w:val="00FD5249"/>
    <w:rsid w:val="00FD58AC"/>
    <w:rsid w:val="00FD7244"/>
    <w:rsid w:val="00FE03A7"/>
    <w:rsid w:val="00FE1055"/>
    <w:rsid w:val="00FE3FD1"/>
    <w:rsid w:val="00FE4190"/>
    <w:rsid w:val="00FE7DEB"/>
    <w:rsid w:val="00FF0E0A"/>
    <w:rsid w:val="00FF1DED"/>
    <w:rsid w:val="00FF393C"/>
    <w:rsid w:val="00FF412E"/>
    <w:rsid w:val="00FF4A9E"/>
    <w:rsid w:val="00FF79D5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AF6932"/>
  <w15:docId w15:val="{0474AFDD-BC25-48F2-A5C3-2E7F7C20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433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433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433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4334B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0"/>
    <w:next w:val="a0"/>
    <w:link w:val="50"/>
    <w:uiPriority w:val="9"/>
    <w:unhideWhenUsed/>
    <w:qFormat/>
    <w:rsid w:val="004334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0"/>
    <w:next w:val="a0"/>
    <w:link w:val="60"/>
    <w:uiPriority w:val="9"/>
    <w:unhideWhenUsed/>
    <w:qFormat/>
    <w:rsid w:val="004334B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0"/>
    <w:next w:val="a0"/>
    <w:link w:val="70"/>
    <w:uiPriority w:val="9"/>
    <w:unhideWhenUsed/>
    <w:qFormat/>
    <w:rsid w:val="004334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0"/>
    <w:next w:val="a0"/>
    <w:link w:val="80"/>
    <w:uiPriority w:val="9"/>
    <w:unhideWhenUsed/>
    <w:qFormat/>
    <w:rsid w:val="004334B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0"/>
    <w:next w:val="a0"/>
    <w:link w:val="90"/>
    <w:uiPriority w:val="9"/>
    <w:unhideWhenUsed/>
    <w:qFormat/>
    <w:rsid w:val="004334B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ТЗ список,Абзац списка литеральный,it_List1,1,UL,Абзац маркированнный"/>
    <w:basedOn w:val="a0"/>
    <w:link w:val="a5"/>
    <w:uiPriority w:val="99"/>
    <w:qFormat/>
    <w:rsid w:val="004334BE"/>
    <w:pPr>
      <w:ind w:left="720"/>
      <w:contextualSpacing/>
    </w:pPr>
  </w:style>
  <w:style w:type="character" w:customStyle="1" w:styleId="20">
    <w:name w:val="Заголовок 2 Знак"/>
    <w:basedOn w:val="a1"/>
    <w:link w:val="2"/>
    <w:uiPriority w:val="9"/>
    <w:rsid w:val="004334B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4334B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4334B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1"/>
    <w:link w:val="5"/>
    <w:uiPriority w:val="9"/>
    <w:rsid w:val="004334B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1"/>
    <w:link w:val="6"/>
    <w:uiPriority w:val="9"/>
    <w:rsid w:val="004334B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1"/>
    <w:link w:val="7"/>
    <w:uiPriority w:val="9"/>
    <w:rsid w:val="004334B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1"/>
    <w:link w:val="8"/>
    <w:uiPriority w:val="9"/>
    <w:rsid w:val="004334B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1"/>
    <w:link w:val="9"/>
    <w:uiPriority w:val="9"/>
    <w:rsid w:val="004334B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6">
    <w:name w:val="Title"/>
    <w:basedOn w:val="a0"/>
    <w:next w:val="a0"/>
    <w:link w:val="a7"/>
    <w:qFormat/>
    <w:rsid w:val="004334B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1"/>
    <w:link w:val="a6"/>
    <w:rsid w:val="004334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Subtitle"/>
    <w:basedOn w:val="a0"/>
    <w:next w:val="a0"/>
    <w:link w:val="a9"/>
    <w:uiPriority w:val="11"/>
    <w:qFormat/>
    <w:rsid w:val="004334B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Подзаголовок Знак"/>
    <w:basedOn w:val="a1"/>
    <w:link w:val="a8"/>
    <w:uiPriority w:val="11"/>
    <w:rsid w:val="004334BE"/>
    <w:rPr>
      <w:rFonts w:eastAsiaTheme="minorEastAsia"/>
      <w:color w:val="5A5A5A" w:themeColor="text1" w:themeTint="A5"/>
      <w:spacing w:val="15"/>
    </w:rPr>
  </w:style>
  <w:style w:type="character" w:customStyle="1" w:styleId="10">
    <w:name w:val="Заголовок 1 Знак"/>
    <w:basedOn w:val="a1"/>
    <w:link w:val="1"/>
    <w:uiPriority w:val="99"/>
    <w:rsid w:val="004334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uiPriority w:val="99"/>
    <w:rsid w:val="004334BE"/>
    <w:rPr>
      <w:rFonts w:ascii="Times New Roman" w:hAnsi="Times New Roman"/>
      <w:color w:val="0000FF"/>
      <w:u w:val="single"/>
    </w:rPr>
  </w:style>
  <w:style w:type="paragraph" w:styleId="ab">
    <w:name w:val="No Spacing"/>
    <w:link w:val="ac"/>
    <w:uiPriority w:val="1"/>
    <w:qFormat/>
    <w:rsid w:val="00AD43DD"/>
    <w:pPr>
      <w:spacing w:after="0" w:line="240" w:lineRule="auto"/>
    </w:pPr>
  </w:style>
  <w:style w:type="paragraph" w:styleId="ad">
    <w:name w:val="header"/>
    <w:aliases w:val="Linie"/>
    <w:basedOn w:val="a0"/>
    <w:link w:val="ae"/>
    <w:uiPriority w:val="99"/>
    <w:unhideWhenUsed/>
    <w:rsid w:val="003B5A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Linie Знак"/>
    <w:basedOn w:val="a1"/>
    <w:link w:val="ad"/>
    <w:uiPriority w:val="99"/>
    <w:rsid w:val="003B5A09"/>
  </w:style>
  <w:style w:type="paragraph" w:styleId="af">
    <w:name w:val="footer"/>
    <w:basedOn w:val="a0"/>
    <w:link w:val="af0"/>
    <w:uiPriority w:val="99"/>
    <w:unhideWhenUsed/>
    <w:rsid w:val="003B5A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B5A09"/>
  </w:style>
  <w:style w:type="paragraph" w:styleId="af1">
    <w:name w:val="Balloon Text"/>
    <w:basedOn w:val="a0"/>
    <w:link w:val="af2"/>
    <w:unhideWhenUsed/>
    <w:rsid w:val="00DC3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rsid w:val="00DC3B4C"/>
    <w:rPr>
      <w:rFonts w:ascii="Segoe UI" w:hAnsi="Segoe UI" w:cs="Segoe UI"/>
      <w:sz w:val="18"/>
      <w:szCs w:val="18"/>
    </w:rPr>
  </w:style>
  <w:style w:type="table" w:styleId="af3">
    <w:name w:val="Table Grid"/>
    <w:basedOn w:val="a2"/>
    <w:uiPriority w:val="59"/>
    <w:rsid w:val="00910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toc 3"/>
    <w:basedOn w:val="a0"/>
    <w:next w:val="a0"/>
    <w:autoRedefine/>
    <w:uiPriority w:val="39"/>
    <w:unhideWhenUsed/>
    <w:rsid w:val="001A4DF1"/>
    <w:pPr>
      <w:spacing w:after="100"/>
      <w:ind w:left="440"/>
    </w:pPr>
  </w:style>
  <w:style w:type="paragraph" w:styleId="21">
    <w:name w:val="toc 2"/>
    <w:basedOn w:val="a0"/>
    <w:next w:val="a0"/>
    <w:autoRedefine/>
    <w:uiPriority w:val="39"/>
    <w:unhideWhenUsed/>
    <w:rsid w:val="001A4DF1"/>
    <w:pPr>
      <w:spacing w:after="100"/>
      <w:ind w:left="220"/>
    </w:pPr>
  </w:style>
  <w:style w:type="character" w:styleId="af4">
    <w:name w:val="annotation reference"/>
    <w:basedOn w:val="a1"/>
    <w:uiPriority w:val="99"/>
    <w:unhideWhenUsed/>
    <w:rsid w:val="00E93474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E93474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rsid w:val="00E93474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E93474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E93474"/>
    <w:rPr>
      <w:b/>
      <w:bCs/>
      <w:sz w:val="20"/>
      <w:szCs w:val="20"/>
    </w:rPr>
  </w:style>
  <w:style w:type="paragraph" w:styleId="af9">
    <w:name w:val="endnote text"/>
    <w:basedOn w:val="a0"/>
    <w:link w:val="afa"/>
    <w:semiHidden/>
    <w:unhideWhenUsed/>
    <w:rsid w:val="00E93474"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1"/>
    <w:link w:val="af9"/>
    <w:semiHidden/>
    <w:rsid w:val="00E93474"/>
    <w:rPr>
      <w:sz w:val="20"/>
      <w:szCs w:val="20"/>
    </w:rPr>
  </w:style>
  <w:style w:type="character" w:styleId="afb">
    <w:name w:val="endnote reference"/>
    <w:basedOn w:val="a1"/>
    <w:semiHidden/>
    <w:unhideWhenUsed/>
    <w:rsid w:val="00E93474"/>
    <w:rPr>
      <w:vertAlign w:val="superscript"/>
    </w:rPr>
  </w:style>
  <w:style w:type="paragraph" w:styleId="afc">
    <w:name w:val="footnote text"/>
    <w:aliases w:val="Footnote Text Char,Footnote Text Char Знак,Знак2,Знак4 Знак Знак,Знак4 Знак,Текст сноски Знак1,Текст сноски Знак Знак,Текст сноски Знак1 Знак,Текст сноски Знак Знак Знак,Знак4 Знак Знак Знак2,Текст сноски Знак Знак1,Знак4 Знак Зна"/>
    <w:basedOn w:val="a0"/>
    <w:link w:val="afd"/>
    <w:uiPriority w:val="99"/>
    <w:unhideWhenUsed/>
    <w:rsid w:val="00E93474"/>
    <w:pPr>
      <w:spacing w:after="0" w:line="240" w:lineRule="auto"/>
    </w:pPr>
    <w:rPr>
      <w:sz w:val="20"/>
      <w:szCs w:val="20"/>
    </w:rPr>
  </w:style>
  <w:style w:type="character" w:customStyle="1" w:styleId="afd">
    <w:name w:val="Текст сноски Знак"/>
    <w:aliases w:val="Footnote Text Char Знак1,Footnote Text Char Знак Знак,Знак2 Знак,Знак4 Знак Знак Знак,Знак4 Знак Знак1,Текст сноски Знак1 Знак1,Текст сноски Знак Знак Знак1,Текст сноски Знак1 Знак Знак,Текст сноски Знак Знак Знак Знак"/>
    <w:basedOn w:val="a1"/>
    <w:link w:val="afc"/>
    <w:uiPriority w:val="99"/>
    <w:rsid w:val="00E93474"/>
    <w:rPr>
      <w:sz w:val="20"/>
      <w:szCs w:val="20"/>
    </w:rPr>
  </w:style>
  <w:style w:type="character" w:styleId="afe">
    <w:name w:val="footnote reference"/>
    <w:aliases w:val="Ссылка на сноску 45,Знак сноски-FN"/>
    <w:basedOn w:val="a1"/>
    <w:uiPriority w:val="99"/>
    <w:unhideWhenUsed/>
    <w:rsid w:val="00E93474"/>
    <w:rPr>
      <w:vertAlign w:val="superscript"/>
    </w:rPr>
  </w:style>
  <w:style w:type="paragraph" w:customStyle="1" w:styleId="ConsPlusNormal">
    <w:name w:val="ConsPlusNormal"/>
    <w:link w:val="ConsPlusNormal0"/>
    <w:qFormat/>
    <w:rsid w:val="00140DC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140DCB"/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it_List1 Знак,1 Знак,UL Знак,Абзац маркированнный Знак"/>
    <w:link w:val="a4"/>
    <w:uiPriority w:val="99"/>
    <w:locked/>
    <w:rsid w:val="00A460B8"/>
  </w:style>
  <w:style w:type="numbering" w:customStyle="1" w:styleId="11">
    <w:name w:val="Нет списка1"/>
    <w:next w:val="a3"/>
    <w:uiPriority w:val="99"/>
    <w:semiHidden/>
    <w:unhideWhenUsed/>
    <w:rsid w:val="00082463"/>
  </w:style>
  <w:style w:type="table" w:customStyle="1" w:styleId="12">
    <w:name w:val="Сетка таблицы1"/>
    <w:basedOn w:val="a2"/>
    <w:next w:val="af3"/>
    <w:uiPriority w:val="39"/>
    <w:rsid w:val="00082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082463"/>
  </w:style>
  <w:style w:type="table" w:customStyle="1" w:styleId="111">
    <w:name w:val="Сетка таблицы11"/>
    <w:basedOn w:val="a2"/>
    <w:next w:val="af3"/>
    <w:uiPriority w:val="59"/>
    <w:rsid w:val="0008246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">
    <w:name w:val="Название Знак"/>
    <w:uiPriority w:val="10"/>
    <w:rsid w:val="00082463"/>
    <w:rPr>
      <w:rFonts w:ascii="Times New Roman" w:eastAsia="Times New Roman" w:hAnsi="Times New Roman" w:cs="Times New Roman"/>
      <w:b/>
      <w:spacing w:val="5"/>
      <w:kern w:val="28"/>
      <w:sz w:val="28"/>
      <w:szCs w:val="52"/>
    </w:rPr>
  </w:style>
  <w:style w:type="character" w:styleId="aff0">
    <w:name w:val="Emphasis"/>
    <w:uiPriority w:val="20"/>
    <w:qFormat/>
    <w:rsid w:val="00082463"/>
    <w:rPr>
      <w:i/>
      <w:iCs/>
    </w:rPr>
  </w:style>
  <w:style w:type="paragraph" w:styleId="aff1">
    <w:name w:val="TOC Heading"/>
    <w:basedOn w:val="1"/>
    <w:next w:val="a0"/>
    <w:uiPriority w:val="39"/>
    <w:unhideWhenUsed/>
    <w:qFormat/>
    <w:rsid w:val="00082463"/>
    <w:pPr>
      <w:spacing w:before="480" w:line="276" w:lineRule="auto"/>
      <w:ind w:left="432" w:hanging="432"/>
      <w:jc w:val="both"/>
      <w:outlineLvl w:val="9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ru-RU"/>
    </w:rPr>
  </w:style>
  <w:style w:type="paragraph" w:styleId="13">
    <w:name w:val="toc 1"/>
    <w:basedOn w:val="a0"/>
    <w:next w:val="a0"/>
    <w:autoRedefine/>
    <w:uiPriority w:val="39"/>
    <w:unhideWhenUsed/>
    <w:rsid w:val="00082463"/>
    <w:pPr>
      <w:spacing w:before="120" w:after="100" w:line="276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ConsNormal">
    <w:name w:val="ConsNormal"/>
    <w:link w:val="ConsNormal0"/>
    <w:rsid w:val="0008246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082463"/>
    <w:rPr>
      <w:rFonts w:ascii="Arial" w:eastAsia="Times New Roman" w:hAnsi="Arial" w:cs="Arial"/>
      <w:lang w:eastAsia="ru-RU"/>
    </w:rPr>
  </w:style>
  <w:style w:type="paragraph" w:customStyle="1" w:styleId="14">
    <w:name w:val="Абзац списка1"/>
    <w:basedOn w:val="a0"/>
    <w:link w:val="ListParagraphChar"/>
    <w:qFormat/>
    <w:rsid w:val="00082463"/>
    <w:pPr>
      <w:spacing w:before="120"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4"/>
    <w:locked/>
    <w:rsid w:val="000824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Базовый"/>
    <w:link w:val="aff3"/>
    <w:rsid w:val="00082463"/>
    <w:pPr>
      <w:tabs>
        <w:tab w:val="left" w:pos="851"/>
      </w:tabs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Aff4">
    <w:name w:val="Текстовый блок A"/>
    <w:rsid w:val="00082463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aff5">
    <w:name w:val="Норм красная"/>
    <w:basedOn w:val="a0"/>
    <w:rsid w:val="00082463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0824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">
    <w:name w:val="List Bullet"/>
    <w:basedOn w:val="a0"/>
    <w:uiPriority w:val="99"/>
    <w:unhideWhenUsed/>
    <w:rsid w:val="00082463"/>
    <w:pPr>
      <w:numPr>
        <w:numId w:val="15"/>
      </w:numPr>
      <w:tabs>
        <w:tab w:val="clear" w:pos="360"/>
      </w:tabs>
      <w:spacing w:before="120" w:after="0" w:line="276" w:lineRule="auto"/>
      <w:ind w:left="1068"/>
      <w:contextualSpacing/>
      <w:jc w:val="both"/>
    </w:pPr>
    <w:rPr>
      <w:rFonts w:ascii="Times New Roman" w:eastAsia="Calibri" w:hAnsi="Times New Roman" w:cs="Times New Roman"/>
      <w:sz w:val="24"/>
    </w:rPr>
  </w:style>
  <w:style w:type="numbering" w:customStyle="1" w:styleId="WWNum22">
    <w:name w:val="WWNum22"/>
    <w:rsid w:val="00082463"/>
    <w:pPr>
      <w:numPr>
        <w:numId w:val="16"/>
      </w:numPr>
    </w:pPr>
  </w:style>
  <w:style w:type="numbering" w:customStyle="1" w:styleId="22">
    <w:name w:val="Нет списка2"/>
    <w:next w:val="a3"/>
    <w:uiPriority w:val="99"/>
    <w:semiHidden/>
    <w:unhideWhenUsed/>
    <w:rsid w:val="00AA181F"/>
  </w:style>
  <w:style w:type="table" w:customStyle="1" w:styleId="TableGrid">
    <w:name w:val="TableGrid"/>
    <w:rsid w:val="00AA181F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1"/>
    <w:rsid w:val="00AA181F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1"/>
    <w:rsid w:val="00AA181F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aff6">
    <w:name w:val="Normal (Web)"/>
    <w:basedOn w:val="a0"/>
    <w:uiPriority w:val="99"/>
    <w:rsid w:val="00AA1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AA181F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blk">
    <w:name w:val="blk"/>
    <w:basedOn w:val="a1"/>
    <w:rsid w:val="008A1B7C"/>
  </w:style>
  <w:style w:type="character" w:styleId="aff7">
    <w:name w:val="FollowedHyperlink"/>
    <w:basedOn w:val="a1"/>
    <w:uiPriority w:val="99"/>
    <w:semiHidden/>
    <w:unhideWhenUsed/>
    <w:rsid w:val="00A2068E"/>
    <w:rPr>
      <w:color w:val="954F72" w:themeColor="followedHyperlink"/>
      <w:u w:val="single"/>
    </w:rPr>
  </w:style>
  <w:style w:type="character" w:styleId="aff8">
    <w:name w:val="page number"/>
    <w:basedOn w:val="a1"/>
    <w:rsid w:val="007C0725"/>
  </w:style>
  <w:style w:type="paragraph" w:customStyle="1" w:styleId="aff9">
    <w:name w:val="Пункт б/н"/>
    <w:basedOn w:val="a0"/>
    <w:semiHidden/>
    <w:rsid w:val="007C0725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7C0725"/>
    <w:pPr>
      <w:keepNext/>
      <w:numPr>
        <w:numId w:val="19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7C0725"/>
    <w:pPr>
      <w:numPr>
        <w:ilvl w:val="1"/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7C0725"/>
    <w:pPr>
      <w:numPr>
        <w:ilvl w:val="2"/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7C0725"/>
    <w:pPr>
      <w:numPr>
        <w:ilvl w:val="3"/>
        <w:numId w:val="19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0">
    <w:name w:val="Сетка таблицы12"/>
    <w:basedOn w:val="a2"/>
    <w:next w:val="af3"/>
    <w:rsid w:val="007C07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0"/>
    <w:rsid w:val="007C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extList">
    <w:name w:val="ConsPlusTextList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3">
    <w:name w:val="Сетка таблицы2"/>
    <w:basedOn w:val="a2"/>
    <w:next w:val="af3"/>
    <w:uiPriority w:val="59"/>
    <w:rsid w:val="007C072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">
    <w:name w:val="WW-Базовый"/>
    <w:rsid w:val="007C0725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Calibri"/>
      <w:sz w:val="24"/>
      <w:szCs w:val="24"/>
      <w:lang w:eastAsia="zh-CN"/>
    </w:rPr>
  </w:style>
  <w:style w:type="paragraph" w:styleId="affa">
    <w:name w:val="Body Text"/>
    <w:basedOn w:val="a0"/>
    <w:link w:val="affb"/>
    <w:unhideWhenUsed/>
    <w:rsid w:val="007C0725"/>
    <w:pPr>
      <w:spacing w:after="120"/>
    </w:pPr>
    <w:rPr>
      <w:rFonts w:ascii="Calibri" w:eastAsia="Times New Roman" w:hAnsi="Calibri" w:cs="Times New Roman"/>
      <w:lang w:eastAsia="ru-RU"/>
    </w:rPr>
  </w:style>
  <w:style w:type="character" w:customStyle="1" w:styleId="affb">
    <w:name w:val="Основной текст Знак"/>
    <w:basedOn w:val="a1"/>
    <w:link w:val="affa"/>
    <w:rsid w:val="007C0725"/>
    <w:rPr>
      <w:rFonts w:ascii="Calibri" w:eastAsia="Times New Roman" w:hAnsi="Calibri" w:cs="Times New Roman"/>
      <w:lang w:eastAsia="ru-RU"/>
    </w:rPr>
  </w:style>
  <w:style w:type="character" w:customStyle="1" w:styleId="Absatz-Standardschriftart">
    <w:name w:val="Absatz-Standardschriftart"/>
    <w:rsid w:val="007C0725"/>
  </w:style>
  <w:style w:type="paragraph" w:customStyle="1" w:styleId="15">
    <w:name w:val="Обычный1"/>
    <w:rsid w:val="007C0725"/>
    <w:pPr>
      <w:widowControl w:val="0"/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Calibri"/>
      <w:sz w:val="24"/>
      <w:szCs w:val="20"/>
      <w:lang w:val="fr-FR" w:eastAsia="zh-CN"/>
    </w:rPr>
  </w:style>
  <w:style w:type="paragraph" w:customStyle="1" w:styleId="24">
    <w:name w:val="Обычный2"/>
    <w:rsid w:val="007C0725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Calibri"/>
      <w:sz w:val="28"/>
      <w:szCs w:val="20"/>
      <w:lang w:eastAsia="zh-CN"/>
    </w:rPr>
  </w:style>
  <w:style w:type="paragraph" w:customStyle="1" w:styleId="FR1">
    <w:name w:val="FR1"/>
    <w:rsid w:val="007C0725"/>
    <w:pPr>
      <w:widowControl w:val="0"/>
      <w:tabs>
        <w:tab w:val="left" w:pos="3228"/>
      </w:tabs>
      <w:suppressAutoHyphens/>
      <w:spacing w:before="40" w:after="0" w:line="100" w:lineRule="atLeast"/>
      <w:ind w:left="2520"/>
    </w:pPr>
    <w:rPr>
      <w:rFonts w:ascii="Arial" w:eastAsia="Times New Roman" w:hAnsi="Arial" w:cs="Calibri"/>
      <w:sz w:val="18"/>
      <w:szCs w:val="20"/>
      <w:lang w:eastAsia="zh-CN"/>
    </w:rPr>
  </w:style>
  <w:style w:type="paragraph" w:customStyle="1" w:styleId="32">
    <w:name w:val="Основной текст с отступом 32"/>
    <w:basedOn w:val="WW-"/>
    <w:rsid w:val="007C0725"/>
    <w:pPr>
      <w:ind w:firstLine="540"/>
      <w:jc w:val="center"/>
    </w:pPr>
    <w:rPr>
      <w:b/>
      <w:sz w:val="28"/>
      <w:szCs w:val="28"/>
    </w:rPr>
  </w:style>
  <w:style w:type="paragraph" w:customStyle="1" w:styleId="WW-1">
    <w:name w:val="WW-Базовый1"/>
    <w:rsid w:val="007C0725"/>
    <w:pPr>
      <w:widowControl w:val="0"/>
      <w:suppressAutoHyphens/>
      <w:spacing w:after="0" w:line="240" w:lineRule="auto"/>
    </w:pPr>
    <w:rPr>
      <w:rFonts w:ascii="Arial" w:eastAsia="Times New Roman" w:hAnsi="Arial" w:cs="Mangal"/>
      <w:kern w:val="1"/>
      <w:sz w:val="20"/>
      <w:szCs w:val="24"/>
      <w:lang w:eastAsia="zh-CN" w:bidi="hi-IN"/>
    </w:rPr>
  </w:style>
  <w:style w:type="character" w:customStyle="1" w:styleId="aff3">
    <w:name w:val="Базовый Знак"/>
    <w:link w:val="aff2"/>
    <w:locked/>
    <w:rsid w:val="007C0725"/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FootnoteTextChar2">
    <w:name w:val="Footnote Text Char Знак2"/>
    <w:aliases w:val="Footnote Text Char Знак Знак1,Знак2 Знак1,Знак4 Знак Знак Знак1,Знак4 Знак Знак2,Текст сноски Знак Знак Знак2,Текст сноски Знак1 Знак Знак1,Текст сноски Знак Знак Знак Знак1,Знак4 Знак Знак Знак2 Знак"/>
    <w:rsid w:val="007C0725"/>
    <w:rPr>
      <w:rFonts w:eastAsia="Times New Roman"/>
      <w:lang w:val="x-none" w:eastAsia="zh-CN"/>
    </w:rPr>
  </w:style>
  <w:style w:type="character" w:customStyle="1" w:styleId="ac">
    <w:name w:val="Без интервала Знак"/>
    <w:link w:val="ab"/>
    <w:uiPriority w:val="1"/>
    <w:locked/>
    <w:rsid w:val="007C0725"/>
  </w:style>
  <w:style w:type="character" w:customStyle="1" w:styleId="affc">
    <w:name w:val="Неразрешенное упоминание"/>
    <w:uiPriority w:val="99"/>
    <w:semiHidden/>
    <w:unhideWhenUsed/>
    <w:rsid w:val="007C0725"/>
    <w:rPr>
      <w:color w:val="605E5C"/>
      <w:shd w:val="clear" w:color="auto" w:fill="E1DFDD"/>
    </w:rPr>
  </w:style>
  <w:style w:type="character" w:customStyle="1" w:styleId="25">
    <w:name w:val="Текст сноски Знак2"/>
    <w:rsid w:val="007C0725"/>
    <w:rPr>
      <w:rFonts w:ascii="Times New Roman" w:hAnsi="Times New Roman"/>
      <w:sz w:val="20"/>
      <w:lang w:val="x-none" w:eastAsia="zh-CN"/>
    </w:rPr>
  </w:style>
  <w:style w:type="character" w:customStyle="1" w:styleId="affd">
    <w:name w:val="Символ сноски"/>
    <w:rsid w:val="007C0725"/>
  </w:style>
  <w:style w:type="character" w:customStyle="1" w:styleId="affe">
    <w:name w:val="Привязка сноски"/>
    <w:rsid w:val="007C0725"/>
    <w:rPr>
      <w:vertAlign w:val="superscript"/>
    </w:rPr>
  </w:style>
  <w:style w:type="character" w:customStyle="1" w:styleId="afff">
    <w:name w:val="Привязка концевой сноски"/>
    <w:rsid w:val="007C0725"/>
    <w:rPr>
      <w:vertAlign w:val="superscript"/>
    </w:rPr>
  </w:style>
  <w:style w:type="character" w:customStyle="1" w:styleId="afff0">
    <w:name w:val="Символы концевой сноски"/>
    <w:rsid w:val="007C0725"/>
  </w:style>
  <w:style w:type="paragraph" w:styleId="afff1">
    <w:name w:val="List"/>
    <w:basedOn w:val="affa"/>
    <w:rsid w:val="007C0725"/>
    <w:pPr>
      <w:suppressAutoHyphens/>
      <w:spacing w:line="288" w:lineRule="auto"/>
    </w:pPr>
    <w:rPr>
      <w:rFonts w:cs="Mangal"/>
      <w:lang w:eastAsia="zh-CN"/>
    </w:rPr>
  </w:style>
  <w:style w:type="paragraph" w:styleId="16">
    <w:name w:val="index 1"/>
    <w:basedOn w:val="a0"/>
    <w:next w:val="a0"/>
    <w:autoRedefine/>
    <w:uiPriority w:val="99"/>
    <w:semiHidden/>
    <w:unhideWhenUsed/>
    <w:rsid w:val="007C0725"/>
    <w:pPr>
      <w:suppressAutoHyphens/>
      <w:snapToGrid w:val="0"/>
      <w:spacing w:after="0" w:line="240" w:lineRule="auto"/>
      <w:ind w:left="280" w:hanging="280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fff2">
    <w:name w:val="index heading"/>
    <w:basedOn w:val="a0"/>
    <w:uiPriority w:val="99"/>
    <w:rsid w:val="007C0725"/>
    <w:pPr>
      <w:suppressLineNumbers/>
      <w:suppressAutoHyphens/>
      <w:spacing w:after="200" w:line="276" w:lineRule="auto"/>
    </w:pPr>
    <w:rPr>
      <w:rFonts w:ascii="Calibri" w:eastAsia="Times New Roman" w:hAnsi="Calibri" w:cs="Mangal"/>
      <w:lang w:eastAsia="zh-CN"/>
    </w:rPr>
  </w:style>
  <w:style w:type="paragraph" w:customStyle="1" w:styleId="afff3">
    <w:name w:val="Сноска"/>
    <w:basedOn w:val="a0"/>
    <w:rsid w:val="007C0725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character" w:customStyle="1" w:styleId="FontStyle13">
    <w:name w:val="Font Style13"/>
    <w:uiPriority w:val="99"/>
    <w:rsid w:val="007C0725"/>
    <w:rPr>
      <w:rFonts w:ascii="Times New Roman" w:hAnsi="Times New Roman"/>
      <w:sz w:val="26"/>
    </w:rPr>
  </w:style>
  <w:style w:type="paragraph" w:styleId="afff4">
    <w:name w:val="Body Text Indent"/>
    <w:aliases w:val="текст"/>
    <w:basedOn w:val="a0"/>
    <w:link w:val="afff5"/>
    <w:unhideWhenUsed/>
    <w:rsid w:val="007C0725"/>
    <w:pPr>
      <w:suppressAutoHyphens/>
      <w:snapToGri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fff5">
    <w:name w:val="Основной текст с отступом Знак"/>
    <w:aliases w:val="текст Знак"/>
    <w:basedOn w:val="a1"/>
    <w:link w:val="afff4"/>
    <w:rsid w:val="007C0725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7">
    <w:name w:val="Style7"/>
    <w:basedOn w:val="a0"/>
    <w:uiPriority w:val="99"/>
    <w:rsid w:val="007C0725"/>
    <w:pPr>
      <w:widowControl w:val="0"/>
      <w:autoSpaceDE w:val="0"/>
      <w:autoSpaceDN w:val="0"/>
      <w:adjustRightInd w:val="0"/>
      <w:spacing w:after="0" w:line="324" w:lineRule="exact"/>
      <w:ind w:firstLine="72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0"/>
    <w:rsid w:val="007C0725"/>
    <w:pPr>
      <w:pBdr>
        <w:bottom w:val="single" w:sz="4" w:space="0" w:color="000000"/>
      </w:pBd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0"/>
    <w:rsid w:val="007C0725"/>
    <w:pPr>
      <w:suppressAutoHyphens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l75">
    <w:name w:val="xl75"/>
    <w:basedOn w:val="a0"/>
    <w:rsid w:val="007C0725"/>
    <w:pPr>
      <w:suppressAutoHyphens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78">
    <w:name w:val="xl78"/>
    <w:basedOn w:val="a0"/>
    <w:rsid w:val="007C072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79">
    <w:name w:val="xl79"/>
    <w:basedOn w:val="a0"/>
    <w:rsid w:val="007C0725"/>
    <w:pPr>
      <w:pBdr>
        <w:top w:val="single" w:sz="4" w:space="0" w:color="000000"/>
        <w:bottom w:val="single" w:sz="4" w:space="0" w:color="000000"/>
      </w:pBdr>
      <w:shd w:val="clear" w:color="000000" w:fill="FFFF00"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0">
    <w:name w:val="xl80"/>
    <w:basedOn w:val="a0"/>
    <w:rsid w:val="007C072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character" w:customStyle="1" w:styleId="26">
    <w:name w:val="Основной текст 2 Знак"/>
    <w:link w:val="27"/>
    <w:uiPriority w:val="99"/>
    <w:semiHidden/>
    <w:rsid w:val="007C0725"/>
    <w:rPr>
      <w:lang w:eastAsia="zh-CN"/>
    </w:rPr>
  </w:style>
  <w:style w:type="paragraph" w:styleId="27">
    <w:name w:val="Body Text 2"/>
    <w:basedOn w:val="a0"/>
    <w:link w:val="26"/>
    <w:uiPriority w:val="99"/>
    <w:semiHidden/>
    <w:unhideWhenUsed/>
    <w:rsid w:val="007C0725"/>
    <w:pPr>
      <w:suppressAutoHyphens/>
      <w:spacing w:after="120" w:line="480" w:lineRule="auto"/>
    </w:pPr>
    <w:rPr>
      <w:lang w:eastAsia="zh-CN"/>
    </w:rPr>
  </w:style>
  <w:style w:type="character" w:customStyle="1" w:styleId="210">
    <w:name w:val="Основной текст 2 Знак1"/>
    <w:basedOn w:val="a1"/>
    <w:uiPriority w:val="99"/>
    <w:semiHidden/>
    <w:rsid w:val="007C0725"/>
  </w:style>
  <w:style w:type="paragraph" w:customStyle="1" w:styleId="211">
    <w:name w:val="Основной текст 21"/>
    <w:basedOn w:val="a0"/>
    <w:rsid w:val="007C0725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WW8Num1z0">
    <w:name w:val="WW8Num1z0"/>
    <w:rsid w:val="007C0725"/>
    <w:rPr>
      <w:rFonts w:ascii="Symbol" w:hAnsi="Symbol" w:cs="Symbol" w:hint="default"/>
    </w:rPr>
  </w:style>
  <w:style w:type="character" w:customStyle="1" w:styleId="WW8Num1z1">
    <w:name w:val="WW8Num1z1"/>
    <w:rsid w:val="007C0725"/>
    <w:rPr>
      <w:rFonts w:ascii="Courier New" w:hAnsi="Courier New" w:cs="Courier New" w:hint="default"/>
    </w:rPr>
  </w:style>
  <w:style w:type="character" w:customStyle="1" w:styleId="WW8Num1z2">
    <w:name w:val="WW8Num1z2"/>
    <w:rsid w:val="007C0725"/>
    <w:rPr>
      <w:rFonts w:ascii="Wingdings" w:hAnsi="Wingdings" w:cs="Wingdings" w:hint="default"/>
    </w:rPr>
  </w:style>
  <w:style w:type="character" w:customStyle="1" w:styleId="WW8Num2z0">
    <w:name w:val="WW8Num2z0"/>
    <w:rsid w:val="007C0725"/>
    <w:rPr>
      <w:rFonts w:ascii="Symbol" w:hAnsi="Symbol" w:cs="Symbol" w:hint="default"/>
    </w:rPr>
  </w:style>
  <w:style w:type="character" w:customStyle="1" w:styleId="WW8Num2z1">
    <w:name w:val="WW8Num2z1"/>
    <w:rsid w:val="007C0725"/>
    <w:rPr>
      <w:rFonts w:ascii="Courier New" w:hAnsi="Courier New" w:cs="Courier New" w:hint="default"/>
    </w:rPr>
  </w:style>
  <w:style w:type="character" w:customStyle="1" w:styleId="WW8Num2z2">
    <w:name w:val="WW8Num2z2"/>
    <w:rsid w:val="007C0725"/>
    <w:rPr>
      <w:rFonts w:ascii="Wingdings" w:hAnsi="Wingdings" w:cs="Wingdings" w:hint="default"/>
    </w:rPr>
  </w:style>
  <w:style w:type="character" w:customStyle="1" w:styleId="17">
    <w:name w:val="Основной шрифт абзаца1"/>
    <w:rsid w:val="007C0725"/>
  </w:style>
  <w:style w:type="paragraph" w:customStyle="1" w:styleId="18">
    <w:name w:val="Заголовок1"/>
    <w:basedOn w:val="a0"/>
    <w:next w:val="affa"/>
    <w:rsid w:val="007C0725"/>
    <w:pPr>
      <w:keepNext/>
      <w:suppressAutoHyphens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19">
    <w:name w:val="Основной текст Знак1"/>
    <w:rsid w:val="007C0725"/>
    <w:rPr>
      <w:rFonts w:ascii="Calibri" w:eastAsia="Times New Roman" w:hAnsi="Calibri" w:cs="Times New Roman"/>
      <w:lang w:eastAsia="zh-CN"/>
    </w:rPr>
  </w:style>
  <w:style w:type="paragraph" w:styleId="afff6">
    <w:name w:val="caption"/>
    <w:basedOn w:val="a0"/>
    <w:qFormat/>
    <w:rsid w:val="007C0725"/>
    <w:pPr>
      <w:suppressLineNumbers/>
      <w:suppressAutoHyphens/>
      <w:spacing w:before="120" w:after="120" w:line="276" w:lineRule="auto"/>
    </w:pPr>
    <w:rPr>
      <w:rFonts w:ascii="Calibri" w:eastAsia="Times New Roman" w:hAnsi="Calibri" w:cs="Lucida Sans"/>
      <w:i/>
      <w:iCs/>
      <w:sz w:val="24"/>
      <w:szCs w:val="24"/>
      <w:lang w:eastAsia="zh-CN"/>
    </w:rPr>
  </w:style>
  <w:style w:type="paragraph" w:customStyle="1" w:styleId="1a">
    <w:name w:val="Указатель1"/>
    <w:basedOn w:val="a0"/>
    <w:rsid w:val="007C0725"/>
    <w:pPr>
      <w:suppressLineNumbers/>
      <w:suppressAutoHyphens/>
      <w:spacing w:after="200" w:line="276" w:lineRule="auto"/>
    </w:pPr>
    <w:rPr>
      <w:rFonts w:ascii="Calibri" w:eastAsia="Times New Roman" w:hAnsi="Calibri" w:cs="Lucida Sans"/>
      <w:lang w:eastAsia="zh-CN"/>
    </w:rPr>
  </w:style>
  <w:style w:type="character" w:customStyle="1" w:styleId="1b">
    <w:name w:val="Текст выноски Знак1"/>
    <w:rsid w:val="007C0725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Web1">
    <w:name w:val="Обычный (Web)1"/>
    <w:basedOn w:val="a0"/>
    <w:next w:val="aff6"/>
    <w:link w:val="afff7"/>
    <w:qFormat/>
    <w:rsid w:val="007C072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f7">
    <w:name w:val="Обычный (веб) Знак"/>
    <w:aliases w:val="Обычный (Web)1 Знак"/>
    <w:link w:val="Web1"/>
    <w:rsid w:val="007C072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c">
    <w:name w:val="Основной текст с отступом Знак1"/>
    <w:aliases w:val="текст Знак1"/>
    <w:rsid w:val="007C0725"/>
    <w:rPr>
      <w:rFonts w:ascii="Times New Roman" w:eastAsia="Calibri" w:hAnsi="Times New Roman" w:cs="Times New Roman"/>
      <w:sz w:val="24"/>
      <w:lang w:eastAsia="zh-CN"/>
    </w:rPr>
  </w:style>
  <w:style w:type="paragraph" w:customStyle="1" w:styleId="afff8">
    <w:name w:val="Содержимое таблицы"/>
    <w:basedOn w:val="a0"/>
    <w:rsid w:val="007C072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paragraph" w:customStyle="1" w:styleId="afff9">
    <w:name w:val="Заголовок таблицы"/>
    <w:basedOn w:val="afff8"/>
    <w:rsid w:val="007C0725"/>
    <w:pPr>
      <w:jc w:val="center"/>
    </w:pPr>
    <w:rPr>
      <w:b/>
      <w:bCs/>
    </w:rPr>
  </w:style>
  <w:style w:type="paragraph" w:customStyle="1" w:styleId="western">
    <w:name w:val="western"/>
    <w:basedOn w:val="a0"/>
    <w:qFormat/>
    <w:rsid w:val="007C0725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ardmaininfocontent2">
    <w:name w:val="cardmaininfo__content2"/>
    <w:basedOn w:val="a1"/>
    <w:rsid w:val="007C0725"/>
    <w:rPr>
      <w:vanish w:val="0"/>
      <w:webHidden w:val="0"/>
      <w:specVanish w:val="0"/>
    </w:rPr>
  </w:style>
  <w:style w:type="paragraph" w:customStyle="1" w:styleId="s16">
    <w:name w:val="s_16"/>
    <w:basedOn w:val="a0"/>
    <w:rsid w:val="007C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a">
    <w:name w:val="ОБЫЧНЫЙ БЕЗ ФОРМАТА"/>
    <w:qFormat/>
    <w:rsid w:val="007C072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33">
    <w:name w:val="Нет списка3"/>
    <w:next w:val="a3"/>
    <w:uiPriority w:val="99"/>
    <w:semiHidden/>
    <w:unhideWhenUsed/>
    <w:rsid w:val="007C0725"/>
  </w:style>
  <w:style w:type="paragraph" w:customStyle="1" w:styleId="afffb">
    <w:name w:val="Договор МИ"/>
    <w:basedOn w:val="4"/>
    <w:link w:val="afffc"/>
    <w:qFormat/>
    <w:rsid w:val="007C0725"/>
    <w:pPr>
      <w:widowControl w:val="0"/>
      <w:autoSpaceDE w:val="0"/>
      <w:autoSpaceDN w:val="0"/>
      <w:adjustRightInd w:val="0"/>
      <w:spacing w:line="360" w:lineRule="auto"/>
      <w:ind w:firstLine="720"/>
      <w:jc w:val="center"/>
    </w:pPr>
    <w:rPr>
      <w:rFonts w:ascii="Times New Roman" w:eastAsia="Times New Roman" w:hAnsi="Times New Roman"/>
      <w:b/>
      <w:i w:val="0"/>
      <w:sz w:val="24"/>
      <w:szCs w:val="24"/>
      <w:lang w:eastAsia="ru-RU"/>
    </w:rPr>
  </w:style>
  <w:style w:type="character" w:customStyle="1" w:styleId="afffc">
    <w:name w:val="Договор МИ Знак"/>
    <w:basedOn w:val="40"/>
    <w:link w:val="afffb"/>
    <w:rsid w:val="007C0725"/>
    <w:rPr>
      <w:rFonts w:ascii="Times New Roman" w:eastAsia="Times New Roman" w:hAnsi="Times New Roman" w:cstheme="majorBidi"/>
      <w:b/>
      <w:i w:val="0"/>
      <w:iCs/>
      <w:color w:val="2E74B5" w:themeColor="accent1" w:themeShade="BF"/>
      <w:sz w:val="24"/>
      <w:szCs w:val="24"/>
      <w:lang w:eastAsia="ru-RU"/>
    </w:rPr>
  </w:style>
  <w:style w:type="character" w:customStyle="1" w:styleId="afffd">
    <w:name w:val="Цветовое выделение"/>
    <w:uiPriority w:val="99"/>
    <w:rsid w:val="007C0725"/>
    <w:rPr>
      <w:b/>
      <w:color w:val="26282F"/>
    </w:rPr>
  </w:style>
  <w:style w:type="character" w:customStyle="1" w:styleId="afffe">
    <w:name w:val="Гипертекстовая ссылка"/>
    <w:basedOn w:val="afffd"/>
    <w:uiPriority w:val="99"/>
    <w:rsid w:val="007C0725"/>
    <w:rPr>
      <w:rFonts w:cs="Times New Roman"/>
      <w:b w:val="0"/>
      <w:color w:val="106BBE"/>
    </w:rPr>
  </w:style>
  <w:style w:type="paragraph" w:customStyle="1" w:styleId="affff">
    <w:name w:val="Текст (справка)"/>
    <w:basedOn w:val="a0"/>
    <w:next w:val="a0"/>
    <w:uiPriority w:val="99"/>
    <w:rsid w:val="007C0725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fff0">
    <w:name w:val="Комментарий"/>
    <w:basedOn w:val="affff"/>
    <w:next w:val="a0"/>
    <w:uiPriority w:val="99"/>
    <w:rsid w:val="007C0725"/>
    <w:pPr>
      <w:spacing w:before="75"/>
      <w:ind w:right="0"/>
      <w:jc w:val="both"/>
    </w:pPr>
    <w:rPr>
      <w:color w:val="353842"/>
    </w:rPr>
  </w:style>
  <w:style w:type="paragraph" w:customStyle="1" w:styleId="affff1">
    <w:name w:val="Нормальный (таблица)"/>
    <w:basedOn w:val="a0"/>
    <w:next w:val="a0"/>
    <w:uiPriority w:val="99"/>
    <w:rsid w:val="007C072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fff2">
    <w:name w:val="Таблицы (моноширинный)"/>
    <w:basedOn w:val="a0"/>
    <w:next w:val="a0"/>
    <w:uiPriority w:val="99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fff3">
    <w:name w:val="Прижатый влево"/>
    <w:basedOn w:val="a0"/>
    <w:next w:val="a0"/>
    <w:uiPriority w:val="99"/>
    <w:rsid w:val="007C07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ff4">
    <w:name w:val="Цветовое выделение для Текст"/>
    <w:uiPriority w:val="99"/>
    <w:rsid w:val="007C0725"/>
    <w:rPr>
      <w:rFonts w:ascii="Times New Roman CYR" w:hAnsi="Times New Roman CYR"/>
    </w:rPr>
  </w:style>
  <w:style w:type="table" w:customStyle="1" w:styleId="34">
    <w:name w:val="Сетка таблицы3"/>
    <w:basedOn w:val="a2"/>
    <w:next w:val="af3"/>
    <w:uiPriority w:val="59"/>
    <w:rsid w:val="007C0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1">
    <w:name w:val="LB Body Text 1"/>
    <w:basedOn w:val="a0"/>
    <w:rsid w:val="00F33D8B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character" w:customStyle="1" w:styleId="Heading">
    <w:name w:val="Heading"/>
    <w:rsid w:val="0028692B"/>
    <w:rPr>
      <w:b/>
      <w:sz w:val="20"/>
    </w:rPr>
  </w:style>
  <w:style w:type="character" w:styleId="affff5">
    <w:name w:val="Strong"/>
    <w:basedOn w:val="a1"/>
    <w:uiPriority w:val="22"/>
    <w:qFormat/>
    <w:rsid w:val="00D566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70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89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8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98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0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5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0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6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9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64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1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76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6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0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2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6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54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9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3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55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9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89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9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0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9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5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8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37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2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13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5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5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0353464/0" TargetMode="External"/><Relationship Id="rId18" Type="http://schemas.openxmlformats.org/officeDocument/2006/relationships/hyperlink" Target="http://internet.garant.ru/document/redirect/12174909/0" TargetMode="External"/><Relationship Id="rId26" Type="http://schemas.openxmlformats.org/officeDocument/2006/relationships/hyperlink" Target="http://internet.garant.ru/document/redirect/10164072/3" TargetMode="External"/><Relationship Id="rId39" Type="http://schemas.openxmlformats.org/officeDocument/2006/relationships/hyperlink" Target="http://internet.garant.ru/document/redirect/5756200/1111" TargetMode="External"/><Relationship Id="rId21" Type="http://schemas.openxmlformats.org/officeDocument/2006/relationships/hyperlink" Target="http://internet.garant.ru/document/redirect/70116264/1000" TargetMode="External"/><Relationship Id="rId34" Type="http://schemas.openxmlformats.org/officeDocument/2006/relationships/hyperlink" Target="http://internet.garant.ru/document/redirect/71920072/0" TargetMode="External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5756200/1111" TargetMode="External"/><Relationship Id="rId29" Type="http://schemas.openxmlformats.org/officeDocument/2006/relationships/hyperlink" Target="http://internet.garant.ru/document/redirect/400486101/10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0353464/146" TargetMode="External"/><Relationship Id="rId24" Type="http://schemas.openxmlformats.org/officeDocument/2006/relationships/hyperlink" Target="http://internet.garant.ru/document/redirect/10180094/100" TargetMode="External"/><Relationship Id="rId32" Type="http://schemas.openxmlformats.org/officeDocument/2006/relationships/hyperlink" Target="http://internet.garant.ru/document/redirect/400486101/1000" TargetMode="External"/><Relationship Id="rId37" Type="http://schemas.openxmlformats.org/officeDocument/2006/relationships/hyperlink" Target="http://internet.garant.ru/document/redirect/400486101/10208" TargetMode="External"/><Relationship Id="rId40" Type="http://schemas.openxmlformats.org/officeDocument/2006/relationships/hyperlink" Target="http://internet.garant.ru/document/redirect/12179966/6500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74909/46" TargetMode="External"/><Relationship Id="rId23" Type="http://schemas.openxmlformats.org/officeDocument/2006/relationships/hyperlink" Target="http://internet.garant.ru/document/redirect/71757358/0" TargetMode="External"/><Relationship Id="rId28" Type="http://schemas.openxmlformats.org/officeDocument/2006/relationships/footer" Target="footer1.xml"/><Relationship Id="rId36" Type="http://schemas.openxmlformats.org/officeDocument/2006/relationships/hyperlink" Target="http://internet.garant.ru/document/redirect/5756200/1111" TargetMode="External"/><Relationship Id="rId10" Type="http://schemas.openxmlformats.org/officeDocument/2006/relationships/hyperlink" Target="http://internet.garant.ru/document/redirect/10164072/3" TargetMode="External"/><Relationship Id="rId19" Type="http://schemas.openxmlformats.org/officeDocument/2006/relationships/hyperlink" Target="http://internet.garant.ru/document/redirect/70353464/94" TargetMode="External"/><Relationship Id="rId31" Type="http://schemas.openxmlformats.org/officeDocument/2006/relationships/footer" Target="footer2.xml"/><Relationship Id="rId44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900200/1" TargetMode="External"/><Relationship Id="rId14" Type="http://schemas.openxmlformats.org/officeDocument/2006/relationships/hyperlink" Target="http://internet.garant.ru/document/redirect/10164072/3" TargetMode="External"/><Relationship Id="rId22" Type="http://schemas.openxmlformats.org/officeDocument/2006/relationships/hyperlink" Target="http://internet.garant.ru/document/redirect/71757358/1000" TargetMode="External"/><Relationship Id="rId27" Type="http://schemas.openxmlformats.org/officeDocument/2006/relationships/hyperlink" Target="http://internet.garant.ru/document/redirect/12184522/21" TargetMode="External"/><Relationship Id="rId30" Type="http://schemas.openxmlformats.org/officeDocument/2006/relationships/header" Target="header1.xml"/><Relationship Id="rId35" Type="http://schemas.openxmlformats.org/officeDocument/2006/relationships/hyperlink" Target="http://internet.garant.ru/document/redirect/70650730/0" TargetMode="External"/><Relationship Id="rId43" Type="http://schemas.openxmlformats.org/officeDocument/2006/relationships/footer" Target="footer3.xml"/><Relationship Id="rId8" Type="http://schemas.openxmlformats.org/officeDocument/2006/relationships/hyperlink" Target="http://internet.garant.ru/document/redirect/70353464/0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70353464/0" TargetMode="External"/><Relationship Id="rId17" Type="http://schemas.openxmlformats.org/officeDocument/2006/relationships/hyperlink" Target="http://internet.garant.ru/document/redirect/12179966/6500" TargetMode="External"/><Relationship Id="rId25" Type="http://schemas.openxmlformats.org/officeDocument/2006/relationships/hyperlink" Target="http://internet.garant.ru/document/redirect/10180094/100" TargetMode="External"/><Relationship Id="rId33" Type="http://schemas.openxmlformats.org/officeDocument/2006/relationships/hyperlink" Target="http://internet.garant.ru/document/redirect/71920072/0" TargetMode="External"/><Relationship Id="rId38" Type="http://schemas.openxmlformats.org/officeDocument/2006/relationships/hyperlink" Target="http://internet.garant.ru/document/redirect/70116264/1000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://internet.garant.ru/document/redirect/10164072/4774" TargetMode="External"/><Relationship Id="rId41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56737-D87A-442E-A0F0-345DD60E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5525</Words>
  <Characters>31493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alena.nedelina@gmail.com</cp:lastModifiedBy>
  <cp:revision>19</cp:revision>
  <cp:lastPrinted>2022-05-23T08:40:00Z</cp:lastPrinted>
  <dcterms:created xsi:type="dcterms:W3CDTF">2023-03-28T12:18:00Z</dcterms:created>
  <dcterms:modified xsi:type="dcterms:W3CDTF">2024-03-02T15:41:00Z</dcterms:modified>
</cp:coreProperties>
</file>