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0EEC" w:rsidRDefault="005B26D2" w:rsidP="00C60EEC">
      <w:pPr>
        <w:widowControl w:val="0"/>
        <w:jc w:val="center"/>
        <w:rPr>
          <w:rFonts w:eastAsia="Calibri"/>
          <w:b/>
          <w:bCs/>
          <w:color w:val="000000"/>
          <w:sz w:val="24"/>
          <w:szCs w:val="24"/>
        </w:rPr>
      </w:pPr>
      <w:r>
        <w:rPr>
          <w:b/>
          <w:sz w:val="24"/>
          <w:szCs w:val="24"/>
        </w:rPr>
        <w:t>К</w:t>
      </w:r>
      <w:r w:rsidR="00C60EEC">
        <w:rPr>
          <w:b/>
          <w:sz w:val="24"/>
          <w:szCs w:val="24"/>
        </w:rPr>
        <w:t>ОНТРАКТ</w:t>
      </w:r>
      <w:r w:rsidR="00C60EEC">
        <w:rPr>
          <w:rFonts w:eastAsia="Calibri"/>
          <w:b/>
          <w:bCs/>
          <w:color w:val="000000"/>
          <w:sz w:val="24"/>
          <w:szCs w:val="24"/>
        </w:rPr>
        <w:t xml:space="preserve"> №</w:t>
      </w:r>
      <w:r w:rsidR="00B8752F">
        <w:rPr>
          <w:rFonts w:eastAsia="Calibri"/>
          <w:b/>
          <w:bCs/>
          <w:color w:val="000000"/>
          <w:sz w:val="24"/>
          <w:szCs w:val="24"/>
        </w:rPr>
        <w:t xml:space="preserve"> </w:t>
      </w:r>
      <w:r w:rsidR="008B75A7">
        <w:rPr>
          <w:rFonts w:eastAsia="Calibri"/>
          <w:b/>
          <w:bCs/>
          <w:color w:val="000000"/>
          <w:sz w:val="24"/>
          <w:szCs w:val="24"/>
        </w:rPr>
        <w:t>19/24</w:t>
      </w:r>
    </w:p>
    <w:p w:rsidR="008B75A7" w:rsidRDefault="009D1FA8" w:rsidP="00C60EEC">
      <w:pPr>
        <w:jc w:val="center"/>
        <w:rPr>
          <w:b/>
          <w:sz w:val="24"/>
          <w:szCs w:val="24"/>
        </w:rPr>
      </w:pPr>
      <w:r w:rsidRPr="009D1FA8">
        <w:rPr>
          <w:b/>
          <w:sz w:val="24"/>
          <w:szCs w:val="24"/>
        </w:rPr>
        <w:t xml:space="preserve"> </w:t>
      </w:r>
      <w:r w:rsidR="008B75A7" w:rsidRPr="008B75A7">
        <w:rPr>
          <w:b/>
          <w:sz w:val="24"/>
          <w:szCs w:val="24"/>
        </w:rPr>
        <w:t>на поставку медицинских изделий (лента сантиметровая) для нужд вновь открываемого КДО №2 СПб ГБУЗ «Детская городская поликлиника №11».</w:t>
      </w:r>
    </w:p>
    <w:p w:rsidR="00C60EEC" w:rsidRDefault="00C60EEC" w:rsidP="00C60EEC">
      <w:pPr>
        <w:jc w:val="center"/>
        <w:rPr>
          <w:b/>
          <w:iCs/>
          <w:sz w:val="24"/>
          <w:szCs w:val="24"/>
        </w:rPr>
      </w:pPr>
      <w:r w:rsidRPr="0056672C">
        <w:rPr>
          <w:iCs/>
          <w:sz w:val="24"/>
          <w:szCs w:val="24"/>
        </w:rPr>
        <w:t>ИКЗ</w:t>
      </w:r>
      <w:r w:rsidRPr="00883BBC">
        <w:rPr>
          <w:b/>
          <w:iCs/>
          <w:sz w:val="24"/>
          <w:szCs w:val="24"/>
        </w:rPr>
        <w:t xml:space="preserve"> </w:t>
      </w:r>
      <w:r w:rsidR="008B75A7">
        <w:rPr>
          <w:color w:val="333333"/>
          <w:shd w:val="clear" w:color="auto" w:fill="FFFFFF"/>
        </w:rPr>
        <w:t>__________________________</w:t>
      </w:r>
    </w:p>
    <w:p w:rsidR="0056672C" w:rsidRPr="00883BBC" w:rsidRDefault="0056672C" w:rsidP="00C60EEC">
      <w:pPr>
        <w:jc w:val="center"/>
        <w:rPr>
          <w:b/>
          <w:sz w:val="24"/>
          <w:szCs w:val="24"/>
        </w:rPr>
      </w:pPr>
    </w:p>
    <w:p w:rsidR="00C60EEC" w:rsidRPr="005F2A07" w:rsidRDefault="00C60EEC" w:rsidP="00C60EEC">
      <w:pPr>
        <w:jc w:val="center"/>
        <w:rPr>
          <w:sz w:val="22"/>
          <w:szCs w:val="22"/>
        </w:rPr>
      </w:pPr>
      <w:r w:rsidRPr="005F2A07">
        <w:rPr>
          <w:sz w:val="22"/>
          <w:szCs w:val="22"/>
        </w:rPr>
        <w:t xml:space="preserve">г. </w:t>
      </w:r>
      <w:r w:rsidR="008F4F93" w:rsidRPr="005F2A07">
        <w:rPr>
          <w:sz w:val="22"/>
          <w:szCs w:val="22"/>
        </w:rPr>
        <w:t xml:space="preserve">Санкт-Петербург                                 </w:t>
      </w:r>
      <w:r w:rsidRPr="005F2A07">
        <w:rPr>
          <w:sz w:val="22"/>
          <w:szCs w:val="22"/>
        </w:rPr>
        <w:t xml:space="preserve">            </w:t>
      </w:r>
      <w:r w:rsidR="009C41F1" w:rsidRPr="005F2A07">
        <w:rPr>
          <w:sz w:val="22"/>
          <w:szCs w:val="22"/>
        </w:rPr>
        <w:t xml:space="preserve">         </w:t>
      </w:r>
      <w:r w:rsidR="00A16CC5" w:rsidRPr="005F2A07">
        <w:rPr>
          <w:sz w:val="22"/>
          <w:szCs w:val="22"/>
        </w:rPr>
        <w:t xml:space="preserve">        </w:t>
      </w:r>
      <w:r w:rsidR="006B5AD5" w:rsidRPr="005F2A07">
        <w:rPr>
          <w:sz w:val="22"/>
          <w:szCs w:val="22"/>
        </w:rPr>
        <w:t xml:space="preserve"> </w:t>
      </w:r>
      <w:r w:rsidR="005F2A07" w:rsidRPr="005F2A07">
        <w:rPr>
          <w:sz w:val="22"/>
          <w:szCs w:val="22"/>
        </w:rPr>
        <w:t xml:space="preserve">             </w:t>
      </w:r>
      <w:r w:rsidR="00D45059">
        <w:rPr>
          <w:sz w:val="22"/>
          <w:szCs w:val="22"/>
        </w:rPr>
        <w:t>_________________</w:t>
      </w:r>
      <w:r w:rsidR="00967396" w:rsidRPr="005F2A07">
        <w:rPr>
          <w:sz w:val="22"/>
          <w:szCs w:val="22"/>
        </w:rPr>
        <w:t>202</w:t>
      </w:r>
      <w:r w:rsidR="008B75A7">
        <w:rPr>
          <w:sz w:val="22"/>
          <w:szCs w:val="22"/>
        </w:rPr>
        <w:t>4</w:t>
      </w:r>
      <w:r w:rsidRPr="005F2A07">
        <w:rPr>
          <w:sz w:val="22"/>
          <w:szCs w:val="22"/>
        </w:rPr>
        <w:t>г.</w:t>
      </w:r>
    </w:p>
    <w:p w:rsidR="00C60EEC" w:rsidRPr="008C793C" w:rsidRDefault="00C60EEC" w:rsidP="00C60EEC">
      <w:pPr>
        <w:widowControl w:val="0"/>
        <w:jc w:val="center"/>
        <w:rPr>
          <w:rFonts w:eastAsia="Calibri"/>
          <w:sz w:val="22"/>
          <w:szCs w:val="22"/>
        </w:rPr>
      </w:pPr>
    </w:p>
    <w:p w:rsidR="002151DE" w:rsidRDefault="002151DE" w:rsidP="00E20070">
      <w:pPr>
        <w:shd w:val="clear" w:color="auto" w:fill="FFFFFF"/>
        <w:jc w:val="both"/>
        <w:rPr>
          <w:rFonts w:eastAsia="Calibri"/>
          <w:color w:val="000000"/>
        </w:rPr>
      </w:pPr>
      <w:r w:rsidRPr="005F2A07">
        <w:t xml:space="preserve">Санкт-Петербургское государственное </w:t>
      </w:r>
      <w:r w:rsidR="002D3FC2">
        <w:t>бюджетное</w:t>
      </w:r>
      <w:r w:rsidRPr="005F2A07">
        <w:t xml:space="preserve"> учреждение здравоохранения «Детская городская поликлиника №11»</w:t>
      </w:r>
      <w:r w:rsidRPr="005F2A07">
        <w:rPr>
          <w:rFonts w:eastAsia="Calibri"/>
          <w:color w:val="000000"/>
        </w:rPr>
        <w:t xml:space="preserve">, именуемое в дальнейшем Заказчик, в лице Главного врача </w:t>
      </w:r>
      <w:proofErr w:type="spellStart"/>
      <w:r w:rsidRPr="005F2A07">
        <w:rPr>
          <w:rFonts w:eastAsia="Calibri"/>
          <w:color w:val="000000"/>
        </w:rPr>
        <w:t>Махановой</w:t>
      </w:r>
      <w:proofErr w:type="spellEnd"/>
      <w:r w:rsidRPr="005F2A07">
        <w:rPr>
          <w:rFonts w:eastAsia="Calibri"/>
          <w:color w:val="000000"/>
        </w:rPr>
        <w:t xml:space="preserve"> Натальи Юрьевны, действующего на основании Устава, с одной стороны, и</w:t>
      </w:r>
      <w:r w:rsidR="005F2A07" w:rsidRPr="005F2A07">
        <w:rPr>
          <w:rFonts w:eastAsia="Calibri"/>
          <w:color w:val="000000"/>
        </w:rPr>
        <w:t xml:space="preserve"> </w:t>
      </w:r>
      <w:r w:rsidR="00D45059">
        <w:rPr>
          <w:color w:val="333333"/>
          <w:shd w:val="clear" w:color="auto" w:fill="FFFFFF"/>
        </w:rPr>
        <w:t>__________________________,</w:t>
      </w:r>
      <w:r w:rsidRPr="005F2A07">
        <w:rPr>
          <w:rFonts w:eastAsia="Calibri"/>
          <w:color w:val="000000"/>
        </w:rPr>
        <w:t xml:space="preserve"> именуем</w:t>
      </w:r>
      <w:r w:rsidR="00585B70" w:rsidRPr="005F2A07">
        <w:rPr>
          <w:rFonts w:eastAsia="Calibri"/>
          <w:color w:val="000000"/>
        </w:rPr>
        <w:t>ый</w:t>
      </w:r>
      <w:r w:rsidRPr="005F2A07">
        <w:rPr>
          <w:rFonts w:eastAsia="Calibri"/>
          <w:color w:val="000000"/>
        </w:rPr>
        <w:t xml:space="preserve"> в дальнейшем Поставщик, в лице</w:t>
      </w:r>
      <w:r w:rsidR="005F2A07" w:rsidRPr="005F2A07">
        <w:rPr>
          <w:rFonts w:eastAsia="Calibri"/>
          <w:color w:val="000000"/>
        </w:rPr>
        <w:t xml:space="preserve"> </w:t>
      </w:r>
      <w:r w:rsidR="00D45059">
        <w:rPr>
          <w:rFonts w:eastAsia="Calibri"/>
          <w:color w:val="000000"/>
        </w:rPr>
        <w:t>________________________</w:t>
      </w:r>
      <w:r w:rsidR="00967396" w:rsidRPr="005F2A07">
        <w:rPr>
          <w:color w:val="333333"/>
          <w:shd w:val="clear" w:color="auto" w:fill="FFFFFF"/>
        </w:rPr>
        <w:t xml:space="preserve"> </w:t>
      </w:r>
      <w:r w:rsidR="006B5AD5" w:rsidRPr="005F2A07">
        <w:rPr>
          <w:rFonts w:eastAsia="Calibri"/>
          <w:color w:val="000000"/>
        </w:rPr>
        <w:t>, действующего  на основании</w:t>
      </w:r>
      <w:r w:rsidR="005F2A07" w:rsidRPr="005F2A07">
        <w:rPr>
          <w:rFonts w:eastAsia="Calibri"/>
          <w:color w:val="000000"/>
        </w:rPr>
        <w:t xml:space="preserve"> </w:t>
      </w:r>
      <w:r w:rsidR="00D45059">
        <w:rPr>
          <w:rFonts w:eastAsia="Calibri"/>
          <w:color w:val="000000"/>
        </w:rPr>
        <w:t>______________</w:t>
      </w:r>
      <w:r w:rsidR="00967396" w:rsidRPr="005F2A07">
        <w:rPr>
          <w:rFonts w:eastAsia="Calibri"/>
          <w:color w:val="000000"/>
        </w:rPr>
        <w:t xml:space="preserve"> </w:t>
      </w:r>
      <w:r w:rsidRPr="005F2A07">
        <w:rPr>
          <w:rFonts w:eastAsia="Calibri"/>
          <w:color w:val="000000"/>
        </w:rPr>
        <w:t>, с другой стороны, именуемые в дальнейшем Стороны, заключили настоящий контракт (далее также «Контракт») о нижеследующем</w:t>
      </w:r>
      <w:r w:rsidRPr="00E8115B">
        <w:rPr>
          <w:rFonts w:eastAsia="Calibri"/>
          <w:color w:val="000000"/>
        </w:rPr>
        <w:t>:</w:t>
      </w:r>
    </w:p>
    <w:p w:rsidR="008B75A7" w:rsidRPr="00E8115B" w:rsidRDefault="008B75A7" w:rsidP="00E20070">
      <w:pPr>
        <w:shd w:val="clear" w:color="auto" w:fill="FFFFFF"/>
        <w:jc w:val="both"/>
        <w:rPr>
          <w:rFonts w:eastAsia="Calibri"/>
          <w:color w:val="000000"/>
        </w:rPr>
      </w:pPr>
    </w:p>
    <w:p w:rsidR="00C60EEC" w:rsidRPr="005B26D2" w:rsidRDefault="00C60EEC" w:rsidP="00C60EEC">
      <w:pPr>
        <w:numPr>
          <w:ilvl w:val="0"/>
          <w:numId w:val="1"/>
        </w:numPr>
        <w:tabs>
          <w:tab w:val="left" w:pos="567"/>
        </w:tabs>
        <w:suppressAutoHyphens w:val="0"/>
        <w:spacing w:before="40"/>
        <w:jc w:val="center"/>
      </w:pPr>
      <w:r w:rsidRPr="005B26D2">
        <w:rPr>
          <w:b/>
          <w:spacing w:val="-5"/>
        </w:rPr>
        <w:t>ПРЕДМЕТ КОНТРАКТА</w:t>
      </w:r>
    </w:p>
    <w:p w:rsidR="00C60EEC" w:rsidRPr="005B26D2" w:rsidRDefault="00C60EEC" w:rsidP="00C60EEC">
      <w:pPr>
        <w:jc w:val="both"/>
      </w:pPr>
      <w:r w:rsidRPr="005B26D2">
        <w:t>1.1.</w:t>
      </w:r>
      <w:r w:rsidRPr="005B26D2">
        <w:tab/>
        <w:t>Заказчик поручает, а Поставщик ос</w:t>
      </w:r>
      <w:r w:rsidR="00A16CC5">
        <w:t xml:space="preserve">уществляет </w:t>
      </w:r>
      <w:r w:rsidR="008B75A7" w:rsidRPr="008B75A7">
        <w:t>поставку медицинских изделий (лента сантиметровая) для нужд вновь открываемого КДО №2 СПб ГБУЗ «Детская городская поликлиника №11»</w:t>
      </w:r>
      <w:r w:rsidR="00C943EF">
        <w:t>,</w:t>
      </w:r>
      <w:r w:rsidR="00C943EF" w:rsidRPr="00C943EF">
        <w:t xml:space="preserve"> </w:t>
      </w:r>
      <w:r w:rsidRPr="005B26D2">
        <w:t>в соответствии</w:t>
      </w:r>
      <w:r w:rsidRPr="005B26D2">
        <w:rPr>
          <w:color w:val="000000"/>
        </w:rPr>
        <w:t xml:space="preserve"> с </w:t>
      </w:r>
      <w:r w:rsidR="00D45059">
        <w:rPr>
          <w:color w:val="000000"/>
        </w:rPr>
        <w:t>Описанием объекта закупки</w:t>
      </w:r>
      <w:r w:rsidRPr="005B26D2">
        <w:rPr>
          <w:color w:val="000000"/>
        </w:rPr>
        <w:t xml:space="preserve"> (Приложение №1 к контракту) и с </w:t>
      </w:r>
      <w:r w:rsidR="00C0349A" w:rsidRPr="005B26D2">
        <w:rPr>
          <w:color w:val="000000"/>
        </w:rPr>
        <w:t>Расчетом цены</w:t>
      </w:r>
      <w:r w:rsidRPr="005B26D2">
        <w:rPr>
          <w:color w:val="000000"/>
        </w:rPr>
        <w:t xml:space="preserve"> поставляемых товаров (Приложение №2 к контракту), в которой указаны характеристики товаров, соответствующие </w:t>
      </w:r>
      <w:r w:rsidR="00D45059">
        <w:rPr>
          <w:color w:val="000000"/>
        </w:rPr>
        <w:t>Описанию объекта закупки</w:t>
      </w:r>
      <w:r w:rsidRPr="005B26D2">
        <w:rPr>
          <w:color w:val="000000"/>
        </w:rPr>
        <w:t>.</w:t>
      </w:r>
    </w:p>
    <w:p w:rsidR="00C60EEC" w:rsidRPr="005B26D2" w:rsidRDefault="00C60EEC" w:rsidP="00C60EEC">
      <w:pPr>
        <w:tabs>
          <w:tab w:val="left" w:pos="567"/>
        </w:tabs>
        <w:jc w:val="both"/>
      </w:pPr>
      <w:r w:rsidRPr="005B26D2">
        <w:rPr>
          <w:bCs/>
          <w:kern w:val="2"/>
        </w:rPr>
        <w:t>1.2.</w:t>
      </w:r>
      <w:r w:rsidRPr="005B26D2">
        <w:rPr>
          <w:b/>
          <w:bCs/>
          <w:kern w:val="2"/>
        </w:rPr>
        <w:tab/>
      </w:r>
      <w:r w:rsidRPr="005B26D2">
        <w:rPr>
          <w:color w:val="000000"/>
          <w:kern w:val="2"/>
        </w:rPr>
        <w:t>Приложение №1 к контракту, Приложение №2</w:t>
      </w:r>
      <w:r w:rsidR="00C0349A" w:rsidRPr="005B26D2">
        <w:rPr>
          <w:color w:val="000000"/>
          <w:kern w:val="2"/>
        </w:rPr>
        <w:t>, Приложение №3</w:t>
      </w:r>
      <w:r w:rsidRPr="005B26D2">
        <w:rPr>
          <w:color w:val="000000"/>
          <w:kern w:val="2"/>
        </w:rPr>
        <w:t xml:space="preserve"> к контракту, контракту являются неотъемлемыми частями контракта.</w:t>
      </w:r>
    </w:p>
    <w:p w:rsidR="00C60EEC" w:rsidRPr="005B26D2" w:rsidRDefault="00C60EEC" w:rsidP="00C60EEC">
      <w:pPr>
        <w:tabs>
          <w:tab w:val="left" w:pos="567"/>
        </w:tabs>
        <w:jc w:val="both"/>
      </w:pPr>
      <w:r w:rsidRPr="005B26D2">
        <w:t>1.3.</w:t>
      </w:r>
      <w:r w:rsidRPr="005B26D2">
        <w:tab/>
        <w:t>Заказчик обязуется принять товары в порядке, предусмотренном контрактом, и оплатить их, при условии, что поставка товаров осуществлена в соответствии с требованиями и условиями контракта</w:t>
      </w:r>
      <w:r w:rsidRPr="005B26D2">
        <w:rPr>
          <w:color w:val="000000"/>
        </w:rPr>
        <w:t>.</w:t>
      </w:r>
    </w:p>
    <w:p w:rsidR="008B75A7" w:rsidRDefault="00C60EEC" w:rsidP="00C60EEC">
      <w:pPr>
        <w:jc w:val="both"/>
        <w:textAlignment w:val="baseline"/>
      </w:pPr>
      <w:r w:rsidRPr="005B26D2">
        <w:rPr>
          <w:color w:val="000000"/>
        </w:rPr>
        <w:t>1.4.</w:t>
      </w:r>
      <w:r w:rsidRPr="005B26D2">
        <w:rPr>
          <w:color w:val="000000"/>
        </w:rPr>
        <w:tab/>
      </w:r>
      <w:r w:rsidRPr="005B26D2">
        <w:rPr>
          <w:b/>
        </w:rPr>
        <w:t>Сроки поставки товаров</w:t>
      </w:r>
      <w:bookmarkStart w:id="0" w:name="_GoBack"/>
      <w:bookmarkEnd w:id="0"/>
      <w:r w:rsidR="008B75A7" w:rsidRPr="008B75A7">
        <w:t>: в течение 10 (десяти) календарных дней, с момента получения заявки от Заказчика, но не позднее 21.06.2024 года. Дни и время поставок: в рабочие дни (кроме субботы, воскресенья и праздничных дней, которые официально считаются выходными в РФ) с 09:00 до 14:00 (время московское).</w:t>
      </w:r>
    </w:p>
    <w:p w:rsidR="00C60EEC" w:rsidRPr="005B26D2" w:rsidRDefault="00C60EEC" w:rsidP="00C60EEC">
      <w:pPr>
        <w:jc w:val="both"/>
        <w:textAlignment w:val="baseline"/>
      </w:pPr>
      <w:r w:rsidRPr="005B26D2">
        <w:rPr>
          <w:color w:val="000000"/>
          <w:shd w:val="clear" w:color="auto" w:fill="FFFFFF"/>
        </w:rPr>
        <w:t>О</w:t>
      </w:r>
      <w:r w:rsidRPr="005B26D2">
        <w:rPr>
          <w:b/>
        </w:rPr>
        <w:t xml:space="preserve">тветственные за приемку товара: </w:t>
      </w:r>
      <w:r w:rsidR="002151DE" w:rsidRPr="005B26D2">
        <w:rPr>
          <w:b/>
          <w:color w:val="000000"/>
        </w:rPr>
        <w:t>Егорова Анна Борисовна</w:t>
      </w:r>
      <w:r w:rsidRPr="005B26D2">
        <w:rPr>
          <w:b/>
          <w:color w:val="000000"/>
        </w:rPr>
        <w:t>, тел.8</w:t>
      </w:r>
      <w:r w:rsidR="00C0349A" w:rsidRPr="005B26D2">
        <w:rPr>
          <w:b/>
          <w:color w:val="000000"/>
        </w:rPr>
        <w:t>(911)9121272</w:t>
      </w:r>
      <w:r w:rsidRPr="005B26D2">
        <w:rPr>
          <w:b/>
          <w:color w:val="000000"/>
        </w:rPr>
        <w:t>.</w:t>
      </w:r>
    </w:p>
    <w:p w:rsidR="00C0349A" w:rsidRPr="005B26D2" w:rsidRDefault="00C60EEC" w:rsidP="00C60EEC">
      <w:pPr>
        <w:tabs>
          <w:tab w:val="left" w:pos="0"/>
        </w:tabs>
        <w:snapToGrid w:val="0"/>
        <w:jc w:val="both"/>
        <w:rPr>
          <w:bCs/>
        </w:rPr>
      </w:pPr>
      <w:r w:rsidRPr="005B26D2">
        <w:t>1.5.</w:t>
      </w:r>
      <w:r w:rsidRPr="005B26D2">
        <w:tab/>
        <w:t>Место поставки товаров</w:t>
      </w:r>
      <w:r w:rsidRPr="005B26D2">
        <w:rPr>
          <w:bCs/>
        </w:rPr>
        <w:t xml:space="preserve">: </w:t>
      </w:r>
      <w:r w:rsidR="00C0349A" w:rsidRPr="005B26D2">
        <w:rPr>
          <w:bCs/>
        </w:rPr>
        <w:t>194021, г. Санкт-Петербург, пр. Пархоменко, д 30 лит А.</w:t>
      </w:r>
    </w:p>
    <w:p w:rsidR="00C60EEC" w:rsidRPr="005B26D2" w:rsidRDefault="00C60EEC" w:rsidP="00C60EEC">
      <w:pPr>
        <w:tabs>
          <w:tab w:val="left" w:pos="0"/>
        </w:tabs>
        <w:snapToGrid w:val="0"/>
        <w:jc w:val="both"/>
      </w:pPr>
      <w:r w:rsidRPr="005B26D2">
        <w:t>1.6.</w:t>
      </w:r>
      <w:r w:rsidRPr="005B26D2">
        <w:tab/>
        <w:t xml:space="preserve">Срок действия контракта – с даты подписания контракта обеими сторонами по </w:t>
      </w:r>
      <w:r w:rsidR="008B75A7">
        <w:t>0</w:t>
      </w:r>
      <w:r w:rsidR="00D45059">
        <w:t>1</w:t>
      </w:r>
      <w:r w:rsidRPr="005B26D2">
        <w:t>.</w:t>
      </w:r>
      <w:r w:rsidR="008B75A7">
        <w:t>09</w:t>
      </w:r>
      <w:r w:rsidR="00E20070">
        <w:t>.</w:t>
      </w:r>
      <w:r w:rsidR="009C41F1">
        <w:t>202</w:t>
      </w:r>
      <w:r w:rsidR="008B75A7">
        <w:t>4</w:t>
      </w:r>
      <w:r w:rsidRPr="005B26D2">
        <w:t xml:space="preserve"> года, а в части исполнения обязательств по взаиморасчётам – до полного </w:t>
      </w:r>
      <w:r w:rsidRPr="005B26D2">
        <w:rPr>
          <w:i/>
        </w:rPr>
        <w:t>их</w:t>
      </w:r>
      <w:r w:rsidRPr="005B26D2">
        <w:t xml:space="preserve"> выполнения.</w:t>
      </w:r>
    </w:p>
    <w:p w:rsidR="00C60EEC" w:rsidRPr="005B26D2" w:rsidRDefault="00C60EEC" w:rsidP="00C60EEC">
      <w:pPr>
        <w:tabs>
          <w:tab w:val="left" w:pos="567"/>
        </w:tabs>
        <w:jc w:val="both"/>
      </w:pPr>
      <w:r w:rsidRPr="005B26D2">
        <w:t xml:space="preserve">1.7. Качество и характеристики поставляемого товара должны соответствовать действующим обязательным требованиям государственных стандартов, конкретным показателям, изложенным в Приложении № 1 к настоящему контракту, иной нормативной документации, указанной в настоящем Контракте, а товар, подлежащий в соответствии с законодательством Российской Федерации обязательной сертификации, должен иметь сертификат соответствия или заверенные должным образом их копии, которые предоставляются «Заказчику» при поставке товара. Товар, не соответствующий </w:t>
      </w:r>
      <w:r w:rsidR="002A6E0F" w:rsidRPr="005B26D2">
        <w:t>вышеуказанным требованиям,</w:t>
      </w:r>
      <w:r w:rsidRPr="005B26D2">
        <w:t xml:space="preserve"> считается не поставленным.</w:t>
      </w:r>
    </w:p>
    <w:p w:rsidR="00C60EEC" w:rsidRPr="005B26D2" w:rsidRDefault="00C60EEC" w:rsidP="00C60EEC">
      <w:pPr>
        <w:shd w:val="clear" w:color="auto" w:fill="FFFFFF"/>
        <w:tabs>
          <w:tab w:val="left" w:pos="567"/>
        </w:tabs>
        <w:jc w:val="center"/>
      </w:pPr>
      <w:r w:rsidRPr="005B26D2">
        <w:rPr>
          <w:b/>
        </w:rPr>
        <w:t>2.</w:t>
      </w:r>
      <w:r w:rsidRPr="005B26D2">
        <w:rPr>
          <w:b/>
        </w:rPr>
        <w:tab/>
        <w:t>ОБЯЗАННОСТИ СТОРОН</w:t>
      </w:r>
    </w:p>
    <w:p w:rsidR="00C60EEC" w:rsidRPr="005B26D2" w:rsidRDefault="00C60EEC" w:rsidP="00C60EEC">
      <w:pPr>
        <w:tabs>
          <w:tab w:val="left" w:pos="567"/>
        </w:tabs>
        <w:jc w:val="both"/>
      </w:pPr>
      <w:r w:rsidRPr="005B26D2">
        <w:rPr>
          <w:b/>
        </w:rPr>
        <w:t>2.1.</w:t>
      </w:r>
      <w:r w:rsidRPr="005B26D2">
        <w:rPr>
          <w:b/>
        </w:rPr>
        <w:tab/>
        <w:t>Поставщик обязуется:</w:t>
      </w:r>
    </w:p>
    <w:p w:rsidR="00C60EEC" w:rsidRPr="005B26D2" w:rsidRDefault="00C60EEC" w:rsidP="00C0349A">
      <w:pPr>
        <w:tabs>
          <w:tab w:val="left" w:pos="567"/>
        </w:tabs>
        <w:jc w:val="both"/>
      </w:pPr>
      <w:r w:rsidRPr="005B26D2">
        <w:t>2.1.1.</w:t>
      </w:r>
      <w:r w:rsidRPr="005B26D2">
        <w:tab/>
      </w:r>
      <w:r w:rsidR="00C0349A" w:rsidRPr="005B26D2">
        <w:t xml:space="preserve">Осуществить поставку товаров Заказчику в сроки, указанные в Контракте и в соответствии с требованиями </w:t>
      </w:r>
      <w:r w:rsidR="00D45059">
        <w:t>Описания объекта закупки</w:t>
      </w:r>
      <w:r w:rsidR="00C0349A" w:rsidRPr="005B26D2">
        <w:t xml:space="preserve"> (Приложение №1 к контракту</w:t>
      </w:r>
      <w:r w:rsidR="002A6E0F" w:rsidRPr="005B26D2">
        <w:t>). Поставить</w:t>
      </w:r>
      <w:r w:rsidRPr="005B26D2">
        <w:t xml:space="preserve"> товары в упаковке (таре), обеспечивающей их сохранность при перевозке и хранении.</w:t>
      </w:r>
    </w:p>
    <w:p w:rsidR="00C60EEC" w:rsidRPr="005B26D2" w:rsidRDefault="00C60EEC" w:rsidP="00C60EEC">
      <w:pPr>
        <w:numPr>
          <w:ilvl w:val="2"/>
          <w:numId w:val="2"/>
        </w:numPr>
        <w:tabs>
          <w:tab w:val="clear" w:pos="720"/>
          <w:tab w:val="left" w:pos="0"/>
        </w:tabs>
        <w:suppressAutoHyphens w:val="0"/>
        <w:ind w:left="0" w:firstLine="0"/>
        <w:jc w:val="both"/>
      </w:pPr>
      <w:r w:rsidRPr="005B26D2">
        <w:t>Обеспечить соблюдение комплекса организационно-технических мероприятий, обеспечивающих оптимальные условия при транспортировании и хранении товаров. При передаче товаров подготовить и передать Заказчику все необходимые документы, установленные контрактом;</w:t>
      </w:r>
    </w:p>
    <w:p w:rsidR="00C60EEC" w:rsidRPr="005B26D2" w:rsidRDefault="00C60EEC" w:rsidP="00C60EEC">
      <w:pPr>
        <w:numPr>
          <w:ilvl w:val="2"/>
          <w:numId w:val="2"/>
        </w:numPr>
        <w:tabs>
          <w:tab w:val="clear" w:pos="720"/>
          <w:tab w:val="left" w:pos="567"/>
        </w:tabs>
        <w:suppressAutoHyphens w:val="0"/>
        <w:ind w:left="0" w:firstLine="0"/>
        <w:jc w:val="both"/>
      </w:pPr>
      <w:r w:rsidRPr="005B26D2">
        <w:t>Предоставить акты сверок взаиморасчетов по требованию Заказчика в течение 10 дней;</w:t>
      </w:r>
    </w:p>
    <w:p w:rsidR="00C60EEC" w:rsidRPr="005B26D2" w:rsidRDefault="00C60EEC" w:rsidP="00C60EEC">
      <w:pPr>
        <w:numPr>
          <w:ilvl w:val="2"/>
          <w:numId w:val="2"/>
        </w:numPr>
        <w:tabs>
          <w:tab w:val="clear" w:pos="720"/>
          <w:tab w:val="left" w:pos="0"/>
        </w:tabs>
        <w:suppressAutoHyphens w:val="0"/>
        <w:ind w:left="0" w:firstLine="0"/>
        <w:jc w:val="both"/>
      </w:pPr>
      <w:r w:rsidRPr="005B26D2">
        <w:t>В случае выявления недостатков (не соответствия характеристик, количества товаров контракту, не представления установленных контрактом документов вместе с товарами) во время приемки товаров по требованию Заказчика безвозмездно устранить недостатки и (или) заменить товары на соответствующие требованиям контракта в сроки, установленные Заказчиком.</w:t>
      </w:r>
    </w:p>
    <w:p w:rsidR="00C60EEC" w:rsidRPr="005B26D2" w:rsidRDefault="00C60EEC" w:rsidP="00C60EEC">
      <w:pPr>
        <w:numPr>
          <w:ilvl w:val="1"/>
          <w:numId w:val="2"/>
        </w:numPr>
        <w:tabs>
          <w:tab w:val="left" w:pos="567"/>
        </w:tabs>
        <w:suppressAutoHyphens w:val="0"/>
        <w:jc w:val="both"/>
      </w:pPr>
      <w:r w:rsidRPr="005B26D2">
        <w:rPr>
          <w:b/>
        </w:rPr>
        <w:t>Заказчик обязуется:</w:t>
      </w:r>
    </w:p>
    <w:p w:rsidR="00C60EEC" w:rsidRPr="005B26D2" w:rsidRDefault="00C60EEC" w:rsidP="00C60EEC">
      <w:pPr>
        <w:numPr>
          <w:ilvl w:val="2"/>
          <w:numId w:val="3"/>
        </w:numPr>
        <w:tabs>
          <w:tab w:val="clear" w:pos="720"/>
          <w:tab w:val="left" w:pos="567"/>
        </w:tabs>
        <w:suppressAutoHyphens w:val="0"/>
        <w:jc w:val="both"/>
      </w:pPr>
      <w:r w:rsidRPr="005B26D2">
        <w:t>Своевременно оплатить поставку товаров в соответствии с контрактом.</w:t>
      </w:r>
    </w:p>
    <w:p w:rsidR="00C60EEC" w:rsidRPr="005B26D2" w:rsidRDefault="00C60EEC" w:rsidP="00C60EEC">
      <w:pPr>
        <w:numPr>
          <w:ilvl w:val="2"/>
          <w:numId w:val="3"/>
        </w:numPr>
        <w:tabs>
          <w:tab w:val="clear" w:pos="720"/>
          <w:tab w:val="left" w:pos="0"/>
        </w:tabs>
        <w:suppressAutoHyphens w:val="0"/>
        <w:ind w:left="0" w:firstLine="0"/>
        <w:jc w:val="both"/>
      </w:pPr>
      <w:r w:rsidRPr="005B26D2">
        <w:t xml:space="preserve">Обеспечить доступ представителей Поставщика на территорию </w:t>
      </w:r>
      <w:r w:rsidRPr="005B26D2">
        <w:rPr>
          <w:color w:val="000000"/>
        </w:rPr>
        <w:t xml:space="preserve">Заказчика (на место поставки товаров) для </w:t>
      </w:r>
      <w:r w:rsidRPr="005B26D2">
        <w:t xml:space="preserve">передачи товаров, составления и подписания актов приёма-передачи (или товарных накладных). </w:t>
      </w:r>
    </w:p>
    <w:p w:rsidR="00C60EEC" w:rsidRPr="005B26D2" w:rsidRDefault="00C60EEC" w:rsidP="00C60EEC">
      <w:pPr>
        <w:numPr>
          <w:ilvl w:val="2"/>
          <w:numId w:val="3"/>
        </w:numPr>
        <w:tabs>
          <w:tab w:val="clear" w:pos="720"/>
          <w:tab w:val="left" w:pos="0"/>
          <w:tab w:val="left" w:pos="567"/>
        </w:tabs>
        <w:suppressAutoHyphens w:val="0"/>
        <w:jc w:val="both"/>
      </w:pPr>
      <w:r w:rsidRPr="005B26D2">
        <w:t>Требовать уплаты неустойки в случае нарушения Поставщиком своих обязательств.</w:t>
      </w:r>
    </w:p>
    <w:p w:rsidR="00C60EEC" w:rsidRPr="005B26D2" w:rsidRDefault="00C60EEC" w:rsidP="00C60EEC">
      <w:pPr>
        <w:tabs>
          <w:tab w:val="left" w:pos="567"/>
        </w:tabs>
        <w:jc w:val="both"/>
      </w:pPr>
      <w:r w:rsidRPr="005B26D2">
        <w:rPr>
          <w:b/>
          <w:bCs/>
        </w:rPr>
        <w:t xml:space="preserve">2.3. </w:t>
      </w:r>
      <w:r w:rsidRPr="005B26D2">
        <w:rPr>
          <w:b/>
          <w:bCs/>
        </w:rPr>
        <w:tab/>
        <w:t>Поставщик имеет право:</w:t>
      </w:r>
    </w:p>
    <w:p w:rsidR="00C60EEC" w:rsidRPr="005B26D2" w:rsidRDefault="00C60EEC" w:rsidP="00C60EEC">
      <w:pPr>
        <w:tabs>
          <w:tab w:val="left" w:pos="567"/>
        </w:tabs>
        <w:jc w:val="both"/>
      </w:pPr>
      <w:r w:rsidRPr="005B26D2">
        <w:t xml:space="preserve">2.3.1. </w:t>
      </w:r>
      <w:r w:rsidRPr="005B26D2">
        <w:tab/>
        <w:t>Получать консультации у Заказчика по вопросам исполнения контракта;</w:t>
      </w:r>
    </w:p>
    <w:p w:rsidR="00C60EEC" w:rsidRPr="005B26D2" w:rsidRDefault="00C60EEC" w:rsidP="00C60EEC">
      <w:pPr>
        <w:tabs>
          <w:tab w:val="left" w:pos="567"/>
        </w:tabs>
        <w:jc w:val="both"/>
      </w:pPr>
      <w:r w:rsidRPr="005B26D2">
        <w:t xml:space="preserve">2.3.2. </w:t>
      </w:r>
      <w:r w:rsidRPr="005B26D2">
        <w:tab/>
        <w:t>Получить оплату за поставленные товары в размере и сроки, предусмотренные контрактом;</w:t>
      </w:r>
    </w:p>
    <w:p w:rsidR="00C60EEC" w:rsidRPr="005B26D2" w:rsidRDefault="00C60EEC" w:rsidP="00C60EEC">
      <w:pPr>
        <w:tabs>
          <w:tab w:val="left" w:pos="567"/>
        </w:tabs>
        <w:jc w:val="both"/>
      </w:pPr>
      <w:r w:rsidRPr="005B26D2">
        <w:t xml:space="preserve">2.3.3. </w:t>
      </w:r>
      <w:r w:rsidRPr="005B26D2">
        <w:tab/>
        <w:t>Требовать уплаты неустойки в случае нарушения Заказчиком своих обязательств;</w:t>
      </w:r>
    </w:p>
    <w:p w:rsidR="00C60EEC" w:rsidRPr="005B26D2" w:rsidRDefault="00C60EEC" w:rsidP="00C60EEC">
      <w:pPr>
        <w:tabs>
          <w:tab w:val="left" w:pos="567"/>
        </w:tabs>
        <w:jc w:val="both"/>
      </w:pPr>
      <w:r w:rsidRPr="005B26D2">
        <w:t xml:space="preserve">2.3.4. </w:t>
      </w:r>
      <w:r w:rsidRPr="005B26D2">
        <w:tab/>
        <w:t>Привлечь для выполнения контракта соисполнителей с последующим уведомлением Заказчика.</w:t>
      </w:r>
    </w:p>
    <w:p w:rsidR="00C60EEC" w:rsidRPr="005B26D2" w:rsidRDefault="00C60EEC" w:rsidP="00C60EEC">
      <w:pPr>
        <w:tabs>
          <w:tab w:val="left" w:pos="567"/>
        </w:tabs>
        <w:jc w:val="both"/>
      </w:pPr>
      <w:r w:rsidRPr="005B26D2">
        <w:rPr>
          <w:b/>
        </w:rPr>
        <w:t xml:space="preserve">2.4. </w:t>
      </w:r>
      <w:r w:rsidRPr="005B26D2">
        <w:rPr>
          <w:b/>
        </w:rPr>
        <w:tab/>
        <w:t>Заказчик имеет право:</w:t>
      </w:r>
    </w:p>
    <w:p w:rsidR="00C60EEC" w:rsidRPr="005B26D2" w:rsidRDefault="00C60EEC" w:rsidP="00C60EEC">
      <w:pPr>
        <w:tabs>
          <w:tab w:val="left" w:pos="567"/>
        </w:tabs>
        <w:jc w:val="both"/>
      </w:pPr>
      <w:r w:rsidRPr="005B26D2">
        <w:t xml:space="preserve">2.4.1. </w:t>
      </w:r>
      <w:r w:rsidRPr="005B26D2">
        <w:tab/>
        <w:t>Контролировать условия исполнения контракта;</w:t>
      </w:r>
    </w:p>
    <w:p w:rsidR="00C60EEC" w:rsidRPr="005B26D2" w:rsidRDefault="00C60EEC" w:rsidP="00C60EEC">
      <w:pPr>
        <w:tabs>
          <w:tab w:val="left" w:pos="567"/>
        </w:tabs>
        <w:jc w:val="both"/>
      </w:pPr>
      <w:r w:rsidRPr="005B26D2">
        <w:t xml:space="preserve">2.4.2. </w:t>
      </w:r>
      <w:r w:rsidRPr="005B26D2">
        <w:tab/>
        <w:t>Привлекать независимых экспертов, выбор которых осуществляется в соответствии с действующим законодательством, для проверки соответствия качества поставленного товара требованиям, установленным контрактом.</w:t>
      </w:r>
    </w:p>
    <w:p w:rsidR="006649B8" w:rsidRPr="005B26D2" w:rsidRDefault="006649B8" w:rsidP="00C60EEC">
      <w:pPr>
        <w:tabs>
          <w:tab w:val="left" w:pos="567"/>
        </w:tabs>
        <w:jc w:val="both"/>
      </w:pPr>
    </w:p>
    <w:p w:rsidR="006649B8" w:rsidRPr="005B26D2" w:rsidRDefault="006649B8" w:rsidP="006649B8">
      <w:pPr>
        <w:numPr>
          <w:ilvl w:val="0"/>
          <w:numId w:val="3"/>
        </w:numPr>
        <w:shd w:val="clear" w:color="auto" w:fill="FFFFFF"/>
        <w:suppressAutoHyphens w:val="0"/>
        <w:jc w:val="center"/>
      </w:pPr>
      <w:r w:rsidRPr="005B26D2">
        <w:rPr>
          <w:b/>
        </w:rPr>
        <w:t>УПАКОВКА И МАРКИРОВКА ТОВАРА</w:t>
      </w:r>
    </w:p>
    <w:p w:rsidR="00053D49" w:rsidRPr="005B26D2" w:rsidRDefault="00053D49" w:rsidP="00053D49">
      <w:pPr>
        <w:tabs>
          <w:tab w:val="left" w:pos="567"/>
        </w:tabs>
        <w:jc w:val="both"/>
      </w:pPr>
      <w:r w:rsidRPr="005B26D2">
        <w:t>3.1. Вся упаковка должна соответствовать требованиям законодательства Российской Федерации, на упаковке Товара должна быть указана на русском языке следующая маркировка:</w:t>
      </w:r>
    </w:p>
    <w:p w:rsidR="00053D49" w:rsidRPr="005B26D2" w:rsidRDefault="00053D49" w:rsidP="00053D49">
      <w:pPr>
        <w:tabs>
          <w:tab w:val="left" w:pos="567"/>
        </w:tabs>
        <w:jc w:val="both"/>
      </w:pPr>
      <w:r w:rsidRPr="005B26D2">
        <w:t>-) наименование медицинского изделия;</w:t>
      </w:r>
    </w:p>
    <w:p w:rsidR="00053D49" w:rsidRPr="005B26D2" w:rsidRDefault="00053D49" w:rsidP="00053D49">
      <w:pPr>
        <w:tabs>
          <w:tab w:val="left" w:pos="567"/>
        </w:tabs>
        <w:jc w:val="both"/>
      </w:pPr>
      <w:r w:rsidRPr="005B26D2">
        <w:lastRenderedPageBreak/>
        <w:t>-) страна изготовления;</w:t>
      </w:r>
    </w:p>
    <w:p w:rsidR="00053D49" w:rsidRPr="005B26D2" w:rsidRDefault="00053D49" w:rsidP="00053D49">
      <w:pPr>
        <w:tabs>
          <w:tab w:val="left" w:pos="567"/>
        </w:tabs>
        <w:jc w:val="both"/>
      </w:pPr>
      <w:r w:rsidRPr="005B26D2">
        <w:t>-) номер регистрационного удостоверения;</w:t>
      </w:r>
    </w:p>
    <w:p w:rsidR="00053D49" w:rsidRPr="005B26D2" w:rsidRDefault="00053D49" w:rsidP="00053D49">
      <w:pPr>
        <w:tabs>
          <w:tab w:val="left" w:pos="567"/>
        </w:tabs>
        <w:jc w:val="both"/>
      </w:pPr>
      <w:r w:rsidRPr="005B26D2">
        <w:t>-) серия (партия, код) медицинского изделия;</w:t>
      </w:r>
    </w:p>
    <w:p w:rsidR="00053D49" w:rsidRPr="005B26D2" w:rsidRDefault="00053D49" w:rsidP="00053D49">
      <w:pPr>
        <w:tabs>
          <w:tab w:val="left" w:pos="567"/>
        </w:tabs>
        <w:jc w:val="both"/>
      </w:pPr>
      <w:r w:rsidRPr="005B26D2">
        <w:t>-) срок годности.</w:t>
      </w:r>
    </w:p>
    <w:p w:rsidR="006649B8" w:rsidRPr="005B26D2" w:rsidRDefault="00053D49" w:rsidP="00053D49">
      <w:pPr>
        <w:tabs>
          <w:tab w:val="left" w:pos="567"/>
        </w:tabs>
        <w:jc w:val="both"/>
      </w:pPr>
      <w:r w:rsidRPr="005B26D2">
        <w:t>3.2.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C60EEC" w:rsidRPr="005B26D2" w:rsidRDefault="00284865" w:rsidP="00C60EEC">
      <w:pPr>
        <w:numPr>
          <w:ilvl w:val="0"/>
          <w:numId w:val="3"/>
        </w:numPr>
        <w:shd w:val="clear" w:color="auto" w:fill="FFFFFF"/>
        <w:suppressAutoHyphens w:val="0"/>
        <w:jc w:val="center"/>
      </w:pPr>
      <w:r>
        <w:rPr>
          <w:b/>
        </w:rPr>
        <w:t>П</w:t>
      </w:r>
      <w:r w:rsidR="00C60EEC" w:rsidRPr="005B26D2">
        <w:rPr>
          <w:b/>
        </w:rPr>
        <w:t>ОРЯДОК ПРИЕМА-ПЕРЕДАЧИ ТОВАРОВ</w:t>
      </w:r>
    </w:p>
    <w:p w:rsidR="006D73F1" w:rsidRDefault="00053D49" w:rsidP="006D73F1">
      <w:pPr>
        <w:widowControl w:val="0"/>
        <w:tabs>
          <w:tab w:val="left" w:pos="900"/>
        </w:tabs>
        <w:autoSpaceDE w:val="0"/>
        <w:ind w:firstLine="567"/>
        <w:jc w:val="both"/>
        <w:rPr>
          <w:bCs/>
        </w:rPr>
      </w:pPr>
      <w:r w:rsidRPr="005B26D2">
        <w:t>4</w:t>
      </w:r>
      <w:r w:rsidR="006649B8" w:rsidRPr="005B26D2">
        <w:t>.</w:t>
      </w:r>
      <w:r w:rsidR="006D73F1">
        <w:t>1</w:t>
      </w:r>
      <w:r w:rsidR="006D73F1" w:rsidRPr="006D73F1">
        <w:rPr>
          <w:bCs/>
        </w:rPr>
        <w:t xml:space="preserve"> </w:t>
      </w:r>
      <w:r w:rsidR="006D73F1">
        <w:rPr>
          <w:bCs/>
        </w:rPr>
        <w:t>Поставщик за 2 рабочих дня извещает Заказчика о поставке товара письменно, либо по тел./ факсу, электронной почте.</w:t>
      </w:r>
    </w:p>
    <w:p w:rsidR="006D73F1" w:rsidRDefault="006D73F1" w:rsidP="006D73F1">
      <w:pPr>
        <w:widowControl w:val="0"/>
        <w:tabs>
          <w:tab w:val="left" w:pos="900"/>
        </w:tabs>
        <w:autoSpaceDE w:val="0"/>
        <w:ind w:firstLine="567"/>
        <w:jc w:val="both"/>
        <w:rPr>
          <w:bCs/>
        </w:rPr>
      </w:pPr>
      <w:r>
        <w:rPr>
          <w:bCs/>
        </w:rPr>
        <w:t>4</w:t>
      </w:r>
      <w:r>
        <w:rPr>
          <w:bCs/>
        </w:rPr>
        <w:t xml:space="preserve">.2. Доставка, погрузо-разгрузочные работы Товара производится силами и средствами Поставщика. </w:t>
      </w:r>
    </w:p>
    <w:p w:rsidR="006D73F1" w:rsidRDefault="006D73F1" w:rsidP="006D73F1">
      <w:pPr>
        <w:widowControl w:val="0"/>
        <w:tabs>
          <w:tab w:val="left" w:pos="900"/>
        </w:tabs>
        <w:autoSpaceDE w:val="0"/>
        <w:ind w:firstLine="567"/>
        <w:jc w:val="both"/>
        <w:rPr>
          <w:bCs/>
        </w:rPr>
      </w:pPr>
      <w:r>
        <w:rPr>
          <w:bCs/>
        </w:rPr>
        <w:t>4</w:t>
      </w:r>
      <w:r>
        <w:rPr>
          <w:bCs/>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D73F1" w:rsidRDefault="006D73F1" w:rsidP="006D73F1">
      <w:pPr>
        <w:widowControl w:val="0"/>
        <w:tabs>
          <w:tab w:val="left" w:pos="900"/>
        </w:tabs>
        <w:autoSpaceDE w:val="0"/>
        <w:ind w:firstLine="567"/>
        <w:jc w:val="both"/>
        <w:rPr>
          <w:bCs/>
        </w:rPr>
      </w:pPr>
      <w:r>
        <w:rPr>
          <w:bCs/>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6D73F1" w:rsidRDefault="006D73F1" w:rsidP="006D73F1">
      <w:pPr>
        <w:widowControl w:val="0"/>
        <w:tabs>
          <w:tab w:val="left" w:pos="900"/>
        </w:tabs>
        <w:autoSpaceDE w:val="0"/>
        <w:ind w:firstLine="567"/>
        <w:jc w:val="both"/>
        <w:rPr>
          <w:bCs/>
        </w:rPr>
      </w:pPr>
      <w:r>
        <w:rPr>
          <w:bCs/>
        </w:rPr>
        <w:t>- проверку полноты и правильности оформления комплекта сопроводительных документов в соответствии с условиями Контракта;</w:t>
      </w:r>
    </w:p>
    <w:p w:rsidR="006D73F1" w:rsidRDefault="006D73F1" w:rsidP="006D73F1">
      <w:pPr>
        <w:widowControl w:val="0"/>
        <w:tabs>
          <w:tab w:val="left" w:pos="900"/>
        </w:tabs>
        <w:autoSpaceDE w:val="0"/>
        <w:ind w:firstLine="567"/>
        <w:jc w:val="both"/>
        <w:rPr>
          <w:bCs/>
        </w:rPr>
      </w:pPr>
      <w:r>
        <w:rPr>
          <w:bCs/>
        </w:rPr>
        <w:t>- контроль наличия/отсутствия внешних повреждений оригинальной упаковки Товара (при необходимости);</w:t>
      </w:r>
    </w:p>
    <w:p w:rsidR="006D73F1" w:rsidRDefault="006D73F1" w:rsidP="006D73F1">
      <w:pPr>
        <w:widowControl w:val="0"/>
        <w:tabs>
          <w:tab w:val="left" w:pos="900"/>
        </w:tabs>
        <w:autoSpaceDE w:val="0"/>
        <w:ind w:firstLine="567"/>
        <w:jc w:val="both"/>
        <w:rPr>
          <w:bCs/>
        </w:rPr>
      </w:pPr>
      <w:r>
        <w:rPr>
          <w:bCs/>
        </w:rPr>
        <w:t>- проверку наличия необходимых документов (копий документов) на Товар;</w:t>
      </w:r>
    </w:p>
    <w:p w:rsidR="006D73F1" w:rsidRDefault="006D73F1" w:rsidP="006D73F1">
      <w:pPr>
        <w:widowControl w:val="0"/>
        <w:tabs>
          <w:tab w:val="left" w:pos="900"/>
        </w:tabs>
        <w:autoSpaceDE w:val="0"/>
        <w:ind w:firstLine="567"/>
        <w:jc w:val="both"/>
        <w:rPr>
          <w:bCs/>
        </w:rPr>
      </w:pPr>
      <w:r>
        <w:rPr>
          <w:bCs/>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6D73F1" w:rsidRDefault="006D73F1" w:rsidP="006D73F1">
      <w:pPr>
        <w:widowControl w:val="0"/>
        <w:tabs>
          <w:tab w:val="left" w:pos="900"/>
        </w:tabs>
        <w:autoSpaceDE w:val="0"/>
        <w:ind w:firstLine="567"/>
        <w:jc w:val="both"/>
        <w:rPr>
          <w:bCs/>
        </w:rPr>
      </w:pPr>
      <w:r>
        <w:rPr>
          <w:bCs/>
        </w:rPr>
        <w:t>4</w:t>
      </w:r>
      <w:r>
        <w:rPr>
          <w:bCs/>
        </w:rPr>
        <w:t>.4. По окончании поставки товара Поставщик передаёт Заказчику акт приёма-передачи товара, товарные накладные, счета-фактуры (для плательщиков НДС), копия регистрационного удостоверения, сертификат соответствия и/или декларация о соответствии товара, инструкцию по применению на русском языке</w:t>
      </w:r>
    </w:p>
    <w:p w:rsidR="006D73F1" w:rsidRDefault="006D73F1" w:rsidP="006D73F1">
      <w:pPr>
        <w:widowControl w:val="0"/>
        <w:tabs>
          <w:tab w:val="left" w:pos="900"/>
        </w:tabs>
        <w:autoSpaceDE w:val="0"/>
        <w:ind w:firstLine="567"/>
        <w:jc w:val="both"/>
        <w:rPr>
          <w:bCs/>
        </w:rPr>
      </w:pPr>
      <w:r>
        <w:rPr>
          <w:bCs/>
        </w:rPr>
        <w:t>4</w:t>
      </w:r>
      <w:r>
        <w:rPr>
          <w:bCs/>
        </w:rPr>
        <w:t>.5. Заказчик, приступает к проверке и приёмке поставленного товара. Приёмка товара осуществляется в течение 3 рабочих дней.</w:t>
      </w:r>
    </w:p>
    <w:p w:rsidR="006D73F1" w:rsidRDefault="006D73F1" w:rsidP="006D73F1">
      <w:pPr>
        <w:widowControl w:val="0"/>
        <w:tabs>
          <w:tab w:val="left" w:pos="900"/>
        </w:tabs>
        <w:autoSpaceDE w:val="0"/>
        <w:ind w:firstLine="567"/>
        <w:jc w:val="both"/>
        <w:rPr>
          <w:bCs/>
        </w:rPr>
      </w:pPr>
      <w:r>
        <w:rPr>
          <w:bCs/>
        </w:rPr>
        <w:t>4</w:t>
      </w:r>
      <w:r>
        <w:rPr>
          <w:bCs/>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w:t>
      </w:r>
      <w:r>
        <w:t xml:space="preserve"> </w:t>
      </w:r>
      <w:r>
        <w:rPr>
          <w:bCs/>
        </w:rPr>
        <w:t>в соответствии с положениями статьи 94 Федерального закона N 44-ФЗ.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6D73F1" w:rsidRDefault="006D73F1" w:rsidP="006D73F1">
      <w:pPr>
        <w:widowControl w:val="0"/>
        <w:tabs>
          <w:tab w:val="left" w:pos="900"/>
        </w:tabs>
        <w:autoSpaceDE w:val="0"/>
        <w:ind w:firstLine="567"/>
        <w:jc w:val="both"/>
        <w:rPr>
          <w:bCs/>
        </w:rPr>
      </w:pPr>
      <w:r>
        <w:rPr>
          <w:bCs/>
        </w:rPr>
        <w:t>4</w:t>
      </w:r>
      <w:r>
        <w:rPr>
          <w:bCs/>
        </w:rPr>
        <w:t>.7.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6D73F1" w:rsidRDefault="006D73F1" w:rsidP="006D73F1">
      <w:pPr>
        <w:widowControl w:val="0"/>
        <w:tabs>
          <w:tab w:val="left" w:pos="900"/>
        </w:tabs>
        <w:autoSpaceDE w:val="0"/>
        <w:ind w:firstLine="567"/>
        <w:jc w:val="both"/>
        <w:rPr>
          <w:bCs/>
        </w:rPr>
      </w:pPr>
      <w:r>
        <w:rPr>
          <w:bCs/>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6D73F1" w:rsidRDefault="006D73F1" w:rsidP="006D73F1">
      <w:pPr>
        <w:widowControl w:val="0"/>
        <w:tabs>
          <w:tab w:val="left" w:pos="900"/>
        </w:tabs>
        <w:autoSpaceDE w:val="0"/>
        <w:ind w:firstLine="567"/>
        <w:jc w:val="both"/>
        <w:rPr>
          <w:bCs/>
        </w:rPr>
      </w:pPr>
      <w:r>
        <w:rPr>
          <w:bCs/>
        </w:rPr>
        <w:t>4</w:t>
      </w:r>
      <w:r>
        <w:rPr>
          <w:bCs/>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6D73F1" w:rsidRDefault="006D73F1" w:rsidP="006D73F1">
      <w:pPr>
        <w:widowControl w:val="0"/>
        <w:tabs>
          <w:tab w:val="left" w:pos="900"/>
        </w:tabs>
        <w:autoSpaceDE w:val="0"/>
        <w:ind w:firstLine="567"/>
        <w:jc w:val="both"/>
        <w:rPr>
          <w:bCs/>
        </w:rPr>
      </w:pPr>
      <w:r>
        <w:rPr>
          <w:bCs/>
        </w:rPr>
        <w:t>4</w:t>
      </w:r>
      <w:r>
        <w:rPr>
          <w:bCs/>
        </w:rPr>
        <w:t>.9. Поставщик обязан устранить все обнаруженные недостатки своими силами и за свой счёт в сроки, указанные в рекламационном акте.</w:t>
      </w:r>
    </w:p>
    <w:p w:rsidR="006D73F1" w:rsidRDefault="006D73F1" w:rsidP="006D73F1">
      <w:pPr>
        <w:widowControl w:val="0"/>
        <w:tabs>
          <w:tab w:val="left" w:pos="900"/>
        </w:tabs>
        <w:autoSpaceDE w:val="0"/>
        <w:ind w:firstLine="567"/>
        <w:jc w:val="both"/>
        <w:rPr>
          <w:bCs/>
        </w:rPr>
      </w:pPr>
      <w:r>
        <w:rPr>
          <w:bCs/>
        </w:rPr>
        <w:t>4</w:t>
      </w:r>
      <w:r>
        <w:rPr>
          <w:bCs/>
        </w:rPr>
        <w:t xml:space="preserve">.10.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w:t>
      </w:r>
      <w:r>
        <w:rPr>
          <w:bCs/>
        </w:rPr>
        <w:t>4</w:t>
      </w:r>
      <w:r>
        <w:rPr>
          <w:bCs/>
        </w:rPr>
        <w:t>.5-</w:t>
      </w:r>
      <w:r>
        <w:rPr>
          <w:bCs/>
        </w:rPr>
        <w:t>4</w:t>
      </w:r>
      <w:r>
        <w:rPr>
          <w:bCs/>
        </w:rPr>
        <w:t>.8 настоящего раздела.</w:t>
      </w:r>
    </w:p>
    <w:p w:rsidR="006D73F1" w:rsidRDefault="006D73F1" w:rsidP="006D73F1">
      <w:pPr>
        <w:widowControl w:val="0"/>
        <w:tabs>
          <w:tab w:val="left" w:pos="900"/>
        </w:tabs>
        <w:autoSpaceDE w:val="0"/>
        <w:ind w:firstLine="567"/>
        <w:jc w:val="both"/>
        <w:rPr>
          <w:bCs/>
        </w:rPr>
      </w:pPr>
      <w:r>
        <w:rPr>
          <w:bCs/>
        </w:rPr>
        <w:t>4</w:t>
      </w:r>
      <w:r>
        <w:rPr>
          <w:bCs/>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6D73F1" w:rsidRDefault="006D73F1" w:rsidP="006D73F1">
      <w:pPr>
        <w:widowControl w:val="0"/>
        <w:tabs>
          <w:tab w:val="left" w:pos="900"/>
        </w:tabs>
        <w:autoSpaceDE w:val="0"/>
        <w:ind w:firstLine="567"/>
        <w:jc w:val="both"/>
        <w:rPr>
          <w:bCs/>
        </w:rPr>
      </w:pPr>
      <w:r>
        <w:rPr>
          <w:bCs/>
        </w:rPr>
        <w:t>4</w:t>
      </w:r>
      <w:r>
        <w:rPr>
          <w:bCs/>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6D73F1" w:rsidRDefault="006D73F1" w:rsidP="006D73F1">
      <w:pPr>
        <w:widowControl w:val="0"/>
        <w:tabs>
          <w:tab w:val="left" w:pos="900"/>
        </w:tabs>
        <w:autoSpaceDE w:val="0"/>
        <w:ind w:firstLine="567"/>
        <w:jc w:val="both"/>
        <w:rPr>
          <w:bCs/>
        </w:rPr>
      </w:pPr>
      <w:r>
        <w:rPr>
          <w:bCs/>
        </w:rPr>
        <w:t>4</w:t>
      </w:r>
      <w:r>
        <w:rPr>
          <w:bCs/>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6D73F1" w:rsidRDefault="006D73F1" w:rsidP="006D73F1">
      <w:pPr>
        <w:widowControl w:val="0"/>
        <w:tabs>
          <w:tab w:val="left" w:pos="900"/>
        </w:tabs>
        <w:autoSpaceDE w:val="0"/>
        <w:ind w:firstLine="567"/>
        <w:jc w:val="both"/>
        <w:rPr>
          <w:bCs/>
        </w:rPr>
      </w:pPr>
      <w:r>
        <w:rPr>
          <w:bCs/>
        </w:rPr>
        <w:t>4</w:t>
      </w:r>
      <w:r>
        <w:rPr>
          <w:bCs/>
        </w:rPr>
        <w:t>.14.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w:t>
      </w:r>
      <w:r w:rsidR="00C51475">
        <w:rPr>
          <w:bCs/>
        </w:rPr>
        <w:t>8</w:t>
      </w:r>
      <w:r>
        <w:rPr>
          <w:bCs/>
        </w:rPr>
        <w:t>.</w:t>
      </w:r>
      <w:r w:rsidR="00C51475">
        <w:rPr>
          <w:bCs/>
        </w:rPr>
        <w:t>3</w:t>
      </w:r>
      <w:r>
        <w:rPr>
          <w:bCs/>
        </w:rPr>
        <w:t xml:space="preserve"> настоящего Контракта.</w:t>
      </w:r>
    </w:p>
    <w:p w:rsidR="006D73F1" w:rsidRDefault="006D73F1" w:rsidP="006D73F1">
      <w:pPr>
        <w:widowControl w:val="0"/>
        <w:tabs>
          <w:tab w:val="left" w:pos="900"/>
        </w:tabs>
        <w:autoSpaceDE w:val="0"/>
        <w:ind w:firstLine="567"/>
        <w:jc w:val="both"/>
        <w:rPr>
          <w:bCs/>
        </w:rPr>
      </w:pPr>
      <w:r>
        <w:rPr>
          <w:bCs/>
        </w:rPr>
        <w:t>4</w:t>
      </w:r>
      <w:r>
        <w:rPr>
          <w:bCs/>
        </w:rPr>
        <w:t>.15.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6D73F1" w:rsidRDefault="006D73F1" w:rsidP="006D73F1">
      <w:pPr>
        <w:widowControl w:val="0"/>
        <w:tabs>
          <w:tab w:val="left" w:pos="900"/>
        </w:tabs>
        <w:autoSpaceDE w:val="0"/>
        <w:ind w:firstLine="567"/>
        <w:jc w:val="both"/>
        <w:rPr>
          <w:bCs/>
        </w:rPr>
      </w:pPr>
      <w:r>
        <w:rPr>
          <w:bCs/>
        </w:rPr>
        <w:t>4</w:t>
      </w:r>
      <w:r>
        <w:rPr>
          <w:bCs/>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6D73F1" w:rsidRDefault="006D73F1" w:rsidP="006D73F1">
      <w:pPr>
        <w:widowControl w:val="0"/>
        <w:tabs>
          <w:tab w:val="left" w:pos="900"/>
        </w:tabs>
        <w:autoSpaceDE w:val="0"/>
        <w:ind w:firstLine="567"/>
        <w:jc w:val="both"/>
        <w:rPr>
          <w:bCs/>
        </w:rPr>
      </w:pPr>
      <w:r>
        <w:rPr>
          <w:bCs/>
        </w:rPr>
        <w:t>4</w:t>
      </w:r>
      <w:r>
        <w:rPr>
          <w:bCs/>
        </w:rPr>
        <w:t>.17.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39367E" w:rsidRPr="005B26D2" w:rsidRDefault="0039367E" w:rsidP="006D73F1">
      <w:pPr>
        <w:autoSpaceDE w:val="0"/>
        <w:autoSpaceDN w:val="0"/>
        <w:ind w:firstLine="540"/>
        <w:jc w:val="both"/>
      </w:pPr>
    </w:p>
    <w:p w:rsidR="00C60EEC" w:rsidRPr="005B26D2" w:rsidRDefault="00C60EEC" w:rsidP="006D73F1">
      <w:pPr>
        <w:spacing w:line="0" w:lineRule="atLeast"/>
        <w:ind w:firstLine="567"/>
        <w:jc w:val="both"/>
        <w:rPr>
          <w:color w:val="000000"/>
        </w:rPr>
      </w:pPr>
      <w:r w:rsidRPr="005B26D2">
        <w:t xml:space="preserve"> </w:t>
      </w:r>
    </w:p>
    <w:p w:rsidR="00C60EEC" w:rsidRPr="005B26D2" w:rsidRDefault="0039367E" w:rsidP="00C60EEC">
      <w:pPr>
        <w:shd w:val="clear" w:color="auto" w:fill="FFFFFF"/>
        <w:tabs>
          <w:tab w:val="left" w:pos="567"/>
        </w:tabs>
        <w:jc w:val="center"/>
      </w:pPr>
      <w:r w:rsidRPr="005B26D2">
        <w:rPr>
          <w:b/>
        </w:rPr>
        <w:t>5</w:t>
      </w:r>
      <w:r w:rsidR="00C60EEC" w:rsidRPr="005B26D2">
        <w:rPr>
          <w:b/>
        </w:rPr>
        <w:t>.</w:t>
      </w:r>
      <w:r w:rsidR="00C60EEC" w:rsidRPr="005B26D2">
        <w:rPr>
          <w:b/>
        </w:rPr>
        <w:tab/>
        <w:t>ЦЕНА КОНТРАКТА И ПОРЯДОК РАСЧЕТОВ</w:t>
      </w:r>
    </w:p>
    <w:p w:rsidR="005F2A07" w:rsidRDefault="0039367E" w:rsidP="00C60EEC">
      <w:pPr>
        <w:widowControl w:val="0"/>
        <w:tabs>
          <w:tab w:val="left" w:pos="567"/>
        </w:tabs>
        <w:jc w:val="both"/>
        <w:rPr>
          <w:b/>
          <w:i/>
        </w:rPr>
      </w:pPr>
      <w:r w:rsidRPr="005B26D2">
        <w:t>5</w:t>
      </w:r>
      <w:r w:rsidR="00C60EEC" w:rsidRPr="005B26D2">
        <w:t xml:space="preserve">.1. </w:t>
      </w:r>
      <w:r w:rsidR="00C60EEC" w:rsidRPr="00E20070">
        <w:rPr>
          <w:b/>
        </w:rPr>
        <w:t>Цена контракта (стоимость поставки товаров) составляет</w:t>
      </w:r>
      <w:r w:rsidR="00E20070" w:rsidRPr="00E20070">
        <w:rPr>
          <w:b/>
        </w:rPr>
        <w:t xml:space="preserve"> </w:t>
      </w:r>
      <w:r w:rsidR="0025463A">
        <w:rPr>
          <w:b/>
        </w:rPr>
        <w:t>_________</w:t>
      </w:r>
      <w:proofErr w:type="gramStart"/>
      <w:r w:rsidR="0025463A">
        <w:rPr>
          <w:b/>
        </w:rPr>
        <w:t>_</w:t>
      </w:r>
      <w:r w:rsidR="00883BBC" w:rsidRPr="00E20070">
        <w:rPr>
          <w:b/>
        </w:rPr>
        <w:t xml:space="preserve">  рублей</w:t>
      </w:r>
      <w:proofErr w:type="gramEnd"/>
      <w:r w:rsidR="00883BBC" w:rsidRPr="00E20070">
        <w:rPr>
          <w:b/>
        </w:rPr>
        <w:t xml:space="preserve"> </w:t>
      </w:r>
      <w:r w:rsidR="0025463A">
        <w:rPr>
          <w:b/>
        </w:rPr>
        <w:t>_____</w:t>
      </w:r>
      <w:r w:rsidR="00883BBC" w:rsidRPr="00E20070">
        <w:rPr>
          <w:b/>
        </w:rPr>
        <w:t xml:space="preserve"> копеек</w:t>
      </w:r>
      <w:r w:rsidR="00C60EEC" w:rsidRPr="00E20070">
        <w:rPr>
          <w:b/>
        </w:rPr>
        <w:t xml:space="preserve"> (</w:t>
      </w:r>
      <w:r w:rsidR="0025463A">
        <w:rPr>
          <w:b/>
        </w:rPr>
        <w:t>___</w:t>
      </w:r>
      <w:r w:rsidR="005F2A07">
        <w:rPr>
          <w:b/>
        </w:rPr>
        <w:t xml:space="preserve"> </w:t>
      </w:r>
      <w:r w:rsidR="00E20070" w:rsidRPr="00E20070">
        <w:rPr>
          <w:b/>
        </w:rPr>
        <w:t xml:space="preserve"> рубля </w:t>
      </w:r>
      <w:r w:rsidR="0025463A">
        <w:rPr>
          <w:b/>
        </w:rPr>
        <w:t>__</w:t>
      </w:r>
      <w:r w:rsidR="00E20070" w:rsidRPr="00E20070">
        <w:rPr>
          <w:b/>
        </w:rPr>
        <w:t xml:space="preserve"> копеек), </w:t>
      </w:r>
      <w:r w:rsidR="00C60EEC" w:rsidRPr="00E20070">
        <w:rPr>
          <w:b/>
          <w:i/>
        </w:rPr>
        <w:lastRenderedPageBreak/>
        <w:t>в том числе НДС</w:t>
      </w:r>
      <w:r w:rsidR="009059A6" w:rsidRPr="00E20070">
        <w:rPr>
          <w:b/>
          <w:i/>
        </w:rPr>
        <w:t xml:space="preserve"> </w:t>
      </w:r>
      <w:r w:rsidR="005F2A07">
        <w:rPr>
          <w:b/>
          <w:i/>
        </w:rPr>
        <w:t xml:space="preserve">– </w:t>
      </w:r>
      <w:r w:rsidR="0025463A">
        <w:rPr>
          <w:b/>
          <w:i/>
        </w:rPr>
        <w:t>___________</w:t>
      </w:r>
      <w:r w:rsidR="005F2A07">
        <w:rPr>
          <w:b/>
          <w:i/>
        </w:rPr>
        <w:t>.</w:t>
      </w:r>
    </w:p>
    <w:p w:rsidR="00C60EEC" w:rsidRPr="005B26D2" w:rsidRDefault="00283037" w:rsidP="00C60EEC">
      <w:pPr>
        <w:widowControl w:val="0"/>
        <w:tabs>
          <w:tab w:val="left" w:pos="567"/>
        </w:tabs>
        <w:jc w:val="both"/>
      </w:pPr>
      <w:r>
        <w:t xml:space="preserve"> </w:t>
      </w:r>
      <w:r w:rsidR="00C60EEC" w:rsidRPr="005B26D2">
        <w:t>Цена контракта включает все расходы, связанные с поставкой товаров в соответствии с требованиями контракта, в том числе: стоимость товаров, стоимость оформления всех сопутствующих контракту документов, транспортные расходы, прочие затраты Поставщика, расходы на страхование, уплату налогов, сборов, таможенных пошлин и другие обязательные платежи и расходы, предусмотренные законодательством и/или условиями исполнения контракта.</w:t>
      </w:r>
    </w:p>
    <w:p w:rsidR="00C60EEC" w:rsidRPr="005B26D2" w:rsidRDefault="00C60EEC" w:rsidP="00C60EEC">
      <w:pPr>
        <w:widowControl w:val="0"/>
        <w:tabs>
          <w:tab w:val="left" w:pos="567"/>
        </w:tabs>
        <w:jc w:val="both"/>
        <w:rPr>
          <w:color w:val="FF0000"/>
        </w:rPr>
      </w:pPr>
      <w:r w:rsidRPr="005B26D2">
        <w:tab/>
        <w:t>В случае, если у поставщика, не являющегося на момент заключения Контракта плательщиком налога на добавленную стоимость (НДС), в течение срока действия Контракта возникает обязанность по уплате НДС, Стороны определили, что все расходы, связанные с компенсацией НДС по Контракту, включены в цену настоящего Контракта, определенную настоящим пунктом Контракта.</w:t>
      </w:r>
    </w:p>
    <w:p w:rsidR="0039367E" w:rsidRPr="005B26D2" w:rsidRDefault="0039367E" w:rsidP="008349AA">
      <w:pPr>
        <w:widowControl w:val="0"/>
        <w:autoSpaceDE w:val="0"/>
        <w:autoSpaceDN w:val="0"/>
        <w:adjustRightInd w:val="0"/>
        <w:jc w:val="both"/>
      </w:pPr>
      <w:r w:rsidRPr="005B26D2">
        <w:t>5</w:t>
      </w:r>
      <w:r w:rsidR="00C60EEC" w:rsidRPr="005B26D2">
        <w:t xml:space="preserve">.2. Оплата поставки товаров (соответствующей партии товаров) осуществляется Заказчиком безналичным путем на расчетный счет Поставщика в соответствии с ценами, указанными в </w:t>
      </w:r>
      <w:r w:rsidR="008F5F25" w:rsidRPr="005B26D2">
        <w:t>Расчете цены</w:t>
      </w:r>
      <w:r w:rsidR="00C60EEC" w:rsidRPr="005B26D2">
        <w:t xml:space="preserve"> (Приложение №2 к Контракту). Заказчик оплачивает поставленные </w:t>
      </w:r>
      <w:r w:rsidR="000A6C40" w:rsidRPr="005B26D2">
        <w:t xml:space="preserve">товары в срок, не превышающий </w:t>
      </w:r>
      <w:r w:rsidR="0025463A">
        <w:t>10</w:t>
      </w:r>
      <w:r w:rsidR="000A6C40" w:rsidRPr="005B26D2">
        <w:t xml:space="preserve"> (</w:t>
      </w:r>
      <w:r w:rsidR="0025463A">
        <w:t>Десять</w:t>
      </w:r>
      <w:r w:rsidR="00C60EEC" w:rsidRPr="005B26D2">
        <w:t xml:space="preserve">) рабочих дней с </w:t>
      </w:r>
      <w:r w:rsidR="001B21F5" w:rsidRPr="005B26D2">
        <w:t>даты</w:t>
      </w:r>
      <w:r w:rsidR="001B21F5">
        <w:t xml:space="preserve"> </w:t>
      </w:r>
      <w:r w:rsidR="001B21F5" w:rsidRPr="005B26D2">
        <w:t>подписания</w:t>
      </w:r>
      <w:r w:rsidR="00C60EEC" w:rsidRPr="005B26D2">
        <w:t xml:space="preserve"> Заказчиком (или ответственным лицом </w:t>
      </w:r>
      <w:proofErr w:type="gramStart"/>
      <w:r w:rsidR="00C60EEC" w:rsidRPr="005B26D2">
        <w:t xml:space="preserve">заказчика) </w:t>
      </w:r>
      <w:r w:rsidRPr="005B26D2">
        <w:t xml:space="preserve"> документа</w:t>
      </w:r>
      <w:proofErr w:type="gramEnd"/>
      <w:r w:rsidRPr="005B26D2">
        <w:t xml:space="preserve"> о приемке, а также представления Поставщиком документов, предусмотренных </w:t>
      </w:r>
      <w:hyperlink w:anchor="P180" w:history="1">
        <w:r w:rsidR="008349AA" w:rsidRPr="005B26D2">
          <w:rPr>
            <w:color w:val="0000FF"/>
          </w:rPr>
          <w:t>пунктом 4</w:t>
        </w:r>
        <w:r w:rsidRPr="005B26D2">
          <w:rPr>
            <w:color w:val="0000FF"/>
          </w:rPr>
          <w:t>.</w:t>
        </w:r>
      </w:hyperlink>
      <w:r w:rsidRPr="005B26D2">
        <w:rPr>
          <w:color w:val="0000FF"/>
        </w:rPr>
        <w:t>3</w:t>
      </w:r>
      <w:r w:rsidRPr="005B26D2">
        <w:t xml:space="preserve"> Контракта, а также документов на оплату:</w:t>
      </w:r>
    </w:p>
    <w:p w:rsidR="0039367E" w:rsidRPr="005B26D2" w:rsidRDefault="0039367E" w:rsidP="0039367E">
      <w:pPr>
        <w:widowControl w:val="0"/>
        <w:autoSpaceDE w:val="0"/>
        <w:autoSpaceDN w:val="0"/>
        <w:adjustRightInd w:val="0"/>
        <w:ind w:firstLine="540"/>
        <w:jc w:val="both"/>
      </w:pPr>
      <w:r w:rsidRPr="005B26D2">
        <w:t>а) счета;</w:t>
      </w:r>
    </w:p>
    <w:p w:rsidR="008349AA" w:rsidRPr="005B26D2" w:rsidRDefault="008349AA" w:rsidP="008349AA">
      <w:pPr>
        <w:widowControl w:val="0"/>
        <w:autoSpaceDE w:val="0"/>
        <w:autoSpaceDN w:val="0"/>
        <w:adjustRightInd w:val="0"/>
        <w:ind w:firstLine="540"/>
        <w:jc w:val="both"/>
      </w:pPr>
      <w:r w:rsidRPr="005B26D2">
        <w:t>б) счета-фактуры;</w:t>
      </w:r>
    </w:p>
    <w:p w:rsidR="008349AA" w:rsidRPr="005B26D2" w:rsidRDefault="008349AA" w:rsidP="008349AA">
      <w:pPr>
        <w:widowControl w:val="0"/>
        <w:autoSpaceDE w:val="0"/>
        <w:autoSpaceDN w:val="0"/>
        <w:adjustRightInd w:val="0"/>
        <w:ind w:firstLine="540"/>
        <w:jc w:val="both"/>
      </w:pPr>
      <w:r w:rsidRPr="005B26D2">
        <w:t xml:space="preserve"> </w:t>
      </w:r>
      <w:r w:rsidR="00C60EEC" w:rsidRPr="005B26D2">
        <w:t xml:space="preserve"> Авансирование не предусмотрено. Моментом оплаты считается день списания денежных средств с расчетного счета Заказчика по реквизитам Поставщика.</w:t>
      </w:r>
      <w:r w:rsidRPr="005B26D2">
        <w:t xml:space="preserve"> </w:t>
      </w:r>
    </w:p>
    <w:p w:rsidR="00C60EEC" w:rsidRPr="005B26D2" w:rsidRDefault="008349AA" w:rsidP="008349AA">
      <w:pPr>
        <w:widowControl w:val="0"/>
        <w:autoSpaceDE w:val="0"/>
        <w:autoSpaceDN w:val="0"/>
        <w:adjustRightInd w:val="0"/>
        <w:jc w:val="both"/>
      </w:pPr>
      <w:r w:rsidRPr="005B26D2">
        <w:t>5.3. На всех документах, указанных в пункте 5.2 Контракта, должны быть указаны наименование Заказчика, Поставщика, номер и дата Контракта, даты оформления и подписания документов.</w:t>
      </w:r>
    </w:p>
    <w:p w:rsidR="00C60EEC" w:rsidRPr="005B26D2" w:rsidRDefault="00C60EEC" w:rsidP="00C60EEC">
      <w:pPr>
        <w:widowControl w:val="0"/>
        <w:tabs>
          <w:tab w:val="left" w:pos="567"/>
        </w:tabs>
        <w:jc w:val="both"/>
      </w:pPr>
      <w:r w:rsidRPr="005B26D2">
        <w:t>В случае, если предъявленные к оплате документы содержат ошибку или неточности Поставщик должен исправить документы в течение 5 (пяти) рабочих дней с момента его уведомления Заказчиком. Обязанность Заказчика по сроку оплаты товара исчисляется с момента предоставления надлежаще оформленных документов, а также факт поставки исчисляется датой поставки товара вместе с полным комплектом сопроводительной документации (счет (счет-фактура), товарная накладная).</w:t>
      </w:r>
    </w:p>
    <w:p w:rsidR="00C60EEC" w:rsidRPr="005B26D2" w:rsidRDefault="008349AA" w:rsidP="00C60EEC">
      <w:pPr>
        <w:tabs>
          <w:tab w:val="left" w:pos="0"/>
        </w:tabs>
        <w:snapToGrid w:val="0"/>
        <w:jc w:val="both"/>
        <w:rPr>
          <w:rFonts w:eastAsia="Calibri"/>
          <w:lang w:eastAsia="ru-RU"/>
        </w:rPr>
      </w:pPr>
      <w:r w:rsidRPr="005B26D2">
        <w:t>5.4</w:t>
      </w:r>
      <w:r w:rsidR="00C60EEC" w:rsidRPr="005B26D2">
        <w:t>. Источник финансирования контракта</w:t>
      </w:r>
      <w:r w:rsidR="00C60EEC" w:rsidRPr="005B26D2">
        <w:rPr>
          <w:rFonts w:eastAsia="Calibri"/>
        </w:rPr>
        <w:t xml:space="preserve">: </w:t>
      </w:r>
      <w:r w:rsidR="005059FF" w:rsidRPr="005B26D2">
        <w:rPr>
          <w:rFonts w:eastAsia="Calibri"/>
          <w:lang w:eastAsia="ru-RU"/>
        </w:rPr>
        <w:t xml:space="preserve">внебюджетные средства – </w:t>
      </w:r>
      <w:r w:rsidR="004979C0">
        <w:rPr>
          <w:rFonts w:eastAsia="Calibri"/>
          <w:lang w:eastAsia="ru-RU"/>
        </w:rPr>
        <w:t>Субсидии на иные цели</w:t>
      </w:r>
      <w:r w:rsidR="006C2490">
        <w:rPr>
          <w:rFonts w:eastAsia="Calibri"/>
          <w:lang w:eastAsia="ru-RU"/>
        </w:rPr>
        <w:t xml:space="preserve"> (С</w:t>
      </w:r>
      <w:r w:rsidR="00C51475">
        <w:rPr>
          <w:rFonts w:eastAsia="Calibri"/>
          <w:lang w:eastAsia="ru-RU"/>
        </w:rPr>
        <w:t>ИЦ</w:t>
      </w:r>
      <w:r w:rsidR="006C2490">
        <w:rPr>
          <w:rFonts w:eastAsia="Calibri"/>
          <w:lang w:eastAsia="ru-RU"/>
        </w:rPr>
        <w:t>, КОСГУ 3</w:t>
      </w:r>
      <w:r w:rsidR="00C51475">
        <w:rPr>
          <w:rFonts w:eastAsia="Calibri"/>
          <w:lang w:eastAsia="ru-RU"/>
        </w:rPr>
        <w:t>10</w:t>
      </w:r>
      <w:r w:rsidR="006C2490">
        <w:rPr>
          <w:rFonts w:eastAsia="Calibri"/>
          <w:lang w:eastAsia="ru-RU"/>
        </w:rPr>
        <w:t>, КВР 244).</w:t>
      </w:r>
    </w:p>
    <w:p w:rsidR="00C60EEC" w:rsidRPr="005B26D2" w:rsidRDefault="008349AA" w:rsidP="00C60EEC">
      <w:pPr>
        <w:tabs>
          <w:tab w:val="left" w:pos="0"/>
        </w:tabs>
        <w:snapToGrid w:val="0"/>
        <w:jc w:val="both"/>
      </w:pPr>
      <w:r w:rsidRPr="005B26D2">
        <w:rPr>
          <w:rFonts w:eastAsia="Calibri"/>
          <w:color w:val="000000"/>
        </w:rPr>
        <w:t>5.5</w:t>
      </w:r>
      <w:r w:rsidR="00C60EEC" w:rsidRPr="005B26D2">
        <w:rPr>
          <w:rFonts w:eastAsia="Calibri"/>
          <w:color w:val="000000"/>
        </w:rPr>
        <w:t xml:space="preserve">. </w:t>
      </w:r>
      <w:r w:rsidR="00C60EEC" w:rsidRPr="005B26D2">
        <w:rPr>
          <w:rFonts w:eastAsia="Calibri"/>
          <w:color w:val="000000"/>
          <w:spacing w:val="-2"/>
        </w:rPr>
        <w:t>Цена контракта является твердой и определяется на весь срок исполнения контракта. Цена контракта может быть снижена по соглашению сторон без изменения предусмотренных контрактом количества товара и иных условий контракта.</w:t>
      </w:r>
    </w:p>
    <w:p w:rsidR="00C60EEC" w:rsidRPr="005B26D2" w:rsidRDefault="008349AA" w:rsidP="00C60EEC">
      <w:pPr>
        <w:widowControl w:val="0"/>
        <w:tabs>
          <w:tab w:val="left" w:pos="567"/>
        </w:tabs>
        <w:jc w:val="both"/>
      </w:pPr>
      <w:r w:rsidRPr="005B26D2">
        <w:rPr>
          <w:spacing w:val="-5"/>
        </w:rPr>
        <w:t>5.6</w:t>
      </w:r>
      <w:r w:rsidR="00C60EEC" w:rsidRPr="005B26D2">
        <w:rPr>
          <w:spacing w:val="-5"/>
        </w:rPr>
        <w:t xml:space="preserve">. </w:t>
      </w:r>
      <w:r w:rsidR="00C60EEC" w:rsidRPr="005B26D2">
        <w:rPr>
          <w:rFonts w:eastAsia="Calibri"/>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0EEC" w:rsidRPr="005B26D2" w:rsidRDefault="008349AA" w:rsidP="00C60EEC">
      <w:pPr>
        <w:widowControl w:val="0"/>
        <w:tabs>
          <w:tab w:val="left" w:pos="567"/>
        </w:tabs>
        <w:jc w:val="both"/>
      </w:pPr>
      <w:r w:rsidRPr="005B26D2">
        <w:rPr>
          <w:rFonts w:eastAsia="Calibri"/>
          <w:lang w:eastAsia="ru-RU"/>
        </w:rPr>
        <w:t>5.7</w:t>
      </w:r>
      <w:r w:rsidR="00C60EEC" w:rsidRPr="005B26D2">
        <w:rPr>
          <w:rFonts w:eastAsia="Calibri"/>
          <w:lang w:eastAsia="ru-RU"/>
        </w:rPr>
        <w:t xml:space="preserve">. </w:t>
      </w:r>
      <w:r w:rsidR="00C60EEC" w:rsidRPr="005B26D2">
        <w:t xml:space="preserve">В случае просрочки Поставщиком выполнения взятых на себя обязательств по контракту Заказчик оплачивает фактически поставленные товары за вычетом неустойки (штрафа, пени) за просрочку исполнения обязательств, установленной </w:t>
      </w:r>
      <w:r w:rsidR="00F1732D" w:rsidRPr="005B26D2">
        <w:t>пунктом 7</w:t>
      </w:r>
      <w:r w:rsidR="00C60EEC" w:rsidRPr="005B26D2">
        <w:t xml:space="preserve">.5. контракта, за исключением случая, когда неустойка (штраф, пени) перечислены Подрядчиком до момента оплаты поставленных товаров, в установленные Заказчиком сроки. </w:t>
      </w:r>
    </w:p>
    <w:p w:rsidR="00C60EEC" w:rsidRPr="005B26D2" w:rsidRDefault="008349AA" w:rsidP="00C60EEC">
      <w:pPr>
        <w:pStyle w:val="ConsPlusNormal"/>
        <w:ind w:firstLine="0"/>
        <w:jc w:val="both"/>
        <w:rPr>
          <w:rFonts w:ascii="Times New Roman" w:hAnsi="Times New Roman" w:cs="Times New Roman"/>
        </w:rPr>
      </w:pPr>
      <w:r w:rsidRPr="005B26D2">
        <w:rPr>
          <w:rFonts w:ascii="Times New Roman" w:hAnsi="Times New Roman" w:cs="Times New Roman"/>
        </w:rPr>
        <w:t>5.8</w:t>
      </w:r>
      <w:r w:rsidR="00C60EEC" w:rsidRPr="005B26D2">
        <w:rPr>
          <w:rFonts w:ascii="Times New Roman" w:hAnsi="Times New Roman" w:cs="Times New Roman"/>
        </w:rPr>
        <w:t>.</w:t>
      </w:r>
      <w:r w:rsidR="00C60EEC" w:rsidRPr="005B26D2">
        <w:rPr>
          <w:rFonts w:ascii="Times New Roman" w:hAnsi="Times New Roman" w:cs="Times New Roman"/>
        </w:rPr>
        <w:tab/>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0EEC" w:rsidRPr="005B26D2" w:rsidRDefault="008349AA" w:rsidP="00C60EEC">
      <w:pPr>
        <w:pStyle w:val="ConsPlusNormal"/>
        <w:ind w:firstLine="0"/>
        <w:jc w:val="both"/>
        <w:rPr>
          <w:rFonts w:ascii="Times New Roman" w:hAnsi="Times New Roman" w:cs="Times New Roman"/>
        </w:rPr>
      </w:pPr>
      <w:r w:rsidRPr="005B26D2">
        <w:rPr>
          <w:rFonts w:ascii="Times New Roman" w:hAnsi="Times New Roman" w:cs="Times New Roman"/>
        </w:rPr>
        <w:t>5.9</w:t>
      </w:r>
      <w:r w:rsidR="00C60EEC" w:rsidRPr="005B26D2">
        <w:rPr>
          <w:rFonts w:ascii="Times New Roman" w:hAnsi="Times New Roman" w:cs="Times New Roman"/>
        </w:rPr>
        <w:t>.</w:t>
      </w:r>
      <w:r w:rsidR="00C60EEC" w:rsidRPr="005B26D2">
        <w:rPr>
          <w:rFonts w:ascii="Times New Roman" w:hAnsi="Times New Roman" w:cs="Times New Roman"/>
        </w:rPr>
        <w:tab/>
        <w:t>По согласованию с Поставщиком, Заказчик вправе увеличить количество поставляемого товара на сумму, не превышающую разницы между ценой контракта, предложенной Поставщиком,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указанной в Спецификации поставляемых товаров (Приложение №2 к Контракту), на количество поставляемого товара по контракту.</w:t>
      </w:r>
    </w:p>
    <w:p w:rsidR="00C60EEC" w:rsidRPr="005B26D2" w:rsidRDefault="008349AA" w:rsidP="00C60EEC">
      <w:pPr>
        <w:widowControl w:val="0"/>
        <w:tabs>
          <w:tab w:val="left" w:pos="567"/>
        </w:tabs>
        <w:jc w:val="center"/>
        <w:rPr>
          <w:color w:val="FF0000"/>
        </w:rPr>
      </w:pPr>
      <w:r w:rsidRPr="005B26D2">
        <w:rPr>
          <w:b/>
        </w:rPr>
        <w:t>6</w:t>
      </w:r>
      <w:r w:rsidR="00C60EEC" w:rsidRPr="005B26D2">
        <w:rPr>
          <w:b/>
        </w:rPr>
        <w:t>.</w:t>
      </w:r>
      <w:r w:rsidR="00C60EEC" w:rsidRPr="005B26D2">
        <w:rPr>
          <w:b/>
        </w:rPr>
        <w:tab/>
        <w:t xml:space="preserve">ГАРАНТИИ КАЧЕСТВА ТОВАРОВ </w:t>
      </w:r>
    </w:p>
    <w:p w:rsidR="00C60EEC" w:rsidRPr="005B26D2" w:rsidRDefault="008349AA" w:rsidP="00C60EEC">
      <w:pPr>
        <w:widowControl w:val="0"/>
        <w:jc w:val="both"/>
      </w:pPr>
      <w:r w:rsidRPr="005B26D2">
        <w:t>6</w:t>
      </w:r>
      <w:r w:rsidR="00C60EEC" w:rsidRPr="005B26D2">
        <w:t>.1. Срок и объем гарантии на поставляемые товары должны быть согласно гарантии изготовителя с момента поставки товаров, но остаточный срок годности поставляемых товаров должен быть не менее 12 месяцев на день поставки соответствующих товаров.</w:t>
      </w:r>
    </w:p>
    <w:p w:rsidR="00C60EEC" w:rsidRPr="005B26D2" w:rsidRDefault="008349AA" w:rsidP="00C60EEC">
      <w:pPr>
        <w:contextualSpacing/>
        <w:jc w:val="both"/>
      </w:pPr>
      <w:r w:rsidRPr="005B26D2">
        <w:t>6</w:t>
      </w:r>
      <w:r w:rsidR="00C60EEC" w:rsidRPr="005B26D2">
        <w:t>.2.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C60EEC" w:rsidRPr="005B26D2" w:rsidRDefault="008349AA" w:rsidP="00C60EEC">
      <w:pPr>
        <w:widowControl w:val="0"/>
        <w:tabs>
          <w:tab w:val="left" w:pos="0"/>
        </w:tabs>
        <w:suppressAutoHyphens w:val="0"/>
        <w:jc w:val="both"/>
      </w:pPr>
      <w:r w:rsidRPr="005B26D2">
        <w:t>6</w:t>
      </w:r>
      <w:r w:rsidR="00C60EEC" w:rsidRPr="005B26D2">
        <w:t>.3. Поставляемый Товар должен соответствовать требованиям статьи 38 Федерального Закона от 21.11.2011г. №323-ФЗ «Об основах охраны здоровья граждан в Российской Федерации».</w:t>
      </w:r>
    </w:p>
    <w:p w:rsidR="00C60EEC" w:rsidRPr="005B26D2" w:rsidRDefault="008349AA" w:rsidP="00C60EEC">
      <w:pPr>
        <w:widowControl w:val="0"/>
        <w:tabs>
          <w:tab w:val="left" w:pos="0"/>
        </w:tabs>
        <w:suppressAutoHyphens w:val="0"/>
        <w:jc w:val="both"/>
      </w:pPr>
      <w:r w:rsidRPr="005B26D2">
        <w:t>6</w:t>
      </w:r>
      <w:r w:rsidR="00C60EEC" w:rsidRPr="005B26D2">
        <w:t xml:space="preserve">.4. Поставщик отвечает за качество поставляемого Товара в течение всего срока годности. </w:t>
      </w:r>
    </w:p>
    <w:p w:rsidR="00C60EEC" w:rsidRPr="005B26D2" w:rsidRDefault="008349AA" w:rsidP="00C60EEC">
      <w:pPr>
        <w:widowControl w:val="0"/>
        <w:tabs>
          <w:tab w:val="left" w:pos="0"/>
        </w:tabs>
        <w:suppressAutoHyphens w:val="0"/>
        <w:jc w:val="both"/>
      </w:pPr>
      <w:r w:rsidRPr="005B26D2">
        <w:t>6</w:t>
      </w:r>
      <w:r w:rsidR="00C60EEC" w:rsidRPr="005B26D2">
        <w:t xml:space="preserve">.5. Упаковка и маркировка Товара должна соответствовать требованиям ГОСТов, импортный Товар - международным стандартам упаковки, а также требованиям, указанным в </w:t>
      </w:r>
      <w:r w:rsidR="0002190D">
        <w:t>Описании объекта закупки</w:t>
      </w:r>
      <w:r w:rsidR="00C60EEC" w:rsidRPr="005B26D2">
        <w:t>.</w:t>
      </w:r>
    </w:p>
    <w:p w:rsidR="00C60EEC" w:rsidRPr="005B26D2" w:rsidRDefault="008349AA" w:rsidP="00C60EEC">
      <w:pPr>
        <w:widowControl w:val="0"/>
        <w:tabs>
          <w:tab w:val="left" w:pos="0"/>
        </w:tabs>
        <w:suppressAutoHyphens w:val="0"/>
        <w:jc w:val="both"/>
      </w:pPr>
      <w:r w:rsidRPr="005B26D2">
        <w:t>6</w:t>
      </w:r>
      <w:r w:rsidR="00C60EEC" w:rsidRPr="005B26D2">
        <w:t>.6. Поставщик несет ответственность за ненадлежащую упаковку, не обеспечивающую сохранность Товара при его хранении, транспортировке и отгрузке.</w:t>
      </w:r>
    </w:p>
    <w:p w:rsidR="00C60EEC" w:rsidRPr="005B26D2" w:rsidRDefault="00F1732D" w:rsidP="00C60EEC">
      <w:pPr>
        <w:widowControl w:val="0"/>
        <w:tabs>
          <w:tab w:val="left" w:pos="567"/>
        </w:tabs>
        <w:suppressAutoHyphens w:val="0"/>
        <w:jc w:val="center"/>
        <w:rPr>
          <w:color w:val="FF0000"/>
        </w:rPr>
      </w:pPr>
      <w:r w:rsidRPr="005B26D2">
        <w:rPr>
          <w:rFonts w:eastAsia="Arial"/>
          <w:b/>
        </w:rPr>
        <w:t>7</w:t>
      </w:r>
      <w:r w:rsidR="00C60EEC" w:rsidRPr="005B26D2">
        <w:rPr>
          <w:rFonts w:eastAsia="Arial"/>
          <w:b/>
        </w:rPr>
        <w:t>. ОТВЕТСТВЕННОСТЬ СТОРОН</w:t>
      </w:r>
    </w:p>
    <w:p w:rsidR="00C60EEC" w:rsidRPr="005B26D2" w:rsidRDefault="00F1732D" w:rsidP="00C60EEC">
      <w:pPr>
        <w:jc w:val="both"/>
      </w:pPr>
      <w:r w:rsidRPr="005B26D2">
        <w:t>7</w:t>
      </w:r>
      <w:r w:rsidR="00C60EEC" w:rsidRPr="005B26D2">
        <w:t>.1. За нарушение условий контракта стороны несут ответственность в соответствии с действующим законодательством Российской Федерации.</w:t>
      </w:r>
    </w:p>
    <w:p w:rsidR="00C60EEC" w:rsidRPr="005B26D2" w:rsidRDefault="00F1732D" w:rsidP="00C60EEC">
      <w:pPr>
        <w:jc w:val="both"/>
      </w:pPr>
      <w:r w:rsidRPr="005B26D2">
        <w:t>7</w:t>
      </w:r>
      <w:r w:rsidR="00C60EEC" w:rsidRPr="005B26D2">
        <w:t>.2. Стороны несут ответственность за неисполнение или ненадлежащее исполнение своих обязательств по Контракту в порядке, определяемом постановлением Правительства Российской федерации от 30.08.2017г № 1042 «</w:t>
      </w:r>
      <w:r w:rsidR="00C60EEC" w:rsidRPr="005B26D2">
        <w:rPr>
          <w:shd w:val="clear" w:color="auto" w:fill="FFFFFF"/>
        </w:rPr>
        <w:t xml:space="preserve">Об утверждении </w:t>
      </w:r>
      <w:r w:rsidR="00C60EEC" w:rsidRPr="005B26D2">
        <w:rPr>
          <w:shd w:val="clear" w:color="auto" w:fill="FFFFFF"/>
        </w:rPr>
        <w:lastRenderedPageBreak/>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2013г. № 1063</w:t>
      </w:r>
      <w:r w:rsidR="00C60EEC" w:rsidRPr="005B26D2">
        <w:t>».</w:t>
      </w:r>
    </w:p>
    <w:p w:rsidR="00C60EEC" w:rsidRPr="005B26D2" w:rsidRDefault="00F1732D" w:rsidP="00C60EEC">
      <w:pPr>
        <w:jc w:val="both"/>
      </w:pPr>
      <w:r w:rsidRPr="005B26D2">
        <w:t>7</w:t>
      </w:r>
      <w:r w:rsidR="00C60EEC" w:rsidRPr="005B26D2">
        <w:t xml:space="preserve">.3. </w:t>
      </w:r>
      <w:r w:rsidR="00C60EEC" w:rsidRPr="005B26D2">
        <w:rPr>
          <w:b/>
        </w:rPr>
        <w:t>Ответственность Заказчика</w:t>
      </w:r>
      <w:r w:rsidR="00C60EEC" w:rsidRPr="005B26D2">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60EEC" w:rsidRPr="005B26D2" w:rsidRDefault="00201FDA" w:rsidP="00C60EEC">
      <w:pPr>
        <w:jc w:val="both"/>
      </w:pPr>
      <w:r w:rsidRPr="005B26D2">
        <w:t>7</w:t>
      </w:r>
      <w:r w:rsidR="00C60EEC" w:rsidRPr="005B26D2">
        <w:t>.3.1.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порядке:1000,00 рублей, если цена контракта не превышает 3 млн. рублей (включительно).</w:t>
      </w:r>
    </w:p>
    <w:p w:rsidR="00C60EEC" w:rsidRPr="005B26D2" w:rsidRDefault="00201FDA" w:rsidP="00C60EEC">
      <w:pPr>
        <w:jc w:val="both"/>
      </w:pPr>
      <w:r w:rsidRPr="005B26D2">
        <w:t>7</w:t>
      </w:r>
      <w:r w:rsidR="00C60EEC" w:rsidRPr="005B26D2">
        <w:t xml:space="preserve">.3.2. Общая сумма начисленных штрафов за ненадлежащее исполнение Заказчиком обязательств, предусмотренных контрактом, не может превышать </w:t>
      </w:r>
      <w:r w:rsidRPr="005B26D2">
        <w:t>цену контракта, указанную в п. 5</w:t>
      </w:r>
      <w:r w:rsidR="00C60EEC" w:rsidRPr="005B26D2">
        <w:t xml:space="preserve">.1 Контракта. </w:t>
      </w:r>
    </w:p>
    <w:p w:rsidR="00C60EEC" w:rsidRPr="005B26D2" w:rsidRDefault="00201FDA" w:rsidP="00C60EEC">
      <w:pPr>
        <w:jc w:val="both"/>
      </w:pPr>
      <w:r w:rsidRPr="005B26D2">
        <w:t>7</w:t>
      </w:r>
      <w:r w:rsidR="00C60EEC" w:rsidRPr="005B26D2">
        <w:t xml:space="preserve">.3.3. В случае просрочки исполнения Заказчиком обязательств, предусмотренных контрактом, пеня начисляется за каждый день просрочки исполнения обязательства, </w:t>
      </w:r>
      <w:r w:rsidR="00C60EEC" w:rsidRPr="005B26D2">
        <w:rPr>
          <w:rFonts w:eastAsia="Calibri"/>
        </w:rPr>
        <w:t>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F5F25" w:rsidRPr="005B26D2" w:rsidRDefault="00201FDA" w:rsidP="000C479C">
      <w:pPr>
        <w:jc w:val="both"/>
      </w:pPr>
      <w:r w:rsidRPr="005B26D2">
        <w:t>7</w:t>
      </w:r>
      <w:r w:rsidR="00C60EEC" w:rsidRPr="005B26D2">
        <w:t xml:space="preserve">.4. Ответственность Поставщика. </w:t>
      </w:r>
      <w:r w:rsidR="008F5F25" w:rsidRPr="005B26D2">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8F5F25" w:rsidRPr="005B26D2" w:rsidRDefault="008F5F25" w:rsidP="000C479C">
      <w:pPr>
        <w:jc w:val="both"/>
      </w:pPr>
      <w:r w:rsidRPr="005B26D2">
        <w:t xml:space="preserve">7.4.1.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разделом 2 Контракта. </w:t>
      </w:r>
    </w:p>
    <w:p w:rsidR="008F5F25" w:rsidRPr="005B26D2" w:rsidRDefault="008F5F25" w:rsidP="000C479C">
      <w:pPr>
        <w:jc w:val="both"/>
      </w:pPr>
      <w:r w:rsidRPr="005B26D2">
        <w:t xml:space="preserve">7.4.2.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rsidR="008F5F25" w:rsidRPr="005B26D2" w:rsidRDefault="008F5F25" w:rsidP="000C479C">
      <w:pPr>
        <w:jc w:val="both"/>
      </w:pPr>
      <w:r w:rsidRPr="005B26D2">
        <w:t>7.4.3.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(десять)%</w:t>
      </w:r>
      <w:r w:rsidR="00E20070">
        <w:t xml:space="preserve"> от цены контракта</w:t>
      </w:r>
      <w:r w:rsidRPr="005B26D2">
        <w:t xml:space="preserve">. Штрафы начисляются за каждое нарушение в отдельности.  </w:t>
      </w:r>
    </w:p>
    <w:p w:rsidR="008F5F25" w:rsidRPr="005B26D2" w:rsidRDefault="008F5F25" w:rsidP="000C479C">
      <w:pPr>
        <w:jc w:val="both"/>
      </w:pPr>
      <w:r w:rsidRPr="005B26D2">
        <w:t xml:space="preserve">7.5.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8F5F25" w:rsidRPr="005B26D2" w:rsidRDefault="008F5F25" w:rsidP="000C479C">
      <w:pPr>
        <w:jc w:val="both"/>
      </w:pPr>
      <w:r w:rsidRPr="005B26D2">
        <w:t>7.6. Исполнитель несёт ответственность за действия третьих лиц, привлечённых им к исполнению обязательств по Контракту.</w:t>
      </w:r>
    </w:p>
    <w:p w:rsidR="008F5F25" w:rsidRPr="005B26D2" w:rsidRDefault="008F5F25" w:rsidP="000C479C">
      <w:pPr>
        <w:jc w:val="both"/>
      </w:pPr>
      <w:r w:rsidRPr="005B26D2">
        <w:t>7.7.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8F5F25" w:rsidRPr="005B26D2" w:rsidRDefault="008F5F25" w:rsidP="000C479C">
      <w:pPr>
        <w:jc w:val="both"/>
      </w:pPr>
      <w:r w:rsidRPr="005B26D2">
        <w:t xml:space="preserve">7.8.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rsidR="008F5F25" w:rsidRPr="005B26D2" w:rsidRDefault="008F5F25" w:rsidP="000C479C">
      <w:pPr>
        <w:jc w:val="both"/>
      </w:pPr>
      <w:r w:rsidRPr="005B26D2">
        <w:t xml:space="preserve"> 7.9.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rsidR="008F5F25" w:rsidRPr="005B26D2" w:rsidRDefault="008F5F25" w:rsidP="000C479C">
      <w:pPr>
        <w:jc w:val="both"/>
      </w:pPr>
      <w:r w:rsidRPr="005B26D2">
        <w:t xml:space="preserve">7.10.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rsidR="008F5F25" w:rsidRDefault="008F5F25" w:rsidP="000C479C">
      <w:pPr>
        <w:jc w:val="both"/>
      </w:pPr>
      <w:r w:rsidRPr="005B26D2">
        <w:t>7.11.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2D3FC2" w:rsidRPr="005B26D2" w:rsidRDefault="002D3FC2" w:rsidP="000C479C">
      <w:pPr>
        <w:jc w:val="both"/>
      </w:pPr>
    </w:p>
    <w:p w:rsidR="008F5F25" w:rsidRPr="005B26D2" w:rsidRDefault="008F5F25" w:rsidP="008F5F25">
      <w:pPr>
        <w:jc w:val="center"/>
      </w:pPr>
      <w:r w:rsidRPr="005B26D2">
        <w:rPr>
          <w:b/>
          <w:caps/>
        </w:rPr>
        <w:t>8. РАСТОРЖЕНИЕ КОНТРАКТА</w:t>
      </w:r>
    </w:p>
    <w:p w:rsidR="008F5F25" w:rsidRPr="005B26D2" w:rsidRDefault="008F5F25" w:rsidP="008F5F25">
      <w:pPr>
        <w:widowControl w:val="0"/>
        <w:tabs>
          <w:tab w:val="left" w:pos="0"/>
        </w:tabs>
        <w:suppressAutoHyphens w:val="0"/>
        <w:jc w:val="both"/>
      </w:pPr>
      <w:r w:rsidRPr="005B26D2">
        <w:t>8</w:t>
      </w:r>
      <w:r w:rsidRPr="005B26D2">
        <w:rPr>
          <w:rFonts w:eastAsia="Arial"/>
        </w:rPr>
        <w:t>.1. Расторжение контракта допускается по соглашению сторон или в соответствии с решением суда по основаниям и в порядке, предусмотренным действующим законодательством Российской Федерации.</w:t>
      </w:r>
    </w:p>
    <w:p w:rsidR="008F5F25" w:rsidRPr="005B26D2" w:rsidRDefault="008F5F25" w:rsidP="008F5F25">
      <w:pPr>
        <w:widowControl w:val="0"/>
        <w:tabs>
          <w:tab w:val="left" w:pos="0"/>
        </w:tabs>
        <w:suppressAutoHyphens w:val="0"/>
        <w:jc w:val="both"/>
      </w:pPr>
      <w:r w:rsidRPr="005B26D2">
        <w:rPr>
          <w:rFonts w:eastAsia="Arial"/>
        </w:rPr>
        <w:t>8.2. В случае расторжения контракта по соглашению сторон порядок и условия расторжения определяются сторонами путем составления соглашения в письменном виде и его подписания обеими сторонами.</w:t>
      </w:r>
    </w:p>
    <w:p w:rsidR="008F5F25" w:rsidRPr="005B26D2" w:rsidRDefault="008F5F25" w:rsidP="008F5F25">
      <w:pPr>
        <w:widowControl w:val="0"/>
        <w:tabs>
          <w:tab w:val="left" w:pos="0"/>
        </w:tabs>
        <w:suppressAutoHyphens w:val="0"/>
        <w:jc w:val="both"/>
      </w:pPr>
      <w:r w:rsidRPr="005B26D2">
        <w:rPr>
          <w:rFonts w:eastAsia="Arial"/>
        </w:rPr>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8F5F25" w:rsidRPr="005B26D2" w:rsidRDefault="008F5F25" w:rsidP="008F5F25">
      <w:pPr>
        <w:suppressAutoHyphens w:val="0"/>
        <w:jc w:val="both"/>
      </w:pPr>
      <w:r w:rsidRPr="005B26D2">
        <w:rPr>
          <w:lang w:eastAsia="ru-RU"/>
        </w:rPr>
        <w:t>- отказ поставщика передать заказчику товар или принадлежности к нему (</w:t>
      </w:r>
      <w:hyperlink r:id="rId6">
        <w:r w:rsidRPr="005B26D2">
          <w:rPr>
            <w:lang w:eastAsia="ru-RU"/>
          </w:rPr>
          <w:t>пункт 1 статьи 463</w:t>
        </w:r>
      </w:hyperlink>
      <w:r w:rsidRPr="005B26D2">
        <w:rPr>
          <w:lang w:eastAsia="ru-RU"/>
        </w:rPr>
        <w:t xml:space="preserve">, </w:t>
      </w:r>
      <w:hyperlink r:id="rId7">
        <w:r w:rsidRPr="005B26D2">
          <w:rPr>
            <w:lang w:eastAsia="ru-RU"/>
          </w:rPr>
          <w:t>абзац второй статьи 464</w:t>
        </w:r>
      </w:hyperlink>
      <w:r w:rsidRPr="005B26D2">
        <w:rPr>
          <w:lang w:eastAsia="ru-RU"/>
        </w:rPr>
        <w:t xml:space="preserve"> ГК РФ);</w:t>
      </w:r>
    </w:p>
    <w:p w:rsidR="008F5F25" w:rsidRPr="005B26D2" w:rsidRDefault="008F5F25" w:rsidP="008F5F25">
      <w:pPr>
        <w:suppressAutoHyphens w:val="0"/>
        <w:jc w:val="both"/>
      </w:pPr>
      <w:r w:rsidRPr="005B26D2">
        <w:rPr>
          <w:lang w:eastAsia="ru-RU"/>
        </w:rPr>
        <w:t>-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hyperlink r:id="rId8">
        <w:r w:rsidRPr="005B26D2">
          <w:rPr>
            <w:lang w:eastAsia="ru-RU"/>
          </w:rPr>
          <w:t>пункт 2 статьи 475</w:t>
        </w:r>
      </w:hyperlink>
      <w:r w:rsidRPr="005B26D2">
        <w:rPr>
          <w:lang w:eastAsia="ru-RU"/>
        </w:rPr>
        <w:t xml:space="preserve"> ГК РФ);</w:t>
      </w:r>
    </w:p>
    <w:p w:rsidR="008F5F25" w:rsidRPr="005B26D2" w:rsidRDefault="008F5F25" w:rsidP="008F5F25">
      <w:pPr>
        <w:suppressAutoHyphens w:val="0"/>
        <w:jc w:val="both"/>
      </w:pPr>
      <w:r w:rsidRPr="005B26D2">
        <w:rPr>
          <w:lang w:eastAsia="ru-RU"/>
        </w:rPr>
        <w:t>- невыполнение поставщиком в разумный срок требования заказчика о доукомплектовании товара (</w:t>
      </w:r>
      <w:hyperlink r:id="rId9">
        <w:r w:rsidRPr="005B26D2">
          <w:rPr>
            <w:lang w:eastAsia="ru-RU"/>
          </w:rPr>
          <w:t>пункт 1 статьи 480</w:t>
        </w:r>
      </w:hyperlink>
      <w:r w:rsidRPr="005B26D2">
        <w:rPr>
          <w:lang w:eastAsia="ru-RU"/>
        </w:rPr>
        <w:t xml:space="preserve"> ГК РФ);</w:t>
      </w:r>
    </w:p>
    <w:p w:rsidR="008F5F25" w:rsidRPr="005B26D2" w:rsidRDefault="008F5F25" w:rsidP="008F5F25">
      <w:pPr>
        <w:suppressAutoHyphens w:val="0"/>
        <w:jc w:val="both"/>
      </w:pPr>
      <w:r w:rsidRPr="005B26D2">
        <w:rPr>
          <w:lang w:eastAsia="ru-RU"/>
        </w:rPr>
        <w:t>- неоднократное нарушение поставщиком сроков поставки товаров (</w:t>
      </w:r>
      <w:hyperlink r:id="rId10">
        <w:r w:rsidRPr="005B26D2">
          <w:rPr>
            <w:lang w:eastAsia="ru-RU"/>
          </w:rPr>
          <w:t>пункт 2 статьи 523</w:t>
        </w:r>
      </w:hyperlink>
      <w:r w:rsidRPr="005B26D2">
        <w:rPr>
          <w:lang w:eastAsia="ru-RU"/>
        </w:rPr>
        <w:t xml:space="preserve"> ГК РФ)</w:t>
      </w:r>
      <w:r w:rsidRPr="005B26D2">
        <w:rPr>
          <w:rFonts w:eastAsia="Arial"/>
        </w:rPr>
        <w:t>.</w:t>
      </w:r>
    </w:p>
    <w:p w:rsidR="008F5F25" w:rsidRPr="005B26D2" w:rsidRDefault="008F5F25" w:rsidP="008F5F25">
      <w:pPr>
        <w:contextualSpacing/>
        <w:jc w:val="both"/>
        <w:rPr>
          <w:rFonts w:eastAsia="Arial"/>
          <w:kern w:val="2"/>
        </w:rPr>
      </w:pPr>
      <w:r w:rsidRPr="005B26D2">
        <w:rPr>
          <w:rFonts w:eastAsia="Arial"/>
        </w:rPr>
        <w:lastRenderedPageBreak/>
        <w:t xml:space="preserve">8.4. </w:t>
      </w:r>
      <w:r w:rsidRPr="005B26D2">
        <w:rPr>
          <w:rFonts w:eastAsia="Arial"/>
          <w:kern w:val="2"/>
        </w:rPr>
        <w:t xml:space="preserve">Решение Заказчика об одностороннем отказе от исполнения контракта направляется Поставщику в порядке и в сроки, установленные положениями </w:t>
      </w:r>
      <w:hyperlink w:anchor="Par2780" w:tgtFrame="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sidRPr="005B26D2">
          <w:rPr>
            <w:rFonts w:eastAsia="Arial"/>
            <w:kern w:val="2"/>
          </w:rPr>
          <w:t>частей 8</w:t>
        </w:r>
      </w:hyperlink>
      <w:r w:rsidRPr="005B26D2">
        <w:rPr>
          <w:rFonts w:eastAsia="Arial"/>
          <w:kern w:val="2"/>
        </w:rPr>
        <w:t xml:space="preserve"> - </w:t>
      </w:r>
      <w:hyperlink w:anchor="Par2814" w:tgtFram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
        <w:r w:rsidRPr="005B26D2">
          <w:rPr>
            <w:rFonts w:eastAsia="Arial"/>
            <w:kern w:val="2"/>
          </w:rPr>
          <w:t>25 статьи 95</w:t>
        </w:r>
      </w:hyperlink>
      <w:r w:rsidRPr="005B26D2">
        <w:rPr>
          <w:rFonts w:eastAsia="Arial"/>
          <w:kern w:val="2"/>
        </w:rPr>
        <w:t xml:space="preserve"> Закона 44-ФЗ.</w:t>
      </w:r>
    </w:p>
    <w:p w:rsidR="008F5F25" w:rsidRPr="005B26D2" w:rsidRDefault="008F5F25" w:rsidP="008F5F25">
      <w:pPr>
        <w:contextualSpacing/>
        <w:jc w:val="both"/>
      </w:pPr>
      <w:r w:rsidRPr="005B26D2">
        <w:rPr>
          <w:rFonts w:eastAsia="Arial"/>
          <w:kern w:val="2"/>
        </w:rPr>
        <w:t>8.5. При расторжении контракта в связи с односторонним отказом Стороны контракта от исполнения контракта Стороны руководствуются положениями Закона № 44 -ФЗ.</w:t>
      </w:r>
    </w:p>
    <w:p w:rsidR="008F5F25" w:rsidRPr="005B26D2" w:rsidRDefault="008F5F25" w:rsidP="008F5F25">
      <w:pPr>
        <w:contextualSpacing/>
        <w:jc w:val="both"/>
      </w:pPr>
      <w:r w:rsidRPr="005B26D2">
        <w:rPr>
          <w:rFonts w:eastAsia="Arial"/>
          <w:kern w:val="2"/>
        </w:rPr>
        <w:t>8.6. Момент расторжения контракта определяется в порядке, установленном действующим законодательством Российской Федерации.</w:t>
      </w:r>
    </w:p>
    <w:p w:rsidR="008F5F25" w:rsidRDefault="008F5F25" w:rsidP="008F5F25">
      <w:pPr>
        <w:contextualSpacing/>
        <w:jc w:val="both"/>
        <w:rPr>
          <w:rFonts w:eastAsia="Arial"/>
          <w:kern w:val="2"/>
        </w:rPr>
      </w:pPr>
      <w:r w:rsidRPr="005B26D2">
        <w:rPr>
          <w:rFonts w:eastAsia="Arial"/>
          <w:kern w:val="2"/>
        </w:rPr>
        <w:t xml:space="preserve">8.7. Расторжение контракта не освобождает Стороны от погашения имеющейся задолженности (включая уплату неустойки). </w:t>
      </w:r>
    </w:p>
    <w:p w:rsidR="002D3FC2" w:rsidRPr="005B26D2" w:rsidRDefault="002D3FC2" w:rsidP="008F5F25">
      <w:pPr>
        <w:contextualSpacing/>
        <w:jc w:val="both"/>
      </w:pPr>
    </w:p>
    <w:p w:rsidR="008F5F25" w:rsidRPr="005B26D2" w:rsidRDefault="008F5F25" w:rsidP="008F5F25">
      <w:pPr>
        <w:tabs>
          <w:tab w:val="left" w:pos="567"/>
        </w:tabs>
        <w:suppressAutoHyphens w:val="0"/>
        <w:ind w:left="360"/>
        <w:jc w:val="center"/>
      </w:pPr>
      <w:r w:rsidRPr="005B26D2">
        <w:rPr>
          <w:b/>
          <w:bCs/>
          <w:caps/>
        </w:rPr>
        <w:t>9.Обстоятельства непреодолимой силы</w:t>
      </w:r>
    </w:p>
    <w:p w:rsidR="008F5F25" w:rsidRPr="005B26D2" w:rsidRDefault="008F5F25" w:rsidP="008F5F25">
      <w:pPr>
        <w:contextualSpacing/>
        <w:jc w:val="both"/>
        <w:rPr>
          <w:rFonts w:eastAsia="Arial"/>
          <w:kern w:val="2"/>
        </w:rPr>
      </w:pPr>
      <w:r w:rsidRPr="005B26D2">
        <w:rPr>
          <w:rFonts w:eastAsia="Arial"/>
          <w:kern w:val="2"/>
        </w:rPr>
        <w:t xml:space="preserve">9.1. Ни одна из сторон не несёт ответственности за неисполнение или ненадлежащее исполнение обязательств в случае, если надлежащее исполнение обязательств оказалось невозможным вследствие обстоятельств непреодолимой силы, то есть чрезвычайных и непредотвратимых при данных условиях обстоятельств. </w:t>
      </w:r>
    </w:p>
    <w:p w:rsidR="008F5F25" w:rsidRPr="005B26D2" w:rsidRDefault="008F5F25" w:rsidP="008F5F25">
      <w:pPr>
        <w:contextualSpacing/>
        <w:jc w:val="both"/>
        <w:rPr>
          <w:rFonts w:eastAsia="Arial"/>
          <w:kern w:val="2"/>
        </w:rPr>
      </w:pPr>
      <w:r w:rsidRPr="005B26D2">
        <w:rPr>
          <w:rFonts w:eastAsia="Arial"/>
          <w:kern w:val="2"/>
        </w:rPr>
        <w:t>Требование чрезвычайности подразумевает исключительность рассматриваемого обстоятельства, наступление которого не является обычным в конкретных условиях.</w:t>
      </w:r>
    </w:p>
    <w:p w:rsidR="008F5F25" w:rsidRPr="005B26D2" w:rsidRDefault="008F5F25" w:rsidP="008F5F25">
      <w:pPr>
        <w:contextualSpacing/>
        <w:jc w:val="both"/>
        <w:rPr>
          <w:rFonts w:eastAsia="Arial"/>
          <w:kern w:val="2"/>
        </w:rPr>
      </w:pPr>
      <w:r w:rsidRPr="005B26D2">
        <w:rPr>
          <w:rFonts w:eastAsia="Arial"/>
          <w:kern w:val="2"/>
        </w:rPr>
        <w:t>Если иное не предусмотрено законом, обстоятельство признается непредотвратимым, если любой участник гражданского оборота, осуществляющий аналогичную с должником деятельность, не мог бы избежать наступления этого обстоятельства или его последствий.</w:t>
      </w:r>
    </w:p>
    <w:p w:rsidR="008F5F25" w:rsidRPr="005B26D2" w:rsidRDefault="008F5F25" w:rsidP="008F5F25">
      <w:pPr>
        <w:contextualSpacing/>
        <w:jc w:val="both"/>
        <w:rPr>
          <w:rFonts w:eastAsia="Arial"/>
          <w:kern w:val="2"/>
        </w:rPr>
      </w:pPr>
      <w:r w:rsidRPr="005B26D2">
        <w:rPr>
          <w:rFonts w:eastAsia="Arial"/>
          <w:kern w:val="2"/>
        </w:rPr>
        <w:t>К таким обстоятельствам непреодолимой силы могут быть отнесены: наводнения, пожары, землетрясения, другие стихийные бедствия; массовые заболевания (эпидемии); войны или военные действия; решения о национализации, реквизиции; решения государственных органов, изменения федеральных или республиканских законов, другие обстоятельства, которые стороны не могли предвидеть или предотвратить, если названные форс-мажорные обстоятельства непосредственно повлияли на исполнение контракта.</w:t>
      </w:r>
    </w:p>
    <w:p w:rsidR="008F5F25" w:rsidRPr="005B26D2" w:rsidRDefault="008F5F25" w:rsidP="008F5F25">
      <w:pPr>
        <w:contextualSpacing/>
        <w:jc w:val="both"/>
        <w:rPr>
          <w:rFonts w:eastAsia="Arial"/>
          <w:kern w:val="2"/>
        </w:rPr>
      </w:pPr>
      <w:r w:rsidRPr="005B26D2">
        <w:rPr>
          <w:rFonts w:eastAsia="Arial"/>
          <w:kern w:val="2"/>
        </w:rPr>
        <w:t>Не могут быть признаны непреодолимой силой обстоятельства, наступление которых зависело от воли или действий стороны обязательства, например, отсутствие у Поставщика необходимых денежных средств, нарушение обязательств его контрагентами, неправомерные действия его представителей.</w:t>
      </w:r>
    </w:p>
    <w:p w:rsidR="008F5F25" w:rsidRPr="005B26D2" w:rsidRDefault="008F5F25" w:rsidP="008F5F25">
      <w:pPr>
        <w:contextualSpacing/>
        <w:jc w:val="both"/>
        <w:rPr>
          <w:rFonts w:eastAsia="Arial"/>
          <w:kern w:val="2"/>
        </w:rPr>
      </w:pPr>
      <w:r w:rsidRPr="005B26D2">
        <w:rPr>
          <w:rFonts w:eastAsia="Arial"/>
          <w:kern w:val="2"/>
        </w:rPr>
        <w:t>Наступление обстоятельств непреодолимой силы само по себе не прекращает обязательство Поставщика, если исполнение остается возможным после того, как они отпали.</w:t>
      </w:r>
    </w:p>
    <w:p w:rsidR="008F5F25" w:rsidRPr="005B26D2" w:rsidRDefault="008F5F25" w:rsidP="008F5F25">
      <w:pPr>
        <w:contextualSpacing/>
        <w:jc w:val="both"/>
        <w:rPr>
          <w:rFonts w:eastAsia="Arial"/>
          <w:kern w:val="2"/>
        </w:rPr>
      </w:pPr>
      <w:r w:rsidRPr="005B26D2">
        <w:rPr>
          <w:rFonts w:eastAsia="Arial"/>
          <w:kern w:val="2"/>
        </w:rPr>
        <w:t>9.2. Сторона, которая не исполняет свои обязательства вследствие обстоятельств непреодолимой силы, должна в течение 3 (трех) дней уведомить другую Сторону в письменном виде о таких обстоятельствах и о их влиянии на исполнение обязательств по Контракту.</w:t>
      </w:r>
    </w:p>
    <w:p w:rsidR="008F5F25" w:rsidRPr="005B26D2" w:rsidRDefault="008F5F25" w:rsidP="008F5F25">
      <w:pPr>
        <w:contextualSpacing/>
        <w:jc w:val="both"/>
        <w:rPr>
          <w:rFonts w:eastAsia="Arial"/>
          <w:kern w:val="2"/>
        </w:rPr>
      </w:pPr>
      <w:r w:rsidRPr="005B26D2">
        <w:rPr>
          <w:rFonts w:eastAsia="Arial"/>
          <w:kern w:val="2"/>
        </w:rPr>
        <w:t xml:space="preserve">9.3. Документ, изданный или выданный </w:t>
      </w:r>
      <w:r w:rsidR="00DD35B1" w:rsidRPr="005B26D2">
        <w:rPr>
          <w:rFonts w:eastAsia="Arial"/>
          <w:kern w:val="2"/>
        </w:rPr>
        <w:t>органом государственной власти,</w:t>
      </w:r>
      <w:r w:rsidRPr="005B26D2">
        <w:rPr>
          <w:rFonts w:eastAsia="Arial"/>
          <w:kern w:val="2"/>
        </w:rPr>
        <w:t xml:space="preserve"> или органом местного самоуправления, или выданный уполномоченным государственным или муниципальным учреждением, торгово-промышленной палатой, является достаточным подтверждением наличия и продолжительности действия обстоятельств непреодолимой силы.</w:t>
      </w:r>
    </w:p>
    <w:p w:rsidR="008F5F25" w:rsidRPr="005B26D2" w:rsidRDefault="008F5F25" w:rsidP="008F5F25">
      <w:pPr>
        <w:contextualSpacing/>
        <w:jc w:val="both"/>
        <w:rPr>
          <w:rFonts w:eastAsia="Arial"/>
          <w:kern w:val="2"/>
        </w:rPr>
      </w:pPr>
      <w:r w:rsidRPr="005B26D2">
        <w:rPr>
          <w:rFonts w:eastAsia="Arial"/>
          <w:kern w:val="2"/>
        </w:rPr>
        <w:t>9.4. Заказчик не лишен права отказаться от контракта, если вследствие просрочки, возникшей в связи с наступлением обстоятельств непреодолимой силы, он утратил интерес в исполнении. При этом Поставщик не отвечает перед Заказчиком за убытки, причиненные просрочкой исполнения обязательств вследствие наступления обстоятельств непреодолимой силы (пункт 3 статьи 401, пункт 2 статьи 405 ГК РФ).</w:t>
      </w:r>
    </w:p>
    <w:p w:rsidR="008F5F25" w:rsidRPr="005B26D2" w:rsidRDefault="008F5F25" w:rsidP="008F5F25">
      <w:pPr>
        <w:contextualSpacing/>
        <w:jc w:val="both"/>
        <w:rPr>
          <w:rFonts w:eastAsia="Arial"/>
          <w:kern w:val="2"/>
        </w:rPr>
      </w:pPr>
      <w:r w:rsidRPr="005B26D2">
        <w:rPr>
          <w:rFonts w:eastAsia="Arial"/>
          <w:kern w:val="2"/>
        </w:rPr>
        <w:t>9.5. Поставщик обязан принять все разумные меры для уменьшения ущерба, причиненного Заказчику обстоятельством непреодолимой силы, в том числе уведомить Заказчика о возникновении такого обстоятельства, а в случае неисполнения этой обязанности - возместить Заказчику причиненные этим убытки (пункт 3 статьи 307, пункт 1 статьи 393 ГК РФ).</w:t>
      </w:r>
    </w:p>
    <w:p w:rsidR="008F5F25" w:rsidRPr="005B26D2" w:rsidRDefault="008F5F25" w:rsidP="008F5F25">
      <w:pPr>
        <w:contextualSpacing/>
        <w:jc w:val="both"/>
        <w:rPr>
          <w:rFonts w:eastAsia="Arial"/>
          <w:kern w:val="2"/>
        </w:rPr>
      </w:pPr>
    </w:p>
    <w:p w:rsidR="008F5F25" w:rsidRPr="005B26D2" w:rsidRDefault="008F5F25" w:rsidP="008F5F25">
      <w:pPr>
        <w:tabs>
          <w:tab w:val="left" w:pos="567"/>
        </w:tabs>
        <w:suppressAutoHyphens w:val="0"/>
        <w:ind w:left="360"/>
        <w:jc w:val="center"/>
      </w:pPr>
      <w:r w:rsidRPr="005B26D2">
        <w:rPr>
          <w:b/>
          <w:caps/>
        </w:rPr>
        <w:t>10.Прочие условия и ПОЛОЖЕНИЯ</w:t>
      </w:r>
    </w:p>
    <w:p w:rsidR="008F5F25" w:rsidRPr="005B26D2" w:rsidRDefault="008F5F25" w:rsidP="008F5F25">
      <w:pPr>
        <w:widowControl w:val="0"/>
        <w:tabs>
          <w:tab w:val="left" w:pos="0"/>
        </w:tabs>
        <w:suppressAutoHyphens w:val="0"/>
        <w:jc w:val="both"/>
      </w:pPr>
      <w:r w:rsidRPr="005B26D2">
        <w:rPr>
          <w:rFonts w:eastAsia="Arial"/>
        </w:rPr>
        <w:t>10.1. Заказчик имеет право, в одностороннем порядке за свой счёт провести независимую экспертизу товаров на соответствие требованиям контракта. Анализ товаров производится экспертами, которые соответствуют требованиям законодательства РФ к таким лицам, во время приема-передачи товаров в присутствии лица, которое передает товары Заказчику. При заключении экспертизы о несоответствии товаров требованиям контракта данный факт является основанием для Заказчика для подачи иска о расторжении контракта.</w:t>
      </w:r>
    </w:p>
    <w:p w:rsidR="008F5F25" w:rsidRPr="005B26D2" w:rsidRDefault="008F5F25" w:rsidP="008F5F25">
      <w:pPr>
        <w:widowControl w:val="0"/>
        <w:tabs>
          <w:tab w:val="left" w:pos="0"/>
        </w:tabs>
        <w:suppressAutoHyphens w:val="0"/>
        <w:jc w:val="both"/>
      </w:pPr>
      <w:r w:rsidRPr="005B26D2">
        <w:rPr>
          <w:rFonts w:eastAsia="Arial"/>
        </w:rPr>
        <w:t>10.2. Все уведомления и сообщения должны направляться в письменной форме. Сообщения будут считаться полученными надлежащим образом, если они направлены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8F5F25" w:rsidRPr="005B26D2" w:rsidRDefault="008F5F25" w:rsidP="008F5F25">
      <w:pPr>
        <w:widowControl w:val="0"/>
        <w:jc w:val="both"/>
      </w:pPr>
      <w:r w:rsidRPr="005B26D2">
        <w:rPr>
          <w:rFonts w:eastAsia="Arial"/>
        </w:rPr>
        <w:t xml:space="preserve">10.3. Изменение условий настоящего Контракта при его исполнении допускается по соглашению сторон только в случаях, предусмотренных Федеральным законом от 05.04.2013 г. № 44-ФЗ в порядке, установленном подпунктом «б» пункта 1 части 1 статьи 95 </w:t>
      </w:r>
      <w:hyperlink r:id="rId11">
        <w:r w:rsidRPr="005B26D2">
          <w:rPr>
            <w:rFonts w:eastAsia="Arial"/>
          </w:rPr>
          <w:t>Федерального закона от 5 апреля 2013 г. № 44-ФЗ</w:t>
        </w:r>
      </w:hyperlink>
      <w:r w:rsidRPr="005B26D2">
        <w:rPr>
          <w:rFonts w:eastAsia="Arial"/>
        </w:rPr>
        <w:t xml:space="preserve">. </w:t>
      </w:r>
    </w:p>
    <w:p w:rsidR="008F5F25" w:rsidRPr="005B26D2" w:rsidRDefault="008F5F25" w:rsidP="008F5F25">
      <w:pPr>
        <w:widowControl w:val="0"/>
        <w:tabs>
          <w:tab w:val="left" w:pos="0"/>
        </w:tabs>
        <w:suppressAutoHyphens w:val="0"/>
        <w:jc w:val="both"/>
      </w:pPr>
      <w:r w:rsidRPr="005B26D2">
        <w:rPr>
          <w:rFonts w:eastAsia="Arial"/>
        </w:rPr>
        <w:t>10.4. В случае возникновения между сторонами разногласий в связи с исполнением, изменением или прекращением контракта, стороны предпримут все меры для разрешения разногласий путем переговоров.</w:t>
      </w:r>
    </w:p>
    <w:p w:rsidR="008F5F25" w:rsidRPr="005B26D2" w:rsidRDefault="008F5F25" w:rsidP="008F5F25">
      <w:pPr>
        <w:widowControl w:val="0"/>
        <w:tabs>
          <w:tab w:val="left" w:pos="0"/>
        </w:tabs>
        <w:suppressAutoHyphens w:val="0"/>
        <w:jc w:val="both"/>
        <w:rPr>
          <w:rFonts w:eastAsia="Arial"/>
        </w:rPr>
      </w:pPr>
      <w:r w:rsidRPr="005B26D2">
        <w:rPr>
          <w:rFonts w:eastAsia="Arial"/>
        </w:rPr>
        <w:t xml:space="preserve">10.5. Если стороны не пришли к согласию в процессе переговоров, спор подлежит рассмотрению и разрешению в Арбитражном суде </w:t>
      </w:r>
      <w:r w:rsidR="00202D31">
        <w:rPr>
          <w:rFonts w:eastAsia="Arial"/>
        </w:rPr>
        <w:t>г. Санкт-Петербурга</w:t>
      </w:r>
      <w:r w:rsidRPr="005B26D2">
        <w:rPr>
          <w:rFonts w:eastAsia="Arial"/>
        </w:rPr>
        <w:t xml:space="preserve"> по истечении тридцати календарных дней со дня направления претензии (требования) в порядке, предусмотренном законодательством Российской Федерации, после принятия мер по их досудебному урегулированию.</w:t>
      </w:r>
    </w:p>
    <w:p w:rsidR="008F5F25" w:rsidRPr="005B26D2" w:rsidRDefault="008F5F25" w:rsidP="008F5F25">
      <w:pPr>
        <w:widowControl w:val="0"/>
        <w:tabs>
          <w:tab w:val="left" w:pos="0"/>
        </w:tabs>
        <w:suppressAutoHyphens w:val="0"/>
        <w:jc w:val="both"/>
      </w:pPr>
      <w:r w:rsidRPr="005B26D2">
        <w:rPr>
          <w:rFonts w:eastAsia="Arial"/>
        </w:rPr>
        <w:t xml:space="preserve">10.6. </w:t>
      </w:r>
      <w:r w:rsidRPr="005B26D2">
        <w:t>В случаях, предусмотренных действующим законодательством, Заказчик в ходе исполнения Контракта обеспечивает согласование новых условий Контракта, с учетом требований ч.5 и 6 ст.95 Закона № 44-ФЗ.</w:t>
      </w:r>
    </w:p>
    <w:p w:rsidR="008F5F25" w:rsidRPr="005B26D2" w:rsidRDefault="008F5F25" w:rsidP="008F5F25">
      <w:pPr>
        <w:widowControl w:val="0"/>
        <w:tabs>
          <w:tab w:val="left" w:pos="0"/>
        </w:tabs>
        <w:suppressAutoHyphens w:val="0"/>
        <w:jc w:val="both"/>
      </w:pPr>
      <w:r w:rsidRPr="005B26D2">
        <w:t>10.7. Информация, полученная Сторонами в рамках исполнения контракта, является конфиденциальной и не подлежит передачи за исключением случаев, предусмотренных действующим законодательством Российской Федерации или контрактом. Стороны обязуются не разглашать полученные в ходе исполнения контракта сведения. Предоставление указанной информации допускается только при согласии обеих Сторон.</w:t>
      </w:r>
    </w:p>
    <w:p w:rsidR="008F5F25" w:rsidRPr="005B26D2" w:rsidRDefault="008F5F25" w:rsidP="008F5F25">
      <w:pPr>
        <w:widowControl w:val="0"/>
        <w:tabs>
          <w:tab w:val="left" w:pos="0"/>
        </w:tabs>
        <w:suppressAutoHyphens w:val="0"/>
        <w:jc w:val="both"/>
        <w:rPr>
          <w:color w:val="FF0000"/>
        </w:rPr>
      </w:pPr>
      <w:r w:rsidRPr="005B26D2">
        <w:t xml:space="preserve">10.8. В случае если в ходе исполнения контракта используются информация, содержащая персональные данные, поставщик обеспечивает получение и направление одновременно с указанной информацией оформленных в соответствии с требованиями Федерального закона «О персональных данных» письменных согласий на обработку персональных данных. </w:t>
      </w:r>
    </w:p>
    <w:p w:rsidR="008F5F25" w:rsidRPr="005B26D2" w:rsidRDefault="008F5F25" w:rsidP="008F5F25">
      <w:pPr>
        <w:tabs>
          <w:tab w:val="left" w:pos="567"/>
        </w:tabs>
        <w:suppressAutoHyphens w:val="0"/>
        <w:ind w:left="360"/>
        <w:jc w:val="center"/>
      </w:pPr>
      <w:r w:rsidRPr="005B26D2">
        <w:rPr>
          <w:b/>
        </w:rPr>
        <w:t>12.ПРИЛОЖЕНИЯ К КОНТРАКТУ</w:t>
      </w:r>
    </w:p>
    <w:p w:rsidR="008F5F25" w:rsidRPr="005B26D2" w:rsidRDefault="008F5F25" w:rsidP="008F5F25">
      <w:pPr>
        <w:widowControl w:val="0"/>
        <w:tabs>
          <w:tab w:val="left" w:pos="0"/>
        </w:tabs>
        <w:suppressAutoHyphens w:val="0"/>
        <w:jc w:val="both"/>
        <w:rPr>
          <w:rFonts w:eastAsia="Arial"/>
        </w:rPr>
      </w:pPr>
      <w:r w:rsidRPr="005B26D2">
        <w:rPr>
          <w:rFonts w:eastAsia="Arial"/>
        </w:rPr>
        <w:lastRenderedPageBreak/>
        <w:t xml:space="preserve">12.1. Приложение №1 – </w:t>
      </w:r>
      <w:r w:rsidR="0002190D">
        <w:rPr>
          <w:rFonts w:eastAsia="Arial"/>
        </w:rPr>
        <w:t>Описание объекта закупки</w:t>
      </w:r>
      <w:r w:rsidRPr="005B26D2">
        <w:rPr>
          <w:rFonts w:eastAsia="Arial"/>
        </w:rPr>
        <w:t>.</w:t>
      </w:r>
    </w:p>
    <w:p w:rsidR="008F5F25" w:rsidRPr="005B26D2" w:rsidRDefault="008F5F25" w:rsidP="008F5F25">
      <w:pPr>
        <w:widowControl w:val="0"/>
        <w:tabs>
          <w:tab w:val="left" w:pos="0"/>
        </w:tabs>
        <w:suppressAutoHyphens w:val="0"/>
        <w:jc w:val="both"/>
        <w:rPr>
          <w:rFonts w:eastAsia="Arial"/>
        </w:rPr>
      </w:pPr>
      <w:r w:rsidRPr="005B26D2">
        <w:rPr>
          <w:rFonts w:eastAsia="Arial"/>
        </w:rPr>
        <w:t>12.2. Приложение №2 – Расчет цены</w:t>
      </w:r>
    </w:p>
    <w:p w:rsidR="008F5F25" w:rsidRPr="005B26D2" w:rsidRDefault="008F5F25" w:rsidP="008F5F25">
      <w:pPr>
        <w:widowControl w:val="0"/>
        <w:tabs>
          <w:tab w:val="left" w:pos="0"/>
        </w:tabs>
        <w:suppressAutoHyphens w:val="0"/>
        <w:jc w:val="both"/>
        <w:rPr>
          <w:rFonts w:eastAsia="Arial"/>
        </w:rPr>
      </w:pPr>
      <w:r w:rsidRPr="005B26D2">
        <w:rPr>
          <w:rFonts w:eastAsia="Arial"/>
        </w:rPr>
        <w:t xml:space="preserve">12.3. Приложение №3 </w:t>
      </w:r>
      <w:r w:rsidR="00DD35B1" w:rsidRPr="005B26D2">
        <w:rPr>
          <w:rFonts w:eastAsia="Arial"/>
        </w:rPr>
        <w:t>- Сертификационный</w:t>
      </w:r>
      <w:r w:rsidR="00764799" w:rsidRPr="005B26D2">
        <w:rPr>
          <w:rFonts w:eastAsia="Arial"/>
        </w:rPr>
        <w:t xml:space="preserve"> лист</w:t>
      </w:r>
    </w:p>
    <w:p w:rsidR="008F5F25" w:rsidRPr="005B26D2" w:rsidRDefault="008F5F25" w:rsidP="008F5F25">
      <w:pPr>
        <w:tabs>
          <w:tab w:val="left" w:pos="567"/>
        </w:tabs>
        <w:suppressAutoHyphens w:val="0"/>
        <w:ind w:left="360"/>
        <w:jc w:val="center"/>
      </w:pPr>
      <w:r w:rsidRPr="005B26D2">
        <w:rPr>
          <w:b/>
          <w:bCs/>
        </w:rPr>
        <w:t>13.ЮРИДИЧЕСКИЕ АДРЕСА И ПЛАТЕЖНЫЕ РЕКВИЗИТЫ СТОРОН</w:t>
      </w:r>
    </w:p>
    <w:p w:rsidR="008F5F25" w:rsidRPr="005B26D2" w:rsidRDefault="008F5F25" w:rsidP="008F5F25">
      <w:pPr>
        <w:widowControl w:val="0"/>
        <w:tabs>
          <w:tab w:val="left" w:pos="0"/>
        </w:tabs>
        <w:suppressAutoHyphens w:val="0"/>
        <w:jc w:val="both"/>
      </w:pPr>
      <w:r w:rsidRPr="005B26D2">
        <w:rPr>
          <w:rFonts w:eastAsia="Arial"/>
        </w:rPr>
        <w:t>13.1. Сторона, изменившая юридический адрес и (или) реквизиты обязана поставить в известность другую сторону в течение 3 (трех) рабочих дней.</w:t>
      </w:r>
    </w:p>
    <w:p w:rsidR="008F5F25" w:rsidRPr="005B26D2" w:rsidRDefault="008F5F25" w:rsidP="008F5F25">
      <w:pPr>
        <w:widowControl w:val="0"/>
        <w:tabs>
          <w:tab w:val="left" w:pos="0"/>
        </w:tabs>
        <w:suppressAutoHyphens w:val="0"/>
        <w:jc w:val="both"/>
      </w:pPr>
      <w:r w:rsidRPr="005B26D2">
        <w:rPr>
          <w:rFonts w:eastAsia="Arial"/>
        </w:rPr>
        <w:t>13.2. Изменение юридического адреса и (или) реквизитов оформляется в виде дополнительного соглашения к контракту.</w:t>
      </w:r>
    </w:p>
    <w:p w:rsidR="008F5F25" w:rsidRPr="005B26D2" w:rsidRDefault="008F5F25" w:rsidP="008F5F25">
      <w:pPr>
        <w:widowControl w:val="0"/>
        <w:tabs>
          <w:tab w:val="left" w:pos="0"/>
        </w:tabs>
        <w:suppressAutoHyphens w:val="0"/>
        <w:jc w:val="both"/>
      </w:pPr>
      <w:r w:rsidRPr="005B26D2">
        <w:rPr>
          <w:rFonts w:eastAsia="Arial"/>
        </w:rPr>
        <w:t>13.3. Ответственность за несвоевременное или неадресное перечисление средств, возникшее из-за причин, изложенных в п. 13.1 контракта, целиком возлагается на виновную сторону.</w:t>
      </w:r>
    </w:p>
    <w:p w:rsidR="008F5F25" w:rsidRPr="005B26D2" w:rsidRDefault="008F5F25" w:rsidP="008F5F25">
      <w:pPr>
        <w:widowControl w:val="0"/>
        <w:tabs>
          <w:tab w:val="left" w:pos="0"/>
        </w:tabs>
        <w:suppressAutoHyphens w:val="0"/>
        <w:jc w:val="both"/>
        <w:rPr>
          <w:rFonts w:eastAsia="Arial"/>
          <w:i/>
        </w:rPr>
      </w:pPr>
      <w:r w:rsidRPr="005B26D2">
        <w:rPr>
          <w:rFonts w:eastAsia="Arial"/>
        </w:rPr>
        <w:t>13.4. Во всем ином, что не оговорено в настоящем Контракте, Стороны руководствуются действующим законодательством Российской Федерации.</w:t>
      </w:r>
    </w:p>
    <w:tbl>
      <w:tblPr>
        <w:tblpPr w:leftFromText="180" w:rightFromText="180" w:vertAnchor="text" w:horzAnchor="margin" w:tblpXSpec="center" w:tblpY="196"/>
        <w:tblW w:w="10348" w:type="dxa"/>
        <w:tblLayout w:type="fixed"/>
        <w:tblCellMar>
          <w:left w:w="70" w:type="dxa"/>
          <w:right w:w="70" w:type="dxa"/>
        </w:tblCellMar>
        <w:tblLook w:val="0000" w:firstRow="0" w:lastRow="0" w:firstColumn="0" w:lastColumn="0" w:noHBand="0" w:noVBand="0"/>
      </w:tblPr>
      <w:tblGrid>
        <w:gridCol w:w="5670"/>
        <w:gridCol w:w="4678"/>
      </w:tblGrid>
      <w:tr w:rsidR="008F5F25" w:rsidRPr="00C27469" w:rsidTr="00847699">
        <w:trPr>
          <w:cantSplit/>
        </w:trPr>
        <w:tc>
          <w:tcPr>
            <w:tcW w:w="5670" w:type="dxa"/>
            <w:tcBorders>
              <w:top w:val="single" w:sz="4" w:space="0" w:color="000000"/>
              <w:left w:val="single" w:sz="4" w:space="0" w:color="000000"/>
              <w:bottom w:val="single" w:sz="4" w:space="0" w:color="000000"/>
            </w:tcBorders>
            <w:shd w:val="clear" w:color="auto" w:fill="auto"/>
          </w:tcPr>
          <w:p w:rsidR="008F5F25" w:rsidRPr="00C27469" w:rsidRDefault="008F5F25" w:rsidP="00847699">
            <w:pPr>
              <w:widowControl w:val="0"/>
              <w:snapToGrid w:val="0"/>
              <w:rPr>
                <w:sz w:val="16"/>
                <w:szCs w:val="16"/>
              </w:rPr>
            </w:pPr>
            <w:r w:rsidRPr="00C27469">
              <w:rPr>
                <w:i/>
                <w:sz w:val="16"/>
                <w:szCs w:val="16"/>
              </w:rPr>
              <w:t>«Заказчик»</w:t>
            </w:r>
          </w:p>
          <w:p w:rsidR="008F5F25" w:rsidRPr="00C27469" w:rsidRDefault="008F5F25" w:rsidP="00847699">
            <w:pPr>
              <w:widowControl w:val="0"/>
              <w:suppressAutoHyphens w:val="0"/>
              <w:jc w:val="both"/>
              <w:rPr>
                <w:b/>
                <w:sz w:val="16"/>
                <w:szCs w:val="16"/>
              </w:rPr>
            </w:pPr>
            <w:r w:rsidRPr="00C27469">
              <w:rPr>
                <w:b/>
                <w:sz w:val="16"/>
                <w:szCs w:val="16"/>
              </w:rPr>
              <w:t xml:space="preserve">Санкт-Петербургское государственное </w:t>
            </w:r>
            <w:r w:rsidR="0025463A">
              <w:rPr>
                <w:b/>
                <w:sz w:val="16"/>
                <w:szCs w:val="16"/>
              </w:rPr>
              <w:t>бюджетное</w:t>
            </w:r>
            <w:r w:rsidRPr="00C27469">
              <w:rPr>
                <w:b/>
                <w:sz w:val="16"/>
                <w:szCs w:val="16"/>
              </w:rPr>
              <w:t xml:space="preserve"> учреждение здравоохранения «Детская городская поликлиника №11»</w:t>
            </w:r>
          </w:p>
          <w:p w:rsidR="00C27469" w:rsidRPr="00C27469" w:rsidRDefault="00C27469" w:rsidP="00C27469">
            <w:pPr>
              <w:rPr>
                <w:sz w:val="16"/>
                <w:szCs w:val="16"/>
              </w:rPr>
            </w:pPr>
            <w:r w:rsidRPr="00C27469">
              <w:rPr>
                <w:sz w:val="16"/>
                <w:szCs w:val="16"/>
              </w:rPr>
              <w:t xml:space="preserve">СПб Государственное бюджетное учреждение здравоохранения «Детская городская поликлиника № 11 </w:t>
            </w:r>
          </w:p>
          <w:p w:rsidR="00C27469" w:rsidRPr="00C27469" w:rsidRDefault="00C27469" w:rsidP="00C27469">
            <w:pPr>
              <w:rPr>
                <w:sz w:val="16"/>
                <w:szCs w:val="16"/>
              </w:rPr>
            </w:pPr>
            <w:r w:rsidRPr="00C27469">
              <w:rPr>
                <w:sz w:val="16"/>
                <w:szCs w:val="16"/>
              </w:rPr>
              <w:t xml:space="preserve">Место нахождения и почтовый адрес: 194021, </w:t>
            </w:r>
            <w:proofErr w:type="spellStart"/>
            <w:r w:rsidRPr="00C27469">
              <w:rPr>
                <w:sz w:val="16"/>
                <w:szCs w:val="16"/>
              </w:rPr>
              <w:t>г.Санкт</w:t>
            </w:r>
            <w:proofErr w:type="spellEnd"/>
            <w:r w:rsidRPr="00C27469">
              <w:rPr>
                <w:sz w:val="16"/>
                <w:szCs w:val="16"/>
              </w:rPr>
              <w:t xml:space="preserve">-Петербург, пр. Пархоменко дом 30, </w:t>
            </w:r>
            <w:proofErr w:type="spellStart"/>
            <w:proofErr w:type="gramStart"/>
            <w:r w:rsidRPr="00C27469">
              <w:rPr>
                <w:sz w:val="16"/>
                <w:szCs w:val="16"/>
              </w:rPr>
              <w:t>лит.А</w:t>
            </w:r>
            <w:proofErr w:type="spellEnd"/>
            <w:proofErr w:type="gramEnd"/>
          </w:p>
          <w:p w:rsidR="00C27469" w:rsidRPr="00C27469" w:rsidRDefault="00C27469" w:rsidP="00C27469">
            <w:pPr>
              <w:rPr>
                <w:sz w:val="16"/>
                <w:szCs w:val="16"/>
              </w:rPr>
            </w:pPr>
            <w:r w:rsidRPr="00C27469">
              <w:rPr>
                <w:sz w:val="16"/>
                <w:szCs w:val="16"/>
              </w:rPr>
              <w:t xml:space="preserve">  </w:t>
            </w:r>
            <w:r w:rsidRPr="00C27469">
              <w:rPr>
                <w:spacing w:val="2"/>
                <w:sz w:val="16"/>
                <w:szCs w:val="16"/>
              </w:rPr>
              <w:t>ОГРН1037804024565</w:t>
            </w:r>
          </w:p>
          <w:p w:rsidR="00C27469" w:rsidRPr="00C27469" w:rsidRDefault="00C27469" w:rsidP="00C27469">
            <w:pPr>
              <w:rPr>
                <w:sz w:val="16"/>
                <w:szCs w:val="16"/>
              </w:rPr>
            </w:pPr>
            <w:r w:rsidRPr="00C27469">
              <w:rPr>
                <w:sz w:val="16"/>
                <w:szCs w:val="16"/>
              </w:rPr>
              <w:t xml:space="preserve">ИНН 7802056427, КПП 780201001 ОКПП 780201001, ОКОНХ 91514 </w:t>
            </w:r>
            <w:r w:rsidRPr="00C27469">
              <w:rPr>
                <w:spacing w:val="2"/>
                <w:sz w:val="16"/>
                <w:szCs w:val="16"/>
              </w:rPr>
              <w:t xml:space="preserve">ОКПО 31911340 ОКАТО 40265562000 </w:t>
            </w:r>
            <w:r w:rsidRPr="00C27469">
              <w:rPr>
                <w:sz w:val="16"/>
                <w:szCs w:val="16"/>
              </w:rPr>
              <w:t xml:space="preserve"> </w:t>
            </w:r>
          </w:p>
          <w:p w:rsidR="00C27469" w:rsidRPr="00C27469" w:rsidRDefault="00C27469" w:rsidP="00C27469">
            <w:pPr>
              <w:contextualSpacing/>
              <w:rPr>
                <w:bCs/>
                <w:sz w:val="16"/>
                <w:szCs w:val="16"/>
              </w:rPr>
            </w:pPr>
            <w:r w:rsidRPr="00C27469">
              <w:rPr>
                <w:bCs/>
                <w:sz w:val="16"/>
                <w:szCs w:val="16"/>
              </w:rPr>
              <w:t>Банковские реквизиты:</w:t>
            </w:r>
          </w:p>
          <w:p w:rsidR="00C27469" w:rsidRPr="00C27469" w:rsidRDefault="00C27469" w:rsidP="00C27469">
            <w:pPr>
              <w:contextualSpacing/>
              <w:rPr>
                <w:bCs/>
                <w:sz w:val="16"/>
                <w:szCs w:val="16"/>
              </w:rPr>
            </w:pPr>
            <w:r w:rsidRPr="00C27469">
              <w:rPr>
                <w:bCs/>
                <w:sz w:val="16"/>
                <w:szCs w:val="16"/>
              </w:rPr>
              <w:t>л/</w:t>
            </w:r>
            <w:proofErr w:type="spellStart"/>
            <w:r w:rsidRPr="00C27469">
              <w:rPr>
                <w:bCs/>
                <w:sz w:val="16"/>
                <w:szCs w:val="16"/>
              </w:rPr>
              <w:t>сч</w:t>
            </w:r>
            <w:proofErr w:type="spellEnd"/>
            <w:r w:rsidRPr="00C27469">
              <w:rPr>
                <w:bCs/>
                <w:sz w:val="16"/>
                <w:szCs w:val="16"/>
              </w:rPr>
              <w:t xml:space="preserve"> 0501012 в Комитете Финансов Санкт-Петербурга</w:t>
            </w:r>
          </w:p>
          <w:p w:rsidR="00C27469" w:rsidRPr="00C27469" w:rsidRDefault="00C27469" w:rsidP="00C27469">
            <w:pPr>
              <w:contextualSpacing/>
              <w:rPr>
                <w:bCs/>
                <w:sz w:val="16"/>
                <w:szCs w:val="16"/>
              </w:rPr>
            </w:pPr>
            <w:r w:rsidRPr="00C27469">
              <w:rPr>
                <w:bCs/>
                <w:sz w:val="16"/>
                <w:szCs w:val="16"/>
              </w:rPr>
              <w:t>Северо-Западное ГУ Банка России// УФК по         г. Санкт-Петербургу, г. Санкт-Петербург</w:t>
            </w:r>
          </w:p>
          <w:p w:rsidR="00C27469" w:rsidRPr="00C27469" w:rsidRDefault="00C27469" w:rsidP="00C27469">
            <w:pPr>
              <w:contextualSpacing/>
              <w:rPr>
                <w:bCs/>
                <w:sz w:val="16"/>
                <w:szCs w:val="16"/>
              </w:rPr>
            </w:pPr>
            <w:r w:rsidRPr="00C27469">
              <w:rPr>
                <w:bCs/>
                <w:sz w:val="16"/>
                <w:szCs w:val="16"/>
              </w:rPr>
              <w:t>БИК 014030106</w:t>
            </w:r>
          </w:p>
          <w:p w:rsidR="00C27469" w:rsidRPr="00C27469" w:rsidRDefault="00C27469" w:rsidP="00C27469">
            <w:pPr>
              <w:contextualSpacing/>
              <w:rPr>
                <w:bCs/>
                <w:sz w:val="16"/>
                <w:szCs w:val="16"/>
              </w:rPr>
            </w:pPr>
            <w:r w:rsidRPr="00C27469">
              <w:rPr>
                <w:bCs/>
                <w:sz w:val="16"/>
                <w:szCs w:val="16"/>
              </w:rPr>
              <w:t xml:space="preserve">Номер счета банка получателя средств: 40102810945370000005 </w:t>
            </w:r>
          </w:p>
          <w:p w:rsidR="00C27469" w:rsidRPr="00C27469" w:rsidRDefault="00C27469" w:rsidP="00C27469">
            <w:pPr>
              <w:contextualSpacing/>
              <w:rPr>
                <w:bCs/>
                <w:sz w:val="16"/>
                <w:szCs w:val="16"/>
              </w:rPr>
            </w:pPr>
            <w:r w:rsidRPr="00C27469">
              <w:rPr>
                <w:bCs/>
                <w:sz w:val="16"/>
                <w:szCs w:val="16"/>
              </w:rPr>
              <w:t xml:space="preserve">Номер счета получателя (номер казначейского счета): 03224643400000007200 </w:t>
            </w:r>
          </w:p>
          <w:p w:rsidR="00C27469" w:rsidRPr="00C27469" w:rsidRDefault="00C27469" w:rsidP="00C27469">
            <w:pPr>
              <w:rPr>
                <w:sz w:val="16"/>
                <w:szCs w:val="16"/>
              </w:rPr>
            </w:pPr>
          </w:p>
          <w:p w:rsidR="00C27469" w:rsidRPr="00C27469" w:rsidRDefault="00C27469" w:rsidP="00C27469">
            <w:pPr>
              <w:rPr>
                <w:sz w:val="16"/>
                <w:szCs w:val="16"/>
                <w:lang w:val="en-US"/>
              </w:rPr>
            </w:pPr>
            <w:r w:rsidRPr="00C27469">
              <w:rPr>
                <w:sz w:val="16"/>
                <w:szCs w:val="16"/>
              </w:rPr>
              <w:t>ОКВЭД</w:t>
            </w:r>
            <w:r w:rsidRPr="00C27469">
              <w:rPr>
                <w:sz w:val="16"/>
                <w:szCs w:val="16"/>
                <w:lang w:val="en-US"/>
              </w:rPr>
              <w:t xml:space="preserve"> 85.12    </w:t>
            </w:r>
            <w:r w:rsidRPr="00C27469">
              <w:rPr>
                <w:sz w:val="16"/>
                <w:szCs w:val="16"/>
                <w:vertAlign w:val="superscript"/>
                <w:lang w:val="en-US"/>
              </w:rPr>
              <w:t xml:space="preserve"> </w:t>
            </w:r>
            <w:r w:rsidRPr="00C27469">
              <w:rPr>
                <w:sz w:val="16"/>
                <w:szCs w:val="16"/>
              </w:rPr>
              <w:t>т</w:t>
            </w:r>
            <w:r w:rsidRPr="00C27469">
              <w:rPr>
                <w:sz w:val="16"/>
                <w:szCs w:val="16"/>
                <w:lang w:val="en-US"/>
              </w:rPr>
              <w:t>/</w:t>
            </w:r>
            <w:r w:rsidRPr="00C27469">
              <w:rPr>
                <w:sz w:val="16"/>
                <w:szCs w:val="16"/>
              </w:rPr>
              <w:t>ф</w:t>
            </w:r>
            <w:r w:rsidRPr="00C27469">
              <w:rPr>
                <w:sz w:val="16"/>
                <w:szCs w:val="16"/>
                <w:lang w:val="en-US"/>
              </w:rPr>
              <w:t xml:space="preserve"> 550-24-80, 550-49-34</w:t>
            </w:r>
          </w:p>
          <w:p w:rsidR="008F5F25" w:rsidRPr="00C27469" w:rsidRDefault="00C27469" w:rsidP="00C27469">
            <w:pPr>
              <w:rPr>
                <w:sz w:val="16"/>
                <w:szCs w:val="16"/>
                <w:lang w:val="en-US"/>
              </w:rPr>
            </w:pPr>
            <w:r w:rsidRPr="00C27469">
              <w:rPr>
                <w:sz w:val="16"/>
                <w:szCs w:val="16"/>
                <w:lang w:val="en-US"/>
              </w:rPr>
              <w:t xml:space="preserve">e-mail: </w:t>
            </w:r>
            <w:hyperlink r:id="rId12" w:history="1">
              <w:r w:rsidRPr="00C27469">
                <w:rPr>
                  <w:color w:val="0000FF"/>
                  <w:sz w:val="16"/>
                  <w:szCs w:val="16"/>
                  <w:u w:val="single"/>
                  <w:lang w:val="en-US"/>
                </w:rPr>
                <w:t>gdp11ek@mail.ru</w:t>
              </w:r>
            </w:hyperlink>
            <w:r w:rsidRPr="00C27469">
              <w:rPr>
                <w:sz w:val="16"/>
                <w:szCs w:val="16"/>
                <w:lang w:val="en-US"/>
              </w:rPr>
              <w:t xml:space="preserve"> ;  </w:t>
            </w:r>
            <w:hyperlink r:id="rId13" w:history="1">
              <w:r w:rsidRPr="00C27469">
                <w:rPr>
                  <w:color w:val="0000FF"/>
                  <w:sz w:val="16"/>
                  <w:szCs w:val="16"/>
                  <w:u w:val="single"/>
                  <w:lang w:val="en-US"/>
                </w:rPr>
                <w:t>pd11@zdpav.spb.ru</w:t>
              </w:r>
            </w:hyperlink>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8F5F25" w:rsidRPr="00C27469" w:rsidRDefault="008F5F25" w:rsidP="00847699">
            <w:pPr>
              <w:widowControl w:val="0"/>
              <w:snapToGrid w:val="0"/>
              <w:jc w:val="both"/>
              <w:rPr>
                <w:sz w:val="16"/>
                <w:szCs w:val="16"/>
              </w:rPr>
            </w:pPr>
            <w:r w:rsidRPr="00C27469">
              <w:rPr>
                <w:i/>
                <w:sz w:val="16"/>
                <w:szCs w:val="16"/>
              </w:rPr>
              <w:t>«Поставщик»:</w:t>
            </w:r>
          </w:p>
          <w:p w:rsidR="00967396" w:rsidRPr="00C27469" w:rsidRDefault="00967396" w:rsidP="0025463A">
            <w:pPr>
              <w:shd w:val="clear" w:color="auto" w:fill="FFFFFF"/>
              <w:suppressAutoHyphens w:val="0"/>
              <w:rPr>
                <w:sz w:val="16"/>
                <w:szCs w:val="16"/>
              </w:rPr>
            </w:pPr>
          </w:p>
        </w:tc>
      </w:tr>
      <w:tr w:rsidR="008F5F25" w:rsidRPr="00C27469" w:rsidTr="00847699">
        <w:trPr>
          <w:cantSplit/>
        </w:trPr>
        <w:tc>
          <w:tcPr>
            <w:tcW w:w="5670" w:type="dxa"/>
            <w:tcBorders>
              <w:top w:val="single" w:sz="4" w:space="0" w:color="000000"/>
              <w:left w:val="single" w:sz="4" w:space="0" w:color="000000"/>
              <w:bottom w:val="single" w:sz="4" w:space="0" w:color="000000"/>
            </w:tcBorders>
            <w:shd w:val="clear" w:color="auto" w:fill="auto"/>
          </w:tcPr>
          <w:p w:rsidR="008F5F25" w:rsidRPr="00B641D5" w:rsidRDefault="008F5F25" w:rsidP="00847699">
            <w:pPr>
              <w:widowControl w:val="0"/>
              <w:snapToGrid w:val="0"/>
            </w:pPr>
            <w:r w:rsidRPr="00B641D5">
              <w:t>Главный врач</w:t>
            </w:r>
          </w:p>
          <w:p w:rsidR="008F5F25" w:rsidRPr="00B641D5" w:rsidRDefault="008F5F25" w:rsidP="00847699">
            <w:pPr>
              <w:widowControl w:val="0"/>
            </w:pPr>
          </w:p>
          <w:p w:rsidR="008F5F25" w:rsidRPr="00B641D5" w:rsidRDefault="008F5F25" w:rsidP="00847699">
            <w:pPr>
              <w:widowControl w:val="0"/>
              <w:ind w:firstLine="142"/>
            </w:pPr>
            <w:r w:rsidRPr="00B641D5">
              <w:t xml:space="preserve">____________________ </w:t>
            </w:r>
            <w:r w:rsidRPr="00B641D5">
              <w:rPr>
                <w:i/>
              </w:rPr>
              <w:t xml:space="preserve">Н.Ю. </w:t>
            </w:r>
            <w:proofErr w:type="spellStart"/>
            <w:r w:rsidRPr="00B641D5">
              <w:rPr>
                <w:i/>
              </w:rPr>
              <w:t>Маханова</w:t>
            </w:r>
            <w:proofErr w:type="spellEnd"/>
          </w:p>
          <w:p w:rsidR="008F5F25" w:rsidRPr="00B641D5" w:rsidRDefault="008F5F25" w:rsidP="00847699">
            <w:pPr>
              <w:widowControl w:val="0"/>
            </w:pPr>
            <w:r w:rsidRPr="00B641D5">
              <w:t>Подписано ЭЦП</w:t>
            </w:r>
          </w:p>
          <w:p w:rsidR="002A6E0F" w:rsidRPr="00B641D5" w:rsidRDefault="002A6E0F" w:rsidP="00847699">
            <w:pPr>
              <w:widowControl w:val="0"/>
              <w:rPr>
                <w:sz w:val="16"/>
                <w:szCs w:val="16"/>
              </w:rPr>
            </w:pP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2A6E0F" w:rsidRPr="00C27469" w:rsidRDefault="002A6E0F" w:rsidP="0025463A">
            <w:pPr>
              <w:widowControl w:val="0"/>
              <w:jc w:val="both"/>
              <w:rPr>
                <w:sz w:val="16"/>
                <w:szCs w:val="16"/>
              </w:rPr>
            </w:pPr>
          </w:p>
        </w:tc>
      </w:tr>
    </w:tbl>
    <w:p w:rsidR="00764799" w:rsidRPr="00C27469" w:rsidRDefault="00764799" w:rsidP="008F5F25">
      <w:pPr>
        <w:jc w:val="both"/>
        <w:rPr>
          <w:b/>
          <w:sz w:val="16"/>
          <w:szCs w:val="16"/>
        </w:rPr>
      </w:pPr>
    </w:p>
    <w:p w:rsidR="00E20070" w:rsidRDefault="00AA120C" w:rsidP="0050314C">
      <w:pPr>
        <w:jc w:val="right"/>
        <w:rPr>
          <w:b/>
          <w:sz w:val="24"/>
          <w:szCs w:val="24"/>
        </w:rPr>
      </w:pPr>
      <w:r>
        <w:rPr>
          <w:b/>
          <w:sz w:val="24"/>
          <w:szCs w:val="24"/>
        </w:rPr>
        <w:t xml:space="preserve">  </w:t>
      </w:r>
    </w:p>
    <w:p w:rsidR="00E20070" w:rsidRDefault="00E20070" w:rsidP="0050314C">
      <w:pPr>
        <w:jc w:val="right"/>
        <w:rPr>
          <w:b/>
          <w:sz w:val="24"/>
          <w:szCs w:val="24"/>
        </w:rPr>
      </w:pPr>
    </w:p>
    <w:p w:rsidR="00A01F10" w:rsidRDefault="00A01F10"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C51475" w:rsidRDefault="00C51475" w:rsidP="0050314C">
      <w:pPr>
        <w:jc w:val="right"/>
        <w:rPr>
          <w:b/>
          <w:sz w:val="24"/>
          <w:szCs w:val="24"/>
        </w:rPr>
      </w:pPr>
    </w:p>
    <w:p w:rsidR="004E73D9" w:rsidRDefault="004E73D9" w:rsidP="0050314C">
      <w:pPr>
        <w:jc w:val="right"/>
        <w:rPr>
          <w:b/>
          <w:sz w:val="24"/>
          <w:szCs w:val="24"/>
        </w:rPr>
      </w:pPr>
    </w:p>
    <w:p w:rsidR="003333B7" w:rsidRDefault="003333B7" w:rsidP="0050314C">
      <w:pPr>
        <w:jc w:val="right"/>
        <w:rPr>
          <w:b/>
          <w:sz w:val="24"/>
          <w:szCs w:val="24"/>
        </w:rPr>
      </w:pPr>
    </w:p>
    <w:p w:rsidR="003333B7" w:rsidRDefault="003333B7" w:rsidP="0050314C">
      <w:pPr>
        <w:jc w:val="right"/>
        <w:rPr>
          <w:b/>
          <w:sz w:val="24"/>
          <w:szCs w:val="24"/>
        </w:rPr>
      </w:pPr>
    </w:p>
    <w:p w:rsidR="003333B7" w:rsidRDefault="003333B7" w:rsidP="0050314C">
      <w:pPr>
        <w:jc w:val="right"/>
        <w:rPr>
          <w:b/>
          <w:sz w:val="24"/>
          <w:szCs w:val="24"/>
        </w:rPr>
      </w:pPr>
    </w:p>
    <w:p w:rsidR="00C60EEC" w:rsidRDefault="00764799" w:rsidP="0050314C">
      <w:pPr>
        <w:jc w:val="right"/>
      </w:pPr>
      <w:r>
        <w:rPr>
          <w:b/>
          <w:sz w:val="24"/>
          <w:szCs w:val="24"/>
        </w:rPr>
        <w:t xml:space="preserve">  </w:t>
      </w:r>
      <w:r w:rsidR="00C60EEC">
        <w:rPr>
          <w:b/>
          <w:sz w:val="24"/>
          <w:szCs w:val="24"/>
        </w:rPr>
        <w:t>Приложение №1</w:t>
      </w:r>
    </w:p>
    <w:p w:rsidR="000C479C" w:rsidRDefault="00C60EEC" w:rsidP="00C60EEC">
      <w:pPr>
        <w:shd w:val="clear" w:color="auto" w:fill="FFFFFF"/>
        <w:jc w:val="right"/>
        <w:rPr>
          <w:b/>
          <w:sz w:val="24"/>
          <w:szCs w:val="24"/>
        </w:rPr>
      </w:pPr>
      <w:r>
        <w:rPr>
          <w:b/>
          <w:sz w:val="24"/>
          <w:szCs w:val="24"/>
        </w:rPr>
        <w:lastRenderedPageBreak/>
        <w:t>к контр</w:t>
      </w:r>
      <w:r w:rsidR="00223C2B">
        <w:rPr>
          <w:b/>
          <w:sz w:val="24"/>
          <w:szCs w:val="24"/>
        </w:rPr>
        <w:t>акту №</w:t>
      </w:r>
      <w:r w:rsidR="0050314C">
        <w:rPr>
          <w:b/>
          <w:sz w:val="24"/>
          <w:szCs w:val="24"/>
        </w:rPr>
        <w:t xml:space="preserve"> </w:t>
      </w:r>
      <w:r w:rsidR="00627D72">
        <w:rPr>
          <w:b/>
          <w:sz w:val="24"/>
          <w:szCs w:val="24"/>
        </w:rPr>
        <w:t>19/24</w:t>
      </w:r>
    </w:p>
    <w:p w:rsidR="00C23146" w:rsidRPr="00C3539A" w:rsidRDefault="00223C2B" w:rsidP="00C3539A">
      <w:pPr>
        <w:shd w:val="clear" w:color="auto" w:fill="FFFFFF"/>
        <w:jc w:val="right"/>
      </w:pPr>
      <w:r>
        <w:rPr>
          <w:b/>
          <w:sz w:val="24"/>
          <w:szCs w:val="24"/>
        </w:rPr>
        <w:t xml:space="preserve"> </w:t>
      </w:r>
      <w:r w:rsidR="002A6E0F">
        <w:rPr>
          <w:b/>
          <w:sz w:val="24"/>
          <w:szCs w:val="24"/>
        </w:rPr>
        <w:t xml:space="preserve">от </w:t>
      </w:r>
      <w:r w:rsidR="0025463A">
        <w:rPr>
          <w:b/>
          <w:sz w:val="24"/>
          <w:szCs w:val="24"/>
        </w:rPr>
        <w:t>________________</w:t>
      </w:r>
      <w:r w:rsidR="009C41F1">
        <w:rPr>
          <w:b/>
          <w:sz w:val="24"/>
          <w:szCs w:val="24"/>
        </w:rPr>
        <w:t>202</w:t>
      </w:r>
      <w:r w:rsidR="00627D72">
        <w:rPr>
          <w:b/>
          <w:sz w:val="24"/>
          <w:szCs w:val="24"/>
        </w:rPr>
        <w:t>4</w:t>
      </w:r>
      <w:r w:rsidR="00C60EEC">
        <w:rPr>
          <w:b/>
          <w:sz w:val="24"/>
          <w:szCs w:val="24"/>
        </w:rPr>
        <w:t xml:space="preserve"> г.</w:t>
      </w:r>
    </w:p>
    <w:p w:rsidR="00C23146" w:rsidRDefault="00C23146" w:rsidP="00C60EEC">
      <w:pPr>
        <w:jc w:val="center"/>
        <w:rPr>
          <w:b/>
          <w:sz w:val="24"/>
          <w:szCs w:val="24"/>
        </w:rPr>
      </w:pPr>
    </w:p>
    <w:p w:rsidR="00627D72" w:rsidRDefault="00627D72" w:rsidP="00627D72">
      <w:pPr>
        <w:widowControl w:val="0"/>
        <w:tabs>
          <w:tab w:val="left" w:pos="3240"/>
        </w:tabs>
        <w:autoSpaceDE w:val="0"/>
        <w:autoSpaceDN w:val="0"/>
        <w:adjustRightInd w:val="0"/>
        <w:jc w:val="center"/>
        <w:rPr>
          <w:b/>
          <w:bCs/>
          <w:color w:val="000000"/>
        </w:rPr>
      </w:pPr>
      <w:r>
        <w:rPr>
          <w:b/>
          <w:bCs/>
          <w:color w:val="000000"/>
        </w:rPr>
        <w:t>Описание объекта закупки</w:t>
      </w:r>
      <w:r w:rsidRPr="00ED55A4">
        <w:rPr>
          <w:b/>
          <w:bCs/>
          <w:color w:val="000000"/>
        </w:rPr>
        <w:t xml:space="preserve"> </w:t>
      </w:r>
      <w:bookmarkStart w:id="1" w:name="_Hlk144798773"/>
      <w:r>
        <w:rPr>
          <w:b/>
          <w:bCs/>
          <w:color w:val="000000"/>
        </w:rPr>
        <w:t xml:space="preserve">на поставку </w:t>
      </w:r>
      <w:bookmarkEnd w:id="1"/>
      <w:r w:rsidRPr="00F37A59">
        <w:rPr>
          <w:b/>
          <w:bCs/>
          <w:color w:val="000000"/>
        </w:rPr>
        <w:t xml:space="preserve">на поставку </w:t>
      </w:r>
      <w:bookmarkStart w:id="2" w:name="_Hlk162868917"/>
      <w:r w:rsidRPr="00F37A59">
        <w:rPr>
          <w:b/>
          <w:bCs/>
          <w:color w:val="000000"/>
        </w:rPr>
        <w:t xml:space="preserve">медицинских изделий </w:t>
      </w:r>
      <w:r>
        <w:rPr>
          <w:b/>
          <w:bCs/>
          <w:color w:val="000000"/>
        </w:rPr>
        <w:t>(лента сантиметровая</w:t>
      </w:r>
      <w:r w:rsidRPr="00F37A59">
        <w:rPr>
          <w:b/>
          <w:bCs/>
          <w:color w:val="000000"/>
        </w:rPr>
        <w:t xml:space="preserve">) </w:t>
      </w:r>
      <w:bookmarkEnd w:id="2"/>
      <w:r w:rsidRPr="00F37A59">
        <w:rPr>
          <w:b/>
          <w:bCs/>
          <w:color w:val="000000"/>
        </w:rPr>
        <w:t>для нужд вновь открываемого КДО №2 СПб ГБУЗ «Детская городская поликлиника №11».</w:t>
      </w:r>
    </w:p>
    <w:p w:rsidR="00627D72" w:rsidRPr="00ED55A4" w:rsidRDefault="00627D72" w:rsidP="00627D72">
      <w:pPr>
        <w:widowControl w:val="0"/>
        <w:tabs>
          <w:tab w:val="left" w:pos="3240"/>
        </w:tabs>
        <w:autoSpaceDE w:val="0"/>
        <w:autoSpaceDN w:val="0"/>
        <w:adjustRightInd w:val="0"/>
        <w:jc w:val="center"/>
        <w:rPr>
          <w:b/>
          <w:bCs/>
          <w:color w:val="000000"/>
        </w:rPr>
      </w:pPr>
    </w:p>
    <w:p w:rsidR="00627D72" w:rsidRPr="00ED55A4" w:rsidRDefault="00627D72" w:rsidP="00627D72">
      <w:pPr>
        <w:widowControl w:val="0"/>
        <w:tabs>
          <w:tab w:val="left" w:pos="3240"/>
        </w:tabs>
        <w:autoSpaceDE w:val="0"/>
        <w:autoSpaceDN w:val="0"/>
        <w:adjustRightInd w:val="0"/>
        <w:rPr>
          <w:bCs/>
          <w:color w:val="000000"/>
        </w:rPr>
      </w:pPr>
      <w:r w:rsidRPr="00ED55A4">
        <w:rPr>
          <w:bCs/>
          <w:color w:val="000000"/>
        </w:rPr>
        <w:t>Заказчик: СПБ ГБУЗ «Детская городская поликлиника №11».</w:t>
      </w:r>
    </w:p>
    <w:p w:rsidR="00627D72" w:rsidRPr="00ED55A4" w:rsidRDefault="00627D72" w:rsidP="00627D72">
      <w:pPr>
        <w:widowControl w:val="0"/>
        <w:tabs>
          <w:tab w:val="left" w:pos="3240"/>
        </w:tabs>
        <w:autoSpaceDE w:val="0"/>
        <w:autoSpaceDN w:val="0"/>
        <w:adjustRightInd w:val="0"/>
        <w:rPr>
          <w:bCs/>
          <w:color w:val="000000"/>
        </w:rPr>
      </w:pPr>
      <w:r w:rsidRPr="00ED55A4">
        <w:rPr>
          <w:bCs/>
          <w:color w:val="000000"/>
        </w:rPr>
        <w:t>Задача: Поставщику необходимо осуществить поставку</w:t>
      </w:r>
      <w:r>
        <w:rPr>
          <w:bCs/>
          <w:color w:val="000000"/>
        </w:rPr>
        <w:t xml:space="preserve"> </w:t>
      </w:r>
      <w:r w:rsidRPr="00662413">
        <w:rPr>
          <w:b/>
          <w:bCs/>
          <w:color w:val="000000"/>
        </w:rPr>
        <w:t>медицинских изделий (лента сантиметровая)</w:t>
      </w:r>
      <w:r w:rsidRPr="00ED55A4">
        <w:rPr>
          <w:bCs/>
          <w:color w:val="000000"/>
        </w:rPr>
        <w:t xml:space="preserve">, (далее также «товары») в соответствии с требованиями контракта и настоящего </w:t>
      </w:r>
      <w:r>
        <w:rPr>
          <w:bCs/>
          <w:color w:val="000000"/>
        </w:rPr>
        <w:t>Описания объекта закупки</w:t>
      </w:r>
      <w:r w:rsidRPr="00ED55A4">
        <w:rPr>
          <w:bCs/>
          <w:color w:val="000000"/>
        </w:rPr>
        <w:t>.</w:t>
      </w:r>
    </w:p>
    <w:p w:rsidR="00627D72" w:rsidRPr="00ED55A4" w:rsidRDefault="00627D72" w:rsidP="00627D72">
      <w:pPr>
        <w:widowControl w:val="0"/>
        <w:tabs>
          <w:tab w:val="left" w:pos="3240"/>
        </w:tabs>
        <w:autoSpaceDE w:val="0"/>
        <w:autoSpaceDN w:val="0"/>
        <w:adjustRightInd w:val="0"/>
        <w:rPr>
          <w:bCs/>
          <w:color w:val="000000"/>
        </w:rPr>
      </w:pPr>
      <w:r w:rsidRPr="00ED55A4">
        <w:rPr>
          <w:bCs/>
          <w:color w:val="000000"/>
        </w:rPr>
        <w:t>Общие требования к поставляемым товарам (сведения о товарах (сведения о качестве, технических характеристиках товаров, их безопасности, функциональных характеристиках (потребительских свойствах) и количестве поставляемых товаров):</w:t>
      </w:r>
      <w:r>
        <w:rPr>
          <w:bCs/>
          <w:color w:val="000000"/>
        </w:rPr>
        <w:t xml:space="preserve"> </w:t>
      </w:r>
      <w:r w:rsidRPr="00ED55A4">
        <w:rPr>
          <w:bCs/>
          <w:color w:val="000000"/>
        </w:rPr>
        <w:t>Все поставляемые товары должны быть новыми, не бывшими в употреблении, и соответствовать нижеприведенной таблице (Таблица 1). Поставляемые товары должны соответствовать нормам санитарно-эпидемиологического благополучия населения, охраны окружающей природной среды, экологической безопасности, пожарной безопасности, охраны труда. Поставщику необходимо поставить товар в таре, обеспечивающей его сохранность при транспортировке, хранении, в соответствии с требованиями иных нормативных правовых актов Российской Федерации.</w:t>
      </w:r>
    </w:p>
    <w:p w:rsidR="00627D72" w:rsidRPr="00ED55A4" w:rsidRDefault="00627D72" w:rsidP="00627D72">
      <w:pPr>
        <w:widowControl w:val="0"/>
        <w:tabs>
          <w:tab w:val="left" w:pos="3240"/>
        </w:tabs>
        <w:autoSpaceDE w:val="0"/>
        <w:autoSpaceDN w:val="0"/>
        <w:adjustRightInd w:val="0"/>
        <w:rPr>
          <w:bCs/>
          <w:color w:val="000000"/>
        </w:rPr>
      </w:pPr>
      <w:r w:rsidRPr="00ED55A4">
        <w:rPr>
          <w:bCs/>
          <w:color w:val="000000"/>
        </w:rPr>
        <w:t>Поставщик при поставке товаров должен предоставить все необходимые документы, подтверждающие соответствие товаров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товарам (сертификаты и/или аналогичные документы).</w:t>
      </w:r>
    </w:p>
    <w:p w:rsidR="00627D72" w:rsidRPr="00ED55A4" w:rsidRDefault="00627D72" w:rsidP="00627D72">
      <w:pPr>
        <w:widowControl w:val="0"/>
        <w:tabs>
          <w:tab w:val="left" w:pos="3240"/>
        </w:tabs>
        <w:autoSpaceDE w:val="0"/>
        <w:autoSpaceDN w:val="0"/>
        <w:adjustRightInd w:val="0"/>
        <w:rPr>
          <w:bCs/>
          <w:color w:val="000000"/>
        </w:rPr>
      </w:pPr>
      <w:r w:rsidRPr="00ED55A4">
        <w:rPr>
          <w:bCs/>
          <w:color w:val="000000"/>
        </w:rPr>
        <w:t>1. Поставляемый Товар должен соответствовать требованиям статьи 38 Федерального Закона от 21.11.2011г. №323-ФЗ «Об основах охраны здоровья граждан в Российской Федерации».</w:t>
      </w:r>
    </w:p>
    <w:p w:rsidR="00627D72" w:rsidRPr="00ED55A4" w:rsidRDefault="00627D72" w:rsidP="00627D72">
      <w:pPr>
        <w:widowControl w:val="0"/>
        <w:tabs>
          <w:tab w:val="left" w:pos="3240"/>
        </w:tabs>
        <w:autoSpaceDE w:val="0"/>
        <w:autoSpaceDN w:val="0"/>
        <w:adjustRightInd w:val="0"/>
        <w:rPr>
          <w:bCs/>
          <w:color w:val="000000"/>
        </w:rPr>
      </w:pPr>
      <w:r w:rsidRPr="00ED55A4">
        <w:rPr>
          <w:bCs/>
          <w:color w:val="000000"/>
        </w:rPr>
        <w:t>2. Поставка Товара должна сопровождаться информацией в соответствии с пунктом 12 Постановления Правительства РФ от 19.01.1998 № 55 "Об утверждении Правил продажи отдельных видов товаров, перечня товаров длительного пользования, на которые не распространяется требование покупателя о безвозмездном предоставлении ему на период ремонта или замены аналогичного товара, и перечня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w:t>
      </w:r>
    </w:p>
    <w:p w:rsidR="00627D72" w:rsidRPr="00ED55A4" w:rsidRDefault="00627D72" w:rsidP="00627D72">
      <w:pPr>
        <w:widowControl w:val="0"/>
        <w:tabs>
          <w:tab w:val="left" w:pos="3240"/>
        </w:tabs>
        <w:autoSpaceDE w:val="0"/>
        <w:autoSpaceDN w:val="0"/>
        <w:adjustRightInd w:val="0"/>
        <w:rPr>
          <w:bCs/>
          <w:color w:val="000000"/>
        </w:rPr>
      </w:pPr>
      <w:r w:rsidRPr="00ED55A4">
        <w:rPr>
          <w:bCs/>
          <w:color w:val="000000"/>
        </w:rPr>
        <w:t>3. Упаковка и маркировка Товара должна соответствовать требованиям ГОСТов, импортный Товар - международным стандартам упаковки.</w:t>
      </w:r>
    </w:p>
    <w:p w:rsidR="00627D72" w:rsidRPr="00ED55A4" w:rsidRDefault="00627D72" w:rsidP="00627D72">
      <w:pPr>
        <w:widowControl w:val="0"/>
        <w:tabs>
          <w:tab w:val="left" w:pos="3240"/>
        </w:tabs>
        <w:autoSpaceDE w:val="0"/>
        <w:autoSpaceDN w:val="0"/>
        <w:adjustRightInd w:val="0"/>
        <w:rPr>
          <w:bCs/>
          <w:color w:val="000000"/>
        </w:rPr>
      </w:pPr>
      <w:r w:rsidRPr="00ED55A4">
        <w:rPr>
          <w:bCs/>
          <w:color w:val="000000"/>
        </w:rPr>
        <w:t>4. Маркировка Товара должна содержать наименование Товара, фасовку, юридический адрес изготовителя, дату выпуска и срок годности. Маркировка упаковки должна строго соответствовать маркировке Товара.</w:t>
      </w:r>
    </w:p>
    <w:p w:rsidR="00627D72" w:rsidRPr="00ED55A4" w:rsidRDefault="00627D72" w:rsidP="00627D72">
      <w:pPr>
        <w:widowControl w:val="0"/>
        <w:tabs>
          <w:tab w:val="left" w:pos="3240"/>
        </w:tabs>
        <w:autoSpaceDE w:val="0"/>
        <w:autoSpaceDN w:val="0"/>
        <w:adjustRightInd w:val="0"/>
        <w:rPr>
          <w:bCs/>
          <w:color w:val="000000"/>
        </w:rPr>
      </w:pPr>
      <w:r w:rsidRPr="00ED55A4">
        <w:rPr>
          <w:bCs/>
          <w:color w:val="000000"/>
        </w:rPr>
        <w:t xml:space="preserve">Место поставка товара: </w:t>
      </w:r>
      <w:r>
        <w:rPr>
          <w:bCs/>
          <w:color w:val="000000"/>
        </w:rPr>
        <w:t xml:space="preserve">г. </w:t>
      </w:r>
      <w:r w:rsidRPr="00ED55A4">
        <w:rPr>
          <w:bCs/>
          <w:color w:val="000000"/>
        </w:rPr>
        <w:t>Санкт-Петербург</w:t>
      </w:r>
      <w:bookmarkStart w:id="3" w:name="_Hlk162860909"/>
      <w:r>
        <w:rPr>
          <w:bCs/>
          <w:color w:val="000000"/>
        </w:rPr>
        <w:t>, пр. Пархоменко, д. 30 лит А.</w:t>
      </w:r>
    </w:p>
    <w:bookmarkEnd w:id="3"/>
    <w:p w:rsidR="00627D72" w:rsidRDefault="00627D72" w:rsidP="00627D72">
      <w:pPr>
        <w:widowControl w:val="0"/>
        <w:tabs>
          <w:tab w:val="left" w:pos="3240"/>
        </w:tabs>
        <w:autoSpaceDE w:val="0"/>
        <w:autoSpaceDN w:val="0"/>
        <w:adjustRightInd w:val="0"/>
        <w:rPr>
          <w:bCs/>
          <w:color w:val="000000"/>
        </w:rPr>
      </w:pPr>
      <w:r w:rsidRPr="00ED55A4">
        <w:rPr>
          <w:bCs/>
          <w:color w:val="000000"/>
        </w:rPr>
        <w:t xml:space="preserve">Срок поставки товара: </w:t>
      </w:r>
      <w:r w:rsidRPr="006A7CA3">
        <w:rPr>
          <w:bCs/>
          <w:color w:val="000000"/>
        </w:rPr>
        <w:t>в течение 10 (десяти) календарных дней, с момента получения заявки от Заказчика, но не позднее 21.06.2024 года. Дни и время поставок: в рабочие дни (кроме субботы, воскресенья и праздничных дней, которые официально считаются выходными в РФ) с 09:00 до 14:00 (время московское).</w:t>
      </w:r>
    </w:p>
    <w:p w:rsidR="00627D72" w:rsidRPr="00ED55A4" w:rsidRDefault="00627D72" w:rsidP="00627D72">
      <w:pPr>
        <w:widowControl w:val="0"/>
        <w:tabs>
          <w:tab w:val="left" w:pos="3240"/>
        </w:tabs>
        <w:autoSpaceDE w:val="0"/>
        <w:autoSpaceDN w:val="0"/>
        <w:adjustRightInd w:val="0"/>
        <w:rPr>
          <w:bCs/>
          <w:color w:val="000000"/>
        </w:rPr>
      </w:pPr>
      <w:r w:rsidRPr="00ED55A4">
        <w:rPr>
          <w:bCs/>
          <w:color w:val="000000"/>
        </w:rPr>
        <w:t xml:space="preserve">Срок действия контракта – с даты подписания контракта обеими сторонами по </w:t>
      </w:r>
      <w:r>
        <w:rPr>
          <w:bCs/>
          <w:color w:val="000000"/>
        </w:rPr>
        <w:t>01</w:t>
      </w:r>
      <w:r w:rsidRPr="00ED55A4">
        <w:rPr>
          <w:bCs/>
          <w:color w:val="000000"/>
        </w:rPr>
        <w:t>.</w:t>
      </w:r>
      <w:r>
        <w:rPr>
          <w:bCs/>
          <w:color w:val="000000"/>
        </w:rPr>
        <w:t>09</w:t>
      </w:r>
      <w:r w:rsidRPr="00ED55A4">
        <w:rPr>
          <w:bCs/>
          <w:color w:val="000000"/>
        </w:rPr>
        <w:t>.202</w:t>
      </w:r>
      <w:r>
        <w:rPr>
          <w:bCs/>
          <w:color w:val="000000"/>
        </w:rPr>
        <w:t>4</w:t>
      </w:r>
      <w:r w:rsidRPr="00ED55A4">
        <w:rPr>
          <w:bCs/>
          <w:color w:val="000000"/>
        </w:rPr>
        <w:t xml:space="preserve"> года, а в части исполнения обязательств по взаиморасчётам – до полного их выполнения.</w:t>
      </w:r>
    </w:p>
    <w:p w:rsidR="00627D72" w:rsidRPr="00ED55A4" w:rsidRDefault="00627D72" w:rsidP="00627D72">
      <w:pPr>
        <w:widowControl w:val="0"/>
        <w:tabs>
          <w:tab w:val="left" w:pos="3240"/>
        </w:tabs>
        <w:autoSpaceDE w:val="0"/>
        <w:autoSpaceDN w:val="0"/>
        <w:adjustRightInd w:val="0"/>
        <w:rPr>
          <w:bCs/>
          <w:color w:val="000000"/>
        </w:rPr>
      </w:pPr>
      <w:r w:rsidRPr="00ED55A4">
        <w:rPr>
          <w:bCs/>
          <w:color w:val="000000"/>
        </w:rPr>
        <w:t>Срок и объем гарантии на поставляемые товары должны быть согласно гарантии изготовителя с момента поставки товаров, но остаточный срок годности поставляемых товаров должен быть не менее 12 месяцев на день поставки соответствующих товаров.</w:t>
      </w:r>
    </w:p>
    <w:p w:rsidR="00627D72" w:rsidRDefault="00627D72" w:rsidP="00627D72">
      <w:pPr>
        <w:widowControl w:val="0"/>
        <w:tabs>
          <w:tab w:val="left" w:pos="3240"/>
        </w:tabs>
        <w:autoSpaceDE w:val="0"/>
        <w:autoSpaceDN w:val="0"/>
        <w:adjustRightInd w:val="0"/>
        <w:rPr>
          <w:bCs/>
          <w:color w:val="000000"/>
        </w:rPr>
      </w:pPr>
      <w:r w:rsidRPr="00ED55A4">
        <w:rPr>
          <w:bCs/>
          <w:color w:val="000000"/>
        </w:rPr>
        <w:t>Поставщик при поставке товаров должен предоставить все необходимые документы, подтверждающие соответствие товаров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товарам (сертификаты и/или аналогичные документы</w:t>
      </w:r>
      <w:r>
        <w:rPr>
          <w:bCs/>
          <w:color w:val="000000"/>
        </w:rPr>
        <w:t>.</w:t>
      </w:r>
    </w:p>
    <w:p w:rsidR="00627D72" w:rsidRDefault="00627D72" w:rsidP="00627D72">
      <w:pPr>
        <w:widowControl w:val="0"/>
        <w:tabs>
          <w:tab w:val="left" w:pos="3240"/>
        </w:tabs>
        <w:autoSpaceDE w:val="0"/>
        <w:autoSpaceDN w:val="0"/>
        <w:adjustRightInd w:val="0"/>
        <w:rPr>
          <w:bCs/>
          <w:color w:val="000000"/>
        </w:rPr>
      </w:pPr>
    </w:p>
    <w:p w:rsidR="00627D72" w:rsidRDefault="00627D72" w:rsidP="00627D72">
      <w:pPr>
        <w:widowControl w:val="0"/>
        <w:tabs>
          <w:tab w:val="left" w:pos="3240"/>
        </w:tabs>
        <w:autoSpaceDE w:val="0"/>
        <w:autoSpaceDN w:val="0"/>
        <w:adjustRightInd w:val="0"/>
        <w:rPr>
          <w:bCs/>
          <w:color w:val="000000"/>
        </w:rPr>
      </w:pPr>
    </w:p>
    <w:tbl>
      <w:tblPr>
        <w:tblW w:w="11448" w:type="dxa"/>
        <w:tblLayout w:type="fixed"/>
        <w:tblLook w:val="04A0" w:firstRow="1" w:lastRow="0" w:firstColumn="1" w:lastColumn="0" w:noHBand="0" w:noVBand="1"/>
      </w:tblPr>
      <w:tblGrid>
        <w:gridCol w:w="434"/>
        <w:gridCol w:w="1441"/>
        <w:gridCol w:w="501"/>
        <w:gridCol w:w="993"/>
        <w:gridCol w:w="1134"/>
        <w:gridCol w:w="1158"/>
        <w:gridCol w:w="968"/>
        <w:gridCol w:w="850"/>
        <w:gridCol w:w="1560"/>
        <w:gridCol w:w="992"/>
        <w:gridCol w:w="709"/>
        <w:gridCol w:w="708"/>
      </w:tblGrid>
      <w:tr w:rsidR="00627D72" w:rsidRPr="00662413" w:rsidTr="00627D72">
        <w:trPr>
          <w:trHeight w:val="464"/>
        </w:trPr>
        <w:tc>
          <w:tcPr>
            <w:tcW w:w="43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п/п</w:t>
            </w:r>
          </w:p>
        </w:tc>
        <w:tc>
          <w:tcPr>
            <w:tcW w:w="1441"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Наименование товара</w:t>
            </w:r>
            <w:r w:rsidRPr="00662413">
              <w:rPr>
                <w:color w:val="000000"/>
                <w:sz w:val="16"/>
                <w:szCs w:val="16"/>
                <w:lang w:eastAsia="ru-RU"/>
              </w:rPr>
              <w:br/>
              <w:t>КТРУ/ОКПД2</w:t>
            </w:r>
          </w:p>
        </w:tc>
        <w:tc>
          <w:tcPr>
            <w:tcW w:w="501" w:type="dxa"/>
            <w:vMerge w:val="restart"/>
            <w:tcBorders>
              <w:top w:val="single" w:sz="4" w:space="0" w:color="auto"/>
              <w:left w:val="single" w:sz="4" w:space="0" w:color="auto"/>
              <w:bottom w:val="single" w:sz="4" w:space="0" w:color="000000"/>
              <w:right w:val="single" w:sz="4" w:space="0" w:color="auto"/>
            </w:tcBorders>
            <w:shd w:val="clear" w:color="000000" w:fill="F2F2F2"/>
            <w:noWrap/>
            <w:textDirection w:val="btLr"/>
            <w:vAlign w:val="center"/>
            <w:hideMark/>
          </w:tcPr>
          <w:p w:rsidR="00627D72" w:rsidRPr="00662413" w:rsidRDefault="00627D72" w:rsidP="00D74A44">
            <w:pPr>
              <w:jc w:val="center"/>
              <w:rPr>
                <w:sz w:val="16"/>
                <w:szCs w:val="16"/>
                <w:lang w:eastAsia="ru-RU"/>
              </w:rPr>
            </w:pPr>
            <w:r w:rsidRPr="00662413">
              <w:rPr>
                <w:sz w:val="16"/>
                <w:szCs w:val="16"/>
                <w:lang w:eastAsia="ru-RU"/>
              </w:rPr>
              <w:t>№ показателя</w:t>
            </w:r>
          </w:p>
        </w:tc>
        <w:tc>
          <w:tcPr>
            <w:tcW w:w="993" w:type="dxa"/>
            <w:vMerge w:val="restart"/>
            <w:tcBorders>
              <w:top w:val="nil"/>
              <w:left w:val="nil"/>
              <w:bottom w:val="nil"/>
              <w:right w:val="nil"/>
            </w:tcBorders>
            <w:shd w:val="clear" w:color="auto" w:fill="auto"/>
            <w:vAlign w:val="bottom"/>
            <w:hideMark/>
          </w:tcPr>
          <w:p w:rsidR="00627D72" w:rsidRPr="00662413" w:rsidRDefault="00627D72" w:rsidP="00D74A44">
            <w:pPr>
              <w:jc w:val="center"/>
              <w:rPr>
                <w:sz w:val="14"/>
                <w:szCs w:val="14"/>
                <w:lang w:eastAsia="ru-RU"/>
              </w:rPr>
            </w:pPr>
            <w:r w:rsidRPr="00662413">
              <w:rPr>
                <w:sz w:val="14"/>
                <w:szCs w:val="14"/>
                <w:lang w:eastAsia="ru-RU"/>
              </w:rPr>
              <w:t>Наименование характеристики товара</w:t>
            </w:r>
          </w:p>
        </w:tc>
        <w:tc>
          <w:tcPr>
            <w:tcW w:w="1134" w:type="dxa"/>
            <w:vMerge w:val="restart"/>
            <w:tcBorders>
              <w:top w:val="nil"/>
              <w:left w:val="nil"/>
              <w:bottom w:val="nil"/>
              <w:right w:val="nil"/>
            </w:tcBorders>
            <w:shd w:val="clear" w:color="auto" w:fill="auto"/>
            <w:vAlign w:val="bottom"/>
            <w:hideMark/>
          </w:tcPr>
          <w:p w:rsidR="00627D72" w:rsidRPr="00662413" w:rsidRDefault="00627D72" w:rsidP="00D74A44">
            <w:pPr>
              <w:jc w:val="center"/>
              <w:rPr>
                <w:sz w:val="14"/>
                <w:szCs w:val="14"/>
                <w:lang w:eastAsia="ru-RU"/>
              </w:rPr>
            </w:pPr>
            <w:r w:rsidRPr="00662413">
              <w:rPr>
                <w:sz w:val="14"/>
                <w:szCs w:val="14"/>
                <w:lang w:eastAsia="ru-RU"/>
              </w:rPr>
              <w:t>Значение характеристики товара</w:t>
            </w:r>
          </w:p>
        </w:tc>
        <w:tc>
          <w:tcPr>
            <w:tcW w:w="1158" w:type="dxa"/>
            <w:vMerge w:val="restart"/>
            <w:tcBorders>
              <w:top w:val="nil"/>
              <w:left w:val="nil"/>
              <w:bottom w:val="nil"/>
              <w:right w:val="nil"/>
            </w:tcBorders>
            <w:shd w:val="clear" w:color="auto" w:fill="auto"/>
            <w:vAlign w:val="bottom"/>
            <w:hideMark/>
          </w:tcPr>
          <w:p w:rsidR="00627D72" w:rsidRPr="00662413" w:rsidRDefault="00627D72" w:rsidP="00D74A44">
            <w:pPr>
              <w:jc w:val="center"/>
              <w:rPr>
                <w:sz w:val="14"/>
                <w:szCs w:val="14"/>
                <w:lang w:eastAsia="ru-RU"/>
              </w:rPr>
            </w:pPr>
            <w:r w:rsidRPr="00662413">
              <w:rPr>
                <w:sz w:val="14"/>
                <w:szCs w:val="14"/>
                <w:lang w:eastAsia="ru-RU"/>
              </w:rPr>
              <w:t>Единица измерения характеристики</w:t>
            </w:r>
          </w:p>
        </w:tc>
        <w:tc>
          <w:tcPr>
            <w:tcW w:w="968" w:type="dxa"/>
            <w:vMerge w:val="restart"/>
            <w:tcBorders>
              <w:top w:val="nil"/>
              <w:left w:val="nil"/>
              <w:bottom w:val="nil"/>
              <w:right w:val="nil"/>
            </w:tcBorders>
            <w:shd w:val="clear" w:color="auto" w:fill="auto"/>
            <w:vAlign w:val="bottom"/>
            <w:hideMark/>
          </w:tcPr>
          <w:p w:rsidR="00627D72" w:rsidRPr="00662413" w:rsidRDefault="00627D72" w:rsidP="00D74A44">
            <w:pPr>
              <w:jc w:val="center"/>
              <w:rPr>
                <w:sz w:val="14"/>
                <w:szCs w:val="14"/>
                <w:lang w:eastAsia="ru-RU"/>
              </w:rPr>
            </w:pPr>
            <w:r w:rsidRPr="00662413">
              <w:rPr>
                <w:sz w:val="14"/>
                <w:szCs w:val="14"/>
                <w:lang w:eastAsia="ru-RU"/>
              </w:rPr>
              <w:t xml:space="preserve">Тип характеристики "КАЧЕСТВЕННАЯ" </w:t>
            </w:r>
          </w:p>
        </w:tc>
        <w:tc>
          <w:tcPr>
            <w:tcW w:w="850" w:type="dxa"/>
            <w:vMerge w:val="restart"/>
            <w:tcBorders>
              <w:top w:val="nil"/>
              <w:left w:val="nil"/>
              <w:bottom w:val="nil"/>
              <w:right w:val="nil"/>
            </w:tcBorders>
            <w:shd w:val="clear" w:color="auto" w:fill="auto"/>
            <w:vAlign w:val="bottom"/>
            <w:hideMark/>
          </w:tcPr>
          <w:p w:rsidR="00627D72" w:rsidRPr="00662413" w:rsidRDefault="00627D72" w:rsidP="00D74A44">
            <w:pPr>
              <w:jc w:val="center"/>
              <w:rPr>
                <w:sz w:val="14"/>
                <w:szCs w:val="14"/>
                <w:lang w:eastAsia="ru-RU"/>
              </w:rPr>
            </w:pPr>
            <w:r w:rsidRPr="00662413">
              <w:rPr>
                <w:sz w:val="14"/>
                <w:szCs w:val="14"/>
                <w:lang w:eastAsia="ru-RU"/>
              </w:rPr>
              <w:t xml:space="preserve">Тип характеристики "КОЛИЧЕСТВЕННАЯ" </w:t>
            </w:r>
          </w:p>
        </w:tc>
        <w:tc>
          <w:tcPr>
            <w:tcW w:w="1560" w:type="dxa"/>
            <w:vMerge w:val="restart"/>
            <w:tcBorders>
              <w:top w:val="nil"/>
              <w:left w:val="nil"/>
              <w:bottom w:val="nil"/>
              <w:right w:val="nil"/>
            </w:tcBorders>
            <w:shd w:val="clear" w:color="auto" w:fill="auto"/>
            <w:vAlign w:val="bottom"/>
            <w:hideMark/>
          </w:tcPr>
          <w:p w:rsidR="00627D72" w:rsidRPr="00662413" w:rsidRDefault="00627D72" w:rsidP="00D74A44">
            <w:pPr>
              <w:jc w:val="center"/>
              <w:rPr>
                <w:sz w:val="14"/>
                <w:szCs w:val="14"/>
                <w:lang w:eastAsia="ru-RU"/>
              </w:rPr>
            </w:pPr>
            <w:r w:rsidRPr="00662413">
              <w:rPr>
                <w:sz w:val="14"/>
                <w:szCs w:val="14"/>
                <w:lang w:eastAsia="ru-RU"/>
              </w:rPr>
              <w:t>ИНСТРУКЦИЯ ПО ЗАПОЛНЕНИЮ ХАРАКТЕРИСТИК В ЗАЯВКЕ</w:t>
            </w:r>
          </w:p>
        </w:tc>
        <w:tc>
          <w:tcPr>
            <w:tcW w:w="992" w:type="dxa"/>
            <w:vMerge w:val="restart"/>
            <w:tcBorders>
              <w:top w:val="nil"/>
              <w:left w:val="nil"/>
              <w:bottom w:val="nil"/>
              <w:right w:val="nil"/>
            </w:tcBorders>
            <w:shd w:val="clear" w:color="auto" w:fill="auto"/>
            <w:vAlign w:val="bottom"/>
            <w:hideMark/>
          </w:tcPr>
          <w:p w:rsidR="00627D72" w:rsidRPr="00662413" w:rsidRDefault="00627D72" w:rsidP="00D74A44">
            <w:pPr>
              <w:jc w:val="center"/>
              <w:rPr>
                <w:sz w:val="14"/>
                <w:szCs w:val="14"/>
                <w:lang w:eastAsia="ru-RU"/>
              </w:rPr>
            </w:pPr>
            <w:r w:rsidRPr="00662413">
              <w:rPr>
                <w:sz w:val="14"/>
                <w:szCs w:val="14"/>
                <w:lang w:eastAsia="ru-RU"/>
              </w:rPr>
              <w:t>Обоснование включения</w:t>
            </w:r>
            <w:r w:rsidRPr="00662413">
              <w:rPr>
                <w:sz w:val="14"/>
                <w:szCs w:val="14"/>
                <w:lang w:eastAsia="ru-RU"/>
              </w:rPr>
              <w:br/>
              <w:t>показателя в описание</w:t>
            </w:r>
            <w:r w:rsidRPr="00662413">
              <w:rPr>
                <w:sz w:val="14"/>
                <w:szCs w:val="14"/>
                <w:lang w:eastAsia="ru-RU"/>
              </w:rPr>
              <w:br/>
              <w:t>объекта закупки.</w:t>
            </w:r>
          </w:p>
        </w:tc>
        <w:tc>
          <w:tcPr>
            <w:tcW w:w="709" w:type="dxa"/>
            <w:vMerge w:val="restart"/>
            <w:tcBorders>
              <w:top w:val="nil"/>
              <w:left w:val="nil"/>
              <w:bottom w:val="nil"/>
              <w:right w:val="nil"/>
            </w:tcBorders>
            <w:shd w:val="clear" w:color="auto" w:fill="auto"/>
            <w:vAlign w:val="bottom"/>
            <w:hideMark/>
          </w:tcPr>
          <w:p w:rsidR="00627D72" w:rsidRPr="00662413" w:rsidRDefault="00627D72" w:rsidP="00D74A44">
            <w:pPr>
              <w:rPr>
                <w:sz w:val="14"/>
                <w:szCs w:val="14"/>
                <w:lang w:eastAsia="ru-RU"/>
              </w:rPr>
            </w:pPr>
            <w:r w:rsidRPr="00662413">
              <w:rPr>
                <w:sz w:val="14"/>
                <w:szCs w:val="14"/>
                <w:lang w:eastAsia="ru-RU"/>
              </w:rPr>
              <w:t>Количество товара</w:t>
            </w:r>
          </w:p>
        </w:tc>
        <w:tc>
          <w:tcPr>
            <w:tcW w:w="708" w:type="dxa"/>
            <w:vMerge w:val="restart"/>
            <w:tcBorders>
              <w:top w:val="nil"/>
              <w:left w:val="nil"/>
              <w:bottom w:val="nil"/>
              <w:right w:val="nil"/>
            </w:tcBorders>
            <w:shd w:val="clear" w:color="auto" w:fill="auto"/>
            <w:vAlign w:val="bottom"/>
            <w:hideMark/>
          </w:tcPr>
          <w:p w:rsidR="00627D72" w:rsidRPr="00662413" w:rsidRDefault="00627D72" w:rsidP="00D74A44">
            <w:pPr>
              <w:rPr>
                <w:sz w:val="14"/>
                <w:szCs w:val="14"/>
                <w:lang w:eastAsia="ru-RU"/>
              </w:rPr>
            </w:pPr>
            <w:r w:rsidRPr="00662413">
              <w:rPr>
                <w:sz w:val="14"/>
                <w:szCs w:val="14"/>
                <w:lang w:eastAsia="ru-RU"/>
              </w:rPr>
              <w:t>Единица измерения товара</w:t>
            </w:r>
          </w:p>
        </w:tc>
      </w:tr>
      <w:tr w:rsidR="00627D72" w:rsidRPr="00662413" w:rsidTr="00627D72">
        <w:trPr>
          <w:trHeight w:val="464"/>
        </w:trPr>
        <w:tc>
          <w:tcPr>
            <w:tcW w:w="434" w:type="dxa"/>
            <w:vMerge/>
            <w:tcBorders>
              <w:top w:val="single" w:sz="4" w:space="0" w:color="auto"/>
              <w:left w:val="single" w:sz="4" w:space="0" w:color="auto"/>
              <w:bottom w:val="single" w:sz="4" w:space="0" w:color="auto"/>
              <w:right w:val="single" w:sz="4" w:space="0" w:color="auto"/>
            </w:tcBorders>
            <w:vAlign w:val="center"/>
            <w:hideMark/>
          </w:tcPr>
          <w:p w:rsidR="00627D72" w:rsidRPr="00662413" w:rsidRDefault="00627D72" w:rsidP="00D74A44">
            <w:pPr>
              <w:rPr>
                <w:color w:val="000000"/>
                <w:sz w:val="16"/>
                <w:szCs w:val="16"/>
                <w:lang w:eastAsia="ru-RU"/>
              </w:rPr>
            </w:pPr>
          </w:p>
        </w:tc>
        <w:tc>
          <w:tcPr>
            <w:tcW w:w="1441" w:type="dxa"/>
            <w:vMerge/>
            <w:tcBorders>
              <w:top w:val="single" w:sz="4" w:space="0" w:color="auto"/>
              <w:left w:val="single" w:sz="4" w:space="0" w:color="auto"/>
              <w:bottom w:val="single" w:sz="4" w:space="0" w:color="000000"/>
              <w:right w:val="single" w:sz="4" w:space="0" w:color="auto"/>
            </w:tcBorders>
            <w:vAlign w:val="center"/>
            <w:hideMark/>
          </w:tcPr>
          <w:p w:rsidR="00627D72" w:rsidRPr="00662413" w:rsidRDefault="00627D72" w:rsidP="00D74A44">
            <w:pPr>
              <w:rPr>
                <w:color w:val="000000"/>
                <w:sz w:val="16"/>
                <w:szCs w:val="16"/>
                <w:lang w:eastAsia="ru-RU"/>
              </w:rPr>
            </w:pPr>
          </w:p>
        </w:tc>
        <w:tc>
          <w:tcPr>
            <w:tcW w:w="501" w:type="dxa"/>
            <w:vMerge/>
            <w:tcBorders>
              <w:top w:val="single" w:sz="4" w:space="0" w:color="auto"/>
              <w:left w:val="single" w:sz="4" w:space="0" w:color="auto"/>
              <w:bottom w:val="single" w:sz="4" w:space="0" w:color="000000"/>
              <w:right w:val="single" w:sz="4" w:space="0" w:color="auto"/>
            </w:tcBorders>
            <w:vAlign w:val="center"/>
            <w:hideMark/>
          </w:tcPr>
          <w:p w:rsidR="00627D72" w:rsidRPr="00662413" w:rsidRDefault="00627D72" w:rsidP="00D74A44">
            <w:pPr>
              <w:rPr>
                <w:sz w:val="16"/>
                <w:szCs w:val="16"/>
                <w:lang w:eastAsia="ru-RU"/>
              </w:rPr>
            </w:pPr>
          </w:p>
        </w:tc>
        <w:tc>
          <w:tcPr>
            <w:tcW w:w="993"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134"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158"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968"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850"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560"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992"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709"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708" w:type="dxa"/>
            <w:vMerge/>
            <w:tcBorders>
              <w:top w:val="nil"/>
              <w:left w:val="nil"/>
              <w:bottom w:val="nil"/>
              <w:right w:val="nil"/>
            </w:tcBorders>
            <w:vAlign w:val="center"/>
            <w:hideMark/>
          </w:tcPr>
          <w:p w:rsidR="00627D72" w:rsidRPr="00662413" w:rsidRDefault="00627D72" w:rsidP="00D74A44">
            <w:pPr>
              <w:rPr>
                <w:sz w:val="14"/>
                <w:szCs w:val="14"/>
                <w:lang w:eastAsia="ru-RU"/>
              </w:rPr>
            </w:pPr>
          </w:p>
        </w:tc>
      </w:tr>
      <w:tr w:rsidR="00627D72" w:rsidRPr="00662413" w:rsidTr="00627D72">
        <w:trPr>
          <w:trHeight w:val="464"/>
        </w:trPr>
        <w:tc>
          <w:tcPr>
            <w:tcW w:w="434" w:type="dxa"/>
            <w:vMerge/>
            <w:tcBorders>
              <w:top w:val="single" w:sz="4" w:space="0" w:color="auto"/>
              <w:left w:val="single" w:sz="4" w:space="0" w:color="auto"/>
              <w:bottom w:val="single" w:sz="4" w:space="0" w:color="auto"/>
              <w:right w:val="single" w:sz="4" w:space="0" w:color="auto"/>
            </w:tcBorders>
            <w:vAlign w:val="center"/>
            <w:hideMark/>
          </w:tcPr>
          <w:p w:rsidR="00627D72" w:rsidRPr="00662413" w:rsidRDefault="00627D72" w:rsidP="00D74A44">
            <w:pPr>
              <w:rPr>
                <w:color w:val="000000"/>
                <w:sz w:val="16"/>
                <w:szCs w:val="16"/>
                <w:lang w:eastAsia="ru-RU"/>
              </w:rPr>
            </w:pPr>
          </w:p>
        </w:tc>
        <w:tc>
          <w:tcPr>
            <w:tcW w:w="1441" w:type="dxa"/>
            <w:vMerge/>
            <w:tcBorders>
              <w:top w:val="single" w:sz="4" w:space="0" w:color="auto"/>
              <w:left w:val="single" w:sz="4" w:space="0" w:color="auto"/>
              <w:bottom w:val="single" w:sz="4" w:space="0" w:color="000000"/>
              <w:right w:val="single" w:sz="4" w:space="0" w:color="auto"/>
            </w:tcBorders>
            <w:vAlign w:val="center"/>
            <w:hideMark/>
          </w:tcPr>
          <w:p w:rsidR="00627D72" w:rsidRPr="00662413" w:rsidRDefault="00627D72" w:rsidP="00D74A44">
            <w:pPr>
              <w:rPr>
                <w:color w:val="000000"/>
                <w:sz w:val="16"/>
                <w:szCs w:val="16"/>
                <w:lang w:eastAsia="ru-RU"/>
              </w:rPr>
            </w:pPr>
          </w:p>
        </w:tc>
        <w:tc>
          <w:tcPr>
            <w:tcW w:w="501" w:type="dxa"/>
            <w:vMerge/>
            <w:tcBorders>
              <w:top w:val="single" w:sz="4" w:space="0" w:color="auto"/>
              <w:left w:val="single" w:sz="4" w:space="0" w:color="auto"/>
              <w:bottom w:val="single" w:sz="4" w:space="0" w:color="000000"/>
              <w:right w:val="single" w:sz="4" w:space="0" w:color="auto"/>
            </w:tcBorders>
            <w:vAlign w:val="center"/>
            <w:hideMark/>
          </w:tcPr>
          <w:p w:rsidR="00627D72" w:rsidRPr="00662413" w:rsidRDefault="00627D72" w:rsidP="00D74A44">
            <w:pPr>
              <w:rPr>
                <w:sz w:val="16"/>
                <w:szCs w:val="16"/>
                <w:lang w:eastAsia="ru-RU"/>
              </w:rPr>
            </w:pPr>
          </w:p>
        </w:tc>
        <w:tc>
          <w:tcPr>
            <w:tcW w:w="993"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134"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158"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968"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850"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560"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992"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709"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708" w:type="dxa"/>
            <w:vMerge/>
            <w:tcBorders>
              <w:top w:val="nil"/>
              <w:left w:val="nil"/>
              <w:bottom w:val="nil"/>
              <w:right w:val="nil"/>
            </w:tcBorders>
            <w:vAlign w:val="center"/>
            <w:hideMark/>
          </w:tcPr>
          <w:p w:rsidR="00627D72" w:rsidRPr="00662413" w:rsidRDefault="00627D72" w:rsidP="00D74A44">
            <w:pPr>
              <w:rPr>
                <w:sz w:val="14"/>
                <w:szCs w:val="14"/>
                <w:lang w:eastAsia="ru-RU"/>
              </w:rPr>
            </w:pPr>
          </w:p>
        </w:tc>
      </w:tr>
      <w:tr w:rsidR="00627D72" w:rsidRPr="00662413" w:rsidTr="00627D72">
        <w:trPr>
          <w:trHeight w:val="464"/>
        </w:trPr>
        <w:tc>
          <w:tcPr>
            <w:tcW w:w="434" w:type="dxa"/>
            <w:vMerge/>
            <w:tcBorders>
              <w:top w:val="single" w:sz="4" w:space="0" w:color="auto"/>
              <w:left w:val="single" w:sz="4" w:space="0" w:color="auto"/>
              <w:bottom w:val="single" w:sz="4" w:space="0" w:color="auto"/>
              <w:right w:val="single" w:sz="4" w:space="0" w:color="auto"/>
            </w:tcBorders>
            <w:vAlign w:val="center"/>
            <w:hideMark/>
          </w:tcPr>
          <w:p w:rsidR="00627D72" w:rsidRPr="00662413" w:rsidRDefault="00627D72" w:rsidP="00D74A44">
            <w:pPr>
              <w:rPr>
                <w:color w:val="000000"/>
                <w:sz w:val="16"/>
                <w:szCs w:val="16"/>
                <w:lang w:eastAsia="ru-RU"/>
              </w:rPr>
            </w:pPr>
          </w:p>
        </w:tc>
        <w:tc>
          <w:tcPr>
            <w:tcW w:w="1441" w:type="dxa"/>
            <w:vMerge/>
            <w:tcBorders>
              <w:top w:val="single" w:sz="4" w:space="0" w:color="auto"/>
              <w:left w:val="single" w:sz="4" w:space="0" w:color="auto"/>
              <w:bottom w:val="single" w:sz="4" w:space="0" w:color="000000"/>
              <w:right w:val="single" w:sz="4" w:space="0" w:color="auto"/>
            </w:tcBorders>
            <w:vAlign w:val="center"/>
            <w:hideMark/>
          </w:tcPr>
          <w:p w:rsidR="00627D72" w:rsidRPr="00662413" w:rsidRDefault="00627D72" w:rsidP="00D74A44">
            <w:pPr>
              <w:rPr>
                <w:color w:val="000000"/>
                <w:sz w:val="16"/>
                <w:szCs w:val="16"/>
                <w:lang w:eastAsia="ru-RU"/>
              </w:rPr>
            </w:pPr>
          </w:p>
        </w:tc>
        <w:tc>
          <w:tcPr>
            <w:tcW w:w="501" w:type="dxa"/>
            <w:vMerge/>
            <w:tcBorders>
              <w:top w:val="single" w:sz="4" w:space="0" w:color="auto"/>
              <w:left w:val="single" w:sz="4" w:space="0" w:color="auto"/>
              <w:bottom w:val="single" w:sz="4" w:space="0" w:color="000000"/>
              <w:right w:val="single" w:sz="4" w:space="0" w:color="auto"/>
            </w:tcBorders>
            <w:vAlign w:val="center"/>
            <w:hideMark/>
          </w:tcPr>
          <w:p w:rsidR="00627D72" w:rsidRPr="00662413" w:rsidRDefault="00627D72" w:rsidP="00D74A44">
            <w:pPr>
              <w:rPr>
                <w:sz w:val="16"/>
                <w:szCs w:val="16"/>
                <w:lang w:eastAsia="ru-RU"/>
              </w:rPr>
            </w:pPr>
          </w:p>
        </w:tc>
        <w:tc>
          <w:tcPr>
            <w:tcW w:w="993"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134"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158"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968"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850"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560"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992"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709"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708" w:type="dxa"/>
            <w:vMerge/>
            <w:tcBorders>
              <w:top w:val="nil"/>
              <w:left w:val="nil"/>
              <w:bottom w:val="nil"/>
              <w:right w:val="nil"/>
            </w:tcBorders>
            <w:vAlign w:val="center"/>
            <w:hideMark/>
          </w:tcPr>
          <w:p w:rsidR="00627D72" w:rsidRPr="00662413" w:rsidRDefault="00627D72" w:rsidP="00D74A44">
            <w:pPr>
              <w:rPr>
                <w:sz w:val="14"/>
                <w:szCs w:val="14"/>
                <w:lang w:eastAsia="ru-RU"/>
              </w:rPr>
            </w:pPr>
          </w:p>
        </w:tc>
      </w:tr>
      <w:tr w:rsidR="00627D72" w:rsidRPr="00662413" w:rsidTr="00627D72">
        <w:trPr>
          <w:trHeight w:val="464"/>
        </w:trPr>
        <w:tc>
          <w:tcPr>
            <w:tcW w:w="434" w:type="dxa"/>
            <w:vMerge/>
            <w:tcBorders>
              <w:top w:val="single" w:sz="4" w:space="0" w:color="auto"/>
              <w:left w:val="single" w:sz="4" w:space="0" w:color="auto"/>
              <w:bottom w:val="single" w:sz="4" w:space="0" w:color="auto"/>
              <w:right w:val="single" w:sz="4" w:space="0" w:color="auto"/>
            </w:tcBorders>
            <w:vAlign w:val="center"/>
            <w:hideMark/>
          </w:tcPr>
          <w:p w:rsidR="00627D72" w:rsidRPr="00662413" w:rsidRDefault="00627D72" w:rsidP="00D74A44">
            <w:pPr>
              <w:rPr>
                <w:color w:val="000000"/>
                <w:sz w:val="16"/>
                <w:szCs w:val="16"/>
                <w:lang w:eastAsia="ru-RU"/>
              </w:rPr>
            </w:pPr>
          </w:p>
        </w:tc>
        <w:tc>
          <w:tcPr>
            <w:tcW w:w="1441" w:type="dxa"/>
            <w:vMerge/>
            <w:tcBorders>
              <w:top w:val="single" w:sz="4" w:space="0" w:color="auto"/>
              <w:left w:val="single" w:sz="4" w:space="0" w:color="auto"/>
              <w:bottom w:val="single" w:sz="4" w:space="0" w:color="000000"/>
              <w:right w:val="single" w:sz="4" w:space="0" w:color="auto"/>
            </w:tcBorders>
            <w:vAlign w:val="center"/>
            <w:hideMark/>
          </w:tcPr>
          <w:p w:rsidR="00627D72" w:rsidRPr="00662413" w:rsidRDefault="00627D72" w:rsidP="00D74A44">
            <w:pPr>
              <w:rPr>
                <w:color w:val="000000"/>
                <w:sz w:val="16"/>
                <w:szCs w:val="16"/>
                <w:lang w:eastAsia="ru-RU"/>
              </w:rPr>
            </w:pPr>
          </w:p>
        </w:tc>
        <w:tc>
          <w:tcPr>
            <w:tcW w:w="501" w:type="dxa"/>
            <w:vMerge/>
            <w:tcBorders>
              <w:top w:val="single" w:sz="4" w:space="0" w:color="auto"/>
              <w:left w:val="single" w:sz="4" w:space="0" w:color="auto"/>
              <w:bottom w:val="single" w:sz="4" w:space="0" w:color="000000"/>
              <w:right w:val="single" w:sz="4" w:space="0" w:color="auto"/>
            </w:tcBorders>
            <w:vAlign w:val="center"/>
            <w:hideMark/>
          </w:tcPr>
          <w:p w:rsidR="00627D72" w:rsidRPr="00662413" w:rsidRDefault="00627D72" w:rsidP="00D74A44">
            <w:pPr>
              <w:rPr>
                <w:sz w:val="16"/>
                <w:szCs w:val="16"/>
                <w:lang w:eastAsia="ru-RU"/>
              </w:rPr>
            </w:pPr>
          </w:p>
        </w:tc>
        <w:tc>
          <w:tcPr>
            <w:tcW w:w="993"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134"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158"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968"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850"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1560"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992"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709" w:type="dxa"/>
            <w:vMerge/>
            <w:tcBorders>
              <w:top w:val="nil"/>
              <w:left w:val="nil"/>
              <w:bottom w:val="nil"/>
              <w:right w:val="nil"/>
            </w:tcBorders>
            <w:vAlign w:val="center"/>
            <w:hideMark/>
          </w:tcPr>
          <w:p w:rsidR="00627D72" w:rsidRPr="00662413" w:rsidRDefault="00627D72" w:rsidP="00D74A44">
            <w:pPr>
              <w:rPr>
                <w:sz w:val="14"/>
                <w:szCs w:val="14"/>
                <w:lang w:eastAsia="ru-RU"/>
              </w:rPr>
            </w:pPr>
          </w:p>
        </w:tc>
        <w:tc>
          <w:tcPr>
            <w:tcW w:w="708" w:type="dxa"/>
            <w:vMerge/>
            <w:tcBorders>
              <w:top w:val="nil"/>
              <w:left w:val="nil"/>
              <w:bottom w:val="nil"/>
              <w:right w:val="nil"/>
            </w:tcBorders>
            <w:vAlign w:val="center"/>
            <w:hideMark/>
          </w:tcPr>
          <w:p w:rsidR="00627D72" w:rsidRPr="00662413" w:rsidRDefault="00627D72" w:rsidP="00D74A44">
            <w:pPr>
              <w:rPr>
                <w:sz w:val="14"/>
                <w:szCs w:val="14"/>
                <w:lang w:eastAsia="ru-RU"/>
              </w:rPr>
            </w:pPr>
          </w:p>
        </w:tc>
      </w:tr>
      <w:tr w:rsidR="00627D72" w:rsidRPr="00662413" w:rsidTr="00627D72">
        <w:trPr>
          <w:trHeight w:val="300"/>
        </w:trPr>
        <w:tc>
          <w:tcPr>
            <w:tcW w:w="434" w:type="dxa"/>
            <w:tcBorders>
              <w:top w:val="nil"/>
              <w:left w:val="single" w:sz="4" w:space="0" w:color="auto"/>
              <w:bottom w:val="single" w:sz="4" w:space="0" w:color="auto"/>
              <w:right w:val="single" w:sz="4" w:space="0" w:color="auto"/>
            </w:tcBorders>
            <w:shd w:val="clear" w:color="000000" w:fill="F2F2F2"/>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1</w:t>
            </w:r>
          </w:p>
        </w:tc>
        <w:tc>
          <w:tcPr>
            <w:tcW w:w="1441" w:type="dxa"/>
            <w:tcBorders>
              <w:top w:val="nil"/>
              <w:left w:val="nil"/>
              <w:bottom w:val="single" w:sz="4" w:space="0" w:color="auto"/>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2</w:t>
            </w:r>
          </w:p>
        </w:tc>
        <w:tc>
          <w:tcPr>
            <w:tcW w:w="501" w:type="dxa"/>
            <w:tcBorders>
              <w:top w:val="nil"/>
              <w:left w:val="nil"/>
              <w:bottom w:val="single" w:sz="4" w:space="0" w:color="auto"/>
              <w:right w:val="single" w:sz="4" w:space="0" w:color="auto"/>
            </w:tcBorders>
            <w:shd w:val="clear" w:color="000000" w:fill="F2F2F2"/>
            <w:vAlign w:val="center"/>
            <w:hideMark/>
          </w:tcPr>
          <w:p w:rsidR="00627D72" w:rsidRPr="00662413" w:rsidRDefault="00627D72" w:rsidP="00D74A44">
            <w:pPr>
              <w:jc w:val="center"/>
              <w:rPr>
                <w:sz w:val="16"/>
                <w:szCs w:val="16"/>
                <w:lang w:eastAsia="ru-RU"/>
              </w:rPr>
            </w:pPr>
            <w:r w:rsidRPr="00662413">
              <w:rPr>
                <w:sz w:val="16"/>
                <w:szCs w:val="16"/>
                <w:lang w:eastAsia="ru-RU"/>
              </w:rPr>
              <w:t>3</w:t>
            </w:r>
          </w:p>
        </w:tc>
        <w:tc>
          <w:tcPr>
            <w:tcW w:w="993" w:type="dxa"/>
            <w:tcBorders>
              <w:top w:val="single" w:sz="4" w:space="0" w:color="auto"/>
              <w:left w:val="nil"/>
              <w:bottom w:val="single" w:sz="4" w:space="0" w:color="auto"/>
              <w:right w:val="single" w:sz="4" w:space="0" w:color="auto"/>
            </w:tcBorders>
            <w:shd w:val="clear" w:color="000000" w:fill="F2F2F2"/>
            <w:vAlign w:val="center"/>
            <w:hideMark/>
          </w:tcPr>
          <w:p w:rsidR="00627D72" w:rsidRPr="00662413" w:rsidRDefault="00627D72" w:rsidP="00D74A44">
            <w:pPr>
              <w:jc w:val="center"/>
              <w:rPr>
                <w:sz w:val="16"/>
                <w:szCs w:val="16"/>
                <w:lang w:eastAsia="ru-RU"/>
              </w:rPr>
            </w:pPr>
            <w:r w:rsidRPr="00662413">
              <w:rPr>
                <w:sz w:val="16"/>
                <w:szCs w:val="16"/>
                <w:lang w:eastAsia="ru-RU"/>
              </w:rPr>
              <w:t>4</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627D72" w:rsidRPr="00662413" w:rsidRDefault="00627D72" w:rsidP="00D74A44">
            <w:pPr>
              <w:jc w:val="center"/>
              <w:rPr>
                <w:sz w:val="16"/>
                <w:szCs w:val="16"/>
                <w:lang w:eastAsia="ru-RU"/>
              </w:rPr>
            </w:pPr>
            <w:r w:rsidRPr="00662413">
              <w:rPr>
                <w:sz w:val="16"/>
                <w:szCs w:val="16"/>
                <w:lang w:eastAsia="ru-RU"/>
              </w:rPr>
              <w:t>5</w:t>
            </w:r>
          </w:p>
        </w:tc>
        <w:tc>
          <w:tcPr>
            <w:tcW w:w="1158" w:type="dxa"/>
            <w:tcBorders>
              <w:top w:val="single" w:sz="4" w:space="0" w:color="auto"/>
              <w:left w:val="nil"/>
              <w:bottom w:val="single" w:sz="4" w:space="0" w:color="auto"/>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6</w:t>
            </w:r>
          </w:p>
        </w:tc>
        <w:tc>
          <w:tcPr>
            <w:tcW w:w="968" w:type="dxa"/>
            <w:tcBorders>
              <w:top w:val="single" w:sz="4" w:space="0" w:color="auto"/>
              <w:left w:val="nil"/>
              <w:bottom w:val="single" w:sz="4" w:space="0" w:color="auto"/>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7</w:t>
            </w:r>
          </w:p>
        </w:tc>
        <w:tc>
          <w:tcPr>
            <w:tcW w:w="850" w:type="dxa"/>
            <w:tcBorders>
              <w:top w:val="single" w:sz="4" w:space="0" w:color="auto"/>
              <w:left w:val="nil"/>
              <w:bottom w:val="single" w:sz="4" w:space="0" w:color="auto"/>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8</w:t>
            </w:r>
          </w:p>
        </w:tc>
        <w:tc>
          <w:tcPr>
            <w:tcW w:w="1560" w:type="dxa"/>
            <w:tcBorders>
              <w:top w:val="single" w:sz="4" w:space="0" w:color="auto"/>
              <w:left w:val="nil"/>
              <w:bottom w:val="single" w:sz="4" w:space="0" w:color="auto"/>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9</w:t>
            </w:r>
          </w:p>
        </w:tc>
        <w:tc>
          <w:tcPr>
            <w:tcW w:w="992" w:type="dxa"/>
            <w:tcBorders>
              <w:top w:val="single" w:sz="4" w:space="0" w:color="auto"/>
              <w:left w:val="nil"/>
              <w:bottom w:val="single" w:sz="4" w:space="0" w:color="auto"/>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10</w:t>
            </w:r>
          </w:p>
        </w:tc>
        <w:tc>
          <w:tcPr>
            <w:tcW w:w="709" w:type="dxa"/>
            <w:tcBorders>
              <w:top w:val="single" w:sz="4" w:space="0" w:color="auto"/>
              <w:left w:val="nil"/>
              <w:bottom w:val="single" w:sz="4" w:space="0" w:color="auto"/>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11</w:t>
            </w:r>
          </w:p>
        </w:tc>
        <w:tc>
          <w:tcPr>
            <w:tcW w:w="708" w:type="dxa"/>
            <w:tcBorders>
              <w:top w:val="single" w:sz="4" w:space="0" w:color="auto"/>
              <w:left w:val="nil"/>
              <w:bottom w:val="single" w:sz="4" w:space="0" w:color="auto"/>
              <w:right w:val="nil"/>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12</w:t>
            </w:r>
          </w:p>
        </w:tc>
      </w:tr>
      <w:tr w:rsidR="00627D72" w:rsidRPr="00662413" w:rsidTr="00627D72">
        <w:trPr>
          <w:trHeight w:val="315"/>
        </w:trPr>
        <w:tc>
          <w:tcPr>
            <w:tcW w:w="434" w:type="dxa"/>
            <w:tcBorders>
              <w:top w:val="nil"/>
              <w:left w:val="single" w:sz="4" w:space="0" w:color="auto"/>
              <w:bottom w:val="single" w:sz="4" w:space="0" w:color="auto"/>
              <w:right w:val="single" w:sz="4" w:space="0" w:color="auto"/>
            </w:tcBorders>
            <w:shd w:val="clear" w:color="000000" w:fill="F2F2F2"/>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w:t>
            </w:r>
          </w:p>
        </w:tc>
        <w:tc>
          <w:tcPr>
            <w:tcW w:w="1441" w:type="dxa"/>
            <w:tcBorders>
              <w:top w:val="nil"/>
              <w:left w:val="nil"/>
              <w:bottom w:val="nil"/>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w:t>
            </w:r>
          </w:p>
        </w:tc>
        <w:tc>
          <w:tcPr>
            <w:tcW w:w="501" w:type="dxa"/>
            <w:tcBorders>
              <w:top w:val="nil"/>
              <w:left w:val="nil"/>
              <w:bottom w:val="nil"/>
              <w:right w:val="single" w:sz="4" w:space="0" w:color="auto"/>
            </w:tcBorders>
            <w:shd w:val="clear" w:color="000000" w:fill="F2F2F2"/>
            <w:vAlign w:val="center"/>
            <w:hideMark/>
          </w:tcPr>
          <w:p w:rsidR="00627D72" w:rsidRPr="00662413" w:rsidRDefault="00627D72" w:rsidP="00D74A44">
            <w:pPr>
              <w:jc w:val="center"/>
              <w:rPr>
                <w:sz w:val="16"/>
                <w:szCs w:val="16"/>
                <w:lang w:eastAsia="ru-RU"/>
              </w:rPr>
            </w:pPr>
            <w:r w:rsidRPr="00662413">
              <w:rPr>
                <w:sz w:val="16"/>
                <w:szCs w:val="16"/>
                <w:lang w:eastAsia="ru-RU"/>
              </w:rPr>
              <w:t> </w:t>
            </w:r>
          </w:p>
        </w:tc>
        <w:tc>
          <w:tcPr>
            <w:tcW w:w="993" w:type="dxa"/>
            <w:tcBorders>
              <w:top w:val="nil"/>
              <w:left w:val="nil"/>
              <w:bottom w:val="nil"/>
              <w:right w:val="single" w:sz="4" w:space="0" w:color="auto"/>
            </w:tcBorders>
            <w:shd w:val="clear" w:color="000000" w:fill="F2F2F2"/>
            <w:vAlign w:val="center"/>
            <w:hideMark/>
          </w:tcPr>
          <w:p w:rsidR="00627D72" w:rsidRPr="00662413" w:rsidRDefault="00627D72" w:rsidP="00D74A44">
            <w:pPr>
              <w:jc w:val="center"/>
              <w:rPr>
                <w:sz w:val="16"/>
                <w:szCs w:val="16"/>
                <w:lang w:eastAsia="ru-RU"/>
              </w:rPr>
            </w:pPr>
            <w:r w:rsidRPr="00662413">
              <w:rPr>
                <w:sz w:val="16"/>
                <w:szCs w:val="16"/>
                <w:lang w:eastAsia="ru-RU"/>
              </w:rPr>
              <w:t> </w:t>
            </w:r>
          </w:p>
        </w:tc>
        <w:tc>
          <w:tcPr>
            <w:tcW w:w="1134" w:type="dxa"/>
            <w:tcBorders>
              <w:top w:val="nil"/>
              <w:left w:val="nil"/>
              <w:bottom w:val="nil"/>
              <w:right w:val="single" w:sz="4" w:space="0" w:color="auto"/>
            </w:tcBorders>
            <w:shd w:val="clear" w:color="000000" w:fill="F2F2F2"/>
            <w:vAlign w:val="center"/>
            <w:hideMark/>
          </w:tcPr>
          <w:p w:rsidR="00627D72" w:rsidRPr="00662413" w:rsidRDefault="00627D72" w:rsidP="00D74A44">
            <w:pPr>
              <w:jc w:val="center"/>
              <w:rPr>
                <w:sz w:val="16"/>
                <w:szCs w:val="16"/>
                <w:lang w:eastAsia="ru-RU"/>
              </w:rPr>
            </w:pPr>
            <w:r w:rsidRPr="00662413">
              <w:rPr>
                <w:sz w:val="16"/>
                <w:szCs w:val="16"/>
                <w:lang w:eastAsia="ru-RU"/>
              </w:rPr>
              <w:t> </w:t>
            </w:r>
          </w:p>
        </w:tc>
        <w:tc>
          <w:tcPr>
            <w:tcW w:w="1158" w:type="dxa"/>
            <w:tcBorders>
              <w:top w:val="nil"/>
              <w:left w:val="nil"/>
              <w:bottom w:val="nil"/>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w:t>
            </w:r>
          </w:p>
        </w:tc>
        <w:tc>
          <w:tcPr>
            <w:tcW w:w="968" w:type="dxa"/>
            <w:tcBorders>
              <w:top w:val="nil"/>
              <w:left w:val="nil"/>
              <w:bottom w:val="nil"/>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w:t>
            </w:r>
          </w:p>
        </w:tc>
        <w:tc>
          <w:tcPr>
            <w:tcW w:w="850" w:type="dxa"/>
            <w:tcBorders>
              <w:top w:val="nil"/>
              <w:left w:val="nil"/>
              <w:bottom w:val="nil"/>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w:t>
            </w:r>
          </w:p>
        </w:tc>
        <w:tc>
          <w:tcPr>
            <w:tcW w:w="1560" w:type="dxa"/>
            <w:tcBorders>
              <w:top w:val="nil"/>
              <w:left w:val="nil"/>
              <w:bottom w:val="nil"/>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w:t>
            </w:r>
          </w:p>
        </w:tc>
        <w:tc>
          <w:tcPr>
            <w:tcW w:w="992" w:type="dxa"/>
            <w:tcBorders>
              <w:top w:val="nil"/>
              <w:left w:val="nil"/>
              <w:bottom w:val="nil"/>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w:t>
            </w:r>
          </w:p>
        </w:tc>
        <w:tc>
          <w:tcPr>
            <w:tcW w:w="709" w:type="dxa"/>
            <w:tcBorders>
              <w:top w:val="nil"/>
              <w:left w:val="nil"/>
              <w:bottom w:val="nil"/>
              <w:right w:val="single" w:sz="4" w:space="0" w:color="auto"/>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w:t>
            </w:r>
          </w:p>
        </w:tc>
        <w:tc>
          <w:tcPr>
            <w:tcW w:w="708" w:type="dxa"/>
            <w:tcBorders>
              <w:top w:val="nil"/>
              <w:left w:val="nil"/>
              <w:bottom w:val="nil"/>
              <w:right w:val="nil"/>
            </w:tcBorders>
            <w:shd w:val="clear" w:color="000000" w:fill="F2F2F2"/>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w:t>
            </w:r>
          </w:p>
        </w:tc>
      </w:tr>
      <w:tr w:rsidR="00627D72" w:rsidRPr="00662413" w:rsidTr="00627D72">
        <w:trPr>
          <w:trHeight w:val="462"/>
        </w:trPr>
        <w:tc>
          <w:tcPr>
            <w:tcW w:w="434" w:type="dxa"/>
            <w:vMerge w:val="restart"/>
            <w:tcBorders>
              <w:top w:val="nil"/>
              <w:left w:val="single" w:sz="4" w:space="0" w:color="auto"/>
              <w:bottom w:val="single" w:sz="4" w:space="0" w:color="auto"/>
              <w:right w:val="nil"/>
            </w:tcBorders>
            <w:shd w:val="clear" w:color="auto" w:fill="auto"/>
            <w:hideMark/>
          </w:tcPr>
          <w:p w:rsidR="00627D72" w:rsidRPr="00662413" w:rsidRDefault="00627D72" w:rsidP="00D74A44">
            <w:pPr>
              <w:jc w:val="center"/>
              <w:rPr>
                <w:color w:val="000000"/>
                <w:sz w:val="16"/>
                <w:szCs w:val="16"/>
                <w:lang w:eastAsia="ru-RU"/>
              </w:rPr>
            </w:pPr>
            <w:r>
              <w:rPr>
                <w:color w:val="000000"/>
                <w:sz w:val="16"/>
                <w:szCs w:val="16"/>
                <w:lang w:eastAsia="ru-RU"/>
              </w:rPr>
              <w:t>1</w:t>
            </w:r>
          </w:p>
        </w:tc>
        <w:tc>
          <w:tcPr>
            <w:tcW w:w="1441" w:type="dxa"/>
            <w:vMerge w:val="restart"/>
            <w:tcBorders>
              <w:top w:val="nil"/>
              <w:left w:val="single" w:sz="8" w:space="0" w:color="auto"/>
              <w:bottom w:val="single" w:sz="4" w:space="0" w:color="auto"/>
              <w:right w:val="single" w:sz="4" w:space="0" w:color="auto"/>
            </w:tcBorders>
            <w:shd w:val="clear" w:color="000000" w:fill="FFFF00"/>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Код ОКПД2: 26.51.33.199</w:t>
            </w:r>
            <w:r w:rsidRPr="00662413">
              <w:rPr>
                <w:color w:val="000000"/>
                <w:sz w:val="16"/>
                <w:szCs w:val="16"/>
                <w:lang w:eastAsia="ru-RU"/>
              </w:rPr>
              <w:br/>
              <w:t>КТРУ отсутствует     Лента сантиметровая</w:t>
            </w:r>
          </w:p>
        </w:tc>
        <w:tc>
          <w:tcPr>
            <w:tcW w:w="501" w:type="dxa"/>
            <w:tcBorders>
              <w:top w:val="nil"/>
              <w:left w:val="nil"/>
              <w:bottom w:val="single" w:sz="4" w:space="0" w:color="auto"/>
              <w:right w:val="single" w:sz="4" w:space="0" w:color="auto"/>
            </w:tcBorders>
            <w:shd w:val="clear" w:color="auto" w:fill="auto"/>
            <w:hideMark/>
          </w:tcPr>
          <w:p w:rsidR="00627D72" w:rsidRPr="00662413" w:rsidRDefault="00627D72" w:rsidP="00D74A44">
            <w:pPr>
              <w:jc w:val="center"/>
              <w:rPr>
                <w:sz w:val="16"/>
                <w:szCs w:val="16"/>
                <w:lang w:eastAsia="ru-RU"/>
              </w:rPr>
            </w:pPr>
            <w:r w:rsidRPr="00662413">
              <w:rPr>
                <w:sz w:val="16"/>
                <w:szCs w:val="16"/>
                <w:lang w:eastAsia="ru-RU"/>
              </w:rPr>
              <w:t>1</w:t>
            </w:r>
          </w:p>
        </w:tc>
        <w:tc>
          <w:tcPr>
            <w:tcW w:w="993" w:type="dxa"/>
            <w:tcBorders>
              <w:top w:val="nil"/>
              <w:left w:val="nil"/>
              <w:bottom w:val="single" w:sz="4" w:space="0" w:color="auto"/>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Ширина</w:t>
            </w:r>
          </w:p>
        </w:tc>
        <w:tc>
          <w:tcPr>
            <w:tcW w:w="1134" w:type="dxa"/>
            <w:tcBorders>
              <w:top w:val="nil"/>
              <w:left w:val="nil"/>
              <w:bottom w:val="single" w:sz="4" w:space="0" w:color="auto"/>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не менее 2</w:t>
            </w:r>
          </w:p>
        </w:tc>
        <w:tc>
          <w:tcPr>
            <w:tcW w:w="1158" w:type="dxa"/>
            <w:tcBorders>
              <w:top w:val="single" w:sz="8" w:space="0" w:color="auto"/>
              <w:left w:val="nil"/>
              <w:bottom w:val="single" w:sz="4" w:space="0" w:color="auto"/>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см</w:t>
            </w:r>
          </w:p>
        </w:tc>
        <w:tc>
          <w:tcPr>
            <w:tcW w:w="968" w:type="dxa"/>
            <w:tcBorders>
              <w:top w:val="nil"/>
              <w:left w:val="nil"/>
              <w:bottom w:val="single" w:sz="4" w:space="0" w:color="auto"/>
              <w:right w:val="single" w:sz="4" w:space="0" w:color="auto"/>
            </w:tcBorders>
            <w:shd w:val="clear" w:color="auto" w:fill="auto"/>
            <w:noWrap/>
            <w:vAlign w:val="center"/>
            <w:hideMark/>
          </w:tcPr>
          <w:p w:rsidR="00627D72" w:rsidRPr="00662413" w:rsidRDefault="00627D72" w:rsidP="00D74A44">
            <w:pPr>
              <w:jc w:val="center"/>
              <w:rPr>
                <w:color w:val="000000"/>
                <w:sz w:val="36"/>
                <w:szCs w:val="36"/>
                <w:lang w:eastAsia="ru-RU"/>
              </w:rPr>
            </w:pPr>
            <w:r w:rsidRPr="00662413">
              <w:rPr>
                <w:color w:val="000000"/>
                <w:sz w:val="36"/>
                <w:szCs w:val="36"/>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rsidR="00627D72" w:rsidRPr="00662413" w:rsidRDefault="00627D72" w:rsidP="00D74A44">
            <w:pPr>
              <w:jc w:val="center"/>
              <w:rPr>
                <w:color w:val="000000"/>
                <w:sz w:val="36"/>
                <w:szCs w:val="36"/>
                <w:lang w:eastAsia="ru-RU"/>
              </w:rPr>
            </w:pPr>
            <w:r w:rsidRPr="00662413">
              <w:rPr>
                <w:color w:val="000000"/>
                <w:sz w:val="36"/>
                <w:szCs w:val="36"/>
                <w:lang w:eastAsia="ru-RU"/>
              </w:rPr>
              <w:t>v</w:t>
            </w:r>
          </w:p>
        </w:tc>
        <w:tc>
          <w:tcPr>
            <w:tcW w:w="1560" w:type="dxa"/>
            <w:tcBorders>
              <w:top w:val="nil"/>
              <w:left w:val="nil"/>
              <w:bottom w:val="single" w:sz="4" w:space="0" w:color="auto"/>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Участник закупки указывает конкретное значение</w:t>
            </w:r>
          </w:p>
        </w:tc>
        <w:tc>
          <w:tcPr>
            <w:tcW w:w="992" w:type="dxa"/>
            <w:vMerge w:val="restart"/>
            <w:tcBorders>
              <w:top w:val="nil"/>
              <w:left w:val="single" w:sz="4" w:space="0" w:color="auto"/>
              <w:bottom w:val="nil"/>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Обоснование не требуется</w:t>
            </w:r>
          </w:p>
        </w:tc>
        <w:tc>
          <w:tcPr>
            <w:tcW w:w="709" w:type="dxa"/>
            <w:vMerge w:val="restart"/>
            <w:tcBorders>
              <w:top w:val="nil"/>
              <w:left w:val="single" w:sz="4" w:space="0" w:color="auto"/>
              <w:bottom w:val="nil"/>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9</w:t>
            </w:r>
          </w:p>
        </w:tc>
        <w:tc>
          <w:tcPr>
            <w:tcW w:w="708" w:type="dxa"/>
            <w:vMerge w:val="restart"/>
            <w:tcBorders>
              <w:top w:val="nil"/>
              <w:left w:val="single" w:sz="4" w:space="0" w:color="auto"/>
              <w:bottom w:val="nil"/>
              <w:right w:val="single" w:sz="8"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шт.</w:t>
            </w:r>
          </w:p>
        </w:tc>
      </w:tr>
      <w:tr w:rsidR="00627D72" w:rsidRPr="00662413" w:rsidTr="00627D72">
        <w:trPr>
          <w:trHeight w:val="465"/>
        </w:trPr>
        <w:tc>
          <w:tcPr>
            <w:tcW w:w="434" w:type="dxa"/>
            <w:vMerge/>
            <w:tcBorders>
              <w:top w:val="nil"/>
              <w:left w:val="single" w:sz="4" w:space="0" w:color="auto"/>
              <w:bottom w:val="single" w:sz="4" w:space="0" w:color="auto"/>
              <w:right w:val="nil"/>
            </w:tcBorders>
            <w:vAlign w:val="center"/>
            <w:hideMark/>
          </w:tcPr>
          <w:p w:rsidR="00627D72" w:rsidRPr="00662413" w:rsidRDefault="00627D72" w:rsidP="00D74A44">
            <w:pPr>
              <w:rPr>
                <w:color w:val="000000"/>
                <w:sz w:val="16"/>
                <w:szCs w:val="16"/>
                <w:lang w:eastAsia="ru-RU"/>
              </w:rPr>
            </w:pPr>
          </w:p>
        </w:tc>
        <w:tc>
          <w:tcPr>
            <w:tcW w:w="1441" w:type="dxa"/>
            <w:vMerge/>
            <w:tcBorders>
              <w:top w:val="nil"/>
              <w:left w:val="single" w:sz="8" w:space="0" w:color="auto"/>
              <w:bottom w:val="single" w:sz="4" w:space="0" w:color="auto"/>
              <w:right w:val="single" w:sz="4" w:space="0" w:color="auto"/>
            </w:tcBorders>
            <w:vAlign w:val="center"/>
            <w:hideMark/>
          </w:tcPr>
          <w:p w:rsidR="00627D72" w:rsidRPr="00662413" w:rsidRDefault="00627D72" w:rsidP="00D74A44">
            <w:pPr>
              <w:rPr>
                <w:color w:val="000000"/>
                <w:sz w:val="16"/>
                <w:szCs w:val="16"/>
                <w:lang w:eastAsia="ru-RU"/>
              </w:rPr>
            </w:pPr>
          </w:p>
        </w:tc>
        <w:tc>
          <w:tcPr>
            <w:tcW w:w="501" w:type="dxa"/>
            <w:tcBorders>
              <w:top w:val="nil"/>
              <w:left w:val="nil"/>
              <w:bottom w:val="single" w:sz="4" w:space="0" w:color="auto"/>
              <w:right w:val="single" w:sz="4" w:space="0" w:color="auto"/>
            </w:tcBorders>
            <w:shd w:val="clear" w:color="auto" w:fill="auto"/>
            <w:hideMark/>
          </w:tcPr>
          <w:p w:rsidR="00627D72" w:rsidRPr="00662413" w:rsidRDefault="00627D72" w:rsidP="00D74A44">
            <w:pPr>
              <w:jc w:val="center"/>
              <w:rPr>
                <w:sz w:val="16"/>
                <w:szCs w:val="16"/>
                <w:lang w:eastAsia="ru-RU"/>
              </w:rPr>
            </w:pPr>
            <w:r w:rsidRPr="00662413">
              <w:rPr>
                <w:sz w:val="16"/>
                <w:szCs w:val="16"/>
                <w:lang w:eastAsia="ru-RU"/>
              </w:rPr>
              <w:t>2</w:t>
            </w:r>
          </w:p>
        </w:tc>
        <w:tc>
          <w:tcPr>
            <w:tcW w:w="993" w:type="dxa"/>
            <w:tcBorders>
              <w:top w:val="nil"/>
              <w:left w:val="nil"/>
              <w:bottom w:val="single" w:sz="4" w:space="0" w:color="auto"/>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xml:space="preserve">Общая длина </w:t>
            </w:r>
          </w:p>
        </w:tc>
        <w:tc>
          <w:tcPr>
            <w:tcW w:w="1134" w:type="dxa"/>
            <w:tcBorders>
              <w:top w:val="nil"/>
              <w:left w:val="nil"/>
              <w:bottom w:val="single" w:sz="4" w:space="0" w:color="auto"/>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не менее 150 и не более 200</w:t>
            </w:r>
          </w:p>
        </w:tc>
        <w:tc>
          <w:tcPr>
            <w:tcW w:w="1158" w:type="dxa"/>
            <w:tcBorders>
              <w:top w:val="nil"/>
              <w:left w:val="nil"/>
              <w:bottom w:val="single" w:sz="4" w:space="0" w:color="auto"/>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см</w:t>
            </w:r>
          </w:p>
        </w:tc>
        <w:tc>
          <w:tcPr>
            <w:tcW w:w="968" w:type="dxa"/>
            <w:tcBorders>
              <w:top w:val="nil"/>
              <w:left w:val="nil"/>
              <w:bottom w:val="single" w:sz="4" w:space="0" w:color="auto"/>
              <w:right w:val="single" w:sz="4" w:space="0" w:color="auto"/>
            </w:tcBorders>
            <w:shd w:val="clear" w:color="auto" w:fill="auto"/>
            <w:noWrap/>
            <w:vAlign w:val="center"/>
            <w:hideMark/>
          </w:tcPr>
          <w:p w:rsidR="00627D72" w:rsidRPr="00662413" w:rsidRDefault="00627D72" w:rsidP="00D74A44">
            <w:pPr>
              <w:jc w:val="center"/>
              <w:rPr>
                <w:color w:val="000000"/>
                <w:sz w:val="36"/>
                <w:szCs w:val="36"/>
                <w:lang w:eastAsia="ru-RU"/>
              </w:rPr>
            </w:pPr>
            <w:r w:rsidRPr="00662413">
              <w:rPr>
                <w:color w:val="000000"/>
                <w:sz w:val="36"/>
                <w:szCs w:val="36"/>
                <w:lang w:eastAsia="ru-RU"/>
              </w:rPr>
              <w:t> </w:t>
            </w:r>
          </w:p>
        </w:tc>
        <w:tc>
          <w:tcPr>
            <w:tcW w:w="850" w:type="dxa"/>
            <w:tcBorders>
              <w:top w:val="nil"/>
              <w:left w:val="nil"/>
              <w:bottom w:val="single" w:sz="4" w:space="0" w:color="auto"/>
              <w:right w:val="single" w:sz="4" w:space="0" w:color="auto"/>
            </w:tcBorders>
            <w:shd w:val="clear" w:color="auto" w:fill="auto"/>
            <w:noWrap/>
            <w:vAlign w:val="center"/>
            <w:hideMark/>
          </w:tcPr>
          <w:p w:rsidR="00627D72" w:rsidRPr="00662413" w:rsidRDefault="00627D72" w:rsidP="00D74A44">
            <w:pPr>
              <w:jc w:val="center"/>
              <w:rPr>
                <w:color w:val="000000"/>
                <w:sz w:val="36"/>
                <w:szCs w:val="36"/>
                <w:lang w:eastAsia="ru-RU"/>
              </w:rPr>
            </w:pPr>
            <w:r w:rsidRPr="00662413">
              <w:rPr>
                <w:color w:val="000000"/>
                <w:sz w:val="36"/>
                <w:szCs w:val="36"/>
                <w:lang w:eastAsia="ru-RU"/>
              </w:rPr>
              <w:t>v</w:t>
            </w:r>
          </w:p>
        </w:tc>
        <w:tc>
          <w:tcPr>
            <w:tcW w:w="1560" w:type="dxa"/>
            <w:tcBorders>
              <w:top w:val="nil"/>
              <w:left w:val="nil"/>
              <w:bottom w:val="single" w:sz="4" w:space="0" w:color="auto"/>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Участник закупки указывает конкретное значение</w:t>
            </w:r>
          </w:p>
        </w:tc>
        <w:tc>
          <w:tcPr>
            <w:tcW w:w="992" w:type="dxa"/>
            <w:vMerge/>
            <w:tcBorders>
              <w:top w:val="nil"/>
              <w:left w:val="single" w:sz="4" w:space="0" w:color="auto"/>
              <w:bottom w:val="nil"/>
              <w:right w:val="single" w:sz="4" w:space="0" w:color="auto"/>
            </w:tcBorders>
            <w:vAlign w:val="center"/>
            <w:hideMark/>
          </w:tcPr>
          <w:p w:rsidR="00627D72" w:rsidRPr="00662413" w:rsidRDefault="00627D72" w:rsidP="00D74A44">
            <w:pPr>
              <w:rPr>
                <w:color w:val="000000"/>
                <w:sz w:val="16"/>
                <w:szCs w:val="16"/>
                <w:lang w:eastAsia="ru-RU"/>
              </w:rPr>
            </w:pPr>
          </w:p>
        </w:tc>
        <w:tc>
          <w:tcPr>
            <w:tcW w:w="709" w:type="dxa"/>
            <w:vMerge/>
            <w:tcBorders>
              <w:top w:val="nil"/>
              <w:left w:val="single" w:sz="4" w:space="0" w:color="auto"/>
              <w:bottom w:val="nil"/>
              <w:right w:val="single" w:sz="4" w:space="0" w:color="auto"/>
            </w:tcBorders>
            <w:vAlign w:val="center"/>
            <w:hideMark/>
          </w:tcPr>
          <w:p w:rsidR="00627D72" w:rsidRPr="00662413" w:rsidRDefault="00627D72" w:rsidP="00D74A44">
            <w:pPr>
              <w:rPr>
                <w:color w:val="000000"/>
                <w:sz w:val="16"/>
                <w:szCs w:val="16"/>
                <w:lang w:eastAsia="ru-RU"/>
              </w:rPr>
            </w:pPr>
          </w:p>
        </w:tc>
        <w:tc>
          <w:tcPr>
            <w:tcW w:w="708" w:type="dxa"/>
            <w:vMerge/>
            <w:tcBorders>
              <w:top w:val="nil"/>
              <w:left w:val="single" w:sz="4" w:space="0" w:color="auto"/>
              <w:bottom w:val="nil"/>
              <w:right w:val="single" w:sz="8" w:space="0" w:color="auto"/>
            </w:tcBorders>
            <w:vAlign w:val="center"/>
            <w:hideMark/>
          </w:tcPr>
          <w:p w:rsidR="00627D72" w:rsidRPr="00662413" w:rsidRDefault="00627D72" w:rsidP="00D74A44">
            <w:pPr>
              <w:rPr>
                <w:color w:val="000000"/>
                <w:sz w:val="16"/>
                <w:szCs w:val="16"/>
                <w:lang w:eastAsia="ru-RU"/>
              </w:rPr>
            </w:pPr>
          </w:p>
        </w:tc>
      </w:tr>
      <w:tr w:rsidR="00627D72" w:rsidRPr="00662413" w:rsidTr="00627D72">
        <w:trPr>
          <w:trHeight w:val="540"/>
        </w:trPr>
        <w:tc>
          <w:tcPr>
            <w:tcW w:w="434" w:type="dxa"/>
            <w:vMerge/>
            <w:tcBorders>
              <w:top w:val="nil"/>
              <w:left w:val="single" w:sz="4" w:space="0" w:color="auto"/>
              <w:bottom w:val="single" w:sz="4" w:space="0" w:color="auto"/>
              <w:right w:val="nil"/>
            </w:tcBorders>
            <w:vAlign w:val="center"/>
            <w:hideMark/>
          </w:tcPr>
          <w:p w:rsidR="00627D72" w:rsidRPr="00662413" w:rsidRDefault="00627D72" w:rsidP="00D74A44">
            <w:pPr>
              <w:rPr>
                <w:color w:val="000000"/>
                <w:sz w:val="16"/>
                <w:szCs w:val="16"/>
                <w:lang w:eastAsia="ru-RU"/>
              </w:rPr>
            </w:pPr>
          </w:p>
        </w:tc>
        <w:tc>
          <w:tcPr>
            <w:tcW w:w="1441" w:type="dxa"/>
            <w:vMerge/>
            <w:tcBorders>
              <w:top w:val="nil"/>
              <w:left w:val="single" w:sz="8" w:space="0" w:color="auto"/>
              <w:bottom w:val="single" w:sz="4" w:space="0" w:color="auto"/>
              <w:right w:val="single" w:sz="4" w:space="0" w:color="auto"/>
            </w:tcBorders>
            <w:vAlign w:val="center"/>
            <w:hideMark/>
          </w:tcPr>
          <w:p w:rsidR="00627D72" w:rsidRPr="00662413" w:rsidRDefault="00627D72" w:rsidP="00D74A44">
            <w:pPr>
              <w:rPr>
                <w:color w:val="000000"/>
                <w:sz w:val="16"/>
                <w:szCs w:val="16"/>
                <w:lang w:eastAsia="ru-RU"/>
              </w:rPr>
            </w:pPr>
          </w:p>
        </w:tc>
        <w:tc>
          <w:tcPr>
            <w:tcW w:w="501" w:type="dxa"/>
            <w:tcBorders>
              <w:top w:val="nil"/>
              <w:left w:val="nil"/>
              <w:bottom w:val="nil"/>
              <w:right w:val="single" w:sz="4" w:space="0" w:color="auto"/>
            </w:tcBorders>
            <w:shd w:val="clear" w:color="auto" w:fill="auto"/>
            <w:hideMark/>
          </w:tcPr>
          <w:p w:rsidR="00627D72" w:rsidRPr="00662413" w:rsidRDefault="00627D72" w:rsidP="00D74A44">
            <w:pPr>
              <w:jc w:val="center"/>
              <w:rPr>
                <w:sz w:val="16"/>
                <w:szCs w:val="16"/>
                <w:lang w:eastAsia="ru-RU"/>
              </w:rPr>
            </w:pPr>
            <w:r w:rsidRPr="00662413">
              <w:rPr>
                <w:sz w:val="16"/>
                <w:szCs w:val="16"/>
                <w:lang w:eastAsia="ru-RU"/>
              </w:rPr>
              <w:t>3</w:t>
            </w:r>
          </w:p>
        </w:tc>
        <w:tc>
          <w:tcPr>
            <w:tcW w:w="993" w:type="dxa"/>
            <w:tcBorders>
              <w:top w:val="nil"/>
              <w:left w:val="nil"/>
              <w:bottom w:val="nil"/>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Материал изготовления</w:t>
            </w:r>
          </w:p>
        </w:tc>
        <w:tc>
          <w:tcPr>
            <w:tcW w:w="1134" w:type="dxa"/>
            <w:tcBorders>
              <w:top w:val="nil"/>
              <w:left w:val="nil"/>
              <w:bottom w:val="nil"/>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xml:space="preserve">Пластик </w:t>
            </w:r>
          </w:p>
        </w:tc>
        <w:tc>
          <w:tcPr>
            <w:tcW w:w="1158" w:type="dxa"/>
            <w:tcBorders>
              <w:top w:val="nil"/>
              <w:left w:val="nil"/>
              <w:bottom w:val="nil"/>
              <w:right w:val="single" w:sz="4" w:space="0" w:color="auto"/>
            </w:tcBorders>
            <w:shd w:val="clear" w:color="000000" w:fill="FFFFFF"/>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Х</w:t>
            </w:r>
          </w:p>
        </w:tc>
        <w:tc>
          <w:tcPr>
            <w:tcW w:w="968" w:type="dxa"/>
            <w:tcBorders>
              <w:top w:val="nil"/>
              <w:left w:val="nil"/>
              <w:bottom w:val="nil"/>
              <w:right w:val="single" w:sz="4" w:space="0" w:color="auto"/>
            </w:tcBorders>
            <w:shd w:val="clear" w:color="auto" w:fill="auto"/>
            <w:noWrap/>
            <w:vAlign w:val="center"/>
            <w:hideMark/>
          </w:tcPr>
          <w:p w:rsidR="00627D72" w:rsidRPr="00662413" w:rsidRDefault="00627D72" w:rsidP="00D74A44">
            <w:pPr>
              <w:jc w:val="center"/>
              <w:rPr>
                <w:color w:val="000000"/>
                <w:sz w:val="36"/>
                <w:szCs w:val="36"/>
                <w:lang w:eastAsia="ru-RU"/>
              </w:rPr>
            </w:pPr>
            <w:r w:rsidRPr="00662413">
              <w:rPr>
                <w:color w:val="000000"/>
                <w:sz w:val="36"/>
                <w:szCs w:val="36"/>
                <w:lang w:eastAsia="ru-RU"/>
              </w:rPr>
              <w:t>v</w:t>
            </w:r>
          </w:p>
        </w:tc>
        <w:tc>
          <w:tcPr>
            <w:tcW w:w="850" w:type="dxa"/>
            <w:tcBorders>
              <w:top w:val="nil"/>
              <w:left w:val="nil"/>
              <w:bottom w:val="nil"/>
              <w:right w:val="single" w:sz="4" w:space="0" w:color="auto"/>
            </w:tcBorders>
            <w:shd w:val="clear" w:color="auto" w:fill="auto"/>
            <w:noWrap/>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w:t>
            </w:r>
          </w:p>
        </w:tc>
        <w:tc>
          <w:tcPr>
            <w:tcW w:w="1560" w:type="dxa"/>
            <w:tcBorders>
              <w:top w:val="nil"/>
              <w:left w:val="nil"/>
              <w:bottom w:val="nil"/>
              <w:right w:val="single" w:sz="4" w:space="0" w:color="auto"/>
            </w:tcBorders>
            <w:shd w:val="clear" w:color="auto" w:fill="auto"/>
            <w:vAlign w:val="center"/>
            <w:hideMark/>
          </w:tcPr>
          <w:p w:rsidR="00627D72" w:rsidRPr="00662413" w:rsidRDefault="00627D72" w:rsidP="00D74A44">
            <w:pPr>
              <w:jc w:val="center"/>
              <w:rPr>
                <w:color w:val="000000"/>
                <w:sz w:val="16"/>
                <w:szCs w:val="16"/>
                <w:lang w:eastAsia="ru-RU"/>
              </w:rPr>
            </w:pPr>
            <w:r w:rsidRPr="00662413">
              <w:rPr>
                <w:color w:val="000000"/>
                <w:sz w:val="16"/>
                <w:szCs w:val="16"/>
                <w:lang w:eastAsia="ru-RU"/>
              </w:rPr>
              <w:t xml:space="preserve">Значение характеристики не может изменяться участником </w:t>
            </w:r>
            <w:r w:rsidRPr="00662413">
              <w:rPr>
                <w:color w:val="000000"/>
                <w:sz w:val="16"/>
                <w:szCs w:val="16"/>
                <w:lang w:eastAsia="ru-RU"/>
              </w:rPr>
              <w:lastRenderedPageBreak/>
              <w:t>закупки</w:t>
            </w:r>
          </w:p>
        </w:tc>
        <w:tc>
          <w:tcPr>
            <w:tcW w:w="992" w:type="dxa"/>
            <w:vMerge/>
            <w:tcBorders>
              <w:top w:val="nil"/>
              <w:left w:val="single" w:sz="4" w:space="0" w:color="auto"/>
              <w:bottom w:val="nil"/>
              <w:right w:val="single" w:sz="4" w:space="0" w:color="auto"/>
            </w:tcBorders>
            <w:vAlign w:val="center"/>
            <w:hideMark/>
          </w:tcPr>
          <w:p w:rsidR="00627D72" w:rsidRPr="00662413" w:rsidRDefault="00627D72" w:rsidP="00D74A44">
            <w:pPr>
              <w:rPr>
                <w:color w:val="000000"/>
                <w:sz w:val="16"/>
                <w:szCs w:val="16"/>
                <w:lang w:eastAsia="ru-RU"/>
              </w:rPr>
            </w:pPr>
          </w:p>
        </w:tc>
        <w:tc>
          <w:tcPr>
            <w:tcW w:w="709" w:type="dxa"/>
            <w:vMerge/>
            <w:tcBorders>
              <w:top w:val="nil"/>
              <w:left w:val="single" w:sz="4" w:space="0" w:color="auto"/>
              <w:bottom w:val="nil"/>
              <w:right w:val="single" w:sz="4" w:space="0" w:color="auto"/>
            </w:tcBorders>
            <w:vAlign w:val="center"/>
            <w:hideMark/>
          </w:tcPr>
          <w:p w:rsidR="00627D72" w:rsidRPr="00662413" w:rsidRDefault="00627D72" w:rsidP="00D74A44">
            <w:pPr>
              <w:rPr>
                <w:color w:val="000000"/>
                <w:sz w:val="16"/>
                <w:szCs w:val="16"/>
                <w:lang w:eastAsia="ru-RU"/>
              </w:rPr>
            </w:pPr>
          </w:p>
        </w:tc>
        <w:tc>
          <w:tcPr>
            <w:tcW w:w="708" w:type="dxa"/>
            <w:vMerge/>
            <w:tcBorders>
              <w:top w:val="nil"/>
              <w:left w:val="single" w:sz="4" w:space="0" w:color="auto"/>
              <w:bottom w:val="nil"/>
              <w:right w:val="single" w:sz="8" w:space="0" w:color="auto"/>
            </w:tcBorders>
            <w:vAlign w:val="center"/>
            <w:hideMark/>
          </w:tcPr>
          <w:p w:rsidR="00627D72" w:rsidRPr="00662413" w:rsidRDefault="00627D72" w:rsidP="00D74A44">
            <w:pPr>
              <w:rPr>
                <w:color w:val="000000"/>
                <w:sz w:val="16"/>
                <w:szCs w:val="16"/>
                <w:lang w:eastAsia="ru-RU"/>
              </w:rPr>
            </w:pPr>
          </w:p>
        </w:tc>
      </w:tr>
    </w:tbl>
    <w:p w:rsidR="00627D72" w:rsidRDefault="00627D72" w:rsidP="00627D72">
      <w:pPr>
        <w:widowControl w:val="0"/>
        <w:tabs>
          <w:tab w:val="left" w:pos="3240"/>
        </w:tabs>
        <w:autoSpaceDE w:val="0"/>
        <w:autoSpaceDN w:val="0"/>
        <w:adjustRightInd w:val="0"/>
        <w:rPr>
          <w:bCs/>
          <w:color w:val="000000"/>
        </w:rPr>
      </w:pPr>
    </w:p>
    <w:p w:rsidR="00C23146" w:rsidRDefault="00C23146" w:rsidP="00A01F10">
      <w:pPr>
        <w:widowControl w:val="0"/>
        <w:tabs>
          <w:tab w:val="left" w:pos="3240"/>
        </w:tabs>
        <w:autoSpaceDE w:val="0"/>
        <w:autoSpaceDN w:val="0"/>
        <w:adjustRightInd w:val="0"/>
        <w:jc w:val="center"/>
        <w:rPr>
          <w:b/>
          <w:bCs/>
          <w:color w:val="000000"/>
          <w:lang w:eastAsia="en-US"/>
        </w:rPr>
      </w:pPr>
    </w:p>
    <w:p w:rsidR="00847699" w:rsidRPr="00E20070" w:rsidRDefault="00AA120C" w:rsidP="0050314C">
      <w:pPr>
        <w:widowControl w:val="0"/>
        <w:jc w:val="both"/>
        <w:rPr>
          <w:b/>
          <w:sz w:val="24"/>
          <w:szCs w:val="24"/>
        </w:rPr>
      </w:pPr>
      <w:r w:rsidRPr="00E20070">
        <w:rPr>
          <w:b/>
          <w:sz w:val="24"/>
          <w:szCs w:val="24"/>
        </w:rPr>
        <w:t>От Заказчика                                                                             От Поставщика:</w:t>
      </w:r>
    </w:p>
    <w:p w:rsidR="00E20070" w:rsidRPr="00E20070" w:rsidRDefault="00E20070" w:rsidP="0050314C">
      <w:pPr>
        <w:widowControl w:val="0"/>
        <w:jc w:val="both"/>
        <w:rPr>
          <w:b/>
          <w:sz w:val="24"/>
          <w:szCs w:val="24"/>
        </w:rPr>
      </w:pPr>
    </w:p>
    <w:tbl>
      <w:tblPr>
        <w:tblW w:w="10100" w:type="dxa"/>
        <w:tblLayout w:type="fixed"/>
        <w:tblCellMar>
          <w:left w:w="70" w:type="dxa"/>
          <w:right w:w="70" w:type="dxa"/>
        </w:tblCellMar>
        <w:tblLook w:val="0000" w:firstRow="0" w:lastRow="0" w:firstColumn="0" w:lastColumn="0" w:noHBand="0" w:noVBand="0"/>
      </w:tblPr>
      <w:tblGrid>
        <w:gridCol w:w="10100"/>
      </w:tblGrid>
      <w:tr w:rsidR="00AA120C" w:rsidRPr="00E20070" w:rsidTr="00847699">
        <w:trPr>
          <w:cantSplit/>
        </w:trPr>
        <w:tc>
          <w:tcPr>
            <w:tcW w:w="10100" w:type="dxa"/>
            <w:tcBorders>
              <w:top w:val="nil"/>
              <w:bottom w:val="nil"/>
            </w:tcBorders>
            <w:shd w:val="clear" w:color="auto" w:fill="auto"/>
          </w:tcPr>
          <w:p w:rsidR="0050314C" w:rsidRPr="00E20070" w:rsidRDefault="00284865" w:rsidP="0050314C">
            <w:pPr>
              <w:widowControl w:val="0"/>
              <w:ind w:firstLine="142"/>
              <w:rPr>
                <w:i/>
                <w:sz w:val="24"/>
                <w:szCs w:val="24"/>
              </w:rPr>
            </w:pPr>
            <w:r w:rsidRPr="00E20070">
              <w:rPr>
                <w:i/>
                <w:sz w:val="24"/>
                <w:szCs w:val="24"/>
              </w:rPr>
              <w:t>_________________________</w:t>
            </w:r>
            <w:r w:rsidR="00AA120C" w:rsidRPr="00E20070">
              <w:rPr>
                <w:sz w:val="24"/>
                <w:szCs w:val="24"/>
              </w:rPr>
              <w:t xml:space="preserve">Н.Ю. </w:t>
            </w:r>
            <w:proofErr w:type="spellStart"/>
            <w:r w:rsidR="00AA120C" w:rsidRPr="00E20070">
              <w:rPr>
                <w:sz w:val="24"/>
                <w:szCs w:val="24"/>
              </w:rPr>
              <w:t>Маханова</w:t>
            </w:r>
            <w:proofErr w:type="spellEnd"/>
            <w:r w:rsidR="00AA120C" w:rsidRPr="00E20070">
              <w:rPr>
                <w:sz w:val="24"/>
                <w:szCs w:val="24"/>
              </w:rPr>
              <w:t xml:space="preserve">               </w:t>
            </w:r>
            <w:r w:rsidR="00E8115B" w:rsidRPr="00E20070">
              <w:rPr>
                <w:sz w:val="24"/>
                <w:szCs w:val="24"/>
              </w:rPr>
              <w:t xml:space="preserve">       ____________</w:t>
            </w:r>
            <w:r w:rsidR="004E73D9">
              <w:rPr>
                <w:color w:val="333333"/>
                <w:sz w:val="24"/>
                <w:szCs w:val="24"/>
                <w:lang w:eastAsia="ru-RU"/>
              </w:rPr>
              <w:t xml:space="preserve"> </w:t>
            </w:r>
            <w:r w:rsidR="000472CD">
              <w:rPr>
                <w:sz w:val="24"/>
                <w:szCs w:val="24"/>
              </w:rPr>
              <w:t>(ФИО)</w:t>
            </w:r>
            <w:r w:rsidR="00B641D5" w:rsidRPr="005F2A07">
              <w:rPr>
                <w:sz w:val="16"/>
                <w:szCs w:val="16"/>
              </w:rPr>
              <w:t>.</w:t>
            </w:r>
          </w:p>
          <w:p w:rsidR="00AA120C" w:rsidRPr="00E20070" w:rsidRDefault="00AA120C" w:rsidP="0050314C">
            <w:pPr>
              <w:widowControl w:val="0"/>
              <w:ind w:firstLine="142"/>
              <w:rPr>
                <w:sz w:val="24"/>
                <w:szCs w:val="24"/>
              </w:rPr>
            </w:pPr>
            <w:r w:rsidRPr="00E20070">
              <w:rPr>
                <w:sz w:val="24"/>
                <w:szCs w:val="24"/>
              </w:rPr>
              <w:t>Подписано ЭЦП                                                                      Подписано ЭЦП</w:t>
            </w:r>
          </w:p>
          <w:p w:rsidR="00AA120C" w:rsidRPr="00E20070" w:rsidRDefault="00AA120C" w:rsidP="009C41F1">
            <w:pPr>
              <w:widowControl w:val="0"/>
              <w:jc w:val="both"/>
              <w:rPr>
                <w:sz w:val="24"/>
                <w:szCs w:val="24"/>
              </w:rPr>
            </w:pPr>
          </w:p>
        </w:tc>
      </w:tr>
    </w:tbl>
    <w:p w:rsidR="00C60EEC" w:rsidRPr="0042047D" w:rsidRDefault="00C60EEC" w:rsidP="0042047D">
      <w:pPr>
        <w:jc w:val="right"/>
        <w:rPr>
          <w:sz w:val="22"/>
          <w:szCs w:val="22"/>
        </w:rPr>
      </w:pPr>
      <w:r>
        <w:br w:type="page"/>
      </w:r>
      <w:r w:rsidR="00967396" w:rsidRPr="0042047D">
        <w:rPr>
          <w:sz w:val="22"/>
          <w:szCs w:val="22"/>
        </w:rPr>
        <w:lastRenderedPageBreak/>
        <w:t xml:space="preserve">                                                                                                                                                                                    </w:t>
      </w:r>
      <w:r w:rsidR="00967396" w:rsidRPr="0042047D">
        <w:rPr>
          <w:b/>
          <w:sz w:val="22"/>
          <w:szCs w:val="22"/>
        </w:rPr>
        <w:t>П</w:t>
      </w:r>
      <w:r w:rsidRPr="0042047D">
        <w:rPr>
          <w:b/>
          <w:sz w:val="22"/>
          <w:szCs w:val="22"/>
        </w:rPr>
        <w:t>риложение №2</w:t>
      </w:r>
    </w:p>
    <w:p w:rsidR="00AA120C" w:rsidRPr="0042047D" w:rsidRDefault="00C60EEC" w:rsidP="00C60EEC">
      <w:pPr>
        <w:shd w:val="clear" w:color="auto" w:fill="FFFFFF"/>
        <w:jc w:val="right"/>
        <w:rPr>
          <w:b/>
          <w:sz w:val="22"/>
          <w:szCs w:val="22"/>
        </w:rPr>
      </w:pPr>
      <w:r w:rsidRPr="0042047D">
        <w:rPr>
          <w:b/>
          <w:sz w:val="22"/>
          <w:szCs w:val="22"/>
        </w:rPr>
        <w:t>к контракт</w:t>
      </w:r>
      <w:r w:rsidR="00223C2B" w:rsidRPr="0042047D">
        <w:rPr>
          <w:b/>
          <w:sz w:val="22"/>
          <w:szCs w:val="22"/>
        </w:rPr>
        <w:t>у №</w:t>
      </w:r>
      <w:r w:rsidR="005F2A07" w:rsidRPr="0042047D">
        <w:rPr>
          <w:b/>
          <w:sz w:val="22"/>
          <w:szCs w:val="22"/>
        </w:rPr>
        <w:t xml:space="preserve"> </w:t>
      </w:r>
      <w:r w:rsidR="00FF5F91">
        <w:rPr>
          <w:b/>
          <w:sz w:val="22"/>
          <w:szCs w:val="22"/>
        </w:rPr>
        <w:t>19/24</w:t>
      </w:r>
    </w:p>
    <w:p w:rsidR="00C60EEC" w:rsidRPr="0042047D" w:rsidRDefault="00B641D5" w:rsidP="00C60EEC">
      <w:pPr>
        <w:shd w:val="clear" w:color="auto" w:fill="FFFFFF"/>
        <w:jc w:val="right"/>
        <w:rPr>
          <w:sz w:val="22"/>
          <w:szCs w:val="22"/>
        </w:rPr>
      </w:pPr>
      <w:r w:rsidRPr="0042047D">
        <w:rPr>
          <w:b/>
          <w:sz w:val="22"/>
          <w:szCs w:val="22"/>
        </w:rPr>
        <w:t xml:space="preserve">от </w:t>
      </w:r>
      <w:r w:rsidR="000472CD">
        <w:rPr>
          <w:b/>
          <w:sz w:val="22"/>
          <w:szCs w:val="22"/>
        </w:rPr>
        <w:t>___________</w:t>
      </w:r>
      <w:r w:rsidR="0056672C" w:rsidRPr="0042047D">
        <w:rPr>
          <w:b/>
          <w:sz w:val="22"/>
          <w:szCs w:val="22"/>
        </w:rPr>
        <w:t>202</w:t>
      </w:r>
      <w:r w:rsidR="00FF5F91">
        <w:rPr>
          <w:b/>
          <w:sz w:val="22"/>
          <w:szCs w:val="22"/>
        </w:rPr>
        <w:t>4</w:t>
      </w:r>
      <w:r w:rsidR="00C60EEC" w:rsidRPr="0042047D">
        <w:rPr>
          <w:b/>
          <w:sz w:val="22"/>
          <w:szCs w:val="22"/>
        </w:rPr>
        <w:t>г.</w:t>
      </w:r>
    </w:p>
    <w:p w:rsidR="00C60EEC" w:rsidRDefault="00C60EEC" w:rsidP="00C60EEC">
      <w:pPr>
        <w:jc w:val="center"/>
        <w:rPr>
          <w:b/>
          <w:sz w:val="24"/>
          <w:szCs w:val="24"/>
        </w:rPr>
      </w:pPr>
    </w:p>
    <w:p w:rsidR="00C60EEC" w:rsidRDefault="00C60EEC" w:rsidP="00C60EEC">
      <w:pPr>
        <w:jc w:val="center"/>
      </w:pPr>
    </w:p>
    <w:p w:rsidR="002151DE" w:rsidRDefault="00AA120C" w:rsidP="002151DE">
      <w:pPr>
        <w:spacing w:line="276" w:lineRule="auto"/>
        <w:jc w:val="center"/>
        <w:rPr>
          <w:color w:val="00000A"/>
          <w:sz w:val="24"/>
          <w:szCs w:val="24"/>
          <w:lang w:eastAsia="en-US"/>
        </w:rPr>
      </w:pPr>
      <w:r w:rsidRPr="00C27469">
        <w:rPr>
          <w:color w:val="00000A"/>
          <w:sz w:val="24"/>
          <w:szCs w:val="24"/>
          <w:lang w:eastAsia="en-US"/>
        </w:rPr>
        <w:t>Расчет цены контракта</w:t>
      </w:r>
    </w:p>
    <w:p w:rsidR="002151DE" w:rsidRDefault="00A01F10" w:rsidP="00C23146">
      <w:pPr>
        <w:spacing w:line="276" w:lineRule="auto"/>
        <w:jc w:val="center"/>
        <w:rPr>
          <w:color w:val="00000A"/>
          <w:sz w:val="24"/>
          <w:szCs w:val="24"/>
          <w:lang w:eastAsia="en-US"/>
        </w:rPr>
      </w:pPr>
      <w:r w:rsidRPr="00A01F10">
        <w:rPr>
          <w:color w:val="00000A"/>
          <w:sz w:val="24"/>
          <w:szCs w:val="24"/>
          <w:lang w:eastAsia="en-US"/>
        </w:rPr>
        <w:t xml:space="preserve">на </w:t>
      </w:r>
      <w:r w:rsidR="00C23146" w:rsidRPr="00C23146">
        <w:rPr>
          <w:color w:val="00000A"/>
          <w:sz w:val="24"/>
          <w:szCs w:val="24"/>
          <w:lang w:eastAsia="en-US"/>
        </w:rPr>
        <w:t>поставку медицинских изделий (</w:t>
      </w:r>
      <w:r w:rsidR="009D1FA8">
        <w:rPr>
          <w:color w:val="00000A"/>
          <w:sz w:val="24"/>
          <w:szCs w:val="24"/>
          <w:lang w:eastAsia="en-US"/>
        </w:rPr>
        <w:t>салфетка марлевая стерильная</w:t>
      </w:r>
      <w:r w:rsidR="00C23146" w:rsidRPr="00C23146">
        <w:rPr>
          <w:color w:val="00000A"/>
          <w:sz w:val="24"/>
          <w:szCs w:val="24"/>
          <w:lang w:eastAsia="en-US"/>
        </w:rPr>
        <w:t xml:space="preserve">) </w:t>
      </w:r>
      <w:r w:rsidR="009D1FA8" w:rsidRPr="009D1FA8">
        <w:rPr>
          <w:color w:val="00000A"/>
          <w:sz w:val="24"/>
          <w:szCs w:val="24"/>
          <w:lang w:eastAsia="en-US"/>
        </w:rPr>
        <w:t>для медицинских кабинетов в образовательных учреждениях на 2023 год</w:t>
      </w:r>
    </w:p>
    <w:p w:rsidR="00C23146" w:rsidRPr="00C27469" w:rsidRDefault="00C23146" w:rsidP="00C23146">
      <w:pPr>
        <w:spacing w:line="276" w:lineRule="auto"/>
        <w:jc w:val="center"/>
        <w:rPr>
          <w:color w:val="00000A"/>
          <w:sz w:val="24"/>
          <w:szCs w:val="24"/>
          <w:lang w:eastAsia="en-US"/>
        </w:rPr>
      </w:pPr>
    </w:p>
    <w:tbl>
      <w:tblPr>
        <w:tblW w:w="9119" w:type="dxa"/>
        <w:tblInd w:w="1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5"/>
        <w:gridCol w:w="2139"/>
        <w:gridCol w:w="1015"/>
        <w:gridCol w:w="914"/>
        <w:gridCol w:w="1057"/>
        <w:gridCol w:w="1337"/>
        <w:gridCol w:w="1842"/>
      </w:tblGrid>
      <w:tr w:rsidR="0056672C" w:rsidRPr="00C27469" w:rsidTr="00C27469">
        <w:tc>
          <w:tcPr>
            <w:tcW w:w="815" w:type="dxa"/>
            <w:tcBorders>
              <w:top w:val="single" w:sz="4" w:space="0" w:color="auto"/>
              <w:left w:val="single" w:sz="4" w:space="0" w:color="auto"/>
              <w:bottom w:val="single" w:sz="4" w:space="0" w:color="auto"/>
              <w:right w:val="single" w:sz="4" w:space="0" w:color="auto"/>
            </w:tcBorders>
            <w:shd w:val="clear" w:color="auto" w:fill="auto"/>
            <w:hideMark/>
          </w:tcPr>
          <w:p w:rsidR="0056672C" w:rsidRPr="00C27469" w:rsidRDefault="0056672C" w:rsidP="00AA120C">
            <w:pPr>
              <w:spacing w:line="276" w:lineRule="auto"/>
              <w:ind w:left="284"/>
              <w:rPr>
                <w:b/>
                <w:color w:val="00000A"/>
                <w:sz w:val="24"/>
                <w:szCs w:val="24"/>
                <w:lang w:eastAsia="en-US"/>
              </w:rPr>
            </w:pPr>
            <w:r w:rsidRPr="00C27469">
              <w:rPr>
                <w:b/>
                <w:color w:val="00000A"/>
                <w:sz w:val="24"/>
                <w:szCs w:val="24"/>
                <w:lang w:eastAsia="en-US"/>
              </w:rPr>
              <w:t>№ п/п</w:t>
            </w:r>
          </w:p>
        </w:tc>
        <w:tc>
          <w:tcPr>
            <w:tcW w:w="2139" w:type="dxa"/>
            <w:tcBorders>
              <w:top w:val="single" w:sz="4" w:space="0" w:color="auto"/>
              <w:left w:val="single" w:sz="4" w:space="0" w:color="auto"/>
              <w:bottom w:val="single" w:sz="4" w:space="0" w:color="auto"/>
              <w:right w:val="single" w:sz="4" w:space="0" w:color="auto"/>
            </w:tcBorders>
            <w:shd w:val="clear" w:color="auto" w:fill="auto"/>
            <w:hideMark/>
          </w:tcPr>
          <w:p w:rsidR="0056672C" w:rsidRPr="00C27469" w:rsidRDefault="0056672C" w:rsidP="002151DE">
            <w:pPr>
              <w:spacing w:line="276" w:lineRule="auto"/>
              <w:rPr>
                <w:color w:val="00000A"/>
                <w:sz w:val="24"/>
                <w:szCs w:val="24"/>
                <w:lang w:eastAsia="en-US"/>
              </w:rPr>
            </w:pPr>
            <w:r w:rsidRPr="00C27469">
              <w:rPr>
                <w:color w:val="00000A"/>
                <w:sz w:val="24"/>
                <w:szCs w:val="24"/>
                <w:lang w:eastAsia="en-US"/>
              </w:rPr>
              <w:t>Наименование объекта закупки</w:t>
            </w:r>
          </w:p>
        </w:tc>
        <w:tc>
          <w:tcPr>
            <w:tcW w:w="1015" w:type="dxa"/>
            <w:tcBorders>
              <w:top w:val="single" w:sz="4" w:space="0" w:color="auto"/>
              <w:left w:val="single" w:sz="4" w:space="0" w:color="auto"/>
              <w:bottom w:val="single" w:sz="4" w:space="0" w:color="auto"/>
              <w:right w:val="single" w:sz="4" w:space="0" w:color="auto"/>
            </w:tcBorders>
            <w:shd w:val="clear" w:color="auto" w:fill="auto"/>
            <w:hideMark/>
          </w:tcPr>
          <w:p w:rsidR="0056672C" w:rsidRPr="00C27469" w:rsidRDefault="0056672C" w:rsidP="002151DE">
            <w:pPr>
              <w:spacing w:line="276" w:lineRule="auto"/>
              <w:rPr>
                <w:color w:val="00000A"/>
                <w:sz w:val="24"/>
                <w:szCs w:val="24"/>
                <w:lang w:eastAsia="en-US"/>
              </w:rPr>
            </w:pPr>
            <w:proofErr w:type="spellStart"/>
            <w:proofErr w:type="gramStart"/>
            <w:r w:rsidRPr="00C27469">
              <w:rPr>
                <w:color w:val="00000A"/>
                <w:sz w:val="24"/>
                <w:szCs w:val="24"/>
                <w:lang w:eastAsia="en-US"/>
              </w:rPr>
              <w:t>Ед.изм</w:t>
            </w:r>
            <w:proofErr w:type="spellEnd"/>
            <w:proofErr w:type="gramEnd"/>
            <w:r w:rsidRPr="00C27469">
              <w:rPr>
                <w:color w:val="00000A"/>
                <w:sz w:val="24"/>
                <w:szCs w:val="24"/>
                <w:lang w:eastAsia="en-US"/>
              </w:rPr>
              <w:t>,</w:t>
            </w:r>
          </w:p>
        </w:tc>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6672C" w:rsidRPr="00C27469" w:rsidRDefault="0056672C" w:rsidP="002151DE">
            <w:pPr>
              <w:spacing w:line="276" w:lineRule="auto"/>
              <w:rPr>
                <w:color w:val="00000A"/>
                <w:sz w:val="24"/>
                <w:szCs w:val="24"/>
                <w:lang w:eastAsia="en-US"/>
              </w:rPr>
            </w:pPr>
            <w:r w:rsidRPr="00C27469">
              <w:rPr>
                <w:color w:val="00000A"/>
                <w:sz w:val="24"/>
                <w:szCs w:val="24"/>
                <w:lang w:eastAsia="en-US"/>
              </w:rPr>
              <w:t>Кол-во</w:t>
            </w:r>
          </w:p>
          <w:p w:rsidR="0056672C" w:rsidRPr="00C27469" w:rsidRDefault="0056672C" w:rsidP="002151DE">
            <w:pPr>
              <w:spacing w:line="276" w:lineRule="auto"/>
              <w:rPr>
                <w:color w:val="00000A"/>
                <w:sz w:val="24"/>
                <w:szCs w:val="24"/>
                <w:lang w:eastAsia="en-US"/>
              </w:rPr>
            </w:pPr>
            <w:r w:rsidRPr="00C27469">
              <w:rPr>
                <w:color w:val="00000A"/>
                <w:sz w:val="24"/>
                <w:szCs w:val="24"/>
                <w:lang w:eastAsia="en-US"/>
              </w:rPr>
              <w:t>товара</w:t>
            </w:r>
          </w:p>
        </w:tc>
        <w:tc>
          <w:tcPr>
            <w:tcW w:w="1057" w:type="dxa"/>
            <w:tcBorders>
              <w:top w:val="single" w:sz="4" w:space="0" w:color="auto"/>
              <w:left w:val="single" w:sz="4" w:space="0" w:color="auto"/>
              <w:bottom w:val="single" w:sz="4" w:space="0" w:color="auto"/>
              <w:right w:val="single" w:sz="4" w:space="0" w:color="auto"/>
            </w:tcBorders>
            <w:shd w:val="clear" w:color="auto" w:fill="auto"/>
            <w:hideMark/>
          </w:tcPr>
          <w:p w:rsidR="0056672C" w:rsidRPr="00C27469" w:rsidRDefault="0056672C" w:rsidP="002151DE">
            <w:pPr>
              <w:spacing w:line="276" w:lineRule="auto"/>
              <w:rPr>
                <w:color w:val="00000A"/>
                <w:sz w:val="24"/>
                <w:szCs w:val="24"/>
                <w:lang w:eastAsia="en-US"/>
              </w:rPr>
            </w:pPr>
            <w:r w:rsidRPr="00C27469">
              <w:rPr>
                <w:color w:val="00000A"/>
                <w:sz w:val="24"/>
                <w:szCs w:val="24"/>
                <w:lang w:eastAsia="en-US"/>
              </w:rPr>
              <w:t>Цена  за ед.</w:t>
            </w:r>
          </w:p>
          <w:p w:rsidR="0056672C" w:rsidRPr="00C27469" w:rsidRDefault="0056672C" w:rsidP="002151DE">
            <w:pPr>
              <w:spacing w:line="276" w:lineRule="auto"/>
              <w:rPr>
                <w:color w:val="00000A"/>
                <w:sz w:val="24"/>
                <w:szCs w:val="24"/>
                <w:lang w:eastAsia="en-US"/>
              </w:rPr>
            </w:pPr>
            <w:r w:rsidRPr="00C27469">
              <w:rPr>
                <w:color w:val="00000A"/>
                <w:sz w:val="24"/>
                <w:szCs w:val="24"/>
                <w:lang w:eastAsia="en-US"/>
              </w:rPr>
              <w:t>Руб.</w:t>
            </w:r>
          </w:p>
        </w:tc>
        <w:tc>
          <w:tcPr>
            <w:tcW w:w="1337" w:type="dxa"/>
            <w:tcBorders>
              <w:top w:val="single" w:sz="4" w:space="0" w:color="auto"/>
              <w:left w:val="single" w:sz="4" w:space="0" w:color="auto"/>
              <w:bottom w:val="single" w:sz="4" w:space="0" w:color="auto"/>
              <w:right w:val="single" w:sz="4" w:space="0" w:color="auto"/>
            </w:tcBorders>
            <w:shd w:val="clear" w:color="auto" w:fill="auto"/>
            <w:hideMark/>
          </w:tcPr>
          <w:p w:rsidR="0056672C" w:rsidRPr="00C27469" w:rsidRDefault="0056672C" w:rsidP="002151DE">
            <w:pPr>
              <w:spacing w:line="276" w:lineRule="auto"/>
              <w:rPr>
                <w:color w:val="00000A"/>
                <w:sz w:val="24"/>
                <w:szCs w:val="24"/>
                <w:lang w:eastAsia="en-US"/>
              </w:rPr>
            </w:pPr>
            <w:r w:rsidRPr="00C27469">
              <w:rPr>
                <w:color w:val="00000A"/>
                <w:sz w:val="24"/>
                <w:szCs w:val="24"/>
                <w:lang w:eastAsia="en-US"/>
              </w:rPr>
              <w:t xml:space="preserve">Сумма, </w:t>
            </w:r>
          </w:p>
          <w:p w:rsidR="0056672C" w:rsidRPr="00C27469" w:rsidRDefault="0056672C" w:rsidP="002151DE">
            <w:pPr>
              <w:spacing w:line="276" w:lineRule="auto"/>
              <w:rPr>
                <w:color w:val="00000A"/>
                <w:sz w:val="24"/>
                <w:szCs w:val="24"/>
                <w:lang w:eastAsia="en-US"/>
              </w:rPr>
            </w:pPr>
            <w:r w:rsidRPr="00C27469">
              <w:rPr>
                <w:color w:val="00000A"/>
                <w:sz w:val="24"/>
                <w:szCs w:val="24"/>
                <w:lang w:eastAsia="en-US"/>
              </w:rPr>
              <w:t>Руб.</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56672C" w:rsidRPr="00C27469" w:rsidRDefault="0056672C">
            <w:pPr>
              <w:suppressAutoHyphens w:val="0"/>
              <w:spacing w:after="200" w:line="276" w:lineRule="auto"/>
              <w:rPr>
                <w:color w:val="00000A"/>
                <w:sz w:val="24"/>
                <w:szCs w:val="24"/>
                <w:lang w:eastAsia="en-US"/>
              </w:rPr>
            </w:pPr>
            <w:r w:rsidRPr="00C27469">
              <w:rPr>
                <w:color w:val="00000A"/>
                <w:sz w:val="24"/>
                <w:szCs w:val="24"/>
                <w:lang w:eastAsia="en-US"/>
              </w:rPr>
              <w:t xml:space="preserve">Страна происхождения </w:t>
            </w:r>
          </w:p>
          <w:p w:rsidR="0056672C" w:rsidRPr="00C27469" w:rsidRDefault="0056672C" w:rsidP="0056672C">
            <w:pPr>
              <w:spacing w:line="276" w:lineRule="auto"/>
              <w:rPr>
                <w:color w:val="00000A"/>
                <w:sz w:val="24"/>
                <w:szCs w:val="24"/>
                <w:lang w:eastAsia="en-US"/>
              </w:rPr>
            </w:pPr>
          </w:p>
        </w:tc>
      </w:tr>
      <w:tr w:rsidR="0056672C" w:rsidRPr="00C27469" w:rsidTr="00C27469">
        <w:tc>
          <w:tcPr>
            <w:tcW w:w="815" w:type="dxa"/>
            <w:tcBorders>
              <w:top w:val="single" w:sz="4" w:space="0" w:color="auto"/>
              <w:left w:val="single" w:sz="4" w:space="0" w:color="auto"/>
              <w:bottom w:val="single" w:sz="4" w:space="0" w:color="auto"/>
              <w:right w:val="single" w:sz="4" w:space="0" w:color="auto"/>
            </w:tcBorders>
            <w:shd w:val="clear" w:color="auto" w:fill="auto"/>
            <w:hideMark/>
          </w:tcPr>
          <w:p w:rsidR="0056672C" w:rsidRPr="00C27469" w:rsidRDefault="0056672C" w:rsidP="00AA120C">
            <w:pPr>
              <w:spacing w:line="276" w:lineRule="auto"/>
              <w:ind w:left="284"/>
              <w:rPr>
                <w:b/>
                <w:color w:val="00000A"/>
                <w:sz w:val="24"/>
                <w:szCs w:val="24"/>
                <w:lang w:eastAsia="en-US"/>
              </w:rPr>
            </w:pPr>
            <w:r w:rsidRPr="00C27469">
              <w:rPr>
                <w:b/>
                <w:color w:val="00000A"/>
                <w:sz w:val="24"/>
                <w:szCs w:val="24"/>
                <w:lang w:eastAsia="en-US"/>
              </w:rPr>
              <w:t>1</w:t>
            </w:r>
          </w:p>
        </w:tc>
        <w:tc>
          <w:tcPr>
            <w:tcW w:w="2139" w:type="dxa"/>
            <w:tcBorders>
              <w:top w:val="single" w:sz="4" w:space="0" w:color="auto"/>
              <w:left w:val="single" w:sz="4" w:space="0" w:color="auto"/>
              <w:bottom w:val="single" w:sz="4" w:space="0" w:color="auto"/>
              <w:right w:val="single" w:sz="4" w:space="0" w:color="auto"/>
            </w:tcBorders>
            <w:shd w:val="clear" w:color="auto" w:fill="auto"/>
          </w:tcPr>
          <w:p w:rsidR="0056672C" w:rsidRPr="0042047D" w:rsidRDefault="00FF5F91" w:rsidP="00C27469">
            <w:pPr>
              <w:spacing w:after="200" w:line="276" w:lineRule="auto"/>
              <w:jc w:val="center"/>
              <w:rPr>
                <w:color w:val="00000A"/>
                <w:sz w:val="24"/>
                <w:szCs w:val="24"/>
                <w:lang w:eastAsia="en-US"/>
              </w:rPr>
            </w:pPr>
            <w:r w:rsidRPr="00FF5F91">
              <w:rPr>
                <w:color w:val="00000A"/>
                <w:sz w:val="24"/>
                <w:szCs w:val="24"/>
                <w:lang w:eastAsia="en-US"/>
              </w:rPr>
              <w:t>Лента сантиметровая</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56672C" w:rsidRPr="00C27469" w:rsidRDefault="00FF5F91" w:rsidP="00A01F10">
            <w:pPr>
              <w:spacing w:line="276" w:lineRule="auto"/>
              <w:rPr>
                <w:color w:val="00000A"/>
                <w:sz w:val="24"/>
                <w:szCs w:val="24"/>
                <w:lang w:eastAsia="en-US"/>
              </w:rPr>
            </w:pPr>
            <w:proofErr w:type="spellStart"/>
            <w:r>
              <w:rPr>
                <w:color w:val="00000A"/>
                <w:sz w:val="24"/>
                <w:szCs w:val="24"/>
                <w:lang w:eastAsia="en-US"/>
              </w:rPr>
              <w:t>Шт</w:t>
            </w:r>
            <w:proofErr w:type="spellEnd"/>
          </w:p>
        </w:tc>
        <w:tc>
          <w:tcPr>
            <w:tcW w:w="914" w:type="dxa"/>
            <w:tcBorders>
              <w:top w:val="single" w:sz="4" w:space="0" w:color="auto"/>
              <w:left w:val="single" w:sz="4" w:space="0" w:color="auto"/>
              <w:bottom w:val="single" w:sz="4" w:space="0" w:color="auto"/>
              <w:right w:val="single" w:sz="4" w:space="0" w:color="auto"/>
            </w:tcBorders>
            <w:shd w:val="clear" w:color="auto" w:fill="auto"/>
          </w:tcPr>
          <w:p w:rsidR="0056672C" w:rsidRPr="00C27469" w:rsidRDefault="00FF5F91" w:rsidP="003333B7">
            <w:pPr>
              <w:rPr>
                <w:sz w:val="24"/>
                <w:szCs w:val="24"/>
                <w:lang w:eastAsia="en-US"/>
              </w:rPr>
            </w:pPr>
            <w:r>
              <w:rPr>
                <w:sz w:val="24"/>
                <w:szCs w:val="24"/>
                <w:lang w:eastAsia="en-US"/>
              </w:rPr>
              <w:t>9</w:t>
            </w: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56672C" w:rsidRPr="00C27469" w:rsidRDefault="0056672C" w:rsidP="00C27469">
            <w:pPr>
              <w:spacing w:line="276" w:lineRule="auto"/>
              <w:jc w:val="center"/>
              <w:rPr>
                <w:color w:val="00000A"/>
                <w:sz w:val="24"/>
                <w:szCs w:val="24"/>
                <w:lang w:eastAsia="en-US"/>
              </w:rPr>
            </w:pP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E8115B" w:rsidRPr="00C27469" w:rsidRDefault="00E8115B" w:rsidP="00C27469">
            <w:pPr>
              <w:spacing w:line="276" w:lineRule="auto"/>
              <w:jc w:val="center"/>
              <w:rPr>
                <w:color w:val="00000A"/>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56672C" w:rsidRPr="00C27469" w:rsidRDefault="0056672C" w:rsidP="0042047D">
            <w:pPr>
              <w:jc w:val="center"/>
              <w:rPr>
                <w:sz w:val="24"/>
                <w:szCs w:val="24"/>
                <w:lang w:eastAsia="en-US"/>
              </w:rPr>
            </w:pPr>
          </w:p>
        </w:tc>
      </w:tr>
      <w:tr w:rsidR="005F2A07" w:rsidRPr="00C27469" w:rsidTr="00C27469">
        <w:tc>
          <w:tcPr>
            <w:tcW w:w="9119" w:type="dxa"/>
            <w:gridSpan w:val="7"/>
            <w:tcBorders>
              <w:top w:val="single" w:sz="4" w:space="0" w:color="auto"/>
              <w:left w:val="single" w:sz="4" w:space="0" w:color="auto"/>
              <w:bottom w:val="single" w:sz="4" w:space="0" w:color="auto"/>
              <w:right w:val="single" w:sz="4" w:space="0" w:color="auto"/>
            </w:tcBorders>
            <w:shd w:val="clear" w:color="auto" w:fill="auto"/>
            <w:hideMark/>
          </w:tcPr>
          <w:p w:rsidR="005F2A07" w:rsidRPr="00C27469" w:rsidRDefault="005F2A07" w:rsidP="00AA120C">
            <w:pPr>
              <w:spacing w:line="276" w:lineRule="auto"/>
              <w:ind w:left="284"/>
              <w:jc w:val="right"/>
              <w:rPr>
                <w:color w:val="00000A"/>
                <w:sz w:val="24"/>
                <w:szCs w:val="24"/>
                <w:lang w:eastAsia="en-US"/>
              </w:rPr>
            </w:pPr>
            <w:r w:rsidRPr="00C27469">
              <w:rPr>
                <w:color w:val="00000A"/>
                <w:sz w:val="24"/>
                <w:szCs w:val="24"/>
                <w:lang w:eastAsia="en-US"/>
              </w:rPr>
              <w:t xml:space="preserve">Итого </w:t>
            </w:r>
            <w:r w:rsidR="000472CD">
              <w:rPr>
                <w:color w:val="00000A"/>
                <w:sz w:val="24"/>
                <w:szCs w:val="24"/>
                <w:lang w:eastAsia="en-US"/>
              </w:rPr>
              <w:t>______</w:t>
            </w:r>
            <w:r w:rsidRPr="00C27469">
              <w:rPr>
                <w:color w:val="00000A"/>
                <w:sz w:val="24"/>
                <w:szCs w:val="24"/>
                <w:lang w:eastAsia="en-US"/>
              </w:rPr>
              <w:t xml:space="preserve"> </w:t>
            </w:r>
            <w:proofErr w:type="spellStart"/>
            <w:r w:rsidRPr="00C27469">
              <w:rPr>
                <w:color w:val="00000A"/>
                <w:sz w:val="24"/>
                <w:szCs w:val="24"/>
                <w:lang w:eastAsia="en-US"/>
              </w:rPr>
              <w:t>руб</w:t>
            </w:r>
            <w:proofErr w:type="spellEnd"/>
            <w:r w:rsidRPr="00C27469">
              <w:rPr>
                <w:color w:val="00000A"/>
                <w:sz w:val="24"/>
                <w:szCs w:val="24"/>
                <w:lang w:eastAsia="en-US"/>
              </w:rPr>
              <w:t>.</w:t>
            </w:r>
            <w:r w:rsidR="000472CD">
              <w:rPr>
                <w:color w:val="00000A"/>
                <w:sz w:val="24"/>
                <w:szCs w:val="24"/>
                <w:lang w:eastAsia="en-US"/>
              </w:rPr>
              <w:t>__</w:t>
            </w:r>
            <w:proofErr w:type="gramStart"/>
            <w:r w:rsidRPr="00C27469">
              <w:rPr>
                <w:color w:val="00000A"/>
                <w:sz w:val="24"/>
                <w:szCs w:val="24"/>
                <w:lang w:eastAsia="en-US"/>
              </w:rPr>
              <w:t>коп</w:t>
            </w:r>
            <w:r w:rsidR="0042047D">
              <w:rPr>
                <w:color w:val="00000A"/>
                <w:sz w:val="24"/>
                <w:szCs w:val="24"/>
                <w:lang w:eastAsia="en-US"/>
              </w:rPr>
              <w:t>.</w:t>
            </w:r>
            <w:r w:rsidRPr="00C27469">
              <w:rPr>
                <w:color w:val="00000A"/>
                <w:sz w:val="24"/>
                <w:szCs w:val="24"/>
                <w:lang w:eastAsia="en-US"/>
              </w:rPr>
              <w:t>(</w:t>
            </w:r>
            <w:proofErr w:type="gramEnd"/>
            <w:r w:rsidR="000472CD">
              <w:rPr>
                <w:color w:val="00000A"/>
                <w:sz w:val="24"/>
                <w:szCs w:val="24"/>
                <w:lang w:eastAsia="en-US"/>
              </w:rPr>
              <w:t>_______</w:t>
            </w:r>
            <w:r w:rsidR="00B641D5">
              <w:rPr>
                <w:color w:val="00000A"/>
                <w:sz w:val="24"/>
                <w:szCs w:val="24"/>
                <w:lang w:eastAsia="en-US"/>
              </w:rPr>
              <w:t xml:space="preserve"> </w:t>
            </w:r>
            <w:r w:rsidRPr="00C27469">
              <w:rPr>
                <w:color w:val="00000A"/>
                <w:sz w:val="24"/>
                <w:szCs w:val="24"/>
                <w:lang w:eastAsia="en-US"/>
              </w:rPr>
              <w:t xml:space="preserve"> рубл</w:t>
            </w:r>
            <w:r w:rsidR="00B641D5">
              <w:rPr>
                <w:color w:val="00000A"/>
                <w:sz w:val="24"/>
                <w:szCs w:val="24"/>
                <w:lang w:eastAsia="en-US"/>
              </w:rPr>
              <w:t>ей</w:t>
            </w:r>
            <w:r w:rsidRPr="00C27469">
              <w:rPr>
                <w:color w:val="00000A"/>
                <w:sz w:val="24"/>
                <w:szCs w:val="24"/>
                <w:lang w:eastAsia="en-US"/>
              </w:rPr>
              <w:t xml:space="preserve"> </w:t>
            </w:r>
            <w:r w:rsidR="000472CD">
              <w:rPr>
                <w:color w:val="00000A"/>
                <w:sz w:val="24"/>
                <w:szCs w:val="24"/>
                <w:lang w:eastAsia="en-US"/>
              </w:rPr>
              <w:t>____</w:t>
            </w:r>
            <w:r w:rsidRPr="00C27469">
              <w:rPr>
                <w:color w:val="00000A"/>
                <w:sz w:val="24"/>
                <w:szCs w:val="24"/>
                <w:lang w:eastAsia="en-US"/>
              </w:rPr>
              <w:t xml:space="preserve"> коп.)</w:t>
            </w:r>
          </w:p>
          <w:p w:rsidR="005F2A07" w:rsidRPr="00C27469" w:rsidRDefault="005F2A07" w:rsidP="00B641D5">
            <w:pPr>
              <w:spacing w:line="276" w:lineRule="auto"/>
              <w:ind w:left="284"/>
              <w:jc w:val="right"/>
              <w:rPr>
                <w:b/>
                <w:color w:val="00000A"/>
                <w:sz w:val="24"/>
                <w:szCs w:val="24"/>
                <w:lang w:eastAsia="en-US"/>
              </w:rPr>
            </w:pPr>
            <w:r w:rsidRPr="00C27469">
              <w:rPr>
                <w:color w:val="00000A"/>
                <w:sz w:val="24"/>
                <w:szCs w:val="24"/>
                <w:lang w:eastAsia="en-US"/>
              </w:rPr>
              <w:t>В</w:t>
            </w:r>
            <w:r w:rsidR="00B641D5">
              <w:rPr>
                <w:color w:val="00000A"/>
                <w:sz w:val="24"/>
                <w:szCs w:val="24"/>
                <w:lang w:eastAsia="en-US"/>
              </w:rPr>
              <w:t xml:space="preserve"> </w:t>
            </w:r>
            <w:proofErr w:type="spellStart"/>
            <w:r w:rsidRPr="00C27469">
              <w:rPr>
                <w:color w:val="00000A"/>
                <w:sz w:val="24"/>
                <w:szCs w:val="24"/>
                <w:lang w:eastAsia="en-US"/>
              </w:rPr>
              <w:t>т.ч</w:t>
            </w:r>
            <w:proofErr w:type="spellEnd"/>
            <w:r w:rsidRPr="00C27469">
              <w:rPr>
                <w:color w:val="00000A"/>
                <w:sz w:val="24"/>
                <w:szCs w:val="24"/>
                <w:lang w:eastAsia="en-US"/>
              </w:rPr>
              <w:t xml:space="preserve">   НДС-</w:t>
            </w:r>
            <w:r w:rsidR="000472CD">
              <w:rPr>
                <w:color w:val="00000A"/>
                <w:sz w:val="24"/>
                <w:szCs w:val="24"/>
                <w:lang w:eastAsia="en-US"/>
              </w:rPr>
              <w:t>________________</w:t>
            </w:r>
            <w:r w:rsidR="0042047D">
              <w:rPr>
                <w:color w:val="00000A"/>
                <w:sz w:val="24"/>
                <w:szCs w:val="24"/>
                <w:lang w:eastAsia="en-US"/>
              </w:rPr>
              <w:t>.</w:t>
            </w:r>
          </w:p>
        </w:tc>
      </w:tr>
    </w:tbl>
    <w:p w:rsidR="00C60EEC" w:rsidRPr="00C27469" w:rsidRDefault="00C60EEC" w:rsidP="00C60EEC">
      <w:pPr>
        <w:jc w:val="center"/>
        <w:rPr>
          <w:i/>
          <w:sz w:val="24"/>
          <w:szCs w:val="24"/>
        </w:rPr>
      </w:pPr>
    </w:p>
    <w:p w:rsidR="00C60EEC" w:rsidRPr="00C27469" w:rsidRDefault="00C60EEC" w:rsidP="00C60EEC">
      <w:pPr>
        <w:jc w:val="center"/>
        <w:rPr>
          <w:sz w:val="24"/>
          <w:szCs w:val="24"/>
        </w:rPr>
      </w:pPr>
    </w:p>
    <w:p w:rsidR="00C60EEC" w:rsidRDefault="00C60EEC" w:rsidP="00C60EEC">
      <w:pPr>
        <w:jc w:val="both"/>
        <w:rPr>
          <w:i/>
          <w:sz w:val="24"/>
          <w:szCs w:val="24"/>
        </w:rPr>
      </w:pPr>
    </w:p>
    <w:p w:rsidR="00AA120C" w:rsidRPr="00E20070" w:rsidRDefault="00AA120C" w:rsidP="00AA120C">
      <w:pPr>
        <w:widowControl w:val="0"/>
        <w:jc w:val="both"/>
        <w:rPr>
          <w:b/>
          <w:sz w:val="22"/>
          <w:szCs w:val="22"/>
        </w:rPr>
      </w:pPr>
      <w:r w:rsidRPr="00E20070">
        <w:rPr>
          <w:b/>
          <w:sz w:val="22"/>
          <w:szCs w:val="22"/>
        </w:rPr>
        <w:t>От Заказчика                                                                             От Поставщика:</w:t>
      </w:r>
    </w:p>
    <w:p w:rsidR="00AA120C" w:rsidRPr="00E20070" w:rsidRDefault="00AA120C" w:rsidP="00C60EEC">
      <w:pPr>
        <w:jc w:val="both"/>
        <w:rPr>
          <w:b/>
          <w:sz w:val="22"/>
          <w:szCs w:val="22"/>
        </w:rPr>
      </w:pPr>
      <w:r w:rsidRPr="00E20070">
        <w:rPr>
          <w:b/>
          <w:sz w:val="22"/>
          <w:szCs w:val="22"/>
        </w:rPr>
        <w:t xml:space="preserve">       </w:t>
      </w:r>
    </w:p>
    <w:tbl>
      <w:tblPr>
        <w:tblW w:w="10100" w:type="dxa"/>
        <w:tblLayout w:type="fixed"/>
        <w:tblCellMar>
          <w:left w:w="70" w:type="dxa"/>
          <w:right w:w="70" w:type="dxa"/>
        </w:tblCellMar>
        <w:tblLook w:val="0000" w:firstRow="0" w:lastRow="0" w:firstColumn="0" w:lastColumn="0" w:noHBand="0" w:noVBand="0"/>
      </w:tblPr>
      <w:tblGrid>
        <w:gridCol w:w="10100"/>
      </w:tblGrid>
      <w:tr w:rsidR="00AA120C" w:rsidRPr="00E20070" w:rsidTr="00AA120C">
        <w:trPr>
          <w:cantSplit/>
        </w:trPr>
        <w:tc>
          <w:tcPr>
            <w:tcW w:w="10100" w:type="dxa"/>
            <w:tcBorders>
              <w:top w:val="nil"/>
              <w:bottom w:val="nil"/>
            </w:tcBorders>
            <w:shd w:val="clear" w:color="auto" w:fill="auto"/>
          </w:tcPr>
          <w:p w:rsidR="00967396" w:rsidRPr="00E20070" w:rsidRDefault="00AA120C" w:rsidP="00967396">
            <w:pPr>
              <w:widowControl w:val="0"/>
              <w:rPr>
                <w:rFonts w:ascii="Arial" w:hAnsi="Arial" w:cs="Arial"/>
                <w:color w:val="333333"/>
                <w:sz w:val="22"/>
                <w:szCs w:val="22"/>
                <w:shd w:val="clear" w:color="auto" w:fill="FFFFFF"/>
              </w:rPr>
            </w:pPr>
            <w:r w:rsidRPr="00E20070">
              <w:rPr>
                <w:sz w:val="22"/>
                <w:szCs w:val="22"/>
              </w:rPr>
              <w:t xml:space="preserve">Главный врач  </w:t>
            </w:r>
            <w:r w:rsidR="00883BBC" w:rsidRPr="00E20070">
              <w:rPr>
                <w:sz w:val="22"/>
                <w:szCs w:val="22"/>
              </w:rPr>
              <w:t xml:space="preserve">                                                                              </w:t>
            </w:r>
          </w:p>
          <w:p w:rsidR="00AA120C" w:rsidRPr="00E20070" w:rsidRDefault="00883BBC" w:rsidP="00284865">
            <w:pPr>
              <w:widowControl w:val="0"/>
              <w:snapToGrid w:val="0"/>
              <w:rPr>
                <w:sz w:val="22"/>
                <w:szCs w:val="22"/>
              </w:rPr>
            </w:pPr>
            <w:r w:rsidRPr="00E20070">
              <w:rPr>
                <w:sz w:val="22"/>
                <w:szCs w:val="22"/>
              </w:rPr>
              <w:t xml:space="preserve">   </w:t>
            </w:r>
            <w:r w:rsidR="00AA120C" w:rsidRPr="00E20070">
              <w:rPr>
                <w:sz w:val="22"/>
                <w:szCs w:val="22"/>
              </w:rPr>
              <w:t xml:space="preserve">             </w:t>
            </w:r>
            <w:r w:rsidRPr="00E20070">
              <w:rPr>
                <w:sz w:val="22"/>
                <w:szCs w:val="22"/>
              </w:rPr>
              <w:t xml:space="preserve">    </w:t>
            </w:r>
          </w:p>
          <w:p w:rsidR="00AA120C" w:rsidRPr="00E20070" w:rsidRDefault="00AA120C" w:rsidP="002151DE">
            <w:pPr>
              <w:widowControl w:val="0"/>
              <w:rPr>
                <w:sz w:val="22"/>
                <w:szCs w:val="22"/>
              </w:rPr>
            </w:pPr>
          </w:p>
          <w:p w:rsidR="00AA120C" w:rsidRPr="00E20070" w:rsidRDefault="00AA120C" w:rsidP="00AA120C">
            <w:pPr>
              <w:widowControl w:val="0"/>
              <w:ind w:firstLine="142"/>
              <w:rPr>
                <w:sz w:val="22"/>
                <w:szCs w:val="22"/>
              </w:rPr>
            </w:pPr>
            <w:r w:rsidRPr="00E20070">
              <w:rPr>
                <w:sz w:val="22"/>
                <w:szCs w:val="22"/>
              </w:rPr>
              <w:t xml:space="preserve">____________________ Н.Ю. </w:t>
            </w:r>
            <w:proofErr w:type="spellStart"/>
            <w:r w:rsidRPr="00E20070">
              <w:rPr>
                <w:sz w:val="22"/>
                <w:szCs w:val="22"/>
              </w:rPr>
              <w:t>Маханова</w:t>
            </w:r>
            <w:proofErr w:type="spellEnd"/>
            <w:r w:rsidRPr="00E20070">
              <w:rPr>
                <w:sz w:val="22"/>
                <w:szCs w:val="22"/>
              </w:rPr>
              <w:t xml:space="preserve">       </w:t>
            </w:r>
            <w:r w:rsidR="00B641D5">
              <w:rPr>
                <w:sz w:val="22"/>
                <w:szCs w:val="22"/>
              </w:rPr>
              <w:t xml:space="preserve">              </w:t>
            </w:r>
            <w:r w:rsidR="00E8115B" w:rsidRPr="00E20070">
              <w:rPr>
                <w:color w:val="333333"/>
                <w:sz w:val="22"/>
                <w:szCs w:val="22"/>
                <w:lang w:eastAsia="ru-RU"/>
              </w:rPr>
              <w:t xml:space="preserve"> </w:t>
            </w:r>
            <w:r w:rsidR="00B641D5" w:rsidRPr="00E20070">
              <w:rPr>
                <w:sz w:val="24"/>
                <w:szCs w:val="24"/>
              </w:rPr>
              <w:t>____________</w:t>
            </w:r>
            <w:r w:rsidR="00B641D5">
              <w:rPr>
                <w:color w:val="333333"/>
                <w:sz w:val="24"/>
                <w:szCs w:val="24"/>
                <w:lang w:eastAsia="ru-RU"/>
              </w:rPr>
              <w:t xml:space="preserve"> </w:t>
            </w:r>
            <w:r w:rsidR="000472CD">
              <w:rPr>
                <w:sz w:val="24"/>
                <w:szCs w:val="24"/>
              </w:rPr>
              <w:t>(ФИО)</w:t>
            </w:r>
            <w:r w:rsidR="00B641D5" w:rsidRPr="005F2A07">
              <w:rPr>
                <w:sz w:val="16"/>
                <w:szCs w:val="16"/>
              </w:rPr>
              <w:t>.</w:t>
            </w:r>
          </w:p>
          <w:p w:rsidR="00AA120C" w:rsidRPr="00E20070" w:rsidRDefault="00AA120C" w:rsidP="00AA120C">
            <w:pPr>
              <w:widowControl w:val="0"/>
              <w:jc w:val="both"/>
              <w:rPr>
                <w:sz w:val="22"/>
                <w:szCs w:val="22"/>
              </w:rPr>
            </w:pPr>
            <w:r w:rsidRPr="00E20070">
              <w:rPr>
                <w:sz w:val="22"/>
                <w:szCs w:val="22"/>
              </w:rPr>
              <w:t>Подписано ЭЦП                                                                     Подписано ЭЦП</w:t>
            </w:r>
          </w:p>
          <w:p w:rsidR="00AA120C" w:rsidRPr="00E20070" w:rsidRDefault="00AA120C" w:rsidP="009C41F1">
            <w:pPr>
              <w:widowControl w:val="0"/>
              <w:jc w:val="both"/>
              <w:rPr>
                <w:sz w:val="22"/>
                <w:szCs w:val="22"/>
              </w:rPr>
            </w:pPr>
          </w:p>
        </w:tc>
      </w:tr>
    </w:tbl>
    <w:p w:rsidR="00C60EEC" w:rsidRPr="00AA120C" w:rsidRDefault="00C60EEC" w:rsidP="00C60EEC">
      <w:pPr>
        <w:rPr>
          <w:rFonts w:eastAsia="Calibri"/>
          <w:sz w:val="24"/>
          <w:szCs w:val="24"/>
        </w:rPr>
      </w:pPr>
    </w:p>
    <w:p w:rsidR="00C60EEC" w:rsidRDefault="00C60EEC" w:rsidP="00C60EEC">
      <w:pPr>
        <w:rPr>
          <w:rFonts w:eastAsia="Calibri"/>
          <w:sz w:val="24"/>
          <w:szCs w:val="24"/>
        </w:rPr>
      </w:pPr>
    </w:p>
    <w:p w:rsidR="00C60EEC" w:rsidRDefault="00C60EEC" w:rsidP="00C60EEC">
      <w:pPr>
        <w:rPr>
          <w:rFonts w:eastAsia="Calibri"/>
          <w:sz w:val="24"/>
          <w:szCs w:val="24"/>
        </w:rPr>
      </w:pPr>
    </w:p>
    <w:p w:rsidR="00C60EEC" w:rsidRDefault="00C60EEC" w:rsidP="00C60EEC">
      <w:pPr>
        <w:rPr>
          <w:rFonts w:eastAsia="Calibri"/>
          <w:sz w:val="24"/>
          <w:szCs w:val="24"/>
        </w:rPr>
      </w:pPr>
    </w:p>
    <w:p w:rsidR="00C60EEC" w:rsidRDefault="00C60EEC" w:rsidP="00C60EEC">
      <w:pPr>
        <w:rPr>
          <w:rFonts w:eastAsia="Calibri"/>
          <w:sz w:val="24"/>
          <w:szCs w:val="24"/>
        </w:rPr>
      </w:pPr>
    </w:p>
    <w:p w:rsidR="00C60EEC" w:rsidRDefault="00C60EEC" w:rsidP="00C60EEC">
      <w:pPr>
        <w:rPr>
          <w:rFonts w:eastAsia="Calibri"/>
          <w:sz w:val="24"/>
          <w:szCs w:val="24"/>
        </w:rPr>
      </w:pPr>
    </w:p>
    <w:p w:rsidR="00C60EEC" w:rsidRDefault="00C60EEC" w:rsidP="00C60EEC">
      <w:pPr>
        <w:rPr>
          <w:rFonts w:eastAsia="Calibri"/>
          <w:sz w:val="24"/>
          <w:szCs w:val="24"/>
        </w:rPr>
      </w:pPr>
    </w:p>
    <w:p w:rsidR="00C60EEC" w:rsidRDefault="00C60EEC" w:rsidP="00C60EEC">
      <w:pPr>
        <w:rPr>
          <w:rFonts w:eastAsia="Calibri"/>
          <w:sz w:val="24"/>
          <w:szCs w:val="24"/>
        </w:rPr>
      </w:pPr>
    </w:p>
    <w:p w:rsidR="00C60EEC" w:rsidRDefault="00C60EEC" w:rsidP="00C60EEC">
      <w:pPr>
        <w:rPr>
          <w:rFonts w:eastAsia="Calibri"/>
          <w:sz w:val="24"/>
          <w:szCs w:val="24"/>
        </w:rPr>
      </w:pPr>
    </w:p>
    <w:p w:rsidR="00C60EEC" w:rsidRDefault="00C60EEC" w:rsidP="00C60EEC">
      <w:pPr>
        <w:rPr>
          <w:rFonts w:eastAsia="Calibri"/>
          <w:sz w:val="24"/>
          <w:szCs w:val="24"/>
        </w:rPr>
      </w:pPr>
    </w:p>
    <w:p w:rsidR="00223C2B" w:rsidRDefault="00223C2B" w:rsidP="00C60EEC">
      <w:pPr>
        <w:rPr>
          <w:rFonts w:eastAsia="Calibri"/>
          <w:sz w:val="24"/>
          <w:szCs w:val="24"/>
        </w:rPr>
      </w:pPr>
    </w:p>
    <w:p w:rsidR="00223C2B" w:rsidRDefault="00223C2B" w:rsidP="00C60EEC">
      <w:pPr>
        <w:rPr>
          <w:rFonts w:eastAsia="Calibri"/>
          <w:sz w:val="24"/>
          <w:szCs w:val="24"/>
        </w:rPr>
      </w:pPr>
    </w:p>
    <w:p w:rsidR="00223C2B" w:rsidRDefault="00223C2B" w:rsidP="00C60EEC">
      <w:pPr>
        <w:rPr>
          <w:rFonts w:eastAsia="Calibri"/>
          <w:sz w:val="24"/>
          <w:szCs w:val="24"/>
        </w:rPr>
        <w:sectPr w:rsidR="00223C2B" w:rsidSect="00C27469">
          <w:pgSz w:w="11906" w:h="16838"/>
          <w:pgMar w:top="426" w:right="707" w:bottom="426" w:left="426" w:header="708" w:footer="708" w:gutter="0"/>
          <w:cols w:space="708"/>
          <w:docGrid w:linePitch="360"/>
        </w:sectPr>
      </w:pPr>
    </w:p>
    <w:p w:rsidR="00261ECC" w:rsidRDefault="00C27469" w:rsidP="00261ECC">
      <w:pPr>
        <w:shd w:val="clear" w:color="auto" w:fill="FFFFFF"/>
        <w:jc w:val="right"/>
      </w:pPr>
      <w:r>
        <w:rPr>
          <w:b/>
          <w:sz w:val="24"/>
          <w:szCs w:val="24"/>
        </w:rPr>
        <w:lastRenderedPageBreak/>
        <w:t>П</w:t>
      </w:r>
      <w:r w:rsidR="00261ECC">
        <w:rPr>
          <w:b/>
          <w:sz w:val="24"/>
          <w:szCs w:val="24"/>
        </w:rPr>
        <w:t>риложение №3</w:t>
      </w:r>
    </w:p>
    <w:p w:rsidR="00AA120C" w:rsidRDefault="00261ECC" w:rsidP="00261ECC">
      <w:pPr>
        <w:shd w:val="clear" w:color="auto" w:fill="FFFFFF"/>
        <w:jc w:val="right"/>
        <w:rPr>
          <w:b/>
          <w:sz w:val="24"/>
          <w:szCs w:val="24"/>
        </w:rPr>
      </w:pPr>
      <w:r>
        <w:rPr>
          <w:b/>
          <w:sz w:val="24"/>
          <w:szCs w:val="24"/>
        </w:rPr>
        <w:t>к контракту №</w:t>
      </w:r>
      <w:r w:rsidR="00B641D5">
        <w:rPr>
          <w:b/>
          <w:sz w:val="24"/>
          <w:szCs w:val="24"/>
        </w:rPr>
        <w:t xml:space="preserve"> </w:t>
      </w:r>
      <w:r w:rsidR="00FF5F91">
        <w:rPr>
          <w:b/>
          <w:sz w:val="24"/>
          <w:szCs w:val="24"/>
        </w:rPr>
        <w:t>19/24</w:t>
      </w:r>
    </w:p>
    <w:p w:rsidR="00261ECC" w:rsidRDefault="00AA120C" w:rsidP="00261ECC">
      <w:pPr>
        <w:shd w:val="clear" w:color="auto" w:fill="FFFFFF"/>
        <w:jc w:val="right"/>
      </w:pPr>
      <w:r>
        <w:rPr>
          <w:b/>
          <w:sz w:val="24"/>
          <w:szCs w:val="24"/>
        </w:rPr>
        <w:t xml:space="preserve"> </w:t>
      </w:r>
      <w:r w:rsidR="00B641D5">
        <w:rPr>
          <w:b/>
          <w:sz w:val="24"/>
          <w:szCs w:val="24"/>
        </w:rPr>
        <w:t xml:space="preserve">от </w:t>
      </w:r>
      <w:r w:rsidR="003B3F0C">
        <w:rPr>
          <w:b/>
          <w:sz w:val="24"/>
          <w:szCs w:val="24"/>
        </w:rPr>
        <w:t>________</w:t>
      </w:r>
      <w:r w:rsidR="0056672C">
        <w:rPr>
          <w:b/>
          <w:sz w:val="24"/>
          <w:szCs w:val="24"/>
        </w:rPr>
        <w:t xml:space="preserve"> 202</w:t>
      </w:r>
      <w:r w:rsidR="00FF5F91">
        <w:rPr>
          <w:b/>
          <w:sz w:val="24"/>
          <w:szCs w:val="24"/>
        </w:rPr>
        <w:t>4</w:t>
      </w:r>
      <w:r w:rsidR="00261ECC">
        <w:rPr>
          <w:b/>
          <w:sz w:val="24"/>
          <w:szCs w:val="24"/>
        </w:rPr>
        <w:t xml:space="preserve"> г.</w:t>
      </w:r>
    </w:p>
    <w:p w:rsidR="00223C2B" w:rsidRPr="00FF36CA" w:rsidRDefault="00223C2B" w:rsidP="00223C2B">
      <w:pPr>
        <w:rPr>
          <w:sz w:val="18"/>
          <w:szCs w:val="18"/>
        </w:rPr>
      </w:pPr>
    </w:p>
    <w:p w:rsidR="00223C2B" w:rsidRPr="00FF36CA" w:rsidRDefault="00223C2B" w:rsidP="00223C2B">
      <w:pPr>
        <w:jc w:val="center"/>
        <w:rPr>
          <w:b/>
          <w:sz w:val="18"/>
          <w:szCs w:val="18"/>
        </w:rPr>
      </w:pPr>
      <w:r w:rsidRPr="00FF36CA">
        <w:rPr>
          <w:b/>
          <w:sz w:val="18"/>
          <w:szCs w:val="18"/>
        </w:rPr>
        <w:t>СЕРТИФИКАЦИОННЫЙ ЛИСТ</w:t>
      </w:r>
    </w:p>
    <w:p w:rsidR="00223C2B" w:rsidRPr="00FF36CA" w:rsidRDefault="00223C2B" w:rsidP="00223C2B">
      <w:pPr>
        <w:jc w:val="center"/>
      </w:pPr>
      <w:r w:rsidRPr="00FF36CA">
        <w:t>(предоставляется с товарно-транспортными документами)</w:t>
      </w:r>
    </w:p>
    <w:p w:rsidR="00223C2B" w:rsidRDefault="00223C2B" w:rsidP="00223C2B">
      <w:pPr>
        <w:jc w:val="center"/>
      </w:pPr>
    </w:p>
    <w:p w:rsidR="00223C2B" w:rsidRDefault="00223C2B" w:rsidP="00223C2B">
      <w:pPr>
        <w:jc w:val="center"/>
      </w:pPr>
    </w:p>
    <w:tbl>
      <w:tblPr>
        <w:tblW w:w="1533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119"/>
        <w:gridCol w:w="1560"/>
        <w:gridCol w:w="1417"/>
        <w:gridCol w:w="1701"/>
        <w:gridCol w:w="1276"/>
        <w:gridCol w:w="1559"/>
        <w:gridCol w:w="1701"/>
        <w:gridCol w:w="2580"/>
      </w:tblGrid>
      <w:tr w:rsidR="00223C2B" w:rsidRPr="00330A84" w:rsidTr="00223C2B">
        <w:tc>
          <w:tcPr>
            <w:tcW w:w="425" w:type="dxa"/>
            <w:shd w:val="clear" w:color="auto" w:fill="auto"/>
            <w:vAlign w:val="center"/>
          </w:tcPr>
          <w:p w:rsidR="00223C2B" w:rsidRPr="00330A84" w:rsidRDefault="00223C2B" w:rsidP="00223C2B">
            <w:pPr>
              <w:jc w:val="center"/>
            </w:pPr>
            <w:r w:rsidRPr="00330A84">
              <w:t>№</w:t>
            </w:r>
            <w:r>
              <w:t xml:space="preserve"> п/п</w:t>
            </w:r>
          </w:p>
        </w:tc>
        <w:tc>
          <w:tcPr>
            <w:tcW w:w="3119" w:type="dxa"/>
            <w:shd w:val="clear" w:color="auto" w:fill="auto"/>
            <w:vAlign w:val="center"/>
          </w:tcPr>
          <w:p w:rsidR="00223C2B" w:rsidRPr="00330A84" w:rsidRDefault="00223C2B" w:rsidP="00223C2B">
            <w:pPr>
              <w:jc w:val="center"/>
            </w:pPr>
            <w:r>
              <w:t>Наименование медицинского изделия</w:t>
            </w:r>
          </w:p>
        </w:tc>
        <w:tc>
          <w:tcPr>
            <w:tcW w:w="1560" w:type="dxa"/>
            <w:shd w:val="clear" w:color="auto" w:fill="auto"/>
            <w:vAlign w:val="center"/>
          </w:tcPr>
          <w:p w:rsidR="00223C2B" w:rsidRPr="00330A84" w:rsidRDefault="00223C2B" w:rsidP="00223C2B">
            <w:pPr>
              <w:jc w:val="center"/>
            </w:pPr>
            <w:proofErr w:type="spellStart"/>
            <w:proofErr w:type="gramStart"/>
            <w:r>
              <w:t>Регистрацион-ный</w:t>
            </w:r>
            <w:proofErr w:type="spellEnd"/>
            <w:proofErr w:type="gramEnd"/>
            <w:r>
              <w:t xml:space="preserve"> номер медицинского изделия</w:t>
            </w:r>
          </w:p>
        </w:tc>
        <w:tc>
          <w:tcPr>
            <w:tcW w:w="1417" w:type="dxa"/>
            <w:shd w:val="clear" w:color="auto" w:fill="auto"/>
            <w:vAlign w:val="center"/>
          </w:tcPr>
          <w:p w:rsidR="00223C2B" w:rsidRPr="00330A84" w:rsidRDefault="00223C2B" w:rsidP="00223C2B">
            <w:pPr>
              <w:jc w:val="center"/>
            </w:pPr>
            <w:r>
              <w:t xml:space="preserve">Дата </w:t>
            </w:r>
            <w:proofErr w:type="spellStart"/>
            <w:proofErr w:type="gramStart"/>
            <w:r>
              <w:t>гос.регистра</w:t>
            </w:r>
            <w:proofErr w:type="gramEnd"/>
            <w:r>
              <w:t>-ции</w:t>
            </w:r>
            <w:proofErr w:type="spellEnd"/>
            <w:r>
              <w:t xml:space="preserve"> мед. изд.</w:t>
            </w:r>
          </w:p>
        </w:tc>
        <w:tc>
          <w:tcPr>
            <w:tcW w:w="1701" w:type="dxa"/>
            <w:shd w:val="clear" w:color="auto" w:fill="auto"/>
            <w:vAlign w:val="center"/>
          </w:tcPr>
          <w:p w:rsidR="00223C2B" w:rsidRPr="00330A84" w:rsidRDefault="00223C2B" w:rsidP="00223C2B">
            <w:pPr>
              <w:jc w:val="center"/>
            </w:pPr>
            <w:r>
              <w:t>Срок действия рег. удостоверения</w:t>
            </w:r>
          </w:p>
        </w:tc>
        <w:tc>
          <w:tcPr>
            <w:tcW w:w="1276" w:type="dxa"/>
            <w:shd w:val="clear" w:color="auto" w:fill="auto"/>
            <w:vAlign w:val="center"/>
          </w:tcPr>
          <w:p w:rsidR="00223C2B" w:rsidRDefault="00223C2B" w:rsidP="00223C2B">
            <w:pPr>
              <w:jc w:val="center"/>
            </w:pPr>
            <w:r>
              <w:t>Срок годности</w:t>
            </w:r>
          </w:p>
          <w:p w:rsidR="00223C2B" w:rsidRPr="00330A84" w:rsidRDefault="00223C2B" w:rsidP="00223C2B">
            <w:pPr>
              <w:jc w:val="center"/>
            </w:pPr>
            <w:r>
              <w:t>мед. изд.</w:t>
            </w:r>
          </w:p>
        </w:tc>
        <w:tc>
          <w:tcPr>
            <w:tcW w:w="1559" w:type="dxa"/>
            <w:shd w:val="clear" w:color="auto" w:fill="auto"/>
            <w:vAlign w:val="center"/>
          </w:tcPr>
          <w:p w:rsidR="00223C2B" w:rsidRDefault="00223C2B" w:rsidP="00223C2B">
            <w:pPr>
              <w:jc w:val="center"/>
            </w:pPr>
            <w:r>
              <w:t>Серия, партия, код мед. изд.</w:t>
            </w:r>
          </w:p>
          <w:p w:rsidR="00223C2B" w:rsidRPr="00330A84" w:rsidRDefault="00223C2B" w:rsidP="00223C2B">
            <w:pPr>
              <w:jc w:val="center"/>
            </w:pPr>
            <w:r>
              <w:t>(при наличии)</w:t>
            </w:r>
          </w:p>
        </w:tc>
        <w:tc>
          <w:tcPr>
            <w:tcW w:w="1701" w:type="dxa"/>
            <w:shd w:val="clear" w:color="auto" w:fill="auto"/>
            <w:vAlign w:val="center"/>
          </w:tcPr>
          <w:p w:rsidR="00223C2B" w:rsidRPr="00330A84" w:rsidRDefault="00223C2B" w:rsidP="00223C2B">
            <w:pPr>
              <w:jc w:val="center"/>
            </w:pPr>
            <w:r>
              <w:t>Производитель, страна изготовления мед. изд.</w:t>
            </w:r>
          </w:p>
        </w:tc>
        <w:tc>
          <w:tcPr>
            <w:tcW w:w="2580" w:type="dxa"/>
            <w:shd w:val="clear" w:color="auto" w:fill="auto"/>
            <w:vAlign w:val="center"/>
          </w:tcPr>
          <w:p w:rsidR="00223C2B" w:rsidRPr="00330A84" w:rsidRDefault="00223C2B" w:rsidP="00223C2B">
            <w:pPr>
              <w:jc w:val="center"/>
            </w:pPr>
            <w:r>
              <w:t xml:space="preserve">Класс потенциального риска применения мед. </w:t>
            </w:r>
            <w:proofErr w:type="spellStart"/>
            <w:r>
              <w:t>изд</w:t>
            </w:r>
            <w:proofErr w:type="spellEnd"/>
            <w:r>
              <w:t xml:space="preserve"> в соотв. с номенклатурной классификацией мед. изд., утверждаемой МЗ РФ</w:t>
            </w:r>
          </w:p>
        </w:tc>
      </w:tr>
      <w:tr w:rsidR="00223C2B" w:rsidRPr="00330A84" w:rsidTr="00223C2B">
        <w:tc>
          <w:tcPr>
            <w:tcW w:w="425" w:type="dxa"/>
            <w:shd w:val="clear" w:color="auto" w:fill="auto"/>
            <w:vAlign w:val="center"/>
          </w:tcPr>
          <w:p w:rsidR="00223C2B" w:rsidRPr="00330A84" w:rsidRDefault="00223C2B" w:rsidP="00223C2B">
            <w:pPr>
              <w:jc w:val="center"/>
            </w:pPr>
            <w:r w:rsidRPr="00330A84">
              <w:t>1</w:t>
            </w:r>
          </w:p>
        </w:tc>
        <w:tc>
          <w:tcPr>
            <w:tcW w:w="3119" w:type="dxa"/>
            <w:shd w:val="clear" w:color="auto" w:fill="auto"/>
            <w:vAlign w:val="center"/>
          </w:tcPr>
          <w:p w:rsidR="00223C2B" w:rsidRPr="00330A84" w:rsidRDefault="00223C2B" w:rsidP="00223C2B">
            <w:pPr>
              <w:jc w:val="center"/>
            </w:pPr>
            <w:r w:rsidRPr="00330A84">
              <w:t>2</w:t>
            </w:r>
          </w:p>
        </w:tc>
        <w:tc>
          <w:tcPr>
            <w:tcW w:w="1560" w:type="dxa"/>
            <w:shd w:val="clear" w:color="auto" w:fill="auto"/>
            <w:vAlign w:val="center"/>
          </w:tcPr>
          <w:p w:rsidR="00223C2B" w:rsidRPr="00330A84" w:rsidRDefault="00223C2B" w:rsidP="00223C2B">
            <w:pPr>
              <w:jc w:val="center"/>
            </w:pPr>
            <w:r w:rsidRPr="00330A84">
              <w:t>3</w:t>
            </w:r>
          </w:p>
        </w:tc>
        <w:tc>
          <w:tcPr>
            <w:tcW w:w="1417" w:type="dxa"/>
            <w:shd w:val="clear" w:color="auto" w:fill="auto"/>
            <w:vAlign w:val="center"/>
          </w:tcPr>
          <w:p w:rsidR="00223C2B" w:rsidRPr="00330A84" w:rsidRDefault="00223C2B" w:rsidP="00223C2B">
            <w:pPr>
              <w:jc w:val="center"/>
            </w:pPr>
            <w:r w:rsidRPr="00330A84">
              <w:t>4</w:t>
            </w:r>
          </w:p>
        </w:tc>
        <w:tc>
          <w:tcPr>
            <w:tcW w:w="1701" w:type="dxa"/>
            <w:shd w:val="clear" w:color="auto" w:fill="auto"/>
            <w:vAlign w:val="center"/>
          </w:tcPr>
          <w:p w:rsidR="00223C2B" w:rsidRPr="00330A84" w:rsidRDefault="00223C2B" w:rsidP="00223C2B">
            <w:pPr>
              <w:jc w:val="center"/>
            </w:pPr>
            <w:r w:rsidRPr="00330A84">
              <w:t>5</w:t>
            </w:r>
          </w:p>
        </w:tc>
        <w:tc>
          <w:tcPr>
            <w:tcW w:w="1276" w:type="dxa"/>
            <w:shd w:val="clear" w:color="auto" w:fill="auto"/>
            <w:vAlign w:val="center"/>
          </w:tcPr>
          <w:p w:rsidR="00223C2B" w:rsidRPr="00330A84" w:rsidRDefault="00223C2B" w:rsidP="00223C2B">
            <w:pPr>
              <w:jc w:val="center"/>
            </w:pPr>
            <w:r w:rsidRPr="00330A84">
              <w:t>6</w:t>
            </w:r>
          </w:p>
        </w:tc>
        <w:tc>
          <w:tcPr>
            <w:tcW w:w="1559" w:type="dxa"/>
            <w:shd w:val="clear" w:color="auto" w:fill="auto"/>
            <w:vAlign w:val="center"/>
          </w:tcPr>
          <w:p w:rsidR="00223C2B" w:rsidRPr="00330A84" w:rsidRDefault="00223C2B" w:rsidP="00223C2B">
            <w:pPr>
              <w:jc w:val="center"/>
            </w:pPr>
            <w:r w:rsidRPr="00330A84">
              <w:t>7</w:t>
            </w:r>
          </w:p>
        </w:tc>
        <w:tc>
          <w:tcPr>
            <w:tcW w:w="1701" w:type="dxa"/>
            <w:shd w:val="clear" w:color="auto" w:fill="auto"/>
            <w:vAlign w:val="center"/>
          </w:tcPr>
          <w:p w:rsidR="00223C2B" w:rsidRPr="00330A84" w:rsidRDefault="00223C2B" w:rsidP="00223C2B">
            <w:pPr>
              <w:jc w:val="center"/>
            </w:pPr>
            <w:r w:rsidRPr="00330A84">
              <w:t>8</w:t>
            </w:r>
          </w:p>
        </w:tc>
        <w:tc>
          <w:tcPr>
            <w:tcW w:w="2580" w:type="dxa"/>
            <w:shd w:val="clear" w:color="auto" w:fill="auto"/>
            <w:vAlign w:val="center"/>
          </w:tcPr>
          <w:p w:rsidR="00223C2B" w:rsidRPr="00330A84" w:rsidRDefault="00223C2B" w:rsidP="00223C2B">
            <w:pPr>
              <w:jc w:val="center"/>
            </w:pPr>
            <w:r>
              <w:t>9</w:t>
            </w:r>
          </w:p>
        </w:tc>
      </w:tr>
      <w:tr w:rsidR="00223C2B" w:rsidRPr="00330A84" w:rsidTr="00223C2B">
        <w:tc>
          <w:tcPr>
            <w:tcW w:w="425" w:type="dxa"/>
            <w:shd w:val="clear" w:color="auto" w:fill="auto"/>
            <w:vAlign w:val="center"/>
          </w:tcPr>
          <w:p w:rsidR="00223C2B" w:rsidRPr="00330A84" w:rsidRDefault="00223C2B" w:rsidP="00223C2B">
            <w:pPr>
              <w:jc w:val="center"/>
            </w:pPr>
          </w:p>
        </w:tc>
        <w:tc>
          <w:tcPr>
            <w:tcW w:w="3119" w:type="dxa"/>
            <w:shd w:val="clear" w:color="auto" w:fill="auto"/>
            <w:vAlign w:val="center"/>
          </w:tcPr>
          <w:p w:rsidR="00223C2B" w:rsidRPr="00330A84" w:rsidRDefault="00223C2B" w:rsidP="00223C2B">
            <w:pPr>
              <w:jc w:val="center"/>
            </w:pPr>
          </w:p>
        </w:tc>
        <w:tc>
          <w:tcPr>
            <w:tcW w:w="1560" w:type="dxa"/>
            <w:shd w:val="clear" w:color="auto" w:fill="auto"/>
            <w:vAlign w:val="center"/>
          </w:tcPr>
          <w:p w:rsidR="00223C2B" w:rsidRPr="00330A84" w:rsidRDefault="00223C2B" w:rsidP="00223C2B">
            <w:pPr>
              <w:jc w:val="center"/>
            </w:pPr>
          </w:p>
        </w:tc>
        <w:tc>
          <w:tcPr>
            <w:tcW w:w="1417" w:type="dxa"/>
            <w:shd w:val="clear" w:color="auto" w:fill="auto"/>
            <w:vAlign w:val="center"/>
          </w:tcPr>
          <w:p w:rsidR="00223C2B" w:rsidRPr="00330A84" w:rsidRDefault="00223C2B" w:rsidP="00223C2B">
            <w:pPr>
              <w:jc w:val="center"/>
            </w:pPr>
          </w:p>
        </w:tc>
        <w:tc>
          <w:tcPr>
            <w:tcW w:w="1701" w:type="dxa"/>
            <w:shd w:val="clear" w:color="auto" w:fill="auto"/>
            <w:vAlign w:val="center"/>
          </w:tcPr>
          <w:p w:rsidR="00223C2B" w:rsidRPr="00330A84" w:rsidRDefault="00223C2B" w:rsidP="00223C2B">
            <w:pPr>
              <w:jc w:val="center"/>
            </w:pPr>
          </w:p>
        </w:tc>
        <w:tc>
          <w:tcPr>
            <w:tcW w:w="1276" w:type="dxa"/>
            <w:shd w:val="clear" w:color="auto" w:fill="auto"/>
            <w:vAlign w:val="center"/>
          </w:tcPr>
          <w:p w:rsidR="00223C2B" w:rsidRPr="00330A84" w:rsidRDefault="00223C2B" w:rsidP="00223C2B">
            <w:pPr>
              <w:jc w:val="center"/>
            </w:pPr>
          </w:p>
        </w:tc>
        <w:tc>
          <w:tcPr>
            <w:tcW w:w="1559" w:type="dxa"/>
            <w:shd w:val="clear" w:color="auto" w:fill="auto"/>
            <w:vAlign w:val="center"/>
          </w:tcPr>
          <w:p w:rsidR="00223C2B" w:rsidRPr="00330A84" w:rsidRDefault="00223C2B" w:rsidP="00223C2B">
            <w:pPr>
              <w:jc w:val="center"/>
            </w:pPr>
          </w:p>
        </w:tc>
        <w:tc>
          <w:tcPr>
            <w:tcW w:w="1701" w:type="dxa"/>
            <w:shd w:val="clear" w:color="auto" w:fill="auto"/>
            <w:vAlign w:val="center"/>
          </w:tcPr>
          <w:p w:rsidR="00223C2B" w:rsidRPr="00330A84" w:rsidRDefault="00223C2B" w:rsidP="00223C2B">
            <w:pPr>
              <w:jc w:val="center"/>
            </w:pPr>
          </w:p>
        </w:tc>
        <w:tc>
          <w:tcPr>
            <w:tcW w:w="2580" w:type="dxa"/>
            <w:shd w:val="clear" w:color="auto" w:fill="auto"/>
            <w:vAlign w:val="center"/>
          </w:tcPr>
          <w:p w:rsidR="00223C2B" w:rsidRPr="00330A84" w:rsidRDefault="00223C2B" w:rsidP="00223C2B">
            <w:pPr>
              <w:jc w:val="center"/>
            </w:pPr>
          </w:p>
        </w:tc>
      </w:tr>
    </w:tbl>
    <w:p w:rsidR="00223C2B" w:rsidRDefault="00223C2B" w:rsidP="00223C2B">
      <w:pPr>
        <w:jc w:val="center"/>
      </w:pPr>
      <w:r>
        <w:t>Документы должны быть заверены подписью и печатью поставщика, с указанием его места нахождения (адреса) и телефона.</w:t>
      </w:r>
    </w:p>
    <w:p w:rsidR="00261ECC" w:rsidRDefault="00261ECC"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 w:rsidR="009C41F1" w:rsidRDefault="009C41F1" w:rsidP="00DE4DB8">
      <w:pPr>
        <w:sectPr w:rsidR="009C41F1" w:rsidSect="00223C2B">
          <w:pgSz w:w="16838" w:h="11906" w:orient="landscape"/>
          <w:pgMar w:top="1701" w:right="1134" w:bottom="851" w:left="1134" w:header="709" w:footer="709" w:gutter="0"/>
          <w:cols w:space="708"/>
          <w:docGrid w:linePitch="360"/>
        </w:sectPr>
      </w:pPr>
    </w:p>
    <w:p w:rsidR="00F24C2C" w:rsidRDefault="00F24C2C" w:rsidP="00FF5F91">
      <w:pPr>
        <w:rPr>
          <w:sz w:val="24"/>
          <w:szCs w:val="24"/>
        </w:rPr>
      </w:pPr>
    </w:p>
    <w:sectPr w:rsidR="00F24C2C" w:rsidSect="00363AB3">
      <w:pgSz w:w="16838" w:h="11906" w:orient="landscape"/>
      <w:pgMar w:top="993"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F69B3"/>
    <w:multiLevelType w:val="multilevel"/>
    <w:tmpl w:val="A532FDF8"/>
    <w:lvl w:ilvl="0">
      <w:start w:val="9"/>
      <w:numFmt w:val="decimal"/>
      <w:lvlText w:val="%1."/>
      <w:lvlJc w:val="left"/>
      <w:pPr>
        <w:tabs>
          <w:tab w:val="num" w:pos="0"/>
        </w:tabs>
        <w:ind w:left="720" w:hanging="360"/>
      </w:pPr>
      <w:rPr>
        <w:rFonts w:ascii="Times New Roman" w:eastAsia="Times New Roman" w:hAnsi="Times New Roman" w:cs="Times New Roman"/>
        <w:b/>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B20788D"/>
    <w:multiLevelType w:val="multilevel"/>
    <w:tmpl w:val="229C45BE"/>
    <w:lvl w:ilvl="0">
      <w:start w:val="1"/>
      <w:numFmt w:val="decimal"/>
      <w:lvlText w:val="%1."/>
      <w:lvlJc w:val="left"/>
      <w:pPr>
        <w:tabs>
          <w:tab w:val="num" w:pos="0"/>
        </w:tabs>
        <w:ind w:left="1068"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F2373D3"/>
    <w:multiLevelType w:val="multilevel"/>
    <w:tmpl w:val="92A6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C15B46"/>
    <w:multiLevelType w:val="multilevel"/>
    <w:tmpl w:val="CFCC3A18"/>
    <w:lvl w:ilvl="0">
      <w:start w:val="2"/>
      <w:numFmt w:val="decimal"/>
      <w:lvlText w:val="%1."/>
      <w:lvlJc w:val="left"/>
      <w:pPr>
        <w:tabs>
          <w:tab w:val="num" w:pos="540"/>
        </w:tabs>
        <w:ind w:left="540" w:hanging="540"/>
      </w:pPr>
      <w:rPr>
        <w:rFonts w:ascii="Symbol" w:hAnsi="Symbol" w:cs="Symbol"/>
        <w:sz w:val="22"/>
        <w:szCs w:val="22"/>
      </w:rPr>
    </w:lvl>
    <w:lvl w:ilvl="1">
      <w:start w:val="2"/>
      <w:numFmt w:val="decimal"/>
      <w:lvlText w:val="%1.%2."/>
      <w:lvlJc w:val="left"/>
      <w:pPr>
        <w:tabs>
          <w:tab w:val="num" w:pos="540"/>
        </w:tabs>
        <w:ind w:left="540" w:hanging="540"/>
      </w:pPr>
      <w:rPr>
        <w:rFonts w:ascii="Symbol" w:hAnsi="Symbol" w:cs="Symbol"/>
        <w:sz w:val="22"/>
        <w:szCs w:val="22"/>
      </w:rPr>
    </w:lvl>
    <w:lvl w:ilvl="2">
      <w:start w:val="1"/>
      <w:numFmt w:val="decimal"/>
      <w:lvlText w:val="%1.%2.%3."/>
      <w:lvlJc w:val="left"/>
      <w:pPr>
        <w:tabs>
          <w:tab w:val="num" w:pos="720"/>
        </w:tabs>
        <w:ind w:left="720" w:hanging="720"/>
      </w:pPr>
      <w:rPr>
        <w:rFonts w:ascii="Symbol" w:hAnsi="Symbol" w:cs="Symbol"/>
        <w:sz w:val="22"/>
        <w:szCs w:val="22"/>
      </w:rPr>
    </w:lvl>
    <w:lvl w:ilvl="3">
      <w:start w:val="1"/>
      <w:numFmt w:val="decimal"/>
      <w:lvlText w:val="%1.%2.%3.%4."/>
      <w:lvlJc w:val="left"/>
      <w:pPr>
        <w:tabs>
          <w:tab w:val="num" w:pos="720"/>
        </w:tabs>
        <w:ind w:left="720" w:hanging="720"/>
      </w:pPr>
      <w:rPr>
        <w:rFonts w:ascii="Symbol" w:hAnsi="Symbol" w:cs="Symbol"/>
        <w:sz w:val="22"/>
        <w:szCs w:val="22"/>
      </w:rPr>
    </w:lvl>
    <w:lvl w:ilvl="4">
      <w:start w:val="1"/>
      <w:numFmt w:val="decimal"/>
      <w:lvlText w:val="%1.%2.%3.%4.%5."/>
      <w:lvlJc w:val="left"/>
      <w:pPr>
        <w:tabs>
          <w:tab w:val="num" w:pos="1080"/>
        </w:tabs>
        <w:ind w:left="1080" w:hanging="1080"/>
      </w:pPr>
      <w:rPr>
        <w:rFonts w:ascii="Symbol" w:hAnsi="Symbol" w:cs="Symbol"/>
        <w:sz w:val="22"/>
        <w:szCs w:val="22"/>
      </w:rPr>
    </w:lvl>
    <w:lvl w:ilvl="5">
      <w:start w:val="1"/>
      <w:numFmt w:val="decimal"/>
      <w:lvlText w:val="%1.%2.%3.%4.%5.%6."/>
      <w:lvlJc w:val="left"/>
      <w:pPr>
        <w:tabs>
          <w:tab w:val="num" w:pos="1080"/>
        </w:tabs>
        <w:ind w:left="1080" w:hanging="1080"/>
      </w:pPr>
      <w:rPr>
        <w:rFonts w:ascii="Symbol" w:hAnsi="Symbol" w:cs="Symbol"/>
        <w:sz w:val="22"/>
        <w:szCs w:val="22"/>
      </w:rPr>
    </w:lvl>
    <w:lvl w:ilvl="6">
      <w:start w:val="1"/>
      <w:numFmt w:val="decimal"/>
      <w:lvlText w:val="%1.%2.%3.%4.%5.%6.%7."/>
      <w:lvlJc w:val="left"/>
      <w:pPr>
        <w:tabs>
          <w:tab w:val="num" w:pos="1440"/>
        </w:tabs>
        <w:ind w:left="1440" w:hanging="1440"/>
      </w:pPr>
      <w:rPr>
        <w:rFonts w:ascii="Symbol" w:hAnsi="Symbol" w:cs="Symbol"/>
        <w:sz w:val="22"/>
        <w:szCs w:val="22"/>
      </w:rPr>
    </w:lvl>
    <w:lvl w:ilvl="7">
      <w:start w:val="1"/>
      <w:numFmt w:val="decimal"/>
      <w:lvlText w:val="%1.%2.%3.%4.%5.%6.%7.%8."/>
      <w:lvlJc w:val="left"/>
      <w:pPr>
        <w:tabs>
          <w:tab w:val="num" w:pos="1440"/>
        </w:tabs>
        <w:ind w:left="1440" w:hanging="1440"/>
      </w:pPr>
      <w:rPr>
        <w:rFonts w:ascii="Symbol" w:hAnsi="Symbol" w:cs="Symbol"/>
        <w:sz w:val="22"/>
        <w:szCs w:val="22"/>
      </w:rPr>
    </w:lvl>
    <w:lvl w:ilvl="8">
      <w:start w:val="1"/>
      <w:numFmt w:val="decimal"/>
      <w:lvlText w:val="%1.%2.%3.%4.%5.%6.%7.%8.%9."/>
      <w:lvlJc w:val="left"/>
      <w:pPr>
        <w:tabs>
          <w:tab w:val="num" w:pos="1800"/>
        </w:tabs>
        <w:ind w:left="1800" w:hanging="1800"/>
      </w:pPr>
      <w:rPr>
        <w:rFonts w:ascii="Symbol" w:hAnsi="Symbol" w:cs="Symbol"/>
        <w:sz w:val="22"/>
        <w:szCs w:val="22"/>
      </w:rPr>
    </w:lvl>
  </w:abstractNum>
  <w:abstractNum w:abstractNumId="4" w15:restartNumberingAfterBreak="0">
    <w:nsid w:val="20A46977"/>
    <w:multiLevelType w:val="multilevel"/>
    <w:tmpl w:val="9B28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122AEC"/>
    <w:multiLevelType w:val="multilevel"/>
    <w:tmpl w:val="A674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C34588"/>
    <w:multiLevelType w:val="multilevel"/>
    <w:tmpl w:val="6A5E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0E09D4"/>
    <w:multiLevelType w:val="multilevel"/>
    <w:tmpl w:val="68BEC62C"/>
    <w:lvl w:ilvl="0">
      <w:start w:val="2"/>
      <w:numFmt w:val="decimal"/>
      <w:lvlText w:val="%1."/>
      <w:lvlJc w:val="left"/>
      <w:pPr>
        <w:tabs>
          <w:tab w:val="num" w:pos="540"/>
        </w:tabs>
        <w:ind w:left="540" w:hanging="540"/>
      </w:pPr>
      <w:rPr>
        <w:rFonts w:cs="Times New Roman"/>
        <w:color w:val="000000"/>
        <w:sz w:val="22"/>
        <w:szCs w:val="22"/>
      </w:rPr>
    </w:lvl>
    <w:lvl w:ilvl="1">
      <w:start w:val="1"/>
      <w:numFmt w:val="decimal"/>
      <w:lvlText w:val="%1.%2."/>
      <w:lvlJc w:val="left"/>
      <w:pPr>
        <w:tabs>
          <w:tab w:val="num" w:pos="540"/>
        </w:tabs>
        <w:ind w:left="540" w:hanging="540"/>
      </w:pPr>
      <w:rPr>
        <w:rFonts w:cs="Times New Roman"/>
        <w:b/>
        <w:color w:val="000000"/>
        <w:sz w:val="22"/>
        <w:szCs w:val="22"/>
      </w:rPr>
    </w:lvl>
    <w:lvl w:ilvl="2">
      <w:start w:val="2"/>
      <w:numFmt w:val="decimal"/>
      <w:lvlText w:val="%1.%2.%3."/>
      <w:lvlJc w:val="left"/>
      <w:pPr>
        <w:tabs>
          <w:tab w:val="num" w:pos="720"/>
        </w:tabs>
        <w:ind w:left="720" w:hanging="720"/>
      </w:pPr>
      <w:rPr>
        <w:rFonts w:cs="Times New Roman"/>
        <w:color w:val="000000"/>
        <w:sz w:val="22"/>
        <w:szCs w:val="22"/>
      </w:rPr>
    </w:lvl>
    <w:lvl w:ilvl="3">
      <w:start w:val="1"/>
      <w:numFmt w:val="decimal"/>
      <w:lvlText w:val="%1.%2.%3.%4."/>
      <w:lvlJc w:val="left"/>
      <w:pPr>
        <w:tabs>
          <w:tab w:val="num" w:pos="720"/>
        </w:tabs>
        <w:ind w:left="720" w:hanging="720"/>
      </w:pPr>
      <w:rPr>
        <w:rFonts w:cs="Times New Roman"/>
        <w:color w:val="000000"/>
        <w:sz w:val="22"/>
        <w:szCs w:val="22"/>
      </w:rPr>
    </w:lvl>
    <w:lvl w:ilvl="4">
      <w:start w:val="1"/>
      <w:numFmt w:val="decimal"/>
      <w:lvlText w:val="%1.%2.%3.%4.%5."/>
      <w:lvlJc w:val="left"/>
      <w:pPr>
        <w:tabs>
          <w:tab w:val="num" w:pos="1080"/>
        </w:tabs>
        <w:ind w:left="1080" w:hanging="1080"/>
      </w:pPr>
      <w:rPr>
        <w:rFonts w:cs="Times New Roman"/>
        <w:color w:val="000000"/>
        <w:sz w:val="22"/>
        <w:szCs w:val="22"/>
      </w:rPr>
    </w:lvl>
    <w:lvl w:ilvl="5">
      <w:start w:val="1"/>
      <w:numFmt w:val="decimal"/>
      <w:lvlText w:val="%1.%2.%3.%4.%5.%6."/>
      <w:lvlJc w:val="left"/>
      <w:pPr>
        <w:tabs>
          <w:tab w:val="num" w:pos="1080"/>
        </w:tabs>
        <w:ind w:left="1080" w:hanging="1080"/>
      </w:pPr>
      <w:rPr>
        <w:rFonts w:cs="Times New Roman"/>
        <w:color w:val="000000"/>
        <w:sz w:val="22"/>
        <w:szCs w:val="22"/>
      </w:rPr>
    </w:lvl>
    <w:lvl w:ilvl="6">
      <w:start w:val="1"/>
      <w:numFmt w:val="decimal"/>
      <w:lvlText w:val="%1.%2.%3.%4.%5.%6.%7."/>
      <w:lvlJc w:val="left"/>
      <w:pPr>
        <w:tabs>
          <w:tab w:val="num" w:pos="1440"/>
        </w:tabs>
        <w:ind w:left="1440" w:hanging="1440"/>
      </w:pPr>
      <w:rPr>
        <w:rFonts w:cs="Times New Roman"/>
        <w:color w:val="000000"/>
        <w:sz w:val="22"/>
        <w:szCs w:val="22"/>
      </w:rPr>
    </w:lvl>
    <w:lvl w:ilvl="7">
      <w:start w:val="1"/>
      <w:numFmt w:val="decimal"/>
      <w:lvlText w:val="%1.%2.%3.%4.%5.%6.%7.%8."/>
      <w:lvlJc w:val="left"/>
      <w:pPr>
        <w:tabs>
          <w:tab w:val="num" w:pos="1440"/>
        </w:tabs>
        <w:ind w:left="1440" w:hanging="1440"/>
      </w:pPr>
      <w:rPr>
        <w:rFonts w:cs="Times New Roman"/>
        <w:color w:val="000000"/>
        <w:sz w:val="22"/>
        <w:szCs w:val="22"/>
      </w:rPr>
    </w:lvl>
    <w:lvl w:ilvl="8">
      <w:start w:val="1"/>
      <w:numFmt w:val="decimal"/>
      <w:lvlText w:val="%1.%2.%3.%4.%5.%6.%7.%8.%9."/>
      <w:lvlJc w:val="left"/>
      <w:pPr>
        <w:tabs>
          <w:tab w:val="num" w:pos="1800"/>
        </w:tabs>
        <w:ind w:left="1800" w:hanging="1800"/>
      </w:pPr>
      <w:rPr>
        <w:rFonts w:cs="Times New Roman"/>
        <w:color w:val="000000"/>
        <w:sz w:val="22"/>
        <w:szCs w:val="22"/>
      </w:rPr>
    </w:lvl>
  </w:abstractNum>
  <w:num w:numId="1">
    <w:abstractNumId w:val="1"/>
  </w:num>
  <w:num w:numId="2">
    <w:abstractNumId w:val="7"/>
  </w:num>
  <w:num w:numId="3">
    <w:abstractNumId w:val="3"/>
  </w:num>
  <w:num w:numId="4">
    <w:abstractNumId w:val="0"/>
  </w:num>
  <w:num w:numId="5">
    <w:abstractNumId w:val="4"/>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147A"/>
    <w:rsid w:val="0002190D"/>
    <w:rsid w:val="000472CD"/>
    <w:rsid w:val="00053D49"/>
    <w:rsid w:val="000A6C40"/>
    <w:rsid w:val="000C479C"/>
    <w:rsid w:val="000F7015"/>
    <w:rsid w:val="00125616"/>
    <w:rsid w:val="00144C74"/>
    <w:rsid w:val="001468B7"/>
    <w:rsid w:val="00186AB0"/>
    <w:rsid w:val="001A3510"/>
    <w:rsid w:val="001A3DAD"/>
    <w:rsid w:val="001B21F5"/>
    <w:rsid w:val="00201FDA"/>
    <w:rsid w:val="00202D31"/>
    <w:rsid w:val="002151DE"/>
    <w:rsid w:val="002169CF"/>
    <w:rsid w:val="00223C2B"/>
    <w:rsid w:val="0023066D"/>
    <w:rsid w:val="0025463A"/>
    <w:rsid w:val="00261ECC"/>
    <w:rsid w:val="002815FE"/>
    <w:rsid w:val="00283037"/>
    <w:rsid w:val="00284865"/>
    <w:rsid w:val="002A6E0F"/>
    <w:rsid w:val="002D3FC2"/>
    <w:rsid w:val="0032148C"/>
    <w:rsid w:val="003333B7"/>
    <w:rsid w:val="00344040"/>
    <w:rsid w:val="00363AB3"/>
    <w:rsid w:val="0039367E"/>
    <w:rsid w:val="003B3F0C"/>
    <w:rsid w:val="0042047D"/>
    <w:rsid w:val="0043240E"/>
    <w:rsid w:val="004979C0"/>
    <w:rsid w:val="004A3329"/>
    <w:rsid w:val="004E4C9B"/>
    <w:rsid w:val="004E73D9"/>
    <w:rsid w:val="0050314C"/>
    <w:rsid w:val="005059FF"/>
    <w:rsid w:val="0056672C"/>
    <w:rsid w:val="00585B70"/>
    <w:rsid w:val="005B26D2"/>
    <w:rsid w:val="005D29E1"/>
    <w:rsid w:val="005F2A07"/>
    <w:rsid w:val="00627D72"/>
    <w:rsid w:val="006649B8"/>
    <w:rsid w:val="00666C31"/>
    <w:rsid w:val="006705B2"/>
    <w:rsid w:val="006752E5"/>
    <w:rsid w:val="006B5AD5"/>
    <w:rsid w:val="006C2490"/>
    <w:rsid w:val="006D2393"/>
    <w:rsid w:val="006D3B76"/>
    <w:rsid w:val="006D73F1"/>
    <w:rsid w:val="00737517"/>
    <w:rsid w:val="00764799"/>
    <w:rsid w:val="008349AA"/>
    <w:rsid w:val="00847699"/>
    <w:rsid w:val="00870FCC"/>
    <w:rsid w:val="00874527"/>
    <w:rsid w:val="00883BBC"/>
    <w:rsid w:val="008B75A7"/>
    <w:rsid w:val="008C793C"/>
    <w:rsid w:val="008F4F93"/>
    <w:rsid w:val="008F5F25"/>
    <w:rsid w:val="009059A6"/>
    <w:rsid w:val="009309F0"/>
    <w:rsid w:val="0093144F"/>
    <w:rsid w:val="00967396"/>
    <w:rsid w:val="009C41F1"/>
    <w:rsid w:val="009D1E07"/>
    <w:rsid w:val="009D1FA8"/>
    <w:rsid w:val="00A01F10"/>
    <w:rsid w:val="00A16CC5"/>
    <w:rsid w:val="00A37C0E"/>
    <w:rsid w:val="00A45799"/>
    <w:rsid w:val="00A46DD8"/>
    <w:rsid w:val="00A70FF2"/>
    <w:rsid w:val="00A91466"/>
    <w:rsid w:val="00AA10E4"/>
    <w:rsid w:val="00AA120C"/>
    <w:rsid w:val="00B325C8"/>
    <w:rsid w:val="00B45997"/>
    <w:rsid w:val="00B54CBE"/>
    <w:rsid w:val="00B61193"/>
    <w:rsid w:val="00B641D5"/>
    <w:rsid w:val="00B64725"/>
    <w:rsid w:val="00B8752F"/>
    <w:rsid w:val="00BE716B"/>
    <w:rsid w:val="00C0349A"/>
    <w:rsid w:val="00C23146"/>
    <w:rsid w:val="00C27469"/>
    <w:rsid w:val="00C3060B"/>
    <w:rsid w:val="00C3539A"/>
    <w:rsid w:val="00C51475"/>
    <w:rsid w:val="00C60EEC"/>
    <w:rsid w:val="00C6147A"/>
    <w:rsid w:val="00C62EA1"/>
    <w:rsid w:val="00C943EF"/>
    <w:rsid w:val="00CA02D6"/>
    <w:rsid w:val="00CB2E49"/>
    <w:rsid w:val="00CD71FB"/>
    <w:rsid w:val="00D04FA5"/>
    <w:rsid w:val="00D45059"/>
    <w:rsid w:val="00DB1E1B"/>
    <w:rsid w:val="00DB53FF"/>
    <w:rsid w:val="00DD35B1"/>
    <w:rsid w:val="00DE4DB8"/>
    <w:rsid w:val="00E20070"/>
    <w:rsid w:val="00E8115B"/>
    <w:rsid w:val="00E8442C"/>
    <w:rsid w:val="00F1732D"/>
    <w:rsid w:val="00F24C2C"/>
    <w:rsid w:val="00F31960"/>
    <w:rsid w:val="00F34560"/>
    <w:rsid w:val="00F5584A"/>
    <w:rsid w:val="00F845FC"/>
    <w:rsid w:val="00F95807"/>
    <w:rsid w:val="00FB411E"/>
    <w:rsid w:val="00FF5F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A95FF"/>
  <w15:docId w15:val="{5FFDB9D7-9F4F-4E8A-9623-448E04006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367E"/>
    <w:pPr>
      <w:suppressAutoHyphens/>
      <w:spacing w:after="0" w:line="240" w:lineRule="auto"/>
    </w:pPr>
    <w:rPr>
      <w:rFonts w:ascii="Times New Roman" w:eastAsia="Times New Roman" w:hAnsi="Times New Roman" w:cs="Times New Roman"/>
      <w:sz w:val="20"/>
      <w:szCs w:val="20"/>
      <w:lang w:eastAsia="zh-CN"/>
    </w:rPr>
  </w:style>
  <w:style w:type="paragraph" w:styleId="1">
    <w:name w:val="heading 1"/>
    <w:basedOn w:val="a"/>
    <w:link w:val="10"/>
    <w:uiPriority w:val="9"/>
    <w:qFormat/>
    <w:rsid w:val="001A3DAD"/>
    <w:pPr>
      <w:suppressAutoHyphens w:val="0"/>
      <w:spacing w:before="100" w:beforeAutospacing="1" w:after="100" w:afterAutospacing="1"/>
      <w:outlineLvl w:val="0"/>
    </w:pPr>
    <w:rPr>
      <w:rFonts w:ascii="Cambria" w:hAnsi="Cambria" w:cs="Cambria"/>
      <w:b/>
      <w:bCs/>
      <w:kern w:val="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qFormat/>
    <w:rsid w:val="00C60EEC"/>
    <w:rPr>
      <w:rFonts w:ascii="Cambria" w:eastAsia="Times New Roman" w:hAnsi="Cambria" w:cs="Cambria"/>
      <w:b/>
      <w:bCs/>
      <w:kern w:val="2"/>
      <w:sz w:val="32"/>
      <w:szCs w:val="32"/>
    </w:rPr>
  </w:style>
  <w:style w:type="paragraph" w:customStyle="1" w:styleId="ConsPlusNormal">
    <w:name w:val="ConsPlusNormal"/>
    <w:link w:val="ConsPlusNormal0"/>
    <w:qFormat/>
    <w:rsid w:val="00C60EEC"/>
    <w:pPr>
      <w:widowControl w:val="0"/>
      <w:suppressAutoHyphens/>
      <w:spacing w:after="0" w:line="240" w:lineRule="auto"/>
      <w:ind w:firstLine="720"/>
    </w:pPr>
    <w:rPr>
      <w:rFonts w:ascii="Arial" w:eastAsia="Times New Roman" w:hAnsi="Arial" w:cs="Arial"/>
      <w:sz w:val="20"/>
      <w:szCs w:val="20"/>
      <w:lang w:eastAsia="zh-CN"/>
    </w:rPr>
  </w:style>
  <w:style w:type="paragraph" w:styleId="a3">
    <w:name w:val="Normal (Web)"/>
    <w:basedOn w:val="a"/>
    <w:uiPriority w:val="99"/>
    <w:unhideWhenUsed/>
    <w:qFormat/>
    <w:rsid w:val="00C60EEC"/>
    <w:pPr>
      <w:suppressAutoHyphens w:val="0"/>
      <w:spacing w:beforeAutospacing="1" w:afterAutospacing="1"/>
    </w:pPr>
    <w:rPr>
      <w:sz w:val="24"/>
      <w:szCs w:val="24"/>
      <w:lang w:eastAsia="ru-RU"/>
    </w:rPr>
  </w:style>
  <w:style w:type="character" w:customStyle="1" w:styleId="ConsPlusNormal0">
    <w:name w:val="ConsPlusNormal Знак"/>
    <w:link w:val="ConsPlusNormal"/>
    <w:locked/>
    <w:rsid w:val="006752E5"/>
    <w:rPr>
      <w:rFonts w:ascii="Arial" w:eastAsia="Times New Roman" w:hAnsi="Arial" w:cs="Arial"/>
      <w:sz w:val="20"/>
      <w:szCs w:val="20"/>
      <w:lang w:eastAsia="zh-CN"/>
    </w:rPr>
  </w:style>
  <w:style w:type="paragraph" w:styleId="a4">
    <w:name w:val="List Paragraph"/>
    <w:basedOn w:val="a"/>
    <w:uiPriority w:val="34"/>
    <w:qFormat/>
    <w:rsid w:val="00053D49"/>
    <w:pPr>
      <w:ind w:left="720"/>
      <w:contextualSpacing/>
    </w:pPr>
  </w:style>
  <w:style w:type="paragraph" w:customStyle="1" w:styleId="a5">
    <w:name w:val="Базовый"/>
    <w:uiPriority w:val="99"/>
    <w:rsid w:val="008F5F25"/>
    <w:pPr>
      <w:suppressAutoHyphens/>
    </w:pPr>
    <w:rPr>
      <w:rFonts w:ascii="Calibri" w:eastAsia="Times New Roman" w:hAnsi="Calibri" w:cs="Calibri"/>
      <w:color w:val="00000A"/>
      <w:sz w:val="24"/>
      <w:szCs w:val="24"/>
    </w:rPr>
  </w:style>
  <w:style w:type="paragraph" w:styleId="a6">
    <w:name w:val="Balloon Text"/>
    <w:basedOn w:val="a"/>
    <w:link w:val="a7"/>
    <w:uiPriority w:val="99"/>
    <w:semiHidden/>
    <w:unhideWhenUsed/>
    <w:rsid w:val="000C479C"/>
    <w:rPr>
      <w:rFonts w:ascii="Tahoma" w:hAnsi="Tahoma" w:cs="Tahoma"/>
      <w:sz w:val="16"/>
      <w:szCs w:val="16"/>
    </w:rPr>
  </w:style>
  <w:style w:type="character" w:customStyle="1" w:styleId="a7">
    <w:name w:val="Текст выноски Знак"/>
    <w:basedOn w:val="a0"/>
    <w:link w:val="a6"/>
    <w:uiPriority w:val="99"/>
    <w:semiHidden/>
    <w:rsid w:val="000C479C"/>
    <w:rPr>
      <w:rFonts w:ascii="Tahoma" w:eastAsia="Times New Roman" w:hAnsi="Tahoma" w:cs="Tahoma"/>
      <w:sz w:val="16"/>
      <w:szCs w:val="16"/>
      <w:lang w:eastAsia="zh-CN"/>
    </w:rPr>
  </w:style>
  <w:style w:type="character" w:styleId="a8">
    <w:name w:val="Hyperlink"/>
    <w:basedOn w:val="a0"/>
    <w:uiPriority w:val="99"/>
    <w:semiHidden/>
    <w:unhideWhenUsed/>
    <w:rsid w:val="001A3DAD"/>
    <w:rPr>
      <w:color w:val="0000FF"/>
      <w:u w:val="single"/>
    </w:rPr>
  </w:style>
  <w:style w:type="character" w:customStyle="1" w:styleId="11">
    <w:name w:val="Заголовок 1 Знак1"/>
    <w:basedOn w:val="a0"/>
    <w:uiPriority w:val="9"/>
    <w:rsid w:val="001A3DAD"/>
    <w:rPr>
      <w:rFonts w:asciiTheme="majorHAnsi" w:eastAsiaTheme="majorEastAsia" w:hAnsiTheme="majorHAnsi" w:cstheme="majorBidi"/>
      <w:b/>
      <w:bCs/>
      <w:color w:val="365F91" w:themeColor="accent1" w:themeShade="BF"/>
      <w:sz w:val="28"/>
      <w:szCs w:val="28"/>
      <w:lang w:eastAsia="zh-CN"/>
    </w:rPr>
  </w:style>
  <w:style w:type="character" w:customStyle="1" w:styleId="ktru-propertycaption">
    <w:name w:val="ktru-property__caption"/>
    <w:basedOn w:val="a0"/>
    <w:rsid w:val="002169CF"/>
  </w:style>
  <w:style w:type="character" w:customStyle="1" w:styleId="product-classificationfeature">
    <w:name w:val="product-classification__feature"/>
    <w:basedOn w:val="a0"/>
    <w:rsid w:val="00737517"/>
  </w:style>
  <w:style w:type="character" w:customStyle="1" w:styleId="product-classificationvalues">
    <w:name w:val="product-classification__values"/>
    <w:basedOn w:val="a0"/>
    <w:rsid w:val="00737517"/>
  </w:style>
  <w:style w:type="table" w:styleId="a9">
    <w:name w:val="Table Grid"/>
    <w:basedOn w:val="a1"/>
    <w:uiPriority w:val="59"/>
    <w:rsid w:val="002546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Цветовое выделение"/>
    <w:uiPriority w:val="99"/>
    <w:rsid w:val="002D3FC2"/>
    <w:rPr>
      <w:b/>
      <w:color w:val="26282F"/>
    </w:rPr>
  </w:style>
  <w:style w:type="table" w:customStyle="1" w:styleId="12">
    <w:name w:val="Сетка таблицы1"/>
    <w:basedOn w:val="a1"/>
    <w:next w:val="a9"/>
    <w:uiPriority w:val="59"/>
    <w:rsid w:val="00C353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95966">
      <w:bodyDiv w:val="1"/>
      <w:marLeft w:val="0"/>
      <w:marRight w:val="0"/>
      <w:marTop w:val="0"/>
      <w:marBottom w:val="0"/>
      <w:divBdr>
        <w:top w:val="none" w:sz="0" w:space="0" w:color="auto"/>
        <w:left w:val="none" w:sz="0" w:space="0" w:color="auto"/>
        <w:bottom w:val="none" w:sz="0" w:space="0" w:color="auto"/>
        <w:right w:val="none" w:sz="0" w:space="0" w:color="auto"/>
      </w:divBdr>
      <w:divsChild>
        <w:div w:id="836773716">
          <w:marLeft w:val="-225"/>
          <w:marRight w:val="-225"/>
          <w:marTop w:val="0"/>
          <w:marBottom w:val="75"/>
          <w:divBdr>
            <w:top w:val="none" w:sz="0" w:space="0" w:color="auto"/>
            <w:left w:val="none" w:sz="0" w:space="0" w:color="auto"/>
            <w:bottom w:val="none" w:sz="0" w:space="0" w:color="auto"/>
            <w:right w:val="none" w:sz="0" w:space="0" w:color="auto"/>
          </w:divBdr>
          <w:divsChild>
            <w:div w:id="1517307500">
              <w:marLeft w:val="0"/>
              <w:marRight w:val="0"/>
              <w:marTop w:val="0"/>
              <w:marBottom w:val="0"/>
              <w:divBdr>
                <w:top w:val="none" w:sz="0" w:space="0" w:color="auto"/>
                <w:left w:val="none" w:sz="0" w:space="0" w:color="auto"/>
                <w:bottom w:val="none" w:sz="0" w:space="0" w:color="auto"/>
                <w:right w:val="none" w:sz="0" w:space="0" w:color="auto"/>
              </w:divBdr>
              <w:divsChild>
                <w:div w:id="1095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22134">
          <w:marLeft w:val="-225"/>
          <w:marRight w:val="-225"/>
          <w:marTop w:val="0"/>
          <w:marBottom w:val="75"/>
          <w:divBdr>
            <w:top w:val="none" w:sz="0" w:space="0" w:color="auto"/>
            <w:left w:val="none" w:sz="0" w:space="0" w:color="auto"/>
            <w:bottom w:val="none" w:sz="0" w:space="0" w:color="auto"/>
            <w:right w:val="none" w:sz="0" w:space="0" w:color="auto"/>
          </w:divBdr>
          <w:divsChild>
            <w:div w:id="41904209">
              <w:marLeft w:val="0"/>
              <w:marRight w:val="0"/>
              <w:marTop w:val="0"/>
              <w:marBottom w:val="0"/>
              <w:divBdr>
                <w:top w:val="none" w:sz="0" w:space="0" w:color="auto"/>
                <w:left w:val="none" w:sz="0" w:space="0" w:color="auto"/>
                <w:bottom w:val="none" w:sz="0" w:space="0" w:color="auto"/>
                <w:right w:val="none" w:sz="0" w:space="0" w:color="auto"/>
              </w:divBdr>
              <w:divsChild>
                <w:div w:id="117075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26108">
      <w:bodyDiv w:val="1"/>
      <w:marLeft w:val="0"/>
      <w:marRight w:val="0"/>
      <w:marTop w:val="0"/>
      <w:marBottom w:val="0"/>
      <w:divBdr>
        <w:top w:val="none" w:sz="0" w:space="0" w:color="auto"/>
        <w:left w:val="none" w:sz="0" w:space="0" w:color="auto"/>
        <w:bottom w:val="none" w:sz="0" w:space="0" w:color="auto"/>
        <w:right w:val="none" w:sz="0" w:space="0" w:color="auto"/>
      </w:divBdr>
    </w:div>
    <w:div w:id="318847090">
      <w:bodyDiv w:val="1"/>
      <w:marLeft w:val="0"/>
      <w:marRight w:val="0"/>
      <w:marTop w:val="0"/>
      <w:marBottom w:val="0"/>
      <w:divBdr>
        <w:top w:val="none" w:sz="0" w:space="0" w:color="auto"/>
        <w:left w:val="none" w:sz="0" w:space="0" w:color="auto"/>
        <w:bottom w:val="none" w:sz="0" w:space="0" w:color="auto"/>
        <w:right w:val="none" w:sz="0" w:space="0" w:color="auto"/>
      </w:divBdr>
      <w:divsChild>
        <w:div w:id="1109549963">
          <w:marLeft w:val="-225"/>
          <w:marRight w:val="-225"/>
          <w:marTop w:val="0"/>
          <w:marBottom w:val="75"/>
          <w:divBdr>
            <w:top w:val="none" w:sz="0" w:space="0" w:color="auto"/>
            <w:left w:val="none" w:sz="0" w:space="0" w:color="auto"/>
            <w:bottom w:val="none" w:sz="0" w:space="0" w:color="auto"/>
            <w:right w:val="none" w:sz="0" w:space="0" w:color="auto"/>
          </w:divBdr>
          <w:divsChild>
            <w:div w:id="1882592930">
              <w:marLeft w:val="0"/>
              <w:marRight w:val="0"/>
              <w:marTop w:val="0"/>
              <w:marBottom w:val="0"/>
              <w:divBdr>
                <w:top w:val="none" w:sz="0" w:space="0" w:color="auto"/>
                <w:left w:val="none" w:sz="0" w:space="0" w:color="auto"/>
                <w:bottom w:val="none" w:sz="0" w:space="0" w:color="auto"/>
                <w:right w:val="none" w:sz="0" w:space="0" w:color="auto"/>
              </w:divBdr>
              <w:divsChild>
                <w:div w:id="36753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99776">
          <w:marLeft w:val="-225"/>
          <w:marRight w:val="-225"/>
          <w:marTop w:val="0"/>
          <w:marBottom w:val="75"/>
          <w:divBdr>
            <w:top w:val="none" w:sz="0" w:space="0" w:color="auto"/>
            <w:left w:val="none" w:sz="0" w:space="0" w:color="auto"/>
            <w:bottom w:val="none" w:sz="0" w:space="0" w:color="auto"/>
            <w:right w:val="none" w:sz="0" w:space="0" w:color="auto"/>
          </w:divBdr>
          <w:divsChild>
            <w:div w:id="993681443">
              <w:marLeft w:val="0"/>
              <w:marRight w:val="0"/>
              <w:marTop w:val="0"/>
              <w:marBottom w:val="0"/>
              <w:divBdr>
                <w:top w:val="none" w:sz="0" w:space="0" w:color="auto"/>
                <w:left w:val="none" w:sz="0" w:space="0" w:color="auto"/>
                <w:bottom w:val="none" w:sz="0" w:space="0" w:color="auto"/>
                <w:right w:val="none" w:sz="0" w:space="0" w:color="auto"/>
              </w:divBdr>
              <w:divsChild>
                <w:div w:id="203399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563423">
          <w:marLeft w:val="-225"/>
          <w:marRight w:val="-225"/>
          <w:marTop w:val="0"/>
          <w:marBottom w:val="75"/>
          <w:divBdr>
            <w:top w:val="none" w:sz="0" w:space="0" w:color="auto"/>
            <w:left w:val="none" w:sz="0" w:space="0" w:color="auto"/>
            <w:bottom w:val="none" w:sz="0" w:space="0" w:color="auto"/>
            <w:right w:val="none" w:sz="0" w:space="0" w:color="auto"/>
          </w:divBdr>
        </w:div>
        <w:div w:id="2036996317">
          <w:marLeft w:val="-225"/>
          <w:marRight w:val="-225"/>
          <w:marTop w:val="0"/>
          <w:marBottom w:val="75"/>
          <w:divBdr>
            <w:top w:val="none" w:sz="0" w:space="0" w:color="auto"/>
            <w:left w:val="none" w:sz="0" w:space="0" w:color="auto"/>
            <w:bottom w:val="none" w:sz="0" w:space="0" w:color="auto"/>
            <w:right w:val="none" w:sz="0" w:space="0" w:color="auto"/>
          </w:divBdr>
          <w:divsChild>
            <w:div w:id="512185566">
              <w:marLeft w:val="0"/>
              <w:marRight w:val="0"/>
              <w:marTop w:val="0"/>
              <w:marBottom w:val="0"/>
              <w:divBdr>
                <w:top w:val="none" w:sz="0" w:space="0" w:color="auto"/>
                <w:left w:val="none" w:sz="0" w:space="0" w:color="auto"/>
                <w:bottom w:val="none" w:sz="0" w:space="0" w:color="auto"/>
                <w:right w:val="none" w:sz="0" w:space="0" w:color="auto"/>
              </w:divBdr>
              <w:divsChild>
                <w:div w:id="16472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983156">
          <w:marLeft w:val="-225"/>
          <w:marRight w:val="-225"/>
          <w:marTop w:val="0"/>
          <w:marBottom w:val="75"/>
          <w:divBdr>
            <w:top w:val="none" w:sz="0" w:space="0" w:color="auto"/>
            <w:left w:val="none" w:sz="0" w:space="0" w:color="auto"/>
            <w:bottom w:val="none" w:sz="0" w:space="0" w:color="auto"/>
            <w:right w:val="none" w:sz="0" w:space="0" w:color="auto"/>
          </w:divBdr>
          <w:divsChild>
            <w:div w:id="456919402">
              <w:marLeft w:val="0"/>
              <w:marRight w:val="0"/>
              <w:marTop w:val="0"/>
              <w:marBottom w:val="0"/>
              <w:divBdr>
                <w:top w:val="none" w:sz="0" w:space="0" w:color="auto"/>
                <w:left w:val="none" w:sz="0" w:space="0" w:color="auto"/>
                <w:bottom w:val="none" w:sz="0" w:space="0" w:color="auto"/>
                <w:right w:val="none" w:sz="0" w:space="0" w:color="auto"/>
              </w:divBdr>
              <w:divsChild>
                <w:div w:id="179301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670581">
          <w:marLeft w:val="-225"/>
          <w:marRight w:val="-225"/>
          <w:marTop w:val="0"/>
          <w:marBottom w:val="75"/>
          <w:divBdr>
            <w:top w:val="none" w:sz="0" w:space="0" w:color="auto"/>
            <w:left w:val="none" w:sz="0" w:space="0" w:color="auto"/>
            <w:bottom w:val="none" w:sz="0" w:space="0" w:color="auto"/>
            <w:right w:val="none" w:sz="0" w:space="0" w:color="auto"/>
          </w:divBdr>
          <w:divsChild>
            <w:div w:id="566843988">
              <w:marLeft w:val="0"/>
              <w:marRight w:val="0"/>
              <w:marTop w:val="0"/>
              <w:marBottom w:val="0"/>
              <w:divBdr>
                <w:top w:val="none" w:sz="0" w:space="0" w:color="auto"/>
                <w:left w:val="none" w:sz="0" w:space="0" w:color="auto"/>
                <w:bottom w:val="none" w:sz="0" w:space="0" w:color="auto"/>
                <w:right w:val="none" w:sz="0" w:space="0" w:color="auto"/>
              </w:divBdr>
              <w:divsChild>
                <w:div w:id="50544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459725">
      <w:bodyDiv w:val="1"/>
      <w:marLeft w:val="0"/>
      <w:marRight w:val="0"/>
      <w:marTop w:val="0"/>
      <w:marBottom w:val="0"/>
      <w:divBdr>
        <w:top w:val="none" w:sz="0" w:space="0" w:color="auto"/>
        <w:left w:val="none" w:sz="0" w:space="0" w:color="auto"/>
        <w:bottom w:val="none" w:sz="0" w:space="0" w:color="auto"/>
        <w:right w:val="none" w:sz="0" w:space="0" w:color="auto"/>
      </w:divBdr>
      <w:divsChild>
        <w:div w:id="1911765644">
          <w:marLeft w:val="-225"/>
          <w:marRight w:val="-225"/>
          <w:marTop w:val="0"/>
          <w:marBottom w:val="75"/>
          <w:divBdr>
            <w:top w:val="none" w:sz="0" w:space="0" w:color="auto"/>
            <w:left w:val="none" w:sz="0" w:space="0" w:color="auto"/>
            <w:bottom w:val="none" w:sz="0" w:space="0" w:color="auto"/>
            <w:right w:val="none" w:sz="0" w:space="0" w:color="auto"/>
          </w:divBdr>
          <w:divsChild>
            <w:div w:id="117068672">
              <w:marLeft w:val="0"/>
              <w:marRight w:val="0"/>
              <w:marTop w:val="0"/>
              <w:marBottom w:val="0"/>
              <w:divBdr>
                <w:top w:val="none" w:sz="0" w:space="0" w:color="auto"/>
                <w:left w:val="none" w:sz="0" w:space="0" w:color="auto"/>
                <w:bottom w:val="none" w:sz="0" w:space="0" w:color="auto"/>
                <w:right w:val="none" w:sz="0" w:space="0" w:color="auto"/>
              </w:divBdr>
              <w:divsChild>
                <w:div w:id="128045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544066">
      <w:bodyDiv w:val="1"/>
      <w:marLeft w:val="0"/>
      <w:marRight w:val="0"/>
      <w:marTop w:val="0"/>
      <w:marBottom w:val="0"/>
      <w:divBdr>
        <w:top w:val="none" w:sz="0" w:space="0" w:color="auto"/>
        <w:left w:val="none" w:sz="0" w:space="0" w:color="auto"/>
        <w:bottom w:val="none" w:sz="0" w:space="0" w:color="auto"/>
        <w:right w:val="none" w:sz="0" w:space="0" w:color="auto"/>
      </w:divBdr>
    </w:div>
    <w:div w:id="641466650">
      <w:bodyDiv w:val="1"/>
      <w:marLeft w:val="0"/>
      <w:marRight w:val="0"/>
      <w:marTop w:val="0"/>
      <w:marBottom w:val="0"/>
      <w:divBdr>
        <w:top w:val="none" w:sz="0" w:space="0" w:color="auto"/>
        <w:left w:val="none" w:sz="0" w:space="0" w:color="auto"/>
        <w:bottom w:val="none" w:sz="0" w:space="0" w:color="auto"/>
        <w:right w:val="none" w:sz="0" w:space="0" w:color="auto"/>
      </w:divBdr>
    </w:div>
    <w:div w:id="787969726">
      <w:bodyDiv w:val="1"/>
      <w:marLeft w:val="0"/>
      <w:marRight w:val="0"/>
      <w:marTop w:val="0"/>
      <w:marBottom w:val="0"/>
      <w:divBdr>
        <w:top w:val="none" w:sz="0" w:space="0" w:color="auto"/>
        <w:left w:val="none" w:sz="0" w:space="0" w:color="auto"/>
        <w:bottom w:val="none" w:sz="0" w:space="0" w:color="auto"/>
        <w:right w:val="none" w:sz="0" w:space="0" w:color="auto"/>
      </w:divBdr>
    </w:div>
    <w:div w:id="904031406">
      <w:bodyDiv w:val="1"/>
      <w:marLeft w:val="0"/>
      <w:marRight w:val="0"/>
      <w:marTop w:val="0"/>
      <w:marBottom w:val="0"/>
      <w:divBdr>
        <w:top w:val="none" w:sz="0" w:space="0" w:color="auto"/>
        <w:left w:val="none" w:sz="0" w:space="0" w:color="auto"/>
        <w:bottom w:val="none" w:sz="0" w:space="0" w:color="auto"/>
        <w:right w:val="none" w:sz="0" w:space="0" w:color="auto"/>
      </w:divBdr>
      <w:divsChild>
        <w:div w:id="695891010">
          <w:marLeft w:val="-225"/>
          <w:marRight w:val="-225"/>
          <w:marTop w:val="0"/>
          <w:marBottom w:val="75"/>
          <w:divBdr>
            <w:top w:val="none" w:sz="0" w:space="0" w:color="auto"/>
            <w:left w:val="none" w:sz="0" w:space="0" w:color="auto"/>
            <w:bottom w:val="none" w:sz="0" w:space="0" w:color="auto"/>
            <w:right w:val="none" w:sz="0" w:space="0" w:color="auto"/>
          </w:divBdr>
          <w:divsChild>
            <w:div w:id="1428770702">
              <w:marLeft w:val="0"/>
              <w:marRight w:val="0"/>
              <w:marTop w:val="0"/>
              <w:marBottom w:val="0"/>
              <w:divBdr>
                <w:top w:val="none" w:sz="0" w:space="0" w:color="auto"/>
                <w:left w:val="none" w:sz="0" w:space="0" w:color="auto"/>
                <w:bottom w:val="none" w:sz="0" w:space="0" w:color="auto"/>
                <w:right w:val="none" w:sz="0" w:space="0" w:color="auto"/>
              </w:divBdr>
              <w:divsChild>
                <w:div w:id="140557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404579">
          <w:marLeft w:val="-225"/>
          <w:marRight w:val="-225"/>
          <w:marTop w:val="0"/>
          <w:marBottom w:val="75"/>
          <w:divBdr>
            <w:top w:val="none" w:sz="0" w:space="0" w:color="auto"/>
            <w:left w:val="none" w:sz="0" w:space="0" w:color="auto"/>
            <w:bottom w:val="none" w:sz="0" w:space="0" w:color="auto"/>
            <w:right w:val="none" w:sz="0" w:space="0" w:color="auto"/>
          </w:divBdr>
          <w:divsChild>
            <w:div w:id="755832857">
              <w:marLeft w:val="0"/>
              <w:marRight w:val="0"/>
              <w:marTop w:val="0"/>
              <w:marBottom w:val="0"/>
              <w:divBdr>
                <w:top w:val="none" w:sz="0" w:space="0" w:color="auto"/>
                <w:left w:val="none" w:sz="0" w:space="0" w:color="auto"/>
                <w:bottom w:val="none" w:sz="0" w:space="0" w:color="auto"/>
                <w:right w:val="none" w:sz="0" w:space="0" w:color="auto"/>
              </w:divBdr>
              <w:divsChild>
                <w:div w:id="5446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451387">
          <w:marLeft w:val="-225"/>
          <w:marRight w:val="-225"/>
          <w:marTop w:val="0"/>
          <w:marBottom w:val="75"/>
          <w:divBdr>
            <w:top w:val="none" w:sz="0" w:space="0" w:color="auto"/>
            <w:left w:val="none" w:sz="0" w:space="0" w:color="auto"/>
            <w:bottom w:val="none" w:sz="0" w:space="0" w:color="auto"/>
            <w:right w:val="none" w:sz="0" w:space="0" w:color="auto"/>
          </w:divBdr>
          <w:divsChild>
            <w:div w:id="1176269967">
              <w:marLeft w:val="0"/>
              <w:marRight w:val="0"/>
              <w:marTop w:val="0"/>
              <w:marBottom w:val="0"/>
              <w:divBdr>
                <w:top w:val="none" w:sz="0" w:space="0" w:color="auto"/>
                <w:left w:val="none" w:sz="0" w:space="0" w:color="auto"/>
                <w:bottom w:val="none" w:sz="0" w:space="0" w:color="auto"/>
                <w:right w:val="none" w:sz="0" w:space="0" w:color="auto"/>
              </w:divBdr>
              <w:divsChild>
                <w:div w:id="4566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06841">
      <w:bodyDiv w:val="1"/>
      <w:marLeft w:val="0"/>
      <w:marRight w:val="0"/>
      <w:marTop w:val="0"/>
      <w:marBottom w:val="0"/>
      <w:divBdr>
        <w:top w:val="none" w:sz="0" w:space="0" w:color="auto"/>
        <w:left w:val="none" w:sz="0" w:space="0" w:color="auto"/>
        <w:bottom w:val="none" w:sz="0" w:space="0" w:color="auto"/>
        <w:right w:val="none" w:sz="0" w:space="0" w:color="auto"/>
      </w:divBdr>
    </w:div>
    <w:div w:id="1045911478">
      <w:bodyDiv w:val="1"/>
      <w:marLeft w:val="0"/>
      <w:marRight w:val="0"/>
      <w:marTop w:val="0"/>
      <w:marBottom w:val="0"/>
      <w:divBdr>
        <w:top w:val="none" w:sz="0" w:space="0" w:color="auto"/>
        <w:left w:val="none" w:sz="0" w:space="0" w:color="auto"/>
        <w:bottom w:val="none" w:sz="0" w:space="0" w:color="auto"/>
        <w:right w:val="none" w:sz="0" w:space="0" w:color="auto"/>
      </w:divBdr>
    </w:div>
    <w:div w:id="1144271272">
      <w:bodyDiv w:val="1"/>
      <w:marLeft w:val="0"/>
      <w:marRight w:val="0"/>
      <w:marTop w:val="0"/>
      <w:marBottom w:val="0"/>
      <w:divBdr>
        <w:top w:val="none" w:sz="0" w:space="0" w:color="auto"/>
        <w:left w:val="none" w:sz="0" w:space="0" w:color="auto"/>
        <w:bottom w:val="none" w:sz="0" w:space="0" w:color="auto"/>
        <w:right w:val="none" w:sz="0" w:space="0" w:color="auto"/>
      </w:divBdr>
      <w:divsChild>
        <w:div w:id="2074429726">
          <w:marLeft w:val="0"/>
          <w:marRight w:val="0"/>
          <w:marTop w:val="0"/>
          <w:marBottom w:val="60"/>
          <w:divBdr>
            <w:top w:val="none" w:sz="0" w:space="0" w:color="auto"/>
            <w:left w:val="none" w:sz="0" w:space="0" w:color="auto"/>
            <w:bottom w:val="none" w:sz="0" w:space="0" w:color="auto"/>
            <w:right w:val="none" w:sz="0" w:space="0" w:color="auto"/>
          </w:divBdr>
        </w:div>
        <w:div w:id="274101979">
          <w:marLeft w:val="0"/>
          <w:marRight w:val="0"/>
          <w:marTop w:val="0"/>
          <w:marBottom w:val="60"/>
          <w:divBdr>
            <w:top w:val="none" w:sz="0" w:space="0" w:color="auto"/>
            <w:left w:val="none" w:sz="0" w:space="0" w:color="auto"/>
            <w:bottom w:val="none" w:sz="0" w:space="0" w:color="auto"/>
            <w:right w:val="none" w:sz="0" w:space="0" w:color="auto"/>
          </w:divBdr>
        </w:div>
        <w:div w:id="1403798965">
          <w:marLeft w:val="0"/>
          <w:marRight w:val="0"/>
          <w:marTop w:val="0"/>
          <w:marBottom w:val="60"/>
          <w:divBdr>
            <w:top w:val="none" w:sz="0" w:space="0" w:color="auto"/>
            <w:left w:val="none" w:sz="0" w:space="0" w:color="auto"/>
            <w:bottom w:val="none" w:sz="0" w:space="0" w:color="auto"/>
            <w:right w:val="none" w:sz="0" w:space="0" w:color="auto"/>
          </w:divBdr>
        </w:div>
      </w:divsChild>
    </w:div>
    <w:div w:id="1184321111">
      <w:bodyDiv w:val="1"/>
      <w:marLeft w:val="0"/>
      <w:marRight w:val="0"/>
      <w:marTop w:val="0"/>
      <w:marBottom w:val="0"/>
      <w:divBdr>
        <w:top w:val="none" w:sz="0" w:space="0" w:color="auto"/>
        <w:left w:val="none" w:sz="0" w:space="0" w:color="auto"/>
        <w:bottom w:val="none" w:sz="0" w:space="0" w:color="auto"/>
        <w:right w:val="none" w:sz="0" w:space="0" w:color="auto"/>
      </w:divBdr>
    </w:div>
    <w:div w:id="1204906722">
      <w:bodyDiv w:val="1"/>
      <w:marLeft w:val="0"/>
      <w:marRight w:val="0"/>
      <w:marTop w:val="0"/>
      <w:marBottom w:val="0"/>
      <w:divBdr>
        <w:top w:val="none" w:sz="0" w:space="0" w:color="auto"/>
        <w:left w:val="none" w:sz="0" w:space="0" w:color="auto"/>
        <w:bottom w:val="none" w:sz="0" w:space="0" w:color="auto"/>
        <w:right w:val="none" w:sz="0" w:space="0" w:color="auto"/>
      </w:divBdr>
      <w:divsChild>
        <w:div w:id="1887257830">
          <w:marLeft w:val="-225"/>
          <w:marRight w:val="-225"/>
          <w:marTop w:val="0"/>
          <w:marBottom w:val="75"/>
          <w:divBdr>
            <w:top w:val="none" w:sz="0" w:space="0" w:color="auto"/>
            <w:left w:val="none" w:sz="0" w:space="0" w:color="auto"/>
            <w:bottom w:val="none" w:sz="0" w:space="0" w:color="auto"/>
            <w:right w:val="none" w:sz="0" w:space="0" w:color="auto"/>
          </w:divBdr>
          <w:divsChild>
            <w:div w:id="1446458995">
              <w:marLeft w:val="0"/>
              <w:marRight w:val="0"/>
              <w:marTop w:val="0"/>
              <w:marBottom w:val="0"/>
              <w:divBdr>
                <w:top w:val="none" w:sz="0" w:space="0" w:color="auto"/>
                <w:left w:val="none" w:sz="0" w:space="0" w:color="auto"/>
                <w:bottom w:val="none" w:sz="0" w:space="0" w:color="auto"/>
                <w:right w:val="none" w:sz="0" w:space="0" w:color="auto"/>
              </w:divBdr>
              <w:divsChild>
                <w:div w:id="33229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065598">
          <w:marLeft w:val="-225"/>
          <w:marRight w:val="-225"/>
          <w:marTop w:val="0"/>
          <w:marBottom w:val="75"/>
          <w:divBdr>
            <w:top w:val="none" w:sz="0" w:space="0" w:color="auto"/>
            <w:left w:val="none" w:sz="0" w:space="0" w:color="auto"/>
            <w:bottom w:val="none" w:sz="0" w:space="0" w:color="auto"/>
            <w:right w:val="none" w:sz="0" w:space="0" w:color="auto"/>
          </w:divBdr>
          <w:divsChild>
            <w:div w:id="641538866">
              <w:marLeft w:val="0"/>
              <w:marRight w:val="0"/>
              <w:marTop w:val="0"/>
              <w:marBottom w:val="0"/>
              <w:divBdr>
                <w:top w:val="none" w:sz="0" w:space="0" w:color="auto"/>
                <w:left w:val="none" w:sz="0" w:space="0" w:color="auto"/>
                <w:bottom w:val="none" w:sz="0" w:space="0" w:color="auto"/>
                <w:right w:val="none" w:sz="0" w:space="0" w:color="auto"/>
              </w:divBdr>
              <w:divsChild>
                <w:div w:id="11906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1878">
          <w:marLeft w:val="-225"/>
          <w:marRight w:val="-225"/>
          <w:marTop w:val="0"/>
          <w:marBottom w:val="75"/>
          <w:divBdr>
            <w:top w:val="none" w:sz="0" w:space="0" w:color="auto"/>
            <w:left w:val="none" w:sz="0" w:space="0" w:color="auto"/>
            <w:bottom w:val="none" w:sz="0" w:space="0" w:color="auto"/>
            <w:right w:val="none" w:sz="0" w:space="0" w:color="auto"/>
          </w:divBdr>
          <w:divsChild>
            <w:div w:id="2021542840">
              <w:marLeft w:val="0"/>
              <w:marRight w:val="0"/>
              <w:marTop w:val="0"/>
              <w:marBottom w:val="0"/>
              <w:divBdr>
                <w:top w:val="none" w:sz="0" w:space="0" w:color="auto"/>
                <w:left w:val="none" w:sz="0" w:space="0" w:color="auto"/>
                <w:bottom w:val="none" w:sz="0" w:space="0" w:color="auto"/>
                <w:right w:val="none" w:sz="0" w:space="0" w:color="auto"/>
              </w:divBdr>
              <w:divsChild>
                <w:div w:id="68170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749612">
          <w:marLeft w:val="-225"/>
          <w:marRight w:val="-225"/>
          <w:marTop w:val="0"/>
          <w:marBottom w:val="75"/>
          <w:divBdr>
            <w:top w:val="none" w:sz="0" w:space="0" w:color="auto"/>
            <w:left w:val="none" w:sz="0" w:space="0" w:color="auto"/>
            <w:bottom w:val="none" w:sz="0" w:space="0" w:color="auto"/>
            <w:right w:val="none" w:sz="0" w:space="0" w:color="auto"/>
          </w:divBdr>
          <w:divsChild>
            <w:div w:id="144780256">
              <w:marLeft w:val="0"/>
              <w:marRight w:val="0"/>
              <w:marTop w:val="0"/>
              <w:marBottom w:val="0"/>
              <w:divBdr>
                <w:top w:val="none" w:sz="0" w:space="0" w:color="auto"/>
                <w:left w:val="none" w:sz="0" w:space="0" w:color="auto"/>
                <w:bottom w:val="none" w:sz="0" w:space="0" w:color="auto"/>
                <w:right w:val="none" w:sz="0" w:space="0" w:color="auto"/>
              </w:divBdr>
              <w:divsChild>
                <w:div w:id="11514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904469">
          <w:marLeft w:val="-225"/>
          <w:marRight w:val="-225"/>
          <w:marTop w:val="0"/>
          <w:marBottom w:val="75"/>
          <w:divBdr>
            <w:top w:val="none" w:sz="0" w:space="0" w:color="auto"/>
            <w:left w:val="none" w:sz="0" w:space="0" w:color="auto"/>
            <w:bottom w:val="none" w:sz="0" w:space="0" w:color="auto"/>
            <w:right w:val="none" w:sz="0" w:space="0" w:color="auto"/>
          </w:divBdr>
          <w:divsChild>
            <w:div w:id="1187062472">
              <w:marLeft w:val="0"/>
              <w:marRight w:val="0"/>
              <w:marTop w:val="0"/>
              <w:marBottom w:val="0"/>
              <w:divBdr>
                <w:top w:val="none" w:sz="0" w:space="0" w:color="auto"/>
                <w:left w:val="none" w:sz="0" w:space="0" w:color="auto"/>
                <w:bottom w:val="none" w:sz="0" w:space="0" w:color="auto"/>
                <w:right w:val="none" w:sz="0" w:space="0" w:color="auto"/>
              </w:divBdr>
              <w:divsChild>
                <w:div w:id="16922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05430">
          <w:marLeft w:val="-225"/>
          <w:marRight w:val="-225"/>
          <w:marTop w:val="0"/>
          <w:marBottom w:val="75"/>
          <w:divBdr>
            <w:top w:val="none" w:sz="0" w:space="0" w:color="auto"/>
            <w:left w:val="none" w:sz="0" w:space="0" w:color="auto"/>
            <w:bottom w:val="none" w:sz="0" w:space="0" w:color="auto"/>
            <w:right w:val="none" w:sz="0" w:space="0" w:color="auto"/>
          </w:divBdr>
          <w:divsChild>
            <w:div w:id="703364438">
              <w:marLeft w:val="0"/>
              <w:marRight w:val="0"/>
              <w:marTop w:val="0"/>
              <w:marBottom w:val="0"/>
              <w:divBdr>
                <w:top w:val="none" w:sz="0" w:space="0" w:color="auto"/>
                <w:left w:val="none" w:sz="0" w:space="0" w:color="auto"/>
                <w:bottom w:val="none" w:sz="0" w:space="0" w:color="auto"/>
                <w:right w:val="none" w:sz="0" w:space="0" w:color="auto"/>
              </w:divBdr>
              <w:divsChild>
                <w:div w:id="193975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9842">
          <w:marLeft w:val="-225"/>
          <w:marRight w:val="-225"/>
          <w:marTop w:val="0"/>
          <w:marBottom w:val="75"/>
          <w:divBdr>
            <w:top w:val="none" w:sz="0" w:space="0" w:color="auto"/>
            <w:left w:val="none" w:sz="0" w:space="0" w:color="auto"/>
            <w:bottom w:val="none" w:sz="0" w:space="0" w:color="auto"/>
            <w:right w:val="none" w:sz="0" w:space="0" w:color="auto"/>
          </w:divBdr>
          <w:divsChild>
            <w:div w:id="302852643">
              <w:marLeft w:val="0"/>
              <w:marRight w:val="0"/>
              <w:marTop w:val="0"/>
              <w:marBottom w:val="0"/>
              <w:divBdr>
                <w:top w:val="none" w:sz="0" w:space="0" w:color="auto"/>
                <w:left w:val="none" w:sz="0" w:space="0" w:color="auto"/>
                <w:bottom w:val="none" w:sz="0" w:space="0" w:color="auto"/>
                <w:right w:val="none" w:sz="0" w:space="0" w:color="auto"/>
              </w:divBdr>
              <w:divsChild>
                <w:div w:id="48976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054800">
          <w:marLeft w:val="-225"/>
          <w:marRight w:val="-225"/>
          <w:marTop w:val="0"/>
          <w:marBottom w:val="75"/>
          <w:divBdr>
            <w:top w:val="none" w:sz="0" w:space="0" w:color="auto"/>
            <w:left w:val="none" w:sz="0" w:space="0" w:color="auto"/>
            <w:bottom w:val="none" w:sz="0" w:space="0" w:color="auto"/>
            <w:right w:val="none" w:sz="0" w:space="0" w:color="auto"/>
          </w:divBdr>
          <w:divsChild>
            <w:div w:id="1690449646">
              <w:marLeft w:val="0"/>
              <w:marRight w:val="0"/>
              <w:marTop w:val="0"/>
              <w:marBottom w:val="0"/>
              <w:divBdr>
                <w:top w:val="none" w:sz="0" w:space="0" w:color="auto"/>
                <w:left w:val="none" w:sz="0" w:space="0" w:color="auto"/>
                <w:bottom w:val="none" w:sz="0" w:space="0" w:color="auto"/>
                <w:right w:val="none" w:sz="0" w:space="0" w:color="auto"/>
              </w:divBdr>
              <w:divsChild>
                <w:div w:id="81954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323487">
          <w:marLeft w:val="-225"/>
          <w:marRight w:val="-225"/>
          <w:marTop w:val="0"/>
          <w:marBottom w:val="75"/>
          <w:divBdr>
            <w:top w:val="none" w:sz="0" w:space="0" w:color="auto"/>
            <w:left w:val="none" w:sz="0" w:space="0" w:color="auto"/>
            <w:bottom w:val="none" w:sz="0" w:space="0" w:color="auto"/>
            <w:right w:val="none" w:sz="0" w:space="0" w:color="auto"/>
          </w:divBdr>
          <w:divsChild>
            <w:div w:id="1968389172">
              <w:marLeft w:val="0"/>
              <w:marRight w:val="0"/>
              <w:marTop w:val="0"/>
              <w:marBottom w:val="0"/>
              <w:divBdr>
                <w:top w:val="none" w:sz="0" w:space="0" w:color="auto"/>
                <w:left w:val="none" w:sz="0" w:space="0" w:color="auto"/>
                <w:bottom w:val="none" w:sz="0" w:space="0" w:color="auto"/>
                <w:right w:val="none" w:sz="0" w:space="0" w:color="auto"/>
              </w:divBdr>
              <w:divsChild>
                <w:div w:id="42311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134955">
      <w:bodyDiv w:val="1"/>
      <w:marLeft w:val="0"/>
      <w:marRight w:val="0"/>
      <w:marTop w:val="0"/>
      <w:marBottom w:val="0"/>
      <w:divBdr>
        <w:top w:val="none" w:sz="0" w:space="0" w:color="auto"/>
        <w:left w:val="none" w:sz="0" w:space="0" w:color="auto"/>
        <w:bottom w:val="none" w:sz="0" w:space="0" w:color="auto"/>
        <w:right w:val="none" w:sz="0" w:space="0" w:color="auto"/>
      </w:divBdr>
      <w:divsChild>
        <w:div w:id="1220357735">
          <w:marLeft w:val="-225"/>
          <w:marRight w:val="-225"/>
          <w:marTop w:val="0"/>
          <w:marBottom w:val="75"/>
          <w:divBdr>
            <w:top w:val="none" w:sz="0" w:space="0" w:color="auto"/>
            <w:left w:val="none" w:sz="0" w:space="0" w:color="auto"/>
            <w:bottom w:val="none" w:sz="0" w:space="0" w:color="auto"/>
            <w:right w:val="none" w:sz="0" w:space="0" w:color="auto"/>
          </w:divBdr>
          <w:divsChild>
            <w:div w:id="1872109388">
              <w:marLeft w:val="0"/>
              <w:marRight w:val="0"/>
              <w:marTop w:val="0"/>
              <w:marBottom w:val="0"/>
              <w:divBdr>
                <w:top w:val="none" w:sz="0" w:space="0" w:color="auto"/>
                <w:left w:val="none" w:sz="0" w:space="0" w:color="auto"/>
                <w:bottom w:val="none" w:sz="0" w:space="0" w:color="auto"/>
                <w:right w:val="none" w:sz="0" w:space="0" w:color="auto"/>
              </w:divBdr>
              <w:divsChild>
                <w:div w:id="194040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104497">
          <w:marLeft w:val="-225"/>
          <w:marRight w:val="-225"/>
          <w:marTop w:val="0"/>
          <w:marBottom w:val="75"/>
          <w:divBdr>
            <w:top w:val="none" w:sz="0" w:space="0" w:color="auto"/>
            <w:left w:val="none" w:sz="0" w:space="0" w:color="auto"/>
            <w:bottom w:val="none" w:sz="0" w:space="0" w:color="auto"/>
            <w:right w:val="none" w:sz="0" w:space="0" w:color="auto"/>
          </w:divBdr>
          <w:divsChild>
            <w:div w:id="1132482204">
              <w:marLeft w:val="0"/>
              <w:marRight w:val="0"/>
              <w:marTop w:val="0"/>
              <w:marBottom w:val="0"/>
              <w:divBdr>
                <w:top w:val="none" w:sz="0" w:space="0" w:color="auto"/>
                <w:left w:val="none" w:sz="0" w:space="0" w:color="auto"/>
                <w:bottom w:val="none" w:sz="0" w:space="0" w:color="auto"/>
                <w:right w:val="none" w:sz="0" w:space="0" w:color="auto"/>
              </w:divBdr>
              <w:divsChild>
                <w:div w:id="75886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717368">
      <w:bodyDiv w:val="1"/>
      <w:marLeft w:val="0"/>
      <w:marRight w:val="0"/>
      <w:marTop w:val="0"/>
      <w:marBottom w:val="0"/>
      <w:divBdr>
        <w:top w:val="none" w:sz="0" w:space="0" w:color="auto"/>
        <w:left w:val="none" w:sz="0" w:space="0" w:color="auto"/>
        <w:bottom w:val="none" w:sz="0" w:space="0" w:color="auto"/>
        <w:right w:val="none" w:sz="0" w:space="0" w:color="auto"/>
      </w:divBdr>
      <w:divsChild>
        <w:div w:id="726338328">
          <w:marLeft w:val="-225"/>
          <w:marRight w:val="-225"/>
          <w:marTop w:val="0"/>
          <w:marBottom w:val="75"/>
          <w:divBdr>
            <w:top w:val="none" w:sz="0" w:space="0" w:color="auto"/>
            <w:left w:val="none" w:sz="0" w:space="0" w:color="auto"/>
            <w:bottom w:val="none" w:sz="0" w:space="0" w:color="auto"/>
            <w:right w:val="none" w:sz="0" w:space="0" w:color="auto"/>
          </w:divBdr>
          <w:divsChild>
            <w:div w:id="872226135">
              <w:marLeft w:val="0"/>
              <w:marRight w:val="0"/>
              <w:marTop w:val="0"/>
              <w:marBottom w:val="0"/>
              <w:divBdr>
                <w:top w:val="none" w:sz="0" w:space="0" w:color="auto"/>
                <w:left w:val="none" w:sz="0" w:space="0" w:color="auto"/>
                <w:bottom w:val="none" w:sz="0" w:space="0" w:color="auto"/>
                <w:right w:val="none" w:sz="0" w:space="0" w:color="auto"/>
              </w:divBdr>
              <w:divsChild>
                <w:div w:id="2138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50504">
          <w:marLeft w:val="-225"/>
          <w:marRight w:val="-225"/>
          <w:marTop w:val="0"/>
          <w:marBottom w:val="75"/>
          <w:divBdr>
            <w:top w:val="none" w:sz="0" w:space="0" w:color="auto"/>
            <w:left w:val="none" w:sz="0" w:space="0" w:color="auto"/>
            <w:bottom w:val="none" w:sz="0" w:space="0" w:color="auto"/>
            <w:right w:val="none" w:sz="0" w:space="0" w:color="auto"/>
          </w:divBdr>
          <w:divsChild>
            <w:div w:id="941448888">
              <w:marLeft w:val="0"/>
              <w:marRight w:val="0"/>
              <w:marTop w:val="0"/>
              <w:marBottom w:val="0"/>
              <w:divBdr>
                <w:top w:val="none" w:sz="0" w:space="0" w:color="auto"/>
                <w:left w:val="none" w:sz="0" w:space="0" w:color="auto"/>
                <w:bottom w:val="none" w:sz="0" w:space="0" w:color="auto"/>
                <w:right w:val="none" w:sz="0" w:space="0" w:color="auto"/>
              </w:divBdr>
              <w:divsChild>
                <w:div w:id="41694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750839">
          <w:marLeft w:val="-225"/>
          <w:marRight w:val="-225"/>
          <w:marTop w:val="0"/>
          <w:marBottom w:val="75"/>
          <w:divBdr>
            <w:top w:val="none" w:sz="0" w:space="0" w:color="auto"/>
            <w:left w:val="none" w:sz="0" w:space="0" w:color="auto"/>
            <w:bottom w:val="none" w:sz="0" w:space="0" w:color="auto"/>
            <w:right w:val="none" w:sz="0" w:space="0" w:color="auto"/>
          </w:divBdr>
          <w:divsChild>
            <w:div w:id="1016687962">
              <w:marLeft w:val="0"/>
              <w:marRight w:val="0"/>
              <w:marTop w:val="0"/>
              <w:marBottom w:val="0"/>
              <w:divBdr>
                <w:top w:val="none" w:sz="0" w:space="0" w:color="auto"/>
                <w:left w:val="none" w:sz="0" w:space="0" w:color="auto"/>
                <w:bottom w:val="none" w:sz="0" w:space="0" w:color="auto"/>
                <w:right w:val="none" w:sz="0" w:space="0" w:color="auto"/>
              </w:divBdr>
              <w:divsChild>
                <w:div w:id="184689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771851">
      <w:bodyDiv w:val="1"/>
      <w:marLeft w:val="0"/>
      <w:marRight w:val="0"/>
      <w:marTop w:val="0"/>
      <w:marBottom w:val="0"/>
      <w:divBdr>
        <w:top w:val="none" w:sz="0" w:space="0" w:color="auto"/>
        <w:left w:val="none" w:sz="0" w:space="0" w:color="auto"/>
        <w:bottom w:val="none" w:sz="0" w:space="0" w:color="auto"/>
        <w:right w:val="none" w:sz="0" w:space="0" w:color="auto"/>
      </w:divBdr>
      <w:divsChild>
        <w:div w:id="984241907">
          <w:marLeft w:val="-225"/>
          <w:marRight w:val="-225"/>
          <w:marTop w:val="0"/>
          <w:marBottom w:val="75"/>
          <w:divBdr>
            <w:top w:val="none" w:sz="0" w:space="0" w:color="auto"/>
            <w:left w:val="none" w:sz="0" w:space="0" w:color="auto"/>
            <w:bottom w:val="none" w:sz="0" w:space="0" w:color="auto"/>
            <w:right w:val="none" w:sz="0" w:space="0" w:color="auto"/>
          </w:divBdr>
          <w:divsChild>
            <w:div w:id="605696845">
              <w:marLeft w:val="0"/>
              <w:marRight w:val="0"/>
              <w:marTop w:val="0"/>
              <w:marBottom w:val="0"/>
              <w:divBdr>
                <w:top w:val="none" w:sz="0" w:space="0" w:color="auto"/>
                <w:left w:val="none" w:sz="0" w:space="0" w:color="auto"/>
                <w:bottom w:val="none" w:sz="0" w:space="0" w:color="auto"/>
                <w:right w:val="none" w:sz="0" w:space="0" w:color="auto"/>
              </w:divBdr>
              <w:divsChild>
                <w:div w:id="7516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447545">
          <w:marLeft w:val="-225"/>
          <w:marRight w:val="-225"/>
          <w:marTop w:val="0"/>
          <w:marBottom w:val="75"/>
          <w:divBdr>
            <w:top w:val="none" w:sz="0" w:space="0" w:color="auto"/>
            <w:left w:val="none" w:sz="0" w:space="0" w:color="auto"/>
            <w:bottom w:val="none" w:sz="0" w:space="0" w:color="auto"/>
            <w:right w:val="none" w:sz="0" w:space="0" w:color="auto"/>
          </w:divBdr>
          <w:divsChild>
            <w:div w:id="106194436">
              <w:marLeft w:val="0"/>
              <w:marRight w:val="0"/>
              <w:marTop w:val="0"/>
              <w:marBottom w:val="0"/>
              <w:divBdr>
                <w:top w:val="none" w:sz="0" w:space="0" w:color="auto"/>
                <w:left w:val="none" w:sz="0" w:space="0" w:color="auto"/>
                <w:bottom w:val="none" w:sz="0" w:space="0" w:color="auto"/>
                <w:right w:val="none" w:sz="0" w:space="0" w:color="auto"/>
              </w:divBdr>
              <w:divsChild>
                <w:div w:id="14780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294056">
          <w:marLeft w:val="-225"/>
          <w:marRight w:val="-225"/>
          <w:marTop w:val="0"/>
          <w:marBottom w:val="75"/>
          <w:divBdr>
            <w:top w:val="none" w:sz="0" w:space="0" w:color="auto"/>
            <w:left w:val="none" w:sz="0" w:space="0" w:color="auto"/>
            <w:bottom w:val="none" w:sz="0" w:space="0" w:color="auto"/>
            <w:right w:val="none" w:sz="0" w:space="0" w:color="auto"/>
          </w:divBdr>
          <w:divsChild>
            <w:div w:id="472645858">
              <w:marLeft w:val="0"/>
              <w:marRight w:val="0"/>
              <w:marTop w:val="0"/>
              <w:marBottom w:val="0"/>
              <w:divBdr>
                <w:top w:val="none" w:sz="0" w:space="0" w:color="auto"/>
                <w:left w:val="none" w:sz="0" w:space="0" w:color="auto"/>
                <w:bottom w:val="none" w:sz="0" w:space="0" w:color="auto"/>
                <w:right w:val="none" w:sz="0" w:space="0" w:color="auto"/>
              </w:divBdr>
              <w:divsChild>
                <w:div w:id="23632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78477">
      <w:bodyDiv w:val="1"/>
      <w:marLeft w:val="0"/>
      <w:marRight w:val="0"/>
      <w:marTop w:val="0"/>
      <w:marBottom w:val="0"/>
      <w:divBdr>
        <w:top w:val="none" w:sz="0" w:space="0" w:color="auto"/>
        <w:left w:val="none" w:sz="0" w:space="0" w:color="auto"/>
        <w:bottom w:val="none" w:sz="0" w:space="0" w:color="auto"/>
        <w:right w:val="none" w:sz="0" w:space="0" w:color="auto"/>
      </w:divBdr>
    </w:div>
    <w:div w:id="1476412672">
      <w:bodyDiv w:val="1"/>
      <w:marLeft w:val="0"/>
      <w:marRight w:val="0"/>
      <w:marTop w:val="0"/>
      <w:marBottom w:val="0"/>
      <w:divBdr>
        <w:top w:val="none" w:sz="0" w:space="0" w:color="auto"/>
        <w:left w:val="none" w:sz="0" w:space="0" w:color="auto"/>
        <w:bottom w:val="none" w:sz="0" w:space="0" w:color="auto"/>
        <w:right w:val="none" w:sz="0" w:space="0" w:color="auto"/>
      </w:divBdr>
      <w:divsChild>
        <w:div w:id="2045786632">
          <w:marLeft w:val="-225"/>
          <w:marRight w:val="-225"/>
          <w:marTop w:val="0"/>
          <w:marBottom w:val="75"/>
          <w:divBdr>
            <w:top w:val="none" w:sz="0" w:space="0" w:color="auto"/>
            <w:left w:val="none" w:sz="0" w:space="0" w:color="auto"/>
            <w:bottom w:val="none" w:sz="0" w:space="0" w:color="auto"/>
            <w:right w:val="none" w:sz="0" w:space="0" w:color="auto"/>
          </w:divBdr>
          <w:divsChild>
            <w:div w:id="954797183">
              <w:marLeft w:val="0"/>
              <w:marRight w:val="0"/>
              <w:marTop w:val="0"/>
              <w:marBottom w:val="0"/>
              <w:divBdr>
                <w:top w:val="none" w:sz="0" w:space="0" w:color="auto"/>
                <w:left w:val="none" w:sz="0" w:space="0" w:color="auto"/>
                <w:bottom w:val="none" w:sz="0" w:space="0" w:color="auto"/>
                <w:right w:val="none" w:sz="0" w:space="0" w:color="auto"/>
              </w:divBdr>
              <w:divsChild>
                <w:div w:id="181012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3624">
          <w:marLeft w:val="-225"/>
          <w:marRight w:val="-225"/>
          <w:marTop w:val="0"/>
          <w:marBottom w:val="75"/>
          <w:divBdr>
            <w:top w:val="none" w:sz="0" w:space="0" w:color="auto"/>
            <w:left w:val="none" w:sz="0" w:space="0" w:color="auto"/>
            <w:bottom w:val="none" w:sz="0" w:space="0" w:color="auto"/>
            <w:right w:val="none" w:sz="0" w:space="0" w:color="auto"/>
          </w:divBdr>
          <w:divsChild>
            <w:div w:id="1089547461">
              <w:marLeft w:val="0"/>
              <w:marRight w:val="0"/>
              <w:marTop w:val="0"/>
              <w:marBottom w:val="0"/>
              <w:divBdr>
                <w:top w:val="none" w:sz="0" w:space="0" w:color="auto"/>
                <w:left w:val="none" w:sz="0" w:space="0" w:color="auto"/>
                <w:bottom w:val="none" w:sz="0" w:space="0" w:color="auto"/>
                <w:right w:val="none" w:sz="0" w:space="0" w:color="auto"/>
              </w:divBdr>
              <w:divsChild>
                <w:div w:id="14910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367383">
          <w:marLeft w:val="-225"/>
          <w:marRight w:val="-225"/>
          <w:marTop w:val="0"/>
          <w:marBottom w:val="75"/>
          <w:divBdr>
            <w:top w:val="none" w:sz="0" w:space="0" w:color="auto"/>
            <w:left w:val="none" w:sz="0" w:space="0" w:color="auto"/>
            <w:bottom w:val="none" w:sz="0" w:space="0" w:color="auto"/>
            <w:right w:val="none" w:sz="0" w:space="0" w:color="auto"/>
          </w:divBdr>
          <w:divsChild>
            <w:div w:id="1946696162">
              <w:marLeft w:val="0"/>
              <w:marRight w:val="0"/>
              <w:marTop w:val="0"/>
              <w:marBottom w:val="0"/>
              <w:divBdr>
                <w:top w:val="none" w:sz="0" w:space="0" w:color="auto"/>
                <w:left w:val="none" w:sz="0" w:space="0" w:color="auto"/>
                <w:bottom w:val="none" w:sz="0" w:space="0" w:color="auto"/>
                <w:right w:val="none" w:sz="0" w:space="0" w:color="auto"/>
              </w:divBdr>
              <w:divsChild>
                <w:div w:id="138918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620201">
          <w:marLeft w:val="-225"/>
          <w:marRight w:val="-225"/>
          <w:marTop w:val="0"/>
          <w:marBottom w:val="75"/>
          <w:divBdr>
            <w:top w:val="none" w:sz="0" w:space="0" w:color="auto"/>
            <w:left w:val="none" w:sz="0" w:space="0" w:color="auto"/>
            <w:bottom w:val="none" w:sz="0" w:space="0" w:color="auto"/>
            <w:right w:val="none" w:sz="0" w:space="0" w:color="auto"/>
          </w:divBdr>
          <w:divsChild>
            <w:div w:id="835610652">
              <w:marLeft w:val="0"/>
              <w:marRight w:val="0"/>
              <w:marTop w:val="0"/>
              <w:marBottom w:val="0"/>
              <w:divBdr>
                <w:top w:val="none" w:sz="0" w:space="0" w:color="auto"/>
                <w:left w:val="none" w:sz="0" w:space="0" w:color="auto"/>
                <w:bottom w:val="none" w:sz="0" w:space="0" w:color="auto"/>
                <w:right w:val="none" w:sz="0" w:space="0" w:color="auto"/>
              </w:divBdr>
              <w:divsChild>
                <w:div w:id="99760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86050">
          <w:marLeft w:val="-225"/>
          <w:marRight w:val="-225"/>
          <w:marTop w:val="0"/>
          <w:marBottom w:val="75"/>
          <w:divBdr>
            <w:top w:val="none" w:sz="0" w:space="0" w:color="auto"/>
            <w:left w:val="none" w:sz="0" w:space="0" w:color="auto"/>
            <w:bottom w:val="none" w:sz="0" w:space="0" w:color="auto"/>
            <w:right w:val="none" w:sz="0" w:space="0" w:color="auto"/>
          </w:divBdr>
          <w:divsChild>
            <w:div w:id="486745998">
              <w:marLeft w:val="0"/>
              <w:marRight w:val="0"/>
              <w:marTop w:val="0"/>
              <w:marBottom w:val="0"/>
              <w:divBdr>
                <w:top w:val="none" w:sz="0" w:space="0" w:color="auto"/>
                <w:left w:val="none" w:sz="0" w:space="0" w:color="auto"/>
                <w:bottom w:val="none" w:sz="0" w:space="0" w:color="auto"/>
                <w:right w:val="none" w:sz="0" w:space="0" w:color="auto"/>
              </w:divBdr>
              <w:divsChild>
                <w:div w:id="84209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071">
          <w:marLeft w:val="-225"/>
          <w:marRight w:val="-225"/>
          <w:marTop w:val="0"/>
          <w:marBottom w:val="75"/>
          <w:divBdr>
            <w:top w:val="none" w:sz="0" w:space="0" w:color="auto"/>
            <w:left w:val="none" w:sz="0" w:space="0" w:color="auto"/>
            <w:bottom w:val="none" w:sz="0" w:space="0" w:color="auto"/>
            <w:right w:val="none" w:sz="0" w:space="0" w:color="auto"/>
          </w:divBdr>
          <w:divsChild>
            <w:div w:id="192230494">
              <w:marLeft w:val="0"/>
              <w:marRight w:val="0"/>
              <w:marTop w:val="0"/>
              <w:marBottom w:val="0"/>
              <w:divBdr>
                <w:top w:val="none" w:sz="0" w:space="0" w:color="auto"/>
                <w:left w:val="none" w:sz="0" w:space="0" w:color="auto"/>
                <w:bottom w:val="none" w:sz="0" w:space="0" w:color="auto"/>
                <w:right w:val="none" w:sz="0" w:space="0" w:color="auto"/>
              </w:divBdr>
              <w:divsChild>
                <w:div w:id="109655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24004">
          <w:marLeft w:val="-225"/>
          <w:marRight w:val="-225"/>
          <w:marTop w:val="0"/>
          <w:marBottom w:val="75"/>
          <w:divBdr>
            <w:top w:val="none" w:sz="0" w:space="0" w:color="auto"/>
            <w:left w:val="none" w:sz="0" w:space="0" w:color="auto"/>
            <w:bottom w:val="none" w:sz="0" w:space="0" w:color="auto"/>
            <w:right w:val="none" w:sz="0" w:space="0" w:color="auto"/>
          </w:divBdr>
          <w:divsChild>
            <w:div w:id="1296057603">
              <w:marLeft w:val="0"/>
              <w:marRight w:val="0"/>
              <w:marTop w:val="0"/>
              <w:marBottom w:val="0"/>
              <w:divBdr>
                <w:top w:val="none" w:sz="0" w:space="0" w:color="auto"/>
                <w:left w:val="none" w:sz="0" w:space="0" w:color="auto"/>
                <w:bottom w:val="none" w:sz="0" w:space="0" w:color="auto"/>
                <w:right w:val="none" w:sz="0" w:space="0" w:color="auto"/>
              </w:divBdr>
              <w:divsChild>
                <w:div w:id="175763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927627">
          <w:marLeft w:val="-225"/>
          <w:marRight w:val="-225"/>
          <w:marTop w:val="0"/>
          <w:marBottom w:val="75"/>
          <w:divBdr>
            <w:top w:val="none" w:sz="0" w:space="0" w:color="auto"/>
            <w:left w:val="none" w:sz="0" w:space="0" w:color="auto"/>
            <w:bottom w:val="none" w:sz="0" w:space="0" w:color="auto"/>
            <w:right w:val="none" w:sz="0" w:space="0" w:color="auto"/>
          </w:divBdr>
          <w:divsChild>
            <w:div w:id="1340426086">
              <w:marLeft w:val="0"/>
              <w:marRight w:val="0"/>
              <w:marTop w:val="0"/>
              <w:marBottom w:val="0"/>
              <w:divBdr>
                <w:top w:val="none" w:sz="0" w:space="0" w:color="auto"/>
                <w:left w:val="none" w:sz="0" w:space="0" w:color="auto"/>
                <w:bottom w:val="none" w:sz="0" w:space="0" w:color="auto"/>
                <w:right w:val="none" w:sz="0" w:space="0" w:color="auto"/>
              </w:divBdr>
              <w:divsChild>
                <w:div w:id="38059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592864">
          <w:marLeft w:val="-225"/>
          <w:marRight w:val="-225"/>
          <w:marTop w:val="0"/>
          <w:marBottom w:val="75"/>
          <w:divBdr>
            <w:top w:val="none" w:sz="0" w:space="0" w:color="auto"/>
            <w:left w:val="none" w:sz="0" w:space="0" w:color="auto"/>
            <w:bottom w:val="none" w:sz="0" w:space="0" w:color="auto"/>
            <w:right w:val="none" w:sz="0" w:space="0" w:color="auto"/>
          </w:divBdr>
          <w:divsChild>
            <w:div w:id="1850635375">
              <w:marLeft w:val="0"/>
              <w:marRight w:val="0"/>
              <w:marTop w:val="0"/>
              <w:marBottom w:val="0"/>
              <w:divBdr>
                <w:top w:val="none" w:sz="0" w:space="0" w:color="auto"/>
                <w:left w:val="none" w:sz="0" w:space="0" w:color="auto"/>
                <w:bottom w:val="none" w:sz="0" w:space="0" w:color="auto"/>
                <w:right w:val="none" w:sz="0" w:space="0" w:color="auto"/>
              </w:divBdr>
              <w:divsChild>
                <w:div w:id="87118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96578">
          <w:marLeft w:val="-225"/>
          <w:marRight w:val="-225"/>
          <w:marTop w:val="0"/>
          <w:marBottom w:val="75"/>
          <w:divBdr>
            <w:top w:val="none" w:sz="0" w:space="0" w:color="auto"/>
            <w:left w:val="none" w:sz="0" w:space="0" w:color="auto"/>
            <w:bottom w:val="none" w:sz="0" w:space="0" w:color="auto"/>
            <w:right w:val="none" w:sz="0" w:space="0" w:color="auto"/>
          </w:divBdr>
          <w:divsChild>
            <w:div w:id="1988240728">
              <w:marLeft w:val="0"/>
              <w:marRight w:val="0"/>
              <w:marTop w:val="0"/>
              <w:marBottom w:val="0"/>
              <w:divBdr>
                <w:top w:val="none" w:sz="0" w:space="0" w:color="auto"/>
                <w:left w:val="none" w:sz="0" w:space="0" w:color="auto"/>
                <w:bottom w:val="none" w:sz="0" w:space="0" w:color="auto"/>
                <w:right w:val="none" w:sz="0" w:space="0" w:color="auto"/>
              </w:divBdr>
              <w:divsChild>
                <w:div w:id="35700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722271">
          <w:marLeft w:val="-225"/>
          <w:marRight w:val="-225"/>
          <w:marTop w:val="0"/>
          <w:marBottom w:val="75"/>
          <w:divBdr>
            <w:top w:val="none" w:sz="0" w:space="0" w:color="auto"/>
            <w:left w:val="none" w:sz="0" w:space="0" w:color="auto"/>
            <w:bottom w:val="none" w:sz="0" w:space="0" w:color="auto"/>
            <w:right w:val="none" w:sz="0" w:space="0" w:color="auto"/>
          </w:divBdr>
          <w:divsChild>
            <w:div w:id="800079649">
              <w:marLeft w:val="0"/>
              <w:marRight w:val="0"/>
              <w:marTop w:val="0"/>
              <w:marBottom w:val="0"/>
              <w:divBdr>
                <w:top w:val="none" w:sz="0" w:space="0" w:color="auto"/>
                <w:left w:val="none" w:sz="0" w:space="0" w:color="auto"/>
                <w:bottom w:val="none" w:sz="0" w:space="0" w:color="auto"/>
                <w:right w:val="none" w:sz="0" w:space="0" w:color="auto"/>
              </w:divBdr>
              <w:divsChild>
                <w:div w:id="110992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978788">
          <w:marLeft w:val="-225"/>
          <w:marRight w:val="-225"/>
          <w:marTop w:val="0"/>
          <w:marBottom w:val="75"/>
          <w:divBdr>
            <w:top w:val="none" w:sz="0" w:space="0" w:color="auto"/>
            <w:left w:val="none" w:sz="0" w:space="0" w:color="auto"/>
            <w:bottom w:val="none" w:sz="0" w:space="0" w:color="auto"/>
            <w:right w:val="none" w:sz="0" w:space="0" w:color="auto"/>
          </w:divBdr>
          <w:divsChild>
            <w:div w:id="1239361576">
              <w:marLeft w:val="0"/>
              <w:marRight w:val="0"/>
              <w:marTop w:val="0"/>
              <w:marBottom w:val="0"/>
              <w:divBdr>
                <w:top w:val="none" w:sz="0" w:space="0" w:color="auto"/>
                <w:left w:val="none" w:sz="0" w:space="0" w:color="auto"/>
                <w:bottom w:val="none" w:sz="0" w:space="0" w:color="auto"/>
                <w:right w:val="none" w:sz="0" w:space="0" w:color="auto"/>
              </w:divBdr>
              <w:divsChild>
                <w:div w:id="120999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8616">
          <w:marLeft w:val="-225"/>
          <w:marRight w:val="-225"/>
          <w:marTop w:val="0"/>
          <w:marBottom w:val="75"/>
          <w:divBdr>
            <w:top w:val="none" w:sz="0" w:space="0" w:color="auto"/>
            <w:left w:val="none" w:sz="0" w:space="0" w:color="auto"/>
            <w:bottom w:val="none" w:sz="0" w:space="0" w:color="auto"/>
            <w:right w:val="none" w:sz="0" w:space="0" w:color="auto"/>
          </w:divBdr>
          <w:divsChild>
            <w:div w:id="1328168300">
              <w:marLeft w:val="0"/>
              <w:marRight w:val="0"/>
              <w:marTop w:val="0"/>
              <w:marBottom w:val="0"/>
              <w:divBdr>
                <w:top w:val="none" w:sz="0" w:space="0" w:color="auto"/>
                <w:left w:val="none" w:sz="0" w:space="0" w:color="auto"/>
                <w:bottom w:val="none" w:sz="0" w:space="0" w:color="auto"/>
                <w:right w:val="none" w:sz="0" w:space="0" w:color="auto"/>
              </w:divBdr>
              <w:divsChild>
                <w:div w:id="26850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84570">
          <w:marLeft w:val="-225"/>
          <w:marRight w:val="-225"/>
          <w:marTop w:val="0"/>
          <w:marBottom w:val="75"/>
          <w:divBdr>
            <w:top w:val="none" w:sz="0" w:space="0" w:color="auto"/>
            <w:left w:val="none" w:sz="0" w:space="0" w:color="auto"/>
            <w:bottom w:val="none" w:sz="0" w:space="0" w:color="auto"/>
            <w:right w:val="none" w:sz="0" w:space="0" w:color="auto"/>
          </w:divBdr>
          <w:divsChild>
            <w:div w:id="451636913">
              <w:marLeft w:val="0"/>
              <w:marRight w:val="0"/>
              <w:marTop w:val="0"/>
              <w:marBottom w:val="0"/>
              <w:divBdr>
                <w:top w:val="none" w:sz="0" w:space="0" w:color="auto"/>
                <w:left w:val="none" w:sz="0" w:space="0" w:color="auto"/>
                <w:bottom w:val="none" w:sz="0" w:space="0" w:color="auto"/>
                <w:right w:val="none" w:sz="0" w:space="0" w:color="auto"/>
              </w:divBdr>
              <w:divsChild>
                <w:div w:id="5158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867511">
          <w:marLeft w:val="-225"/>
          <w:marRight w:val="-225"/>
          <w:marTop w:val="0"/>
          <w:marBottom w:val="75"/>
          <w:divBdr>
            <w:top w:val="none" w:sz="0" w:space="0" w:color="auto"/>
            <w:left w:val="none" w:sz="0" w:space="0" w:color="auto"/>
            <w:bottom w:val="none" w:sz="0" w:space="0" w:color="auto"/>
            <w:right w:val="none" w:sz="0" w:space="0" w:color="auto"/>
          </w:divBdr>
          <w:divsChild>
            <w:div w:id="1268349224">
              <w:marLeft w:val="0"/>
              <w:marRight w:val="0"/>
              <w:marTop w:val="0"/>
              <w:marBottom w:val="0"/>
              <w:divBdr>
                <w:top w:val="none" w:sz="0" w:space="0" w:color="auto"/>
                <w:left w:val="none" w:sz="0" w:space="0" w:color="auto"/>
                <w:bottom w:val="none" w:sz="0" w:space="0" w:color="auto"/>
                <w:right w:val="none" w:sz="0" w:space="0" w:color="auto"/>
              </w:divBdr>
              <w:divsChild>
                <w:div w:id="211278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32024">
      <w:bodyDiv w:val="1"/>
      <w:marLeft w:val="0"/>
      <w:marRight w:val="0"/>
      <w:marTop w:val="0"/>
      <w:marBottom w:val="0"/>
      <w:divBdr>
        <w:top w:val="none" w:sz="0" w:space="0" w:color="auto"/>
        <w:left w:val="none" w:sz="0" w:space="0" w:color="auto"/>
        <w:bottom w:val="none" w:sz="0" w:space="0" w:color="auto"/>
        <w:right w:val="none" w:sz="0" w:space="0" w:color="auto"/>
      </w:divBdr>
      <w:divsChild>
        <w:div w:id="1370299452">
          <w:marLeft w:val="-225"/>
          <w:marRight w:val="-225"/>
          <w:marTop w:val="0"/>
          <w:marBottom w:val="75"/>
          <w:divBdr>
            <w:top w:val="none" w:sz="0" w:space="0" w:color="auto"/>
            <w:left w:val="none" w:sz="0" w:space="0" w:color="auto"/>
            <w:bottom w:val="none" w:sz="0" w:space="0" w:color="auto"/>
            <w:right w:val="none" w:sz="0" w:space="0" w:color="auto"/>
          </w:divBdr>
          <w:divsChild>
            <w:div w:id="1838955346">
              <w:marLeft w:val="0"/>
              <w:marRight w:val="0"/>
              <w:marTop w:val="0"/>
              <w:marBottom w:val="0"/>
              <w:divBdr>
                <w:top w:val="none" w:sz="0" w:space="0" w:color="auto"/>
                <w:left w:val="none" w:sz="0" w:space="0" w:color="auto"/>
                <w:bottom w:val="none" w:sz="0" w:space="0" w:color="auto"/>
                <w:right w:val="none" w:sz="0" w:space="0" w:color="auto"/>
              </w:divBdr>
              <w:divsChild>
                <w:div w:id="145891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82652">
          <w:marLeft w:val="-225"/>
          <w:marRight w:val="-225"/>
          <w:marTop w:val="0"/>
          <w:marBottom w:val="75"/>
          <w:divBdr>
            <w:top w:val="none" w:sz="0" w:space="0" w:color="auto"/>
            <w:left w:val="none" w:sz="0" w:space="0" w:color="auto"/>
            <w:bottom w:val="none" w:sz="0" w:space="0" w:color="auto"/>
            <w:right w:val="none" w:sz="0" w:space="0" w:color="auto"/>
          </w:divBdr>
          <w:divsChild>
            <w:div w:id="1773285304">
              <w:marLeft w:val="0"/>
              <w:marRight w:val="0"/>
              <w:marTop w:val="0"/>
              <w:marBottom w:val="0"/>
              <w:divBdr>
                <w:top w:val="none" w:sz="0" w:space="0" w:color="auto"/>
                <w:left w:val="none" w:sz="0" w:space="0" w:color="auto"/>
                <w:bottom w:val="none" w:sz="0" w:space="0" w:color="auto"/>
                <w:right w:val="none" w:sz="0" w:space="0" w:color="auto"/>
              </w:divBdr>
              <w:divsChild>
                <w:div w:id="118367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55419">
          <w:marLeft w:val="-225"/>
          <w:marRight w:val="-225"/>
          <w:marTop w:val="0"/>
          <w:marBottom w:val="75"/>
          <w:divBdr>
            <w:top w:val="none" w:sz="0" w:space="0" w:color="auto"/>
            <w:left w:val="none" w:sz="0" w:space="0" w:color="auto"/>
            <w:bottom w:val="none" w:sz="0" w:space="0" w:color="auto"/>
            <w:right w:val="none" w:sz="0" w:space="0" w:color="auto"/>
          </w:divBdr>
          <w:divsChild>
            <w:div w:id="1791901162">
              <w:marLeft w:val="0"/>
              <w:marRight w:val="0"/>
              <w:marTop w:val="0"/>
              <w:marBottom w:val="0"/>
              <w:divBdr>
                <w:top w:val="none" w:sz="0" w:space="0" w:color="auto"/>
                <w:left w:val="none" w:sz="0" w:space="0" w:color="auto"/>
                <w:bottom w:val="none" w:sz="0" w:space="0" w:color="auto"/>
                <w:right w:val="none" w:sz="0" w:space="0" w:color="auto"/>
              </w:divBdr>
              <w:divsChild>
                <w:div w:id="147733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06948">
          <w:marLeft w:val="-225"/>
          <w:marRight w:val="-225"/>
          <w:marTop w:val="0"/>
          <w:marBottom w:val="75"/>
          <w:divBdr>
            <w:top w:val="none" w:sz="0" w:space="0" w:color="auto"/>
            <w:left w:val="none" w:sz="0" w:space="0" w:color="auto"/>
            <w:bottom w:val="none" w:sz="0" w:space="0" w:color="auto"/>
            <w:right w:val="none" w:sz="0" w:space="0" w:color="auto"/>
          </w:divBdr>
          <w:divsChild>
            <w:div w:id="624042364">
              <w:marLeft w:val="0"/>
              <w:marRight w:val="0"/>
              <w:marTop w:val="0"/>
              <w:marBottom w:val="0"/>
              <w:divBdr>
                <w:top w:val="none" w:sz="0" w:space="0" w:color="auto"/>
                <w:left w:val="none" w:sz="0" w:space="0" w:color="auto"/>
                <w:bottom w:val="none" w:sz="0" w:space="0" w:color="auto"/>
                <w:right w:val="none" w:sz="0" w:space="0" w:color="auto"/>
              </w:divBdr>
              <w:divsChild>
                <w:div w:id="8123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06972">
          <w:marLeft w:val="-225"/>
          <w:marRight w:val="-225"/>
          <w:marTop w:val="0"/>
          <w:marBottom w:val="75"/>
          <w:divBdr>
            <w:top w:val="none" w:sz="0" w:space="0" w:color="auto"/>
            <w:left w:val="none" w:sz="0" w:space="0" w:color="auto"/>
            <w:bottom w:val="none" w:sz="0" w:space="0" w:color="auto"/>
            <w:right w:val="none" w:sz="0" w:space="0" w:color="auto"/>
          </w:divBdr>
          <w:divsChild>
            <w:div w:id="1424103716">
              <w:marLeft w:val="0"/>
              <w:marRight w:val="0"/>
              <w:marTop w:val="0"/>
              <w:marBottom w:val="0"/>
              <w:divBdr>
                <w:top w:val="none" w:sz="0" w:space="0" w:color="auto"/>
                <w:left w:val="none" w:sz="0" w:space="0" w:color="auto"/>
                <w:bottom w:val="none" w:sz="0" w:space="0" w:color="auto"/>
                <w:right w:val="none" w:sz="0" w:space="0" w:color="auto"/>
              </w:divBdr>
              <w:divsChild>
                <w:div w:id="62142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731232">
      <w:bodyDiv w:val="1"/>
      <w:marLeft w:val="0"/>
      <w:marRight w:val="0"/>
      <w:marTop w:val="0"/>
      <w:marBottom w:val="0"/>
      <w:divBdr>
        <w:top w:val="none" w:sz="0" w:space="0" w:color="auto"/>
        <w:left w:val="none" w:sz="0" w:space="0" w:color="auto"/>
        <w:bottom w:val="none" w:sz="0" w:space="0" w:color="auto"/>
        <w:right w:val="none" w:sz="0" w:space="0" w:color="auto"/>
      </w:divBdr>
    </w:div>
    <w:div w:id="1625699262">
      <w:bodyDiv w:val="1"/>
      <w:marLeft w:val="0"/>
      <w:marRight w:val="0"/>
      <w:marTop w:val="0"/>
      <w:marBottom w:val="0"/>
      <w:divBdr>
        <w:top w:val="none" w:sz="0" w:space="0" w:color="auto"/>
        <w:left w:val="none" w:sz="0" w:space="0" w:color="auto"/>
        <w:bottom w:val="none" w:sz="0" w:space="0" w:color="auto"/>
        <w:right w:val="none" w:sz="0" w:space="0" w:color="auto"/>
      </w:divBdr>
    </w:div>
    <w:div w:id="1674599593">
      <w:bodyDiv w:val="1"/>
      <w:marLeft w:val="0"/>
      <w:marRight w:val="0"/>
      <w:marTop w:val="0"/>
      <w:marBottom w:val="0"/>
      <w:divBdr>
        <w:top w:val="none" w:sz="0" w:space="0" w:color="auto"/>
        <w:left w:val="none" w:sz="0" w:space="0" w:color="auto"/>
        <w:bottom w:val="none" w:sz="0" w:space="0" w:color="auto"/>
        <w:right w:val="none" w:sz="0" w:space="0" w:color="auto"/>
      </w:divBdr>
    </w:div>
    <w:div w:id="1879389658">
      <w:bodyDiv w:val="1"/>
      <w:marLeft w:val="0"/>
      <w:marRight w:val="0"/>
      <w:marTop w:val="0"/>
      <w:marBottom w:val="0"/>
      <w:divBdr>
        <w:top w:val="none" w:sz="0" w:space="0" w:color="auto"/>
        <w:left w:val="none" w:sz="0" w:space="0" w:color="auto"/>
        <w:bottom w:val="none" w:sz="0" w:space="0" w:color="auto"/>
        <w:right w:val="none" w:sz="0" w:space="0" w:color="auto"/>
      </w:divBdr>
      <w:divsChild>
        <w:div w:id="1158156426">
          <w:marLeft w:val="-225"/>
          <w:marRight w:val="-225"/>
          <w:marTop w:val="0"/>
          <w:marBottom w:val="75"/>
          <w:divBdr>
            <w:top w:val="none" w:sz="0" w:space="0" w:color="auto"/>
            <w:left w:val="none" w:sz="0" w:space="0" w:color="auto"/>
            <w:bottom w:val="none" w:sz="0" w:space="0" w:color="auto"/>
            <w:right w:val="none" w:sz="0" w:space="0" w:color="auto"/>
          </w:divBdr>
          <w:divsChild>
            <w:div w:id="1766808374">
              <w:marLeft w:val="0"/>
              <w:marRight w:val="0"/>
              <w:marTop w:val="0"/>
              <w:marBottom w:val="0"/>
              <w:divBdr>
                <w:top w:val="none" w:sz="0" w:space="0" w:color="auto"/>
                <w:left w:val="none" w:sz="0" w:space="0" w:color="auto"/>
                <w:bottom w:val="none" w:sz="0" w:space="0" w:color="auto"/>
                <w:right w:val="none" w:sz="0" w:space="0" w:color="auto"/>
              </w:divBdr>
              <w:divsChild>
                <w:div w:id="206852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293124">
          <w:marLeft w:val="-225"/>
          <w:marRight w:val="-225"/>
          <w:marTop w:val="0"/>
          <w:marBottom w:val="75"/>
          <w:divBdr>
            <w:top w:val="none" w:sz="0" w:space="0" w:color="auto"/>
            <w:left w:val="none" w:sz="0" w:space="0" w:color="auto"/>
            <w:bottom w:val="none" w:sz="0" w:space="0" w:color="auto"/>
            <w:right w:val="none" w:sz="0" w:space="0" w:color="auto"/>
          </w:divBdr>
          <w:divsChild>
            <w:div w:id="1551266555">
              <w:marLeft w:val="0"/>
              <w:marRight w:val="0"/>
              <w:marTop w:val="0"/>
              <w:marBottom w:val="0"/>
              <w:divBdr>
                <w:top w:val="none" w:sz="0" w:space="0" w:color="auto"/>
                <w:left w:val="none" w:sz="0" w:space="0" w:color="auto"/>
                <w:bottom w:val="none" w:sz="0" w:space="0" w:color="auto"/>
                <w:right w:val="none" w:sz="0" w:space="0" w:color="auto"/>
              </w:divBdr>
              <w:divsChild>
                <w:div w:id="45475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532070">
      <w:bodyDiv w:val="1"/>
      <w:marLeft w:val="0"/>
      <w:marRight w:val="0"/>
      <w:marTop w:val="0"/>
      <w:marBottom w:val="0"/>
      <w:divBdr>
        <w:top w:val="none" w:sz="0" w:space="0" w:color="auto"/>
        <w:left w:val="none" w:sz="0" w:space="0" w:color="auto"/>
        <w:bottom w:val="none" w:sz="0" w:space="0" w:color="auto"/>
        <w:right w:val="none" w:sz="0" w:space="0" w:color="auto"/>
      </w:divBdr>
    </w:div>
    <w:div w:id="197317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96D5FE3D520CB4982AA6F2C9AC6AA1E725123D11B214BFDC6C1A4EDEB5C8A549A1CFFE2C87CC4F4V7j7K" TargetMode="External"/><Relationship Id="rId13" Type="http://schemas.openxmlformats.org/officeDocument/2006/relationships/hyperlink" Target="mailto:pd11@zdpav.spb.ru" TargetMode="External"/><Relationship Id="rId3" Type="http://schemas.openxmlformats.org/officeDocument/2006/relationships/styles" Target="styles.xml"/><Relationship Id="rId7" Type="http://schemas.openxmlformats.org/officeDocument/2006/relationships/hyperlink" Target="consultantplus://offline/ref=696D5FE3D520CB4982AA6F2C9AC6AA1E725123D11B214BFDC6C1A4EDEB5C8A549A1CFFE2C87CC5F1V7j2K" TargetMode="External"/><Relationship Id="rId12" Type="http://schemas.openxmlformats.org/officeDocument/2006/relationships/hyperlink" Target="mailto:gdp11ek@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696D5FE3D520CB4982AA6F2C9AC6AA1E725123D11B214BFDC6C1A4EDEB5C8A549A1CFFE2C87CC5F0V7j8K" TargetMode="External"/><Relationship Id="rId11" Type="http://schemas.openxmlformats.org/officeDocument/2006/relationships/hyperlink" Target="http://www.rg.ru/2013/04/12/goszakupki-dok.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696D5FE3D520CB4982AA6F2C9AC6AA1E725123D11B214BFDC6C1A4EDEB5C8A549A1CFFE2C87CC6F5V7j9K" TargetMode="External"/><Relationship Id="rId4" Type="http://schemas.openxmlformats.org/officeDocument/2006/relationships/settings" Target="settings.xml"/><Relationship Id="rId9" Type="http://schemas.openxmlformats.org/officeDocument/2006/relationships/hyperlink" Target="consultantplus://offline/ref=696D5FE3D520CB4982AA6F2C9AC6AA1E725123D11B214BFDC6C1A4EDEB5C8A549A1CFFE2C87CC4F7V7j1K"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EDD36-F1BA-4FC5-B6FA-FF09DF8CE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11</Pages>
  <Words>5754</Words>
  <Characters>32802</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dc:creator>
  <cp:keywords/>
  <dc:description/>
  <cp:lastModifiedBy>C-007</cp:lastModifiedBy>
  <cp:revision>77</cp:revision>
  <cp:lastPrinted>2023-03-23T06:33:00Z</cp:lastPrinted>
  <dcterms:created xsi:type="dcterms:W3CDTF">2022-01-20T11:16:00Z</dcterms:created>
  <dcterms:modified xsi:type="dcterms:W3CDTF">2024-04-01T10:58:00Z</dcterms:modified>
</cp:coreProperties>
</file>