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Приложение №1 к Закупке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lang w:eastAsia="ru-RU"/>
        </w:rPr>
        <w:t xml:space="preserve">Техническое задание на поставку наградной продукции </w:t>
      </w:r>
      <w:r>
        <w:rPr>
          <w:rFonts w:eastAsia="Times New Roman" w:cs="Times New Roman" w:ascii="Times New Roman" w:hAnsi="Times New Roman"/>
          <w:lang w:eastAsia="ru-RU"/>
        </w:rPr>
        <w:t>(бейсболки, рюкзаки).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1. Адрес поставки: Санкт-Петербург, ул. Черняховского д. 49-А, </w:t>
      </w:r>
      <w:bookmarkStart w:id="0" w:name="_Hlk98945620"/>
      <w:r>
        <w:rPr>
          <w:rFonts w:eastAsia="Times New Roman" w:cs="Times New Roman" w:ascii="Times New Roman" w:hAnsi="Times New Roman"/>
          <w:lang w:eastAsia="ru-RU"/>
        </w:rPr>
        <w:t>4 этаж</w:t>
      </w:r>
      <w:bookmarkEnd w:id="0"/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2. Сроки поставки: </w:t>
      </w:r>
      <w:r>
        <w:rPr>
          <w:rFonts w:cs="Times New Roman" w:ascii="Times New Roman" w:hAnsi="Times New Roman"/>
          <w:lang w:eastAsia="ar-SA"/>
        </w:rPr>
        <w:t>Поставка Товара осуществляется в течение 5(пяти) рабочих дней со дня отправки Заявки Заказчиком.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3. Периодичность поставки: по Заявкам Заказчика.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4. В стоимость поставки входит: доставка, разгрузка, переноска к местам складирования.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>5. Срок гарантийных обязательств не установлен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6. Ответственное лицо за исполнение контракта: </w:t>
      </w:r>
      <w:bookmarkStart w:id="1" w:name="_Hlk98946778"/>
      <w:r>
        <w:rPr>
          <w:rFonts w:eastAsia="Times New Roman" w:cs="Times New Roman" w:ascii="Times New Roman" w:hAnsi="Times New Roman"/>
          <w:lang w:eastAsia="ru-RU"/>
        </w:rPr>
        <w:t>Уличев Михаил Васильевич, (812) 764-43-59</w:t>
      </w:r>
      <w:bookmarkEnd w:id="1"/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  <w:t xml:space="preserve">7. Контактное лицо по техническому </w:t>
      </w:r>
      <w:bookmarkStart w:id="2" w:name="_Hlk98946760"/>
      <w:r>
        <w:rPr>
          <w:rFonts w:eastAsia="Times New Roman" w:cs="Times New Roman" w:ascii="Times New Roman" w:hAnsi="Times New Roman"/>
          <w:lang w:eastAsia="ru-RU"/>
        </w:rPr>
        <w:t>заданию: Уличев Михаил Васильевич, (812) 764-43-59</w:t>
      </w:r>
      <w:bookmarkEnd w:id="2"/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bookmarkStart w:id="3" w:name="_GoBack_Копия_1"/>
      <w:bookmarkEnd w:id="3"/>
      <w:r>
        <w:rPr>
          <w:rFonts w:eastAsia="Times New Roman"/>
          <w:lang w:eastAsia="ru-RU"/>
        </w:rPr>
        <w:t>8. Требования к количественным характеристикам, а также к характеристикам товара необходимого к поставке:</w:t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bookmarkStart w:id="4" w:name="_GoBack"/>
      <w:bookmarkStart w:id="5" w:name="_GoBack"/>
      <w:bookmarkEnd w:id="5"/>
    </w:p>
    <w:tbl>
      <w:tblPr>
        <w:tblStyle w:val="a4"/>
        <w:tblW w:w="1076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2601"/>
        <w:gridCol w:w="6045"/>
        <w:gridCol w:w="852"/>
        <w:gridCol w:w="709"/>
      </w:tblGrid>
      <w:tr>
        <w:trPr/>
        <w:tc>
          <w:tcPr>
            <w:tcW w:w="56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п/п</w:t>
            </w:r>
          </w:p>
        </w:tc>
        <w:tc>
          <w:tcPr>
            <w:tcW w:w="260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Наименование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товара</w:t>
            </w:r>
          </w:p>
        </w:tc>
        <w:tc>
          <w:tcPr>
            <w:tcW w:w="604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Характеристика товара</w:t>
            </w:r>
          </w:p>
        </w:tc>
        <w:tc>
          <w:tcPr>
            <w:tcW w:w="8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Ед. изм.</w:t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Кол-во</w:t>
            </w:r>
          </w:p>
        </w:tc>
      </w:tr>
      <w:tr>
        <w:trPr/>
        <w:tc>
          <w:tcPr>
            <w:tcW w:w="5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1.</w:t>
            </w:r>
          </w:p>
        </w:tc>
        <w:tc>
          <w:tcPr>
            <w:tcW w:w="260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Бейсболка с логотипом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drawing>
                <wp:inline distT="0" distB="0" distL="0" distR="0">
                  <wp:extent cx="809625" cy="636905"/>
                  <wp:effectExtent l="0" t="0" r="0" b="0"/>
                  <wp:docPr id="1" name="Рисунок 10" descr="C:\Users\User_Office\AppData\Local\Microsoft\Windows\Temporary Internet Files\Content.Word\макет бейсболка Б.Б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0" descr="C:\Users\User_Office\AppData\Local\Microsoft\Windows\Temporary Internet Files\Content.Word\макет бейсболка Б.Б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3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32"/>
                <w:szCs w:val="32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ru-RU" w:bidi="ar-SA"/>
              </w:rPr>
              <w:t>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32"/>
                <w:szCs w:val="32"/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drawing>
                <wp:inline distT="0" distB="0" distL="0" distR="0">
                  <wp:extent cx="447675" cy="447675"/>
                  <wp:effectExtent l="0" t="0" r="0" b="0"/>
                  <wp:docPr id="2" name="Рисунок 11" descr="D:\финансы\Закупки 2019\Соглосование\Значки\значки пдд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1" descr="D:\финансы\Закупки 2019\Соглосование\Значки\значки пдд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0" t="0" r="0" b="128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ru-RU" w:eastAsia="ru-RU" w:bidi="ar-SA"/>
              </w:rPr>
              <w:t xml:space="preserve">.  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drawing>
                <wp:inline distT="0" distB="0" distL="0" distR="0">
                  <wp:extent cx="594360" cy="447675"/>
                  <wp:effectExtent l="0" t="0" r="0" b="0"/>
                  <wp:docPr id="3" name="Рисунок 12" descr="значки пдд Елена 2020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12" descr="значки пдд Елена 2020 (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32"/>
                <w:szCs w:val="32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 xml:space="preserve">    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 xml:space="preserve">4. </w:t>
            </w:r>
            <w:r>
              <w:rPr>
                <w:rFonts w:eastAsia="Arial Unicode MS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drawing>
                <wp:inline distT="0" distB="0" distL="0" distR="0">
                  <wp:extent cx="539115" cy="436245"/>
                  <wp:effectExtent l="0" t="0" r="0" b="0"/>
                  <wp:docPr id="4" name="Рисунок 13" descr="эмблема ЮИД СП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13" descr="эмблема ЮИД СП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15" cy="436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Изображение для примера</w:t>
            </w:r>
          </w:p>
        </w:tc>
        <w:tc>
          <w:tcPr>
            <w:tcW w:w="60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5 клиньев, ткань 100% хлопок, регулируемая застежка, козырек пластиковый обтянутый тканью в цвет бейсболки, отверстия для вентиляции не менее четырех.  уплотненная лобная часть,     нанесение логотипа и надписи полноцвет, водостойкий, шелкография, использованием системы смешивания красок по CMYK, применяемая краска пластизолевая Макет изображения логотипа разрабатывает Поставщик по предоставленным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эскизам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от Заказчика. Поставщик согласовывает макет с Заказчиком.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«Кадеты» —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ц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ет синий, логотип 1 – герб СПБ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«С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емейный конкурс» —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ц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вет желтый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логотип 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«Знатоки ПДД» —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цвет белый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логотип 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Безопасное колесо»  —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цвет голубой, логотип 4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Шт..</w:t>
            </w:r>
          </w:p>
        </w:tc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450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5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2.</w:t>
            </w:r>
          </w:p>
        </w:tc>
        <w:tc>
          <w:tcPr>
            <w:tcW w:w="260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firstLine="134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Рюкзак-мешок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с логотипом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              </w:t>
            </w: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drawing>
                <wp:inline distT="0" distB="0" distL="0" distR="0">
                  <wp:extent cx="1143000" cy="754380"/>
                  <wp:effectExtent l="0" t="0" r="0" b="0"/>
                  <wp:docPr id="5" name="Рисунок 15" descr="Артикул: K932002.01 — Рюкзак «Россел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15" descr="Артикул: K932002.01 — Рюкзак «Россел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5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  <w:t>Изображение для примера</w:t>
            </w:r>
          </w:p>
        </w:tc>
        <w:tc>
          <w:tcPr>
            <w:tcW w:w="604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 xml:space="preserve">Рюкзак-мешок размером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 xml:space="preserve">не менее 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 w:val="24"/>
                <w:szCs w:val="24"/>
                <w:lang w:val="ru-RU" w:eastAsia="ru-RU" w:bidi="ar-SA"/>
              </w:rPr>
              <w:t xml:space="preserve">27х38 см.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 xml:space="preserve">со свевозвращающей полосой и черными шнурками 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 w:val="24"/>
                <w:szCs w:val="24"/>
                <w:lang w:val="ru-RU" w:eastAsia="ru-RU" w:bidi="ar-SA"/>
              </w:rPr>
              <w:t xml:space="preserve">изготовлен из прочных синтетических тканей различных цветов. Цвет Рюкзак-мешка: красный, синий.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5"/>
                <w:kern w:val="0"/>
                <w:sz w:val="24"/>
                <w:szCs w:val="24"/>
                <w:lang w:val="ru-RU" w:eastAsia="ru-RU" w:bidi="ar-SA"/>
              </w:rPr>
              <w:t xml:space="preserve">Макет надписи и логотипа 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 w:val="24"/>
                <w:szCs w:val="24"/>
                <w:lang w:val="ru-RU" w:eastAsia="ru-RU" w:bidi="ar-SA"/>
              </w:rPr>
              <w:t>Поставщик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 w:val="24"/>
                <w:szCs w:val="24"/>
                <w:lang w:val="ru-RU" w:eastAsia="ru-RU" w:bidi="ar-SA"/>
              </w:rPr>
              <w:t xml:space="preserve"> разрабатывает по эскизу заказчика и согласовывает с Заказчиком.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Шт.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Шт.</w:t>
            </w:r>
          </w:p>
        </w:tc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400</w:t>
            </w:r>
          </w:p>
        </w:tc>
      </w:tr>
    </w:tbl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Начальник ОМР и ОММ ГЦПВПР и КО                                                          М.В. Уличев</w:t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567" w:right="567" w:gutter="0" w:header="0" w:top="567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b4745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67672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b474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77018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AB0CE-FF54-4896-AB82-BAE4E53B6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LibreOffice/24.2.2.2$Windows_X86_64 LibreOffice_project/d56cc158d8a96260b836f100ef4b4ef25d6f1a01</Application>
  <AppVersion>15.0000</AppVersion>
  <Pages>1</Pages>
  <Words>252</Words>
  <Characters>1649</Characters>
  <CharactersWithSpaces>1957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2024-03-28T12:21:00Z</dcterms:created>
  <dc:creator>User</dc:creator>
  <dc:description/>
  <dc:language>ru-RU</dc:language>
  <cp:lastModifiedBy/>
  <cp:lastPrinted>2024-02-01T10:38:00Z</cp:lastPrinted>
  <dcterms:modified xsi:type="dcterms:W3CDTF">2024-04-03T12:53:15Z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